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60172" w14:textId="3A9B3DD3" w:rsidR="0074433E" w:rsidRPr="0074433E" w:rsidRDefault="0074433E" w:rsidP="0074433E">
      <w:pPr>
        <w:widowControl/>
        <w:rPr>
          <w:rFonts w:eastAsiaTheme="minorEastAsia" w:cs="Times New Roman"/>
          <w:b/>
          <w:sz w:val="32"/>
          <w:szCs w:val="24"/>
        </w:rPr>
      </w:pPr>
      <w:r w:rsidRPr="0074433E">
        <w:rPr>
          <w:rFonts w:eastAsiaTheme="minorEastAsia" w:cs="Times New Roman"/>
          <w:b/>
          <w:sz w:val="32"/>
          <w:szCs w:val="24"/>
        </w:rPr>
        <w:t>Supporting information for</w:t>
      </w:r>
    </w:p>
    <w:p w14:paraId="370EAFEE" w14:textId="77777777" w:rsidR="0074433E" w:rsidRDefault="0074433E" w:rsidP="0074433E">
      <w:pPr>
        <w:rPr>
          <w:rFonts w:cs="Times New Roman"/>
          <w:b/>
          <w:bCs/>
          <w:sz w:val="32"/>
        </w:rPr>
      </w:pPr>
      <w:bookmarkStart w:id="0" w:name="OLE_LINK13"/>
      <w:r>
        <w:rPr>
          <w:rFonts w:cs="Times New Roman"/>
          <w:b/>
          <w:bCs/>
          <w:sz w:val="32"/>
        </w:rPr>
        <w:t xml:space="preserve">The genome of </w:t>
      </w:r>
      <w:r>
        <w:rPr>
          <w:rFonts w:cs="Times New Roman" w:hint="eastAsia"/>
          <w:b/>
          <w:bCs/>
          <w:sz w:val="32"/>
        </w:rPr>
        <w:t>r</w:t>
      </w:r>
      <w:r>
        <w:rPr>
          <w:rFonts w:cs="Times New Roman"/>
          <w:b/>
          <w:bCs/>
          <w:sz w:val="32"/>
        </w:rPr>
        <w:t xml:space="preserve">ice planthopper egg parasitoid wasps </w:t>
      </w:r>
      <w:r>
        <w:rPr>
          <w:rFonts w:cs="Times New Roman"/>
          <w:b/>
          <w:bCs/>
          <w:i/>
          <w:iCs/>
          <w:sz w:val="32"/>
        </w:rPr>
        <w:t xml:space="preserve">Anagrus </w:t>
      </w:r>
      <w:proofErr w:type="spellStart"/>
      <w:r>
        <w:rPr>
          <w:rFonts w:cs="Times New Roman"/>
          <w:b/>
          <w:bCs/>
          <w:i/>
          <w:iCs/>
          <w:sz w:val="32"/>
        </w:rPr>
        <w:t>nilaparvatae</w:t>
      </w:r>
      <w:proofErr w:type="spellEnd"/>
      <w:r>
        <w:rPr>
          <w:rFonts w:cs="Times New Roman"/>
          <w:b/>
          <w:bCs/>
          <w:sz w:val="32"/>
        </w:rPr>
        <w:t xml:space="preserve"> (Hymenoptera: </w:t>
      </w:r>
      <w:proofErr w:type="spellStart"/>
      <w:r>
        <w:rPr>
          <w:rFonts w:cs="Times New Roman"/>
          <w:b/>
          <w:bCs/>
          <w:sz w:val="32"/>
        </w:rPr>
        <w:t>Mymaridae</w:t>
      </w:r>
      <w:proofErr w:type="spellEnd"/>
      <w:r>
        <w:rPr>
          <w:rFonts w:cs="Times New Roman"/>
          <w:b/>
          <w:bCs/>
          <w:sz w:val="32"/>
        </w:rPr>
        <w:t xml:space="preserve">) </w:t>
      </w:r>
      <w:r>
        <w:rPr>
          <w:rFonts w:cs="Times New Roman"/>
          <w:b/>
          <w:bCs/>
          <w:iCs/>
          <w:sz w:val="32"/>
        </w:rPr>
        <w:t>casts light on the chemo- and mechano-sensing in parasitism</w:t>
      </w:r>
    </w:p>
    <w:bookmarkEnd w:id="0"/>
    <w:p w14:paraId="49800684" w14:textId="77777777" w:rsidR="0074433E" w:rsidRDefault="0074433E" w:rsidP="0074433E">
      <w:pPr>
        <w:rPr>
          <w:rFonts w:cs="Times New Roman"/>
          <w:b/>
          <w:bCs/>
        </w:rPr>
      </w:pPr>
    </w:p>
    <w:p w14:paraId="027109D4" w14:textId="160449F2" w:rsidR="0074433E" w:rsidRDefault="0074433E" w:rsidP="0074433E">
      <w:pPr>
        <w:rPr>
          <w:rFonts w:eastAsiaTheme="minorEastAsia"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>Ying Ma</w:t>
      </w:r>
      <w:r>
        <w:rPr>
          <w:rFonts w:cs="Times New Roman"/>
          <w:sz w:val="24"/>
          <w:szCs w:val="24"/>
          <w:vertAlign w:val="superscript"/>
        </w:rPr>
        <w:t>1, 2, *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Zi</w:t>
      </w:r>
      <w:r>
        <w:rPr>
          <w:rFonts w:eastAsia="宋体" w:cs="Times New Roman" w:hint="eastAsia"/>
          <w:sz w:val="24"/>
          <w:szCs w:val="24"/>
        </w:rPr>
        <w:t>x</w:t>
      </w:r>
      <w:r>
        <w:rPr>
          <w:rFonts w:cs="Times New Roman"/>
          <w:sz w:val="24"/>
          <w:szCs w:val="24"/>
        </w:rPr>
        <w:t>iao</w:t>
      </w:r>
      <w:proofErr w:type="spellEnd"/>
      <w:r>
        <w:rPr>
          <w:rFonts w:cs="Times New Roman"/>
          <w:sz w:val="24"/>
          <w:szCs w:val="24"/>
        </w:rPr>
        <w:t xml:space="preserve"> Guo</w:t>
      </w:r>
      <w:r>
        <w:rPr>
          <w:rFonts w:cs="Times New Roman"/>
          <w:sz w:val="24"/>
          <w:szCs w:val="24"/>
          <w:vertAlign w:val="superscript"/>
        </w:rPr>
        <w:t>1, *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Li</w:t>
      </w:r>
      <w:r>
        <w:rPr>
          <w:rFonts w:eastAsia="宋体" w:cs="Times New Roman" w:hint="eastAsia"/>
          <w:sz w:val="24"/>
          <w:szCs w:val="24"/>
        </w:rPr>
        <w:t>y</w:t>
      </w:r>
      <w:r>
        <w:rPr>
          <w:rFonts w:cs="Times New Roman"/>
          <w:sz w:val="24"/>
          <w:szCs w:val="24"/>
        </w:rPr>
        <w:t>ang</w:t>
      </w:r>
      <w:proofErr w:type="spellEnd"/>
      <w:r>
        <w:rPr>
          <w:rFonts w:cs="Times New Roman"/>
          <w:sz w:val="24"/>
          <w:szCs w:val="24"/>
        </w:rPr>
        <w:t xml:space="preserve"> Wang</w:t>
      </w:r>
      <w:r>
        <w:rPr>
          <w:rFonts w:cs="Times New Roman"/>
          <w:sz w:val="24"/>
          <w:szCs w:val="24"/>
          <w:vertAlign w:val="superscript"/>
        </w:rPr>
        <w:t>1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Bing</w:t>
      </w:r>
      <w:r>
        <w:rPr>
          <w:rFonts w:eastAsia="宋体" w:cs="Times New Roman" w:hint="eastAsia"/>
          <w:sz w:val="24"/>
          <w:szCs w:val="24"/>
        </w:rPr>
        <w:t>y</w:t>
      </w:r>
      <w:r>
        <w:rPr>
          <w:rFonts w:cs="Times New Roman"/>
          <w:sz w:val="24"/>
          <w:szCs w:val="24"/>
        </w:rPr>
        <w:t>ang</w:t>
      </w:r>
      <w:proofErr w:type="spellEnd"/>
      <w:r>
        <w:rPr>
          <w:rFonts w:cs="Times New Roman"/>
          <w:sz w:val="24"/>
          <w:szCs w:val="24"/>
        </w:rPr>
        <w:t xml:space="preserve"> Wang</w:t>
      </w:r>
      <w:r>
        <w:rPr>
          <w:rFonts w:cs="Times New Roman"/>
          <w:sz w:val="24"/>
          <w:szCs w:val="24"/>
          <w:vertAlign w:val="superscript"/>
        </w:rPr>
        <w:t xml:space="preserve"> 1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Ting</w:t>
      </w:r>
      <w:r>
        <w:rPr>
          <w:rFonts w:eastAsia="宋体" w:cs="Times New Roman" w:hint="eastAsia"/>
          <w:sz w:val="24"/>
          <w:szCs w:val="24"/>
        </w:rPr>
        <w:t>f</w:t>
      </w:r>
      <w:r>
        <w:rPr>
          <w:rFonts w:cs="Times New Roman"/>
          <w:sz w:val="24"/>
          <w:szCs w:val="24"/>
        </w:rPr>
        <w:t>a</w:t>
      </w:r>
      <w:proofErr w:type="spellEnd"/>
      <w:r>
        <w:rPr>
          <w:rFonts w:cs="Times New Roman"/>
          <w:sz w:val="24"/>
          <w:szCs w:val="24"/>
        </w:rPr>
        <w:t xml:space="preserve"> Huang</w:t>
      </w:r>
      <w:r>
        <w:rPr>
          <w:rFonts w:cs="Times New Roman"/>
          <w:sz w:val="24"/>
          <w:szCs w:val="24"/>
          <w:vertAlign w:val="superscript"/>
        </w:rPr>
        <w:t xml:space="preserve"> 1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Bing</w:t>
      </w:r>
      <w:r>
        <w:rPr>
          <w:rFonts w:eastAsia="宋体" w:cs="Times New Roman" w:hint="eastAsia"/>
          <w:sz w:val="24"/>
          <w:szCs w:val="24"/>
        </w:rPr>
        <w:t>j</w:t>
      </w:r>
      <w:r>
        <w:rPr>
          <w:rFonts w:cs="Times New Roman"/>
          <w:sz w:val="24"/>
          <w:szCs w:val="24"/>
        </w:rPr>
        <w:t>ie</w:t>
      </w:r>
      <w:proofErr w:type="spellEnd"/>
      <w:r>
        <w:rPr>
          <w:rFonts w:cs="Times New Roman"/>
          <w:sz w:val="24"/>
          <w:szCs w:val="24"/>
        </w:rPr>
        <w:t xml:space="preserve"> Tang</w:t>
      </w:r>
      <w:r>
        <w:rPr>
          <w:rFonts w:cs="Times New Roman"/>
          <w:sz w:val="24"/>
          <w:szCs w:val="24"/>
          <w:vertAlign w:val="superscript"/>
        </w:rPr>
        <w:t xml:space="preserve"> 1</w:t>
      </w:r>
      <w:r>
        <w:rPr>
          <w:rFonts w:cs="Times New Roman"/>
          <w:sz w:val="24"/>
          <w:szCs w:val="24"/>
        </w:rPr>
        <w:t xml:space="preserve">, </w:t>
      </w:r>
      <w:proofErr w:type="spellStart"/>
      <w:r>
        <w:rPr>
          <w:rFonts w:cs="Times New Roman"/>
          <w:sz w:val="24"/>
          <w:szCs w:val="24"/>
        </w:rPr>
        <w:t>Gu</w:t>
      </w:r>
      <w:r>
        <w:rPr>
          <w:rFonts w:eastAsia="宋体" w:cs="Times New Roman" w:hint="eastAsia"/>
          <w:sz w:val="24"/>
          <w:szCs w:val="24"/>
        </w:rPr>
        <w:t>r</w:t>
      </w:r>
      <w:r>
        <w:rPr>
          <w:rFonts w:cs="Times New Roman"/>
          <w:sz w:val="24"/>
          <w:szCs w:val="24"/>
        </w:rPr>
        <w:t>en</w:t>
      </w:r>
      <w:proofErr w:type="spellEnd"/>
      <w:r>
        <w:rPr>
          <w:rFonts w:cs="Times New Roman"/>
          <w:sz w:val="24"/>
          <w:szCs w:val="24"/>
        </w:rPr>
        <w:t xml:space="preserve"> Zhang</w:t>
      </w:r>
      <w:r>
        <w:rPr>
          <w:rFonts w:cs="Times New Roman"/>
          <w:sz w:val="24"/>
          <w:szCs w:val="24"/>
          <w:vertAlign w:val="superscript"/>
        </w:rPr>
        <w:t>1</w:t>
      </w:r>
      <w:r>
        <w:rPr>
          <w:rFonts w:cs="Times New Roman"/>
          <w:sz w:val="24"/>
          <w:szCs w:val="24"/>
        </w:rPr>
        <w:t xml:space="preserve"> and </w:t>
      </w:r>
      <w:proofErr w:type="spellStart"/>
      <w:r>
        <w:rPr>
          <w:rFonts w:cs="Times New Roman"/>
          <w:sz w:val="24"/>
          <w:szCs w:val="24"/>
        </w:rPr>
        <w:t>Qiang</w:t>
      </w:r>
      <w:proofErr w:type="spellEnd"/>
      <w:r>
        <w:rPr>
          <w:rFonts w:cs="Times New Roman"/>
          <w:sz w:val="24"/>
          <w:szCs w:val="24"/>
        </w:rPr>
        <w:t xml:space="preserve"> Zhou</w:t>
      </w:r>
      <w:r>
        <w:rPr>
          <w:rFonts w:cs="Times New Roman"/>
          <w:sz w:val="24"/>
          <w:szCs w:val="24"/>
          <w:vertAlign w:val="superscript"/>
        </w:rPr>
        <w:t xml:space="preserve"> 1</w:t>
      </w:r>
    </w:p>
    <w:p w14:paraId="4592AAAF" w14:textId="738690AF" w:rsidR="0074433E" w:rsidRDefault="0074433E" w:rsidP="0074433E">
      <w:pPr>
        <w:rPr>
          <w:rFonts w:eastAsiaTheme="minorEastAsia" w:cs="Times New Roman"/>
          <w:sz w:val="24"/>
          <w:szCs w:val="24"/>
        </w:rPr>
      </w:pPr>
      <w:bookmarkStart w:id="1" w:name="OLE_LINK32"/>
      <w:bookmarkStart w:id="2" w:name="_Hlk93415064"/>
      <w:r w:rsidRPr="0074433E">
        <w:rPr>
          <w:rFonts w:eastAsiaTheme="minorEastAsia" w:cs="Times New Roman"/>
          <w:sz w:val="24"/>
          <w:szCs w:val="24"/>
          <w:vertAlign w:val="superscript"/>
        </w:rPr>
        <w:t>1</w:t>
      </w:r>
      <w:r>
        <w:rPr>
          <w:rFonts w:eastAsiaTheme="minorEastAsia" w:cs="Times New Roman"/>
          <w:sz w:val="24"/>
          <w:szCs w:val="24"/>
        </w:rPr>
        <w:t xml:space="preserve">State Key Laboratory for Biocontrol, </w:t>
      </w:r>
      <w:r>
        <w:rPr>
          <w:rFonts w:eastAsiaTheme="minorEastAsia" w:cs="Times New Roman"/>
          <w:color w:val="000000"/>
          <w:sz w:val="24"/>
          <w:szCs w:val="24"/>
        </w:rPr>
        <w:t>School of Life Sciences</w:t>
      </w:r>
      <w:bookmarkEnd w:id="1"/>
      <w:r>
        <w:rPr>
          <w:rFonts w:eastAsiaTheme="minorEastAsia" w:cs="Times New Roman"/>
          <w:color w:val="000000"/>
          <w:sz w:val="24"/>
          <w:szCs w:val="24"/>
        </w:rPr>
        <w:t>,</w:t>
      </w:r>
      <w:r>
        <w:rPr>
          <w:rFonts w:eastAsiaTheme="minorEastAsia" w:cs="Times New Roman"/>
          <w:sz w:val="24"/>
          <w:szCs w:val="24"/>
        </w:rPr>
        <w:t xml:space="preserve"> Sun </w:t>
      </w:r>
      <w:proofErr w:type="spellStart"/>
      <w:r>
        <w:rPr>
          <w:rFonts w:eastAsiaTheme="minorEastAsia" w:cs="Times New Roman"/>
          <w:sz w:val="24"/>
          <w:szCs w:val="24"/>
        </w:rPr>
        <w:t>Yat</w:t>
      </w:r>
      <w:proofErr w:type="spellEnd"/>
      <w:r>
        <w:rPr>
          <w:rFonts w:eastAsiaTheme="minorEastAsia" w:cs="Times New Roman"/>
          <w:sz w:val="24"/>
          <w:szCs w:val="24"/>
        </w:rPr>
        <w:t>-Sen University, Guangzhou 510275, China</w:t>
      </w:r>
    </w:p>
    <w:bookmarkEnd w:id="2"/>
    <w:p w14:paraId="03E99F41" w14:textId="795CADDB" w:rsidR="0074433E" w:rsidRPr="0074433E" w:rsidRDefault="0074433E" w:rsidP="0074433E">
      <w:pPr>
        <w:rPr>
          <w:rFonts w:eastAsiaTheme="minorEastAsia" w:cs="Times New Roman"/>
          <w:sz w:val="24"/>
          <w:szCs w:val="24"/>
        </w:rPr>
      </w:pPr>
      <w:r w:rsidRPr="0074433E">
        <w:rPr>
          <w:rFonts w:eastAsiaTheme="minorEastAsia" w:cs="Times New Roman"/>
          <w:sz w:val="24"/>
          <w:szCs w:val="24"/>
          <w:vertAlign w:val="superscript"/>
        </w:rPr>
        <w:t>2</w:t>
      </w:r>
      <w:r w:rsidRPr="0074433E">
        <w:rPr>
          <w:rFonts w:eastAsiaTheme="minorEastAsia" w:cs="Times New Roman"/>
          <w:sz w:val="24"/>
          <w:szCs w:val="24"/>
        </w:rPr>
        <w:t xml:space="preserve">School of Agriculture, Sun </w:t>
      </w:r>
      <w:proofErr w:type="spellStart"/>
      <w:r w:rsidRPr="0074433E">
        <w:rPr>
          <w:rFonts w:eastAsiaTheme="minorEastAsia" w:cs="Times New Roman"/>
          <w:sz w:val="24"/>
          <w:szCs w:val="24"/>
        </w:rPr>
        <w:t>Yat</w:t>
      </w:r>
      <w:proofErr w:type="spellEnd"/>
      <w:r w:rsidRPr="0074433E">
        <w:rPr>
          <w:rFonts w:eastAsiaTheme="minorEastAsia" w:cs="Times New Roman"/>
          <w:sz w:val="24"/>
          <w:szCs w:val="24"/>
        </w:rPr>
        <w:t>-Sen University, Guangzhou 510275, China</w:t>
      </w:r>
    </w:p>
    <w:p w14:paraId="74DC8761" w14:textId="3D957C51" w:rsidR="0074433E" w:rsidRDefault="0074433E" w:rsidP="0074433E">
      <w:pPr>
        <w:jc w:val="left"/>
        <w:rPr>
          <w:rFonts w:eastAsiaTheme="minorEastAsia" w:cs="Times New Roman"/>
          <w:sz w:val="24"/>
          <w:szCs w:val="24"/>
        </w:rPr>
      </w:pPr>
      <w:r w:rsidRPr="0074433E">
        <w:rPr>
          <w:rFonts w:eastAsiaTheme="minorEastAsia" w:cs="Times New Roman"/>
          <w:sz w:val="24"/>
          <w:szCs w:val="24"/>
          <w:vertAlign w:val="superscript"/>
        </w:rPr>
        <w:t>*</w:t>
      </w:r>
      <w:r>
        <w:rPr>
          <w:rFonts w:eastAsiaTheme="minorEastAsia" w:cs="Times New Roman"/>
          <w:sz w:val="24"/>
          <w:szCs w:val="24"/>
        </w:rPr>
        <w:t>These authors contributed equally to this work.</w:t>
      </w:r>
    </w:p>
    <w:p w14:paraId="4B427F63" w14:textId="77777777" w:rsidR="0074433E" w:rsidRDefault="0074433E" w:rsidP="0074433E">
      <w:pPr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t xml:space="preserve">Correspondence: </w:t>
      </w:r>
      <w:bookmarkStart w:id="3" w:name="_Hlk77278834"/>
      <w:proofErr w:type="spellStart"/>
      <w:r>
        <w:rPr>
          <w:rFonts w:eastAsiaTheme="minorEastAsia" w:cs="Times New Roman"/>
          <w:sz w:val="24"/>
          <w:szCs w:val="24"/>
        </w:rPr>
        <w:t>Q</w:t>
      </w:r>
      <w:r>
        <w:rPr>
          <w:rFonts w:eastAsiaTheme="minorEastAsia" w:cs="Times New Roman" w:hint="eastAsia"/>
          <w:sz w:val="24"/>
          <w:szCs w:val="24"/>
        </w:rPr>
        <w:t>iang</w:t>
      </w:r>
      <w:proofErr w:type="spellEnd"/>
      <w:r>
        <w:rPr>
          <w:rFonts w:eastAsiaTheme="minorEastAsia" w:cs="Times New Roman"/>
          <w:sz w:val="24"/>
          <w:szCs w:val="24"/>
        </w:rPr>
        <w:t xml:space="preserve"> Z</w:t>
      </w:r>
      <w:r>
        <w:rPr>
          <w:rFonts w:eastAsiaTheme="minorEastAsia" w:cs="Times New Roman" w:hint="eastAsia"/>
          <w:sz w:val="24"/>
          <w:szCs w:val="24"/>
        </w:rPr>
        <w:t>hou</w:t>
      </w:r>
      <w:r>
        <w:rPr>
          <w:rFonts w:eastAsiaTheme="minorEastAsia" w:cs="Times New Roman"/>
          <w:sz w:val="24"/>
          <w:szCs w:val="24"/>
        </w:rPr>
        <w:t xml:space="preserve">, State Key Laboratory for Biocontrol, </w:t>
      </w:r>
      <w:r>
        <w:rPr>
          <w:rFonts w:eastAsiaTheme="minorEastAsia" w:cs="Times New Roman"/>
          <w:color w:val="000000"/>
          <w:sz w:val="24"/>
          <w:szCs w:val="24"/>
        </w:rPr>
        <w:t>School of Life Sciences,</w:t>
      </w:r>
      <w:r>
        <w:rPr>
          <w:rFonts w:eastAsiaTheme="minorEastAsia" w:cs="Times New Roman"/>
          <w:sz w:val="24"/>
          <w:szCs w:val="24"/>
        </w:rPr>
        <w:t xml:space="preserve"> Sun </w:t>
      </w:r>
      <w:proofErr w:type="spellStart"/>
      <w:r>
        <w:rPr>
          <w:rFonts w:eastAsiaTheme="minorEastAsia" w:cs="Times New Roman"/>
          <w:sz w:val="24"/>
          <w:szCs w:val="24"/>
        </w:rPr>
        <w:t>Yat</w:t>
      </w:r>
      <w:proofErr w:type="spellEnd"/>
      <w:r>
        <w:rPr>
          <w:rFonts w:eastAsiaTheme="minorEastAsia" w:cs="Times New Roman"/>
          <w:sz w:val="24"/>
          <w:szCs w:val="24"/>
        </w:rPr>
        <w:t xml:space="preserve">-Sen University, </w:t>
      </w:r>
      <w:hyperlink r:id="rId7" w:history="1">
        <w:r>
          <w:rPr>
            <w:rStyle w:val="a8"/>
            <w:rFonts w:eastAsiaTheme="minorEastAsia" w:cs="Times New Roman"/>
            <w:sz w:val="24"/>
            <w:szCs w:val="24"/>
          </w:rPr>
          <w:t>lsszhou@mail.sysu.edu.cn</w:t>
        </w:r>
      </w:hyperlink>
      <w:bookmarkEnd w:id="3"/>
    </w:p>
    <w:p w14:paraId="511DC936" w14:textId="77777777" w:rsidR="0074433E" w:rsidRDefault="0074433E" w:rsidP="0074433E">
      <w:pPr>
        <w:rPr>
          <w:rFonts w:cs="Times New Roman"/>
          <w:b/>
          <w:bCs/>
        </w:rPr>
      </w:pPr>
    </w:p>
    <w:p w14:paraId="709FA1CA" w14:textId="77777777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</w:p>
    <w:p w14:paraId="3EBC80F2" w14:textId="6FB3060D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 w:hint="eastAsia"/>
          <w:sz w:val="24"/>
          <w:szCs w:val="24"/>
        </w:rPr>
        <w:t>T</w:t>
      </w:r>
      <w:r>
        <w:rPr>
          <w:rFonts w:eastAsiaTheme="minorEastAsia" w:cs="Times New Roman"/>
          <w:sz w:val="24"/>
          <w:szCs w:val="24"/>
        </w:rPr>
        <w:t>his file contains:</w:t>
      </w:r>
    </w:p>
    <w:p w14:paraId="41FC235C" w14:textId="286AD289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t>Supplementary tables S1-S5</w:t>
      </w:r>
    </w:p>
    <w:p w14:paraId="251BACBC" w14:textId="2058F09A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 w:hint="eastAsia"/>
          <w:sz w:val="24"/>
          <w:szCs w:val="24"/>
        </w:rPr>
        <w:t>S</w:t>
      </w:r>
      <w:r>
        <w:rPr>
          <w:rFonts w:eastAsiaTheme="minorEastAsia" w:cs="Times New Roman"/>
          <w:sz w:val="24"/>
          <w:szCs w:val="24"/>
        </w:rPr>
        <w:t>upplementary figures S1-S</w:t>
      </w:r>
      <w:r w:rsidR="00F96FA5">
        <w:rPr>
          <w:rFonts w:eastAsiaTheme="minorEastAsia" w:cs="Times New Roman"/>
          <w:sz w:val="24"/>
          <w:szCs w:val="24"/>
        </w:rPr>
        <w:t>13</w:t>
      </w:r>
      <w:bookmarkStart w:id="4" w:name="_GoBack"/>
      <w:bookmarkEnd w:id="4"/>
    </w:p>
    <w:p w14:paraId="3131D969" w14:textId="606E5627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</w:p>
    <w:p w14:paraId="03EBFB2D" w14:textId="0C697998" w:rsidR="0074433E" w:rsidRDefault="0074433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br w:type="page"/>
      </w:r>
    </w:p>
    <w:p w14:paraId="456A84F9" w14:textId="77777777" w:rsidR="0074433E" w:rsidRDefault="0074433E" w:rsidP="0074433E">
      <w:pPr>
        <w:widowControl/>
        <w:rPr>
          <w:rFonts w:eastAsiaTheme="minorEastAsia" w:cs="Times New Roman"/>
          <w:sz w:val="24"/>
          <w:szCs w:val="24"/>
        </w:rPr>
      </w:pPr>
    </w:p>
    <w:p w14:paraId="633B5F9D" w14:textId="63124D22" w:rsidR="0074433E" w:rsidRPr="00482DAF" w:rsidRDefault="0074433E" w:rsidP="0074433E">
      <w:pPr>
        <w:widowControl/>
        <w:spacing w:afterLines="100" w:after="312"/>
        <w:jc w:val="center"/>
        <w:rPr>
          <w:rFonts w:eastAsiaTheme="minorEastAsia" w:cs="Times New Roman"/>
          <w:sz w:val="24"/>
          <w:szCs w:val="24"/>
        </w:rPr>
      </w:pPr>
      <w:r w:rsidRPr="00482DAF">
        <w:rPr>
          <w:rFonts w:eastAsiaTheme="minorEastAsia" w:cs="Times New Roman"/>
          <w:sz w:val="24"/>
          <w:szCs w:val="24"/>
        </w:rPr>
        <w:t xml:space="preserve">Table S1 Statistics of </w:t>
      </w:r>
      <w:r w:rsidRPr="00482DAF">
        <w:rPr>
          <w:rFonts w:eastAsiaTheme="minorEastAsia" w:cs="Times New Roman" w:hint="eastAsia"/>
          <w:sz w:val="24"/>
          <w:szCs w:val="24"/>
        </w:rPr>
        <w:t>PacBio</w:t>
      </w:r>
      <w:r w:rsidRPr="00482DAF">
        <w:rPr>
          <w:rFonts w:eastAsiaTheme="minorEastAsia" w:cs="Times New Roman"/>
          <w:sz w:val="24"/>
          <w:szCs w:val="24"/>
        </w:rPr>
        <w:t xml:space="preserve"> SMRT sequencing data</w:t>
      </w:r>
    </w:p>
    <w:tbl>
      <w:tblPr>
        <w:tblW w:w="8814" w:type="dxa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8"/>
        <w:gridCol w:w="4536"/>
      </w:tblGrid>
      <w:tr w:rsidR="0074433E" w:rsidRPr="00482DAF" w14:paraId="2AF7AA54" w14:textId="77777777" w:rsidTr="005164E3">
        <w:trPr>
          <w:trHeight w:val="386"/>
        </w:trPr>
        <w:tc>
          <w:tcPr>
            <w:tcW w:w="4278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7D0072A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rFonts w:eastAsiaTheme="minorEastAsia" w:cs="Times New Roman"/>
                <w:sz w:val="24"/>
                <w:szCs w:val="24"/>
              </w:rPr>
              <w:t>Statistics</w:t>
            </w:r>
          </w:p>
        </w:tc>
        <w:tc>
          <w:tcPr>
            <w:tcW w:w="453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02AFBD23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rFonts w:eastAsiaTheme="minorEastAsia" w:cs="Times New Roman"/>
                <w:i/>
                <w:iCs/>
                <w:sz w:val="24"/>
                <w:szCs w:val="24"/>
              </w:rPr>
              <w:t xml:space="preserve">Anagrus </w:t>
            </w:r>
            <w:proofErr w:type="spellStart"/>
            <w:r w:rsidRPr="00F21E8F">
              <w:rPr>
                <w:rFonts w:eastAsiaTheme="minorEastAsia" w:cs="Times New Roman"/>
                <w:i/>
                <w:iCs/>
                <w:sz w:val="24"/>
                <w:szCs w:val="24"/>
              </w:rPr>
              <w:t>nilaparvatae</w:t>
            </w:r>
            <w:proofErr w:type="spellEnd"/>
          </w:p>
        </w:tc>
      </w:tr>
      <w:tr w:rsidR="0074433E" w:rsidRPr="00482DAF" w14:paraId="714E4CF6" w14:textId="77777777" w:rsidTr="005164E3">
        <w:trPr>
          <w:trHeight w:val="364"/>
        </w:trPr>
        <w:tc>
          <w:tcPr>
            <w:tcW w:w="4278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4E1E59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bookmarkStart w:id="5" w:name="_Hlk94110352"/>
            <w:r w:rsidRPr="00F21E8F">
              <w:rPr>
                <w:sz w:val="24"/>
                <w:szCs w:val="24"/>
              </w:rPr>
              <w:t>Reads number</w:t>
            </w:r>
          </w:p>
        </w:tc>
        <w:tc>
          <w:tcPr>
            <w:tcW w:w="4536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EF3844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sz w:val="24"/>
                <w:szCs w:val="24"/>
              </w:rPr>
              <w:t>1,646,365</w:t>
            </w:r>
          </w:p>
        </w:tc>
      </w:tr>
      <w:tr w:rsidR="0074433E" w:rsidRPr="00482DAF" w14:paraId="506E45A9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3EB6569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sz w:val="24"/>
                <w:szCs w:val="24"/>
              </w:rPr>
              <w:t>Average reads length</w:t>
            </w:r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89E6AA6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sz w:val="24"/>
                <w:szCs w:val="24"/>
              </w:rPr>
              <w:t xml:space="preserve">14,962 </w:t>
            </w:r>
            <w:proofErr w:type="spellStart"/>
            <w:r w:rsidRPr="00F21E8F">
              <w:rPr>
                <w:sz w:val="24"/>
                <w:szCs w:val="24"/>
              </w:rPr>
              <w:t>bp</w:t>
            </w:r>
            <w:proofErr w:type="spellEnd"/>
          </w:p>
        </w:tc>
      </w:tr>
      <w:tr w:rsidR="0074433E" w:rsidRPr="00482DAF" w14:paraId="78AC1A12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17338B1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sz w:val="24"/>
                <w:szCs w:val="24"/>
              </w:rPr>
              <w:t>Total bases</w:t>
            </w:r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529F0A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sz w:val="24"/>
                <w:szCs w:val="24"/>
              </w:rPr>
              <w:t>24,632,913,130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F21E8F">
              <w:rPr>
                <w:sz w:val="24"/>
                <w:szCs w:val="24"/>
              </w:rPr>
              <w:t>bp</w:t>
            </w:r>
            <w:proofErr w:type="spellEnd"/>
          </w:p>
        </w:tc>
      </w:tr>
      <w:bookmarkEnd w:id="5"/>
      <w:tr w:rsidR="0074433E" w:rsidRPr="00482DAF" w14:paraId="61FF0B4A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D7123C4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F21E8F">
              <w:rPr>
                <w:rFonts w:eastAsiaTheme="minorEastAsia" w:cs="Times New Roman"/>
                <w:sz w:val="24"/>
                <w:szCs w:val="24"/>
              </w:rPr>
              <w:t>Average coverage</w:t>
            </w:r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8760086" w14:textId="77777777" w:rsidR="0074433E" w:rsidRPr="00F21E8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>
              <w:rPr>
                <w:rFonts w:eastAsiaTheme="minorEastAsia" w:cs="Times New Roman"/>
                <w:sz w:val="24"/>
                <w:szCs w:val="24"/>
              </w:rPr>
              <w:t>55</w:t>
            </w:r>
            <w:r w:rsidRPr="00F21E8F">
              <w:rPr>
                <w:rFonts w:eastAsiaTheme="minorEastAsia" w:cs="Times New Roman"/>
                <w:sz w:val="24"/>
                <w:szCs w:val="24"/>
              </w:rPr>
              <w:t>X</w:t>
            </w:r>
          </w:p>
        </w:tc>
      </w:tr>
    </w:tbl>
    <w:p w14:paraId="10610468" w14:textId="77777777" w:rsidR="0074433E" w:rsidRPr="00482DAF" w:rsidRDefault="0074433E" w:rsidP="0074433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482DAF">
        <w:rPr>
          <w:rFonts w:eastAsiaTheme="minorEastAsia" w:cs="Times New Roman"/>
          <w:sz w:val="24"/>
          <w:szCs w:val="24"/>
        </w:rPr>
        <w:br w:type="page"/>
      </w:r>
    </w:p>
    <w:p w14:paraId="74F2BA2F" w14:textId="77777777" w:rsidR="0074433E" w:rsidRPr="00482DAF" w:rsidRDefault="0074433E" w:rsidP="0074433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1EDD83F4" w14:textId="77777777" w:rsidR="0074433E" w:rsidRPr="00482DAF" w:rsidRDefault="0074433E" w:rsidP="00217144">
      <w:pPr>
        <w:spacing w:afterLines="100" w:after="312"/>
        <w:jc w:val="center"/>
        <w:rPr>
          <w:rFonts w:eastAsiaTheme="minorEastAsia" w:cs="Times New Roman"/>
          <w:sz w:val="24"/>
          <w:szCs w:val="24"/>
        </w:rPr>
      </w:pPr>
      <w:r w:rsidRPr="00482DAF">
        <w:rPr>
          <w:rFonts w:eastAsiaTheme="minorEastAsia" w:cs="Times New Roman"/>
          <w:sz w:val="24"/>
          <w:szCs w:val="24"/>
        </w:rPr>
        <w:t xml:space="preserve">Table S2 Statistics of </w:t>
      </w:r>
      <w:r w:rsidRPr="00482DAF">
        <w:rPr>
          <w:rFonts w:eastAsiaTheme="minorEastAsia" w:cs="Times New Roman" w:hint="eastAsia"/>
          <w:sz w:val="24"/>
          <w:szCs w:val="24"/>
        </w:rPr>
        <w:t>Illumina</w:t>
      </w:r>
      <w:r w:rsidRPr="00482DAF">
        <w:rPr>
          <w:rFonts w:eastAsiaTheme="minorEastAsia" w:cs="Times New Roman"/>
          <w:sz w:val="24"/>
          <w:szCs w:val="24"/>
        </w:rPr>
        <w:t xml:space="preserve"> sequence</w:t>
      </w:r>
      <w:r w:rsidRPr="00482DAF">
        <w:rPr>
          <w:rFonts w:eastAsiaTheme="minorEastAsia" w:cs="Times New Roman" w:hint="eastAsia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data</w:t>
      </w:r>
    </w:p>
    <w:tbl>
      <w:tblPr>
        <w:tblW w:w="9034" w:type="dxa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6"/>
        <w:gridCol w:w="4608"/>
      </w:tblGrid>
      <w:tr w:rsidR="0074433E" w:rsidRPr="00482DAF" w14:paraId="1C6A4B58" w14:textId="77777777" w:rsidTr="005164E3">
        <w:trPr>
          <w:trHeight w:val="390"/>
        </w:trPr>
        <w:tc>
          <w:tcPr>
            <w:tcW w:w="3001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331BEA41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Statistics</w:t>
            </w:r>
          </w:p>
        </w:tc>
        <w:tc>
          <w:tcPr>
            <w:tcW w:w="3124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50F68572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bookmarkStart w:id="6" w:name="___2.3_测序数据统计_"/>
            <w:bookmarkStart w:id="7" w:name="_bookmark0"/>
            <w:bookmarkEnd w:id="6"/>
            <w:bookmarkEnd w:id="7"/>
            <w:r w:rsidRPr="00482DAF">
              <w:rPr>
                <w:rFonts w:eastAsiaTheme="minorEastAsia" w:cs="Times New Roman"/>
                <w:i/>
                <w:iCs/>
                <w:sz w:val="24"/>
                <w:szCs w:val="24"/>
              </w:rPr>
              <w:t xml:space="preserve">Anagrus </w:t>
            </w:r>
            <w:proofErr w:type="spellStart"/>
            <w:r w:rsidRPr="00482DAF">
              <w:rPr>
                <w:rFonts w:eastAsiaTheme="minorEastAsia" w:cs="Times New Roman"/>
                <w:i/>
                <w:iCs/>
                <w:sz w:val="24"/>
                <w:szCs w:val="24"/>
              </w:rPr>
              <w:t>nilaparvatae</w:t>
            </w:r>
            <w:proofErr w:type="spellEnd"/>
          </w:p>
        </w:tc>
      </w:tr>
      <w:tr w:rsidR="0074433E" w:rsidRPr="00482DAF" w14:paraId="5024A2E1" w14:textId="77777777" w:rsidTr="005164E3">
        <w:trPr>
          <w:trHeight w:val="382"/>
        </w:trPr>
        <w:tc>
          <w:tcPr>
            <w:tcW w:w="3001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4D93C25" w14:textId="2C07C44F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Total reads</w:t>
            </w:r>
          </w:p>
        </w:tc>
        <w:tc>
          <w:tcPr>
            <w:tcW w:w="3124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E534BB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140</w:t>
            </w:r>
            <w:r>
              <w:rPr>
                <w:rFonts w:eastAsiaTheme="minorEastAsia" w:cs="Times New Roman"/>
                <w:sz w:val="24"/>
                <w:szCs w:val="24"/>
              </w:rPr>
              <w:t>,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760</w:t>
            </w:r>
            <w:r>
              <w:rPr>
                <w:rFonts w:eastAsiaTheme="minorEastAsia" w:cs="Times New Roman"/>
                <w:sz w:val="24"/>
                <w:szCs w:val="24"/>
              </w:rPr>
              <w:t>,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170* 2</w:t>
            </w:r>
          </w:p>
        </w:tc>
      </w:tr>
      <w:tr w:rsidR="0074433E" w:rsidRPr="00482DAF" w14:paraId="1C2C3575" w14:textId="77777777" w:rsidTr="005164E3">
        <w:trPr>
          <w:trHeight w:val="390"/>
        </w:trPr>
        <w:tc>
          <w:tcPr>
            <w:tcW w:w="30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896D61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Read length</w:t>
            </w:r>
          </w:p>
        </w:tc>
        <w:tc>
          <w:tcPr>
            <w:tcW w:w="3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35DB56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150</w:t>
            </w:r>
            <w:r>
              <w:rPr>
                <w:rFonts w:eastAsiaTheme="minorEastAsia" w:cs="Times New Roman"/>
                <w:sz w:val="24"/>
                <w:szCs w:val="24"/>
              </w:rPr>
              <w:t xml:space="preserve"> </w:t>
            </w: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74433E" w:rsidRPr="00482DAF" w14:paraId="4BC382C6" w14:textId="77777777" w:rsidTr="005164E3">
        <w:trPr>
          <w:trHeight w:val="390"/>
        </w:trPr>
        <w:tc>
          <w:tcPr>
            <w:tcW w:w="30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0B7A5B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PE insert length</w:t>
            </w:r>
          </w:p>
        </w:tc>
        <w:tc>
          <w:tcPr>
            <w:tcW w:w="3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61DF62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350</w:t>
            </w:r>
            <w:r>
              <w:rPr>
                <w:rFonts w:eastAsiaTheme="minorEastAsia" w:cs="Times New Roman"/>
                <w:sz w:val="24"/>
                <w:szCs w:val="24"/>
              </w:rPr>
              <w:t xml:space="preserve"> </w:t>
            </w: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74433E" w:rsidRPr="00482DAF" w14:paraId="7A65D7A6" w14:textId="77777777" w:rsidTr="005164E3">
        <w:trPr>
          <w:trHeight w:val="390"/>
        </w:trPr>
        <w:tc>
          <w:tcPr>
            <w:tcW w:w="30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7CCD68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Total bases</w:t>
            </w:r>
          </w:p>
        </w:tc>
        <w:tc>
          <w:tcPr>
            <w:tcW w:w="3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E0E2B4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42,228,051,000</w:t>
            </w:r>
            <w:r>
              <w:rPr>
                <w:rFonts w:eastAsiaTheme="minorEastAsia" w:cs="Times New Roman"/>
                <w:sz w:val="24"/>
                <w:szCs w:val="24"/>
              </w:rPr>
              <w:t xml:space="preserve"> </w:t>
            </w: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bp</w:t>
            </w:r>
            <w:proofErr w:type="spellEnd"/>
          </w:p>
        </w:tc>
      </w:tr>
      <w:tr w:rsidR="0074433E" w:rsidRPr="00482DAF" w14:paraId="714D7B18" w14:textId="77777777" w:rsidTr="005164E3">
        <w:trPr>
          <w:trHeight w:val="389"/>
        </w:trPr>
        <w:tc>
          <w:tcPr>
            <w:tcW w:w="300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0EE75A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Q20 (%)</w:t>
            </w:r>
          </w:p>
        </w:tc>
        <w:tc>
          <w:tcPr>
            <w:tcW w:w="312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CE3ED6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98.97%</w:t>
            </w:r>
          </w:p>
        </w:tc>
      </w:tr>
      <w:tr w:rsidR="0074433E" w:rsidRPr="00482DAF" w14:paraId="4A1A8522" w14:textId="77777777" w:rsidTr="005164E3">
        <w:trPr>
          <w:trHeight w:val="386"/>
        </w:trPr>
        <w:tc>
          <w:tcPr>
            <w:tcW w:w="3001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44784260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Average coverage</w:t>
            </w:r>
          </w:p>
        </w:tc>
        <w:tc>
          <w:tcPr>
            <w:tcW w:w="3124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5497440D" w14:textId="77777777" w:rsidR="0074433E" w:rsidRPr="00482DAF" w:rsidRDefault="0074433E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95X</w:t>
            </w:r>
          </w:p>
        </w:tc>
      </w:tr>
    </w:tbl>
    <w:p w14:paraId="76723E18" w14:textId="77777777" w:rsidR="0074433E" w:rsidRPr="00482DAF" w:rsidRDefault="0074433E" w:rsidP="0074433E">
      <w:pPr>
        <w:jc w:val="center"/>
        <w:rPr>
          <w:rFonts w:eastAsiaTheme="minorEastAsia" w:cs="Times New Roman"/>
          <w:sz w:val="24"/>
          <w:szCs w:val="24"/>
        </w:rPr>
      </w:pPr>
    </w:p>
    <w:p w14:paraId="5626BDE7" w14:textId="6A2994FF" w:rsidR="0074433E" w:rsidRDefault="0074433E" w:rsidP="004652FB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482DAF">
        <w:rPr>
          <w:rFonts w:eastAsiaTheme="minorEastAsia" w:cs="Times New Roman"/>
          <w:sz w:val="24"/>
          <w:szCs w:val="24"/>
        </w:rPr>
        <w:br w:type="page"/>
      </w:r>
    </w:p>
    <w:p w14:paraId="6E134415" w14:textId="0C17456C" w:rsidR="0074433E" w:rsidRDefault="0074433E" w:rsidP="0074433E">
      <w:pPr>
        <w:spacing w:line="360" w:lineRule="auto"/>
        <w:ind w:firstLine="420"/>
        <w:jc w:val="center"/>
        <w:rPr>
          <w:rFonts w:eastAsia="宋体" w:cs="Times New Roman"/>
          <w:color w:val="000000"/>
          <w:kern w:val="0"/>
          <w:sz w:val="24"/>
          <w:szCs w:val="24"/>
        </w:rPr>
      </w:pPr>
      <w:r>
        <w:rPr>
          <w:rFonts w:eastAsia="宋体" w:cs="Times New Roman"/>
          <w:color w:val="000000"/>
          <w:kern w:val="0"/>
          <w:sz w:val="24"/>
          <w:szCs w:val="24"/>
        </w:rPr>
        <w:lastRenderedPageBreak/>
        <w:t xml:space="preserve">Table </w:t>
      </w:r>
      <w:r>
        <w:rPr>
          <w:rFonts w:eastAsia="宋体" w:cs="Times New Roman" w:hint="eastAsia"/>
          <w:color w:val="000000"/>
          <w:kern w:val="0"/>
          <w:sz w:val="24"/>
          <w:szCs w:val="24"/>
        </w:rPr>
        <w:t>S</w:t>
      </w:r>
      <w:r w:rsidR="004652FB">
        <w:rPr>
          <w:rFonts w:eastAsia="宋体" w:cs="Times New Roman"/>
          <w:color w:val="000000"/>
          <w:kern w:val="0"/>
          <w:sz w:val="24"/>
          <w:szCs w:val="24"/>
        </w:rPr>
        <w:t>3</w:t>
      </w:r>
      <w:r>
        <w:rPr>
          <w:rFonts w:eastAsia="宋体" w:cs="Times New Roman"/>
          <w:color w:val="000000"/>
          <w:kern w:val="0"/>
          <w:sz w:val="24"/>
          <w:szCs w:val="24"/>
        </w:rPr>
        <w:t xml:space="preserve"> Results of the BUSCO assessment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702"/>
        <w:gridCol w:w="2766"/>
      </w:tblGrid>
      <w:tr w:rsidR="0074433E" w14:paraId="61BE7280" w14:textId="77777777" w:rsidTr="0074433E">
        <w:trPr>
          <w:jc w:val="center"/>
        </w:trPr>
        <w:tc>
          <w:tcPr>
            <w:tcW w:w="3828" w:type="dxa"/>
            <w:tcBorders>
              <w:bottom w:val="single" w:sz="4" w:space="0" w:color="auto"/>
            </w:tcBorders>
          </w:tcPr>
          <w:p w14:paraId="7427C3A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Statistics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3489B868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Number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2274466C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Percentage (%)</w:t>
            </w:r>
          </w:p>
        </w:tc>
      </w:tr>
      <w:tr w:rsidR="0074433E" w14:paraId="2E48D8B4" w14:textId="77777777" w:rsidTr="0074433E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623B8D7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Complete BUSCOs</w:t>
            </w:r>
          </w:p>
        </w:tc>
        <w:tc>
          <w:tcPr>
            <w:tcW w:w="1702" w:type="dxa"/>
            <w:tcBorders>
              <w:bottom w:val="nil"/>
            </w:tcBorders>
          </w:tcPr>
          <w:p w14:paraId="21AED677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251</w:t>
            </w:r>
          </w:p>
        </w:tc>
        <w:tc>
          <w:tcPr>
            <w:tcW w:w="2766" w:type="dxa"/>
            <w:tcBorders>
              <w:bottom w:val="nil"/>
            </w:tcBorders>
          </w:tcPr>
          <w:p w14:paraId="4B664A9A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98.4</w:t>
            </w:r>
          </w:p>
        </w:tc>
      </w:tr>
      <w:tr w:rsidR="0074433E" w14:paraId="7FC3EDB4" w14:textId="77777777" w:rsidTr="0074433E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3BAE344D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Complete and single-copy BUSCOs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5194FAE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227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7129AA7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89.0</w:t>
            </w:r>
          </w:p>
        </w:tc>
      </w:tr>
      <w:tr w:rsidR="0074433E" w14:paraId="4E7D45AB" w14:textId="77777777" w:rsidTr="0074433E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1A8307F5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Complete and duplicated BUSCOs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2FD4F555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24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17D4819E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9.4</w:t>
            </w:r>
          </w:p>
        </w:tc>
      </w:tr>
      <w:tr w:rsidR="0074433E" w14:paraId="75D070F2" w14:textId="77777777" w:rsidTr="0074433E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36E67E99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Fragmented BUSCOs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43938661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3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0D970611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1.2</w:t>
            </w:r>
          </w:p>
        </w:tc>
      </w:tr>
      <w:tr w:rsidR="0074433E" w14:paraId="5C2DDD0E" w14:textId="77777777" w:rsidTr="0074433E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5889EBA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Missing BUSCOs</w:t>
            </w:r>
          </w:p>
        </w:tc>
        <w:tc>
          <w:tcPr>
            <w:tcW w:w="1702" w:type="dxa"/>
            <w:tcBorders>
              <w:top w:val="nil"/>
              <w:bottom w:val="nil"/>
            </w:tcBorders>
          </w:tcPr>
          <w:p w14:paraId="3E22235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1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3EB2608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0.4</w:t>
            </w:r>
          </w:p>
        </w:tc>
      </w:tr>
      <w:tr w:rsidR="0074433E" w14:paraId="60D4A1DD" w14:textId="77777777" w:rsidTr="0074433E">
        <w:trPr>
          <w:jc w:val="center"/>
        </w:trPr>
        <w:tc>
          <w:tcPr>
            <w:tcW w:w="3828" w:type="dxa"/>
            <w:tcBorders>
              <w:top w:val="nil"/>
            </w:tcBorders>
          </w:tcPr>
          <w:p w14:paraId="66863CE6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Total BUSCO groups searched</w:t>
            </w:r>
          </w:p>
        </w:tc>
        <w:tc>
          <w:tcPr>
            <w:tcW w:w="1702" w:type="dxa"/>
            <w:tcBorders>
              <w:top w:val="nil"/>
            </w:tcBorders>
          </w:tcPr>
          <w:p w14:paraId="46DB2317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255</w:t>
            </w:r>
          </w:p>
        </w:tc>
        <w:tc>
          <w:tcPr>
            <w:tcW w:w="2766" w:type="dxa"/>
            <w:tcBorders>
              <w:top w:val="nil"/>
            </w:tcBorders>
          </w:tcPr>
          <w:p w14:paraId="5FDDF388" w14:textId="77777777" w:rsidR="0074433E" w:rsidRDefault="0074433E" w:rsidP="005164E3">
            <w:pPr>
              <w:spacing w:line="36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100</w:t>
            </w:r>
          </w:p>
        </w:tc>
      </w:tr>
    </w:tbl>
    <w:p w14:paraId="585285FB" w14:textId="77777777" w:rsidR="0074433E" w:rsidRDefault="0074433E" w:rsidP="0074433E">
      <w:pPr>
        <w:widowControl/>
        <w:jc w:val="center"/>
        <w:rPr>
          <w:rFonts w:eastAsia="宋体" w:cs="Times New Roman"/>
          <w:color w:val="000000"/>
          <w:kern w:val="0"/>
          <w:sz w:val="24"/>
          <w:szCs w:val="24"/>
        </w:rPr>
      </w:pPr>
    </w:p>
    <w:p w14:paraId="4B24A032" w14:textId="77777777" w:rsidR="0074433E" w:rsidRDefault="0074433E" w:rsidP="0074433E">
      <w:pPr>
        <w:widowControl/>
        <w:jc w:val="center"/>
        <w:rPr>
          <w:rFonts w:eastAsiaTheme="minorEastAsia" w:cs="Times New Roman"/>
          <w:sz w:val="24"/>
          <w:szCs w:val="24"/>
        </w:rPr>
      </w:pPr>
    </w:p>
    <w:p w14:paraId="611A87C2" w14:textId="179F5AF6" w:rsidR="0074433E" w:rsidRDefault="0074433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br w:type="page"/>
      </w:r>
    </w:p>
    <w:p w14:paraId="589D5970" w14:textId="2B128762" w:rsidR="004652FB" w:rsidRPr="00482DAF" w:rsidRDefault="004652FB" w:rsidP="004652FB">
      <w:pPr>
        <w:spacing w:line="480" w:lineRule="auto"/>
        <w:jc w:val="center"/>
        <w:rPr>
          <w:rFonts w:eastAsiaTheme="minorEastAsia" w:cs="Times New Roman"/>
          <w:color w:val="000000"/>
          <w:sz w:val="24"/>
          <w:szCs w:val="24"/>
        </w:rPr>
      </w:pPr>
      <w:r w:rsidRPr="00482DAF">
        <w:rPr>
          <w:rFonts w:eastAsia="宋体" w:cs="Times New Roman"/>
          <w:color w:val="000000"/>
          <w:kern w:val="0"/>
          <w:sz w:val="24"/>
          <w:szCs w:val="24"/>
        </w:rPr>
        <w:lastRenderedPageBreak/>
        <w:t>Table S</w:t>
      </w:r>
      <w:r>
        <w:rPr>
          <w:rFonts w:eastAsia="宋体" w:cs="Times New Roman"/>
          <w:color w:val="000000"/>
          <w:kern w:val="0"/>
          <w:sz w:val="24"/>
          <w:szCs w:val="24"/>
        </w:rPr>
        <w:t>4</w:t>
      </w:r>
      <w:r w:rsidRPr="00482DAF">
        <w:rPr>
          <w:rFonts w:eastAsia="宋体" w:cs="Times New Roman"/>
          <w:color w:val="000000"/>
          <w:kern w:val="0"/>
          <w:sz w:val="24"/>
          <w:szCs w:val="24"/>
        </w:rPr>
        <w:t xml:space="preserve"> Classification of repeat sequences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1418"/>
        <w:gridCol w:w="1559"/>
        <w:gridCol w:w="1843"/>
      </w:tblGrid>
      <w:tr w:rsidR="004652FB" w:rsidRPr="00482DAF" w14:paraId="05E293CC" w14:textId="77777777" w:rsidTr="005164E3">
        <w:trPr>
          <w:jc w:val="center"/>
        </w:trPr>
        <w:tc>
          <w:tcPr>
            <w:tcW w:w="2972" w:type="dxa"/>
            <w:tcBorders>
              <w:left w:val="nil"/>
              <w:bottom w:val="single" w:sz="4" w:space="0" w:color="auto"/>
              <w:right w:val="nil"/>
            </w:tcBorders>
          </w:tcPr>
          <w:p w14:paraId="277CF90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Repeat elements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006A452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Number of elements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7EAD6B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Length occupied (</w:t>
            </w:r>
            <w:proofErr w:type="spellStart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bp</w:t>
            </w:r>
            <w:proofErr w:type="spellEnd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573ACD4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Percentage of</w:t>
            </w: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br/>
              <w:t>sequence (%)</w:t>
            </w:r>
          </w:p>
        </w:tc>
      </w:tr>
      <w:tr w:rsidR="004652FB" w:rsidRPr="00482DAF" w14:paraId="39F5DCED" w14:textId="77777777" w:rsidTr="005164E3">
        <w:trPr>
          <w:jc w:val="center"/>
        </w:trPr>
        <w:tc>
          <w:tcPr>
            <w:tcW w:w="29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04CB74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bookmarkStart w:id="8" w:name="_Hlk87451254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Retroelements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A20D5A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86998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8B1F30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49014319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C4978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9.22</w:t>
            </w:r>
          </w:p>
        </w:tc>
      </w:tr>
      <w:tr w:rsidR="004652FB" w:rsidRPr="00482DAF" w14:paraId="02C0E1E8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9437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SINEs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F18F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E37B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6750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C3BD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4652FB" w:rsidRPr="00482DAF" w14:paraId="18BED187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72E5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Penelope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8934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11867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6B79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4468853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E5A66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0.84</w:t>
            </w:r>
          </w:p>
        </w:tc>
      </w:tr>
      <w:tr w:rsidR="004652FB" w:rsidRPr="00482DAF" w14:paraId="6A342664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8E3A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LINEs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3A0E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57495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002F7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29825704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9732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5.61</w:t>
            </w:r>
          </w:p>
        </w:tc>
      </w:tr>
      <w:tr w:rsidR="004652FB" w:rsidRPr="00482DAF" w14:paraId="303610BB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1A836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CRE/SLACS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F104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187B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0F364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4652FB" w:rsidRPr="00482DAF" w14:paraId="08CB276C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CA1C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L2/CR1/Rex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688C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24372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A63C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9914426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2C48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1.86</w:t>
            </w:r>
          </w:p>
        </w:tc>
      </w:tr>
      <w:tr w:rsidR="004652FB" w:rsidRPr="00482DAF" w14:paraId="5A6E0866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417A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R1/LOA/Jockey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D1F9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14786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1B24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12985460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23AF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2.44</w:t>
            </w:r>
          </w:p>
        </w:tc>
      </w:tr>
      <w:tr w:rsidR="004652FB" w:rsidRPr="00482DAF" w14:paraId="748C8481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4520F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R2/R4/</w:t>
            </w:r>
            <w:proofErr w:type="spellStart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NeSL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FBEB6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4316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598445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8C5E4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4652FB" w:rsidRPr="00482DAF" w14:paraId="66788EF0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45068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RTE/</w:t>
            </w:r>
            <w:proofErr w:type="spellStart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Bov</w:t>
            </w:r>
            <w:proofErr w:type="spellEnd"/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-B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D963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1936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9E16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1037724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80EB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4652FB" w:rsidRPr="00482DAF" w14:paraId="3E54465D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089F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L1/CIN4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8CCF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1067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B5D6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67945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BB53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4652FB" w:rsidRPr="00482DAF" w14:paraId="4CF400B6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C44E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LTR elements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B8FE8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29374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C902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19181865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2C59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3.61</w:t>
            </w:r>
          </w:p>
        </w:tc>
      </w:tr>
      <w:tr w:rsidR="004652FB" w:rsidRPr="00482DAF" w14:paraId="0630E09A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CC167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BEL/Pao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5BC1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6697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DFD1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5358154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479C8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color w:val="000000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color w:val="000000"/>
                <w:sz w:val="24"/>
                <w:szCs w:val="24"/>
              </w:rPr>
              <w:t>1.01</w:t>
            </w:r>
          </w:p>
        </w:tc>
      </w:tr>
      <w:tr w:rsidR="004652FB" w:rsidRPr="00482DAF" w14:paraId="0029773E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5197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Ty1/</w:t>
            </w: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Copia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4F83F6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4130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64D0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2923534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51B0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0.55</w:t>
            </w:r>
          </w:p>
        </w:tc>
      </w:tr>
      <w:tr w:rsidR="004652FB" w:rsidRPr="00482DAF" w14:paraId="716B8EFD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02764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Gypsy/DIRS1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4051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14307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327F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9951981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E0A01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1.87</w:t>
            </w:r>
          </w:p>
        </w:tc>
      </w:tr>
      <w:tr w:rsidR="004652FB" w:rsidRPr="00482DAF" w14:paraId="59F13722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975E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Retroviral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0DBBD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D2B6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56557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632A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0.01</w:t>
            </w:r>
          </w:p>
        </w:tc>
      </w:tr>
      <w:tr w:rsidR="004652FB" w:rsidRPr="00482DAF" w14:paraId="39A3E04A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CFBB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DNA transposons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1E96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48636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3342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12220847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03ECE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2.30</w:t>
            </w:r>
          </w:p>
        </w:tc>
      </w:tr>
      <w:tr w:rsidR="004652FB" w:rsidRPr="00482DAF" w14:paraId="333F31D5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03B3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hobo-Activator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C9FF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5648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2CC8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651025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C6D04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0.12</w:t>
            </w:r>
          </w:p>
        </w:tc>
      </w:tr>
      <w:tr w:rsidR="004652FB" w:rsidRPr="00482DAF" w14:paraId="31DC5A91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78A2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Tc1-IS630-Pogo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ACDF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4744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D06A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1044023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500C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0.20</w:t>
            </w:r>
          </w:p>
        </w:tc>
      </w:tr>
      <w:tr w:rsidR="004652FB" w:rsidRPr="00482DAF" w14:paraId="49762091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B38F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En-Spm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4BF0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1806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6E75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0.00</w:t>
            </w:r>
          </w:p>
        </w:tc>
      </w:tr>
      <w:tr w:rsidR="004652FB" w:rsidRPr="00482DAF" w14:paraId="1C523E15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C2F58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MuDR-IS905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1268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0B20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BC43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0.00</w:t>
            </w:r>
          </w:p>
        </w:tc>
      </w:tr>
      <w:tr w:rsidR="004652FB" w:rsidRPr="00482DAF" w14:paraId="7ED67F4E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45A8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PiggyBac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2085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815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7ECBE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231430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212C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0.04</w:t>
            </w:r>
          </w:p>
        </w:tc>
      </w:tr>
      <w:tr w:rsidR="004652FB" w:rsidRPr="00482DAF" w14:paraId="3B60F72C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EC39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Tourist/Harbinger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1E28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1946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B2B4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187788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745E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0.04</w:t>
            </w:r>
          </w:p>
        </w:tc>
      </w:tr>
      <w:tr w:rsidR="004652FB" w:rsidRPr="00482DAF" w14:paraId="2CCC3965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7276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Other (</w:t>
            </w:r>
            <w:proofErr w:type="spellStart"/>
            <w:proofErr w:type="gramStart"/>
            <w:r w:rsidRPr="00482DAF">
              <w:rPr>
                <w:rFonts w:eastAsiaTheme="minorEastAsia" w:cs="Times New Roman"/>
                <w:sz w:val="24"/>
                <w:szCs w:val="24"/>
              </w:rPr>
              <w:t>Mirage,P</w:t>
            </w:r>
            <w:proofErr w:type="spellEnd"/>
            <w:proofErr w:type="gramEnd"/>
            <w:r w:rsidRPr="00482DAF">
              <w:rPr>
                <w:rFonts w:eastAsiaTheme="minorEastAsia" w:cs="Times New Roman"/>
                <w:sz w:val="24"/>
                <w:szCs w:val="24"/>
              </w:rPr>
              <w:t xml:space="preserve">-element, </w:t>
            </w: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Transib</w:t>
            </w:r>
            <w:proofErr w:type="spellEnd"/>
            <w:r w:rsidRPr="00482DAF">
              <w:rPr>
                <w:rFonts w:eastAsiaTheme="minorEastAsia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075A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1054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DBD6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95250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8652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0.02</w:t>
            </w:r>
          </w:p>
        </w:tc>
      </w:tr>
      <w:tr w:rsidR="004652FB" w:rsidRPr="00482DAF" w14:paraId="26EBFD7A" w14:textId="77777777" w:rsidTr="005164E3">
        <w:trPr>
          <w:trHeight w:val="68"/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2971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Rolling-circles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ACDB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4219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235541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1937665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A5BAF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0.36</w:t>
            </w:r>
          </w:p>
        </w:tc>
      </w:tr>
      <w:tr w:rsidR="004652FB" w:rsidRPr="00482DAF" w14:paraId="305AD043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7EDF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Unclassified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FE80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809243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443B6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217818304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764C5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40.97</w:t>
            </w:r>
          </w:p>
        </w:tc>
      </w:tr>
      <w:tr w:rsidR="004652FB" w:rsidRPr="00482DAF" w14:paraId="2F359E49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47874" w14:textId="77777777" w:rsidR="004652FB" w:rsidRPr="00217144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217144">
              <w:rPr>
                <w:rFonts w:eastAsiaTheme="minorEastAsia" w:cs="Times New Roman"/>
                <w:sz w:val="24"/>
                <w:szCs w:val="24"/>
              </w:rPr>
              <w:t>Total interspersed repeats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DB304" w14:textId="77777777" w:rsidR="004652FB" w:rsidRPr="00217144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94EC3" w14:textId="77777777" w:rsidR="004652FB" w:rsidRPr="00217144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217144">
              <w:rPr>
                <w:rFonts w:eastAsiaTheme="minorEastAsia" w:cs="Times New Roman"/>
                <w:sz w:val="24"/>
                <w:szCs w:val="24"/>
              </w:rPr>
              <w:t>279053470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9F4C0F" w14:textId="77777777" w:rsidR="004652FB" w:rsidRPr="00217144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217144">
              <w:rPr>
                <w:rFonts w:eastAsiaTheme="minorEastAsia" w:cs="Times New Roman"/>
                <w:sz w:val="24"/>
                <w:szCs w:val="24"/>
              </w:rPr>
              <w:t>52.48</w:t>
            </w:r>
          </w:p>
        </w:tc>
      </w:tr>
      <w:tr w:rsidR="004652FB" w:rsidRPr="00482DAF" w14:paraId="32E0E63C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6314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Small RNA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C898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567C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BCFD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0.00</w:t>
            </w:r>
          </w:p>
        </w:tc>
      </w:tr>
      <w:tr w:rsidR="004652FB" w:rsidRPr="00482DAF" w14:paraId="2A629132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D6D0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bookmarkStart w:id="9" w:name="_Hlk87473650"/>
            <w:r w:rsidRPr="00482DAF">
              <w:rPr>
                <w:rFonts w:eastAsiaTheme="minorEastAsia" w:cs="Times New Roman"/>
                <w:sz w:val="24"/>
                <w:szCs w:val="24"/>
              </w:rPr>
              <w:t>Simple repeats</w:t>
            </w:r>
            <w:bookmarkEnd w:id="9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D831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1107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AA41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221550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673BA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bookmarkStart w:id="10" w:name="_Hlk87474301"/>
            <w:r w:rsidRPr="00482DAF">
              <w:rPr>
                <w:rFonts w:eastAsiaTheme="minorEastAsia" w:cs="Times New Roman"/>
                <w:sz w:val="24"/>
                <w:szCs w:val="24"/>
              </w:rPr>
              <w:t>0.04</w:t>
            </w:r>
            <w:bookmarkEnd w:id="10"/>
          </w:p>
        </w:tc>
      </w:tr>
      <w:tr w:rsidR="004652FB" w:rsidRPr="00482DAF" w14:paraId="3AB27D41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8F0D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Low complexity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C8BD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CF31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52492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5D61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bookmarkStart w:id="11" w:name="_Hlk87474266"/>
            <w:r w:rsidRPr="00482DAF">
              <w:rPr>
                <w:rFonts w:eastAsiaTheme="minorEastAsia" w:cs="Times New Roman"/>
                <w:sz w:val="24"/>
                <w:szCs w:val="24"/>
              </w:rPr>
              <w:t>0.01</w:t>
            </w:r>
            <w:bookmarkEnd w:id="11"/>
          </w:p>
        </w:tc>
      </w:tr>
      <w:tr w:rsidR="004652FB" w:rsidRPr="00482DAF" w14:paraId="59366226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7C0518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bookmarkStart w:id="12" w:name="_Hlk87473718"/>
            <w:r w:rsidRPr="00482DAF">
              <w:rPr>
                <w:rFonts w:eastAsiaTheme="minorEastAsia" w:cs="Times New Roman"/>
                <w:sz w:val="24"/>
                <w:szCs w:val="24"/>
              </w:rPr>
              <w:t>Satellites</w:t>
            </w:r>
            <w:bookmarkEnd w:id="12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C6BC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1204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0312C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105787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0B4A82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0.02</w:t>
            </w:r>
          </w:p>
        </w:tc>
      </w:tr>
      <w:tr w:rsidR="004652FB" w:rsidRPr="00482DAF" w14:paraId="2E7D78B0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02EA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T</w:t>
            </w:r>
            <w:r w:rsidRPr="00482DAF">
              <w:rPr>
                <w:rFonts w:eastAsiaTheme="minorEastAsia" w:cs="Times New Roman" w:hint="eastAsia"/>
                <w:sz w:val="24"/>
                <w:szCs w:val="24"/>
              </w:rPr>
              <w:t>otal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 xml:space="preserve"> tandem repeats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9ED1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98F4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379967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B7829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0.07</w:t>
            </w:r>
          </w:p>
        </w:tc>
      </w:tr>
      <w:tr w:rsidR="004652FB" w:rsidRPr="00482DAF" w14:paraId="69EEA370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BCFD5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0D453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E6BF7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0A74B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</w:tr>
      <w:tr w:rsidR="004652FB" w:rsidRPr="00482DAF" w14:paraId="1EF35EF0" w14:textId="77777777" w:rsidTr="005164E3">
        <w:trPr>
          <w:jc w:val="center"/>
        </w:trPr>
        <w:tc>
          <w:tcPr>
            <w:tcW w:w="297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300EC90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Bases masked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58000D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AAE131A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281371102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31F9DBD" w14:textId="77777777" w:rsidR="004652FB" w:rsidRPr="00482DAF" w:rsidRDefault="004652FB" w:rsidP="005164E3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52.92</w:t>
            </w:r>
          </w:p>
        </w:tc>
      </w:tr>
      <w:bookmarkEnd w:id="8"/>
    </w:tbl>
    <w:p w14:paraId="798DD9A7" w14:textId="77777777" w:rsidR="004652FB" w:rsidRPr="00482DAF" w:rsidRDefault="004652FB" w:rsidP="004652FB">
      <w:pPr>
        <w:jc w:val="center"/>
        <w:rPr>
          <w:rFonts w:eastAsiaTheme="minorEastAsia" w:cs="Times New Roman"/>
          <w:sz w:val="24"/>
          <w:szCs w:val="24"/>
        </w:rPr>
      </w:pPr>
    </w:p>
    <w:p w14:paraId="7EE2A9E9" w14:textId="00E076FF" w:rsidR="004652FB" w:rsidRDefault="004652FB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br w:type="page"/>
      </w:r>
    </w:p>
    <w:p w14:paraId="3E41D78C" w14:textId="77777777" w:rsidR="004652FB" w:rsidRDefault="004652FB" w:rsidP="004652FB">
      <w:pPr>
        <w:widowControl/>
        <w:rPr>
          <w:rFonts w:eastAsiaTheme="minorEastAsia" w:cs="Times New Roman"/>
          <w:sz w:val="24"/>
          <w:szCs w:val="24"/>
        </w:rPr>
      </w:pPr>
    </w:p>
    <w:p w14:paraId="433EC74F" w14:textId="3F4365A6" w:rsidR="0074433E" w:rsidRPr="00482DAF" w:rsidRDefault="0074433E" w:rsidP="00217144">
      <w:pPr>
        <w:widowControl/>
        <w:spacing w:afterLines="100" w:after="312"/>
        <w:jc w:val="center"/>
        <w:rPr>
          <w:rFonts w:eastAsiaTheme="minorEastAsia" w:cs="Times New Roman"/>
          <w:sz w:val="24"/>
          <w:szCs w:val="24"/>
        </w:rPr>
      </w:pPr>
      <w:r w:rsidRPr="00482DAF">
        <w:rPr>
          <w:rFonts w:eastAsiaTheme="minorEastAsia" w:cs="Times New Roman"/>
          <w:sz w:val="24"/>
          <w:szCs w:val="24"/>
        </w:rPr>
        <w:t xml:space="preserve">Table </w:t>
      </w:r>
      <w:r>
        <w:rPr>
          <w:rFonts w:eastAsiaTheme="minorEastAsia" w:cs="Times New Roman" w:hint="eastAsia"/>
          <w:sz w:val="24"/>
          <w:szCs w:val="24"/>
        </w:rPr>
        <w:t>S5</w:t>
      </w:r>
      <w:r w:rsidRPr="00482DAF">
        <w:rPr>
          <w:rFonts w:eastAsiaTheme="minorEastAsia" w:cs="Times New Roman"/>
          <w:sz w:val="24"/>
          <w:szCs w:val="24"/>
        </w:rPr>
        <w:t xml:space="preserve"> Functional annotation of </w:t>
      </w:r>
      <w:r w:rsidRPr="00482DAF">
        <w:rPr>
          <w:rFonts w:eastAsiaTheme="minorEastAsia" w:cs="Times New Roman"/>
          <w:i/>
          <w:iCs/>
          <w:sz w:val="24"/>
          <w:szCs w:val="24"/>
        </w:rPr>
        <w:t xml:space="preserve">Anagrus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nilaparvatae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 genome.</w:t>
      </w:r>
    </w:p>
    <w:tbl>
      <w:tblPr>
        <w:tblW w:w="8814" w:type="dxa"/>
        <w:tblInd w:w="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8"/>
        <w:gridCol w:w="4536"/>
      </w:tblGrid>
      <w:tr w:rsidR="0074433E" w:rsidRPr="00482DAF" w14:paraId="3BAF32DE" w14:textId="77777777" w:rsidTr="005164E3">
        <w:trPr>
          <w:trHeight w:val="386"/>
        </w:trPr>
        <w:tc>
          <w:tcPr>
            <w:tcW w:w="4278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5A70FF35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Database</w:t>
            </w:r>
          </w:p>
        </w:tc>
        <w:tc>
          <w:tcPr>
            <w:tcW w:w="4536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3BFB8878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Gene number</w:t>
            </w:r>
          </w:p>
        </w:tc>
      </w:tr>
      <w:tr w:rsidR="0074433E" w:rsidRPr="00482DAF" w14:paraId="6E0CFA2D" w14:textId="77777777" w:rsidTr="005164E3">
        <w:trPr>
          <w:trHeight w:val="364"/>
        </w:trPr>
        <w:tc>
          <w:tcPr>
            <w:tcW w:w="4278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B3F4F3B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Nr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CF6971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19088</w:t>
            </w:r>
          </w:p>
        </w:tc>
      </w:tr>
      <w:tr w:rsidR="0074433E" w:rsidRPr="00482DAF" w14:paraId="761D220C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E6804B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GO</w:t>
            </w:r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D47F1B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12007</w:t>
            </w:r>
          </w:p>
        </w:tc>
      </w:tr>
      <w:tr w:rsidR="0074433E" w:rsidRPr="00482DAF" w14:paraId="58D14803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B02523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 w:hint="eastAsia"/>
                <w:sz w:val="24"/>
                <w:szCs w:val="24"/>
              </w:rPr>
              <w:t>K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OG</w:t>
            </w:r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8D9671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 w:hint="eastAsia"/>
                <w:sz w:val="24"/>
                <w:szCs w:val="24"/>
              </w:rPr>
              <w:t>1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6894</w:t>
            </w:r>
          </w:p>
        </w:tc>
      </w:tr>
      <w:tr w:rsidR="0074433E" w:rsidRPr="00482DAF" w14:paraId="610A7118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FC4888F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proofErr w:type="spellStart"/>
            <w:r w:rsidRPr="00482DAF">
              <w:rPr>
                <w:rFonts w:eastAsiaTheme="minorEastAsia" w:cs="Times New Roman" w:hint="eastAsia"/>
                <w:sz w:val="24"/>
                <w:szCs w:val="24"/>
              </w:rPr>
              <w:t>K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egg</w:t>
            </w:r>
            <w:proofErr w:type="spellEnd"/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B7BE3F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 w:hint="eastAsia"/>
                <w:sz w:val="24"/>
                <w:szCs w:val="24"/>
              </w:rPr>
              <w:t>1</w:t>
            </w:r>
            <w:r w:rsidRPr="00482DAF">
              <w:rPr>
                <w:rFonts w:eastAsiaTheme="minorEastAsia" w:cs="Times New Roman"/>
                <w:sz w:val="24"/>
                <w:szCs w:val="24"/>
              </w:rPr>
              <w:t>3079</w:t>
            </w:r>
          </w:p>
        </w:tc>
      </w:tr>
      <w:tr w:rsidR="0074433E" w:rsidRPr="00482DAF" w14:paraId="1C8776D5" w14:textId="77777777" w:rsidTr="005164E3">
        <w:trPr>
          <w:trHeight w:val="364"/>
        </w:trPr>
        <w:tc>
          <w:tcPr>
            <w:tcW w:w="4278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68A1895F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proofErr w:type="spellStart"/>
            <w:r w:rsidRPr="00482DAF">
              <w:rPr>
                <w:rFonts w:eastAsiaTheme="minorEastAsia" w:cs="Times New Roman"/>
                <w:sz w:val="24"/>
                <w:szCs w:val="24"/>
              </w:rPr>
              <w:t>Swissprot</w:t>
            </w:r>
            <w:proofErr w:type="spellEnd"/>
          </w:p>
        </w:tc>
        <w:tc>
          <w:tcPr>
            <w:tcW w:w="4536" w:type="dxa"/>
            <w:tcBorders>
              <w:top w:val="none" w:sz="6" w:space="0" w:color="auto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181FF1AF" w14:textId="77777777" w:rsidR="0074433E" w:rsidRPr="00482DAF" w:rsidRDefault="0074433E" w:rsidP="005164E3">
            <w:pPr>
              <w:widowControl/>
              <w:jc w:val="left"/>
              <w:rPr>
                <w:rFonts w:eastAsiaTheme="minorEastAsia" w:cs="Times New Roman"/>
                <w:sz w:val="24"/>
                <w:szCs w:val="24"/>
              </w:rPr>
            </w:pPr>
            <w:r w:rsidRPr="00482DAF">
              <w:rPr>
                <w:rFonts w:eastAsiaTheme="minorEastAsia" w:cs="Times New Roman"/>
                <w:sz w:val="24"/>
                <w:szCs w:val="24"/>
              </w:rPr>
              <w:t>12805</w:t>
            </w:r>
          </w:p>
        </w:tc>
      </w:tr>
    </w:tbl>
    <w:p w14:paraId="5B605C7C" w14:textId="77777777" w:rsidR="0074433E" w:rsidRDefault="0074433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26A48696" w14:textId="77777777" w:rsidR="0074433E" w:rsidRDefault="0074433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7BC79C77" w14:textId="61F99A67" w:rsidR="0074433E" w:rsidRDefault="0074433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br w:type="page"/>
      </w:r>
    </w:p>
    <w:p w14:paraId="3FA53DBB" w14:textId="77777777" w:rsidR="0074433E" w:rsidRDefault="0074433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55F5805E" w14:textId="10CBF6CC" w:rsidR="009678FB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018AED8" wp14:editId="4D9DAE25">
            <wp:extent cx="5044440" cy="45034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440" cy="450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DB746" w14:textId="3C6E670A" w:rsidR="00EC048E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S1</w:t>
      </w:r>
      <w:r w:rsidRPr="00C44DFC">
        <w:rPr>
          <w:rFonts w:eastAsiaTheme="minorEastAsia" w:cs="Times New Roman"/>
          <w:sz w:val="24"/>
          <w:szCs w:val="24"/>
        </w:rPr>
        <w:t xml:space="preserve"> </w:t>
      </w:r>
      <w:proofErr w:type="spellStart"/>
      <w:r w:rsidRPr="009A55A8">
        <w:rPr>
          <w:rFonts w:eastAsiaTheme="minorEastAsia" w:cs="Times New Roman"/>
          <w:b/>
          <w:bCs/>
          <w:sz w:val="24"/>
          <w:szCs w:val="24"/>
        </w:rPr>
        <w:t>Kmer</w:t>
      </w:r>
      <w:proofErr w:type="spellEnd"/>
      <w:r w:rsidRPr="009A55A8">
        <w:rPr>
          <w:rFonts w:eastAsiaTheme="minorEastAsia" w:cs="Times New Roman"/>
          <w:b/>
          <w:bCs/>
          <w:sz w:val="24"/>
          <w:szCs w:val="24"/>
        </w:rPr>
        <w:t xml:space="preserve"> Distribution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9A55A8">
        <w:rPr>
          <w:rFonts w:eastAsiaTheme="minorEastAsia" w:cs="Times New Roman"/>
          <w:b/>
          <w:bCs/>
          <w:sz w:val="24"/>
          <w:szCs w:val="24"/>
        </w:rPr>
        <w:t xml:space="preserve"> genome.</w:t>
      </w:r>
      <w:r w:rsidRPr="009A55A8">
        <w:rPr>
          <w:rFonts w:eastAsiaTheme="minorEastAsia" w:cs="Times New Roman"/>
          <w:sz w:val="24"/>
          <w:szCs w:val="24"/>
        </w:rPr>
        <w:t xml:space="preserve"> The peak at ~40 corresponds to heterozygous sites, the peak at ~70 is the main peak, and the peak at ~140 corresponds to repeat sequences. protrusion at 1/2 position in front of the main peak is heterozygous peak, and the protrusion at 2 times after the main peak is the repetitive sequence peak. The </w:t>
      </w:r>
      <w:r>
        <w:rPr>
          <w:rFonts w:eastAsiaTheme="minorEastAsia" w:cs="Times New Roman"/>
          <w:sz w:val="24"/>
          <w:szCs w:val="24"/>
        </w:rPr>
        <w:t>a</w:t>
      </w:r>
      <w:r w:rsidRPr="009A55A8">
        <w:rPr>
          <w:rFonts w:eastAsiaTheme="minorEastAsia" w:cs="Times New Roman"/>
          <w:sz w:val="24"/>
          <w:szCs w:val="24"/>
        </w:rPr>
        <w:t xml:space="preserve">nalysis of the </w:t>
      </w:r>
      <w:r w:rsidRPr="00E602A6">
        <w:rPr>
          <w:rFonts w:eastAsiaTheme="minorEastAsia" w:cs="Times New Roman"/>
          <w:i/>
          <w:iCs/>
          <w:sz w:val="24"/>
          <w:szCs w:val="24"/>
        </w:rPr>
        <w:t xml:space="preserve">A. </w:t>
      </w:r>
      <w:proofErr w:type="spellStart"/>
      <w:r w:rsidRPr="00E602A6">
        <w:rPr>
          <w:rFonts w:eastAsiaTheme="minorEastAsia" w:cs="Times New Roman"/>
          <w:i/>
          <w:iCs/>
          <w:sz w:val="24"/>
          <w:szCs w:val="24"/>
        </w:rPr>
        <w:t>nilaparvatae</w:t>
      </w:r>
      <w:proofErr w:type="spellEnd"/>
      <w:r w:rsidRPr="009A55A8">
        <w:rPr>
          <w:rFonts w:eastAsiaTheme="minorEastAsia" w:cs="Times New Roman"/>
          <w:sz w:val="24"/>
          <w:szCs w:val="24"/>
        </w:rPr>
        <w:t xml:space="preserve"> genome sequencing data using 17-mer shows that the main peak corresponds to a depth of 70.</w:t>
      </w:r>
    </w:p>
    <w:p w14:paraId="4B76F772" w14:textId="44A19137" w:rsidR="00217144" w:rsidRDefault="00217144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rFonts w:eastAsiaTheme="minorEastAsia" w:cs="Times New Roman"/>
          <w:sz w:val="24"/>
          <w:szCs w:val="24"/>
        </w:rPr>
        <w:br w:type="page"/>
      </w:r>
    </w:p>
    <w:p w14:paraId="054CB22B" w14:textId="77777777" w:rsidR="009678FB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3F0F5B0E" w14:textId="6DB8B6D6" w:rsidR="009678FB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30CF94" wp14:editId="53D6AD07">
            <wp:extent cx="3962400" cy="28803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20394" w14:textId="77777777" w:rsidR="009678FB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677F1FDB" w14:textId="610FE52F" w:rsidR="00EC048E" w:rsidRDefault="00EC048E" w:rsidP="00EC048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S2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GC-depth scatter map of the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 xml:space="preserve"> genome.</w:t>
      </w:r>
    </w:p>
    <w:p w14:paraId="38AC544D" w14:textId="324BA58B" w:rsidR="0074433E" w:rsidRDefault="0074433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>
        <w:rPr>
          <w:rFonts w:eastAsiaTheme="minorEastAsia" w:cs="Times New Roman"/>
          <w:b/>
          <w:bCs/>
          <w:sz w:val="24"/>
          <w:szCs w:val="24"/>
        </w:rPr>
        <w:br w:type="page"/>
      </w:r>
    </w:p>
    <w:p w14:paraId="1B1A8F87" w14:textId="77777777" w:rsidR="00B653FE" w:rsidRPr="00482DAF" w:rsidRDefault="00B653F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12F5FA17" w14:textId="6C8FADCA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2C913CA" wp14:editId="3295F85D">
            <wp:extent cx="6188710" cy="29711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97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7FC8E" w14:textId="0D7B6BD6" w:rsidR="00EC048E" w:rsidRDefault="00EC048E" w:rsidP="00EC048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S3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Interspersed repeat landscape of the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="00084813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>genome.</w:t>
      </w:r>
    </w:p>
    <w:p w14:paraId="707EDE77" w14:textId="4E296D7F" w:rsidR="0074433E" w:rsidRDefault="0074433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>
        <w:rPr>
          <w:rFonts w:eastAsiaTheme="minorEastAsia" w:cs="Times New Roman"/>
          <w:b/>
          <w:bCs/>
          <w:sz w:val="24"/>
          <w:szCs w:val="24"/>
        </w:rPr>
        <w:br w:type="page"/>
      </w:r>
    </w:p>
    <w:p w14:paraId="265A7B21" w14:textId="77777777" w:rsidR="0074433E" w:rsidRDefault="0074433E" w:rsidP="00EC048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</w:p>
    <w:p w14:paraId="58F08FE7" w14:textId="4A9D85BD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D277E4" wp14:editId="37259D58">
            <wp:extent cx="6188710" cy="390398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90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D733A" w14:textId="641E37BF" w:rsidR="00EC048E" w:rsidRDefault="00EC048E" w:rsidP="00EC048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 xml:space="preserve">Fig. S4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GO functional classification of the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i/>
          <w:iCs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>predicted genes.</w:t>
      </w:r>
    </w:p>
    <w:p w14:paraId="67128177" w14:textId="6A5BBE29" w:rsidR="00217144" w:rsidRDefault="00217144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>
        <w:rPr>
          <w:rFonts w:eastAsiaTheme="minorEastAsia" w:cs="Times New Roman"/>
          <w:b/>
          <w:bCs/>
          <w:sz w:val="24"/>
          <w:szCs w:val="24"/>
        </w:rPr>
        <w:br w:type="page"/>
      </w:r>
    </w:p>
    <w:p w14:paraId="5C9B20FB" w14:textId="77777777" w:rsidR="00B653FE" w:rsidRPr="00482DAF" w:rsidRDefault="00B653F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27CA4300" w14:textId="49A65368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E31D0DA" wp14:editId="600ECB2A">
            <wp:extent cx="6188710" cy="37134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9230E" w14:textId="773C3DC3" w:rsidR="00EC048E" w:rsidRPr="00DF3CDA" w:rsidRDefault="00EC048E" w:rsidP="00EC048E">
      <w:pPr>
        <w:widowControl/>
        <w:jc w:val="left"/>
        <w:rPr>
          <w:rFonts w:eastAsiaTheme="minorEastAsia" w:cs="Times New Roman"/>
          <w:b/>
          <w:bCs/>
          <w:sz w:val="24"/>
          <w:szCs w:val="24"/>
        </w:rPr>
      </w:pPr>
      <w:r w:rsidRPr="00217144">
        <w:rPr>
          <w:rFonts w:eastAsiaTheme="minorEastAsia" w:cs="Times New Roman"/>
          <w:b/>
          <w:sz w:val="24"/>
          <w:szCs w:val="24"/>
        </w:rPr>
        <w:t>Fig. S5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>KOG function classification of the predicted genes</w:t>
      </w:r>
      <w:r w:rsidR="00217144">
        <w:rPr>
          <w:rFonts w:eastAsiaTheme="minorEastAsia" w:cs="Times New Roman"/>
          <w:b/>
          <w:bCs/>
          <w:sz w:val="24"/>
          <w:szCs w:val="24"/>
        </w:rPr>
        <w:t xml:space="preserve"> of </w:t>
      </w:r>
      <w:r w:rsidR="00217144" w:rsidRPr="00217144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217144" w:rsidRPr="00217144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>.</w:t>
      </w:r>
    </w:p>
    <w:p w14:paraId="63429192" w14:textId="56957C3F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5FA4AA" wp14:editId="4CAA4021">
            <wp:extent cx="6188710" cy="57873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78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784CE" w14:textId="70520B26" w:rsidR="00EC048E" w:rsidRPr="00416656" w:rsidRDefault="00EC048E" w:rsidP="00EC048E">
      <w:pPr>
        <w:widowControl/>
        <w:jc w:val="left"/>
        <w:rPr>
          <w:rFonts w:eastAsiaTheme="minorEastAsia" w:cs="Times New Roman"/>
          <w:b/>
          <w:sz w:val="24"/>
          <w:szCs w:val="24"/>
        </w:rPr>
      </w:pPr>
      <w:r w:rsidRPr="00217144">
        <w:rPr>
          <w:rFonts w:eastAsiaTheme="minorEastAsia" w:cs="Times New Roman"/>
          <w:b/>
          <w:bCs/>
          <w:sz w:val="24"/>
          <w:szCs w:val="24"/>
        </w:rPr>
        <w:t>Fig. S6</w:t>
      </w:r>
      <w:r w:rsidRPr="00C44DFC">
        <w:rPr>
          <w:rFonts w:eastAsiaTheme="minorEastAsia" w:cs="Times New Roman"/>
          <w:bCs/>
          <w:sz w:val="24"/>
          <w:szCs w:val="24"/>
        </w:rPr>
        <w:t xml:space="preserve"> </w:t>
      </w:r>
      <w:r w:rsidRPr="00416656">
        <w:rPr>
          <w:rFonts w:eastAsiaTheme="minorEastAsia" w:cs="Times New Roman"/>
          <w:b/>
          <w:sz w:val="24"/>
          <w:szCs w:val="24"/>
        </w:rPr>
        <w:t xml:space="preserve">Maximum-likelihood tree of CSPs of </w:t>
      </w:r>
      <w:r w:rsidR="005C16B5" w:rsidRPr="00217144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217144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="00217144" w:rsidRPr="00217144">
        <w:rPr>
          <w:rFonts w:eastAsiaTheme="minorEastAsia" w:cs="Times New Roman"/>
          <w:b/>
          <w:bCs/>
          <w:i/>
          <w:sz w:val="24"/>
          <w:szCs w:val="24"/>
        </w:rPr>
        <w:t xml:space="preserve"> </w:t>
      </w:r>
      <w:r w:rsidRPr="00416656">
        <w:rPr>
          <w:rFonts w:eastAsiaTheme="minorEastAsia" w:cs="Times New Roman"/>
          <w:b/>
          <w:sz w:val="24"/>
          <w:szCs w:val="24"/>
        </w:rPr>
        <w:t xml:space="preserve">and other </w:t>
      </w:r>
      <w:proofErr w:type="spellStart"/>
      <w:r w:rsidRPr="00416656">
        <w:rPr>
          <w:rFonts w:eastAsiaTheme="minorEastAsia" w:cs="Times New Roman"/>
          <w:b/>
          <w:sz w:val="24"/>
          <w:szCs w:val="24"/>
        </w:rPr>
        <w:t>Hymenopteras</w:t>
      </w:r>
      <w:proofErr w:type="spellEnd"/>
      <w:r>
        <w:rPr>
          <w:rFonts w:eastAsiaTheme="minorEastAsia" w:cs="Times New Roman"/>
          <w:b/>
          <w:sz w:val="24"/>
          <w:szCs w:val="24"/>
        </w:rPr>
        <w:t xml:space="preserve">. </w:t>
      </w:r>
      <w:r w:rsidRPr="00482DAF">
        <w:rPr>
          <w:rFonts w:eastAsiaTheme="minorEastAsia" w:cs="Times New Roman"/>
          <w:sz w:val="24"/>
          <w:szCs w:val="24"/>
        </w:rPr>
        <w:t>All gene names are the abbreviation of the species name plus the gene serial number, the gene serial number could be found in NCBI (</w:t>
      </w:r>
      <w:hyperlink r:id="rId14" w:history="1">
        <w:r w:rsidRPr="00482DAF">
          <w:rPr>
            <w:rFonts w:eastAsiaTheme="minorEastAsia" w:cs="Times New Roman"/>
            <w:color w:val="0563C1" w:themeColor="hyperlink"/>
            <w:sz w:val="24"/>
            <w:szCs w:val="24"/>
            <w:u w:val="single"/>
          </w:rPr>
          <w:t>https://www.ncbi.nlm.nih.gov/</w:t>
        </w:r>
      </w:hyperlink>
      <w:r w:rsidRPr="00482DAF">
        <w:rPr>
          <w:rFonts w:eastAsiaTheme="minorEastAsia" w:cs="Times New Roman"/>
          <w:sz w:val="24"/>
          <w:szCs w:val="24"/>
        </w:rPr>
        <w:t xml:space="preserve">) or </w:t>
      </w:r>
      <w:proofErr w:type="spellStart"/>
      <w:r w:rsidRPr="00482DAF">
        <w:rPr>
          <w:rFonts w:eastAsiaTheme="minorEastAsia" w:cs="Times New Roman"/>
          <w:sz w:val="24"/>
          <w:szCs w:val="24"/>
        </w:rPr>
        <w:t>InsectBase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 2.0 (</w:t>
      </w:r>
      <w:r w:rsidRPr="00482DAF">
        <w:rPr>
          <w:rFonts w:eastAsiaTheme="minorEastAsia" w:cs="Times New Roman"/>
          <w:color w:val="0563C1" w:themeColor="hyperlink"/>
          <w:sz w:val="24"/>
          <w:szCs w:val="24"/>
          <w:u w:val="single"/>
        </w:rPr>
        <w:t>http://v2.insect-genome.com/</w:t>
      </w:r>
      <w:r w:rsidRPr="00482DAF">
        <w:rPr>
          <w:rFonts w:eastAsiaTheme="minorEastAsia" w:cs="Times New Roman"/>
          <w:sz w:val="24"/>
          <w:szCs w:val="24"/>
        </w:rPr>
        <w:t xml:space="preserve">); Anil, </w:t>
      </w:r>
      <w:r w:rsidRPr="00482DAF">
        <w:rPr>
          <w:rFonts w:eastAsiaTheme="minorEastAsia" w:cs="Times New Roman"/>
          <w:i/>
          <w:iCs/>
          <w:sz w:val="24"/>
          <w:szCs w:val="24"/>
        </w:rPr>
        <w:t xml:space="preserve">Anagrus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nilaparvatae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Amel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5C16B5">
        <w:rPr>
          <w:rFonts w:eastAsiaTheme="minorEastAsia" w:cs="Times New Roman"/>
          <w:i/>
          <w:iCs/>
          <w:sz w:val="24"/>
          <w:szCs w:val="24"/>
        </w:rPr>
        <w:t>Apis</w:t>
      </w:r>
      <w:proofErr w:type="spellEnd"/>
      <w:r w:rsidRPr="005C16B5">
        <w:rPr>
          <w:rFonts w:eastAsiaTheme="minorEastAsia" w:cs="Times New Roman"/>
          <w:i/>
          <w:iCs/>
          <w:sz w:val="24"/>
          <w:szCs w:val="24"/>
        </w:rPr>
        <w:t xml:space="preserve"> mellifera</w:t>
      </w:r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Btre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Belonocnema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treatae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Cflo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Copidosoma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floridanum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Csol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Ceratosolen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solmsi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Dall,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Diachasma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alloeum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Fari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Fopius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arisanus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Mdem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Microplitis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demolitor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Nvit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Nasonia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vitripennis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Ppup</w:t>
      </w:r>
      <w:proofErr w:type="spellEnd"/>
      <w:r w:rsidRPr="00482DAF">
        <w:rPr>
          <w:rFonts w:eastAsiaTheme="minorEastAsia" w:cs="Times New Roman"/>
          <w:sz w:val="24"/>
          <w:szCs w:val="24"/>
        </w:rPr>
        <w:t>,</w:t>
      </w:r>
      <w:r w:rsidR="00217144">
        <w:rPr>
          <w:rFonts w:eastAsiaTheme="minorEastAsia" w:cs="Times New Roman"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Pteromalus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puparum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Tbra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Trichogramma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brassicae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</w:t>
      </w:r>
      <w:proofErr w:type="spellStart"/>
      <w:r w:rsidRPr="00482DAF">
        <w:rPr>
          <w:rFonts w:eastAsiaTheme="minorEastAsia" w:cs="Times New Roman"/>
          <w:sz w:val="24"/>
          <w:szCs w:val="24"/>
        </w:rPr>
        <w:t>Tpre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Trichogramma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pretiosum</w:t>
      </w:r>
      <w:proofErr w:type="spellEnd"/>
      <w:r w:rsidRPr="00482DAF">
        <w:rPr>
          <w:rFonts w:eastAsiaTheme="minorEastAsia" w:cs="Times New Roman"/>
          <w:sz w:val="24"/>
          <w:szCs w:val="24"/>
        </w:rPr>
        <w:t xml:space="preserve">; Tsar,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Trichomalopsis</w:t>
      </w:r>
      <w:proofErr w:type="spellEnd"/>
      <w:r w:rsidRPr="00482DAF">
        <w:rPr>
          <w:rFonts w:eastAsiaTheme="minorEastAsia" w:cs="Times New Roman"/>
          <w:i/>
          <w:iCs/>
          <w:sz w:val="24"/>
          <w:szCs w:val="24"/>
        </w:rPr>
        <w:t xml:space="preserve"> </w:t>
      </w:r>
      <w:proofErr w:type="spellStart"/>
      <w:r w:rsidRPr="00482DAF">
        <w:rPr>
          <w:rFonts w:eastAsiaTheme="minorEastAsia" w:cs="Times New Roman"/>
          <w:i/>
          <w:iCs/>
          <w:sz w:val="24"/>
          <w:szCs w:val="24"/>
        </w:rPr>
        <w:t>sarcophagae</w:t>
      </w:r>
      <w:proofErr w:type="spellEnd"/>
      <w:r w:rsidRPr="00482DAF">
        <w:rPr>
          <w:rFonts w:eastAsiaTheme="minorEastAsia" w:cs="Times New Roman"/>
          <w:sz w:val="24"/>
          <w:szCs w:val="24"/>
        </w:rPr>
        <w:t>.</w:t>
      </w:r>
    </w:p>
    <w:p w14:paraId="660E827D" w14:textId="37E9F5EA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1C9A07" wp14:editId="65B4C0BF">
            <wp:extent cx="6188710" cy="538924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8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0E354" w14:textId="13003257" w:rsidR="00EC048E" w:rsidRPr="00482DAF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S7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Maximum-likelihood tree of NPC2s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 xml:space="preserve"> 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>.</w:t>
      </w:r>
      <w:r>
        <w:rPr>
          <w:rFonts w:eastAsiaTheme="minorEastAsia" w:cs="Times New Roman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7E0DF942" w14:textId="475F66BC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B534428" wp14:editId="0D39793A">
            <wp:extent cx="6188710" cy="538797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8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060D2" w14:textId="73FE0345" w:rsidR="00EC048E" w:rsidRPr="00482DAF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 xml:space="preserve">Fig. S8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Maximum-likelihood tree of ORs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="00084813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 w:hint="eastAsia"/>
          <w:b/>
          <w:bCs/>
          <w:sz w:val="24"/>
          <w:szCs w:val="24"/>
        </w:rPr>
        <w:t>.</w:t>
      </w:r>
      <w:r>
        <w:rPr>
          <w:rFonts w:eastAsiaTheme="minorEastAsia" w:cs="Times New Roman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6A2F3E44" w14:textId="464B38AE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F1A30A4" wp14:editId="76B86FB4">
            <wp:extent cx="6188710" cy="618871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18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498C9" w14:textId="5A0E66E3" w:rsidR="00EC048E" w:rsidRPr="00482DAF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S9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Maximum-likelihood tree of GRs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 xml:space="preserve">.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611627F1" w14:textId="72D027EF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7D52CE" wp14:editId="521D7C43">
            <wp:extent cx="6188710" cy="56286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62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728FC" w14:textId="6C989D01" w:rsidR="00EC048E" w:rsidRPr="00482DAF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S10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Maximum-likelihood tree of IRs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="00084813">
        <w:rPr>
          <w:rFonts w:eastAsiaTheme="minorEastAsia" w:cs="Times New Roman"/>
          <w:b/>
          <w:bCs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>.</w:t>
      </w:r>
      <w:r>
        <w:rPr>
          <w:rFonts w:eastAsiaTheme="minorEastAsia" w:cs="Times New Roman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6FBC1C9E" w14:textId="37491DD9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711EF9" wp14:editId="206E5FD0">
            <wp:extent cx="6188710" cy="53892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8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2C7C5" w14:textId="16ED482F" w:rsidR="00EC048E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S11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>Maximum-likelihood tree of SNMPs of</w:t>
      </w:r>
      <w:r w:rsidR="00084813">
        <w:rPr>
          <w:rFonts w:eastAsiaTheme="minorEastAsia" w:cs="Times New Roman"/>
          <w:b/>
          <w:bCs/>
          <w:sz w:val="24"/>
          <w:szCs w:val="24"/>
        </w:rPr>
        <w:t xml:space="preserve">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 xml:space="preserve"> 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>.</w:t>
      </w:r>
      <w:r>
        <w:rPr>
          <w:rFonts w:eastAsiaTheme="minorEastAsia" w:cs="Times New Roman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4DD26ED4" w14:textId="77777777" w:rsidR="00986200" w:rsidRDefault="00986200" w:rsidP="00986200">
      <w:pPr>
        <w:spacing w:line="360" w:lineRule="auto"/>
        <w:rPr>
          <w:rFonts w:eastAsiaTheme="minorEastAsia" w:cs="Times New Roman"/>
          <w:sz w:val="24"/>
          <w:szCs w:val="24"/>
        </w:rPr>
      </w:pPr>
    </w:p>
    <w:p w14:paraId="1CF29CE0" w14:textId="77777777" w:rsidR="00986200" w:rsidRPr="00482DAF" w:rsidRDefault="00986200" w:rsidP="00986200">
      <w:pPr>
        <w:spacing w:line="360" w:lineRule="auto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9BC193" wp14:editId="325DF6F9">
            <wp:extent cx="6188710" cy="566674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66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8F965" w14:textId="63E8D228" w:rsidR="00986200" w:rsidRDefault="00986200" w:rsidP="00986200">
      <w:pPr>
        <w:widowControl/>
        <w:jc w:val="left"/>
        <w:rPr>
          <w:rFonts w:eastAsiaTheme="minorEastAsia" w:cs="Times New Roman"/>
          <w:b/>
          <w:sz w:val="24"/>
          <w:szCs w:val="24"/>
        </w:rPr>
      </w:pPr>
      <w:r w:rsidRPr="00084813">
        <w:rPr>
          <w:rFonts w:eastAsiaTheme="minorEastAsia" w:cs="Times New Roman"/>
          <w:b/>
          <w:bCs/>
          <w:sz w:val="24"/>
          <w:szCs w:val="24"/>
        </w:rPr>
        <w:t>Fig. S1</w:t>
      </w:r>
      <w:r w:rsidRPr="00084813">
        <w:rPr>
          <w:rFonts w:eastAsiaTheme="minorEastAsia" w:cs="Times New Roman" w:hint="eastAsia"/>
          <w:b/>
          <w:bCs/>
          <w:sz w:val="24"/>
          <w:szCs w:val="24"/>
        </w:rPr>
        <w:t>2</w:t>
      </w:r>
      <w:r w:rsidRPr="00084813">
        <w:rPr>
          <w:rFonts w:eastAsiaTheme="minorEastAsia" w:cs="Times New Roman"/>
          <w:b/>
          <w:sz w:val="24"/>
          <w:szCs w:val="24"/>
        </w:rPr>
        <w:t xml:space="preserve"> </w:t>
      </w:r>
      <w:r>
        <w:rPr>
          <w:rFonts w:eastAsiaTheme="minorEastAsia" w:cs="Times New Roman"/>
          <w:b/>
          <w:sz w:val="24"/>
          <w:szCs w:val="24"/>
        </w:rPr>
        <w:t xml:space="preserve">Maximum-likelihood tree of PPKs of </w:t>
      </w:r>
      <w:r>
        <w:rPr>
          <w:rFonts w:eastAsiaTheme="minorEastAsia" w:cs="Times New Roman"/>
          <w:b/>
          <w:i/>
          <w:iCs/>
          <w:sz w:val="24"/>
          <w:szCs w:val="24"/>
        </w:rPr>
        <w:t xml:space="preserve">Anagrus </w:t>
      </w:r>
      <w:proofErr w:type="spellStart"/>
      <w:r>
        <w:rPr>
          <w:rFonts w:eastAsiaTheme="minorEastAsia" w:cs="Times New Roman"/>
          <w:b/>
          <w:i/>
          <w:iCs/>
          <w:sz w:val="24"/>
          <w:szCs w:val="24"/>
        </w:rPr>
        <w:t>nilaparvatae</w:t>
      </w:r>
      <w:proofErr w:type="spellEnd"/>
      <w:r>
        <w:rPr>
          <w:rFonts w:eastAsiaTheme="minorEastAsia" w:cs="Times New Roman"/>
          <w:b/>
          <w:sz w:val="24"/>
          <w:szCs w:val="24"/>
        </w:rPr>
        <w:t xml:space="preserve"> and other </w:t>
      </w:r>
      <w:proofErr w:type="spellStart"/>
      <w:r>
        <w:rPr>
          <w:rFonts w:eastAsiaTheme="minorEastAsia" w:cs="Times New Roman"/>
          <w:b/>
          <w:sz w:val="24"/>
          <w:szCs w:val="24"/>
        </w:rPr>
        <w:t>Hymenopteras</w:t>
      </w:r>
      <w:proofErr w:type="spellEnd"/>
      <w:r>
        <w:rPr>
          <w:rFonts w:eastAsiaTheme="minorEastAsia" w:cs="Times New Roman"/>
          <w:b/>
          <w:sz w:val="24"/>
          <w:szCs w:val="24"/>
        </w:rPr>
        <w:t>.</w:t>
      </w:r>
      <w:r>
        <w:rPr>
          <w:rFonts w:eastAsiaTheme="minorEastAsia" w:cs="Times New Roman"/>
          <w:bCs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</w:t>
      </w:r>
      <w:r>
        <w:rPr>
          <w:rFonts w:eastAsiaTheme="minorEastAsia" w:cs="Times New Roman"/>
          <w:sz w:val="24"/>
          <w:szCs w:val="24"/>
        </w:rPr>
        <w:t>.</w:t>
      </w:r>
    </w:p>
    <w:p w14:paraId="16045E20" w14:textId="77777777" w:rsidR="00986200" w:rsidRPr="00496053" w:rsidRDefault="00986200" w:rsidP="00986200"/>
    <w:p w14:paraId="5CB40C1D" w14:textId="77777777" w:rsidR="00986200" w:rsidRPr="00482DAF" w:rsidRDefault="00986200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p w14:paraId="65D69978" w14:textId="5FAE196A" w:rsidR="00EC048E" w:rsidRPr="00482DAF" w:rsidRDefault="009678FB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601E50" wp14:editId="4B58D18C">
            <wp:extent cx="6188710" cy="618871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18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A86AE" w14:textId="64C20B55" w:rsidR="00EC048E" w:rsidRPr="00482DAF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  <w:r w:rsidRPr="00084813">
        <w:rPr>
          <w:rFonts w:eastAsiaTheme="minorEastAsia" w:cs="Times New Roman"/>
          <w:b/>
          <w:sz w:val="24"/>
          <w:szCs w:val="24"/>
        </w:rPr>
        <w:t>Fig. S1</w:t>
      </w:r>
      <w:r w:rsidR="00986200" w:rsidRPr="00084813">
        <w:rPr>
          <w:rFonts w:eastAsiaTheme="minorEastAsia" w:cs="Times New Roman" w:hint="eastAsia"/>
          <w:b/>
          <w:sz w:val="24"/>
          <w:szCs w:val="24"/>
        </w:rPr>
        <w:t>3</w:t>
      </w:r>
      <w:r w:rsidRPr="00482DAF">
        <w:rPr>
          <w:rFonts w:eastAsiaTheme="minorEastAsia" w:cs="Times New Roman"/>
          <w:sz w:val="24"/>
          <w:szCs w:val="24"/>
        </w:rPr>
        <w:t xml:space="preserve"> </w:t>
      </w:r>
      <w:r w:rsidRPr="00DF3CDA">
        <w:rPr>
          <w:rFonts w:eastAsiaTheme="minorEastAsia" w:cs="Times New Roman"/>
          <w:b/>
          <w:bCs/>
          <w:sz w:val="24"/>
          <w:szCs w:val="24"/>
        </w:rPr>
        <w:t xml:space="preserve">Maximum-likelihood tree of TRPs of </w:t>
      </w:r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 xml:space="preserve">Anagrus </w:t>
      </w:r>
      <w:proofErr w:type="spellStart"/>
      <w:r w:rsidR="005C16B5" w:rsidRPr="00084813">
        <w:rPr>
          <w:rFonts w:eastAsiaTheme="minorEastAsia" w:cs="Times New Roman"/>
          <w:b/>
          <w:bCs/>
          <w:i/>
          <w:sz w:val="24"/>
          <w:szCs w:val="24"/>
        </w:rPr>
        <w:t>nilaparvatae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 xml:space="preserve"> and other </w:t>
      </w:r>
      <w:proofErr w:type="spellStart"/>
      <w:r w:rsidRPr="00DF3CDA">
        <w:rPr>
          <w:rFonts w:eastAsiaTheme="minorEastAsia" w:cs="Times New Roman"/>
          <w:b/>
          <w:bCs/>
          <w:sz w:val="24"/>
          <w:szCs w:val="24"/>
        </w:rPr>
        <w:t>Hymenopteras</w:t>
      </w:r>
      <w:proofErr w:type="spellEnd"/>
      <w:r w:rsidRPr="00DF3CDA">
        <w:rPr>
          <w:rFonts w:eastAsiaTheme="minorEastAsia" w:cs="Times New Roman"/>
          <w:b/>
          <w:bCs/>
          <w:sz w:val="24"/>
          <w:szCs w:val="24"/>
        </w:rPr>
        <w:t>.</w:t>
      </w:r>
      <w:r>
        <w:rPr>
          <w:rFonts w:eastAsiaTheme="minorEastAsia" w:cs="Times New Roman"/>
          <w:sz w:val="24"/>
          <w:szCs w:val="24"/>
        </w:rPr>
        <w:t xml:space="preserve"> </w:t>
      </w:r>
      <w:r w:rsidRPr="00482DAF">
        <w:rPr>
          <w:rFonts w:eastAsiaTheme="minorEastAsia" w:cs="Times New Roman"/>
          <w:sz w:val="24"/>
          <w:szCs w:val="24"/>
        </w:rPr>
        <w:t>Same as Fig. S6.</w:t>
      </w:r>
    </w:p>
    <w:p w14:paraId="189DA53E" w14:textId="77777777" w:rsidR="00EC048E" w:rsidRPr="00084813" w:rsidRDefault="00EC048E" w:rsidP="00EC048E">
      <w:pPr>
        <w:widowControl/>
        <w:jc w:val="left"/>
        <w:rPr>
          <w:rFonts w:eastAsiaTheme="minorEastAsia" w:cs="Times New Roman"/>
          <w:sz w:val="24"/>
          <w:szCs w:val="24"/>
        </w:rPr>
      </w:pPr>
    </w:p>
    <w:sectPr w:rsidR="00EC048E" w:rsidRPr="00084813" w:rsidSect="00DE75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88A17" w14:textId="77777777" w:rsidR="006C7872" w:rsidRDefault="006C7872" w:rsidP="00496053">
      <w:r>
        <w:separator/>
      </w:r>
    </w:p>
  </w:endnote>
  <w:endnote w:type="continuationSeparator" w:id="0">
    <w:p w14:paraId="74B66F38" w14:textId="77777777" w:rsidR="006C7872" w:rsidRDefault="006C7872" w:rsidP="00496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423D6" w14:textId="77777777" w:rsidR="006C7872" w:rsidRDefault="006C7872" w:rsidP="00496053">
      <w:r>
        <w:separator/>
      </w:r>
    </w:p>
  </w:footnote>
  <w:footnote w:type="continuationSeparator" w:id="0">
    <w:p w14:paraId="57DD35CA" w14:textId="77777777" w:rsidR="006C7872" w:rsidRDefault="006C7872" w:rsidP="00496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875B6"/>
    <w:multiLevelType w:val="multilevel"/>
    <w:tmpl w:val="147875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48E"/>
    <w:rsid w:val="00084813"/>
    <w:rsid w:val="00217144"/>
    <w:rsid w:val="002463B4"/>
    <w:rsid w:val="004275C4"/>
    <w:rsid w:val="00463914"/>
    <w:rsid w:val="004652FB"/>
    <w:rsid w:val="00496053"/>
    <w:rsid w:val="005342BB"/>
    <w:rsid w:val="005C16B5"/>
    <w:rsid w:val="006619F4"/>
    <w:rsid w:val="006C7872"/>
    <w:rsid w:val="0074433E"/>
    <w:rsid w:val="008613B1"/>
    <w:rsid w:val="009678FB"/>
    <w:rsid w:val="00986200"/>
    <w:rsid w:val="00B64E03"/>
    <w:rsid w:val="00B653FE"/>
    <w:rsid w:val="00C3546C"/>
    <w:rsid w:val="00CE39D4"/>
    <w:rsid w:val="00D246BA"/>
    <w:rsid w:val="00E92793"/>
    <w:rsid w:val="00EC048E"/>
    <w:rsid w:val="00F9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02F4A"/>
  <w15:chartTrackingRefBased/>
  <w15:docId w15:val="{F6CC861A-158B-462D-B90E-D8B1EF79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48E"/>
    <w:pPr>
      <w:widowControl w:val="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053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053"/>
    <w:rPr>
      <w:rFonts w:ascii="Times New Roman" w:eastAsia="Times New Roman" w:hAnsi="Times New Roman"/>
      <w:sz w:val="18"/>
      <w:szCs w:val="18"/>
    </w:rPr>
  </w:style>
  <w:style w:type="table" w:styleId="a7">
    <w:name w:val="Table Grid"/>
    <w:basedOn w:val="a1"/>
    <w:uiPriority w:val="39"/>
    <w:qFormat/>
    <w:rsid w:val="007443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4433E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7443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mailto:lsszhou@mail.sysu.edu.cn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ncbi.nlm.nih.gov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19</Pages>
  <Words>753</Words>
  <Characters>4294</Characters>
  <Application>Microsoft Office Word</Application>
  <DocSecurity>0</DocSecurity>
  <Lines>35</Lines>
  <Paragraphs>10</Paragraphs>
  <ScaleCrop>false</ScaleCrop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Q</dc:creator>
  <cp:keywords/>
  <dc:description/>
  <cp:lastModifiedBy>Guo ZX</cp:lastModifiedBy>
  <cp:revision>15</cp:revision>
  <dcterms:created xsi:type="dcterms:W3CDTF">2022-02-10T02:42:00Z</dcterms:created>
  <dcterms:modified xsi:type="dcterms:W3CDTF">2022-02-24T08:37:00Z</dcterms:modified>
</cp:coreProperties>
</file>