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Table 3b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tbl>
      <w:tblPr>
        <w:tblW w:w="9700" w:type="dxa"/>
        <w:jc w:val="left"/>
        <w:tblInd w:w="108" w:type="dxa"/>
        <w:tblBorders>
          <w:top w:val="dotted" w:color="000000" w:sz="4" w:space="0" w:shadow="0" w:frame="0"/>
          <w:left w:val="dotted" w:color="000000" w:sz="4" w:space="0" w:shadow="0" w:frame="0"/>
          <w:bottom w:val="dotted" w:color="000000" w:sz="4" w:space="0" w:shadow="0" w:frame="0"/>
          <w:right w:val="dotted" w:color="000000" w:sz="4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820"/>
        <w:gridCol w:w="997"/>
        <w:gridCol w:w="1120"/>
        <w:gridCol w:w="1062"/>
        <w:gridCol w:w="1001"/>
        <w:gridCol w:w="500"/>
        <w:gridCol w:w="500"/>
        <w:gridCol w:w="620"/>
        <w:gridCol w:w="620"/>
        <w:gridCol w:w="540"/>
        <w:gridCol w:w="420"/>
        <w:gridCol w:w="500"/>
      </w:tblGrid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Sample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Date</w:t>
            </w:r>
          </w:p>
        </w:tc>
        <w:tc>
          <w:tcPr>
            <w:tcW w:type="dxa" w:w="2182"/>
            <w:gridSpan w:val="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GPS location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Elevation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T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pH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Cl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SO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vertAlign w:val="subscript"/>
                <w:rtl w:val="0"/>
              </w:rPr>
              <w:t>4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 w:hint="default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δ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vertAlign w:val="superscript"/>
                <w:rtl w:val="0"/>
              </w:rPr>
              <w:t>18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O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 w:hint="default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δ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D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Q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N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W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 a.s.l.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rtl w:val="0"/>
              </w:rPr>
              <w:t>°</w:t>
            </w: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C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/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rtl w:val="0"/>
              </w:rPr>
              <w:t>‰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rtl w:val="0"/>
              </w:rPr>
              <w:t>‰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kg/s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AMT1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10.01677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83.76029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3128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-8.8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-51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AMT2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10.01470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83.75984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3055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16.9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-6.3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-36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AMT3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10.01369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83.75849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3012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11.2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15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-7.5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AMT4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10.01204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83.75922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2951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11.7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-7.1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AMT5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10.00680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83.77022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2811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14.4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19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-6.9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-41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AMT6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10.00652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83.78184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2710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14.6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16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-4.6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-23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AMT7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10.01720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83.78367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2777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14.9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105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180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-6.2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AMT8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10.01378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83.78590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2658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14.3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46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54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-5.9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0.5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AMT9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9.99276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83.79401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2700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11.6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-7.4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AMT10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12/17/09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10.02206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83.76480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3154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19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-2.3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Torre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04/04/07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10.01976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83.76188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3300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6.28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-8.8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-55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AMT11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12/17/09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10.01988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83.76188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3280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9.1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15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26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-7.9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 xml:space="preserve">AMT12 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12/17/09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9.99505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83.80353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2427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14.9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91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-7.2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-41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AMT13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12/17/09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9.99169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83.80166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2570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11.7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-7.4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1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10.02322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83.69270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1403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15.6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-6.2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100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2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10.02181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83.69302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1402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19.7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-4.7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-23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3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10.01683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83.69242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1414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16.7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-5.0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-25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4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10.01140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83.69480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1453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17.2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-5.3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-25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20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5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10.00433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83.69822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1473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17.3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-5.2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-26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6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10.00259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83.69944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1494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17.9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-6.0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7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9.99712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83.70167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1450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17.8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-5.2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-29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8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9.99399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83.70126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1434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17.2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-5.9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9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9.99246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83.70542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1426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17.4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-6.0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25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10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9.99020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83.70921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1442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17.7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-6.1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30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11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9.98050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83.71943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1418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18.1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-6.6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30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12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9.97020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83.74058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1477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16.8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-7.3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40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13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9.95647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83.77288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1647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15.7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-8.1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35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Rio Toro Amarillo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12/18/08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10.19695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83.81815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314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14.2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7.13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95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-6.1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228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Rio Blanco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12/18/09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10.21406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83.84227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263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-5.1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-25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1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Rio Corinto</w:t>
            </w:r>
          </w:p>
        </w:tc>
        <w:tc>
          <w:tcPr>
            <w:tcW w:type="dxa" w:w="99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12/18/09</w:t>
            </w:r>
          </w:p>
        </w:tc>
        <w:tc>
          <w:tcPr>
            <w:tcW w:type="dxa" w:w="111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10.21324</w:t>
            </w:r>
          </w:p>
        </w:tc>
        <w:tc>
          <w:tcPr>
            <w:tcW w:type="dxa" w:w="106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83.88755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16.7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5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-4.9</w:t>
            </w:r>
          </w:p>
        </w:tc>
        <w:tc>
          <w:tcPr>
            <w:tcW w:type="dxa" w:w="4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-23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n.m.</w:t>
            </w:r>
          </w:p>
        </w:tc>
      </w:tr>
    </w:tbl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</w:pPr>
      <w:r>
        <w:rPr>
          <w:rFonts w:ascii="Times New Roman" w:cs="Times New Roman" w:hAnsi="Times New Roman" w:eastAsia="Times New Roman"/>
          <w:sz w:val="24"/>
          <w:szCs w:val="24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paragraph" w:styleId="Stile tabella 2">
    <w:name w:val="Stile tabella 2"/>
    <w:next w:val="Stile tabella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