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Table 3a</w:t>
      </w:r>
    </w:p>
    <w:tbl>
      <w:tblPr>
        <w:tblW w:w="10318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300"/>
        <w:gridCol w:w="1076"/>
        <w:gridCol w:w="1164"/>
        <w:gridCol w:w="1000"/>
        <w:gridCol w:w="1000"/>
        <w:gridCol w:w="500"/>
        <w:gridCol w:w="514"/>
        <w:gridCol w:w="638"/>
        <w:gridCol w:w="638"/>
        <w:gridCol w:w="577"/>
        <w:gridCol w:w="411"/>
        <w:gridCol w:w="500"/>
      </w:tblGrid>
      <w:tr>
        <w:tblPrEx>
          <w:shd w:val="clear" w:color="auto" w:fill="auto"/>
        </w:tblPrEx>
        <w:trPr>
          <w:trHeight w:val="251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Sample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Date</w:t>
            </w:r>
          </w:p>
        </w:tc>
        <w:tc>
          <w:tcPr>
            <w:tcW w:type="dxa" w:w="2163"/>
            <w:gridSpan w:val="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GPS location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Elevation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pH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Cl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SO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bscript"/>
                <w:rtl w:val="0"/>
              </w:rPr>
              <w:t>4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 w:hint="default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δ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perscript"/>
                <w:rtl w:val="0"/>
              </w:rPr>
              <w:t>18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O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 w:hint="default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δ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D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Q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N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W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 a.s.l.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°</w:t>
            </w: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-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‰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‰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kg/s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9.96339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83.81147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2623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15.3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-4.1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AMI2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9.95495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83.82019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2512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13.4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-3.6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AMI3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9.94709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83.81990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2357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15.7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-8.6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AMI4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9.95181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83.82502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2489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13.2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-8.6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AMI5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12/11/09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9.94699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83.83091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2397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13.7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49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-10.5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AMI6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10.03367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83.86285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1916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17.9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97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-7.9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AMI7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10.01621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83.84826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2336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13.1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-6.8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AMI8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10.00655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83.83698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2348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14.8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109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-9.5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AMI9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10.00531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83.83605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2347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19.5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21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529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-9.8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AMI10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10.00455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83.82937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2336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12.9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239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-8.9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AMI11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10.00462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83.83554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2354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14.6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50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-4.1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0.5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AMI12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10.00044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83.84297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2759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11.2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-7.0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0.5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AMI13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9.96382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83.83516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2969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12.2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-5.8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AMI14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9.96059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83.84438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2888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11.8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34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-11.1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-76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AMI15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9.94488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83.86962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2478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13.4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-11.7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AMI16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12/15/09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9.96065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83.87814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2769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12.6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32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-11.7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AMI17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12/15/09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9.94215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83.88493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14.6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-11.7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AMI18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12/16/09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9.99008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83.85372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2997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1281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-0.1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14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9.92398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83.79650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1612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19.6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-7.6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100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AM HBA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9.93108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83.80825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1835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-7.4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R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í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 xml:space="preserve">o Birris 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>HBA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1792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-9.0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R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í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pt-PT"/>
              </w:rPr>
              <w:t>o Caliente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 xml:space="preserve"> SC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10.04027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83.86959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1887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29.6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220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922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-8.8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110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Rio Sucio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12/18/09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10.14812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83.94936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475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17.1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3.14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28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445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-6.1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-34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228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R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í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>o Hondura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12/18/09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10.14739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83.95020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478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13.8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7.03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42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-5.9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-32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SC cold up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10.03390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83.86642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1887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21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-4.8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-25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SC cold springs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08/04/07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10.03390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83.86642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1887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15.3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6.98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-5.3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-28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top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  <w:tr>
        <w:tblPrEx>
          <w:shd w:val="clear" w:color="auto" w:fill="auto"/>
        </w:tblPrEx>
        <w:trPr>
          <w:trHeight w:val="260" w:hRule="atLeast"/>
        </w:trPr>
        <w:tc>
          <w:tcPr>
            <w:tcW w:type="dxa" w:w="23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SC waterfall</w:t>
            </w:r>
          </w:p>
        </w:tc>
        <w:tc>
          <w:tcPr>
            <w:tcW w:type="dxa" w:w="10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6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10.03394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83.86219</w:t>
            </w:r>
          </w:p>
        </w:tc>
        <w:tc>
          <w:tcPr>
            <w:tcW w:type="dxa" w:w="10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1860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514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220</w:t>
            </w:r>
          </w:p>
        </w:tc>
        <w:tc>
          <w:tcPr>
            <w:tcW w:type="dxa" w:w="6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977</w:t>
            </w:r>
          </w:p>
        </w:tc>
        <w:tc>
          <w:tcPr>
            <w:tcW w:type="dxa" w:w="57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-9.2</w:t>
            </w:r>
          </w:p>
        </w:tc>
        <w:tc>
          <w:tcPr>
            <w:tcW w:type="dxa" w:w="41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-57</w:t>
            </w:r>
          </w:p>
        </w:tc>
        <w:tc>
          <w:tcPr>
            <w:tcW w:type="dxa" w:w="5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</w:tr>
    </w:tbl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