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DED808" w14:textId="77777777" w:rsidR="00F8146F" w:rsidRPr="00333977" w:rsidRDefault="00F8146F" w:rsidP="00F8146F">
      <w:pPr>
        <w:rPr>
          <w:b/>
          <w:bCs/>
          <w:sz w:val="32"/>
          <w:szCs w:val="32"/>
        </w:rPr>
      </w:pPr>
      <w:bookmarkStart w:id="0" w:name="_Toc46055849"/>
      <w:r w:rsidRPr="00333977">
        <w:rPr>
          <w:b/>
          <w:bCs/>
          <w:sz w:val="32"/>
          <w:szCs w:val="32"/>
        </w:rPr>
        <w:t>How are we evaluating the cost-effectiveness of companion biomarkers for targeted cancer therapies? A systematic review</w:t>
      </w:r>
    </w:p>
    <w:p w14:paraId="36128592" w14:textId="77777777" w:rsidR="00F8146F" w:rsidRDefault="00F8146F" w:rsidP="00F8146F"/>
    <w:p w14:paraId="7F9B03A2" w14:textId="77777777" w:rsidR="00F8146F" w:rsidRPr="00333977" w:rsidRDefault="00F8146F" w:rsidP="00F8146F">
      <w:pPr>
        <w:rPr>
          <w:b/>
          <w:bCs/>
          <w:vertAlign w:val="superscript"/>
        </w:rPr>
      </w:pPr>
      <w:r w:rsidRPr="00333977">
        <w:rPr>
          <w:b/>
          <w:bCs/>
        </w:rPr>
        <w:t>M</w:t>
      </w:r>
      <w:r>
        <w:rPr>
          <w:b/>
          <w:bCs/>
        </w:rPr>
        <w:t>ikyung</w:t>
      </w:r>
      <w:r w:rsidRPr="00333977">
        <w:rPr>
          <w:b/>
          <w:bCs/>
        </w:rPr>
        <w:t xml:space="preserve"> Kelly Seo*</w:t>
      </w:r>
      <w:r w:rsidRPr="00333977">
        <w:rPr>
          <w:b/>
          <w:bCs/>
          <w:vertAlign w:val="superscript"/>
        </w:rPr>
        <w:t>1,2,3</w:t>
      </w:r>
      <w:r w:rsidRPr="00333977">
        <w:rPr>
          <w:b/>
          <w:bCs/>
        </w:rPr>
        <w:t>, John Cairns</w:t>
      </w:r>
      <w:r w:rsidRPr="00333977">
        <w:rPr>
          <w:b/>
          <w:bCs/>
          <w:vertAlign w:val="superscript"/>
        </w:rPr>
        <w:t>2,3</w:t>
      </w:r>
    </w:p>
    <w:p w14:paraId="5DF37D8F" w14:textId="77777777" w:rsidR="00F8146F" w:rsidRPr="00DA1155" w:rsidRDefault="00F8146F" w:rsidP="00F8146F">
      <w:pPr>
        <w:rPr>
          <w:lang w:val="en-US"/>
        </w:rPr>
      </w:pPr>
      <w:r>
        <w:rPr>
          <w:lang w:val="en-US"/>
        </w:rPr>
        <w:t xml:space="preserve">*Corresponding author (email contact: </w:t>
      </w:r>
      <w:hyperlink r:id="rId5" w:history="1">
        <w:r w:rsidRPr="00FA41F9">
          <w:rPr>
            <w:rStyle w:val="Hyperlink"/>
            <w:lang w:val="en-US"/>
          </w:rPr>
          <w:t>mk.seo@imperial.ac.uk</w:t>
        </w:r>
      </w:hyperlink>
      <w:r>
        <w:rPr>
          <w:lang w:val="en-US"/>
        </w:rPr>
        <w:t xml:space="preserve">; </w:t>
      </w:r>
      <w:hyperlink r:id="rId6" w:history="1">
        <w:r w:rsidRPr="00FA41F9">
          <w:rPr>
            <w:rStyle w:val="Hyperlink"/>
            <w:lang w:val="en-US"/>
          </w:rPr>
          <w:t>seokelly@gmail.com</w:t>
        </w:r>
      </w:hyperlink>
      <w:r>
        <w:rPr>
          <w:lang w:val="en-US"/>
        </w:rPr>
        <w:t xml:space="preserve"> ) </w:t>
      </w:r>
    </w:p>
    <w:p w14:paraId="6124C8C3" w14:textId="77777777" w:rsidR="00F8146F" w:rsidRDefault="00F8146F" w:rsidP="00F8146F">
      <w:pPr>
        <w:rPr>
          <w:vertAlign w:val="superscript"/>
          <w:lang w:val="en-US"/>
        </w:rPr>
      </w:pPr>
      <w:r>
        <w:rPr>
          <w:vertAlign w:val="superscript"/>
          <w:lang w:val="en-US"/>
        </w:rPr>
        <w:t xml:space="preserve">1 </w:t>
      </w:r>
      <w:r>
        <w:rPr>
          <w:lang w:val="en-US"/>
        </w:rPr>
        <w:t>NIHR London In Vitro Diagnostics Co-operative, Department of Surgery and Cancer, Faculty of Medicine, Imperial College London St. Mary’s Hospital London.</w:t>
      </w:r>
      <w:r>
        <w:rPr>
          <w:vertAlign w:val="superscript"/>
          <w:lang w:val="en-US"/>
        </w:rPr>
        <w:t xml:space="preserve"> </w:t>
      </w:r>
    </w:p>
    <w:p w14:paraId="5B36DDAB" w14:textId="77777777" w:rsidR="00F8146F" w:rsidRDefault="00F8146F" w:rsidP="00F8146F">
      <w:pPr>
        <w:rPr>
          <w:lang w:val="en-US"/>
        </w:rPr>
      </w:pPr>
      <w:r w:rsidRPr="006C3130">
        <w:rPr>
          <w:vertAlign w:val="superscript"/>
          <w:lang w:val="en-US"/>
        </w:rPr>
        <w:t>2</w:t>
      </w:r>
      <w:r w:rsidRPr="006C3130">
        <w:rPr>
          <w:lang w:val="en-US"/>
        </w:rPr>
        <w:t xml:space="preserve"> </w:t>
      </w:r>
      <w:r w:rsidRPr="00767862">
        <w:t>Department</w:t>
      </w:r>
      <w:r w:rsidRPr="00C84036">
        <w:t xml:space="preserve"> of Health Services Research and Policy</w:t>
      </w:r>
      <w:r>
        <w:t xml:space="preserve">, </w:t>
      </w:r>
      <w:r w:rsidRPr="006C3130">
        <w:rPr>
          <w:lang w:val="en-US"/>
        </w:rPr>
        <w:t xml:space="preserve">Faculty of Public Health and Policy, London School of Hygiene and Tropical Medicine, London, United Kingdom. </w:t>
      </w:r>
    </w:p>
    <w:p w14:paraId="62E2DA7C" w14:textId="77777777" w:rsidR="00F8146F" w:rsidRDefault="00F8146F" w:rsidP="00F8146F">
      <w:pPr>
        <w:rPr>
          <w:lang w:val="en-US"/>
        </w:rPr>
      </w:pPr>
      <w:r w:rsidRPr="00767862">
        <w:rPr>
          <w:vertAlign w:val="superscript"/>
          <w:lang w:val="en-US"/>
        </w:rPr>
        <w:t>3</w:t>
      </w:r>
      <w:r>
        <w:rPr>
          <w:vertAlign w:val="superscript"/>
          <w:lang w:val="en-US"/>
        </w:rPr>
        <w:t xml:space="preserve"> </w:t>
      </w:r>
      <w:r w:rsidRPr="006C3130">
        <w:rPr>
          <w:lang w:val="en-US"/>
        </w:rPr>
        <w:t>Centre for Cancer Biomarkers (CCBIO), University of Bergen, Bergen, Norway.</w:t>
      </w:r>
    </w:p>
    <w:p w14:paraId="00FD7998" w14:textId="23A11C29" w:rsidR="00F8146F" w:rsidRDefault="00F8146F" w:rsidP="00812C50">
      <w:pPr>
        <w:rPr>
          <w:b/>
          <w:bCs/>
          <w:sz w:val="30"/>
          <w:szCs w:val="30"/>
        </w:rPr>
      </w:pPr>
    </w:p>
    <w:p w14:paraId="76C208DD" w14:textId="0CDAFA6D" w:rsidR="009E7543" w:rsidRDefault="009E7543" w:rsidP="00812C50">
      <w:pPr>
        <w:rPr>
          <w:b/>
          <w:bCs/>
          <w:sz w:val="30"/>
          <w:szCs w:val="30"/>
        </w:rPr>
      </w:pPr>
    </w:p>
    <w:p w14:paraId="47C5F00E" w14:textId="0F97155E" w:rsidR="009E7543" w:rsidRDefault="009E7543" w:rsidP="00812C50">
      <w:pPr>
        <w:rPr>
          <w:b/>
          <w:bCs/>
          <w:sz w:val="30"/>
          <w:szCs w:val="30"/>
        </w:rPr>
      </w:pPr>
    </w:p>
    <w:p w14:paraId="321B672E" w14:textId="605213BF" w:rsidR="009E7543" w:rsidRDefault="009E7543" w:rsidP="00812C50">
      <w:pPr>
        <w:rPr>
          <w:b/>
          <w:bCs/>
          <w:sz w:val="30"/>
          <w:szCs w:val="30"/>
        </w:rPr>
      </w:pPr>
    </w:p>
    <w:p w14:paraId="47CC5D87" w14:textId="062CE767" w:rsidR="009E7543" w:rsidRDefault="009E7543" w:rsidP="00812C50">
      <w:pPr>
        <w:rPr>
          <w:b/>
          <w:bCs/>
          <w:sz w:val="30"/>
          <w:szCs w:val="30"/>
        </w:rPr>
      </w:pPr>
    </w:p>
    <w:p w14:paraId="03B6085A" w14:textId="796B256E" w:rsidR="009E7543" w:rsidRDefault="009E7543" w:rsidP="00812C50">
      <w:pPr>
        <w:rPr>
          <w:b/>
          <w:bCs/>
          <w:sz w:val="30"/>
          <w:szCs w:val="30"/>
        </w:rPr>
      </w:pPr>
    </w:p>
    <w:p w14:paraId="1E87EAC5" w14:textId="5F463A24" w:rsidR="009E7543" w:rsidRDefault="009E7543" w:rsidP="00812C50">
      <w:pPr>
        <w:rPr>
          <w:b/>
          <w:bCs/>
          <w:sz w:val="30"/>
          <w:szCs w:val="30"/>
        </w:rPr>
      </w:pPr>
    </w:p>
    <w:p w14:paraId="24316839" w14:textId="167810D3" w:rsidR="009E7543" w:rsidRDefault="009E7543" w:rsidP="00812C50">
      <w:pPr>
        <w:rPr>
          <w:b/>
          <w:bCs/>
          <w:sz w:val="30"/>
          <w:szCs w:val="30"/>
        </w:rPr>
      </w:pPr>
    </w:p>
    <w:p w14:paraId="172A3862" w14:textId="77777777" w:rsidR="009E7543" w:rsidRDefault="009E7543" w:rsidP="00812C50">
      <w:pPr>
        <w:rPr>
          <w:b/>
          <w:bCs/>
          <w:sz w:val="30"/>
          <w:szCs w:val="30"/>
        </w:rPr>
      </w:pPr>
    </w:p>
    <w:p w14:paraId="4D026F4A" w14:textId="1717A40E" w:rsidR="00812C50" w:rsidRPr="005742D6" w:rsidRDefault="00812C50" w:rsidP="00812C50">
      <w:pPr>
        <w:rPr>
          <w:b/>
          <w:bCs/>
          <w:sz w:val="30"/>
          <w:szCs w:val="30"/>
        </w:rPr>
      </w:pPr>
      <w:r w:rsidRPr="005742D6">
        <w:rPr>
          <w:b/>
          <w:bCs/>
          <w:sz w:val="30"/>
          <w:szCs w:val="30"/>
        </w:rPr>
        <w:t xml:space="preserve">Additional file 1. </w:t>
      </w:r>
    </w:p>
    <w:p w14:paraId="71743D5A" w14:textId="77777777" w:rsidR="00812C50" w:rsidRPr="005742D6" w:rsidRDefault="00812C50" w:rsidP="00812C50">
      <w:pPr>
        <w:rPr>
          <w:b/>
          <w:bCs/>
          <w:sz w:val="28"/>
          <w:szCs w:val="28"/>
        </w:rPr>
      </w:pPr>
      <w:r w:rsidRPr="005742D6">
        <w:rPr>
          <w:b/>
          <w:bCs/>
          <w:sz w:val="28"/>
          <w:szCs w:val="28"/>
        </w:rPr>
        <w:t>Search strategy/search terms</w:t>
      </w:r>
      <w:bookmarkEnd w:id="0"/>
      <w:r w:rsidRPr="005742D6">
        <w:rPr>
          <w:b/>
          <w:bCs/>
          <w:sz w:val="28"/>
          <w:szCs w:val="28"/>
        </w:rPr>
        <w:t xml:space="preserve">  </w:t>
      </w:r>
    </w:p>
    <w:p w14:paraId="13628CE0" w14:textId="77777777" w:rsidR="00812C50" w:rsidRPr="00DC3716" w:rsidRDefault="00812C50" w:rsidP="00812C50">
      <w:pPr>
        <w:pStyle w:val="Tablecontents"/>
        <w:rPr>
          <w:b/>
          <w:bCs/>
          <w:sz w:val="23"/>
          <w:szCs w:val="23"/>
          <w:u w:val="single"/>
        </w:rPr>
      </w:pPr>
      <w:r w:rsidRPr="00DC3716">
        <w:rPr>
          <w:b/>
          <w:bCs/>
          <w:sz w:val="23"/>
          <w:szCs w:val="23"/>
          <w:u w:val="single"/>
        </w:rPr>
        <w:t xml:space="preserve">Database: Medline </w:t>
      </w:r>
    </w:p>
    <w:p w14:paraId="46C3257F" w14:textId="77777777" w:rsidR="00812C50" w:rsidRPr="00DC3716" w:rsidRDefault="00812C50" w:rsidP="00812C50">
      <w:pPr>
        <w:pStyle w:val="Tablecontents"/>
        <w:numPr>
          <w:ilvl w:val="0"/>
          <w:numId w:val="4"/>
        </w:numPr>
        <w:rPr>
          <w:sz w:val="23"/>
          <w:szCs w:val="23"/>
        </w:rPr>
      </w:pPr>
      <w:r w:rsidRPr="00DC3716">
        <w:rPr>
          <w:sz w:val="23"/>
          <w:szCs w:val="23"/>
        </w:rPr>
        <w:t>*Neoplasms/</w:t>
      </w:r>
    </w:p>
    <w:p w14:paraId="478254D9" w14:textId="77777777" w:rsidR="00812C50" w:rsidRPr="00DC3716" w:rsidRDefault="00812C50" w:rsidP="00812C50">
      <w:pPr>
        <w:pStyle w:val="Tablecontents"/>
        <w:numPr>
          <w:ilvl w:val="0"/>
          <w:numId w:val="4"/>
        </w:numPr>
        <w:rPr>
          <w:sz w:val="23"/>
          <w:szCs w:val="23"/>
        </w:rPr>
      </w:pPr>
      <w:r w:rsidRPr="00DC3716">
        <w:rPr>
          <w:sz w:val="23"/>
          <w:szCs w:val="23"/>
        </w:rPr>
        <w:t>*Carcinomas/</w:t>
      </w:r>
    </w:p>
    <w:p w14:paraId="6DFDEF42" w14:textId="77777777" w:rsidR="00812C50" w:rsidRPr="00DC3716" w:rsidRDefault="00812C50" w:rsidP="00812C50">
      <w:pPr>
        <w:pStyle w:val="Tablecontents"/>
        <w:numPr>
          <w:ilvl w:val="0"/>
          <w:numId w:val="4"/>
        </w:numPr>
        <w:rPr>
          <w:sz w:val="23"/>
          <w:szCs w:val="23"/>
        </w:rPr>
      </w:pPr>
      <w:r w:rsidRPr="00DC3716">
        <w:rPr>
          <w:sz w:val="23"/>
          <w:szCs w:val="23"/>
        </w:rPr>
        <w:t>*Sarcomas/</w:t>
      </w:r>
    </w:p>
    <w:p w14:paraId="41D09C6E" w14:textId="77777777" w:rsidR="00812C50" w:rsidRPr="00DC3716" w:rsidRDefault="00812C50" w:rsidP="00812C50">
      <w:pPr>
        <w:pStyle w:val="Tablecontents"/>
        <w:numPr>
          <w:ilvl w:val="0"/>
          <w:numId w:val="4"/>
        </w:numPr>
        <w:rPr>
          <w:sz w:val="23"/>
          <w:szCs w:val="23"/>
        </w:rPr>
      </w:pPr>
      <w:r w:rsidRPr="00DC3716">
        <w:rPr>
          <w:sz w:val="23"/>
          <w:szCs w:val="23"/>
        </w:rPr>
        <w:t>*Lymphoma/</w:t>
      </w:r>
    </w:p>
    <w:p w14:paraId="7B0DFFB3" w14:textId="77777777" w:rsidR="00812C50" w:rsidRPr="00DC3716" w:rsidRDefault="00812C50" w:rsidP="00812C50">
      <w:pPr>
        <w:pStyle w:val="Tablecontents"/>
        <w:numPr>
          <w:ilvl w:val="0"/>
          <w:numId w:val="4"/>
        </w:numPr>
        <w:rPr>
          <w:sz w:val="23"/>
          <w:szCs w:val="23"/>
        </w:rPr>
      </w:pPr>
      <w:r w:rsidRPr="00DC3716">
        <w:rPr>
          <w:sz w:val="23"/>
          <w:szCs w:val="23"/>
        </w:rPr>
        <w:t>*Leukemia/</w:t>
      </w:r>
    </w:p>
    <w:p w14:paraId="63176AC4" w14:textId="77777777" w:rsidR="00812C50" w:rsidRPr="00DC3716" w:rsidRDefault="00812C50" w:rsidP="00812C50">
      <w:pPr>
        <w:pStyle w:val="Tablecontents"/>
        <w:numPr>
          <w:ilvl w:val="0"/>
          <w:numId w:val="4"/>
        </w:numPr>
        <w:rPr>
          <w:sz w:val="23"/>
          <w:szCs w:val="23"/>
        </w:rPr>
      </w:pPr>
      <w:r w:rsidRPr="00DC3716">
        <w:rPr>
          <w:sz w:val="23"/>
          <w:szCs w:val="23"/>
        </w:rPr>
        <w:t>*Germ cell tumors/</w:t>
      </w:r>
    </w:p>
    <w:p w14:paraId="1467BB0C" w14:textId="77777777" w:rsidR="00812C50" w:rsidRPr="00DC3716" w:rsidRDefault="00812C50" w:rsidP="00812C50">
      <w:pPr>
        <w:pStyle w:val="Tablecontents"/>
        <w:numPr>
          <w:ilvl w:val="0"/>
          <w:numId w:val="4"/>
        </w:numPr>
        <w:rPr>
          <w:sz w:val="23"/>
          <w:szCs w:val="23"/>
        </w:rPr>
      </w:pPr>
      <w:r w:rsidRPr="00DC3716">
        <w:rPr>
          <w:sz w:val="23"/>
          <w:szCs w:val="23"/>
        </w:rPr>
        <w:t>metastas$.mp.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w:t>
      </w:r>
      <w:proofErr w:type="spellStart"/>
      <w:r w:rsidRPr="00DC3716">
        <w:rPr>
          <w:sz w:val="23"/>
          <w:szCs w:val="23"/>
        </w:rPr>
        <w:t>ot</w:t>
      </w:r>
      <w:proofErr w:type="spellEnd"/>
      <w:r w:rsidRPr="00DC3716">
        <w:rPr>
          <w:sz w:val="23"/>
          <w:szCs w:val="23"/>
        </w:rPr>
        <w:t xml:space="preserve">, ab, nm, </w:t>
      </w:r>
      <w:proofErr w:type="spellStart"/>
      <w:r w:rsidRPr="00DC3716">
        <w:rPr>
          <w:sz w:val="23"/>
          <w:szCs w:val="23"/>
        </w:rPr>
        <w:t>hw</w:t>
      </w:r>
      <w:proofErr w:type="spellEnd"/>
      <w:r w:rsidRPr="00DC3716">
        <w:rPr>
          <w:sz w:val="23"/>
          <w:szCs w:val="23"/>
        </w:rPr>
        <w:t>]</w:t>
      </w:r>
    </w:p>
    <w:p w14:paraId="6A7F66AA" w14:textId="77777777" w:rsidR="00812C50" w:rsidRPr="00DC3716" w:rsidRDefault="00812C50" w:rsidP="00812C50">
      <w:pPr>
        <w:pStyle w:val="Tablecontents"/>
        <w:numPr>
          <w:ilvl w:val="0"/>
          <w:numId w:val="4"/>
        </w:numPr>
        <w:rPr>
          <w:sz w:val="23"/>
          <w:szCs w:val="23"/>
        </w:rPr>
      </w:pPr>
      <w:r w:rsidRPr="00DC3716">
        <w:rPr>
          <w:sz w:val="23"/>
          <w:szCs w:val="23"/>
        </w:rPr>
        <w:t>tumour$.mp.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w:t>
      </w:r>
      <w:proofErr w:type="spellStart"/>
      <w:r w:rsidRPr="00DC3716">
        <w:rPr>
          <w:sz w:val="23"/>
          <w:szCs w:val="23"/>
        </w:rPr>
        <w:t>ot</w:t>
      </w:r>
      <w:proofErr w:type="spellEnd"/>
      <w:r w:rsidRPr="00DC3716">
        <w:rPr>
          <w:sz w:val="23"/>
          <w:szCs w:val="23"/>
        </w:rPr>
        <w:t xml:space="preserve">, ab, nm, </w:t>
      </w:r>
      <w:proofErr w:type="spellStart"/>
      <w:r w:rsidRPr="00DC3716">
        <w:rPr>
          <w:sz w:val="23"/>
          <w:szCs w:val="23"/>
        </w:rPr>
        <w:t>hw</w:t>
      </w:r>
      <w:proofErr w:type="spellEnd"/>
      <w:r w:rsidRPr="00DC3716">
        <w:rPr>
          <w:sz w:val="23"/>
          <w:szCs w:val="23"/>
        </w:rPr>
        <w:t>]</w:t>
      </w:r>
    </w:p>
    <w:p w14:paraId="34928783" w14:textId="77777777" w:rsidR="00812C50" w:rsidRPr="00DC3716" w:rsidRDefault="00812C50" w:rsidP="00812C50">
      <w:pPr>
        <w:pStyle w:val="Tablecontents"/>
        <w:numPr>
          <w:ilvl w:val="0"/>
          <w:numId w:val="4"/>
        </w:numPr>
        <w:rPr>
          <w:sz w:val="23"/>
          <w:szCs w:val="23"/>
        </w:rPr>
      </w:pPr>
      <w:r w:rsidRPr="00DC3716">
        <w:rPr>
          <w:sz w:val="23"/>
          <w:szCs w:val="23"/>
          <w:lang w:val="de-DE"/>
        </w:rPr>
        <w:t>tumor$.mp. [mp=ti, ot, ab, nm, hw]</w:t>
      </w:r>
    </w:p>
    <w:p w14:paraId="74657AD0" w14:textId="77777777" w:rsidR="00812C50" w:rsidRPr="00DC3716" w:rsidRDefault="00812C50" w:rsidP="00812C50">
      <w:pPr>
        <w:pStyle w:val="Tablecontents"/>
        <w:numPr>
          <w:ilvl w:val="0"/>
          <w:numId w:val="4"/>
        </w:numPr>
        <w:rPr>
          <w:sz w:val="23"/>
          <w:szCs w:val="23"/>
        </w:rPr>
      </w:pPr>
      <w:r w:rsidRPr="00DC3716">
        <w:rPr>
          <w:sz w:val="23"/>
          <w:szCs w:val="23"/>
          <w:lang w:val="de-DE"/>
        </w:rPr>
        <w:t>cancer$.mp. [mp=ti, ot, ab, nm, hw]</w:t>
      </w:r>
    </w:p>
    <w:p w14:paraId="74256FAD" w14:textId="77777777" w:rsidR="00812C50" w:rsidRPr="00DC3716" w:rsidRDefault="00812C50" w:rsidP="00812C50">
      <w:pPr>
        <w:pStyle w:val="Tablecontents"/>
        <w:numPr>
          <w:ilvl w:val="0"/>
          <w:numId w:val="4"/>
        </w:numPr>
        <w:rPr>
          <w:sz w:val="23"/>
          <w:szCs w:val="23"/>
        </w:rPr>
      </w:pPr>
      <w:r w:rsidRPr="00DC3716">
        <w:rPr>
          <w:sz w:val="23"/>
          <w:szCs w:val="23"/>
          <w:lang w:val="de-DE"/>
        </w:rPr>
        <w:t>neoplasm$.mp. [mp=ti, ot, ab, nm, hw]</w:t>
      </w:r>
    </w:p>
    <w:p w14:paraId="5B3A3243" w14:textId="77777777" w:rsidR="00812C50" w:rsidRPr="00DC3716" w:rsidRDefault="00812C50" w:rsidP="00812C50">
      <w:pPr>
        <w:pStyle w:val="Tablecontents"/>
        <w:numPr>
          <w:ilvl w:val="0"/>
          <w:numId w:val="4"/>
        </w:numPr>
        <w:rPr>
          <w:sz w:val="23"/>
          <w:szCs w:val="23"/>
        </w:rPr>
      </w:pPr>
      <w:r w:rsidRPr="00DC3716">
        <w:rPr>
          <w:sz w:val="23"/>
          <w:szCs w:val="23"/>
          <w:lang w:val="de-DE"/>
        </w:rPr>
        <w:t>carcinoma$.mp. [mp=ti, ot, ab, nm, hw]</w:t>
      </w:r>
    </w:p>
    <w:p w14:paraId="62A71C43" w14:textId="77777777" w:rsidR="00812C50" w:rsidRPr="00DC3716" w:rsidRDefault="00812C50" w:rsidP="00812C50">
      <w:pPr>
        <w:pStyle w:val="Tablecontents"/>
        <w:numPr>
          <w:ilvl w:val="0"/>
          <w:numId w:val="4"/>
        </w:numPr>
        <w:rPr>
          <w:sz w:val="23"/>
          <w:szCs w:val="23"/>
        </w:rPr>
      </w:pPr>
      <w:r w:rsidRPr="00DC3716">
        <w:rPr>
          <w:sz w:val="23"/>
          <w:szCs w:val="23"/>
          <w:lang w:val="de-DE"/>
        </w:rPr>
        <w:t>lymphoma$.mp. [mp=ti, ot, ab, nm, hw]</w:t>
      </w:r>
    </w:p>
    <w:p w14:paraId="3FF43412" w14:textId="77777777" w:rsidR="00812C50" w:rsidRPr="00DC3716" w:rsidRDefault="00812C50" w:rsidP="00812C50">
      <w:pPr>
        <w:pStyle w:val="Tablecontents"/>
        <w:numPr>
          <w:ilvl w:val="0"/>
          <w:numId w:val="4"/>
        </w:numPr>
        <w:rPr>
          <w:sz w:val="23"/>
          <w:szCs w:val="23"/>
        </w:rPr>
      </w:pPr>
      <w:r w:rsidRPr="00DC3716">
        <w:rPr>
          <w:sz w:val="23"/>
          <w:szCs w:val="23"/>
          <w:lang w:val="de-DE"/>
        </w:rPr>
        <w:t>sarcoma$.mp. [mp=ti, ot, ab, nm, hw]</w:t>
      </w:r>
    </w:p>
    <w:p w14:paraId="167E6870" w14:textId="77777777" w:rsidR="00812C50" w:rsidRPr="00DC3716" w:rsidRDefault="00812C50" w:rsidP="00812C50">
      <w:pPr>
        <w:pStyle w:val="Tablecontents"/>
        <w:numPr>
          <w:ilvl w:val="0"/>
          <w:numId w:val="4"/>
        </w:numPr>
        <w:rPr>
          <w:sz w:val="23"/>
          <w:szCs w:val="23"/>
        </w:rPr>
      </w:pPr>
      <w:r w:rsidRPr="00DC3716">
        <w:rPr>
          <w:sz w:val="23"/>
          <w:szCs w:val="23"/>
          <w:lang w:val="de-DE"/>
        </w:rPr>
        <w:t>leukemia$.mp. [mp=ti, ot, ab, nm, hw]</w:t>
      </w:r>
    </w:p>
    <w:p w14:paraId="0A79589F" w14:textId="77777777" w:rsidR="00812C50" w:rsidRPr="00DC3716" w:rsidRDefault="00812C50" w:rsidP="00812C50">
      <w:pPr>
        <w:pStyle w:val="Tablecontents"/>
        <w:numPr>
          <w:ilvl w:val="0"/>
          <w:numId w:val="4"/>
        </w:numPr>
        <w:rPr>
          <w:sz w:val="23"/>
          <w:szCs w:val="23"/>
        </w:rPr>
      </w:pPr>
      <w:r w:rsidRPr="00DC3716">
        <w:rPr>
          <w:sz w:val="23"/>
          <w:szCs w:val="23"/>
        </w:rPr>
        <w:t>(#1 OR #2 OR #3 OR #4 OR #5 OR #6 OR #7 OR #8 OR #9 OR #10 OR #11 OR #12 OR #13 OR #14 OR #15)</w:t>
      </w:r>
    </w:p>
    <w:p w14:paraId="6C498D9F" w14:textId="77777777" w:rsidR="00812C50" w:rsidRPr="00DC3716" w:rsidRDefault="00812C50" w:rsidP="00812C50">
      <w:pPr>
        <w:pStyle w:val="Tablecontents"/>
        <w:numPr>
          <w:ilvl w:val="0"/>
          <w:numId w:val="4"/>
        </w:numPr>
        <w:rPr>
          <w:sz w:val="23"/>
          <w:szCs w:val="23"/>
        </w:rPr>
      </w:pPr>
      <w:r w:rsidRPr="00DC3716">
        <w:rPr>
          <w:sz w:val="23"/>
          <w:szCs w:val="23"/>
        </w:rPr>
        <w:t>exp "Cost-Benefit Analysis"/</w:t>
      </w:r>
    </w:p>
    <w:p w14:paraId="5CCB0000" w14:textId="77777777" w:rsidR="00812C50" w:rsidRPr="00DC3716" w:rsidRDefault="00812C50" w:rsidP="00812C50">
      <w:pPr>
        <w:pStyle w:val="Tablecontents"/>
        <w:numPr>
          <w:ilvl w:val="0"/>
          <w:numId w:val="4"/>
        </w:numPr>
        <w:rPr>
          <w:sz w:val="23"/>
          <w:szCs w:val="23"/>
        </w:rPr>
      </w:pPr>
      <w:r w:rsidRPr="00DC3716">
        <w:rPr>
          <w:sz w:val="23"/>
          <w:szCs w:val="23"/>
        </w:rPr>
        <w:t xml:space="preserve">(value of life or economics, medical or economics, pharmaceutical or models, economic or </w:t>
      </w:r>
      <w:proofErr w:type="spellStart"/>
      <w:r w:rsidRPr="00DC3716">
        <w:rPr>
          <w:sz w:val="23"/>
          <w:szCs w:val="23"/>
        </w:rPr>
        <w:t>markov</w:t>
      </w:r>
      <w:proofErr w:type="spellEnd"/>
      <w:r w:rsidRPr="00DC3716">
        <w:rPr>
          <w:sz w:val="23"/>
          <w:szCs w:val="23"/>
        </w:rPr>
        <w:t xml:space="preserve"> chains or monte </w:t>
      </w:r>
      <w:proofErr w:type="spellStart"/>
      <w:r w:rsidRPr="00DC3716">
        <w:rPr>
          <w:sz w:val="23"/>
          <w:szCs w:val="23"/>
        </w:rPr>
        <w:t>carlo</w:t>
      </w:r>
      <w:proofErr w:type="spellEnd"/>
      <w:r w:rsidRPr="00DC3716">
        <w:rPr>
          <w:sz w:val="23"/>
          <w:szCs w:val="23"/>
        </w:rPr>
        <w:t xml:space="preserve"> method or uncertainty).sh.</w:t>
      </w:r>
    </w:p>
    <w:p w14:paraId="72CBE7EC" w14:textId="77777777" w:rsidR="00812C50" w:rsidRPr="00DC3716" w:rsidRDefault="00812C50" w:rsidP="00812C50">
      <w:pPr>
        <w:pStyle w:val="Tablecontents"/>
        <w:numPr>
          <w:ilvl w:val="0"/>
          <w:numId w:val="4"/>
        </w:numPr>
        <w:rPr>
          <w:sz w:val="23"/>
          <w:szCs w:val="23"/>
        </w:rPr>
      </w:pPr>
      <w:proofErr w:type="spellStart"/>
      <w:r w:rsidRPr="00DC3716">
        <w:rPr>
          <w:sz w:val="23"/>
          <w:szCs w:val="23"/>
        </w:rPr>
        <w:t>economics.fs</w:t>
      </w:r>
      <w:proofErr w:type="spellEnd"/>
      <w:r w:rsidRPr="00DC3716">
        <w:rPr>
          <w:sz w:val="23"/>
          <w:szCs w:val="23"/>
        </w:rPr>
        <w:t>.</w:t>
      </w:r>
    </w:p>
    <w:p w14:paraId="138D4678" w14:textId="77777777" w:rsidR="00812C50" w:rsidRPr="00DC3716" w:rsidRDefault="00812C50" w:rsidP="00812C50">
      <w:pPr>
        <w:pStyle w:val="Tablecontents"/>
        <w:numPr>
          <w:ilvl w:val="0"/>
          <w:numId w:val="4"/>
        </w:numPr>
        <w:rPr>
          <w:sz w:val="23"/>
          <w:szCs w:val="23"/>
        </w:rPr>
      </w:pPr>
      <w:r w:rsidRPr="00DC3716">
        <w:rPr>
          <w:sz w:val="23"/>
          <w:szCs w:val="23"/>
        </w:rPr>
        <w:t>economics.sh.</w:t>
      </w:r>
    </w:p>
    <w:p w14:paraId="2DD51547"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econom</w:t>
      </w:r>
      <w:proofErr w:type="spellEnd"/>
      <w:r w:rsidRPr="00DC3716">
        <w:rPr>
          <w:sz w:val="23"/>
          <w:szCs w:val="23"/>
        </w:rPr>
        <w:t xml:space="preserve">$ or cost or costly or costing or costed or prices or pricing or discount or discounts or discounted or discounting or budget$ or afford$ or pharmacoeconomic$ or </w:t>
      </w:r>
      <w:proofErr w:type="spellStart"/>
      <w:r w:rsidRPr="00DC3716">
        <w:rPr>
          <w:sz w:val="23"/>
          <w:szCs w:val="23"/>
        </w:rPr>
        <w:t>pharmaco</w:t>
      </w:r>
      <w:proofErr w:type="spellEnd"/>
      <w:r w:rsidRPr="00DC3716">
        <w:rPr>
          <w:sz w:val="23"/>
          <w:szCs w:val="23"/>
        </w:rPr>
        <w:t>) adj1 economic$</w:t>
      </w:r>
      <w:proofErr w:type="gramStart"/>
      <w:r w:rsidRPr="00DC3716">
        <w:rPr>
          <w:sz w:val="23"/>
          <w:szCs w:val="23"/>
        </w:rPr>
        <w:t>).</w:t>
      </w:r>
      <w:proofErr w:type="spellStart"/>
      <w:r w:rsidRPr="00DC3716">
        <w:rPr>
          <w:sz w:val="23"/>
          <w:szCs w:val="23"/>
        </w:rPr>
        <w:t>ti</w:t>
      </w:r>
      <w:proofErr w:type="gramEnd"/>
      <w:r w:rsidRPr="00DC3716">
        <w:rPr>
          <w:sz w:val="23"/>
          <w:szCs w:val="23"/>
        </w:rPr>
        <w:t>,ab</w:t>
      </w:r>
      <w:proofErr w:type="spellEnd"/>
      <w:r w:rsidRPr="00DC3716">
        <w:rPr>
          <w:sz w:val="23"/>
          <w:szCs w:val="23"/>
        </w:rPr>
        <w:t>.</w:t>
      </w:r>
    </w:p>
    <w:p w14:paraId="629E1AA9" w14:textId="77777777" w:rsidR="00812C50" w:rsidRPr="00DC3716" w:rsidRDefault="00812C50" w:rsidP="00812C50">
      <w:pPr>
        <w:pStyle w:val="Tablecontents"/>
        <w:numPr>
          <w:ilvl w:val="0"/>
          <w:numId w:val="4"/>
        </w:numPr>
        <w:rPr>
          <w:sz w:val="23"/>
          <w:szCs w:val="23"/>
        </w:rPr>
      </w:pPr>
      <w:r w:rsidRPr="00DC3716">
        <w:rPr>
          <w:sz w:val="23"/>
          <w:szCs w:val="23"/>
        </w:rPr>
        <w:t xml:space="preserve">(decision adj1 (tree$ or </w:t>
      </w:r>
      <w:proofErr w:type="spellStart"/>
      <w:r w:rsidRPr="00DC3716">
        <w:rPr>
          <w:sz w:val="23"/>
          <w:szCs w:val="23"/>
        </w:rPr>
        <w:t>analy</w:t>
      </w:r>
      <w:proofErr w:type="spellEnd"/>
      <w:r w:rsidRPr="00DC3716">
        <w:rPr>
          <w:sz w:val="23"/>
          <w:szCs w:val="23"/>
        </w:rPr>
        <w:t>$ or model$)</w:t>
      </w:r>
      <w:proofErr w:type="gramStart"/>
      <w:r w:rsidRPr="00DC3716">
        <w:rPr>
          <w:sz w:val="23"/>
          <w:szCs w:val="23"/>
        </w:rPr>
        <w:t>).</w:t>
      </w:r>
      <w:proofErr w:type="spellStart"/>
      <w:r w:rsidRPr="00DC3716">
        <w:rPr>
          <w:sz w:val="23"/>
          <w:szCs w:val="23"/>
        </w:rPr>
        <w:t>ti</w:t>
      </w:r>
      <w:proofErr w:type="gramEnd"/>
      <w:r w:rsidRPr="00DC3716">
        <w:rPr>
          <w:sz w:val="23"/>
          <w:szCs w:val="23"/>
        </w:rPr>
        <w:t>,ab</w:t>
      </w:r>
      <w:proofErr w:type="spellEnd"/>
      <w:r w:rsidRPr="00DC3716">
        <w:rPr>
          <w:sz w:val="23"/>
          <w:szCs w:val="23"/>
        </w:rPr>
        <w:t>.</w:t>
      </w:r>
    </w:p>
    <w:p w14:paraId="6671A560" w14:textId="77777777" w:rsidR="00812C50" w:rsidRPr="00DC3716" w:rsidRDefault="00812C50" w:rsidP="00812C50">
      <w:pPr>
        <w:pStyle w:val="Tablecontents"/>
        <w:numPr>
          <w:ilvl w:val="0"/>
          <w:numId w:val="4"/>
        </w:numPr>
        <w:rPr>
          <w:sz w:val="23"/>
          <w:szCs w:val="23"/>
        </w:rPr>
      </w:pPr>
      <w:r w:rsidRPr="00DC3716">
        <w:rPr>
          <w:sz w:val="23"/>
          <w:szCs w:val="23"/>
        </w:rPr>
        <w:t>(#17 OR # 18 OR #19 OR #20 OR #21 OR #22)</w:t>
      </w:r>
    </w:p>
    <w:p w14:paraId="30E247DE" w14:textId="77777777" w:rsidR="00812C50" w:rsidRPr="00DC3716" w:rsidRDefault="00812C50" w:rsidP="00812C50">
      <w:pPr>
        <w:pStyle w:val="Tablecontents"/>
        <w:numPr>
          <w:ilvl w:val="0"/>
          <w:numId w:val="4"/>
        </w:numPr>
        <w:rPr>
          <w:sz w:val="23"/>
          <w:szCs w:val="23"/>
        </w:rPr>
      </w:pPr>
      <w:r w:rsidRPr="00DC3716">
        <w:rPr>
          <w:sz w:val="23"/>
          <w:szCs w:val="23"/>
        </w:rPr>
        <w:t xml:space="preserve">(Lynparza* or </w:t>
      </w:r>
      <w:proofErr w:type="spellStart"/>
      <w:r w:rsidRPr="00DC3716">
        <w:rPr>
          <w:sz w:val="23"/>
          <w:szCs w:val="23"/>
        </w:rPr>
        <w:t>olaparib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73EBCA04"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Talzenna</w:t>
      </w:r>
      <w:proofErr w:type="spellEnd"/>
      <w:r w:rsidRPr="00DC3716">
        <w:rPr>
          <w:sz w:val="23"/>
          <w:szCs w:val="23"/>
        </w:rPr>
        <w:t xml:space="preserve">* or </w:t>
      </w:r>
      <w:proofErr w:type="spellStart"/>
      <w:r w:rsidRPr="00DC3716">
        <w:rPr>
          <w:sz w:val="23"/>
          <w:szCs w:val="23"/>
        </w:rPr>
        <w:t>talazoparib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37B1E866"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Rubraca</w:t>
      </w:r>
      <w:proofErr w:type="spellEnd"/>
      <w:r w:rsidRPr="00DC3716">
        <w:rPr>
          <w:sz w:val="23"/>
          <w:szCs w:val="23"/>
        </w:rPr>
        <w:t xml:space="preserve">* or rucaparib).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3F2D6F17" w14:textId="77777777" w:rsidR="00812C50" w:rsidRPr="00DC3716" w:rsidRDefault="00812C50" w:rsidP="00812C50">
      <w:pPr>
        <w:pStyle w:val="Tablecontents"/>
        <w:numPr>
          <w:ilvl w:val="0"/>
          <w:numId w:val="4"/>
        </w:numPr>
        <w:rPr>
          <w:sz w:val="23"/>
          <w:szCs w:val="23"/>
        </w:rPr>
      </w:pPr>
      <w:r w:rsidRPr="00DC3716">
        <w:rPr>
          <w:sz w:val="23"/>
          <w:szCs w:val="23"/>
        </w:rPr>
        <w:lastRenderedPageBreak/>
        <w:t>(</w:t>
      </w:r>
      <w:proofErr w:type="spellStart"/>
      <w:r w:rsidRPr="00DC3716">
        <w:rPr>
          <w:sz w:val="23"/>
          <w:szCs w:val="23"/>
        </w:rPr>
        <w:t>Iressa</w:t>
      </w:r>
      <w:proofErr w:type="spellEnd"/>
      <w:r w:rsidRPr="00DC3716">
        <w:rPr>
          <w:sz w:val="23"/>
          <w:szCs w:val="23"/>
        </w:rPr>
        <w:t xml:space="preserve">* or gefitinib).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4D0B9D9F"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Gilotrif</w:t>
      </w:r>
      <w:proofErr w:type="spellEnd"/>
      <w:r w:rsidRPr="00DC3716">
        <w:rPr>
          <w:sz w:val="23"/>
          <w:szCs w:val="23"/>
        </w:rPr>
        <w:t xml:space="preserve">* or </w:t>
      </w:r>
      <w:proofErr w:type="spellStart"/>
      <w:r w:rsidRPr="00DC3716">
        <w:rPr>
          <w:sz w:val="23"/>
          <w:szCs w:val="23"/>
        </w:rPr>
        <w:t>afatinib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51AAB58D"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Vizimpro</w:t>
      </w:r>
      <w:proofErr w:type="spellEnd"/>
      <w:r w:rsidRPr="00DC3716">
        <w:rPr>
          <w:sz w:val="23"/>
          <w:szCs w:val="23"/>
        </w:rPr>
        <w:t xml:space="preserve">* or dacomitinib).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1D03C56E"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Tarceva</w:t>
      </w:r>
      <w:proofErr w:type="spellEnd"/>
      <w:r w:rsidRPr="00DC3716">
        <w:rPr>
          <w:sz w:val="23"/>
          <w:szCs w:val="23"/>
        </w:rPr>
        <w:t xml:space="preserve">* or erlotinib).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34B9D352"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Tagrisso</w:t>
      </w:r>
      <w:proofErr w:type="spellEnd"/>
      <w:r w:rsidRPr="00DC3716">
        <w:rPr>
          <w:sz w:val="23"/>
          <w:szCs w:val="23"/>
        </w:rPr>
        <w:t xml:space="preserve">* or </w:t>
      </w:r>
      <w:proofErr w:type="spellStart"/>
      <w:r w:rsidRPr="00DC3716">
        <w:rPr>
          <w:sz w:val="23"/>
          <w:szCs w:val="23"/>
        </w:rPr>
        <w:t>osimertinib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57ECB9C5" w14:textId="77777777" w:rsidR="00812C50" w:rsidRPr="00DC3716" w:rsidRDefault="00812C50" w:rsidP="00812C50">
      <w:pPr>
        <w:pStyle w:val="Tablecontents"/>
        <w:numPr>
          <w:ilvl w:val="0"/>
          <w:numId w:val="4"/>
        </w:numPr>
        <w:rPr>
          <w:sz w:val="23"/>
          <w:szCs w:val="23"/>
        </w:rPr>
      </w:pPr>
      <w:r w:rsidRPr="00DC3716">
        <w:rPr>
          <w:sz w:val="23"/>
          <w:szCs w:val="23"/>
        </w:rPr>
        <w:t xml:space="preserve">(Keytruda* or </w:t>
      </w:r>
      <w:proofErr w:type="spellStart"/>
      <w:r w:rsidRPr="00DC3716">
        <w:rPr>
          <w:sz w:val="23"/>
          <w:szCs w:val="23"/>
        </w:rPr>
        <w:t>pembrolizimab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2F9F9143"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Tecentriq</w:t>
      </w:r>
      <w:proofErr w:type="spellEnd"/>
      <w:r w:rsidRPr="00DC3716">
        <w:rPr>
          <w:sz w:val="23"/>
          <w:szCs w:val="23"/>
        </w:rPr>
        <w:t xml:space="preserve">* or atezolizumab).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179470E3"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Tibsovo</w:t>
      </w:r>
      <w:proofErr w:type="spellEnd"/>
      <w:r w:rsidRPr="00DC3716">
        <w:rPr>
          <w:sz w:val="23"/>
          <w:szCs w:val="23"/>
        </w:rPr>
        <w:t xml:space="preserve">* or </w:t>
      </w:r>
      <w:proofErr w:type="spellStart"/>
      <w:r w:rsidRPr="00DC3716">
        <w:rPr>
          <w:sz w:val="23"/>
          <w:szCs w:val="23"/>
        </w:rPr>
        <w:t>ivosidenib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34BB7B20"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Tasigna</w:t>
      </w:r>
      <w:proofErr w:type="spellEnd"/>
      <w:r w:rsidRPr="00DC3716">
        <w:rPr>
          <w:sz w:val="23"/>
          <w:szCs w:val="23"/>
        </w:rPr>
        <w:t xml:space="preserve">* or nilotinib).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176F391E"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Alecensa</w:t>
      </w:r>
      <w:proofErr w:type="spellEnd"/>
      <w:r w:rsidRPr="00DC3716">
        <w:rPr>
          <w:sz w:val="23"/>
          <w:szCs w:val="23"/>
        </w:rPr>
        <w:t xml:space="preserve">* or </w:t>
      </w:r>
      <w:proofErr w:type="spellStart"/>
      <w:r w:rsidRPr="00DC3716">
        <w:rPr>
          <w:sz w:val="23"/>
          <w:szCs w:val="23"/>
        </w:rPr>
        <w:t>alectinib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20EEFA1C"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Xalkori</w:t>
      </w:r>
      <w:proofErr w:type="spellEnd"/>
      <w:r w:rsidRPr="00DC3716">
        <w:rPr>
          <w:sz w:val="23"/>
          <w:szCs w:val="23"/>
        </w:rPr>
        <w:t xml:space="preserve">* or </w:t>
      </w:r>
      <w:proofErr w:type="spellStart"/>
      <w:r w:rsidRPr="00DC3716">
        <w:rPr>
          <w:sz w:val="23"/>
          <w:szCs w:val="23"/>
        </w:rPr>
        <w:t>crizotinib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0AFDBF38"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Zykadia</w:t>
      </w:r>
      <w:proofErr w:type="spellEnd"/>
      <w:r w:rsidRPr="00DC3716">
        <w:rPr>
          <w:sz w:val="23"/>
          <w:szCs w:val="23"/>
        </w:rPr>
        <w:t xml:space="preserve">*or </w:t>
      </w:r>
      <w:proofErr w:type="spellStart"/>
      <w:r w:rsidRPr="00DC3716">
        <w:rPr>
          <w:sz w:val="23"/>
          <w:szCs w:val="23"/>
        </w:rPr>
        <w:t>ceritinib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439D7FEA"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Tafinlar</w:t>
      </w:r>
      <w:proofErr w:type="spellEnd"/>
      <w:r w:rsidRPr="00DC3716">
        <w:rPr>
          <w:sz w:val="23"/>
          <w:szCs w:val="23"/>
        </w:rPr>
        <w:t xml:space="preserve">* or dabrafenib).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0C41132C"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Mekinist</w:t>
      </w:r>
      <w:proofErr w:type="spellEnd"/>
      <w:r w:rsidRPr="00DC3716">
        <w:rPr>
          <w:sz w:val="23"/>
          <w:szCs w:val="23"/>
        </w:rPr>
        <w:t xml:space="preserve">* or trametinib).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37892653"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Zelboraf</w:t>
      </w:r>
      <w:proofErr w:type="spellEnd"/>
      <w:r w:rsidRPr="00DC3716">
        <w:rPr>
          <w:sz w:val="23"/>
          <w:szCs w:val="23"/>
        </w:rPr>
        <w:t xml:space="preserve">* or vemurafenib).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238FFF7E"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Cotellic</w:t>
      </w:r>
      <w:proofErr w:type="spellEnd"/>
      <w:r w:rsidRPr="00DC3716">
        <w:rPr>
          <w:sz w:val="23"/>
          <w:szCs w:val="23"/>
        </w:rPr>
        <w:t xml:space="preserve">* or </w:t>
      </w:r>
      <w:proofErr w:type="spellStart"/>
      <w:r w:rsidRPr="00DC3716">
        <w:rPr>
          <w:sz w:val="23"/>
          <w:szCs w:val="23"/>
        </w:rPr>
        <w:t>cobimetinib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6649473C" w14:textId="77777777" w:rsidR="00812C50" w:rsidRPr="00DC3716" w:rsidRDefault="00812C50" w:rsidP="00812C50">
      <w:pPr>
        <w:pStyle w:val="Tablecontents"/>
        <w:numPr>
          <w:ilvl w:val="0"/>
          <w:numId w:val="4"/>
        </w:numPr>
        <w:rPr>
          <w:sz w:val="23"/>
          <w:szCs w:val="23"/>
        </w:rPr>
      </w:pPr>
      <w:r w:rsidRPr="00DC3716">
        <w:rPr>
          <w:sz w:val="23"/>
          <w:szCs w:val="23"/>
        </w:rPr>
        <w:t xml:space="preserve">(Herceptin*or trastuzumab).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243EA70F" w14:textId="77777777" w:rsidR="00812C50" w:rsidRPr="00DC3716" w:rsidRDefault="00812C50" w:rsidP="00812C50">
      <w:pPr>
        <w:pStyle w:val="Tablecontents"/>
        <w:numPr>
          <w:ilvl w:val="0"/>
          <w:numId w:val="4"/>
        </w:numPr>
        <w:rPr>
          <w:sz w:val="23"/>
          <w:szCs w:val="23"/>
        </w:rPr>
      </w:pPr>
      <w:r w:rsidRPr="00DC3716">
        <w:rPr>
          <w:sz w:val="23"/>
          <w:szCs w:val="23"/>
        </w:rPr>
        <w:t xml:space="preserve">(Perjeta* or </w:t>
      </w:r>
      <w:proofErr w:type="spellStart"/>
      <w:r w:rsidRPr="00DC3716">
        <w:rPr>
          <w:sz w:val="23"/>
          <w:szCs w:val="23"/>
        </w:rPr>
        <w:t>pertuzumab</w:t>
      </w:r>
      <w:proofErr w:type="spellEnd"/>
      <w:r w:rsidRPr="00DC3716">
        <w:rPr>
          <w:sz w:val="23"/>
          <w:szCs w:val="23"/>
        </w:rPr>
        <w:t xml:space="preserve">). </w:t>
      </w:r>
      <w:proofErr w:type="spellStart"/>
      <w:r w:rsidRPr="00DC3716">
        <w:rPr>
          <w:sz w:val="23"/>
          <w:szCs w:val="23"/>
        </w:rPr>
        <w:t>mp</w:t>
      </w:r>
      <w:proofErr w:type="spellEnd"/>
      <w:r w:rsidRPr="00DC3716">
        <w:rPr>
          <w:sz w:val="23"/>
          <w:szCs w:val="23"/>
        </w:rPr>
        <w:t>. [</w:t>
      </w:r>
      <w:proofErr w:type="spellStart"/>
      <w:r w:rsidRPr="00DC3716">
        <w:rPr>
          <w:sz w:val="23"/>
          <w:szCs w:val="23"/>
        </w:rPr>
        <w:t>mp</w:t>
      </w:r>
      <w:proofErr w:type="spellEnd"/>
      <w:r w:rsidRPr="00DC3716">
        <w:rPr>
          <w:sz w:val="23"/>
          <w:szCs w:val="23"/>
        </w:rPr>
        <w:t>=</w:t>
      </w:r>
      <w:proofErr w:type="spellStart"/>
      <w:r w:rsidRPr="00DC3716">
        <w:rPr>
          <w:sz w:val="23"/>
          <w:szCs w:val="23"/>
        </w:rPr>
        <w:t>ti</w:t>
      </w:r>
      <w:proofErr w:type="spellEnd"/>
      <w:r w:rsidRPr="00DC3716">
        <w:rPr>
          <w:sz w:val="23"/>
          <w:szCs w:val="23"/>
        </w:rPr>
        <w:t xml:space="preserve">, it, ab, nm, </w:t>
      </w:r>
      <w:proofErr w:type="spellStart"/>
      <w:r w:rsidRPr="00DC3716">
        <w:rPr>
          <w:sz w:val="23"/>
          <w:szCs w:val="23"/>
        </w:rPr>
        <w:t>hw</w:t>
      </w:r>
      <w:proofErr w:type="spellEnd"/>
      <w:r w:rsidRPr="00DC3716">
        <w:rPr>
          <w:sz w:val="23"/>
          <w:szCs w:val="23"/>
        </w:rPr>
        <w:t>]</w:t>
      </w:r>
    </w:p>
    <w:p w14:paraId="129BB142"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Kadcyla</w:t>
      </w:r>
      <w:proofErr w:type="spellEnd"/>
      <w:r w:rsidRPr="00DC3716">
        <w:rPr>
          <w:sz w:val="23"/>
          <w:szCs w:val="23"/>
        </w:rPr>
        <w:t>* or ado-trastuzumab emtansine)</w:t>
      </w:r>
    </w:p>
    <w:p w14:paraId="79EBFD66" w14:textId="77777777" w:rsidR="00812C50" w:rsidRPr="00DC3716" w:rsidRDefault="00812C50" w:rsidP="00812C50">
      <w:pPr>
        <w:pStyle w:val="Tablecontents"/>
        <w:numPr>
          <w:ilvl w:val="0"/>
          <w:numId w:val="4"/>
        </w:numPr>
        <w:rPr>
          <w:sz w:val="23"/>
          <w:szCs w:val="23"/>
        </w:rPr>
      </w:pPr>
      <w:r w:rsidRPr="00DC3716">
        <w:rPr>
          <w:sz w:val="23"/>
          <w:szCs w:val="23"/>
        </w:rPr>
        <w:t>(Erbitux* or cetuximab)</w:t>
      </w:r>
    </w:p>
    <w:p w14:paraId="6D653CBF"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Vectibix</w:t>
      </w:r>
      <w:proofErr w:type="spellEnd"/>
      <w:r w:rsidRPr="00DC3716">
        <w:rPr>
          <w:sz w:val="23"/>
          <w:szCs w:val="23"/>
        </w:rPr>
        <w:t>* or panitumumab)</w:t>
      </w:r>
    </w:p>
    <w:p w14:paraId="5FD84D9E"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Idhifa</w:t>
      </w:r>
      <w:proofErr w:type="spellEnd"/>
      <w:r w:rsidRPr="00DC3716">
        <w:rPr>
          <w:sz w:val="23"/>
          <w:szCs w:val="23"/>
        </w:rPr>
        <w:t xml:space="preserve">* or </w:t>
      </w:r>
      <w:proofErr w:type="spellStart"/>
      <w:r w:rsidRPr="00DC3716">
        <w:rPr>
          <w:sz w:val="23"/>
          <w:szCs w:val="23"/>
        </w:rPr>
        <w:t>enasidenib</w:t>
      </w:r>
      <w:proofErr w:type="spellEnd"/>
      <w:r w:rsidRPr="00DC3716">
        <w:rPr>
          <w:sz w:val="23"/>
          <w:szCs w:val="23"/>
        </w:rPr>
        <w:t>)</w:t>
      </w:r>
    </w:p>
    <w:p w14:paraId="08268556"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Venclexta</w:t>
      </w:r>
      <w:proofErr w:type="spellEnd"/>
      <w:r w:rsidRPr="00DC3716">
        <w:rPr>
          <w:sz w:val="23"/>
          <w:szCs w:val="23"/>
        </w:rPr>
        <w:t xml:space="preserve">* or </w:t>
      </w:r>
      <w:proofErr w:type="spellStart"/>
      <w:r w:rsidRPr="00DC3716">
        <w:rPr>
          <w:sz w:val="23"/>
          <w:szCs w:val="23"/>
        </w:rPr>
        <w:t>venetoclax</w:t>
      </w:r>
      <w:proofErr w:type="spellEnd"/>
      <w:r w:rsidRPr="00DC3716">
        <w:rPr>
          <w:sz w:val="23"/>
          <w:szCs w:val="23"/>
        </w:rPr>
        <w:t>)</w:t>
      </w:r>
    </w:p>
    <w:p w14:paraId="48D5ED0A" w14:textId="77777777" w:rsidR="00812C50" w:rsidRPr="00DC3716" w:rsidRDefault="00812C50" w:rsidP="00812C50">
      <w:pPr>
        <w:pStyle w:val="Tablecontents"/>
        <w:numPr>
          <w:ilvl w:val="0"/>
          <w:numId w:val="4"/>
        </w:numPr>
        <w:rPr>
          <w:sz w:val="23"/>
          <w:szCs w:val="23"/>
        </w:rPr>
      </w:pPr>
      <w:r w:rsidRPr="00DC3716">
        <w:rPr>
          <w:sz w:val="23"/>
          <w:szCs w:val="23"/>
        </w:rPr>
        <w:t xml:space="preserve">(Gleevec* or </w:t>
      </w:r>
      <w:proofErr w:type="spellStart"/>
      <w:r w:rsidRPr="00DC3716">
        <w:rPr>
          <w:sz w:val="23"/>
          <w:szCs w:val="23"/>
        </w:rPr>
        <w:t>Gilvec</w:t>
      </w:r>
      <w:proofErr w:type="spellEnd"/>
      <w:r w:rsidRPr="00DC3716">
        <w:rPr>
          <w:sz w:val="23"/>
          <w:szCs w:val="23"/>
        </w:rPr>
        <w:t>* or imatinib mesylate)</w:t>
      </w:r>
    </w:p>
    <w:p w14:paraId="51F36655" w14:textId="77777777" w:rsidR="00812C50" w:rsidRPr="00DC3716" w:rsidRDefault="00812C50" w:rsidP="00812C50">
      <w:pPr>
        <w:pStyle w:val="Tablecontents"/>
        <w:numPr>
          <w:ilvl w:val="0"/>
          <w:numId w:val="4"/>
        </w:numPr>
        <w:rPr>
          <w:sz w:val="23"/>
          <w:szCs w:val="23"/>
        </w:rPr>
      </w:pPr>
      <w:r w:rsidRPr="00DC3716">
        <w:rPr>
          <w:sz w:val="23"/>
          <w:szCs w:val="23"/>
        </w:rPr>
        <w:t>(</w:t>
      </w:r>
      <w:proofErr w:type="spellStart"/>
      <w:r w:rsidRPr="00DC3716">
        <w:rPr>
          <w:sz w:val="23"/>
          <w:szCs w:val="23"/>
        </w:rPr>
        <w:t>Exjade</w:t>
      </w:r>
      <w:proofErr w:type="spellEnd"/>
      <w:r w:rsidRPr="00DC3716">
        <w:rPr>
          <w:sz w:val="23"/>
          <w:szCs w:val="23"/>
        </w:rPr>
        <w:t xml:space="preserve">* or </w:t>
      </w:r>
      <w:proofErr w:type="spellStart"/>
      <w:r w:rsidRPr="00DC3716">
        <w:rPr>
          <w:sz w:val="23"/>
          <w:szCs w:val="23"/>
        </w:rPr>
        <w:t>deferasirox</w:t>
      </w:r>
      <w:proofErr w:type="spellEnd"/>
      <w:r w:rsidRPr="00DC3716">
        <w:rPr>
          <w:sz w:val="23"/>
          <w:szCs w:val="23"/>
        </w:rPr>
        <w:t>)</w:t>
      </w:r>
    </w:p>
    <w:p w14:paraId="01A9B295" w14:textId="77777777" w:rsidR="00812C50" w:rsidRPr="00DC3716" w:rsidRDefault="00812C50" w:rsidP="00812C50">
      <w:pPr>
        <w:pStyle w:val="Tablecontents"/>
        <w:numPr>
          <w:ilvl w:val="0"/>
          <w:numId w:val="4"/>
        </w:numPr>
        <w:rPr>
          <w:sz w:val="23"/>
          <w:szCs w:val="23"/>
        </w:rPr>
      </w:pPr>
      <w:r w:rsidRPr="00DC3716">
        <w:rPr>
          <w:sz w:val="23"/>
          <w:szCs w:val="23"/>
        </w:rPr>
        <w:t xml:space="preserve">(#26 </w:t>
      </w:r>
      <w:proofErr w:type="gramStart"/>
      <w:r w:rsidRPr="00DC3716">
        <w:rPr>
          <w:sz w:val="23"/>
          <w:szCs w:val="23"/>
        </w:rPr>
        <w:t>OR  #</w:t>
      </w:r>
      <w:proofErr w:type="gramEnd"/>
      <w:r w:rsidRPr="00DC3716">
        <w:rPr>
          <w:sz w:val="23"/>
          <w:szCs w:val="23"/>
        </w:rPr>
        <w:t>27 OR #28 OR #29 OR #30 OR #31 OR #32 OR #33 OR #34 OR #35 OR #36 OR #37 OR #38 OR #39 OR #40 OR #41 OR #42 OR #43 OR #44 OR #45 OR #46 OR #47 OR #48 OR #49 OR #50 OR #51)</w:t>
      </w:r>
    </w:p>
    <w:p w14:paraId="6634C097" w14:textId="77777777" w:rsidR="00812C50" w:rsidRPr="00DC3716" w:rsidRDefault="00812C50" w:rsidP="00812C50">
      <w:pPr>
        <w:pStyle w:val="Tablecontents"/>
        <w:numPr>
          <w:ilvl w:val="0"/>
          <w:numId w:val="4"/>
        </w:numPr>
        <w:rPr>
          <w:sz w:val="23"/>
          <w:szCs w:val="23"/>
        </w:rPr>
      </w:pPr>
      <w:r w:rsidRPr="00DC3716">
        <w:rPr>
          <w:sz w:val="23"/>
          <w:szCs w:val="23"/>
        </w:rPr>
        <w:t>(#16 AND #23 AND #52)</w:t>
      </w:r>
    </w:p>
    <w:p w14:paraId="10CD3F1F" w14:textId="77777777" w:rsidR="00812C50" w:rsidRPr="00DC3716" w:rsidRDefault="00812C50" w:rsidP="00812C50">
      <w:pPr>
        <w:pStyle w:val="Tablecontents"/>
        <w:numPr>
          <w:ilvl w:val="0"/>
          <w:numId w:val="4"/>
        </w:numPr>
        <w:rPr>
          <w:sz w:val="23"/>
          <w:szCs w:val="23"/>
        </w:rPr>
      </w:pPr>
      <w:r w:rsidRPr="00DC3716">
        <w:rPr>
          <w:sz w:val="23"/>
          <w:szCs w:val="23"/>
        </w:rPr>
        <w:t>Limits: humans, full-text, English, 5-year (2014-present)</w:t>
      </w:r>
    </w:p>
    <w:p w14:paraId="2CFB342C" w14:textId="77777777" w:rsidR="00812C50" w:rsidRPr="00DC3716" w:rsidRDefault="00812C50" w:rsidP="00812C50">
      <w:pPr>
        <w:rPr>
          <w:lang w:val="en-US"/>
        </w:rPr>
      </w:pPr>
    </w:p>
    <w:p w14:paraId="3C0D4065" w14:textId="77777777" w:rsidR="00812C50" w:rsidRPr="00DC3716" w:rsidRDefault="00812C50" w:rsidP="00812C50">
      <w:pPr>
        <w:spacing w:line="312" w:lineRule="auto"/>
        <w:rPr>
          <w:b/>
          <w:bCs/>
          <w:u w:val="single"/>
        </w:rPr>
      </w:pPr>
      <w:r w:rsidRPr="00DC3716">
        <w:rPr>
          <w:b/>
          <w:bCs/>
          <w:u w:val="single"/>
        </w:rPr>
        <w:t>Database: Embase</w:t>
      </w:r>
    </w:p>
    <w:p w14:paraId="636C364F" w14:textId="77777777" w:rsidR="00812C50" w:rsidRPr="00DC3716" w:rsidRDefault="00812C50" w:rsidP="00812C50">
      <w:pPr>
        <w:pStyle w:val="ListParagraph"/>
        <w:numPr>
          <w:ilvl w:val="0"/>
          <w:numId w:val="1"/>
        </w:numPr>
        <w:spacing w:line="312" w:lineRule="auto"/>
      </w:pPr>
      <w:r w:rsidRPr="00DC3716">
        <w:t xml:space="preserve">exp neoplasm </w:t>
      </w:r>
    </w:p>
    <w:p w14:paraId="496C69D0" w14:textId="77777777" w:rsidR="00812C50" w:rsidRPr="00DC3716" w:rsidRDefault="00812C50" w:rsidP="00812C50">
      <w:pPr>
        <w:pStyle w:val="ListParagraph"/>
        <w:numPr>
          <w:ilvl w:val="0"/>
          <w:numId w:val="1"/>
        </w:numPr>
        <w:spacing w:line="312" w:lineRule="auto"/>
      </w:pPr>
      <w:r w:rsidRPr="00DC3716">
        <w:t>(neoplasm$) OR (</w:t>
      </w:r>
      <w:proofErr w:type="spellStart"/>
      <w:r w:rsidRPr="00DC3716">
        <w:t>metatas</w:t>
      </w:r>
      <w:proofErr w:type="spellEnd"/>
      <w:r w:rsidRPr="00DC3716">
        <w:t>$) OR (carcinoma$) OR (sarcoma$) OR (lymphoma$) OR (</w:t>
      </w:r>
      <w:proofErr w:type="spellStart"/>
      <w:r w:rsidRPr="00DC3716">
        <w:t>leukemia</w:t>
      </w:r>
      <w:proofErr w:type="spellEnd"/>
      <w:r w:rsidRPr="00DC3716">
        <w:t xml:space="preserve">) OR (germ adj3 cell adj3 </w:t>
      </w:r>
      <w:proofErr w:type="spellStart"/>
      <w:r w:rsidRPr="00DC3716">
        <w:t>tumor</w:t>
      </w:r>
      <w:proofErr w:type="spellEnd"/>
      <w:r w:rsidRPr="00DC3716">
        <w:t>$) OR (</w:t>
      </w:r>
      <w:proofErr w:type="spellStart"/>
      <w:proofErr w:type="gramStart"/>
      <w:r w:rsidRPr="00DC3716">
        <w:t>tumo?r</w:t>
      </w:r>
      <w:proofErr w:type="spellEnd"/>
      <w:proofErr w:type="gramEnd"/>
      <w:r w:rsidRPr="00DC3716">
        <w:t xml:space="preserve">$) OR (cancer$) </w:t>
      </w:r>
    </w:p>
    <w:p w14:paraId="5F2426BA" w14:textId="77777777" w:rsidR="00812C50" w:rsidRPr="00DC3716" w:rsidRDefault="00812C50" w:rsidP="00812C50">
      <w:pPr>
        <w:pStyle w:val="ListParagraph"/>
        <w:numPr>
          <w:ilvl w:val="0"/>
          <w:numId w:val="1"/>
        </w:numPr>
        <w:spacing w:line="312" w:lineRule="auto"/>
      </w:pPr>
      <w:r w:rsidRPr="00DC3716">
        <w:t>(#1 OR #2)</w:t>
      </w:r>
    </w:p>
    <w:p w14:paraId="08EEA96E" w14:textId="77777777" w:rsidR="00812C50" w:rsidRPr="00DC3716" w:rsidRDefault="00812C50" w:rsidP="00812C50">
      <w:pPr>
        <w:pStyle w:val="ListParagraph"/>
        <w:numPr>
          <w:ilvl w:val="0"/>
          <w:numId w:val="1"/>
        </w:numPr>
        <w:spacing w:line="312" w:lineRule="auto"/>
      </w:pPr>
      <w:r w:rsidRPr="00DC3716">
        <w:lastRenderedPageBreak/>
        <w:t xml:space="preserve">exp health economics/ or exp economic evaluation/ or exp "cost benefit analysis"/ or exp economic aspect/ </w:t>
      </w:r>
    </w:p>
    <w:p w14:paraId="46E69E1A" w14:textId="77777777" w:rsidR="00812C50" w:rsidRPr="00DC3716" w:rsidRDefault="00812C50" w:rsidP="00812C50">
      <w:pPr>
        <w:pStyle w:val="ListParagraph"/>
        <w:numPr>
          <w:ilvl w:val="0"/>
          <w:numId w:val="1"/>
        </w:numPr>
        <w:spacing w:line="312" w:lineRule="auto"/>
      </w:pPr>
      <w:r w:rsidRPr="00DC3716">
        <w:rPr>
          <w:lang w:val="en-US"/>
        </w:rPr>
        <w:t xml:space="preserve">(cost$ adj2 effective$) OR (cost$ adj2 benefit$) OR (cost$ adj2 </w:t>
      </w:r>
      <w:proofErr w:type="spellStart"/>
      <w:r w:rsidRPr="00DC3716">
        <w:rPr>
          <w:lang w:val="en-US"/>
        </w:rPr>
        <w:t>utilit</w:t>
      </w:r>
      <w:proofErr w:type="spellEnd"/>
      <w:r w:rsidRPr="00DC3716">
        <w:rPr>
          <w:lang w:val="en-US"/>
        </w:rPr>
        <w:t>$) OR (willingness to pay or net benefit$) OR (economic$ adj2 evaluation$)</w:t>
      </w:r>
    </w:p>
    <w:p w14:paraId="184C2DAE" w14:textId="77777777" w:rsidR="00812C50" w:rsidRPr="00DC3716" w:rsidRDefault="00812C50" w:rsidP="00812C50">
      <w:pPr>
        <w:pStyle w:val="ListParagraph"/>
        <w:numPr>
          <w:ilvl w:val="0"/>
          <w:numId w:val="1"/>
        </w:numPr>
        <w:spacing w:line="312" w:lineRule="auto"/>
      </w:pPr>
      <w:r w:rsidRPr="00DC3716">
        <w:t xml:space="preserve">(decision adj2 (tree$ or </w:t>
      </w:r>
      <w:proofErr w:type="spellStart"/>
      <w:r w:rsidRPr="00DC3716">
        <w:t>analy</w:t>
      </w:r>
      <w:proofErr w:type="spellEnd"/>
      <w:r w:rsidRPr="00DC3716">
        <w:t>$ or model$))</w:t>
      </w:r>
    </w:p>
    <w:p w14:paraId="3D8124B5" w14:textId="77777777" w:rsidR="00812C50" w:rsidRPr="00DC3716" w:rsidRDefault="00812C50" w:rsidP="00812C50">
      <w:pPr>
        <w:pStyle w:val="ListParagraph"/>
        <w:numPr>
          <w:ilvl w:val="0"/>
          <w:numId w:val="1"/>
        </w:numPr>
        <w:spacing w:line="312" w:lineRule="auto"/>
      </w:pPr>
      <w:r w:rsidRPr="00DC3716">
        <w:t xml:space="preserve">(#4 OR #5 OR #6) </w:t>
      </w:r>
    </w:p>
    <w:p w14:paraId="1E6A0BF2" w14:textId="77777777" w:rsidR="00812C50" w:rsidRPr="00DC3716" w:rsidRDefault="00812C50" w:rsidP="00812C50">
      <w:pPr>
        <w:pStyle w:val="ListParagraph"/>
        <w:numPr>
          <w:ilvl w:val="0"/>
          <w:numId w:val="1"/>
        </w:numPr>
        <w:spacing w:line="312" w:lineRule="auto"/>
      </w:pPr>
      <w:r w:rsidRPr="00DC3716">
        <w:t xml:space="preserve">(Lynparza* or </w:t>
      </w:r>
      <w:proofErr w:type="spellStart"/>
      <w:r w:rsidRPr="00DC3716">
        <w:t>olaparib</w:t>
      </w:r>
      <w:proofErr w:type="spellEnd"/>
      <w:r w:rsidRPr="00DC3716">
        <w:t>)</w:t>
      </w:r>
    </w:p>
    <w:p w14:paraId="655914BC" w14:textId="77777777" w:rsidR="00812C50" w:rsidRPr="00DC3716" w:rsidRDefault="00812C50" w:rsidP="00812C50">
      <w:pPr>
        <w:pStyle w:val="ListParagraph"/>
        <w:numPr>
          <w:ilvl w:val="0"/>
          <w:numId w:val="1"/>
        </w:numPr>
        <w:spacing w:line="312" w:lineRule="auto"/>
      </w:pPr>
      <w:r w:rsidRPr="00DC3716">
        <w:t>(</w:t>
      </w:r>
      <w:proofErr w:type="spellStart"/>
      <w:r w:rsidRPr="00DC3716">
        <w:t>Talzenna</w:t>
      </w:r>
      <w:proofErr w:type="spellEnd"/>
      <w:r w:rsidRPr="00DC3716">
        <w:t xml:space="preserve">* or </w:t>
      </w:r>
      <w:proofErr w:type="spellStart"/>
      <w:r w:rsidRPr="00DC3716">
        <w:t>talazoparib</w:t>
      </w:r>
      <w:proofErr w:type="spellEnd"/>
      <w:r w:rsidRPr="00DC3716">
        <w:t>)</w:t>
      </w:r>
    </w:p>
    <w:p w14:paraId="257D57A0" w14:textId="77777777" w:rsidR="00812C50" w:rsidRPr="00DC3716" w:rsidRDefault="00812C50" w:rsidP="00812C50">
      <w:pPr>
        <w:pStyle w:val="ListParagraph"/>
        <w:numPr>
          <w:ilvl w:val="0"/>
          <w:numId w:val="1"/>
        </w:numPr>
        <w:spacing w:line="312" w:lineRule="auto"/>
      </w:pPr>
      <w:r w:rsidRPr="00DC3716">
        <w:t>(</w:t>
      </w:r>
      <w:proofErr w:type="spellStart"/>
      <w:r w:rsidRPr="00DC3716">
        <w:t>Rubraca</w:t>
      </w:r>
      <w:proofErr w:type="spellEnd"/>
      <w:r w:rsidRPr="00DC3716">
        <w:t>* or rucaparib)</w:t>
      </w:r>
    </w:p>
    <w:p w14:paraId="54975B1B" w14:textId="77777777" w:rsidR="00812C50" w:rsidRPr="00DC3716" w:rsidRDefault="00812C50" w:rsidP="00812C50">
      <w:pPr>
        <w:pStyle w:val="ListParagraph"/>
        <w:numPr>
          <w:ilvl w:val="0"/>
          <w:numId w:val="1"/>
        </w:numPr>
        <w:spacing w:line="312" w:lineRule="auto"/>
      </w:pPr>
      <w:r w:rsidRPr="00DC3716">
        <w:t>(</w:t>
      </w:r>
      <w:proofErr w:type="spellStart"/>
      <w:r w:rsidRPr="00DC3716">
        <w:t>Iressa</w:t>
      </w:r>
      <w:proofErr w:type="spellEnd"/>
      <w:r w:rsidRPr="00DC3716">
        <w:t>* or gefitinib)</w:t>
      </w:r>
    </w:p>
    <w:p w14:paraId="4D8F0DAC" w14:textId="77777777" w:rsidR="00812C50" w:rsidRPr="00DC3716" w:rsidRDefault="00812C50" w:rsidP="00812C50">
      <w:pPr>
        <w:pStyle w:val="ListParagraph"/>
        <w:numPr>
          <w:ilvl w:val="0"/>
          <w:numId w:val="1"/>
        </w:numPr>
        <w:spacing w:line="312" w:lineRule="auto"/>
      </w:pPr>
      <w:r w:rsidRPr="00DC3716">
        <w:t>(</w:t>
      </w:r>
      <w:proofErr w:type="spellStart"/>
      <w:r w:rsidRPr="00DC3716">
        <w:t>Gilotrif</w:t>
      </w:r>
      <w:proofErr w:type="spellEnd"/>
      <w:r w:rsidRPr="00DC3716">
        <w:t xml:space="preserve">* or </w:t>
      </w:r>
      <w:proofErr w:type="spellStart"/>
      <w:r w:rsidRPr="00DC3716">
        <w:t>afatinib</w:t>
      </w:r>
      <w:proofErr w:type="spellEnd"/>
      <w:r w:rsidRPr="00DC3716">
        <w:t>)</w:t>
      </w:r>
    </w:p>
    <w:p w14:paraId="040C6AC9" w14:textId="77777777" w:rsidR="00812C50" w:rsidRPr="00DC3716" w:rsidRDefault="00812C50" w:rsidP="00812C50">
      <w:pPr>
        <w:pStyle w:val="ListParagraph"/>
        <w:numPr>
          <w:ilvl w:val="0"/>
          <w:numId w:val="1"/>
        </w:numPr>
        <w:spacing w:line="312" w:lineRule="auto"/>
      </w:pPr>
      <w:r w:rsidRPr="00DC3716">
        <w:t>(</w:t>
      </w:r>
      <w:proofErr w:type="spellStart"/>
      <w:r w:rsidRPr="00DC3716">
        <w:t>Vizimpro</w:t>
      </w:r>
      <w:proofErr w:type="spellEnd"/>
      <w:r w:rsidRPr="00DC3716">
        <w:t>* or dacomitinib)</w:t>
      </w:r>
    </w:p>
    <w:p w14:paraId="6B6958B0" w14:textId="77777777" w:rsidR="00812C50" w:rsidRPr="00DC3716" w:rsidRDefault="00812C50" w:rsidP="00812C50">
      <w:pPr>
        <w:pStyle w:val="ListParagraph"/>
        <w:numPr>
          <w:ilvl w:val="0"/>
          <w:numId w:val="1"/>
        </w:numPr>
        <w:spacing w:line="312" w:lineRule="auto"/>
      </w:pPr>
      <w:r w:rsidRPr="00DC3716">
        <w:t>(</w:t>
      </w:r>
      <w:proofErr w:type="spellStart"/>
      <w:r w:rsidRPr="00DC3716">
        <w:t>Tarceva</w:t>
      </w:r>
      <w:proofErr w:type="spellEnd"/>
      <w:r w:rsidRPr="00DC3716">
        <w:t>* or erlotinib)</w:t>
      </w:r>
    </w:p>
    <w:p w14:paraId="437C5691" w14:textId="77777777" w:rsidR="00812C50" w:rsidRPr="00DC3716" w:rsidRDefault="00812C50" w:rsidP="00812C50">
      <w:pPr>
        <w:pStyle w:val="ListParagraph"/>
        <w:numPr>
          <w:ilvl w:val="0"/>
          <w:numId w:val="1"/>
        </w:numPr>
        <w:spacing w:line="312" w:lineRule="auto"/>
      </w:pPr>
      <w:r w:rsidRPr="00DC3716">
        <w:t>(</w:t>
      </w:r>
      <w:proofErr w:type="spellStart"/>
      <w:r w:rsidRPr="00DC3716">
        <w:t>Tagrisso</w:t>
      </w:r>
      <w:proofErr w:type="spellEnd"/>
      <w:r w:rsidRPr="00DC3716">
        <w:t xml:space="preserve">* or </w:t>
      </w:r>
      <w:proofErr w:type="spellStart"/>
      <w:r w:rsidRPr="00DC3716">
        <w:t>osimertinib</w:t>
      </w:r>
      <w:proofErr w:type="spellEnd"/>
      <w:r w:rsidRPr="00DC3716">
        <w:t>)</w:t>
      </w:r>
    </w:p>
    <w:p w14:paraId="1411D19E" w14:textId="77777777" w:rsidR="00812C50" w:rsidRPr="00DC3716" w:rsidRDefault="00812C50" w:rsidP="00812C50">
      <w:pPr>
        <w:pStyle w:val="ListParagraph"/>
        <w:numPr>
          <w:ilvl w:val="0"/>
          <w:numId w:val="1"/>
        </w:numPr>
        <w:spacing w:line="312" w:lineRule="auto"/>
      </w:pPr>
      <w:r w:rsidRPr="00DC3716">
        <w:t xml:space="preserve">(Keytruda* or </w:t>
      </w:r>
      <w:proofErr w:type="spellStart"/>
      <w:r w:rsidRPr="00DC3716">
        <w:t>pembrolizimab</w:t>
      </w:r>
      <w:proofErr w:type="spellEnd"/>
      <w:r w:rsidRPr="00DC3716">
        <w:t>)</w:t>
      </w:r>
    </w:p>
    <w:p w14:paraId="0AA3652E" w14:textId="77777777" w:rsidR="00812C50" w:rsidRPr="00DC3716" w:rsidRDefault="00812C50" w:rsidP="00812C50">
      <w:pPr>
        <w:pStyle w:val="ListParagraph"/>
        <w:numPr>
          <w:ilvl w:val="0"/>
          <w:numId w:val="1"/>
        </w:numPr>
        <w:spacing w:line="312" w:lineRule="auto"/>
      </w:pPr>
      <w:r w:rsidRPr="00DC3716">
        <w:t>(</w:t>
      </w:r>
      <w:proofErr w:type="spellStart"/>
      <w:r w:rsidRPr="00DC3716">
        <w:t>Tecentriq</w:t>
      </w:r>
      <w:proofErr w:type="spellEnd"/>
      <w:r w:rsidRPr="00DC3716">
        <w:t>* or atezolizumab)</w:t>
      </w:r>
    </w:p>
    <w:p w14:paraId="396D53D4" w14:textId="77777777" w:rsidR="00812C50" w:rsidRPr="00DC3716" w:rsidRDefault="00812C50" w:rsidP="00812C50">
      <w:pPr>
        <w:pStyle w:val="ListParagraph"/>
        <w:numPr>
          <w:ilvl w:val="0"/>
          <w:numId w:val="1"/>
        </w:numPr>
        <w:spacing w:line="312" w:lineRule="auto"/>
      </w:pPr>
      <w:r w:rsidRPr="00DC3716">
        <w:t>(</w:t>
      </w:r>
      <w:proofErr w:type="spellStart"/>
      <w:r w:rsidRPr="00DC3716">
        <w:t>Tibsovo</w:t>
      </w:r>
      <w:proofErr w:type="spellEnd"/>
      <w:r w:rsidRPr="00DC3716">
        <w:t xml:space="preserve">* or </w:t>
      </w:r>
      <w:proofErr w:type="spellStart"/>
      <w:r w:rsidRPr="00DC3716">
        <w:t>ivosidenib</w:t>
      </w:r>
      <w:proofErr w:type="spellEnd"/>
      <w:r w:rsidRPr="00DC3716">
        <w:t>)</w:t>
      </w:r>
    </w:p>
    <w:p w14:paraId="3235B5BF" w14:textId="77777777" w:rsidR="00812C50" w:rsidRPr="00DC3716" w:rsidRDefault="00812C50" w:rsidP="00812C50">
      <w:pPr>
        <w:pStyle w:val="ListParagraph"/>
        <w:numPr>
          <w:ilvl w:val="0"/>
          <w:numId w:val="1"/>
        </w:numPr>
        <w:spacing w:line="312" w:lineRule="auto"/>
      </w:pPr>
      <w:r w:rsidRPr="00DC3716">
        <w:t>(</w:t>
      </w:r>
      <w:proofErr w:type="spellStart"/>
      <w:r w:rsidRPr="00DC3716">
        <w:t>Tasigna</w:t>
      </w:r>
      <w:proofErr w:type="spellEnd"/>
      <w:r w:rsidRPr="00DC3716">
        <w:t>* or nilotinib)</w:t>
      </w:r>
    </w:p>
    <w:p w14:paraId="518A3009" w14:textId="77777777" w:rsidR="00812C50" w:rsidRPr="00DC3716" w:rsidRDefault="00812C50" w:rsidP="00812C50">
      <w:pPr>
        <w:pStyle w:val="ListParagraph"/>
        <w:numPr>
          <w:ilvl w:val="0"/>
          <w:numId w:val="1"/>
        </w:numPr>
        <w:spacing w:line="312" w:lineRule="auto"/>
      </w:pPr>
      <w:r w:rsidRPr="00DC3716">
        <w:t>(</w:t>
      </w:r>
      <w:proofErr w:type="spellStart"/>
      <w:r w:rsidRPr="00DC3716">
        <w:t>Alecensa</w:t>
      </w:r>
      <w:proofErr w:type="spellEnd"/>
      <w:r w:rsidRPr="00DC3716">
        <w:t xml:space="preserve">* or </w:t>
      </w:r>
      <w:proofErr w:type="spellStart"/>
      <w:r w:rsidRPr="00DC3716">
        <w:t>alectinib</w:t>
      </w:r>
      <w:proofErr w:type="spellEnd"/>
      <w:r w:rsidRPr="00DC3716">
        <w:t>)</w:t>
      </w:r>
    </w:p>
    <w:p w14:paraId="3D61A655" w14:textId="77777777" w:rsidR="00812C50" w:rsidRPr="00DC3716" w:rsidRDefault="00812C50" w:rsidP="00812C50">
      <w:pPr>
        <w:pStyle w:val="ListParagraph"/>
        <w:numPr>
          <w:ilvl w:val="0"/>
          <w:numId w:val="1"/>
        </w:numPr>
        <w:spacing w:line="312" w:lineRule="auto"/>
      </w:pPr>
      <w:r w:rsidRPr="00DC3716">
        <w:t>(</w:t>
      </w:r>
      <w:proofErr w:type="spellStart"/>
      <w:r w:rsidRPr="00DC3716">
        <w:t>Xalkori</w:t>
      </w:r>
      <w:proofErr w:type="spellEnd"/>
      <w:r w:rsidRPr="00DC3716">
        <w:t xml:space="preserve">* or </w:t>
      </w:r>
      <w:proofErr w:type="spellStart"/>
      <w:r w:rsidRPr="00DC3716">
        <w:t>crizotinib</w:t>
      </w:r>
      <w:proofErr w:type="spellEnd"/>
      <w:r w:rsidRPr="00DC3716">
        <w:t>)</w:t>
      </w:r>
    </w:p>
    <w:p w14:paraId="6636D548" w14:textId="77777777" w:rsidR="00812C50" w:rsidRPr="00DC3716" w:rsidRDefault="00812C50" w:rsidP="00812C50">
      <w:pPr>
        <w:pStyle w:val="ListParagraph"/>
        <w:numPr>
          <w:ilvl w:val="0"/>
          <w:numId w:val="1"/>
        </w:numPr>
        <w:spacing w:line="312" w:lineRule="auto"/>
      </w:pPr>
      <w:r w:rsidRPr="00DC3716">
        <w:t>(</w:t>
      </w:r>
      <w:proofErr w:type="spellStart"/>
      <w:r w:rsidRPr="00DC3716">
        <w:t>Zykadia</w:t>
      </w:r>
      <w:proofErr w:type="spellEnd"/>
      <w:r w:rsidRPr="00DC3716">
        <w:t xml:space="preserve">*or </w:t>
      </w:r>
      <w:proofErr w:type="spellStart"/>
      <w:r w:rsidRPr="00DC3716">
        <w:t>ceritinib</w:t>
      </w:r>
      <w:proofErr w:type="spellEnd"/>
      <w:r w:rsidRPr="00DC3716">
        <w:t>)</w:t>
      </w:r>
    </w:p>
    <w:p w14:paraId="60A11328" w14:textId="77777777" w:rsidR="00812C50" w:rsidRPr="00DC3716" w:rsidRDefault="00812C50" w:rsidP="00812C50">
      <w:pPr>
        <w:pStyle w:val="ListParagraph"/>
        <w:numPr>
          <w:ilvl w:val="0"/>
          <w:numId w:val="1"/>
        </w:numPr>
        <w:spacing w:line="312" w:lineRule="auto"/>
      </w:pPr>
      <w:r w:rsidRPr="00DC3716">
        <w:t>(</w:t>
      </w:r>
      <w:proofErr w:type="spellStart"/>
      <w:r w:rsidRPr="00DC3716">
        <w:t>Tafinlar</w:t>
      </w:r>
      <w:proofErr w:type="spellEnd"/>
      <w:r w:rsidRPr="00DC3716">
        <w:t>* or dabrafenib)</w:t>
      </w:r>
    </w:p>
    <w:p w14:paraId="1E68C3DE" w14:textId="77777777" w:rsidR="00812C50" w:rsidRPr="00DC3716" w:rsidRDefault="00812C50" w:rsidP="00812C50">
      <w:pPr>
        <w:pStyle w:val="ListParagraph"/>
        <w:numPr>
          <w:ilvl w:val="0"/>
          <w:numId w:val="1"/>
        </w:numPr>
        <w:spacing w:line="312" w:lineRule="auto"/>
      </w:pPr>
      <w:r w:rsidRPr="00DC3716">
        <w:t>(</w:t>
      </w:r>
      <w:proofErr w:type="spellStart"/>
      <w:r w:rsidRPr="00DC3716">
        <w:t>Mekinist</w:t>
      </w:r>
      <w:proofErr w:type="spellEnd"/>
      <w:r w:rsidRPr="00DC3716">
        <w:t>* or trametinib)</w:t>
      </w:r>
    </w:p>
    <w:p w14:paraId="342EE96D" w14:textId="77777777" w:rsidR="00812C50" w:rsidRPr="00DC3716" w:rsidRDefault="00812C50" w:rsidP="00812C50">
      <w:pPr>
        <w:pStyle w:val="ListParagraph"/>
        <w:numPr>
          <w:ilvl w:val="0"/>
          <w:numId w:val="1"/>
        </w:numPr>
        <w:spacing w:line="312" w:lineRule="auto"/>
      </w:pPr>
      <w:r w:rsidRPr="00DC3716">
        <w:t>(</w:t>
      </w:r>
      <w:proofErr w:type="spellStart"/>
      <w:r w:rsidRPr="00DC3716">
        <w:t>Zelboraf</w:t>
      </w:r>
      <w:proofErr w:type="spellEnd"/>
      <w:r w:rsidRPr="00DC3716">
        <w:t>* or vemurafenib)</w:t>
      </w:r>
    </w:p>
    <w:p w14:paraId="06BDC2E8" w14:textId="77777777" w:rsidR="00812C50" w:rsidRPr="00DC3716" w:rsidRDefault="00812C50" w:rsidP="00812C50">
      <w:pPr>
        <w:pStyle w:val="ListParagraph"/>
        <w:numPr>
          <w:ilvl w:val="0"/>
          <w:numId w:val="1"/>
        </w:numPr>
        <w:spacing w:line="312" w:lineRule="auto"/>
      </w:pPr>
      <w:r w:rsidRPr="00DC3716">
        <w:t>(</w:t>
      </w:r>
      <w:proofErr w:type="spellStart"/>
      <w:r w:rsidRPr="00DC3716">
        <w:t>Cotellic</w:t>
      </w:r>
      <w:proofErr w:type="spellEnd"/>
      <w:r w:rsidRPr="00DC3716">
        <w:t xml:space="preserve">* or </w:t>
      </w:r>
      <w:proofErr w:type="spellStart"/>
      <w:r w:rsidRPr="00DC3716">
        <w:t>cobimetinib</w:t>
      </w:r>
      <w:proofErr w:type="spellEnd"/>
      <w:r w:rsidRPr="00DC3716">
        <w:t>)</w:t>
      </w:r>
    </w:p>
    <w:p w14:paraId="38EAFC9F" w14:textId="77777777" w:rsidR="00812C50" w:rsidRPr="00DC3716" w:rsidRDefault="00812C50" w:rsidP="00812C50">
      <w:pPr>
        <w:pStyle w:val="ListParagraph"/>
        <w:numPr>
          <w:ilvl w:val="0"/>
          <w:numId w:val="1"/>
        </w:numPr>
        <w:spacing w:line="312" w:lineRule="auto"/>
      </w:pPr>
      <w:r w:rsidRPr="00DC3716">
        <w:t>(Herceptin*or trastuzumab)</w:t>
      </w:r>
    </w:p>
    <w:p w14:paraId="29EA3E66" w14:textId="77777777" w:rsidR="00812C50" w:rsidRPr="00DC3716" w:rsidRDefault="00812C50" w:rsidP="00812C50">
      <w:pPr>
        <w:pStyle w:val="ListParagraph"/>
        <w:numPr>
          <w:ilvl w:val="0"/>
          <w:numId w:val="1"/>
        </w:numPr>
        <w:spacing w:line="312" w:lineRule="auto"/>
      </w:pPr>
      <w:r w:rsidRPr="00DC3716">
        <w:t xml:space="preserve">(Perjeta* or </w:t>
      </w:r>
      <w:proofErr w:type="spellStart"/>
      <w:r w:rsidRPr="00DC3716">
        <w:t>pertuzumab</w:t>
      </w:r>
      <w:proofErr w:type="spellEnd"/>
      <w:r w:rsidRPr="00DC3716">
        <w:t>)</w:t>
      </w:r>
    </w:p>
    <w:p w14:paraId="1A689258" w14:textId="77777777" w:rsidR="00812C50" w:rsidRPr="00DC3716" w:rsidRDefault="00812C50" w:rsidP="00812C50">
      <w:pPr>
        <w:pStyle w:val="ListParagraph"/>
        <w:numPr>
          <w:ilvl w:val="0"/>
          <w:numId w:val="1"/>
        </w:numPr>
        <w:spacing w:line="312" w:lineRule="auto"/>
      </w:pPr>
      <w:r w:rsidRPr="00DC3716">
        <w:t>(</w:t>
      </w:r>
      <w:proofErr w:type="spellStart"/>
      <w:r w:rsidRPr="00DC3716">
        <w:t>Kadcyla</w:t>
      </w:r>
      <w:proofErr w:type="spellEnd"/>
      <w:r w:rsidRPr="00DC3716">
        <w:t>* or ado-trastuzumab emtansine)</w:t>
      </w:r>
    </w:p>
    <w:p w14:paraId="38C2F1CB" w14:textId="77777777" w:rsidR="00812C50" w:rsidRPr="00DC3716" w:rsidRDefault="00812C50" w:rsidP="00812C50">
      <w:pPr>
        <w:pStyle w:val="ListParagraph"/>
        <w:numPr>
          <w:ilvl w:val="0"/>
          <w:numId w:val="1"/>
        </w:numPr>
        <w:spacing w:line="312" w:lineRule="auto"/>
      </w:pPr>
      <w:r w:rsidRPr="00DC3716">
        <w:t>(Erbitux* or cetuximab)</w:t>
      </w:r>
    </w:p>
    <w:p w14:paraId="29C2B896" w14:textId="77777777" w:rsidR="00812C50" w:rsidRPr="00DC3716" w:rsidRDefault="00812C50" w:rsidP="00812C50">
      <w:pPr>
        <w:pStyle w:val="ListParagraph"/>
        <w:numPr>
          <w:ilvl w:val="0"/>
          <w:numId w:val="1"/>
        </w:numPr>
        <w:spacing w:line="312" w:lineRule="auto"/>
      </w:pPr>
      <w:r w:rsidRPr="00DC3716">
        <w:t>(</w:t>
      </w:r>
      <w:proofErr w:type="spellStart"/>
      <w:r w:rsidRPr="00DC3716">
        <w:t>Vectibix</w:t>
      </w:r>
      <w:proofErr w:type="spellEnd"/>
      <w:r w:rsidRPr="00DC3716">
        <w:t>* or panitumumab)</w:t>
      </w:r>
    </w:p>
    <w:p w14:paraId="2E30230B" w14:textId="77777777" w:rsidR="00812C50" w:rsidRPr="00DC3716" w:rsidRDefault="00812C50" w:rsidP="00812C50">
      <w:pPr>
        <w:pStyle w:val="ListParagraph"/>
        <w:numPr>
          <w:ilvl w:val="0"/>
          <w:numId w:val="1"/>
        </w:numPr>
        <w:spacing w:line="312" w:lineRule="auto"/>
      </w:pPr>
      <w:r w:rsidRPr="00DC3716">
        <w:t>(</w:t>
      </w:r>
      <w:proofErr w:type="spellStart"/>
      <w:r w:rsidRPr="00DC3716">
        <w:t>Idhifa</w:t>
      </w:r>
      <w:proofErr w:type="spellEnd"/>
      <w:r w:rsidRPr="00DC3716">
        <w:t xml:space="preserve">* or </w:t>
      </w:r>
      <w:proofErr w:type="spellStart"/>
      <w:r w:rsidRPr="00DC3716">
        <w:t>enasidenib</w:t>
      </w:r>
      <w:proofErr w:type="spellEnd"/>
      <w:r w:rsidRPr="00DC3716">
        <w:t>)</w:t>
      </w:r>
    </w:p>
    <w:p w14:paraId="07BD1A97" w14:textId="77777777" w:rsidR="00812C50" w:rsidRPr="00DC3716" w:rsidRDefault="00812C50" w:rsidP="00812C50">
      <w:pPr>
        <w:pStyle w:val="ListParagraph"/>
        <w:numPr>
          <w:ilvl w:val="0"/>
          <w:numId w:val="1"/>
        </w:numPr>
        <w:spacing w:line="312" w:lineRule="auto"/>
      </w:pPr>
      <w:r w:rsidRPr="00DC3716">
        <w:t>(</w:t>
      </w:r>
      <w:proofErr w:type="spellStart"/>
      <w:r w:rsidRPr="00DC3716">
        <w:t>Venclexta</w:t>
      </w:r>
      <w:proofErr w:type="spellEnd"/>
      <w:r w:rsidRPr="00DC3716">
        <w:t xml:space="preserve">* or </w:t>
      </w:r>
      <w:proofErr w:type="spellStart"/>
      <w:r w:rsidRPr="00DC3716">
        <w:t>venetoclax</w:t>
      </w:r>
      <w:proofErr w:type="spellEnd"/>
      <w:r w:rsidRPr="00DC3716">
        <w:t>)</w:t>
      </w:r>
    </w:p>
    <w:p w14:paraId="7CB1D22B" w14:textId="77777777" w:rsidR="00812C50" w:rsidRPr="00DC3716" w:rsidRDefault="00812C50" w:rsidP="00812C50">
      <w:pPr>
        <w:pStyle w:val="ListParagraph"/>
        <w:numPr>
          <w:ilvl w:val="0"/>
          <w:numId w:val="1"/>
        </w:numPr>
        <w:spacing w:line="312" w:lineRule="auto"/>
      </w:pPr>
      <w:r w:rsidRPr="00DC3716">
        <w:t xml:space="preserve">(Gleevec* or </w:t>
      </w:r>
      <w:proofErr w:type="spellStart"/>
      <w:r w:rsidRPr="00DC3716">
        <w:t>Gilvec</w:t>
      </w:r>
      <w:proofErr w:type="spellEnd"/>
      <w:r w:rsidRPr="00DC3716">
        <w:t>* or imatinib mesylate)</w:t>
      </w:r>
    </w:p>
    <w:p w14:paraId="4CD8A81E" w14:textId="77777777" w:rsidR="00812C50" w:rsidRPr="00DC3716" w:rsidRDefault="00812C50" w:rsidP="00812C50">
      <w:pPr>
        <w:pStyle w:val="ListParagraph"/>
        <w:numPr>
          <w:ilvl w:val="0"/>
          <w:numId w:val="1"/>
        </w:numPr>
        <w:spacing w:line="312" w:lineRule="auto"/>
      </w:pPr>
      <w:r w:rsidRPr="00DC3716">
        <w:t>(</w:t>
      </w:r>
      <w:proofErr w:type="spellStart"/>
      <w:r w:rsidRPr="00DC3716">
        <w:t>Exjade</w:t>
      </w:r>
      <w:proofErr w:type="spellEnd"/>
      <w:r w:rsidRPr="00DC3716">
        <w:t xml:space="preserve">* or </w:t>
      </w:r>
      <w:proofErr w:type="spellStart"/>
      <w:r w:rsidRPr="00DC3716">
        <w:t>deferasirox</w:t>
      </w:r>
      <w:proofErr w:type="spellEnd"/>
      <w:r w:rsidRPr="00DC3716">
        <w:t>)</w:t>
      </w:r>
    </w:p>
    <w:p w14:paraId="2EB66157" w14:textId="77777777" w:rsidR="00812C50" w:rsidRPr="00DC3716" w:rsidRDefault="00812C50" w:rsidP="00812C50">
      <w:pPr>
        <w:pStyle w:val="ListParagraph"/>
        <w:numPr>
          <w:ilvl w:val="0"/>
          <w:numId w:val="1"/>
        </w:numPr>
        <w:spacing w:line="312" w:lineRule="auto"/>
      </w:pPr>
      <w:r w:rsidRPr="00DC3716">
        <w:t>(#8 OR #9 OR #10 OR #11 OR #12 OR #13 OR #14 OR #15 OR #16 OR #17 OR #18 OR #19 OR #20 OR #21 OR #22 OR #23 OR #24 OR #25 OR #26 OR #27 OR #28 OR #29 OR #30 OR #31 OR #32 OR #33 OR #34 OR #34 OR #35)</w:t>
      </w:r>
    </w:p>
    <w:p w14:paraId="25C1034D" w14:textId="77777777" w:rsidR="00812C50" w:rsidRPr="00DC3716" w:rsidRDefault="00812C50" w:rsidP="00812C50">
      <w:pPr>
        <w:pStyle w:val="ListParagraph"/>
        <w:numPr>
          <w:ilvl w:val="0"/>
          <w:numId w:val="1"/>
        </w:numPr>
        <w:spacing w:line="312" w:lineRule="auto"/>
      </w:pPr>
      <w:r w:rsidRPr="00DC3716">
        <w:t>(#3 AND #7 AND #36)</w:t>
      </w:r>
    </w:p>
    <w:p w14:paraId="78A85964" w14:textId="77777777" w:rsidR="00812C50" w:rsidRPr="00DC3716" w:rsidRDefault="00812C50" w:rsidP="00812C50">
      <w:pPr>
        <w:pStyle w:val="ListParagraph"/>
        <w:numPr>
          <w:ilvl w:val="0"/>
          <w:numId w:val="1"/>
        </w:numPr>
        <w:spacing w:line="312" w:lineRule="auto"/>
      </w:pPr>
      <w:r w:rsidRPr="00DC3716">
        <w:lastRenderedPageBreak/>
        <w:t>Limits: humans, full-text, English, 5-year (2014-present)</w:t>
      </w:r>
    </w:p>
    <w:p w14:paraId="6D7A48E9" w14:textId="77777777" w:rsidR="00812C50" w:rsidRDefault="00812C50" w:rsidP="00812C50">
      <w:pPr>
        <w:pStyle w:val="ListParagraph"/>
        <w:spacing w:line="312" w:lineRule="auto"/>
      </w:pPr>
    </w:p>
    <w:p w14:paraId="074C0EF4" w14:textId="77777777" w:rsidR="00812C50" w:rsidRDefault="00812C50" w:rsidP="00812C50">
      <w:pPr>
        <w:pStyle w:val="ListParagraph"/>
        <w:spacing w:line="312" w:lineRule="auto"/>
      </w:pPr>
    </w:p>
    <w:p w14:paraId="0BE6674F" w14:textId="77777777" w:rsidR="00812C50" w:rsidRPr="00DC3716" w:rsidRDefault="00812C50" w:rsidP="00812C50">
      <w:pPr>
        <w:pStyle w:val="ListParagraph"/>
        <w:spacing w:line="312" w:lineRule="auto"/>
      </w:pPr>
    </w:p>
    <w:p w14:paraId="2115EBD0" w14:textId="77777777" w:rsidR="00812C50" w:rsidRPr="00DC3716" w:rsidRDefault="00812C50" w:rsidP="00812C50">
      <w:pPr>
        <w:spacing w:line="312" w:lineRule="auto"/>
        <w:rPr>
          <w:b/>
          <w:bCs/>
          <w:u w:val="single"/>
        </w:rPr>
      </w:pPr>
      <w:r w:rsidRPr="00DC3716">
        <w:rPr>
          <w:b/>
          <w:bCs/>
          <w:u w:val="single"/>
        </w:rPr>
        <w:t xml:space="preserve">Database: </w:t>
      </w:r>
      <w:proofErr w:type="spellStart"/>
      <w:r w:rsidRPr="00DC3716">
        <w:rPr>
          <w:b/>
          <w:bCs/>
          <w:u w:val="single"/>
        </w:rPr>
        <w:t>Econlit</w:t>
      </w:r>
      <w:proofErr w:type="spellEnd"/>
      <w:r w:rsidRPr="00DC3716">
        <w:rPr>
          <w:b/>
          <w:bCs/>
          <w:u w:val="single"/>
        </w:rPr>
        <w:t xml:space="preserve"> </w:t>
      </w:r>
    </w:p>
    <w:p w14:paraId="6104412F" w14:textId="77777777" w:rsidR="00812C50" w:rsidRPr="00DC3716" w:rsidRDefault="00812C50" w:rsidP="00812C50">
      <w:pPr>
        <w:pStyle w:val="ListParagraph"/>
        <w:numPr>
          <w:ilvl w:val="0"/>
          <w:numId w:val="2"/>
        </w:numPr>
        <w:spacing w:line="312" w:lineRule="auto"/>
      </w:pPr>
      <w:proofErr w:type="spellStart"/>
      <w:r w:rsidRPr="00DC3716">
        <w:rPr>
          <w:lang w:val="en-US"/>
        </w:rPr>
        <w:t>biomark</w:t>
      </w:r>
      <w:proofErr w:type="spellEnd"/>
      <w:r w:rsidRPr="00DC3716">
        <w:rPr>
          <w:lang w:val="en-US"/>
        </w:rPr>
        <w:t>$ OR (</w:t>
      </w:r>
      <w:proofErr w:type="spellStart"/>
      <w:r w:rsidRPr="00DC3716">
        <w:rPr>
          <w:lang w:val="en-US"/>
        </w:rPr>
        <w:t>molecu</w:t>
      </w:r>
      <w:proofErr w:type="spellEnd"/>
      <w:r w:rsidRPr="00DC3716">
        <w:rPr>
          <w:lang w:val="en-US"/>
        </w:rPr>
        <w:t>$ adj3 mark$) OR (</w:t>
      </w:r>
      <w:proofErr w:type="spellStart"/>
      <w:proofErr w:type="gramStart"/>
      <w:r w:rsidRPr="00DC3716">
        <w:rPr>
          <w:lang w:val="en-US"/>
        </w:rPr>
        <w:t>tumo?r</w:t>
      </w:r>
      <w:proofErr w:type="spellEnd"/>
      <w:proofErr w:type="gramEnd"/>
      <w:r w:rsidRPr="00DC3716">
        <w:rPr>
          <w:lang w:val="en-US"/>
        </w:rPr>
        <w:t xml:space="preserve"> adj3 mark$) OR (biologic$ adj3 mark$) OR (signature adj3 molecule$)</w:t>
      </w:r>
    </w:p>
    <w:p w14:paraId="7B4591DF" w14:textId="77777777" w:rsidR="00812C50" w:rsidRPr="00DC3716" w:rsidRDefault="00812C50" w:rsidP="00812C50">
      <w:pPr>
        <w:pStyle w:val="ListParagraph"/>
        <w:numPr>
          <w:ilvl w:val="0"/>
          <w:numId w:val="2"/>
        </w:numPr>
        <w:spacing w:line="312" w:lineRule="auto"/>
      </w:pPr>
      <w:r w:rsidRPr="00DC3716">
        <w:rPr>
          <w:lang w:val="en-US"/>
        </w:rPr>
        <w:t xml:space="preserve">(target adj3 </w:t>
      </w:r>
      <w:proofErr w:type="spellStart"/>
      <w:r w:rsidRPr="00DC3716">
        <w:rPr>
          <w:lang w:val="en-US"/>
        </w:rPr>
        <w:t>therap</w:t>
      </w:r>
      <w:proofErr w:type="spellEnd"/>
      <w:r w:rsidRPr="00DC3716">
        <w:rPr>
          <w:lang w:val="en-US"/>
        </w:rPr>
        <w:t xml:space="preserve">$) OR (targeted adj3 </w:t>
      </w:r>
      <w:proofErr w:type="spellStart"/>
      <w:r w:rsidRPr="00DC3716">
        <w:rPr>
          <w:lang w:val="en-US"/>
        </w:rPr>
        <w:t>therap</w:t>
      </w:r>
      <w:proofErr w:type="spellEnd"/>
      <w:r w:rsidRPr="00DC3716">
        <w:rPr>
          <w:lang w:val="en-US"/>
        </w:rPr>
        <w:t>$) OR (</w:t>
      </w:r>
      <w:proofErr w:type="spellStart"/>
      <w:r w:rsidRPr="00DC3716">
        <w:rPr>
          <w:lang w:val="en-US"/>
        </w:rPr>
        <w:t>personali#ed</w:t>
      </w:r>
      <w:proofErr w:type="spellEnd"/>
      <w:r w:rsidRPr="00DC3716">
        <w:rPr>
          <w:lang w:val="en-US"/>
        </w:rPr>
        <w:t xml:space="preserve"> adj3 medicine$) OR (companion adj3 diagnostic$ OR (precision adj3 medicine$) OR (codependent adj3 </w:t>
      </w:r>
      <w:proofErr w:type="spellStart"/>
      <w:r w:rsidRPr="00DC3716">
        <w:rPr>
          <w:lang w:val="en-US"/>
        </w:rPr>
        <w:t>technolog</w:t>
      </w:r>
      <w:proofErr w:type="spellEnd"/>
      <w:r w:rsidRPr="00DC3716">
        <w:rPr>
          <w:lang w:val="en-US"/>
        </w:rPr>
        <w:t>$)</w:t>
      </w:r>
    </w:p>
    <w:p w14:paraId="36FA0422" w14:textId="77777777" w:rsidR="00812C50" w:rsidRPr="00DC3716" w:rsidRDefault="00812C50" w:rsidP="00812C50">
      <w:pPr>
        <w:pStyle w:val="ListParagraph"/>
        <w:numPr>
          <w:ilvl w:val="0"/>
          <w:numId w:val="2"/>
        </w:numPr>
        <w:spacing w:line="312" w:lineRule="auto"/>
      </w:pPr>
      <w:r w:rsidRPr="00DC3716">
        <w:t xml:space="preserve">neoplasm$ OR </w:t>
      </w:r>
      <w:proofErr w:type="spellStart"/>
      <w:r w:rsidRPr="00DC3716">
        <w:t>metatas</w:t>
      </w:r>
      <w:proofErr w:type="spellEnd"/>
      <w:r w:rsidRPr="00DC3716">
        <w:t xml:space="preserve">$ OR carcinoma$ OR sarcoma$ OR lymphoma$ OR </w:t>
      </w:r>
      <w:proofErr w:type="spellStart"/>
      <w:r w:rsidRPr="00DC3716">
        <w:t>leukemia</w:t>
      </w:r>
      <w:proofErr w:type="spellEnd"/>
      <w:r w:rsidRPr="00DC3716">
        <w:t xml:space="preserve"> OR (germ adj3 cell adj3 </w:t>
      </w:r>
      <w:proofErr w:type="spellStart"/>
      <w:r w:rsidRPr="00DC3716">
        <w:t>tumor</w:t>
      </w:r>
      <w:proofErr w:type="spellEnd"/>
      <w:r w:rsidRPr="00DC3716">
        <w:t xml:space="preserve">$) OR </w:t>
      </w:r>
      <w:proofErr w:type="spellStart"/>
      <w:proofErr w:type="gramStart"/>
      <w:r w:rsidRPr="00DC3716">
        <w:t>tumo?r</w:t>
      </w:r>
      <w:proofErr w:type="spellEnd"/>
      <w:proofErr w:type="gramEnd"/>
      <w:r w:rsidRPr="00DC3716">
        <w:t>$ OR cancer$</w:t>
      </w:r>
    </w:p>
    <w:p w14:paraId="307D6A63" w14:textId="77777777" w:rsidR="00812C50" w:rsidRPr="00DC3716" w:rsidRDefault="00812C50" w:rsidP="00812C50">
      <w:pPr>
        <w:pStyle w:val="ListParagraph"/>
        <w:numPr>
          <w:ilvl w:val="0"/>
          <w:numId w:val="2"/>
        </w:numPr>
        <w:spacing w:line="312" w:lineRule="auto"/>
      </w:pPr>
      <w:r w:rsidRPr="00DC3716">
        <w:t xml:space="preserve">Lynparza$ or </w:t>
      </w:r>
      <w:proofErr w:type="spellStart"/>
      <w:r w:rsidRPr="00DC3716">
        <w:t>olaparib</w:t>
      </w:r>
      <w:proofErr w:type="spellEnd"/>
    </w:p>
    <w:p w14:paraId="5667303B" w14:textId="77777777" w:rsidR="00812C50" w:rsidRPr="00DC3716" w:rsidRDefault="00812C50" w:rsidP="00812C50">
      <w:pPr>
        <w:pStyle w:val="ListParagraph"/>
        <w:numPr>
          <w:ilvl w:val="0"/>
          <w:numId w:val="2"/>
        </w:numPr>
        <w:spacing w:line="312" w:lineRule="auto"/>
      </w:pPr>
      <w:proofErr w:type="spellStart"/>
      <w:r w:rsidRPr="00DC3716">
        <w:t>Talzenna</w:t>
      </w:r>
      <w:proofErr w:type="spellEnd"/>
      <w:r w:rsidRPr="00DC3716">
        <w:t xml:space="preserve">$ or </w:t>
      </w:r>
      <w:proofErr w:type="spellStart"/>
      <w:r w:rsidRPr="00DC3716">
        <w:t>talazoparib</w:t>
      </w:r>
      <w:proofErr w:type="spellEnd"/>
    </w:p>
    <w:p w14:paraId="4FB22039" w14:textId="77777777" w:rsidR="00812C50" w:rsidRPr="00DC3716" w:rsidRDefault="00812C50" w:rsidP="00812C50">
      <w:pPr>
        <w:pStyle w:val="ListParagraph"/>
        <w:numPr>
          <w:ilvl w:val="0"/>
          <w:numId w:val="2"/>
        </w:numPr>
        <w:spacing w:line="312" w:lineRule="auto"/>
      </w:pPr>
      <w:proofErr w:type="spellStart"/>
      <w:r w:rsidRPr="00DC3716">
        <w:t>Rubraca</w:t>
      </w:r>
      <w:proofErr w:type="spellEnd"/>
      <w:r w:rsidRPr="00DC3716">
        <w:t>$ or rucaparib</w:t>
      </w:r>
    </w:p>
    <w:p w14:paraId="7F8B0DE9" w14:textId="77777777" w:rsidR="00812C50" w:rsidRPr="00DC3716" w:rsidRDefault="00812C50" w:rsidP="00812C50">
      <w:pPr>
        <w:pStyle w:val="ListParagraph"/>
        <w:numPr>
          <w:ilvl w:val="0"/>
          <w:numId w:val="2"/>
        </w:numPr>
        <w:spacing w:line="312" w:lineRule="auto"/>
      </w:pPr>
      <w:proofErr w:type="spellStart"/>
      <w:r w:rsidRPr="00DC3716">
        <w:t>Iressa</w:t>
      </w:r>
      <w:proofErr w:type="spellEnd"/>
      <w:r w:rsidRPr="00DC3716">
        <w:t>$ or gefitinib</w:t>
      </w:r>
    </w:p>
    <w:p w14:paraId="14A1905E" w14:textId="77777777" w:rsidR="00812C50" w:rsidRPr="00DC3716" w:rsidRDefault="00812C50" w:rsidP="00812C50">
      <w:pPr>
        <w:pStyle w:val="ListParagraph"/>
        <w:numPr>
          <w:ilvl w:val="0"/>
          <w:numId w:val="2"/>
        </w:numPr>
        <w:spacing w:line="312" w:lineRule="auto"/>
      </w:pPr>
      <w:proofErr w:type="spellStart"/>
      <w:r w:rsidRPr="00DC3716">
        <w:t>Gilotrif</w:t>
      </w:r>
      <w:proofErr w:type="spellEnd"/>
      <w:r w:rsidRPr="00DC3716">
        <w:t xml:space="preserve">$ or </w:t>
      </w:r>
      <w:proofErr w:type="spellStart"/>
      <w:r w:rsidRPr="00DC3716">
        <w:t>afatinib</w:t>
      </w:r>
      <w:proofErr w:type="spellEnd"/>
    </w:p>
    <w:p w14:paraId="152C2F35" w14:textId="77777777" w:rsidR="00812C50" w:rsidRPr="00DC3716" w:rsidRDefault="00812C50" w:rsidP="00812C50">
      <w:pPr>
        <w:pStyle w:val="ListParagraph"/>
        <w:numPr>
          <w:ilvl w:val="0"/>
          <w:numId w:val="2"/>
        </w:numPr>
        <w:spacing w:line="312" w:lineRule="auto"/>
      </w:pPr>
      <w:proofErr w:type="spellStart"/>
      <w:r w:rsidRPr="00DC3716">
        <w:t>Vizimpro</w:t>
      </w:r>
      <w:proofErr w:type="spellEnd"/>
      <w:r w:rsidRPr="00DC3716">
        <w:t>$ or dacomitinib</w:t>
      </w:r>
    </w:p>
    <w:p w14:paraId="5B1BBB8D" w14:textId="77777777" w:rsidR="00812C50" w:rsidRPr="00DC3716" w:rsidRDefault="00812C50" w:rsidP="00812C50">
      <w:pPr>
        <w:pStyle w:val="ListParagraph"/>
        <w:numPr>
          <w:ilvl w:val="0"/>
          <w:numId w:val="2"/>
        </w:numPr>
        <w:spacing w:line="312" w:lineRule="auto"/>
      </w:pPr>
      <w:proofErr w:type="spellStart"/>
      <w:r w:rsidRPr="00DC3716">
        <w:t>Tarceva</w:t>
      </w:r>
      <w:proofErr w:type="spellEnd"/>
      <w:r w:rsidRPr="00DC3716">
        <w:t>$ or erlotinib</w:t>
      </w:r>
    </w:p>
    <w:p w14:paraId="51F6EC02" w14:textId="77777777" w:rsidR="00812C50" w:rsidRPr="00DC3716" w:rsidRDefault="00812C50" w:rsidP="00812C50">
      <w:pPr>
        <w:pStyle w:val="ListParagraph"/>
        <w:numPr>
          <w:ilvl w:val="0"/>
          <w:numId w:val="2"/>
        </w:numPr>
        <w:spacing w:line="312" w:lineRule="auto"/>
      </w:pPr>
      <w:proofErr w:type="spellStart"/>
      <w:r w:rsidRPr="00DC3716">
        <w:t>Tagrisso</w:t>
      </w:r>
      <w:proofErr w:type="spellEnd"/>
      <w:r w:rsidRPr="00DC3716">
        <w:t xml:space="preserve">$ or </w:t>
      </w:r>
      <w:proofErr w:type="spellStart"/>
      <w:r w:rsidRPr="00DC3716">
        <w:t>osimertinib</w:t>
      </w:r>
      <w:proofErr w:type="spellEnd"/>
    </w:p>
    <w:p w14:paraId="08C8F620" w14:textId="77777777" w:rsidR="00812C50" w:rsidRPr="00DC3716" w:rsidRDefault="00812C50" w:rsidP="00812C50">
      <w:pPr>
        <w:pStyle w:val="ListParagraph"/>
        <w:numPr>
          <w:ilvl w:val="0"/>
          <w:numId w:val="2"/>
        </w:numPr>
        <w:spacing w:line="312" w:lineRule="auto"/>
      </w:pPr>
      <w:r w:rsidRPr="00DC3716">
        <w:t xml:space="preserve">Keytruda$ or </w:t>
      </w:r>
      <w:proofErr w:type="spellStart"/>
      <w:r w:rsidRPr="00DC3716">
        <w:t>pembrolizimab</w:t>
      </w:r>
      <w:proofErr w:type="spellEnd"/>
    </w:p>
    <w:p w14:paraId="2096E499" w14:textId="77777777" w:rsidR="00812C50" w:rsidRPr="00DC3716" w:rsidRDefault="00812C50" w:rsidP="00812C50">
      <w:pPr>
        <w:pStyle w:val="ListParagraph"/>
        <w:numPr>
          <w:ilvl w:val="0"/>
          <w:numId w:val="2"/>
        </w:numPr>
        <w:spacing w:line="312" w:lineRule="auto"/>
      </w:pPr>
      <w:proofErr w:type="spellStart"/>
      <w:r w:rsidRPr="00DC3716">
        <w:t>Tecentriq</w:t>
      </w:r>
      <w:proofErr w:type="spellEnd"/>
      <w:r w:rsidRPr="00DC3716">
        <w:t>$ or atezolizumab</w:t>
      </w:r>
    </w:p>
    <w:p w14:paraId="57CC732F" w14:textId="77777777" w:rsidR="00812C50" w:rsidRPr="00DC3716" w:rsidRDefault="00812C50" w:rsidP="00812C50">
      <w:pPr>
        <w:pStyle w:val="ListParagraph"/>
        <w:numPr>
          <w:ilvl w:val="0"/>
          <w:numId w:val="2"/>
        </w:numPr>
        <w:spacing w:line="312" w:lineRule="auto"/>
      </w:pPr>
      <w:proofErr w:type="spellStart"/>
      <w:r w:rsidRPr="00DC3716">
        <w:t>Tibsovo</w:t>
      </w:r>
      <w:proofErr w:type="spellEnd"/>
      <w:r w:rsidRPr="00DC3716">
        <w:t xml:space="preserve">$ or </w:t>
      </w:r>
      <w:proofErr w:type="spellStart"/>
      <w:r w:rsidRPr="00DC3716">
        <w:t>ivosidenib</w:t>
      </w:r>
      <w:proofErr w:type="spellEnd"/>
    </w:p>
    <w:p w14:paraId="596BB55A" w14:textId="77777777" w:rsidR="00812C50" w:rsidRPr="00DC3716" w:rsidRDefault="00812C50" w:rsidP="00812C50">
      <w:pPr>
        <w:pStyle w:val="ListParagraph"/>
        <w:numPr>
          <w:ilvl w:val="0"/>
          <w:numId w:val="2"/>
        </w:numPr>
        <w:spacing w:line="312" w:lineRule="auto"/>
      </w:pPr>
      <w:proofErr w:type="spellStart"/>
      <w:r w:rsidRPr="00DC3716">
        <w:t>Tasigna</w:t>
      </w:r>
      <w:proofErr w:type="spellEnd"/>
      <w:r w:rsidRPr="00DC3716">
        <w:t>$ or nilotinib</w:t>
      </w:r>
    </w:p>
    <w:p w14:paraId="14193163" w14:textId="77777777" w:rsidR="00812C50" w:rsidRPr="00DC3716" w:rsidRDefault="00812C50" w:rsidP="00812C50">
      <w:pPr>
        <w:pStyle w:val="ListParagraph"/>
        <w:numPr>
          <w:ilvl w:val="0"/>
          <w:numId w:val="2"/>
        </w:numPr>
        <w:spacing w:line="312" w:lineRule="auto"/>
      </w:pPr>
      <w:proofErr w:type="spellStart"/>
      <w:r w:rsidRPr="00DC3716">
        <w:t>Alecensa</w:t>
      </w:r>
      <w:proofErr w:type="spellEnd"/>
      <w:r w:rsidRPr="00DC3716">
        <w:t xml:space="preserve">$ or </w:t>
      </w:r>
      <w:proofErr w:type="spellStart"/>
      <w:r w:rsidRPr="00DC3716">
        <w:t>alectinib</w:t>
      </w:r>
      <w:proofErr w:type="spellEnd"/>
    </w:p>
    <w:p w14:paraId="258867D3" w14:textId="77777777" w:rsidR="00812C50" w:rsidRPr="00DC3716" w:rsidRDefault="00812C50" w:rsidP="00812C50">
      <w:pPr>
        <w:pStyle w:val="ListParagraph"/>
        <w:numPr>
          <w:ilvl w:val="0"/>
          <w:numId w:val="2"/>
        </w:numPr>
        <w:spacing w:line="312" w:lineRule="auto"/>
      </w:pPr>
      <w:proofErr w:type="spellStart"/>
      <w:r w:rsidRPr="00DC3716">
        <w:t>Xalkori</w:t>
      </w:r>
      <w:proofErr w:type="spellEnd"/>
      <w:r w:rsidRPr="00DC3716">
        <w:t xml:space="preserve">$ or </w:t>
      </w:r>
      <w:proofErr w:type="spellStart"/>
      <w:r w:rsidRPr="00DC3716">
        <w:t>crizotinib</w:t>
      </w:r>
      <w:proofErr w:type="spellEnd"/>
    </w:p>
    <w:p w14:paraId="7D03E0B7" w14:textId="77777777" w:rsidR="00812C50" w:rsidRPr="00DC3716" w:rsidRDefault="00812C50" w:rsidP="00812C50">
      <w:pPr>
        <w:pStyle w:val="ListParagraph"/>
        <w:numPr>
          <w:ilvl w:val="0"/>
          <w:numId w:val="2"/>
        </w:numPr>
        <w:spacing w:line="312" w:lineRule="auto"/>
      </w:pPr>
      <w:proofErr w:type="spellStart"/>
      <w:r w:rsidRPr="00DC3716">
        <w:t>Zykadia</w:t>
      </w:r>
      <w:proofErr w:type="spellEnd"/>
      <w:r w:rsidRPr="00DC3716">
        <w:t xml:space="preserve">$ or </w:t>
      </w:r>
      <w:proofErr w:type="spellStart"/>
      <w:r w:rsidRPr="00DC3716">
        <w:t>ceritinib</w:t>
      </w:r>
      <w:proofErr w:type="spellEnd"/>
    </w:p>
    <w:p w14:paraId="18D0CF3C" w14:textId="77777777" w:rsidR="00812C50" w:rsidRPr="00DC3716" w:rsidRDefault="00812C50" w:rsidP="00812C50">
      <w:pPr>
        <w:pStyle w:val="ListParagraph"/>
        <w:numPr>
          <w:ilvl w:val="0"/>
          <w:numId w:val="2"/>
        </w:numPr>
        <w:spacing w:line="312" w:lineRule="auto"/>
      </w:pPr>
      <w:proofErr w:type="spellStart"/>
      <w:r w:rsidRPr="00DC3716">
        <w:t>Tafinlar</w:t>
      </w:r>
      <w:proofErr w:type="spellEnd"/>
      <w:r w:rsidRPr="00DC3716">
        <w:t>$ or dabrafenib</w:t>
      </w:r>
    </w:p>
    <w:p w14:paraId="1DAAE2ED" w14:textId="77777777" w:rsidR="00812C50" w:rsidRPr="00DC3716" w:rsidRDefault="00812C50" w:rsidP="00812C50">
      <w:pPr>
        <w:pStyle w:val="ListParagraph"/>
        <w:numPr>
          <w:ilvl w:val="0"/>
          <w:numId w:val="2"/>
        </w:numPr>
        <w:spacing w:line="312" w:lineRule="auto"/>
      </w:pPr>
      <w:proofErr w:type="spellStart"/>
      <w:r w:rsidRPr="00DC3716">
        <w:t>Mekinist</w:t>
      </w:r>
      <w:proofErr w:type="spellEnd"/>
      <w:r w:rsidRPr="00DC3716">
        <w:t>$ or trametinib</w:t>
      </w:r>
    </w:p>
    <w:p w14:paraId="3FD0656E" w14:textId="77777777" w:rsidR="00812C50" w:rsidRPr="00DC3716" w:rsidRDefault="00812C50" w:rsidP="00812C50">
      <w:pPr>
        <w:pStyle w:val="ListParagraph"/>
        <w:numPr>
          <w:ilvl w:val="0"/>
          <w:numId w:val="2"/>
        </w:numPr>
        <w:spacing w:line="312" w:lineRule="auto"/>
      </w:pPr>
      <w:proofErr w:type="spellStart"/>
      <w:r w:rsidRPr="00DC3716">
        <w:t>Zelboraf</w:t>
      </w:r>
      <w:proofErr w:type="spellEnd"/>
      <w:r w:rsidRPr="00DC3716">
        <w:t>$ or vemurafenib</w:t>
      </w:r>
    </w:p>
    <w:p w14:paraId="38D003CE" w14:textId="77777777" w:rsidR="00812C50" w:rsidRPr="00DC3716" w:rsidRDefault="00812C50" w:rsidP="00812C50">
      <w:pPr>
        <w:pStyle w:val="ListParagraph"/>
        <w:numPr>
          <w:ilvl w:val="0"/>
          <w:numId w:val="2"/>
        </w:numPr>
        <w:spacing w:line="312" w:lineRule="auto"/>
      </w:pPr>
      <w:proofErr w:type="spellStart"/>
      <w:r w:rsidRPr="00DC3716">
        <w:t>Cotellic</w:t>
      </w:r>
      <w:proofErr w:type="spellEnd"/>
      <w:r w:rsidRPr="00DC3716">
        <w:t xml:space="preserve">$ or </w:t>
      </w:r>
      <w:proofErr w:type="spellStart"/>
      <w:r w:rsidRPr="00DC3716">
        <w:t>cobimetinib</w:t>
      </w:r>
      <w:proofErr w:type="spellEnd"/>
    </w:p>
    <w:p w14:paraId="1F2EBD52" w14:textId="77777777" w:rsidR="00812C50" w:rsidRPr="00DC3716" w:rsidRDefault="00812C50" w:rsidP="00812C50">
      <w:pPr>
        <w:pStyle w:val="ListParagraph"/>
        <w:numPr>
          <w:ilvl w:val="0"/>
          <w:numId w:val="2"/>
        </w:numPr>
        <w:spacing w:line="312" w:lineRule="auto"/>
      </w:pPr>
      <w:r w:rsidRPr="00DC3716">
        <w:t>Herceptin$ OR trastuzumab</w:t>
      </w:r>
    </w:p>
    <w:p w14:paraId="5F21B134" w14:textId="77777777" w:rsidR="00812C50" w:rsidRPr="00DC3716" w:rsidRDefault="00812C50" w:rsidP="00812C50">
      <w:pPr>
        <w:pStyle w:val="ListParagraph"/>
        <w:numPr>
          <w:ilvl w:val="0"/>
          <w:numId w:val="2"/>
        </w:numPr>
        <w:spacing w:line="312" w:lineRule="auto"/>
      </w:pPr>
      <w:r w:rsidRPr="00DC3716">
        <w:t xml:space="preserve">Perjeta$ or </w:t>
      </w:r>
      <w:proofErr w:type="spellStart"/>
      <w:r w:rsidRPr="00DC3716">
        <w:t>pertuzumab</w:t>
      </w:r>
      <w:proofErr w:type="spellEnd"/>
    </w:p>
    <w:p w14:paraId="2A97FD7F" w14:textId="77777777" w:rsidR="00812C50" w:rsidRPr="00DC3716" w:rsidRDefault="00812C50" w:rsidP="00812C50">
      <w:pPr>
        <w:pStyle w:val="ListParagraph"/>
        <w:numPr>
          <w:ilvl w:val="0"/>
          <w:numId w:val="2"/>
        </w:numPr>
        <w:spacing w:line="312" w:lineRule="auto"/>
      </w:pPr>
      <w:proofErr w:type="spellStart"/>
      <w:r w:rsidRPr="00DC3716">
        <w:t>Kadcyla</w:t>
      </w:r>
      <w:proofErr w:type="spellEnd"/>
      <w:r w:rsidRPr="00DC3716">
        <w:t>$ OR ado-trastuzumab emtansine</w:t>
      </w:r>
    </w:p>
    <w:p w14:paraId="23E4B04E" w14:textId="77777777" w:rsidR="00812C50" w:rsidRPr="00DC3716" w:rsidRDefault="00812C50" w:rsidP="00812C50">
      <w:pPr>
        <w:pStyle w:val="ListParagraph"/>
        <w:numPr>
          <w:ilvl w:val="0"/>
          <w:numId w:val="2"/>
        </w:numPr>
        <w:spacing w:line="312" w:lineRule="auto"/>
      </w:pPr>
      <w:r w:rsidRPr="00DC3716">
        <w:t>Erbitux$ OR cetuximab</w:t>
      </w:r>
    </w:p>
    <w:p w14:paraId="174C5889" w14:textId="77777777" w:rsidR="00812C50" w:rsidRPr="00DC3716" w:rsidRDefault="00812C50" w:rsidP="00812C50">
      <w:pPr>
        <w:pStyle w:val="ListParagraph"/>
        <w:numPr>
          <w:ilvl w:val="0"/>
          <w:numId w:val="2"/>
        </w:numPr>
        <w:spacing w:line="312" w:lineRule="auto"/>
      </w:pPr>
      <w:proofErr w:type="spellStart"/>
      <w:r w:rsidRPr="00DC3716">
        <w:t>Vectibix</w:t>
      </w:r>
      <w:proofErr w:type="spellEnd"/>
      <w:r w:rsidRPr="00DC3716">
        <w:t>$ OR panitumumab</w:t>
      </w:r>
    </w:p>
    <w:p w14:paraId="66ED3C16" w14:textId="77777777" w:rsidR="00812C50" w:rsidRPr="00DC3716" w:rsidRDefault="00812C50" w:rsidP="00812C50">
      <w:pPr>
        <w:pStyle w:val="ListParagraph"/>
        <w:numPr>
          <w:ilvl w:val="0"/>
          <w:numId w:val="2"/>
        </w:numPr>
        <w:spacing w:line="312" w:lineRule="auto"/>
      </w:pPr>
      <w:proofErr w:type="spellStart"/>
      <w:r w:rsidRPr="00DC3716">
        <w:t>Idhifa</w:t>
      </w:r>
      <w:proofErr w:type="spellEnd"/>
      <w:r w:rsidRPr="00DC3716">
        <w:t xml:space="preserve">$ OR </w:t>
      </w:r>
      <w:proofErr w:type="spellStart"/>
      <w:r w:rsidRPr="00DC3716">
        <w:t>enasidenib</w:t>
      </w:r>
      <w:proofErr w:type="spellEnd"/>
    </w:p>
    <w:p w14:paraId="3626FA4D" w14:textId="77777777" w:rsidR="00812C50" w:rsidRPr="00DC3716" w:rsidRDefault="00812C50" w:rsidP="00812C50">
      <w:pPr>
        <w:pStyle w:val="ListParagraph"/>
        <w:numPr>
          <w:ilvl w:val="0"/>
          <w:numId w:val="2"/>
        </w:numPr>
        <w:spacing w:line="312" w:lineRule="auto"/>
      </w:pPr>
      <w:proofErr w:type="spellStart"/>
      <w:r w:rsidRPr="00DC3716">
        <w:t>Venclexta</w:t>
      </w:r>
      <w:proofErr w:type="spellEnd"/>
      <w:r w:rsidRPr="00DC3716">
        <w:t xml:space="preserve">$ or </w:t>
      </w:r>
      <w:proofErr w:type="spellStart"/>
      <w:r w:rsidRPr="00DC3716">
        <w:t>venetoclax</w:t>
      </w:r>
      <w:proofErr w:type="spellEnd"/>
    </w:p>
    <w:p w14:paraId="105D1B71" w14:textId="77777777" w:rsidR="00812C50" w:rsidRPr="00DC3716" w:rsidRDefault="00812C50" w:rsidP="00812C50">
      <w:pPr>
        <w:pStyle w:val="ListParagraph"/>
        <w:numPr>
          <w:ilvl w:val="0"/>
          <w:numId w:val="2"/>
        </w:numPr>
        <w:spacing w:line="312" w:lineRule="auto"/>
      </w:pPr>
      <w:r w:rsidRPr="00DC3716">
        <w:lastRenderedPageBreak/>
        <w:t xml:space="preserve">Gleevec$ or </w:t>
      </w:r>
      <w:proofErr w:type="spellStart"/>
      <w:r w:rsidRPr="00DC3716">
        <w:t>Gilvec</w:t>
      </w:r>
      <w:proofErr w:type="spellEnd"/>
      <w:r w:rsidRPr="00DC3716">
        <w:t>$ or imatinib mesylate</w:t>
      </w:r>
    </w:p>
    <w:p w14:paraId="5EF26BC1" w14:textId="77777777" w:rsidR="00812C50" w:rsidRPr="00DC3716" w:rsidRDefault="00812C50" w:rsidP="00812C50">
      <w:pPr>
        <w:pStyle w:val="ListParagraph"/>
        <w:numPr>
          <w:ilvl w:val="0"/>
          <w:numId w:val="2"/>
        </w:numPr>
        <w:spacing w:line="312" w:lineRule="auto"/>
      </w:pPr>
      <w:proofErr w:type="spellStart"/>
      <w:r w:rsidRPr="00DC3716">
        <w:t>Exjade</w:t>
      </w:r>
      <w:proofErr w:type="spellEnd"/>
      <w:r w:rsidRPr="00DC3716">
        <w:t xml:space="preserve">$ or </w:t>
      </w:r>
      <w:proofErr w:type="spellStart"/>
      <w:r w:rsidRPr="00DC3716">
        <w:t>deferasirox</w:t>
      </w:r>
      <w:proofErr w:type="spellEnd"/>
    </w:p>
    <w:p w14:paraId="151CC3AD" w14:textId="77777777" w:rsidR="00812C50" w:rsidRPr="00DC3716" w:rsidRDefault="00812C50" w:rsidP="00812C50">
      <w:pPr>
        <w:pStyle w:val="ListParagraph"/>
        <w:numPr>
          <w:ilvl w:val="0"/>
          <w:numId w:val="2"/>
        </w:numPr>
        <w:spacing w:line="312" w:lineRule="auto"/>
      </w:pPr>
      <w:r w:rsidRPr="00DC3716">
        <w:rPr>
          <w:rStyle w:val="searchhistory-search-term"/>
          <w:color w:val="0A0905"/>
        </w:rPr>
        <w:t>(#1 or #2 or #3 or #4 or #5 or #6 or #7 or #8 or #9 or #10 or #11 or #12 or #13 or #14 or #15 or #16 or #17 or #18 or #19 or #20 or #21 or #22 or #23 or #24 or #25 or #26 or #27 or #28 or #29 or #30 or #31)</w:t>
      </w:r>
    </w:p>
    <w:p w14:paraId="0B8B814B" w14:textId="77777777" w:rsidR="00812C50" w:rsidRPr="00DC3716" w:rsidRDefault="00812C50" w:rsidP="00812C50">
      <w:pPr>
        <w:pStyle w:val="ListParagraph"/>
        <w:numPr>
          <w:ilvl w:val="0"/>
          <w:numId w:val="2"/>
        </w:numPr>
        <w:spacing w:line="312" w:lineRule="auto"/>
      </w:pPr>
      <w:r w:rsidRPr="00DC3716">
        <w:t>Limits: full-text, period (2014 to current)</w:t>
      </w:r>
    </w:p>
    <w:p w14:paraId="01EBCBA1" w14:textId="77777777" w:rsidR="00812C50" w:rsidRPr="00DC3716" w:rsidRDefault="00812C50" w:rsidP="00812C50">
      <w:pPr>
        <w:pStyle w:val="ListParagraph"/>
        <w:spacing w:line="312" w:lineRule="auto"/>
        <w:ind w:left="360"/>
      </w:pPr>
    </w:p>
    <w:p w14:paraId="4DEF8780" w14:textId="77777777" w:rsidR="00812C50" w:rsidRPr="00DC3716" w:rsidRDefault="00812C50" w:rsidP="00812C50">
      <w:pPr>
        <w:spacing w:line="312" w:lineRule="auto"/>
        <w:rPr>
          <w:b/>
          <w:bCs/>
          <w:u w:val="single"/>
        </w:rPr>
      </w:pPr>
      <w:r w:rsidRPr="00DC3716">
        <w:rPr>
          <w:b/>
          <w:bCs/>
          <w:u w:val="single"/>
        </w:rPr>
        <w:t>Database: Cochrane via Wiley (technology assessments and economic evaluations)</w:t>
      </w:r>
    </w:p>
    <w:p w14:paraId="792E1330" w14:textId="77777777" w:rsidR="00812C50" w:rsidRPr="00DC3716" w:rsidRDefault="00812C50" w:rsidP="00812C50">
      <w:pPr>
        <w:pStyle w:val="ListParagraph"/>
        <w:numPr>
          <w:ilvl w:val="0"/>
          <w:numId w:val="3"/>
        </w:numPr>
        <w:spacing w:line="312" w:lineRule="auto"/>
        <w:jc w:val="left"/>
      </w:pPr>
      <w:proofErr w:type="spellStart"/>
      <w:r w:rsidRPr="00DC3716">
        <w:t>MeSH</w:t>
      </w:r>
      <w:proofErr w:type="spellEnd"/>
      <w:r w:rsidRPr="00DC3716">
        <w:t xml:space="preserve"> descriptor: [Neoplasms] explode all trees </w:t>
      </w:r>
    </w:p>
    <w:p w14:paraId="77A31989" w14:textId="77777777" w:rsidR="00812C50" w:rsidRPr="00DC3716" w:rsidRDefault="00812C50" w:rsidP="00812C50">
      <w:pPr>
        <w:pStyle w:val="ListParagraph"/>
        <w:numPr>
          <w:ilvl w:val="0"/>
          <w:numId w:val="3"/>
        </w:numPr>
        <w:spacing w:line="312" w:lineRule="auto"/>
        <w:rPr>
          <w:bCs/>
        </w:rPr>
      </w:pPr>
      <w:proofErr w:type="spellStart"/>
      <w:r w:rsidRPr="00DC3716">
        <w:t>MeSH</w:t>
      </w:r>
      <w:proofErr w:type="spellEnd"/>
      <w:r w:rsidRPr="00DC3716">
        <w:t xml:space="preserve"> descriptor: [Sarcoma] explode all trees</w:t>
      </w:r>
    </w:p>
    <w:p w14:paraId="47179BC6" w14:textId="77777777" w:rsidR="00812C50" w:rsidRPr="00DC3716" w:rsidRDefault="00812C50" w:rsidP="00812C50">
      <w:pPr>
        <w:pStyle w:val="ListParagraph"/>
        <w:numPr>
          <w:ilvl w:val="0"/>
          <w:numId w:val="3"/>
        </w:numPr>
        <w:spacing w:line="312" w:lineRule="auto"/>
      </w:pPr>
      <w:proofErr w:type="spellStart"/>
      <w:r w:rsidRPr="00DC3716">
        <w:t>MeSH</w:t>
      </w:r>
      <w:proofErr w:type="spellEnd"/>
      <w:r w:rsidRPr="00DC3716">
        <w:t xml:space="preserve"> descriptor: [Lymphoma] explode all trees</w:t>
      </w:r>
    </w:p>
    <w:p w14:paraId="6FBFD045" w14:textId="77777777" w:rsidR="00812C50" w:rsidRPr="00DC3716" w:rsidRDefault="00812C50" w:rsidP="00812C50">
      <w:pPr>
        <w:pStyle w:val="ListParagraph"/>
        <w:numPr>
          <w:ilvl w:val="0"/>
          <w:numId w:val="3"/>
        </w:numPr>
        <w:spacing w:line="312" w:lineRule="auto"/>
        <w:rPr>
          <w:bCs/>
        </w:rPr>
      </w:pPr>
      <w:proofErr w:type="spellStart"/>
      <w:r w:rsidRPr="00DC3716">
        <w:t>MeSH</w:t>
      </w:r>
      <w:proofErr w:type="spellEnd"/>
      <w:r w:rsidRPr="00DC3716">
        <w:t xml:space="preserve"> descriptor: [</w:t>
      </w:r>
      <w:proofErr w:type="spellStart"/>
      <w:r w:rsidRPr="00DC3716">
        <w:t>Leukemia</w:t>
      </w:r>
      <w:proofErr w:type="spellEnd"/>
      <w:r w:rsidRPr="00DC3716">
        <w:t>] explode all trees</w:t>
      </w:r>
    </w:p>
    <w:p w14:paraId="2CA5E300" w14:textId="77777777" w:rsidR="00812C50" w:rsidRPr="00DC3716" w:rsidRDefault="00812C50" w:rsidP="00812C50">
      <w:pPr>
        <w:pStyle w:val="ListParagraph"/>
        <w:numPr>
          <w:ilvl w:val="0"/>
          <w:numId w:val="3"/>
        </w:numPr>
        <w:spacing w:line="312" w:lineRule="auto"/>
      </w:pPr>
      <w:r w:rsidRPr="00DC3716">
        <w:t>(neoplasm$) OR (</w:t>
      </w:r>
      <w:proofErr w:type="spellStart"/>
      <w:r w:rsidRPr="00DC3716">
        <w:t>metatas</w:t>
      </w:r>
      <w:proofErr w:type="spellEnd"/>
      <w:r w:rsidRPr="00DC3716">
        <w:t>$) OR (carcinoma$) OR (sarcoma$) OR (lymphoma$) OR (</w:t>
      </w:r>
      <w:proofErr w:type="spellStart"/>
      <w:r w:rsidRPr="00DC3716">
        <w:t>leukemia</w:t>
      </w:r>
      <w:proofErr w:type="spellEnd"/>
      <w:r w:rsidRPr="00DC3716">
        <w:t xml:space="preserve">) OR (germ adj3 cell adj3 </w:t>
      </w:r>
      <w:proofErr w:type="spellStart"/>
      <w:r w:rsidRPr="00DC3716">
        <w:t>tumor</w:t>
      </w:r>
      <w:proofErr w:type="spellEnd"/>
      <w:r w:rsidRPr="00DC3716">
        <w:t>$) OR (</w:t>
      </w:r>
      <w:proofErr w:type="spellStart"/>
      <w:proofErr w:type="gramStart"/>
      <w:r w:rsidRPr="00DC3716">
        <w:t>tumo?r</w:t>
      </w:r>
      <w:proofErr w:type="spellEnd"/>
      <w:proofErr w:type="gramEnd"/>
      <w:r w:rsidRPr="00DC3716">
        <w:t xml:space="preserve">$) OR (cancer$) </w:t>
      </w:r>
    </w:p>
    <w:p w14:paraId="73023B42" w14:textId="77777777" w:rsidR="00812C50" w:rsidRPr="00DC3716" w:rsidRDefault="00812C50" w:rsidP="00812C50">
      <w:pPr>
        <w:pStyle w:val="ListParagraph"/>
        <w:numPr>
          <w:ilvl w:val="0"/>
          <w:numId w:val="3"/>
        </w:numPr>
        <w:spacing w:line="312" w:lineRule="auto"/>
      </w:pPr>
      <w:r w:rsidRPr="00DC3716">
        <w:t>(#1 OR #2 OR #3 OR #4 OR #5)</w:t>
      </w:r>
    </w:p>
    <w:p w14:paraId="37A83F06" w14:textId="77777777" w:rsidR="00812C50" w:rsidRPr="00DC3716" w:rsidRDefault="00812C50" w:rsidP="00812C50">
      <w:pPr>
        <w:pStyle w:val="ListParagraph"/>
        <w:numPr>
          <w:ilvl w:val="0"/>
          <w:numId w:val="3"/>
        </w:numPr>
        <w:spacing w:line="312" w:lineRule="auto"/>
      </w:pPr>
      <w:proofErr w:type="spellStart"/>
      <w:r w:rsidRPr="00DC3716">
        <w:t>MeSH</w:t>
      </w:r>
      <w:proofErr w:type="spellEnd"/>
      <w:r w:rsidRPr="00DC3716">
        <w:t xml:space="preserve"> descriptor: [Costs and Cost Analysis] explode all trees</w:t>
      </w:r>
    </w:p>
    <w:p w14:paraId="4C86A052" w14:textId="77777777" w:rsidR="00812C50" w:rsidRPr="00DC3716" w:rsidRDefault="00812C50" w:rsidP="00812C50">
      <w:pPr>
        <w:pStyle w:val="ListParagraph"/>
        <w:numPr>
          <w:ilvl w:val="0"/>
          <w:numId w:val="3"/>
        </w:numPr>
        <w:spacing w:line="312" w:lineRule="auto"/>
      </w:pPr>
      <w:proofErr w:type="spellStart"/>
      <w:r w:rsidRPr="00DC3716">
        <w:t>MeSH</w:t>
      </w:r>
      <w:proofErr w:type="spellEnd"/>
      <w:r w:rsidRPr="00DC3716">
        <w:t xml:space="preserve"> descriptor: [Cost-Benefit Analysis] explode all trees</w:t>
      </w:r>
    </w:p>
    <w:p w14:paraId="63C14D24" w14:textId="77777777" w:rsidR="00812C50" w:rsidRPr="00DC3716" w:rsidRDefault="00812C50" w:rsidP="00812C50">
      <w:pPr>
        <w:pStyle w:val="ListParagraph"/>
        <w:numPr>
          <w:ilvl w:val="0"/>
          <w:numId w:val="3"/>
        </w:numPr>
        <w:spacing w:line="312" w:lineRule="auto"/>
      </w:pPr>
      <w:proofErr w:type="spellStart"/>
      <w:r w:rsidRPr="00DC3716">
        <w:t>MeSH</w:t>
      </w:r>
      <w:proofErr w:type="spellEnd"/>
      <w:r w:rsidRPr="00DC3716">
        <w:t xml:space="preserve"> descriptor: [Economics, Pharmaceutical] explode all trees</w:t>
      </w:r>
    </w:p>
    <w:p w14:paraId="09B958BD" w14:textId="77777777" w:rsidR="00812C50" w:rsidRPr="00DC3716" w:rsidRDefault="00812C50" w:rsidP="00812C50">
      <w:pPr>
        <w:pStyle w:val="ListParagraph"/>
        <w:numPr>
          <w:ilvl w:val="0"/>
          <w:numId w:val="3"/>
        </w:numPr>
        <w:spacing w:line="312" w:lineRule="auto"/>
      </w:pPr>
      <w:r w:rsidRPr="00DC3716">
        <w:t>(cost effective$) OR (cost benefit$) OR (cost utility$) OR (</w:t>
      </w:r>
      <w:r w:rsidRPr="00DC3716">
        <w:rPr>
          <w:lang w:val="en-US"/>
        </w:rPr>
        <w:t>economic evaluation$</w:t>
      </w:r>
      <w:r w:rsidRPr="00DC3716">
        <w:t>)</w:t>
      </w:r>
    </w:p>
    <w:p w14:paraId="268E0B66" w14:textId="77777777" w:rsidR="00812C50" w:rsidRPr="00DC3716" w:rsidRDefault="00812C50" w:rsidP="00812C50">
      <w:pPr>
        <w:pStyle w:val="ListParagraph"/>
        <w:numPr>
          <w:ilvl w:val="0"/>
          <w:numId w:val="3"/>
        </w:numPr>
        <w:spacing w:line="312" w:lineRule="auto"/>
      </w:pPr>
      <w:r w:rsidRPr="00DC3716">
        <w:t>(#7 OR #8 OR #9 OR #10)</w:t>
      </w:r>
    </w:p>
    <w:p w14:paraId="32581F7F" w14:textId="77777777" w:rsidR="00812C50" w:rsidRPr="00DC3716" w:rsidRDefault="00812C50" w:rsidP="00812C50">
      <w:pPr>
        <w:pStyle w:val="ListParagraph"/>
        <w:numPr>
          <w:ilvl w:val="0"/>
          <w:numId w:val="3"/>
        </w:numPr>
        <w:spacing w:line="312" w:lineRule="auto"/>
      </w:pPr>
      <w:r w:rsidRPr="00DC3716">
        <w:t xml:space="preserve">Lynparza$ or </w:t>
      </w:r>
      <w:proofErr w:type="spellStart"/>
      <w:r w:rsidRPr="00DC3716">
        <w:t>olaparib</w:t>
      </w:r>
      <w:proofErr w:type="spellEnd"/>
      <w:r w:rsidRPr="00DC3716">
        <w:t xml:space="preserve"> OR </w:t>
      </w:r>
      <w:proofErr w:type="spellStart"/>
      <w:r w:rsidRPr="00DC3716">
        <w:t>Talzenna</w:t>
      </w:r>
      <w:proofErr w:type="spellEnd"/>
      <w:r w:rsidRPr="00DC3716">
        <w:t xml:space="preserve">$ or </w:t>
      </w:r>
      <w:proofErr w:type="spellStart"/>
      <w:r w:rsidRPr="00DC3716">
        <w:t>talazoparib</w:t>
      </w:r>
      <w:proofErr w:type="spellEnd"/>
      <w:r w:rsidRPr="00DC3716">
        <w:t xml:space="preserve"> OR </w:t>
      </w:r>
      <w:proofErr w:type="spellStart"/>
      <w:r w:rsidRPr="00DC3716">
        <w:t>Rubraca</w:t>
      </w:r>
      <w:proofErr w:type="spellEnd"/>
      <w:r w:rsidRPr="00DC3716">
        <w:t xml:space="preserve">$ or rucaparib OR </w:t>
      </w:r>
      <w:proofErr w:type="spellStart"/>
      <w:r w:rsidRPr="00DC3716">
        <w:t>Iressa</w:t>
      </w:r>
      <w:proofErr w:type="spellEnd"/>
      <w:r w:rsidRPr="00DC3716">
        <w:t xml:space="preserve">$ or gefitinib OR </w:t>
      </w:r>
      <w:proofErr w:type="spellStart"/>
      <w:r w:rsidRPr="00DC3716">
        <w:t>Gilotrif</w:t>
      </w:r>
      <w:proofErr w:type="spellEnd"/>
      <w:r w:rsidRPr="00DC3716">
        <w:t xml:space="preserve">$ or </w:t>
      </w:r>
      <w:proofErr w:type="spellStart"/>
      <w:r w:rsidRPr="00DC3716">
        <w:t>afatinib</w:t>
      </w:r>
      <w:proofErr w:type="spellEnd"/>
      <w:r w:rsidRPr="00DC3716">
        <w:t xml:space="preserve"> OR </w:t>
      </w:r>
      <w:proofErr w:type="spellStart"/>
      <w:r w:rsidRPr="00DC3716">
        <w:t>Vizimpro</w:t>
      </w:r>
      <w:proofErr w:type="spellEnd"/>
      <w:r w:rsidRPr="00DC3716">
        <w:t xml:space="preserve">$ or dacomitinib OR </w:t>
      </w:r>
      <w:proofErr w:type="spellStart"/>
      <w:r w:rsidRPr="00DC3716">
        <w:t>Tarceva</w:t>
      </w:r>
      <w:proofErr w:type="spellEnd"/>
      <w:r w:rsidRPr="00DC3716">
        <w:t xml:space="preserve">$ or erlotinib OR </w:t>
      </w:r>
      <w:proofErr w:type="spellStart"/>
      <w:r w:rsidRPr="00DC3716">
        <w:t>Tagrisso</w:t>
      </w:r>
      <w:proofErr w:type="spellEnd"/>
      <w:r w:rsidRPr="00DC3716">
        <w:t xml:space="preserve">$ or </w:t>
      </w:r>
      <w:proofErr w:type="spellStart"/>
      <w:r w:rsidRPr="00DC3716">
        <w:t>osimertinib</w:t>
      </w:r>
      <w:proofErr w:type="spellEnd"/>
      <w:r w:rsidRPr="00DC3716">
        <w:t xml:space="preserve"> OR Keytruda$ or </w:t>
      </w:r>
      <w:proofErr w:type="spellStart"/>
      <w:r w:rsidRPr="00DC3716">
        <w:t>pembrolizimab</w:t>
      </w:r>
      <w:proofErr w:type="spellEnd"/>
      <w:r w:rsidRPr="00DC3716">
        <w:t xml:space="preserve"> OR </w:t>
      </w:r>
      <w:proofErr w:type="spellStart"/>
      <w:r w:rsidRPr="00DC3716">
        <w:t>Tecentriq</w:t>
      </w:r>
      <w:proofErr w:type="spellEnd"/>
      <w:r w:rsidRPr="00DC3716">
        <w:t xml:space="preserve">$ or atezolizumab OR </w:t>
      </w:r>
      <w:proofErr w:type="spellStart"/>
      <w:r w:rsidRPr="00DC3716">
        <w:t>Tibsovo</w:t>
      </w:r>
      <w:proofErr w:type="spellEnd"/>
      <w:r w:rsidRPr="00DC3716">
        <w:t xml:space="preserve">$ or </w:t>
      </w:r>
      <w:proofErr w:type="spellStart"/>
      <w:r w:rsidRPr="00DC3716">
        <w:t>ivosidenib</w:t>
      </w:r>
      <w:proofErr w:type="spellEnd"/>
      <w:r w:rsidRPr="00DC3716">
        <w:t xml:space="preserve"> OR </w:t>
      </w:r>
      <w:proofErr w:type="spellStart"/>
      <w:r w:rsidRPr="00DC3716">
        <w:t>Tasigna</w:t>
      </w:r>
      <w:proofErr w:type="spellEnd"/>
      <w:r w:rsidRPr="00DC3716">
        <w:t xml:space="preserve">$ or nilotinib OR </w:t>
      </w:r>
      <w:proofErr w:type="spellStart"/>
      <w:r w:rsidRPr="00DC3716">
        <w:t>Alecensa</w:t>
      </w:r>
      <w:proofErr w:type="spellEnd"/>
      <w:r w:rsidRPr="00DC3716">
        <w:t xml:space="preserve">$ or </w:t>
      </w:r>
      <w:proofErr w:type="spellStart"/>
      <w:r w:rsidRPr="00DC3716">
        <w:t>alectinib</w:t>
      </w:r>
      <w:proofErr w:type="spellEnd"/>
      <w:r w:rsidRPr="00DC3716">
        <w:t xml:space="preserve"> OR </w:t>
      </w:r>
      <w:proofErr w:type="spellStart"/>
      <w:r w:rsidRPr="00DC3716">
        <w:t>Xalkori</w:t>
      </w:r>
      <w:proofErr w:type="spellEnd"/>
      <w:r w:rsidRPr="00DC3716">
        <w:t xml:space="preserve">$ or </w:t>
      </w:r>
      <w:proofErr w:type="spellStart"/>
      <w:r w:rsidRPr="00DC3716">
        <w:t>crizotinib</w:t>
      </w:r>
      <w:proofErr w:type="spellEnd"/>
      <w:r w:rsidRPr="00DC3716">
        <w:t xml:space="preserve"> OR </w:t>
      </w:r>
      <w:proofErr w:type="spellStart"/>
      <w:r w:rsidRPr="00DC3716">
        <w:t>Zykadia</w:t>
      </w:r>
      <w:proofErr w:type="spellEnd"/>
      <w:r w:rsidRPr="00DC3716">
        <w:t xml:space="preserve">$ or </w:t>
      </w:r>
      <w:proofErr w:type="spellStart"/>
      <w:r w:rsidRPr="00DC3716">
        <w:t>ceritinib</w:t>
      </w:r>
      <w:proofErr w:type="spellEnd"/>
      <w:r w:rsidRPr="00DC3716">
        <w:t xml:space="preserve"> OR </w:t>
      </w:r>
      <w:proofErr w:type="spellStart"/>
      <w:r w:rsidRPr="00DC3716">
        <w:t>Tafinlar</w:t>
      </w:r>
      <w:proofErr w:type="spellEnd"/>
      <w:r w:rsidRPr="00DC3716">
        <w:t xml:space="preserve">$ or dabrafenib OR </w:t>
      </w:r>
      <w:proofErr w:type="spellStart"/>
      <w:r w:rsidRPr="00DC3716">
        <w:t>Mekinist</w:t>
      </w:r>
      <w:proofErr w:type="spellEnd"/>
      <w:r w:rsidRPr="00DC3716">
        <w:t xml:space="preserve">$ or trametinib OR </w:t>
      </w:r>
      <w:proofErr w:type="spellStart"/>
      <w:r w:rsidRPr="00DC3716">
        <w:t>Zelboraf</w:t>
      </w:r>
      <w:proofErr w:type="spellEnd"/>
      <w:r w:rsidRPr="00DC3716">
        <w:t xml:space="preserve">$ or vemurafenib OR </w:t>
      </w:r>
      <w:proofErr w:type="spellStart"/>
      <w:r w:rsidRPr="00DC3716">
        <w:t>Cotellic</w:t>
      </w:r>
      <w:proofErr w:type="spellEnd"/>
      <w:r w:rsidRPr="00DC3716">
        <w:t xml:space="preserve">$ or </w:t>
      </w:r>
      <w:proofErr w:type="spellStart"/>
      <w:r w:rsidRPr="00DC3716">
        <w:t>cobimetinib</w:t>
      </w:r>
      <w:proofErr w:type="spellEnd"/>
      <w:r w:rsidRPr="00DC3716">
        <w:t xml:space="preserve"> OR Herceptin$ OR trastuzumab OR Perjeta$ or </w:t>
      </w:r>
      <w:proofErr w:type="spellStart"/>
      <w:r w:rsidRPr="00DC3716">
        <w:t>pertuzumab</w:t>
      </w:r>
      <w:proofErr w:type="spellEnd"/>
      <w:r w:rsidRPr="00DC3716">
        <w:t xml:space="preserve"> OR </w:t>
      </w:r>
      <w:proofErr w:type="spellStart"/>
      <w:r w:rsidRPr="00DC3716">
        <w:t>Kadcyla</w:t>
      </w:r>
      <w:proofErr w:type="spellEnd"/>
      <w:r w:rsidRPr="00DC3716">
        <w:t xml:space="preserve">$ OR ado-trastuzumab emtansine OR Erbitux$ OR cetuximab OR </w:t>
      </w:r>
      <w:proofErr w:type="spellStart"/>
      <w:r w:rsidRPr="00DC3716">
        <w:t>Vectibix</w:t>
      </w:r>
      <w:proofErr w:type="spellEnd"/>
      <w:r w:rsidRPr="00DC3716">
        <w:t xml:space="preserve">$ OR panitumumab OR </w:t>
      </w:r>
      <w:proofErr w:type="spellStart"/>
      <w:r w:rsidRPr="00DC3716">
        <w:t>Idhifa</w:t>
      </w:r>
      <w:proofErr w:type="spellEnd"/>
      <w:r w:rsidRPr="00DC3716">
        <w:t xml:space="preserve">$ OR </w:t>
      </w:r>
      <w:proofErr w:type="spellStart"/>
      <w:r w:rsidRPr="00DC3716">
        <w:t>enasidenib</w:t>
      </w:r>
      <w:proofErr w:type="spellEnd"/>
      <w:r w:rsidRPr="00DC3716">
        <w:t xml:space="preserve"> OR </w:t>
      </w:r>
      <w:proofErr w:type="spellStart"/>
      <w:r w:rsidRPr="00DC3716">
        <w:t>Venclexta</w:t>
      </w:r>
      <w:proofErr w:type="spellEnd"/>
      <w:r w:rsidRPr="00DC3716">
        <w:t xml:space="preserve">$ or </w:t>
      </w:r>
      <w:proofErr w:type="spellStart"/>
      <w:r w:rsidRPr="00DC3716">
        <w:t>venetoclax</w:t>
      </w:r>
      <w:proofErr w:type="spellEnd"/>
      <w:r w:rsidRPr="00DC3716">
        <w:t xml:space="preserve"> OR Gleevec$ or </w:t>
      </w:r>
      <w:proofErr w:type="spellStart"/>
      <w:r w:rsidRPr="00DC3716">
        <w:t>Gilvec</w:t>
      </w:r>
      <w:proofErr w:type="spellEnd"/>
      <w:r w:rsidRPr="00DC3716">
        <w:t xml:space="preserve">$ or imatinib mesylate OR </w:t>
      </w:r>
      <w:proofErr w:type="spellStart"/>
      <w:r w:rsidRPr="00DC3716">
        <w:t>Exjade</w:t>
      </w:r>
      <w:proofErr w:type="spellEnd"/>
      <w:r w:rsidRPr="00DC3716">
        <w:t xml:space="preserve">$ or </w:t>
      </w:r>
      <w:proofErr w:type="spellStart"/>
      <w:r w:rsidRPr="00DC3716">
        <w:t>deferasirox</w:t>
      </w:r>
      <w:proofErr w:type="spellEnd"/>
    </w:p>
    <w:p w14:paraId="79BD2400" w14:textId="77777777" w:rsidR="00812C50" w:rsidRPr="00DC3716" w:rsidRDefault="00812C50" w:rsidP="00812C50">
      <w:pPr>
        <w:pStyle w:val="ListParagraph"/>
        <w:numPr>
          <w:ilvl w:val="0"/>
          <w:numId w:val="3"/>
        </w:numPr>
        <w:spacing w:line="312" w:lineRule="auto"/>
      </w:pPr>
      <w:r w:rsidRPr="00DC3716">
        <w:t>(#6 AND #11 AND #12)</w:t>
      </w:r>
    </w:p>
    <w:p w14:paraId="681AFE2C" w14:textId="77777777" w:rsidR="00812C50" w:rsidRPr="00DC3716" w:rsidRDefault="00812C50" w:rsidP="00812C50">
      <w:pPr>
        <w:pStyle w:val="ListParagraph"/>
        <w:numPr>
          <w:ilvl w:val="0"/>
          <w:numId w:val="3"/>
        </w:numPr>
        <w:spacing w:line="312" w:lineRule="auto"/>
      </w:pPr>
      <w:r w:rsidRPr="00DC3716">
        <w:t>Limits: publication from Jan 2014 to Dec 2018. Cochrane protocols, Clinical answers, Editorials</w:t>
      </w:r>
    </w:p>
    <w:p w14:paraId="6E95C6A8" w14:textId="77777777" w:rsidR="00812C50" w:rsidRDefault="00812C50" w:rsidP="00812C50">
      <w:pPr>
        <w:pStyle w:val="Caption"/>
        <w:sectPr w:rsidR="00812C50" w:rsidSect="008F0003">
          <w:pgSz w:w="11906" w:h="16838" w:code="9"/>
          <w:pgMar w:top="1440" w:right="1440" w:bottom="1440" w:left="1440" w:header="720" w:footer="720" w:gutter="0"/>
          <w:cols w:space="720"/>
          <w:docGrid w:linePitch="360"/>
        </w:sectPr>
      </w:pPr>
      <w:bookmarkStart w:id="1" w:name="_Ref20675666"/>
    </w:p>
    <w:p w14:paraId="02F311B9" w14:textId="77777777" w:rsidR="00812C50" w:rsidRPr="001B2E8E" w:rsidRDefault="00812C50" w:rsidP="00812C50">
      <w:pPr>
        <w:rPr>
          <w:b/>
          <w:bCs/>
          <w:sz w:val="30"/>
          <w:szCs w:val="30"/>
        </w:rPr>
      </w:pPr>
      <w:bookmarkStart w:id="2" w:name="_Ref25594767"/>
      <w:bookmarkStart w:id="3" w:name="_Toc46055850"/>
      <w:r w:rsidRPr="001B2E8E">
        <w:rPr>
          <w:b/>
          <w:bCs/>
          <w:sz w:val="30"/>
          <w:szCs w:val="30"/>
        </w:rPr>
        <w:lastRenderedPageBreak/>
        <w:t xml:space="preserve">Additional file 2. </w:t>
      </w:r>
    </w:p>
    <w:bookmarkEnd w:id="1"/>
    <w:bookmarkEnd w:id="2"/>
    <w:p w14:paraId="41FB8EE5" w14:textId="77777777" w:rsidR="00812C50" w:rsidRPr="002E4224" w:rsidRDefault="00812C50" w:rsidP="00812C50">
      <w:pPr>
        <w:pStyle w:val="Caption"/>
      </w:pPr>
      <w:r w:rsidRPr="002E4224">
        <w:t>PICOS and inclusion/exclusion criteria</w:t>
      </w:r>
      <w:bookmarkEnd w:id="3"/>
      <w:r>
        <w:t xml:space="preserve"> </w:t>
      </w:r>
    </w:p>
    <w:tbl>
      <w:tblPr>
        <w:tblStyle w:val="TableGrid"/>
        <w:tblW w:w="0" w:type="auto"/>
        <w:tblLook w:val="04A0" w:firstRow="1" w:lastRow="0" w:firstColumn="1" w:lastColumn="0" w:noHBand="0" w:noVBand="1"/>
      </w:tblPr>
      <w:tblGrid>
        <w:gridCol w:w="2180"/>
        <w:gridCol w:w="3060"/>
        <w:gridCol w:w="3776"/>
      </w:tblGrid>
      <w:tr w:rsidR="00812C50" w:rsidRPr="000E5DC1" w14:paraId="32EA06F1" w14:textId="77777777" w:rsidTr="0058272E">
        <w:tc>
          <w:tcPr>
            <w:tcW w:w="2180" w:type="dxa"/>
            <w:shd w:val="clear" w:color="auto" w:fill="F4B083" w:themeFill="accent2" w:themeFillTint="99"/>
            <w:vAlign w:val="center"/>
          </w:tcPr>
          <w:p w14:paraId="6AA5B2DE" w14:textId="77777777" w:rsidR="00812C50" w:rsidRPr="000E5DC1" w:rsidRDefault="00812C50" w:rsidP="0058272E">
            <w:pPr>
              <w:pStyle w:val="Tablecontents"/>
              <w:rPr>
                <w:b/>
                <w:bCs/>
              </w:rPr>
            </w:pPr>
            <w:r w:rsidRPr="000E5DC1">
              <w:rPr>
                <w:b/>
                <w:bCs/>
              </w:rPr>
              <w:t>PICOS</w:t>
            </w:r>
          </w:p>
        </w:tc>
        <w:tc>
          <w:tcPr>
            <w:tcW w:w="3060" w:type="dxa"/>
            <w:shd w:val="clear" w:color="auto" w:fill="F4B083" w:themeFill="accent2" w:themeFillTint="99"/>
            <w:vAlign w:val="center"/>
          </w:tcPr>
          <w:p w14:paraId="71CBF105" w14:textId="77777777" w:rsidR="00812C50" w:rsidRPr="000E5DC1" w:rsidRDefault="00812C50" w:rsidP="0058272E">
            <w:pPr>
              <w:pStyle w:val="Tablecontents"/>
              <w:rPr>
                <w:b/>
                <w:bCs/>
              </w:rPr>
            </w:pPr>
            <w:r w:rsidRPr="000E5DC1">
              <w:rPr>
                <w:b/>
                <w:bCs/>
              </w:rPr>
              <w:t>Inclusion criteria</w:t>
            </w:r>
          </w:p>
        </w:tc>
        <w:tc>
          <w:tcPr>
            <w:tcW w:w="3776" w:type="dxa"/>
            <w:shd w:val="clear" w:color="auto" w:fill="F4B083" w:themeFill="accent2" w:themeFillTint="99"/>
            <w:vAlign w:val="center"/>
          </w:tcPr>
          <w:p w14:paraId="37EA4F1E" w14:textId="77777777" w:rsidR="00812C50" w:rsidRPr="000E5DC1" w:rsidRDefault="00812C50" w:rsidP="0058272E">
            <w:pPr>
              <w:pStyle w:val="Tablecontents"/>
              <w:rPr>
                <w:b/>
                <w:bCs/>
              </w:rPr>
            </w:pPr>
            <w:r w:rsidRPr="000E5DC1">
              <w:rPr>
                <w:b/>
                <w:bCs/>
              </w:rPr>
              <w:t>Exclusion criteria</w:t>
            </w:r>
          </w:p>
        </w:tc>
      </w:tr>
      <w:tr w:rsidR="00812C50" w:rsidRPr="002E4224" w14:paraId="420B1762" w14:textId="77777777" w:rsidTr="0058272E">
        <w:tc>
          <w:tcPr>
            <w:tcW w:w="2180" w:type="dxa"/>
            <w:shd w:val="clear" w:color="auto" w:fill="FBE4D5" w:themeFill="accent2" w:themeFillTint="33"/>
            <w:vAlign w:val="center"/>
          </w:tcPr>
          <w:p w14:paraId="57192B9C" w14:textId="77777777" w:rsidR="00812C50" w:rsidRPr="002E4224" w:rsidRDefault="00812C50" w:rsidP="0058272E">
            <w:pPr>
              <w:pStyle w:val="Tablecontents"/>
              <w:jc w:val="left"/>
            </w:pPr>
            <w:r w:rsidRPr="002E4224">
              <w:t>Population</w:t>
            </w:r>
          </w:p>
        </w:tc>
        <w:tc>
          <w:tcPr>
            <w:tcW w:w="3060" w:type="dxa"/>
            <w:shd w:val="clear" w:color="auto" w:fill="FFFAEB"/>
            <w:vAlign w:val="center"/>
          </w:tcPr>
          <w:p w14:paraId="7BAAD443" w14:textId="77777777" w:rsidR="00812C50" w:rsidRPr="002E4224" w:rsidRDefault="00812C50" w:rsidP="0058272E">
            <w:pPr>
              <w:pStyle w:val="Tablecontents"/>
              <w:jc w:val="left"/>
            </w:pPr>
            <w:r w:rsidRPr="002E4224">
              <w:t>Adult patients (&gt;= 16 years) with cancer treated with biomarker-guided therapies</w:t>
            </w:r>
          </w:p>
        </w:tc>
        <w:tc>
          <w:tcPr>
            <w:tcW w:w="3776" w:type="dxa"/>
            <w:shd w:val="clear" w:color="auto" w:fill="FFFAEB"/>
            <w:vAlign w:val="center"/>
          </w:tcPr>
          <w:p w14:paraId="639E1150" w14:textId="77777777" w:rsidR="00812C50" w:rsidRPr="002E4224" w:rsidRDefault="00812C50" w:rsidP="0058272E">
            <w:pPr>
              <w:pStyle w:val="Tablecontents"/>
              <w:jc w:val="left"/>
            </w:pPr>
            <w:r w:rsidRPr="002E4224">
              <w:t>Patients &lt; 16 years</w:t>
            </w:r>
          </w:p>
        </w:tc>
      </w:tr>
      <w:tr w:rsidR="00812C50" w:rsidRPr="002E4224" w14:paraId="45BED1FE" w14:textId="77777777" w:rsidTr="0058272E">
        <w:tc>
          <w:tcPr>
            <w:tcW w:w="2180" w:type="dxa"/>
            <w:shd w:val="clear" w:color="auto" w:fill="FBE4D5" w:themeFill="accent2" w:themeFillTint="33"/>
            <w:vAlign w:val="center"/>
          </w:tcPr>
          <w:p w14:paraId="3E8CE4F7" w14:textId="77777777" w:rsidR="00812C50" w:rsidRPr="002E4224" w:rsidRDefault="00812C50" w:rsidP="0058272E">
            <w:pPr>
              <w:pStyle w:val="Tablecontents"/>
              <w:jc w:val="left"/>
            </w:pPr>
            <w:r w:rsidRPr="002E4224">
              <w:t>Intervention</w:t>
            </w:r>
          </w:p>
        </w:tc>
        <w:tc>
          <w:tcPr>
            <w:tcW w:w="3060" w:type="dxa"/>
            <w:shd w:val="clear" w:color="auto" w:fill="FFFAEB"/>
            <w:vAlign w:val="center"/>
          </w:tcPr>
          <w:p w14:paraId="3E38B3D1" w14:textId="77777777" w:rsidR="00812C50" w:rsidRPr="002E4224" w:rsidRDefault="00812C50" w:rsidP="0058272E">
            <w:pPr>
              <w:pStyle w:val="Tablecontents"/>
              <w:jc w:val="left"/>
            </w:pPr>
            <w:r w:rsidRPr="002E4224">
              <w:t xml:space="preserve">Precision medicine </w:t>
            </w:r>
          </w:p>
          <w:p w14:paraId="20573BD5" w14:textId="77777777" w:rsidR="00812C50" w:rsidRPr="002E4224" w:rsidRDefault="00812C50" w:rsidP="0058272E">
            <w:pPr>
              <w:pStyle w:val="Tablecontents"/>
              <w:jc w:val="left"/>
            </w:pPr>
            <w:r w:rsidRPr="002E4224">
              <w:t xml:space="preserve">Personalized medicine </w:t>
            </w:r>
          </w:p>
          <w:p w14:paraId="4D9F2B3A" w14:textId="77777777" w:rsidR="00812C50" w:rsidRPr="002E4224" w:rsidRDefault="00812C50" w:rsidP="0058272E">
            <w:pPr>
              <w:pStyle w:val="Tablecontents"/>
              <w:jc w:val="left"/>
            </w:pPr>
            <w:r w:rsidRPr="002E4224">
              <w:t xml:space="preserve">Biomarker-guided therapies </w:t>
            </w:r>
          </w:p>
          <w:p w14:paraId="6E4A2988" w14:textId="77777777" w:rsidR="00812C50" w:rsidRPr="002E4224" w:rsidRDefault="00812C50" w:rsidP="0058272E">
            <w:pPr>
              <w:pStyle w:val="Tablecontents"/>
              <w:jc w:val="left"/>
            </w:pPr>
            <w:r w:rsidRPr="002E4224">
              <w:t xml:space="preserve">Companion diagnostic devices </w:t>
            </w:r>
          </w:p>
          <w:p w14:paraId="2E2841F7" w14:textId="77777777" w:rsidR="00812C50" w:rsidRPr="002E4224" w:rsidRDefault="00812C50" w:rsidP="0058272E">
            <w:pPr>
              <w:pStyle w:val="Tablecontents"/>
              <w:jc w:val="left"/>
            </w:pPr>
            <w:r w:rsidRPr="002E4224">
              <w:t xml:space="preserve">Cancer biomarkers for targeted therapies </w:t>
            </w:r>
          </w:p>
        </w:tc>
        <w:tc>
          <w:tcPr>
            <w:tcW w:w="3776" w:type="dxa"/>
            <w:shd w:val="clear" w:color="auto" w:fill="FFFAEB"/>
            <w:vAlign w:val="center"/>
          </w:tcPr>
          <w:p w14:paraId="59776870" w14:textId="77777777" w:rsidR="00812C50" w:rsidRPr="002E4224" w:rsidRDefault="00812C50" w:rsidP="0058272E">
            <w:pPr>
              <w:pStyle w:val="Tablecontents"/>
              <w:jc w:val="left"/>
            </w:pPr>
            <w:r w:rsidRPr="002E4224">
              <w:t xml:space="preserve">No companion diagnostics </w:t>
            </w:r>
          </w:p>
          <w:p w14:paraId="54EE6402" w14:textId="77777777" w:rsidR="00812C50" w:rsidRPr="002E4224" w:rsidRDefault="00812C50" w:rsidP="0058272E">
            <w:pPr>
              <w:pStyle w:val="Tablecontents"/>
              <w:jc w:val="left"/>
            </w:pPr>
            <w:r w:rsidRPr="002E4224">
              <w:t xml:space="preserve">No predictive biomarkers for targeted therapies </w:t>
            </w:r>
          </w:p>
          <w:p w14:paraId="587F79F7" w14:textId="77777777" w:rsidR="00812C50" w:rsidRPr="002E4224" w:rsidRDefault="00812C50" w:rsidP="0058272E">
            <w:pPr>
              <w:pStyle w:val="Tablecontents"/>
              <w:jc w:val="left"/>
            </w:pPr>
            <w:r w:rsidRPr="002E4224">
              <w:t xml:space="preserve">No biomarker-guided therapies </w:t>
            </w:r>
          </w:p>
          <w:p w14:paraId="2D76DF62" w14:textId="77777777" w:rsidR="00812C50" w:rsidRPr="002E4224" w:rsidRDefault="00812C50" w:rsidP="0058272E">
            <w:pPr>
              <w:pStyle w:val="Tablecontents"/>
              <w:jc w:val="left"/>
            </w:pPr>
            <w:r w:rsidRPr="002E4224">
              <w:t xml:space="preserve">Drugs without assessing companion biomarkers </w:t>
            </w:r>
          </w:p>
          <w:p w14:paraId="44648699" w14:textId="77777777" w:rsidR="00812C50" w:rsidRPr="002E4224" w:rsidRDefault="00812C50" w:rsidP="0058272E">
            <w:pPr>
              <w:pStyle w:val="Tablecontents"/>
              <w:jc w:val="left"/>
            </w:pPr>
            <w:r w:rsidRPr="002E4224">
              <w:t>Universal screening tools</w:t>
            </w:r>
          </w:p>
          <w:p w14:paraId="5F8C66CF" w14:textId="77777777" w:rsidR="00812C50" w:rsidRPr="002E4224" w:rsidRDefault="00812C50" w:rsidP="0058272E">
            <w:pPr>
              <w:pStyle w:val="Tablecontents"/>
              <w:jc w:val="left"/>
            </w:pPr>
            <w:r w:rsidRPr="002E4224">
              <w:t>Triage procedures</w:t>
            </w:r>
          </w:p>
          <w:p w14:paraId="2850FB20" w14:textId="77777777" w:rsidR="00812C50" w:rsidRPr="002E4224" w:rsidRDefault="00812C50" w:rsidP="0058272E">
            <w:pPr>
              <w:pStyle w:val="Tablecontents"/>
              <w:jc w:val="left"/>
            </w:pPr>
            <w:r w:rsidRPr="002E4224">
              <w:t>Severity or progression analyses</w:t>
            </w:r>
          </w:p>
        </w:tc>
      </w:tr>
      <w:tr w:rsidR="00812C50" w:rsidRPr="002E4224" w14:paraId="5DC16B42" w14:textId="77777777" w:rsidTr="0058272E">
        <w:tc>
          <w:tcPr>
            <w:tcW w:w="2180" w:type="dxa"/>
            <w:shd w:val="clear" w:color="auto" w:fill="FBE4D5" w:themeFill="accent2" w:themeFillTint="33"/>
            <w:vAlign w:val="center"/>
          </w:tcPr>
          <w:p w14:paraId="448ACF2C" w14:textId="77777777" w:rsidR="00812C50" w:rsidRPr="002E4224" w:rsidRDefault="00812C50" w:rsidP="0058272E">
            <w:pPr>
              <w:pStyle w:val="Tablecontents"/>
              <w:jc w:val="left"/>
            </w:pPr>
            <w:r w:rsidRPr="002E4224">
              <w:t xml:space="preserve">Comparator </w:t>
            </w:r>
          </w:p>
        </w:tc>
        <w:tc>
          <w:tcPr>
            <w:tcW w:w="3060" w:type="dxa"/>
            <w:shd w:val="clear" w:color="auto" w:fill="FFFAEB"/>
            <w:vAlign w:val="center"/>
          </w:tcPr>
          <w:p w14:paraId="1C3A92EB" w14:textId="77777777" w:rsidR="00812C50" w:rsidRPr="002E4224" w:rsidRDefault="00812C50" w:rsidP="0058272E">
            <w:pPr>
              <w:pStyle w:val="Tablecontents"/>
              <w:jc w:val="left"/>
            </w:pPr>
            <w:r w:rsidRPr="002E4224">
              <w:t>Unrestricted</w:t>
            </w:r>
          </w:p>
        </w:tc>
        <w:tc>
          <w:tcPr>
            <w:tcW w:w="3776" w:type="dxa"/>
            <w:shd w:val="clear" w:color="auto" w:fill="FFFAEB"/>
            <w:vAlign w:val="center"/>
          </w:tcPr>
          <w:p w14:paraId="0E23033D" w14:textId="77777777" w:rsidR="00812C50" w:rsidRPr="002E4224" w:rsidRDefault="00812C50" w:rsidP="0058272E">
            <w:pPr>
              <w:pStyle w:val="Tablecontents"/>
              <w:jc w:val="left"/>
            </w:pPr>
            <w:r w:rsidRPr="002E4224">
              <w:t>No comparative treatment</w:t>
            </w:r>
          </w:p>
          <w:p w14:paraId="703FE1AC" w14:textId="77777777" w:rsidR="00812C50" w:rsidRPr="002E4224" w:rsidRDefault="00812C50" w:rsidP="0058272E">
            <w:pPr>
              <w:pStyle w:val="Tablecontents"/>
              <w:jc w:val="left"/>
            </w:pPr>
            <w:r w:rsidRPr="002E4224">
              <w:t>Surgery</w:t>
            </w:r>
          </w:p>
        </w:tc>
      </w:tr>
      <w:tr w:rsidR="00812C50" w:rsidRPr="002E4224" w14:paraId="452174FD" w14:textId="77777777" w:rsidTr="0058272E">
        <w:tc>
          <w:tcPr>
            <w:tcW w:w="2180" w:type="dxa"/>
            <w:shd w:val="clear" w:color="auto" w:fill="FBE4D5" w:themeFill="accent2" w:themeFillTint="33"/>
            <w:vAlign w:val="center"/>
          </w:tcPr>
          <w:p w14:paraId="603CB2D8" w14:textId="77777777" w:rsidR="00812C50" w:rsidRPr="002E4224" w:rsidRDefault="00812C50" w:rsidP="0058272E">
            <w:pPr>
              <w:pStyle w:val="Tablecontents"/>
              <w:jc w:val="left"/>
            </w:pPr>
            <w:r w:rsidRPr="002E4224">
              <w:t>Outcome</w:t>
            </w:r>
          </w:p>
        </w:tc>
        <w:tc>
          <w:tcPr>
            <w:tcW w:w="3060" w:type="dxa"/>
            <w:shd w:val="clear" w:color="auto" w:fill="FFFAEB"/>
            <w:vAlign w:val="center"/>
          </w:tcPr>
          <w:p w14:paraId="13A5E994" w14:textId="77777777" w:rsidR="00812C50" w:rsidRPr="002E4224" w:rsidRDefault="00812C50" w:rsidP="0058272E">
            <w:pPr>
              <w:pStyle w:val="Tablecontents"/>
              <w:jc w:val="left"/>
            </w:pPr>
            <w:r w:rsidRPr="002E4224">
              <w:t xml:space="preserve">Biomarker characteristics </w:t>
            </w:r>
          </w:p>
          <w:p w14:paraId="5EFE95D3" w14:textId="77777777" w:rsidR="00812C50" w:rsidRPr="002E4224" w:rsidRDefault="00812C50" w:rsidP="0058272E">
            <w:pPr>
              <w:pStyle w:val="Tablecontents"/>
              <w:jc w:val="left"/>
            </w:pPr>
            <w:r w:rsidRPr="002E4224">
              <w:t xml:space="preserve">Methodological approaches </w:t>
            </w:r>
          </w:p>
          <w:p w14:paraId="67C6AF4B" w14:textId="77777777" w:rsidR="00812C50" w:rsidRPr="002E4224" w:rsidRDefault="00812C50" w:rsidP="0058272E">
            <w:pPr>
              <w:pStyle w:val="Tablecontents"/>
              <w:jc w:val="left"/>
            </w:pPr>
            <w:r w:rsidRPr="002E4224">
              <w:t xml:space="preserve">Modelling inputs </w:t>
            </w:r>
          </w:p>
        </w:tc>
        <w:tc>
          <w:tcPr>
            <w:tcW w:w="3776" w:type="dxa"/>
            <w:shd w:val="clear" w:color="auto" w:fill="FFFAEB"/>
            <w:vAlign w:val="center"/>
          </w:tcPr>
          <w:p w14:paraId="4C3FC2D0" w14:textId="77777777" w:rsidR="00812C50" w:rsidRPr="002E4224" w:rsidRDefault="00812C50" w:rsidP="0058272E">
            <w:pPr>
              <w:pStyle w:val="Tablecontents"/>
              <w:jc w:val="left"/>
            </w:pPr>
            <w:r w:rsidRPr="002E4224">
              <w:t>-</w:t>
            </w:r>
          </w:p>
        </w:tc>
      </w:tr>
      <w:tr w:rsidR="00812C50" w:rsidRPr="002E4224" w14:paraId="34F9064E" w14:textId="77777777" w:rsidTr="0058272E">
        <w:trPr>
          <w:trHeight w:val="1370"/>
        </w:trPr>
        <w:tc>
          <w:tcPr>
            <w:tcW w:w="2180" w:type="dxa"/>
            <w:shd w:val="clear" w:color="auto" w:fill="FBE4D5" w:themeFill="accent2" w:themeFillTint="33"/>
            <w:vAlign w:val="center"/>
          </w:tcPr>
          <w:p w14:paraId="2F91D611" w14:textId="77777777" w:rsidR="00812C50" w:rsidRPr="002E4224" w:rsidRDefault="00812C50" w:rsidP="0058272E">
            <w:pPr>
              <w:pStyle w:val="Tablecontents"/>
              <w:jc w:val="left"/>
            </w:pPr>
            <w:r w:rsidRPr="002E4224">
              <w:t>Study type</w:t>
            </w:r>
          </w:p>
        </w:tc>
        <w:tc>
          <w:tcPr>
            <w:tcW w:w="3060" w:type="dxa"/>
            <w:shd w:val="clear" w:color="auto" w:fill="FFFAEB"/>
            <w:vAlign w:val="center"/>
          </w:tcPr>
          <w:p w14:paraId="08CE20F2" w14:textId="77777777" w:rsidR="00812C50" w:rsidRPr="002E4224" w:rsidRDefault="00812C50" w:rsidP="0058272E">
            <w:pPr>
              <w:pStyle w:val="Tablecontents"/>
              <w:jc w:val="left"/>
            </w:pPr>
            <w:r w:rsidRPr="002E4224">
              <w:t>Full-text economic evaluations (cost-effectiveness analysis, cost-utility analysis)</w:t>
            </w:r>
          </w:p>
        </w:tc>
        <w:tc>
          <w:tcPr>
            <w:tcW w:w="3776" w:type="dxa"/>
            <w:shd w:val="clear" w:color="auto" w:fill="FFFAEB"/>
            <w:vAlign w:val="center"/>
          </w:tcPr>
          <w:p w14:paraId="66D2A46D" w14:textId="77777777" w:rsidR="00812C50" w:rsidRPr="002E4224" w:rsidRDefault="00812C50" w:rsidP="0058272E">
            <w:pPr>
              <w:pStyle w:val="Tablecontents"/>
              <w:jc w:val="left"/>
            </w:pPr>
            <w:r w:rsidRPr="002E4224">
              <w:t>Abstract</w:t>
            </w:r>
          </w:p>
          <w:p w14:paraId="39FAD27F" w14:textId="77777777" w:rsidR="00812C50" w:rsidRPr="002E4224" w:rsidRDefault="00812C50" w:rsidP="0058272E">
            <w:pPr>
              <w:pStyle w:val="Tablecontents"/>
              <w:jc w:val="left"/>
            </w:pPr>
            <w:r w:rsidRPr="002E4224">
              <w:t xml:space="preserve">No economic evaluations </w:t>
            </w:r>
          </w:p>
          <w:p w14:paraId="666A375D" w14:textId="77777777" w:rsidR="00812C50" w:rsidRPr="002E4224" w:rsidRDefault="00812C50" w:rsidP="0058272E">
            <w:pPr>
              <w:pStyle w:val="Tablecontents"/>
              <w:jc w:val="left"/>
            </w:pPr>
            <w:r w:rsidRPr="002E4224">
              <w:t xml:space="preserve">No English </w:t>
            </w:r>
          </w:p>
          <w:p w14:paraId="13DAD3D6" w14:textId="77777777" w:rsidR="00812C50" w:rsidRPr="002E4224" w:rsidRDefault="00812C50" w:rsidP="0058272E">
            <w:pPr>
              <w:pStyle w:val="Tablecontents"/>
              <w:jc w:val="left"/>
            </w:pPr>
            <w:r w:rsidRPr="002E4224">
              <w:t xml:space="preserve">Costing studies </w:t>
            </w:r>
          </w:p>
          <w:p w14:paraId="4CFD858B" w14:textId="77777777" w:rsidR="00812C50" w:rsidRPr="002E4224" w:rsidRDefault="00812C50" w:rsidP="0058272E">
            <w:pPr>
              <w:pStyle w:val="Tablecontents"/>
              <w:jc w:val="left"/>
            </w:pPr>
            <w:r w:rsidRPr="002E4224">
              <w:t xml:space="preserve">Cost-minimization studies </w:t>
            </w:r>
          </w:p>
        </w:tc>
      </w:tr>
    </w:tbl>
    <w:p w14:paraId="5073ABE3" w14:textId="77777777" w:rsidR="00812C50" w:rsidRDefault="00812C50" w:rsidP="00812C50">
      <w:pPr>
        <w:pStyle w:val="Tablecontents"/>
      </w:pPr>
    </w:p>
    <w:p w14:paraId="0095FD3C" w14:textId="77777777" w:rsidR="00812C50" w:rsidRPr="00DC3716" w:rsidRDefault="00812C50" w:rsidP="00812C50">
      <w:pPr>
        <w:pStyle w:val="Tablecontents"/>
        <w:rPr>
          <w:sz w:val="23"/>
          <w:szCs w:val="23"/>
          <w:u w:val="single"/>
        </w:rPr>
      </w:pPr>
      <w:r w:rsidRPr="00DC3716">
        <w:rPr>
          <w:sz w:val="23"/>
          <w:szCs w:val="23"/>
          <w:u w:val="single"/>
        </w:rPr>
        <w:t xml:space="preserve">Selection of papers followed the eligibility criteria below: </w:t>
      </w:r>
    </w:p>
    <w:p w14:paraId="15208B24" w14:textId="77777777" w:rsidR="00812C50" w:rsidRPr="00DC3716" w:rsidRDefault="00812C50" w:rsidP="00812C50">
      <w:pPr>
        <w:pStyle w:val="Tablecontents"/>
        <w:rPr>
          <w:sz w:val="23"/>
          <w:szCs w:val="23"/>
        </w:rPr>
      </w:pPr>
      <w:r w:rsidRPr="0076163A">
        <w:rPr>
          <w:b/>
          <w:bCs/>
          <w:sz w:val="23"/>
          <w:szCs w:val="23"/>
        </w:rPr>
        <w:t>Population</w:t>
      </w:r>
      <w:r w:rsidRPr="00DC3716">
        <w:rPr>
          <w:sz w:val="23"/>
          <w:szCs w:val="23"/>
        </w:rPr>
        <w:t xml:space="preserve">: adult patients with cancer tested with companion biomarkers for targeted therapies. Studies conducted on pre-specified patients with a biomarker status confirmed were excluded if they did not consider any of biomarker-related characteristics in their evaluations. </w:t>
      </w:r>
    </w:p>
    <w:p w14:paraId="1C869B3B" w14:textId="77777777" w:rsidR="00812C50" w:rsidRPr="00DC3716" w:rsidRDefault="00812C50" w:rsidP="00812C50">
      <w:pPr>
        <w:pStyle w:val="Tablecontents"/>
        <w:rPr>
          <w:sz w:val="23"/>
          <w:szCs w:val="23"/>
        </w:rPr>
      </w:pPr>
      <w:r w:rsidRPr="0076163A">
        <w:rPr>
          <w:b/>
          <w:bCs/>
          <w:sz w:val="23"/>
          <w:szCs w:val="23"/>
        </w:rPr>
        <w:t>Intervention</w:t>
      </w:r>
      <w:r w:rsidRPr="00DC3716">
        <w:rPr>
          <w:sz w:val="23"/>
          <w:szCs w:val="23"/>
        </w:rPr>
        <w:t xml:space="preserve">: companion biomarkers for targeted anti-cancer therapies. These biomarkers are used as diagnostic tools to guide the optimal treatment option(s) for patients responsive or unresponsive to the corresponding therapeutic products. Biomarker tests without market authorizations co-licensed with companion therapeutic products were not of interest in this review. </w:t>
      </w:r>
    </w:p>
    <w:p w14:paraId="72FDD96B" w14:textId="77777777" w:rsidR="00812C50" w:rsidRPr="00DC3716" w:rsidRDefault="00812C50" w:rsidP="00812C50">
      <w:pPr>
        <w:pStyle w:val="Tablecontents"/>
        <w:rPr>
          <w:sz w:val="23"/>
          <w:szCs w:val="23"/>
        </w:rPr>
      </w:pPr>
      <w:r w:rsidRPr="0076163A">
        <w:rPr>
          <w:b/>
          <w:bCs/>
          <w:sz w:val="23"/>
          <w:szCs w:val="23"/>
        </w:rPr>
        <w:t>Comparator</w:t>
      </w:r>
      <w:r w:rsidRPr="00DC3716">
        <w:rPr>
          <w:sz w:val="23"/>
          <w:szCs w:val="23"/>
        </w:rPr>
        <w:t>: conventional treatments (</w:t>
      </w:r>
      <w:proofErr w:type="gramStart"/>
      <w:r w:rsidRPr="00DC3716">
        <w:rPr>
          <w:sz w:val="23"/>
          <w:szCs w:val="23"/>
        </w:rPr>
        <w:t>e.g.</w:t>
      </w:r>
      <w:proofErr w:type="gramEnd"/>
      <w:r w:rsidRPr="00DC3716">
        <w:rPr>
          <w:sz w:val="23"/>
          <w:szCs w:val="23"/>
        </w:rPr>
        <w:t xml:space="preserve"> chemotherapy, best supportive care) or targeted therapies with or without the use of companion biomarker tests. </w:t>
      </w:r>
    </w:p>
    <w:p w14:paraId="0F8AE229" w14:textId="77777777" w:rsidR="00812C50" w:rsidRPr="00DC3716" w:rsidRDefault="00812C50" w:rsidP="00812C50">
      <w:pPr>
        <w:pStyle w:val="Tablecontents"/>
        <w:rPr>
          <w:sz w:val="23"/>
          <w:szCs w:val="23"/>
        </w:rPr>
      </w:pPr>
      <w:r w:rsidRPr="0076163A">
        <w:rPr>
          <w:b/>
          <w:bCs/>
          <w:sz w:val="23"/>
          <w:szCs w:val="23"/>
        </w:rPr>
        <w:t>Outcome</w:t>
      </w:r>
      <w:r w:rsidRPr="00DC3716">
        <w:rPr>
          <w:sz w:val="23"/>
          <w:szCs w:val="23"/>
        </w:rPr>
        <w:t>: Methodological or modelling approaches, biomarker characteristics, data inputs of biomarker tests. Studies without sufficient information reported on these items (</w:t>
      </w:r>
      <w:proofErr w:type="gramStart"/>
      <w:r w:rsidRPr="00DC3716">
        <w:rPr>
          <w:sz w:val="23"/>
          <w:szCs w:val="23"/>
        </w:rPr>
        <w:t>e.g.</w:t>
      </w:r>
      <w:proofErr w:type="gramEnd"/>
      <w:r w:rsidRPr="00DC3716">
        <w:rPr>
          <w:sz w:val="23"/>
          <w:szCs w:val="23"/>
        </w:rPr>
        <w:t xml:space="preserve"> abstracts) were excluded. </w:t>
      </w:r>
    </w:p>
    <w:p w14:paraId="5E12F990" w14:textId="77777777" w:rsidR="00812C50" w:rsidRDefault="00812C50" w:rsidP="00812C50">
      <w:pPr>
        <w:pStyle w:val="Tablecontents"/>
        <w:rPr>
          <w:sz w:val="23"/>
          <w:szCs w:val="23"/>
        </w:rPr>
      </w:pPr>
      <w:r w:rsidRPr="00AE47FD">
        <w:rPr>
          <w:b/>
          <w:bCs/>
          <w:sz w:val="23"/>
          <w:szCs w:val="23"/>
        </w:rPr>
        <w:lastRenderedPageBreak/>
        <w:t>Study type</w:t>
      </w:r>
      <w:r w:rsidRPr="00DC3716">
        <w:rPr>
          <w:sz w:val="23"/>
          <w:szCs w:val="23"/>
        </w:rPr>
        <w:t xml:space="preserve">: economic evaluations including model or trial-based analyses. </w:t>
      </w:r>
    </w:p>
    <w:p w14:paraId="18FCEBC5" w14:textId="77777777" w:rsidR="00812C50" w:rsidRDefault="00812C50" w:rsidP="00812C50">
      <w:pPr>
        <w:pStyle w:val="Tablecontents"/>
        <w:rPr>
          <w:sz w:val="23"/>
          <w:szCs w:val="23"/>
        </w:rPr>
      </w:pPr>
    </w:p>
    <w:p w14:paraId="39EDB1F8" w14:textId="77777777" w:rsidR="00812C50" w:rsidRDefault="00812C50" w:rsidP="00812C50">
      <w:pPr>
        <w:pStyle w:val="Tablecontents"/>
        <w:rPr>
          <w:sz w:val="23"/>
          <w:szCs w:val="23"/>
        </w:rPr>
      </w:pPr>
    </w:p>
    <w:p w14:paraId="6ED142EB" w14:textId="77777777" w:rsidR="00812C50" w:rsidRPr="00DC3716" w:rsidRDefault="00812C50" w:rsidP="00812C50">
      <w:pPr>
        <w:pStyle w:val="Tablecontents"/>
        <w:rPr>
          <w:sz w:val="23"/>
          <w:szCs w:val="23"/>
        </w:rPr>
      </w:pPr>
    </w:p>
    <w:p w14:paraId="6D012AAD" w14:textId="77777777" w:rsidR="00812C50" w:rsidRPr="001A3C7E" w:rsidRDefault="00812C50" w:rsidP="00812C50">
      <w:pPr>
        <w:rPr>
          <w:b/>
          <w:bCs/>
          <w:sz w:val="30"/>
          <w:szCs w:val="30"/>
        </w:rPr>
      </w:pPr>
      <w:r w:rsidRPr="001A3C7E">
        <w:rPr>
          <w:b/>
          <w:bCs/>
          <w:sz w:val="30"/>
          <w:szCs w:val="30"/>
        </w:rPr>
        <w:t xml:space="preserve">Additional file 3. </w:t>
      </w:r>
    </w:p>
    <w:p w14:paraId="60CF320C" w14:textId="77777777" w:rsidR="00812C50" w:rsidRPr="00CB06C1" w:rsidRDefault="00812C50" w:rsidP="00812C50">
      <w:pPr>
        <w:pStyle w:val="Caption"/>
      </w:pPr>
      <w:r w:rsidRPr="00CB06C1">
        <w:t>List of including the characteristics of companion biomarkers in the ec</w:t>
      </w:r>
      <w:r>
        <w:t>onomic evaluations</w:t>
      </w:r>
    </w:p>
    <w:tbl>
      <w:tblPr>
        <w:tblStyle w:val="TableGrid1"/>
        <w:tblW w:w="8359" w:type="dxa"/>
        <w:tblLayout w:type="fixed"/>
        <w:tblLook w:val="04A0" w:firstRow="1" w:lastRow="0" w:firstColumn="1" w:lastColumn="0" w:noHBand="0" w:noVBand="1"/>
      </w:tblPr>
      <w:tblGrid>
        <w:gridCol w:w="1129"/>
        <w:gridCol w:w="567"/>
        <w:gridCol w:w="527"/>
        <w:gridCol w:w="531"/>
        <w:gridCol w:w="531"/>
        <w:gridCol w:w="531"/>
        <w:gridCol w:w="531"/>
        <w:gridCol w:w="610"/>
        <w:gridCol w:w="567"/>
        <w:gridCol w:w="567"/>
        <w:gridCol w:w="567"/>
        <w:gridCol w:w="567"/>
        <w:gridCol w:w="567"/>
        <w:gridCol w:w="567"/>
      </w:tblGrid>
      <w:tr w:rsidR="00812C50" w:rsidRPr="0088664E" w14:paraId="79B88755" w14:textId="77777777" w:rsidTr="0058272E">
        <w:tc>
          <w:tcPr>
            <w:tcW w:w="1129" w:type="dxa"/>
            <w:shd w:val="clear" w:color="auto" w:fill="F4B083" w:themeFill="accent2" w:themeFillTint="99"/>
            <w:vAlign w:val="center"/>
          </w:tcPr>
          <w:p w14:paraId="07BFD24D" w14:textId="77777777" w:rsidR="00812C50" w:rsidRPr="0088664E" w:rsidRDefault="00812C50" w:rsidP="0058272E">
            <w:pPr>
              <w:pStyle w:val="Tablecontents"/>
              <w:rPr>
                <w:b/>
                <w:bCs/>
              </w:rPr>
            </w:pPr>
            <w:r w:rsidRPr="0088664E">
              <w:rPr>
                <w:b/>
                <w:bCs/>
              </w:rPr>
              <w:t>Study</w:t>
            </w:r>
          </w:p>
        </w:tc>
        <w:tc>
          <w:tcPr>
            <w:tcW w:w="567" w:type="dxa"/>
            <w:shd w:val="clear" w:color="auto" w:fill="F4B083" w:themeFill="accent2" w:themeFillTint="99"/>
            <w:vAlign w:val="center"/>
          </w:tcPr>
          <w:p w14:paraId="64F38293" w14:textId="77777777" w:rsidR="00812C50" w:rsidRPr="0088664E" w:rsidRDefault="00812C50" w:rsidP="0058272E">
            <w:pPr>
              <w:pStyle w:val="Tablecontents"/>
              <w:rPr>
                <w:b/>
                <w:bCs/>
              </w:rPr>
            </w:pPr>
            <w:r w:rsidRPr="0088664E">
              <w:rPr>
                <w:b/>
                <w:bCs/>
              </w:rPr>
              <w:t>Q1</w:t>
            </w:r>
          </w:p>
        </w:tc>
        <w:tc>
          <w:tcPr>
            <w:tcW w:w="527" w:type="dxa"/>
            <w:shd w:val="clear" w:color="auto" w:fill="F4B083" w:themeFill="accent2" w:themeFillTint="99"/>
            <w:vAlign w:val="center"/>
          </w:tcPr>
          <w:p w14:paraId="6CE540DA" w14:textId="77777777" w:rsidR="00812C50" w:rsidRPr="0088664E" w:rsidRDefault="00812C50" w:rsidP="0058272E">
            <w:pPr>
              <w:pStyle w:val="Tablecontents"/>
              <w:rPr>
                <w:b/>
                <w:bCs/>
              </w:rPr>
            </w:pPr>
            <w:r w:rsidRPr="0088664E">
              <w:rPr>
                <w:b/>
                <w:bCs/>
              </w:rPr>
              <w:t>Q2</w:t>
            </w:r>
          </w:p>
        </w:tc>
        <w:tc>
          <w:tcPr>
            <w:tcW w:w="531" w:type="dxa"/>
            <w:shd w:val="clear" w:color="auto" w:fill="F4B083" w:themeFill="accent2" w:themeFillTint="99"/>
            <w:vAlign w:val="center"/>
          </w:tcPr>
          <w:p w14:paraId="31F5EA46" w14:textId="77777777" w:rsidR="00812C50" w:rsidRPr="0088664E" w:rsidRDefault="00812C50" w:rsidP="0058272E">
            <w:pPr>
              <w:pStyle w:val="Tablecontents"/>
              <w:rPr>
                <w:b/>
                <w:bCs/>
              </w:rPr>
            </w:pPr>
            <w:r w:rsidRPr="0088664E">
              <w:rPr>
                <w:b/>
                <w:bCs/>
              </w:rPr>
              <w:t>Q3</w:t>
            </w:r>
          </w:p>
        </w:tc>
        <w:tc>
          <w:tcPr>
            <w:tcW w:w="531" w:type="dxa"/>
            <w:shd w:val="clear" w:color="auto" w:fill="F4B083" w:themeFill="accent2" w:themeFillTint="99"/>
            <w:vAlign w:val="center"/>
          </w:tcPr>
          <w:p w14:paraId="42295BAB" w14:textId="77777777" w:rsidR="00812C50" w:rsidRPr="0088664E" w:rsidRDefault="00812C50" w:rsidP="0058272E">
            <w:pPr>
              <w:pStyle w:val="Tablecontents"/>
              <w:rPr>
                <w:b/>
                <w:bCs/>
              </w:rPr>
            </w:pPr>
            <w:r w:rsidRPr="0088664E">
              <w:rPr>
                <w:b/>
                <w:bCs/>
              </w:rPr>
              <w:t>Q4</w:t>
            </w:r>
          </w:p>
        </w:tc>
        <w:tc>
          <w:tcPr>
            <w:tcW w:w="531" w:type="dxa"/>
            <w:shd w:val="clear" w:color="auto" w:fill="F4B083" w:themeFill="accent2" w:themeFillTint="99"/>
            <w:vAlign w:val="center"/>
          </w:tcPr>
          <w:p w14:paraId="47AE799A" w14:textId="77777777" w:rsidR="00812C50" w:rsidRPr="0088664E" w:rsidRDefault="00812C50" w:rsidP="0058272E">
            <w:pPr>
              <w:pStyle w:val="Tablecontents"/>
              <w:rPr>
                <w:b/>
                <w:bCs/>
              </w:rPr>
            </w:pPr>
            <w:r w:rsidRPr="0088664E">
              <w:rPr>
                <w:b/>
                <w:bCs/>
              </w:rPr>
              <w:t>Q5</w:t>
            </w:r>
          </w:p>
        </w:tc>
        <w:tc>
          <w:tcPr>
            <w:tcW w:w="531" w:type="dxa"/>
            <w:shd w:val="clear" w:color="auto" w:fill="F4B083" w:themeFill="accent2" w:themeFillTint="99"/>
            <w:vAlign w:val="center"/>
          </w:tcPr>
          <w:p w14:paraId="0B7BD18E" w14:textId="77777777" w:rsidR="00812C50" w:rsidRPr="0088664E" w:rsidRDefault="00812C50" w:rsidP="0058272E">
            <w:pPr>
              <w:pStyle w:val="Tablecontents"/>
              <w:rPr>
                <w:b/>
                <w:bCs/>
              </w:rPr>
            </w:pPr>
            <w:r w:rsidRPr="0088664E">
              <w:rPr>
                <w:b/>
                <w:bCs/>
              </w:rPr>
              <w:t>Q6</w:t>
            </w:r>
          </w:p>
        </w:tc>
        <w:tc>
          <w:tcPr>
            <w:tcW w:w="610" w:type="dxa"/>
            <w:shd w:val="clear" w:color="auto" w:fill="F4B083" w:themeFill="accent2" w:themeFillTint="99"/>
            <w:vAlign w:val="center"/>
          </w:tcPr>
          <w:p w14:paraId="2822E870" w14:textId="77777777" w:rsidR="00812C50" w:rsidRPr="0088664E" w:rsidRDefault="00812C50" w:rsidP="0058272E">
            <w:pPr>
              <w:pStyle w:val="Tablecontents"/>
              <w:rPr>
                <w:b/>
                <w:bCs/>
              </w:rPr>
            </w:pPr>
            <w:r w:rsidRPr="0088664E">
              <w:rPr>
                <w:b/>
                <w:bCs/>
              </w:rPr>
              <w:t>Q7.1</w:t>
            </w:r>
          </w:p>
        </w:tc>
        <w:tc>
          <w:tcPr>
            <w:tcW w:w="567" w:type="dxa"/>
            <w:shd w:val="clear" w:color="auto" w:fill="F4B083" w:themeFill="accent2" w:themeFillTint="99"/>
            <w:vAlign w:val="center"/>
          </w:tcPr>
          <w:p w14:paraId="5E3BDED6" w14:textId="77777777" w:rsidR="00812C50" w:rsidRPr="0088664E" w:rsidRDefault="00812C50" w:rsidP="0058272E">
            <w:pPr>
              <w:pStyle w:val="Tablecontents"/>
              <w:rPr>
                <w:b/>
                <w:bCs/>
              </w:rPr>
            </w:pPr>
            <w:r w:rsidRPr="0088664E">
              <w:rPr>
                <w:b/>
                <w:bCs/>
              </w:rPr>
              <w:t>Q7.2</w:t>
            </w:r>
          </w:p>
        </w:tc>
        <w:tc>
          <w:tcPr>
            <w:tcW w:w="567" w:type="dxa"/>
            <w:shd w:val="clear" w:color="auto" w:fill="F4B083" w:themeFill="accent2" w:themeFillTint="99"/>
            <w:vAlign w:val="center"/>
          </w:tcPr>
          <w:p w14:paraId="39E0A2E4" w14:textId="77777777" w:rsidR="00812C50" w:rsidRPr="0088664E" w:rsidRDefault="00812C50" w:rsidP="0058272E">
            <w:pPr>
              <w:pStyle w:val="Tablecontents"/>
              <w:rPr>
                <w:b/>
                <w:bCs/>
              </w:rPr>
            </w:pPr>
            <w:r w:rsidRPr="0088664E">
              <w:rPr>
                <w:b/>
                <w:bCs/>
              </w:rPr>
              <w:t>Q8</w:t>
            </w:r>
          </w:p>
        </w:tc>
        <w:tc>
          <w:tcPr>
            <w:tcW w:w="567" w:type="dxa"/>
            <w:shd w:val="clear" w:color="auto" w:fill="F4B083" w:themeFill="accent2" w:themeFillTint="99"/>
            <w:vAlign w:val="center"/>
          </w:tcPr>
          <w:p w14:paraId="79D5D4EC" w14:textId="77777777" w:rsidR="00812C50" w:rsidRPr="0088664E" w:rsidRDefault="00812C50" w:rsidP="0058272E">
            <w:pPr>
              <w:pStyle w:val="Tablecontents"/>
              <w:rPr>
                <w:b/>
                <w:bCs/>
              </w:rPr>
            </w:pPr>
            <w:r w:rsidRPr="0088664E">
              <w:rPr>
                <w:b/>
                <w:bCs/>
              </w:rPr>
              <w:t>Q9</w:t>
            </w:r>
          </w:p>
        </w:tc>
        <w:tc>
          <w:tcPr>
            <w:tcW w:w="567" w:type="dxa"/>
            <w:shd w:val="clear" w:color="auto" w:fill="F4B083" w:themeFill="accent2" w:themeFillTint="99"/>
            <w:vAlign w:val="center"/>
          </w:tcPr>
          <w:p w14:paraId="1B56689C" w14:textId="77777777" w:rsidR="00812C50" w:rsidRPr="0088664E" w:rsidRDefault="00812C50" w:rsidP="0058272E">
            <w:pPr>
              <w:pStyle w:val="Tablecontents"/>
              <w:rPr>
                <w:b/>
                <w:bCs/>
              </w:rPr>
            </w:pPr>
            <w:r w:rsidRPr="0088664E">
              <w:rPr>
                <w:b/>
                <w:bCs/>
              </w:rPr>
              <w:t>Q10</w:t>
            </w:r>
          </w:p>
        </w:tc>
        <w:tc>
          <w:tcPr>
            <w:tcW w:w="567" w:type="dxa"/>
            <w:shd w:val="clear" w:color="auto" w:fill="F4B083" w:themeFill="accent2" w:themeFillTint="99"/>
            <w:vAlign w:val="center"/>
          </w:tcPr>
          <w:p w14:paraId="5CF7DA59" w14:textId="77777777" w:rsidR="00812C50" w:rsidRPr="0088664E" w:rsidRDefault="00812C50" w:rsidP="0058272E">
            <w:pPr>
              <w:pStyle w:val="Tablecontents"/>
              <w:rPr>
                <w:b/>
                <w:bCs/>
              </w:rPr>
            </w:pPr>
            <w:r w:rsidRPr="0088664E">
              <w:rPr>
                <w:b/>
                <w:bCs/>
              </w:rPr>
              <w:t>Q11</w:t>
            </w:r>
          </w:p>
        </w:tc>
        <w:tc>
          <w:tcPr>
            <w:tcW w:w="567" w:type="dxa"/>
            <w:shd w:val="clear" w:color="auto" w:fill="F4B083" w:themeFill="accent2" w:themeFillTint="99"/>
            <w:vAlign w:val="center"/>
          </w:tcPr>
          <w:p w14:paraId="2B807295" w14:textId="77777777" w:rsidR="00812C50" w:rsidRPr="0088664E" w:rsidRDefault="00812C50" w:rsidP="0058272E">
            <w:pPr>
              <w:pStyle w:val="Tablecontents"/>
              <w:rPr>
                <w:b/>
                <w:bCs/>
              </w:rPr>
            </w:pPr>
            <w:r w:rsidRPr="0088664E">
              <w:rPr>
                <w:b/>
                <w:bCs/>
              </w:rPr>
              <w:t>Q12</w:t>
            </w:r>
          </w:p>
        </w:tc>
      </w:tr>
      <w:tr w:rsidR="00812C50" w:rsidRPr="00CB06C1" w14:paraId="1FC96A9D" w14:textId="77777777" w:rsidTr="0058272E">
        <w:tc>
          <w:tcPr>
            <w:tcW w:w="1129" w:type="dxa"/>
            <w:shd w:val="clear" w:color="auto" w:fill="FFF2CC" w:themeFill="accent4" w:themeFillTint="33"/>
            <w:vAlign w:val="center"/>
          </w:tcPr>
          <w:p w14:paraId="372CB37A" w14:textId="77777777" w:rsidR="00812C50" w:rsidRPr="00CB06C1" w:rsidRDefault="00812C50" w:rsidP="0058272E">
            <w:pPr>
              <w:pStyle w:val="Tablecontents"/>
              <w:jc w:val="left"/>
              <w:rPr>
                <w:rFonts w:hAnsi="Times New Roman" w:cs="Times New Roman"/>
              </w:rPr>
            </w:pPr>
            <w:r w:rsidRPr="00CB06C1">
              <w:t xml:space="preserve">Aguiar 2017 </w:t>
            </w:r>
            <w:r w:rsidRPr="00CB06C1">
              <w:fldChar w:fldCharType="begin"/>
            </w:r>
            <w:r>
              <w:instrText xml:space="preserve"> ADDIN EN.CITE &lt;EndNote&gt;&lt;Cite&gt;&lt;Author&gt;Aguiar&lt;/Author&gt;&lt;Year&gt;2017&lt;/Year&gt;&lt;RecNum&gt;54&lt;/RecNum&gt;&lt;DisplayText&gt;(14)&lt;/DisplayText&gt;&lt;record&gt;&lt;rec-number&gt;54&lt;/rec-number&gt;&lt;foreign-keys&gt;&lt;key app="EN" db-id="p0s9ae2f89xa27eaefs5t9r9x92ppfr2900t" timestamp="1545610319"&gt;54&lt;/key&gt;&lt;/foreign-keys&gt;&lt;ref-type name="Journal Article"&gt;17&lt;/ref-type&gt;&lt;contributors&gt;&lt;authors&gt;&lt;author&gt;Aguiar, P. N.&lt;/author&gt;&lt;author&gt;Perry, L. A.&lt;/author&gt;&lt;author&gt;Penny-Dimri, J.&lt;/author&gt;&lt;author&gt;Babiker, H.&lt;/author&gt;&lt;author&gt;Tadokoro, H.&lt;/author&gt;&lt;author&gt;de Mello, R. A.&lt;/author&gt;&lt;author&gt;Lopes, G. L.&lt;/author&gt;&lt;/authors&gt;&lt;/contributors&gt;&lt;auth-address&gt;(Aguiar) Doctoral Grade Fellowship, Clinical Oncology Sector, Faculdade de Medicina do ABC, Santo Andre, Brazil (Perry, Penny-Dimri) Faculty of Medicine, Monash University, Mildura, Australia (Babiker) Clinical Oncology Sector, Honor Health Scottsdale, Scottsdale, United States (Tadokoro) Clinical Oncology Sector, Universidade Federal de Sao Paulo, Sao Paulo, Brazil (de Mello) Clinical Oncology Sector, Universidade do Algarve, Faro, Portugal (Lopes) Clinical Oncology Sector at the University of Miami, Miami, United States&lt;/auth-address&gt;&lt;titles&gt;&lt;title&gt;The effect of PD-L1 testing on the cost-effectiveness and economic impact of immune checkpoint inhibitors for the second-line treatment of NSCLC&lt;/title&gt;&lt;secondary-title&gt;Annals of Oncology&lt;/secondary-title&gt;&lt;/titles&gt;&lt;periodical&gt;&lt;full-title&gt;Annals of Oncology&lt;/full-title&gt;&lt;/periodical&gt;&lt;pages&gt;2256-2263&lt;/pages&gt;&lt;volume&gt;28&lt;/volume&gt;&lt;number&gt;9&lt;/number&gt;&lt;dates&gt;&lt;year&gt;2017&lt;/year&gt;&lt;/dates&gt;&lt;accession-num&gt;618480184&lt;/accession-num&gt;&lt;urls&gt;&lt;related-urls&gt;&lt;url&gt;http://ovidsp.ovid.com/ovidweb.cgi?T=JS&amp;amp;CSC=Y&amp;amp;NEWS=N&amp;amp;PAGE=fulltext&amp;amp;D=emexa&amp;amp;AN=618480184&lt;/url&gt;&lt;/related-urls&gt;&lt;/urls&gt;&lt;remote-database-name&gt;Embase&lt;/remote-database-name&gt;&lt;remote-database-provider&gt;Ovid Technologies&lt;/remote-database-provider&gt;&lt;/record&gt;&lt;/Cite&gt;&lt;/EndNote&gt;</w:instrText>
            </w:r>
            <w:r w:rsidRPr="00CB06C1">
              <w:fldChar w:fldCharType="separate"/>
            </w:r>
            <w:r>
              <w:rPr>
                <w:noProof/>
              </w:rPr>
              <w:t>(14)</w:t>
            </w:r>
            <w:r w:rsidRPr="00CB06C1">
              <w:fldChar w:fldCharType="end"/>
            </w:r>
          </w:p>
        </w:tc>
        <w:tc>
          <w:tcPr>
            <w:tcW w:w="567" w:type="dxa"/>
            <w:shd w:val="clear" w:color="auto" w:fill="FFFAEB"/>
            <w:vAlign w:val="center"/>
          </w:tcPr>
          <w:p w14:paraId="48EE22DD" w14:textId="77777777" w:rsidR="00812C50" w:rsidRPr="00CB06C1" w:rsidRDefault="00812C50" w:rsidP="0058272E">
            <w:pPr>
              <w:pStyle w:val="Tablecontents"/>
            </w:pPr>
            <w:r w:rsidRPr="00CB06C1">
              <w:t>Yes</w:t>
            </w:r>
          </w:p>
        </w:tc>
        <w:tc>
          <w:tcPr>
            <w:tcW w:w="527" w:type="dxa"/>
            <w:shd w:val="clear" w:color="auto" w:fill="FFFAEB"/>
            <w:vAlign w:val="center"/>
          </w:tcPr>
          <w:p w14:paraId="72BC666D" w14:textId="77777777" w:rsidR="00812C50" w:rsidRPr="00CB06C1" w:rsidRDefault="00812C50" w:rsidP="0058272E">
            <w:pPr>
              <w:pStyle w:val="Tablecontents"/>
            </w:pPr>
            <w:r w:rsidRPr="00CB06C1">
              <w:t>Yes</w:t>
            </w:r>
          </w:p>
        </w:tc>
        <w:tc>
          <w:tcPr>
            <w:tcW w:w="531" w:type="dxa"/>
            <w:shd w:val="clear" w:color="auto" w:fill="FFFAEB"/>
            <w:vAlign w:val="center"/>
          </w:tcPr>
          <w:p w14:paraId="40B26440" w14:textId="77777777" w:rsidR="00812C50" w:rsidRPr="00CB06C1" w:rsidRDefault="00812C50" w:rsidP="0058272E">
            <w:pPr>
              <w:pStyle w:val="Tablecontents"/>
            </w:pPr>
            <w:r w:rsidRPr="00CB06C1">
              <w:t>Yes</w:t>
            </w:r>
          </w:p>
        </w:tc>
        <w:tc>
          <w:tcPr>
            <w:tcW w:w="531" w:type="dxa"/>
            <w:shd w:val="clear" w:color="auto" w:fill="FFFAEB"/>
            <w:vAlign w:val="center"/>
          </w:tcPr>
          <w:p w14:paraId="16BCC072" w14:textId="77777777" w:rsidR="00812C50" w:rsidRPr="00CB06C1" w:rsidRDefault="00812C50" w:rsidP="0058272E">
            <w:pPr>
              <w:pStyle w:val="Tablecontents"/>
            </w:pPr>
            <w:r w:rsidRPr="00CB06C1">
              <w:t>Yes</w:t>
            </w:r>
          </w:p>
        </w:tc>
        <w:tc>
          <w:tcPr>
            <w:tcW w:w="531" w:type="dxa"/>
            <w:shd w:val="clear" w:color="auto" w:fill="FFFAEB"/>
            <w:vAlign w:val="center"/>
          </w:tcPr>
          <w:p w14:paraId="622F9D0B" w14:textId="77777777" w:rsidR="00812C50" w:rsidRPr="00CB06C1" w:rsidRDefault="00812C50" w:rsidP="0058272E">
            <w:pPr>
              <w:pStyle w:val="Tablecontents"/>
            </w:pPr>
            <w:r w:rsidRPr="00CB06C1">
              <w:t>No</w:t>
            </w:r>
          </w:p>
        </w:tc>
        <w:tc>
          <w:tcPr>
            <w:tcW w:w="531" w:type="dxa"/>
            <w:shd w:val="clear" w:color="auto" w:fill="FFFAEB"/>
            <w:vAlign w:val="center"/>
          </w:tcPr>
          <w:p w14:paraId="57A8A1B6" w14:textId="77777777" w:rsidR="00812C50" w:rsidRPr="00CB06C1" w:rsidRDefault="00812C50" w:rsidP="0058272E">
            <w:pPr>
              <w:pStyle w:val="Tablecontents"/>
            </w:pPr>
            <w:r w:rsidRPr="00CB06C1">
              <w:t>No</w:t>
            </w:r>
          </w:p>
        </w:tc>
        <w:tc>
          <w:tcPr>
            <w:tcW w:w="610" w:type="dxa"/>
            <w:shd w:val="clear" w:color="auto" w:fill="FFFAEB"/>
            <w:vAlign w:val="center"/>
          </w:tcPr>
          <w:p w14:paraId="7B50A079" w14:textId="77777777" w:rsidR="00812C50" w:rsidRPr="00CB06C1" w:rsidRDefault="00812C50" w:rsidP="0058272E">
            <w:pPr>
              <w:pStyle w:val="Tablecontents"/>
            </w:pPr>
            <w:r w:rsidRPr="00CB06C1">
              <w:t>No</w:t>
            </w:r>
          </w:p>
        </w:tc>
        <w:tc>
          <w:tcPr>
            <w:tcW w:w="567" w:type="dxa"/>
            <w:shd w:val="clear" w:color="auto" w:fill="FFFAEB"/>
            <w:vAlign w:val="center"/>
          </w:tcPr>
          <w:p w14:paraId="5F294E99" w14:textId="77777777" w:rsidR="00812C50" w:rsidRPr="00CB06C1" w:rsidRDefault="00812C50" w:rsidP="0058272E">
            <w:pPr>
              <w:pStyle w:val="Tablecontents"/>
            </w:pPr>
            <w:r w:rsidRPr="00CB06C1">
              <w:t>No</w:t>
            </w:r>
          </w:p>
        </w:tc>
        <w:tc>
          <w:tcPr>
            <w:tcW w:w="567" w:type="dxa"/>
            <w:shd w:val="clear" w:color="auto" w:fill="FFFAEB"/>
            <w:vAlign w:val="center"/>
          </w:tcPr>
          <w:p w14:paraId="4EB91B2C" w14:textId="77777777" w:rsidR="00812C50" w:rsidRPr="00CB06C1" w:rsidRDefault="00812C50" w:rsidP="0058272E">
            <w:pPr>
              <w:pStyle w:val="Tablecontents"/>
            </w:pPr>
            <w:r w:rsidRPr="00CB06C1">
              <w:t>No</w:t>
            </w:r>
          </w:p>
        </w:tc>
        <w:tc>
          <w:tcPr>
            <w:tcW w:w="567" w:type="dxa"/>
            <w:shd w:val="clear" w:color="auto" w:fill="FFFAEB"/>
            <w:vAlign w:val="center"/>
          </w:tcPr>
          <w:p w14:paraId="2E544DCA" w14:textId="77777777" w:rsidR="00812C50" w:rsidRPr="00CB06C1" w:rsidRDefault="00812C50" w:rsidP="0058272E">
            <w:pPr>
              <w:pStyle w:val="Tablecontents"/>
            </w:pPr>
            <w:r w:rsidRPr="00CB06C1">
              <w:t>Yes</w:t>
            </w:r>
          </w:p>
        </w:tc>
        <w:tc>
          <w:tcPr>
            <w:tcW w:w="567" w:type="dxa"/>
            <w:shd w:val="clear" w:color="auto" w:fill="FFFAEB"/>
            <w:vAlign w:val="center"/>
          </w:tcPr>
          <w:p w14:paraId="7338F9F3" w14:textId="77777777" w:rsidR="00812C50" w:rsidRPr="00CB06C1" w:rsidRDefault="00812C50" w:rsidP="0058272E">
            <w:pPr>
              <w:pStyle w:val="Tablecontents"/>
            </w:pPr>
            <w:r w:rsidRPr="00CB06C1">
              <w:t>No</w:t>
            </w:r>
          </w:p>
        </w:tc>
        <w:tc>
          <w:tcPr>
            <w:tcW w:w="567" w:type="dxa"/>
            <w:shd w:val="clear" w:color="auto" w:fill="FFFAEB"/>
            <w:vAlign w:val="center"/>
          </w:tcPr>
          <w:p w14:paraId="6BD9C8A0" w14:textId="77777777" w:rsidR="00812C50" w:rsidRPr="00CB06C1" w:rsidRDefault="00812C50" w:rsidP="0058272E">
            <w:pPr>
              <w:pStyle w:val="Tablecontents"/>
            </w:pPr>
            <w:r w:rsidRPr="00CB06C1">
              <w:t>Yes</w:t>
            </w:r>
          </w:p>
        </w:tc>
        <w:tc>
          <w:tcPr>
            <w:tcW w:w="567" w:type="dxa"/>
            <w:shd w:val="clear" w:color="auto" w:fill="FFFAEB"/>
            <w:vAlign w:val="center"/>
          </w:tcPr>
          <w:p w14:paraId="1CF28AF4" w14:textId="77777777" w:rsidR="00812C50" w:rsidRPr="00CB06C1" w:rsidRDefault="00812C50" w:rsidP="0058272E">
            <w:pPr>
              <w:pStyle w:val="Tablecontents"/>
            </w:pPr>
            <w:r w:rsidRPr="00CB06C1">
              <w:t>No</w:t>
            </w:r>
          </w:p>
        </w:tc>
      </w:tr>
      <w:tr w:rsidR="00812C50" w:rsidRPr="00CB06C1" w14:paraId="36535A75" w14:textId="77777777" w:rsidTr="0058272E">
        <w:trPr>
          <w:trHeight w:val="317"/>
        </w:trPr>
        <w:tc>
          <w:tcPr>
            <w:tcW w:w="1129" w:type="dxa"/>
            <w:shd w:val="clear" w:color="auto" w:fill="FFF2CC" w:themeFill="accent4" w:themeFillTint="33"/>
            <w:vAlign w:val="center"/>
          </w:tcPr>
          <w:p w14:paraId="0D0BD6D0" w14:textId="77777777" w:rsidR="00812C50" w:rsidRPr="00CB06C1" w:rsidRDefault="00812C50" w:rsidP="0058272E">
            <w:pPr>
              <w:pStyle w:val="Tablecontents"/>
              <w:jc w:val="left"/>
            </w:pPr>
            <w:proofErr w:type="spellStart"/>
            <w:r w:rsidRPr="00CB06C1">
              <w:t>Chouaid</w:t>
            </w:r>
            <w:proofErr w:type="spellEnd"/>
            <w:r w:rsidRPr="00CB06C1">
              <w:t xml:space="preserve"> 2017 </w:t>
            </w:r>
            <w:r w:rsidRPr="00CB06C1">
              <w:fldChar w:fldCharType="begin">
                <w:fldData xml:space="preserve">PEVuZE5vdGU+PENpdGU+PEF1dGhvcj5DaG91YWlkPC9BdXRob3I+PFllYXI+MjAxNzwvWWVhcj48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=
</w:fldData>
              </w:fldChar>
            </w:r>
            <w:r>
              <w:instrText xml:space="preserve"> ADDIN EN.CITE </w:instrText>
            </w:r>
            <w:r>
              <w:fldChar w:fldCharType="begin">
                <w:fldData xml:space="preserve">PEVuZE5vdGU+PENpdGU+PEF1dGhvcj5DaG91YWlkPC9BdXRob3I+PFllYXI+MjAxNzwvWWVhcj48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=
</w:fldData>
              </w:fldChar>
            </w:r>
            <w:r>
              <w:instrText xml:space="preserve"> ADDIN EN.CITE.DATA </w:instrText>
            </w:r>
            <w:r>
              <w:fldChar w:fldCharType="end"/>
            </w:r>
            <w:r w:rsidRPr="00CB06C1">
              <w:fldChar w:fldCharType="separate"/>
            </w:r>
            <w:r>
              <w:rPr>
                <w:noProof/>
              </w:rPr>
              <w:t>(15)</w:t>
            </w:r>
            <w:r w:rsidRPr="00CB06C1">
              <w:fldChar w:fldCharType="end"/>
            </w:r>
          </w:p>
        </w:tc>
        <w:tc>
          <w:tcPr>
            <w:tcW w:w="567" w:type="dxa"/>
            <w:shd w:val="clear" w:color="auto" w:fill="FFFAEB"/>
            <w:vAlign w:val="center"/>
          </w:tcPr>
          <w:p w14:paraId="1A3CB1DF" w14:textId="77777777" w:rsidR="00812C50" w:rsidRPr="00CB06C1" w:rsidRDefault="00812C50" w:rsidP="0058272E">
            <w:pPr>
              <w:pStyle w:val="Tablecontents"/>
            </w:pPr>
            <w:r w:rsidRPr="00CB06C1">
              <w:t>No</w:t>
            </w:r>
          </w:p>
        </w:tc>
        <w:tc>
          <w:tcPr>
            <w:tcW w:w="527" w:type="dxa"/>
            <w:shd w:val="clear" w:color="auto" w:fill="FFFAEB"/>
            <w:vAlign w:val="center"/>
          </w:tcPr>
          <w:p w14:paraId="2580765B" w14:textId="77777777" w:rsidR="00812C50" w:rsidRPr="00CB06C1" w:rsidRDefault="00812C50" w:rsidP="0058272E">
            <w:pPr>
              <w:pStyle w:val="Tablecontents"/>
            </w:pPr>
            <w:r w:rsidRPr="00CB06C1">
              <w:t>Yes</w:t>
            </w:r>
          </w:p>
        </w:tc>
        <w:tc>
          <w:tcPr>
            <w:tcW w:w="531" w:type="dxa"/>
            <w:shd w:val="clear" w:color="auto" w:fill="FFFAEB"/>
            <w:vAlign w:val="center"/>
          </w:tcPr>
          <w:p w14:paraId="4C493954" w14:textId="77777777" w:rsidR="00812C50" w:rsidRPr="00CB06C1" w:rsidRDefault="00812C50" w:rsidP="0058272E">
            <w:pPr>
              <w:pStyle w:val="Tablecontents"/>
            </w:pPr>
            <w:r w:rsidRPr="00CB06C1">
              <w:t>No</w:t>
            </w:r>
          </w:p>
        </w:tc>
        <w:tc>
          <w:tcPr>
            <w:tcW w:w="531" w:type="dxa"/>
            <w:shd w:val="clear" w:color="auto" w:fill="FFFAEB"/>
            <w:vAlign w:val="center"/>
          </w:tcPr>
          <w:p w14:paraId="3029352A" w14:textId="77777777" w:rsidR="00812C50" w:rsidRPr="00CB06C1" w:rsidRDefault="00812C50" w:rsidP="0058272E">
            <w:pPr>
              <w:pStyle w:val="Tablecontents"/>
            </w:pPr>
            <w:r w:rsidRPr="00CB06C1">
              <w:t>No</w:t>
            </w:r>
          </w:p>
        </w:tc>
        <w:tc>
          <w:tcPr>
            <w:tcW w:w="531" w:type="dxa"/>
            <w:shd w:val="clear" w:color="auto" w:fill="FFFAEB"/>
            <w:vAlign w:val="center"/>
          </w:tcPr>
          <w:p w14:paraId="37E96A72" w14:textId="77777777" w:rsidR="00812C50" w:rsidRPr="00CB06C1" w:rsidRDefault="00812C50" w:rsidP="0058272E">
            <w:pPr>
              <w:pStyle w:val="Tablecontents"/>
            </w:pPr>
            <w:r w:rsidRPr="00CB06C1">
              <w:t>No</w:t>
            </w:r>
          </w:p>
        </w:tc>
        <w:tc>
          <w:tcPr>
            <w:tcW w:w="531" w:type="dxa"/>
            <w:shd w:val="clear" w:color="auto" w:fill="FFFAEB"/>
            <w:vAlign w:val="center"/>
          </w:tcPr>
          <w:p w14:paraId="10A55742" w14:textId="77777777" w:rsidR="00812C50" w:rsidRPr="00CB06C1" w:rsidRDefault="00812C50" w:rsidP="0058272E">
            <w:pPr>
              <w:pStyle w:val="Tablecontents"/>
            </w:pPr>
            <w:r w:rsidRPr="00CB06C1">
              <w:t>No</w:t>
            </w:r>
          </w:p>
        </w:tc>
        <w:tc>
          <w:tcPr>
            <w:tcW w:w="610" w:type="dxa"/>
            <w:shd w:val="clear" w:color="auto" w:fill="FFFAEB"/>
            <w:vAlign w:val="center"/>
          </w:tcPr>
          <w:p w14:paraId="3211292A" w14:textId="77777777" w:rsidR="00812C50" w:rsidRPr="00CB06C1" w:rsidRDefault="00812C50" w:rsidP="0058272E">
            <w:pPr>
              <w:pStyle w:val="Tablecontents"/>
            </w:pPr>
            <w:r w:rsidRPr="00CB06C1">
              <w:t>No</w:t>
            </w:r>
          </w:p>
        </w:tc>
        <w:tc>
          <w:tcPr>
            <w:tcW w:w="567" w:type="dxa"/>
            <w:shd w:val="clear" w:color="auto" w:fill="FFFAEB"/>
            <w:vAlign w:val="center"/>
          </w:tcPr>
          <w:p w14:paraId="5764EDD9" w14:textId="77777777" w:rsidR="00812C50" w:rsidRPr="00CB06C1" w:rsidRDefault="00812C50" w:rsidP="0058272E">
            <w:pPr>
              <w:pStyle w:val="Tablecontents"/>
            </w:pPr>
            <w:r w:rsidRPr="00CB06C1">
              <w:t>Yes</w:t>
            </w:r>
          </w:p>
        </w:tc>
        <w:tc>
          <w:tcPr>
            <w:tcW w:w="567" w:type="dxa"/>
            <w:shd w:val="clear" w:color="auto" w:fill="FFFAEB"/>
            <w:vAlign w:val="center"/>
          </w:tcPr>
          <w:p w14:paraId="56058382" w14:textId="77777777" w:rsidR="00812C50" w:rsidRPr="00CB06C1" w:rsidRDefault="00812C50" w:rsidP="0058272E">
            <w:pPr>
              <w:pStyle w:val="Tablecontents"/>
            </w:pPr>
            <w:r w:rsidRPr="00CB06C1">
              <w:t>No</w:t>
            </w:r>
          </w:p>
        </w:tc>
        <w:tc>
          <w:tcPr>
            <w:tcW w:w="567" w:type="dxa"/>
            <w:shd w:val="clear" w:color="auto" w:fill="FFFAEB"/>
            <w:vAlign w:val="center"/>
          </w:tcPr>
          <w:p w14:paraId="2C92FEB9" w14:textId="77777777" w:rsidR="00812C50" w:rsidRPr="00CB06C1" w:rsidRDefault="00812C50" w:rsidP="0058272E">
            <w:pPr>
              <w:pStyle w:val="Tablecontents"/>
            </w:pPr>
            <w:r w:rsidRPr="00CB06C1">
              <w:t>No</w:t>
            </w:r>
          </w:p>
        </w:tc>
        <w:tc>
          <w:tcPr>
            <w:tcW w:w="567" w:type="dxa"/>
            <w:shd w:val="clear" w:color="auto" w:fill="FFFAEB"/>
            <w:vAlign w:val="center"/>
          </w:tcPr>
          <w:p w14:paraId="1E42D9A6" w14:textId="77777777" w:rsidR="00812C50" w:rsidRPr="00CB06C1" w:rsidRDefault="00812C50" w:rsidP="0058272E">
            <w:pPr>
              <w:pStyle w:val="Tablecontents"/>
            </w:pPr>
            <w:r w:rsidRPr="00CB06C1">
              <w:t>Yes</w:t>
            </w:r>
          </w:p>
        </w:tc>
        <w:tc>
          <w:tcPr>
            <w:tcW w:w="567" w:type="dxa"/>
            <w:shd w:val="clear" w:color="auto" w:fill="FFFAEB"/>
            <w:vAlign w:val="center"/>
          </w:tcPr>
          <w:p w14:paraId="05A47200" w14:textId="77777777" w:rsidR="00812C50" w:rsidRPr="00CB06C1" w:rsidRDefault="00812C50" w:rsidP="0058272E">
            <w:pPr>
              <w:pStyle w:val="Tablecontents"/>
            </w:pPr>
            <w:r w:rsidRPr="00CB06C1">
              <w:t>No</w:t>
            </w:r>
          </w:p>
        </w:tc>
        <w:tc>
          <w:tcPr>
            <w:tcW w:w="567" w:type="dxa"/>
            <w:shd w:val="clear" w:color="auto" w:fill="FFFAEB"/>
            <w:vAlign w:val="center"/>
          </w:tcPr>
          <w:p w14:paraId="10B6226D" w14:textId="77777777" w:rsidR="00812C50" w:rsidRPr="00CB06C1" w:rsidRDefault="00812C50" w:rsidP="0058272E">
            <w:pPr>
              <w:pStyle w:val="Tablecontents"/>
            </w:pPr>
            <w:r w:rsidRPr="00CB06C1">
              <w:t>No</w:t>
            </w:r>
          </w:p>
        </w:tc>
      </w:tr>
      <w:tr w:rsidR="00812C50" w:rsidRPr="00CB06C1" w14:paraId="50F7A6EA" w14:textId="77777777" w:rsidTr="0058272E">
        <w:tc>
          <w:tcPr>
            <w:tcW w:w="1129" w:type="dxa"/>
            <w:shd w:val="clear" w:color="auto" w:fill="FFF2CC" w:themeFill="accent4" w:themeFillTint="33"/>
            <w:vAlign w:val="center"/>
          </w:tcPr>
          <w:p w14:paraId="36C21073" w14:textId="77777777" w:rsidR="00812C50" w:rsidRPr="00CB06C1" w:rsidRDefault="00812C50" w:rsidP="0058272E">
            <w:pPr>
              <w:pStyle w:val="Tablecontents"/>
              <w:jc w:val="left"/>
            </w:pPr>
            <w:r w:rsidRPr="00CB06C1">
              <w:t xml:space="preserve">Curl 2014 </w:t>
            </w:r>
            <w:r w:rsidRPr="00CB06C1">
              <w:fldChar w:fldCharType="begin"/>
            </w:r>
            <w:r>
              <w:instrText xml:space="preserve"> ADDIN EN.CITE &lt;EndNote&gt;&lt;Cite&gt;&lt;Author&gt;Curl&lt;/Author&gt;&lt;Year&gt;2014&lt;/Year&gt;&lt;RecNum&gt;433&lt;/RecNum&gt;&lt;DisplayText&gt;(16)&lt;/DisplayText&gt;&lt;record&gt;&lt;rec-number&gt;433&lt;/rec-number&gt;&lt;foreign-keys&gt;&lt;key app="EN" db-id="fawptafflpezr9e225tvewaa9avzw2a5xz02" timestamp="1565973163"&gt;433&lt;/key&gt;&lt;/foreign-keys&gt;&lt;ref-type name="Journal Article"&gt;17&lt;/ref-type&gt;&lt;contributors&gt;&lt;authors&gt;&lt;author&gt;Curl, P.&lt;/author&gt;&lt;author&gt;Vujic, I.&lt;/author&gt;&lt;author&gt;Van &amp;apos;t Veer, L. J.&lt;/author&gt;&lt;author&gt;Ortiz-Urda, S.&lt;/author&gt;&lt;author&gt;Kahn, J. G.&lt;/author&gt;&lt;/authors&gt;&lt;/contributors&gt;&lt;auth-address&gt;(Curl, Vujic, Kahn) University of California San Francisco, San Francisco, CA, United States (Vujic) Rudolfstiftung Hospital, Vienna, Austria (Van &amp;apos;t Veer, Ortiz-Urda) UCSF Helen Diller Family Comprehensive Cancer Center, San Francisco, CA, United States&lt;/auth-address&gt;&lt;titles&gt;&lt;title&gt;Cost-effectiveness of treatment strategies for BRAF-mutated metastatic melanoma&lt;/title&gt;&lt;secondary-title&gt;PLoS ONE&lt;/secondary-title&gt;&lt;/titles&gt;&lt;periodical&gt;&lt;full-title&gt;PLoS One&lt;/full-title&gt;&lt;abbr-1&gt;PloS one&lt;/abbr-1&gt;&lt;/periodical&gt;&lt;volume&gt;9 (9) (no pagination)&lt;/volume&gt;&lt;number&gt;e107255&lt;/number&gt;&lt;dates&gt;&lt;year&gt;2014&lt;/year&gt;&lt;pub-dates&gt;&lt;date&gt;08 Sep&lt;/date&gt;&lt;/pub-dates&gt;&lt;/dates&gt;&lt;accession-num&gt;600473582&lt;/accession-num&gt;&lt;urls&gt;&lt;related-urls&gt;&lt;url&gt;http://ovidsp.ovid.com/ovidweb.cgi?T=JS&amp;amp;CSC=Y&amp;amp;NEWS=N&amp;amp;PAGE=fulltext&amp;amp;D=emed15&amp;amp;AN=600473582&lt;/url&gt;&lt;/related-urls&gt;&lt;/urls&gt;&lt;remote-database-name&gt;Embase&lt;/remote-database-name&gt;&lt;remote-database-provider&gt;Ovid Technologies&lt;/remote-database-provider&gt;&lt;/record&gt;&lt;/Cite&gt;&lt;/EndNote&gt;</w:instrText>
            </w:r>
            <w:r w:rsidRPr="00CB06C1">
              <w:fldChar w:fldCharType="separate"/>
            </w:r>
            <w:r>
              <w:rPr>
                <w:noProof/>
              </w:rPr>
              <w:t>(16)</w:t>
            </w:r>
            <w:r w:rsidRPr="00CB06C1">
              <w:fldChar w:fldCharType="end"/>
            </w:r>
          </w:p>
        </w:tc>
        <w:tc>
          <w:tcPr>
            <w:tcW w:w="567" w:type="dxa"/>
            <w:shd w:val="clear" w:color="auto" w:fill="FFFAEB"/>
            <w:vAlign w:val="center"/>
          </w:tcPr>
          <w:p w14:paraId="4DFDCC5D" w14:textId="77777777" w:rsidR="00812C50" w:rsidRPr="00CB06C1" w:rsidRDefault="00812C50" w:rsidP="0058272E">
            <w:pPr>
              <w:pStyle w:val="Tablecontents"/>
            </w:pPr>
            <w:r w:rsidRPr="00CB06C1">
              <w:t>No</w:t>
            </w:r>
          </w:p>
        </w:tc>
        <w:tc>
          <w:tcPr>
            <w:tcW w:w="527" w:type="dxa"/>
            <w:shd w:val="clear" w:color="auto" w:fill="FFFAEB"/>
            <w:vAlign w:val="center"/>
          </w:tcPr>
          <w:p w14:paraId="1C95FBA8" w14:textId="77777777" w:rsidR="00812C50" w:rsidRPr="00CB06C1" w:rsidRDefault="00812C50" w:rsidP="0058272E">
            <w:pPr>
              <w:pStyle w:val="Tablecontents"/>
            </w:pPr>
            <w:r w:rsidRPr="00CB06C1">
              <w:t>Yes</w:t>
            </w:r>
          </w:p>
        </w:tc>
        <w:tc>
          <w:tcPr>
            <w:tcW w:w="531" w:type="dxa"/>
            <w:shd w:val="clear" w:color="auto" w:fill="FFFAEB"/>
            <w:vAlign w:val="center"/>
          </w:tcPr>
          <w:p w14:paraId="40E416C6" w14:textId="77777777" w:rsidR="00812C50" w:rsidRPr="00CB06C1" w:rsidRDefault="00812C50" w:rsidP="0058272E">
            <w:pPr>
              <w:pStyle w:val="Tablecontents"/>
            </w:pPr>
            <w:r w:rsidRPr="00CB06C1">
              <w:t>Yes</w:t>
            </w:r>
          </w:p>
        </w:tc>
        <w:tc>
          <w:tcPr>
            <w:tcW w:w="531" w:type="dxa"/>
            <w:shd w:val="clear" w:color="auto" w:fill="FFFAEB"/>
            <w:vAlign w:val="center"/>
          </w:tcPr>
          <w:p w14:paraId="094A935C" w14:textId="77777777" w:rsidR="00812C50" w:rsidRPr="00CB06C1" w:rsidRDefault="00812C50" w:rsidP="0058272E">
            <w:pPr>
              <w:pStyle w:val="Tablecontents"/>
            </w:pPr>
            <w:r w:rsidRPr="00CB06C1">
              <w:t>No</w:t>
            </w:r>
          </w:p>
        </w:tc>
        <w:tc>
          <w:tcPr>
            <w:tcW w:w="531" w:type="dxa"/>
            <w:shd w:val="clear" w:color="auto" w:fill="FFFAEB"/>
            <w:vAlign w:val="center"/>
          </w:tcPr>
          <w:p w14:paraId="0D03D358" w14:textId="77777777" w:rsidR="00812C50" w:rsidRPr="00CB06C1" w:rsidRDefault="00812C50" w:rsidP="0058272E">
            <w:pPr>
              <w:pStyle w:val="Tablecontents"/>
            </w:pPr>
            <w:r w:rsidRPr="00CB06C1">
              <w:t>No</w:t>
            </w:r>
          </w:p>
        </w:tc>
        <w:tc>
          <w:tcPr>
            <w:tcW w:w="531" w:type="dxa"/>
            <w:shd w:val="clear" w:color="auto" w:fill="FFFAEB"/>
            <w:vAlign w:val="center"/>
          </w:tcPr>
          <w:p w14:paraId="66CF7CCE" w14:textId="77777777" w:rsidR="00812C50" w:rsidRPr="00CB06C1" w:rsidRDefault="00812C50" w:rsidP="0058272E">
            <w:pPr>
              <w:pStyle w:val="Tablecontents"/>
            </w:pPr>
            <w:r w:rsidRPr="00CB06C1">
              <w:t>No</w:t>
            </w:r>
          </w:p>
        </w:tc>
        <w:tc>
          <w:tcPr>
            <w:tcW w:w="610" w:type="dxa"/>
            <w:shd w:val="clear" w:color="auto" w:fill="FFFAEB"/>
            <w:vAlign w:val="center"/>
          </w:tcPr>
          <w:p w14:paraId="40F3E0A0" w14:textId="77777777" w:rsidR="00812C50" w:rsidRPr="00CB06C1" w:rsidRDefault="00812C50" w:rsidP="0058272E">
            <w:pPr>
              <w:pStyle w:val="Tablecontents"/>
            </w:pPr>
            <w:r w:rsidRPr="00CB06C1">
              <w:t>No</w:t>
            </w:r>
          </w:p>
        </w:tc>
        <w:tc>
          <w:tcPr>
            <w:tcW w:w="567" w:type="dxa"/>
            <w:shd w:val="clear" w:color="auto" w:fill="FFFAEB"/>
            <w:vAlign w:val="center"/>
          </w:tcPr>
          <w:p w14:paraId="66FD2247" w14:textId="77777777" w:rsidR="00812C50" w:rsidRPr="00CB06C1" w:rsidRDefault="00812C50" w:rsidP="0058272E">
            <w:pPr>
              <w:pStyle w:val="Tablecontents"/>
            </w:pPr>
            <w:r w:rsidRPr="00CB06C1">
              <w:t>Yes</w:t>
            </w:r>
          </w:p>
        </w:tc>
        <w:tc>
          <w:tcPr>
            <w:tcW w:w="567" w:type="dxa"/>
            <w:shd w:val="clear" w:color="auto" w:fill="FFFAEB"/>
            <w:vAlign w:val="center"/>
          </w:tcPr>
          <w:p w14:paraId="1818FAED" w14:textId="77777777" w:rsidR="00812C50" w:rsidRPr="00CB06C1" w:rsidRDefault="00812C50" w:rsidP="0058272E">
            <w:pPr>
              <w:pStyle w:val="Tablecontents"/>
            </w:pPr>
            <w:r w:rsidRPr="00CB06C1">
              <w:t>No</w:t>
            </w:r>
          </w:p>
        </w:tc>
        <w:tc>
          <w:tcPr>
            <w:tcW w:w="567" w:type="dxa"/>
            <w:shd w:val="clear" w:color="auto" w:fill="FFFAEB"/>
            <w:vAlign w:val="center"/>
          </w:tcPr>
          <w:p w14:paraId="115F169D" w14:textId="77777777" w:rsidR="00812C50" w:rsidRPr="00CB06C1" w:rsidRDefault="00812C50" w:rsidP="0058272E">
            <w:pPr>
              <w:pStyle w:val="Tablecontents"/>
            </w:pPr>
            <w:r w:rsidRPr="00CB06C1">
              <w:t>No</w:t>
            </w:r>
          </w:p>
        </w:tc>
        <w:tc>
          <w:tcPr>
            <w:tcW w:w="567" w:type="dxa"/>
            <w:shd w:val="clear" w:color="auto" w:fill="FFFAEB"/>
            <w:vAlign w:val="center"/>
          </w:tcPr>
          <w:p w14:paraId="07F34793" w14:textId="77777777" w:rsidR="00812C50" w:rsidRPr="00CB06C1" w:rsidRDefault="00812C50" w:rsidP="0058272E">
            <w:pPr>
              <w:pStyle w:val="Tablecontents"/>
            </w:pPr>
            <w:r w:rsidRPr="00CB06C1">
              <w:t>Yes</w:t>
            </w:r>
          </w:p>
        </w:tc>
        <w:tc>
          <w:tcPr>
            <w:tcW w:w="567" w:type="dxa"/>
            <w:shd w:val="clear" w:color="auto" w:fill="FFFAEB"/>
            <w:vAlign w:val="center"/>
          </w:tcPr>
          <w:p w14:paraId="1B0D9145" w14:textId="77777777" w:rsidR="00812C50" w:rsidRPr="00CB06C1" w:rsidRDefault="00812C50" w:rsidP="0058272E">
            <w:pPr>
              <w:pStyle w:val="Tablecontents"/>
            </w:pPr>
            <w:r w:rsidRPr="00CB06C1">
              <w:t>Yes</w:t>
            </w:r>
          </w:p>
        </w:tc>
        <w:tc>
          <w:tcPr>
            <w:tcW w:w="567" w:type="dxa"/>
            <w:shd w:val="clear" w:color="auto" w:fill="FFFAEB"/>
            <w:vAlign w:val="center"/>
          </w:tcPr>
          <w:p w14:paraId="728AC6C0" w14:textId="77777777" w:rsidR="00812C50" w:rsidRPr="00CB06C1" w:rsidRDefault="00812C50" w:rsidP="0058272E">
            <w:pPr>
              <w:pStyle w:val="Tablecontents"/>
            </w:pPr>
            <w:r w:rsidRPr="00CB06C1">
              <w:t>No</w:t>
            </w:r>
          </w:p>
        </w:tc>
      </w:tr>
      <w:tr w:rsidR="00812C50" w:rsidRPr="00CB06C1" w14:paraId="142FE8CA" w14:textId="77777777" w:rsidTr="0058272E">
        <w:tc>
          <w:tcPr>
            <w:tcW w:w="1129" w:type="dxa"/>
            <w:shd w:val="clear" w:color="auto" w:fill="FFF2CC" w:themeFill="accent4" w:themeFillTint="33"/>
            <w:vAlign w:val="center"/>
          </w:tcPr>
          <w:p w14:paraId="47CB3FE4" w14:textId="77777777" w:rsidR="00812C50" w:rsidRPr="00CB06C1" w:rsidRDefault="00812C50" w:rsidP="0058272E">
            <w:pPr>
              <w:pStyle w:val="Tablecontents"/>
              <w:jc w:val="left"/>
            </w:pPr>
            <w:proofErr w:type="spellStart"/>
            <w:r w:rsidRPr="00CB06C1">
              <w:t>Ewara</w:t>
            </w:r>
            <w:proofErr w:type="spellEnd"/>
            <w:r w:rsidRPr="00CB06C1">
              <w:t xml:space="preserve"> 2014 </w:t>
            </w:r>
            <w:r w:rsidRPr="00CB06C1">
              <w:fldChar w:fldCharType="begin"/>
            </w:r>
            <w:r>
              <w:instrText xml:space="preserve"> ADDIN EN.CITE &lt;EndNote&gt;&lt;Cite&gt;&lt;Author&gt;Ewara&lt;/Author&gt;&lt;Year&gt;2014&lt;/Year&gt;&lt;RecNum&gt;412&lt;/RecNum&gt;&lt;DisplayText&gt;(17)&lt;/DisplayText&gt;&lt;record&gt;&lt;rec-number&gt;412&lt;/rec-number&gt;&lt;foreign-keys&gt;&lt;key app="EN" db-id="p0s9ae2f89xa27eaefs5t9r9x92ppfr2900t" timestamp="1545610320"&gt;412&lt;/key&gt;&lt;/foreign-keys&gt;&lt;ref-type name="Journal Article"&gt;17&lt;/ref-type&gt;&lt;contributors&gt;&lt;authors&gt;&lt;author&gt;Ewara, E. M.&lt;/author&gt;&lt;author&gt;Zaric, G. S.&lt;/author&gt;&lt;author&gt;Welch, S.&lt;/author&gt;&lt;author&gt;Sarma, S.&lt;/author&gt;&lt;/authors&gt;&lt;/contributors&gt;&lt;auth-address&gt;(Ewara, Zaric, Sarma) Department of Epidemiology and Biostatistics, Schulich School of Medicine and Dentistry, Western University, London, ON, Canada (Zaric) Richard Ivey School of Business, Western University, London, ON, Canada (Welch) Division of Medical Oncology, Department of Oncology, Western University, London, ON, Canada&lt;/auth-address&gt;&lt;titles&gt;&lt;title&gt;Cost-effectiveness of first-line treatments for patients with KRAS wild-type metastatic colorectal cancer&lt;/title&gt;&lt;secondary-title&gt;Current Oncology&lt;/secondary-title&gt;&lt;/titles&gt;&lt;periodical&gt;&lt;full-title&gt;Current Oncology&lt;/full-title&gt;&lt;/periodical&gt;&lt;pages&gt;e541-e550&lt;/pages&gt;&lt;volume&gt;21&lt;/volume&gt;&lt;number&gt;4&lt;/number&gt;&lt;dates&gt;&lt;year&gt;2014&lt;/year&gt;&lt;/dates&gt;&lt;urls&gt;&lt;related-urls&gt;&lt;url&gt;http://ovidsp.ovid.com/ovidweb.cgi?T=JS&amp;amp;CSC=Y&amp;amp;NEWS=N&amp;amp;PAGE=fulltext&amp;amp;D=emed15&amp;amp;AN=373725972&lt;/url&gt;&lt;/related-urls&gt;&lt;/urls&gt;&lt;remote-database-provider&gt;Ovid TUI - 373725972&lt;/remote-database-provider&gt;&lt;/record&gt;&lt;/Cite&gt;&lt;/EndNote&gt;</w:instrText>
            </w:r>
            <w:r w:rsidRPr="00CB06C1">
              <w:fldChar w:fldCharType="separate"/>
            </w:r>
            <w:r>
              <w:rPr>
                <w:noProof/>
              </w:rPr>
              <w:t>(17)</w:t>
            </w:r>
            <w:r w:rsidRPr="00CB06C1">
              <w:fldChar w:fldCharType="end"/>
            </w:r>
          </w:p>
        </w:tc>
        <w:tc>
          <w:tcPr>
            <w:tcW w:w="567" w:type="dxa"/>
            <w:shd w:val="clear" w:color="auto" w:fill="FFFAEB"/>
            <w:vAlign w:val="center"/>
          </w:tcPr>
          <w:p w14:paraId="5B5EE259" w14:textId="77777777" w:rsidR="00812C50" w:rsidRPr="00CB06C1" w:rsidRDefault="00812C50" w:rsidP="0058272E">
            <w:pPr>
              <w:pStyle w:val="Tablecontents"/>
            </w:pPr>
            <w:r w:rsidRPr="00CB06C1">
              <w:t>No</w:t>
            </w:r>
          </w:p>
        </w:tc>
        <w:tc>
          <w:tcPr>
            <w:tcW w:w="527" w:type="dxa"/>
            <w:shd w:val="clear" w:color="auto" w:fill="FFFAEB"/>
            <w:vAlign w:val="center"/>
          </w:tcPr>
          <w:p w14:paraId="621E45F9" w14:textId="77777777" w:rsidR="00812C50" w:rsidRPr="00CB06C1" w:rsidRDefault="00812C50" w:rsidP="0058272E">
            <w:pPr>
              <w:pStyle w:val="Tablecontents"/>
            </w:pPr>
            <w:r w:rsidRPr="00CB06C1">
              <w:t>Yes</w:t>
            </w:r>
          </w:p>
        </w:tc>
        <w:tc>
          <w:tcPr>
            <w:tcW w:w="531" w:type="dxa"/>
            <w:shd w:val="clear" w:color="auto" w:fill="FFFAEB"/>
            <w:vAlign w:val="center"/>
          </w:tcPr>
          <w:p w14:paraId="3E6F52E6" w14:textId="77777777" w:rsidR="00812C50" w:rsidRPr="00CB06C1" w:rsidRDefault="00812C50" w:rsidP="0058272E">
            <w:pPr>
              <w:pStyle w:val="Tablecontents"/>
            </w:pPr>
            <w:r w:rsidRPr="00CB06C1">
              <w:t>Yes</w:t>
            </w:r>
          </w:p>
        </w:tc>
        <w:tc>
          <w:tcPr>
            <w:tcW w:w="531" w:type="dxa"/>
            <w:shd w:val="clear" w:color="auto" w:fill="FFFAEB"/>
            <w:vAlign w:val="center"/>
          </w:tcPr>
          <w:p w14:paraId="4FCC1B8B" w14:textId="77777777" w:rsidR="00812C50" w:rsidRPr="00CB06C1" w:rsidRDefault="00812C50" w:rsidP="0058272E">
            <w:pPr>
              <w:pStyle w:val="Tablecontents"/>
            </w:pPr>
            <w:r w:rsidRPr="00CB06C1">
              <w:t>No</w:t>
            </w:r>
          </w:p>
        </w:tc>
        <w:tc>
          <w:tcPr>
            <w:tcW w:w="531" w:type="dxa"/>
            <w:shd w:val="clear" w:color="auto" w:fill="FFFAEB"/>
            <w:vAlign w:val="center"/>
          </w:tcPr>
          <w:p w14:paraId="6449831A" w14:textId="77777777" w:rsidR="00812C50" w:rsidRPr="00CB06C1" w:rsidRDefault="00812C50" w:rsidP="0058272E">
            <w:pPr>
              <w:pStyle w:val="Tablecontents"/>
            </w:pPr>
            <w:r w:rsidRPr="00CB06C1">
              <w:t>No</w:t>
            </w:r>
          </w:p>
        </w:tc>
        <w:tc>
          <w:tcPr>
            <w:tcW w:w="531" w:type="dxa"/>
            <w:shd w:val="clear" w:color="auto" w:fill="FFFAEB"/>
            <w:vAlign w:val="center"/>
          </w:tcPr>
          <w:p w14:paraId="733773F4" w14:textId="77777777" w:rsidR="00812C50" w:rsidRPr="00CB06C1" w:rsidRDefault="00812C50" w:rsidP="0058272E">
            <w:pPr>
              <w:pStyle w:val="Tablecontents"/>
            </w:pPr>
            <w:r w:rsidRPr="00CB06C1">
              <w:t>No</w:t>
            </w:r>
          </w:p>
        </w:tc>
        <w:tc>
          <w:tcPr>
            <w:tcW w:w="610" w:type="dxa"/>
            <w:shd w:val="clear" w:color="auto" w:fill="FFFAEB"/>
            <w:vAlign w:val="center"/>
          </w:tcPr>
          <w:p w14:paraId="31684CFB" w14:textId="77777777" w:rsidR="00812C50" w:rsidRPr="00CB06C1" w:rsidRDefault="00812C50" w:rsidP="0058272E">
            <w:pPr>
              <w:pStyle w:val="Tablecontents"/>
            </w:pPr>
            <w:r w:rsidRPr="00CB06C1">
              <w:t>No</w:t>
            </w:r>
          </w:p>
        </w:tc>
        <w:tc>
          <w:tcPr>
            <w:tcW w:w="567" w:type="dxa"/>
            <w:shd w:val="clear" w:color="auto" w:fill="FFFAEB"/>
            <w:vAlign w:val="center"/>
          </w:tcPr>
          <w:p w14:paraId="095DFE0C" w14:textId="77777777" w:rsidR="00812C50" w:rsidRPr="00CB06C1" w:rsidRDefault="00812C50" w:rsidP="0058272E">
            <w:pPr>
              <w:pStyle w:val="Tablecontents"/>
            </w:pPr>
            <w:r w:rsidRPr="00CB06C1">
              <w:t>No</w:t>
            </w:r>
          </w:p>
        </w:tc>
        <w:tc>
          <w:tcPr>
            <w:tcW w:w="567" w:type="dxa"/>
            <w:shd w:val="clear" w:color="auto" w:fill="FFFAEB"/>
            <w:vAlign w:val="center"/>
          </w:tcPr>
          <w:p w14:paraId="75E7C30F" w14:textId="77777777" w:rsidR="00812C50" w:rsidRPr="00CB06C1" w:rsidRDefault="00812C50" w:rsidP="0058272E">
            <w:pPr>
              <w:pStyle w:val="Tablecontents"/>
            </w:pPr>
            <w:r w:rsidRPr="00CB06C1">
              <w:t>No</w:t>
            </w:r>
          </w:p>
        </w:tc>
        <w:tc>
          <w:tcPr>
            <w:tcW w:w="567" w:type="dxa"/>
            <w:shd w:val="clear" w:color="auto" w:fill="FFFAEB"/>
            <w:vAlign w:val="center"/>
          </w:tcPr>
          <w:p w14:paraId="57331933" w14:textId="77777777" w:rsidR="00812C50" w:rsidRPr="00CB06C1" w:rsidRDefault="00812C50" w:rsidP="0058272E">
            <w:pPr>
              <w:pStyle w:val="Tablecontents"/>
            </w:pPr>
            <w:r w:rsidRPr="00CB06C1">
              <w:t>No</w:t>
            </w:r>
          </w:p>
        </w:tc>
        <w:tc>
          <w:tcPr>
            <w:tcW w:w="567" w:type="dxa"/>
            <w:shd w:val="clear" w:color="auto" w:fill="FFFAEB"/>
            <w:vAlign w:val="center"/>
          </w:tcPr>
          <w:p w14:paraId="5E5A9204" w14:textId="77777777" w:rsidR="00812C50" w:rsidRPr="00CB06C1" w:rsidRDefault="00812C50" w:rsidP="0058272E">
            <w:pPr>
              <w:pStyle w:val="Tablecontents"/>
            </w:pPr>
            <w:r w:rsidRPr="00CB06C1">
              <w:t>Yes</w:t>
            </w:r>
          </w:p>
        </w:tc>
        <w:tc>
          <w:tcPr>
            <w:tcW w:w="567" w:type="dxa"/>
            <w:shd w:val="clear" w:color="auto" w:fill="FFFAEB"/>
            <w:vAlign w:val="center"/>
          </w:tcPr>
          <w:p w14:paraId="53A09126" w14:textId="77777777" w:rsidR="00812C50" w:rsidRPr="00CB06C1" w:rsidRDefault="00812C50" w:rsidP="0058272E">
            <w:pPr>
              <w:pStyle w:val="Tablecontents"/>
            </w:pPr>
            <w:r w:rsidRPr="00CB06C1">
              <w:t>No</w:t>
            </w:r>
          </w:p>
        </w:tc>
        <w:tc>
          <w:tcPr>
            <w:tcW w:w="567" w:type="dxa"/>
            <w:shd w:val="clear" w:color="auto" w:fill="FFFAEB"/>
            <w:vAlign w:val="center"/>
          </w:tcPr>
          <w:p w14:paraId="51ED35A5" w14:textId="77777777" w:rsidR="00812C50" w:rsidRPr="00CB06C1" w:rsidRDefault="00812C50" w:rsidP="0058272E">
            <w:pPr>
              <w:pStyle w:val="Tablecontents"/>
            </w:pPr>
            <w:r w:rsidRPr="00CB06C1">
              <w:t>No</w:t>
            </w:r>
          </w:p>
        </w:tc>
      </w:tr>
      <w:tr w:rsidR="00812C50" w:rsidRPr="00CB06C1" w14:paraId="123AA3FC" w14:textId="77777777" w:rsidTr="0058272E">
        <w:tc>
          <w:tcPr>
            <w:tcW w:w="1129" w:type="dxa"/>
            <w:shd w:val="clear" w:color="auto" w:fill="FFF2CC" w:themeFill="accent4" w:themeFillTint="33"/>
            <w:vAlign w:val="center"/>
          </w:tcPr>
          <w:p w14:paraId="0D024BCD" w14:textId="77777777" w:rsidR="00812C50" w:rsidRPr="00CB06C1" w:rsidRDefault="00812C50" w:rsidP="0058272E">
            <w:pPr>
              <w:pStyle w:val="Tablecontents"/>
              <w:jc w:val="left"/>
            </w:pPr>
            <w:r w:rsidRPr="00CB06C1">
              <w:t xml:space="preserve">Graham 2014 </w:t>
            </w:r>
            <w:r w:rsidRPr="00CB06C1">
              <w:fldChar w:fldCharType="begin"/>
            </w:r>
            <w:r>
              <w:instrText xml:space="preserve"> ADDIN EN.CITE &lt;EndNote&gt;&lt;Cite&gt;&lt;Author&gt;Graham&lt;/Author&gt;&lt;Year&gt;2014&lt;/Year&gt;&lt;RecNum&gt;394&lt;/RecNum&gt;&lt;DisplayText&gt;(18)&lt;/DisplayText&gt;&lt;record&gt;&lt;rec-number&gt;394&lt;/rec-number&gt;&lt;foreign-keys&gt;&lt;key app="EN" db-id="p0s9ae2f89xa27eaefs5t9r9x92ppfr2900t" timestamp="1545610319"&gt;394&lt;/key&gt;&lt;/foreign-keys&gt;&lt;ref-type name="Journal Article"&gt;17&lt;/ref-type&gt;&lt;contributors&gt;&lt;authors&gt;&lt;author&gt;Graham, C. N.&lt;/author&gt;&lt;author&gt;Hechmati, G.&lt;/author&gt;&lt;author&gt;Hjelmgren, J.&lt;/author&gt;&lt;author&gt;De Liege, F.&lt;/author&gt;&lt;author&gt;Lanier, J.&lt;/author&gt;&lt;author&gt;Knox, H.&lt;/author&gt;&lt;author&gt;Barber, B.&lt;/author&gt;&lt;/authors&gt;&lt;/contributors&gt;&lt;auth-address&gt;(Graham, Knox) RTI Health Solutions, 200 Park Offices Drive, Research Triangle Park, NC, United States (Hechmati, Hjelmgren) Global Health Economics, Amgen (Europe) GmbH, Dammstrasse 23, Zug, Switzerland (De Liege, Lanier) Value and Access, Amgen SAS, 62 Bvd Victor Hugo, Neuilly sur Seine 92423, France (Barber) Global Health Economics, Amgen, Inc., Amgen Center Drive 1, Thousand Oaks, CA, United States&lt;/auth-address&gt;&lt;titles&gt;&lt;title&gt;Cost-effectiveness analysis of panitumumab plus mFOLFOX6 compared with bevacizumab plus mFOLFOX6 for first-line treatment of patients with wild-type RAS metastatic colorectal cancer&lt;/title&gt;&lt;secondary-title&gt;European Journal of Cancer&lt;/secondary-title&gt;&lt;/titles&gt;&lt;periodical&gt;&lt;full-title&gt;European Journal of Cancer&lt;/full-title&gt;&lt;/periodical&gt;&lt;pages&gt;2791-2801&lt;/pages&gt;&lt;volume&gt;50&lt;/volume&gt;&lt;number&gt;16&lt;/number&gt;&lt;dates&gt;&lt;year&gt;2014&lt;/year&gt;&lt;pub-dates&gt;&lt;date&gt;November&lt;/date&gt;&lt;/pub-dates&gt;&lt;/dates&gt;&lt;accession-num&gt;603107255&lt;/accession-num&gt;&lt;urls&gt;&lt;related-urls&gt;&lt;url&gt;http://ovidsp.ovid.com/ovidweb.cgi?T=JS&amp;amp;CSC=Y&amp;amp;NEWS=N&amp;amp;PAGE=fulltext&amp;amp;D=emed15&amp;amp;AN=603107255&lt;/url&gt;&lt;/related-urls&gt;&lt;/urls&gt;&lt;remote-database-name&gt;Embase&lt;/remote-database-name&gt;&lt;remote-database-provider&gt;Ovid Technologies&lt;/remote-database-provider&gt;&lt;/record&gt;&lt;/Cite&gt;&lt;/EndNote&gt;</w:instrText>
            </w:r>
            <w:r w:rsidRPr="00CB06C1">
              <w:fldChar w:fldCharType="separate"/>
            </w:r>
            <w:r>
              <w:rPr>
                <w:noProof/>
              </w:rPr>
              <w:t>(18)</w:t>
            </w:r>
            <w:r w:rsidRPr="00CB06C1">
              <w:fldChar w:fldCharType="end"/>
            </w:r>
          </w:p>
        </w:tc>
        <w:tc>
          <w:tcPr>
            <w:tcW w:w="567" w:type="dxa"/>
            <w:shd w:val="clear" w:color="auto" w:fill="FFFAEB"/>
            <w:vAlign w:val="center"/>
          </w:tcPr>
          <w:p w14:paraId="2C22B6B7" w14:textId="77777777" w:rsidR="00812C50" w:rsidRPr="00CB06C1" w:rsidRDefault="00812C50" w:rsidP="0058272E">
            <w:pPr>
              <w:pStyle w:val="Tablecontents"/>
            </w:pPr>
            <w:r w:rsidRPr="00CB06C1">
              <w:t>No</w:t>
            </w:r>
          </w:p>
        </w:tc>
        <w:tc>
          <w:tcPr>
            <w:tcW w:w="527" w:type="dxa"/>
            <w:shd w:val="clear" w:color="auto" w:fill="FFFAEB"/>
            <w:vAlign w:val="center"/>
          </w:tcPr>
          <w:p w14:paraId="4AC849A5" w14:textId="77777777" w:rsidR="00812C50" w:rsidRPr="00CB06C1" w:rsidRDefault="00812C50" w:rsidP="0058272E">
            <w:pPr>
              <w:pStyle w:val="Tablecontents"/>
            </w:pPr>
            <w:r w:rsidRPr="00CB06C1">
              <w:t>Yes</w:t>
            </w:r>
          </w:p>
        </w:tc>
        <w:tc>
          <w:tcPr>
            <w:tcW w:w="531" w:type="dxa"/>
            <w:shd w:val="clear" w:color="auto" w:fill="FFFAEB"/>
            <w:vAlign w:val="center"/>
          </w:tcPr>
          <w:p w14:paraId="00BE1D81" w14:textId="77777777" w:rsidR="00812C50" w:rsidRPr="00CB06C1" w:rsidRDefault="00812C50" w:rsidP="0058272E">
            <w:pPr>
              <w:pStyle w:val="Tablecontents"/>
            </w:pPr>
            <w:r w:rsidRPr="00CB06C1">
              <w:t>No</w:t>
            </w:r>
          </w:p>
        </w:tc>
        <w:tc>
          <w:tcPr>
            <w:tcW w:w="531" w:type="dxa"/>
            <w:shd w:val="clear" w:color="auto" w:fill="FFFAEB"/>
            <w:vAlign w:val="center"/>
          </w:tcPr>
          <w:p w14:paraId="187E9A2F" w14:textId="77777777" w:rsidR="00812C50" w:rsidRPr="00CB06C1" w:rsidRDefault="00812C50" w:rsidP="0058272E">
            <w:pPr>
              <w:pStyle w:val="Tablecontents"/>
            </w:pPr>
            <w:r w:rsidRPr="00CB06C1">
              <w:t>No</w:t>
            </w:r>
          </w:p>
        </w:tc>
        <w:tc>
          <w:tcPr>
            <w:tcW w:w="531" w:type="dxa"/>
            <w:shd w:val="clear" w:color="auto" w:fill="FFFAEB"/>
            <w:vAlign w:val="center"/>
          </w:tcPr>
          <w:p w14:paraId="4BEDB905" w14:textId="77777777" w:rsidR="00812C50" w:rsidRPr="00CB06C1" w:rsidRDefault="00812C50" w:rsidP="0058272E">
            <w:pPr>
              <w:pStyle w:val="Tablecontents"/>
            </w:pPr>
            <w:r w:rsidRPr="00CB06C1">
              <w:t>No</w:t>
            </w:r>
          </w:p>
        </w:tc>
        <w:tc>
          <w:tcPr>
            <w:tcW w:w="531" w:type="dxa"/>
            <w:shd w:val="clear" w:color="auto" w:fill="FFFAEB"/>
            <w:vAlign w:val="center"/>
          </w:tcPr>
          <w:p w14:paraId="79DFBFC7" w14:textId="77777777" w:rsidR="00812C50" w:rsidRPr="00CB06C1" w:rsidRDefault="00812C50" w:rsidP="0058272E">
            <w:pPr>
              <w:pStyle w:val="Tablecontents"/>
            </w:pPr>
            <w:r w:rsidRPr="00CB06C1">
              <w:t>No</w:t>
            </w:r>
          </w:p>
        </w:tc>
        <w:tc>
          <w:tcPr>
            <w:tcW w:w="610" w:type="dxa"/>
            <w:shd w:val="clear" w:color="auto" w:fill="FFFAEB"/>
            <w:vAlign w:val="center"/>
          </w:tcPr>
          <w:p w14:paraId="17CD3E6A" w14:textId="77777777" w:rsidR="00812C50" w:rsidRPr="00CB06C1" w:rsidRDefault="00812C50" w:rsidP="0058272E">
            <w:pPr>
              <w:pStyle w:val="Tablecontents"/>
            </w:pPr>
            <w:r w:rsidRPr="00CB06C1">
              <w:t>No</w:t>
            </w:r>
          </w:p>
        </w:tc>
        <w:tc>
          <w:tcPr>
            <w:tcW w:w="567" w:type="dxa"/>
            <w:shd w:val="clear" w:color="auto" w:fill="FFFAEB"/>
            <w:vAlign w:val="center"/>
          </w:tcPr>
          <w:p w14:paraId="37E02B92" w14:textId="77777777" w:rsidR="00812C50" w:rsidRPr="00CB06C1" w:rsidRDefault="00812C50" w:rsidP="0058272E">
            <w:pPr>
              <w:pStyle w:val="Tablecontents"/>
            </w:pPr>
            <w:r w:rsidRPr="00CB06C1">
              <w:t>Yes</w:t>
            </w:r>
          </w:p>
        </w:tc>
        <w:tc>
          <w:tcPr>
            <w:tcW w:w="567" w:type="dxa"/>
            <w:shd w:val="clear" w:color="auto" w:fill="FFFAEB"/>
            <w:vAlign w:val="center"/>
          </w:tcPr>
          <w:p w14:paraId="2DF44952" w14:textId="77777777" w:rsidR="00812C50" w:rsidRPr="00CB06C1" w:rsidRDefault="00812C50" w:rsidP="0058272E">
            <w:pPr>
              <w:pStyle w:val="Tablecontents"/>
            </w:pPr>
            <w:r w:rsidRPr="00CB06C1">
              <w:t>No</w:t>
            </w:r>
          </w:p>
        </w:tc>
        <w:tc>
          <w:tcPr>
            <w:tcW w:w="567" w:type="dxa"/>
            <w:shd w:val="clear" w:color="auto" w:fill="FFFAEB"/>
            <w:vAlign w:val="center"/>
          </w:tcPr>
          <w:p w14:paraId="0FAD9AFF" w14:textId="77777777" w:rsidR="00812C50" w:rsidRPr="00CB06C1" w:rsidRDefault="00812C50" w:rsidP="0058272E">
            <w:pPr>
              <w:pStyle w:val="Tablecontents"/>
            </w:pPr>
            <w:r w:rsidRPr="00CB06C1">
              <w:t>No</w:t>
            </w:r>
          </w:p>
        </w:tc>
        <w:tc>
          <w:tcPr>
            <w:tcW w:w="567" w:type="dxa"/>
            <w:shd w:val="clear" w:color="auto" w:fill="FFFAEB"/>
            <w:vAlign w:val="center"/>
          </w:tcPr>
          <w:p w14:paraId="121FD1B3" w14:textId="77777777" w:rsidR="00812C50" w:rsidRPr="00CB06C1" w:rsidRDefault="00812C50" w:rsidP="0058272E">
            <w:pPr>
              <w:pStyle w:val="Tablecontents"/>
            </w:pPr>
            <w:r w:rsidRPr="00CB06C1">
              <w:t>Yes</w:t>
            </w:r>
          </w:p>
        </w:tc>
        <w:tc>
          <w:tcPr>
            <w:tcW w:w="567" w:type="dxa"/>
            <w:shd w:val="clear" w:color="auto" w:fill="FFFAEB"/>
            <w:vAlign w:val="center"/>
          </w:tcPr>
          <w:p w14:paraId="69BC882E" w14:textId="77777777" w:rsidR="00812C50" w:rsidRPr="00CB06C1" w:rsidRDefault="00812C50" w:rsidP="0058272E">
            <w:pPr>
              <w:pStyle w:val="Tablecontents"/>
            </w:pPr>
            <w:r w:rsidRPr="00CB06C1">
              <w:t>Yes</w:t>
            </w:r>
          </w:p>
        </w:tc>
        <w:tc>
          <w:tcPr>
            <w:tcW w:w="567" w:type="dxa"/>
            <w:shd w:val="clear" w:color="auto" w:fill="FFFAEB"/>
            <w:vAlign w:val="center"/>
          </w:tcPr>
          <w:p w14:paraId="00C149D8" w14:textId="77777777" w:rsidR="00812C50" w:rsidRPr="00CB06C1" w:rsidRDefault="00812C50" w:rsidP="0058272E">
            <w:pPr>
              <w:pStyle w:val="Tablecontents"/>
            </w:pPr>
            <w:r w:rsidRPr="00CB06C1">
              <w:t>Yes</w:t>
            </w:r>
          </w:p>
        </w:tc>
      </w:tr>
      <w:tr w:rsidR="00812C50" w:rsidRPr="00CB06C1" w14:paraId="53C52F6E" w14:textId="77777777" w:rsidTr="0058272E">
        <w:tc>
          <w:tcPr>
            <w:tcW w:w="1129" w:type="dxa"/>
            <w:shd w:val="clear" w:color="auto" w:fill="FFF2CC" w:themeFill="accent4" w:themeFillTint="33"/>
            <w:vAlign w:val="center"/>
          </w:tcPr>
          <w:p w14:paraId="6EB1BD15" w14:textId="77777777" w:rsidR="00812C50" w:rsidRPr="00CB06C1" w:rsidRDefault="00812C50" w:rsidP="0058272E">
            <w:pPr>
              <w:pStyle w:val="Tablecontents"/>
              <w:jc w:val="left"/>
            </w:pPr>
            <w:r w:rsidRPr="00CB06C1">
              <w:t xml:space="preserve">Graham 2016 </w:t>
            </w:r>
            <w:r w:rsidRPr="00CB06C1">
              <w:fldChar w:fldCharType="begin">
                <w:fldData xml:space="preserve">PEVuZE5vdGU+PENpdGU+PEF1dGhvcj5HcmFoYW08L0F1dGhvcj48WWVhcj4yMDE2PC9ZZWFyPjxS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</w:fldData>
              </w:fldChar>
            </w:r>
            <w:r>
              <w:instrText xml:space="preserve"> ADDIN EN.CITE </w:instrText>
            </w:r>
            <w:r>
              <w:fldChar w:fldCharType="begin">
                <w:fldData xml:space="preserve">PEVuZE5vdGU+PENpdGU+PEF1dGhvcj5HcmFoYW08L0F1dGhvcj48WWVhcj4yMDE2PC9ZZWFyPjxS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</w:fldData>
              </w:fldChar>
            </w:r>
            <w:r>
              <w:instrText xml:space="preserve"> ADDIN EN.CITE.DATA </w:instrText>
            </w:r>
            <w:r>
              <w:fldChar w:fldCharType="end"/>
            </w:r>
            <w:r w:rsidRPr="00CB06C1">
              <w:fldChar w:fldCharType="separate"/>
            </w:r>
            <w:r>
              <w:rPr>
                <w:noProof/>
              </w:rPr>
              <w:t>(19)</w:t>
            </w:r>
            <w:r w:rsidRPr="00CB06C1">
              <w:fldChar w:fldCharType="end"/>
            </w:r>
          </w:p>
        </w:tc>
        <w:tc>
          <w:tcPr>
            <w:tcW w:w="567" w:type="dxa"/>
            <w:shd w:val="clear" w:color="auto" w:fill="FFFAEB"/>
            <w:vAlign w:val="center"/>
          </w:tcPr>
          <w:p w14:paraId="33AFBF5C" w14:textId="77777777" w:rsidR="00812C50" w:rsidRPr="00CB06C1" w:rsidRDefault="00812C50" w:rsidP="0058272E">
            <w:pPr>
              <w:pStyle w:val="Tablecontents"/>
            </w:pPr>
            <w:r w:rsidRPr="00CB06C1">
              <w:t>No</w:t>
            </w:r>
          </w:p>
        </w:tc>
        <w:tc>
          <w:tcPr>
            <w:tcW w:w="527" w:type="dxa"/>
            <w:shd w:val="clear" w:color="auto" w:fill="FFFAEB"/>
            <w:vAlign w:val="center"/>
          </w:tcPr>
          <w:p w14:paraId="784CFDDE" w14:textId="77777777" w:rsidR="00812C50" w:rsidRPr="00CB06C1" w:rsidRDefault="00812C50" w:rsidP="0058272E">
            <w:pPr>
              <w:pStyle w:val="Tablecontents"/>
            </w:pPr>
            <w:r w:rsidRPr="00CB06C1">
              <w:t>Yes</w:t>
            </w:r>
          </w:p>
        </w:tc>
        <w:tc>
          <w:tcPr>
            <w:tcW w:w="531" w:type="dxa"/>
            <w:shd w:val="clear" w:color="auto" w:fill="FFFAEB"/>
            <w:vAlign w:val="center"/>
          </w:tcPr>
          <w:p w14:paraId="3CB4187F" w14:textId="77777777" w:rsidR="00812C50" w:rsidRPr="00CB06C1" w:rsidRDefault="00812C50" w:rsidP="0058272E">
            <w:pPr>
              <w:pStyle w:val="Tablecontents"/>
            </w:pPr>
            <w:r w:rsidRPr="00CB06C1">
              <w:t>No</w:t>
            </w:r>
          </w:p>
        </w:tc>
        <w:tc>
          <w:tcPr>
            <w:tcW w:w="531" w:type="dxa"/>
            <w:shd w:val="clear" w:color="auto" w:fill="FFFAEB"/>
            <w:vAlign w:val="center"/>
          </w:tcPr>
          <w:p w14:paraId="641C9ADF" w14:textId="77777777" w:rsidR="00812C50" w:rsidRPr="00CB06C1" w:rsidRDefault="00812C50" w:rsidP="0058272E">
            <w:pPr>
              <w:pStyle w:val="Tablecontents"/>
            </w:pPr>
            <w:r w:rsidRPr="00CB06C1">
              <w:t>No</w:t>
            </w:r>
          </w:p>
        </w:tc>
        <w:tc>
          <w:tcPr>
            <w:tcW w:w="531" w:type="dxa"/>
            <w:shd w:val="clear" w:color="auto" w:fill="FFFAEB"/>
            <w:vAlign w:val="center"/>
          </w:tcPr>
          <w:p w14:paraId="386E5BF1" w14:textId="77777777" w:rsidR="00812C50" w:rsidRPr="00CB06C1" w:rsidRDefault="00812C50" w:rsidP="0058272E">
            <w:pPr>
              <w:pStyle w:val="Tablecontents"/>
            </w:pPr>
            <w:r w:rsidRPr="00CB06C1">
              <w:t>No</w:t>
            </w:r>
          </w:p>
        </w:tc>
        <w:tc>
          <w:tcPr>
            <w:tcW w:w="531" w:type="dxa"/>
            <w:shd w:val="clear" w:color="auto" w:fill="FFFAEB"/>
            <w:vAlign w:val="center"/>
          </w:tcPr>
          <w:p w14:paraId="7CC9FAD9" w14:textId="77777777" w:rsidR="00812C50" w:rsidRPr="00CB06C1" w:rsidRDefault="00812C50" w:rsidP="0058272E">
            <w:pPr>
              <w:pStyle w:val="Tablecontents"/>
            </w:pPr>
            <w:r w:rsidRPr="00CB06C1">
              <w:t>No</w:t>
            </w:r>
          </w:p>
        </w:tc>
        <w:tc>
          <w:tcPr>
            <w:tcW w:w="610" w:type="dxa"/>
            <w:shd w:val="clear" w:color="auto" w:fill="FFFAEB"/>
            <w:vAlign w:val="center"/>
          </w:tcPr>
          <w:p w14:paraId="6BA94FEA" w14:textId="77777777" w:rsidR="00812C50" w:rsidRPr="00CB06C1" w:rsidRDefault="00812C50" w:rsidP="0058272E">
            <w:pPr>
              <w:pStyle w:val="Tablecontents"/>
            </w:pPr>
            <w:r w:rsidRPr="00CB06C1">
              <w:t>No</w:t>
            </w:r>
          </w:p>
        </w:tc>
        <w:tc>
          <w:tcPr>
            <w:tcW w:w="567" w:type="dxa"/>
            <w:shd w:val="clear" w:color="auto" w:fill="FFFAEB"/>
            <w:vAlign w:val="center"/>
          </w:tcPr>
          <w:p w14:paraId="596BB23A" w14:textId="77777777" w:rsidR="00812C50" w:rsidRPr="00CB06C1" w:rsidRDefault="00812C50" w:rsidP="0058272E">
            <w:pPr>
              <w:pStyle w:val="Tablecontents"/>
            </w:pPr>
            <w:r w:rsidRPr="00CB06C1">
              <w:t>Yes</w:t>
            </w:r>
          </w:p>
        </w:tc>
        <w:tc>
          <w:tcPr>
            <w:tcW w:w="567" w:type="dxa"/>
            <w:shd w:val="clear" w:color="auto" w:fill="FFFAEB"/>
            <w:vAlign w:val="center"/>
          </w:tcPr>
          <w:p w14:paraId="13A13C68" w14:textId="77777777" w:rsidR="00812C50" w:rsidRPr="00CB06C1" w:rsidRDefault="00812C50" w:rsidP="0058272E">
            <w:pPr>
              <w:pStyle w:val="Tablecontents"/>
            </w:pPr>
            <w:r w:rsidRPr="00CB06C1">
              <w:t>No</w:t>
            </w:r>
          </w:p>
        </w:tc>
        <w:tc>
          <w:tcPr>
            <w:tcW w:w="567" w:type="dxa"/>
            <w:shd w:val="clear" w:color="auto" w:fill="FFFAEB"/>
            <w:vAlign w:val="center"/>
          </w:tcPr>
          <w:p w14:paraId="2B971363" w14:textId="77777777" w:rsidR="00812C50" w:rsidRPr="00CB06C1" w:rsidRDefault="00812C50" w:rsidP="0058272E">
            <w:pPr>
              <w:pStyle w:val="Tablecontents"/>
            </w:pPr>
            <w:r w:rsidRPr="00CB06C1">
              <w:t>No</w:t>
            </w:r>
          </w:p>
        </w:tc>
        <w:tc>
          <w:tcPr>
            <w:tcW w:w="567" w:type="dxa"/>
            <w:shd w:val="clear" w:color="auto" w:fill="FFFAEB"/>
            <w:vAlign w:val="center"/>
          </w:tcPr>
          <w:p w14:paraId="5DCF79E1" w14:textId="77777777" w:rsidR="00812C50" w:rsidRPr="00CB06C1" w:rsidRDefault="00812C50" w:rsidP="0058272E">
            <w:pPr>
              <w:pStyle w:val="Tablecontents"/>
            </w:pPr>
            <w:r w:rsidRPr="00CB06C1">
              <w:t>Yes</w:t>
            </w:r>
          </w:p>
        </w:tc>
        <w:tc>
          <w:tcPr>
            <w:tcW w:w="567" w:type="dxa"/>
            <w:shd w:val="clear" w:color="auto" w:fill="FFFAEB"/>
            <w:vAlign w:val="center"/>
          </w:tcPr>
          <w:p w14:paraId="7B83A06D" w14:textId="77777777" w:rsidR="00812C50" w:rsidRPr="00CB06C1" w:rsidRDefault="00812C50" w:rsidP="0058272E">
            <w:pPr>
              <w:pStyle w:val="Tablecontents"/>
            </w:pPr>
            <w:r w:rsidRPr="00CB06C1">
              <w:t>Yes</w:t>
            </w:r>
          </w:p>
        </w:tc>
        <w:tc>
          <w:tcPr>
            <w:tcW w:w="567" w:type="dxa"/>
            <w:shd w:val="clear" w:color="auto" w:fill="FFFAEB"/>
            <w:vAlign w:val="center"/>
          </w:tcPr>
          <w:p w14:paraId="03AE60D3" w14:textId="77777777" w:rsidR="00812C50" w:rsidRPr="00CB06C1" w:rsidRDefault="00812C50" w:rsidP="0058272E">
            <w:pPr>
              <w:pStyle w:val="Tablecontents"/>
            </w:pPr>
            <w:r w:rsidRPr="00CB06C1">
              <w:t>No</w:t>
            </w:r>
          </w:p>
        </w:tc>
      </w:tr>
      <w:tr w:rsidR="00812C50" w:rsidRPr="00CB06C1" w14:paraId="6182FDFF" w14:textId="77777777" w:rsidTr="0058272E">
        <w:tc>
          <w:tcPr>
            <w:tcW w:w="1129" w:type="dxa"/>
            <w:shd w:val="clear" w:color="auto" w:fill="FFF2CC" w:themeFill="accent4" w:themeFillTint="33"/>
            <w:vAlign w:val="center"/>
          </w:tcPr>
          <w:p w14:paraId="4EB97251" w14:textId="77777777" w:rsidR="00812C50" w:rsidRPr="00CB06C1" w:rsidRDefault="00812C50" w:rsidP="0058272E">
            <w:pPr>
              <w:pStyle w:val="Tablecontents"/>
              <w:jc w:val="left"/>
            </w:pPr>
            <w:r w:rsidRPr="00CB06C1">
              <w:t xml:space="preserve">Harty 2018 </w:t>
            </w:r>
            <w:r w:rsidRPr="00CB06C1">
              <w:fldChar w:fldCharType="begin">
                <w:fldData xml:space="preserve">PEVuZE5vdGU+PENpdGU+PEF1dGhvcj5IYXJ0eTwvQXV0aG9yPjxZZWFyPjIwMTg8L1llYXI+PFJl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</w:fldData>
              </w:fldChar>
            </w:r>
            <w:r>
              <w:instrText xml:space="preserve"> ADDIN EN.CITE </w:instrText>
            </w:r>
            <w:r>
              <w:fldChar w:fldCharType="begin">
                <w:fldData xml:space="preserve">PEVuZE5vdGU+PENpdGU+PEF1dGhvcj5IYXJ0eTwvQXV0aG9yPjxZZWFyPjIwMTg8L1llYXI+PFJl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</w:fldData>
              </w:fldChar>
            </w:r>
            <w:r>
              <w:instrText xml:space="preserve"> ADDIN EN.CITE.DATA </w:instrText>
            </w:r>
            <w:r>
              <w:fldChar w:fldCharType="end"/>
            </w:r>
            <w:r w:rsidRPr="00CB06C1">
              <w:fldChar w:fldCharType="separate"/>
            </w:r>
            <w:r>
              <w:rPr>
                <w:noProof/>
              </w:rPr>
              <w:t>(20)</w:t>
            </w:r>
            <w:r w:rsidRPr="00CB06C1">
              <w:fldChar w:fldCharType="end"/>
            </w:r>
          </w:p>
        </w:tc>
        <w:tc>
          <w:tcPr>
            <w:tcW w:w="567" w:type="dxa"/>
            <w:shd w:val="clear" w:color="auto" w:fill="FFFAEB"/>
            <w:vAlign w:val="center"/>
          </w:tcPr>
          <w:p w14:paraId="3B6361B9" w14:textId="77777777" w:rsidR="00812C50" w:rsidRPr="00CB06C1" w:rsidRDefault="00812C50" w:rsidP="0058272E">
            <w:pPr>
              <w:pStyle w:val="Tablecontents"/>
            </w:pPr>
            <w:r w:rsidRPr="00CB06C1">
              <w:t>Yes</w:t>
            </w:r>
          </w:p>
        </w:tc>
        <w:tc>
          <w:tcPr>
            <w:tcW w:w="527" w:type="dxa"/>
            <w:shd w:val="clear" w:color="auto" w:fill="FFFAEB"/>
            <w:vAlign w:val="center"/>
          </w:tcPr>
          <w:p w14:paraId="6EA8B6F1" w14:textId="77777777" w:rsidR="00812C50" w:rsidRPr="00CB06C1" w:rsidRDefault="00812C50" w:rsidP="0058272E">
            <w:pPr>
              <w:pStyle w:val="Tablecontents"/>
            </w:pPr>
            <w:r w:rsidRPr="00CB06C1">
              <w:t>Yes</w:t>
            </w:r>
          </w:p>
        </w:tc>
        <w:tc>
          <w:tcPr>
            <w:tcW w:w="531" w:type="dxa"/>
            <w:shd w:val="clear" w:color="auto" w:fill="FFFAEB"/>
            <w:vAlign w:val="center"/>
          </w:tcPr>
          <w:p w14:paraId="597F395B" w14:textId="77777777" w:rsidR="00812C50" w:rsidRPr="00CB06C1" w:rsidRDefault="00812C50" w:rsidP="0058272E">
            <w:pPr>
              <w:pStyle w:val="Tablecontents"/>
            </w:pPr>
            <w:r w:rsidRPr="00CB06C1">
              <w:t>Yes</w:t>
            </w:r>
          </w:p>
        </w:tc>
        <w:tc>
          <w:tcPr>
            <w:tcW w:w="531" w:type="dxa"/>
            <w:shd w:val="clear" w:color="auto" w:fill="FFFAEB"/>
            <w:vAlign w:val="center"/>
          </w:tcPr>
          <w:p w14:paraId="00C83101" w14:textId="77777777" w:rsidR="00812C50" w:rsidRPr="00CB06C1" w:rsidRDefault="00812C50" w:rsidP="0058272E">
            <w:pPr>
              <w:pStyle w:val="Tablecontents"/>
            </w:pPr>
            <w:r w:rsidRPr="00CB06C1">
              <w:t>Yes</w:t>
            </w:r>
          </w:p>
        </w:tc>
        <w:tc>
          <w:tcPr>
            <w:tcW w:w="531" w:type="dxa"/>
            <w:shd w:val="clear" w:color="auto" w:fill="FFFAEB"/>
            <w:vAlign w:val="center"/>
          </w:tcPr>
          <w:p w14:paraId="1B0C97C8" w14:textId="77777777" w:rsidR="00812C50" w:rsidRPr="00CB06C1" w:rsidRDefault="00812C50" w:rsidP="0058272E">
            <w:pPr>
              <w:pStyle w:val="Tablecontents"/>
            </w:pPr>
            <w:r w:rsidRPr="00CB06C1">
              <w:t>No</w:t>
            </w:r>
          </w:p>
        </w:tc>
        <w:tc>
          <w:tcPr>
            <w:tcW w:w="531" w:type="dxa"/>
            <w:shd w:val="clear" w:color="auto" w:fill="FFFAEB"/>
            <w:vAlign w:val="center"/>
          </w:tcPr>
          <w:p w14:paraId="4D2791C6" w14:textId="77777777" w:rsidR="00812C50" w:rsidRPr="00CB06C1" w:rsidRDefault="00812C50" w:rsidP="0058272E">
            <w:pPr>
              <w:pStyle w:val="Tablecontents"/>
            </w:pPr>
            <w:r w:rsidRPr="00CB06C1">
              <w:t>No</w:t>
            </w:r>
          </w:p>
        </w:tc>
        <w:tc>
          <w:tcPr>
            <w:tcW w:w="610" w:type="dxa"/>
            <w:shd w:val="clear" w:color="auto" w:fill="FFFAEB"/>
            <w:vAlign w:val="center"/>
          </w:tcPr>
          <w:p w14:paraId="02102E2A" w14:textId="77777777" w:rsidR="00812C50" w:rsidRPr="00CB06C1" w:rsidRDefault="00812C50" w:rsidP="0058272E">
            <w:pPr>
              <w:pStyle w:val="Tablecontents"/>
            </w:pPr>
            <w:r w:rsidRPr="00CB06C1">
              <w:t>No</w:t>
            </w:r>
          </w:p>
        </w:tc>
        <w:tc>
          <w:tcPr>
            <w:tcW w:w="567" w:type="dxa"/>
            <w:shd w:val="clear" w:color="auto" w:fill="FFFAEB"/>
            <w:vAlign w:val="center"/>
          </w:tcPr>
          <w:p w14:paraId="41C7B928" w14:textId="77777777" w:rsidR="00812C50" w:rsidRPr="00CB06C1" w:rsidRDefault="00812C50" w:rsidP="0058272E">
            <w:pPr>
              <w:pStyle w:val="Tablecontents"/>
            </w:pPr>
            <w:r w:rsidRPr="00CB06C1">
              <w:t>Yes</w:t>
            </w:r>
          </w:p>
        </w:tc>
        <w:tc>
          <w:tcPr>
            <w:tcW w:w="567" w:type="dxa"/>
            <w:shd w:val="clear" w:color="auto" w:fill="FFFAEB"/>
            <w:vAlign w:val="center"/>
          </w:tcPr>
          <w:p w14:paraId="2616FA58" w14:textId="77777777" w:rsidR="00812C50" w:rsidRPr="00CB06C1" w:rsidRDefault="00812C50" w:rsidP="0058272E">
            <w:pPr>
              <w:pStyle w:val="Tablecontents"/>
            </w:pPr>
            <w:r w:rsidRPr="00CB06C1">
              <w:t>No</w:t>
            </w:r>
          </w:p>
        </w:tc>
        <w:tc>
          <w:tcPr>
            <w:tcW w:w="567" w:type="dxa"/>
            <w:shd w:val="clear" w:color="auto" w:fill="FFFAEB"/>
            <w:vAlign w:val="center"/>
          </w:tcPr>
          <w:p w14:paraId="5A8EBF09" w14:textId="77777777" w:rsidR="00812C50" w:rsidRPr="00CB06C1" w:rsidRDefault="00812C50" w:rsidP="0058272E">
            <w:pPr>
              <w:pStyle w:val="Tablecontents"/>
            </w:pPr>
            <w:r w:rsidRPr="00CB06C1">
              <w:t>Yes</w:t>
            </w:r>
          </w:p>
        </w:tc>
        <w:tc>
          <w:tcPr>
            <w:tcW w:w="567" w:type="dxa"/>
            <w:shd w:val="clear" w:color="auto" w:fill="FFFAEB"/>
            <w:vAlign w:val="center"/>
          </w:tcPr>
          <w:p w14:paraId="31439789" w14:textId="77777777" w:rsidR="00812C50" w:rsidRPr="00CB06C1" w:rsidRDefault="00812C50" w:rsidP="0058272E">
            <w:pPr>
              <w:pStyle w:val="Tablecontents"/>
            </w:pPr>
            <w:r w:rsidRPr="00CB06C1">
              <w:t>Yes</w:t>
            </w:r>
          </w:p>
        </w:tc>
        <w:tc>
          <w:tcPr>
            <w:tcW w:w="567" w:type="dxa"/>
            <w:shd w:val="clear" w:color="auto" w:fill="FFFAEB"/>
            <w:vAlign w:val="center"/>
          </w:tcPr>
          <w:p w14:paraId="09191F64" w14:textId="77777777" w:rsidR="00812C50" w:rsidRPr="00CB06C1" w:rsidRDefault="00812C50" w:rsidP="0058272E">
            <w:pPr>
              <w:pStyle w:val="Tablecontents"/>
            </w:pPr>
            <w:r w:rsidRPr="00CB06C1">
              <w:t>Yes</w:t>
            </w:r>
          </w:p>
        </w:tc>
        <w:tc>
          <w:tcPr>
            <w:tcW w:w="567" w:type="dxa"/>
            <w:shd w:val="clear" w:color="auto" w:fill="FFFAEB"/>
            <w:vAlign w:val="center"/>
          </w:tcPr>
          <w:p w14:paraId="23D5F0C8" w14:textId="77777777" w:rsidR="00812C50" w:rsidRPr="00CB06C1" w:rsidRDefault="00812C50" w:rsidP="0058272E">
            <w:pPr>
              <w:pStyle w:val="Tablecontents"/>
            </w:pPr>
            <w:r w:rsidRPr="00CB06C1">
              <w:t>No</w:t>
            </w:r>
          </w:p>
        </w:tc>
      </w:tr>
      <w:tr w:rsidR="00812C50" w:rsidRPr="00CB06C1" w14:paraId="4BC2BEE2" w14:textId="77777777" w:rsidTr="0058272E">
        <w:tc>
          <w:tcPr>
            <w:tcW w:w="1129" w:type="dxa"/>
            <w:shd w:val="clear" w:color="auto" w:fill="FFF2CC" w:themeFill="accent4" w:themeFillTint="33"/>
            <w:vAlign w:val="center"/>
          </w:tcPr>
          <w:p w14:paraId="79571B91" w14:textId="77777777" w:rsidR="00812C50" w:rsidRPr="00CB06C1" w:rsidRDefault="00812C50" w:rsidP="0058272E">
            <w:pPr>
              <w:pStyle w:val="Tablecontents"/>
              <w:jc w:val="left"/>
            </w:pPr>
            <w:r w:rsidRPr="00CB06C1">
              <w:t xml:space="preserve">Huxley 2017 </w:t>
            </w:r>
            <w:r w:rsidRPr="00CB06C1">
              <w:fldChar w:fldCharType="begin"/>
            </w:r>
            <w:r>
              <w:instrText xml:space="preserve"> ADDIN EN.CITE &lt;EndNote&gt;&lt;Cite&gt;&lt;Author&gt;Huxley&lt;/Author&gt;&lt;Year&gt;2017&lt;/Year&gt;&lt;RecNum&gt;63&lt;/RecNum&gt;&lt;DisplayText&gt;(21)&lt;/DisplayText&gt;&lt;record&gt;&lt;rec-number&gt;63&lt;/rec-number&gt;&lt;foreign-keys&gt;&lt;key app="EN" db-id="p0s9ae2f89xa27eaefs5t9r9x92ppfr2900t" timestamp="1545610319"&gt;63&lt;/key&gt;&lt;/foreign-keys&gt;&lt;ref-type name="Journal Article"&gt;17&lt;/ref-type&gt;&lt;contributors&gt;&lt;authors&gt;&lt;author&gt;Huxley, N.&lt;/author&gt;&lt;author&gt;Crathorne, L.&lt;/author&gt;&lt;author&gt;Varley-Campbell, J.&lt;/author&gt;&lt;author&gt;Tikhonova, I.&lt;/author&gt;&lt;author&gt;Snowsill, T.&lt;/author&gt;&lt;author&gt;Briscoe, S.&lt;/author&gt;&lt;author&gt;Peters, J.&lt;/author&gt;&lt;author&gt;Bond, M.&lt;/author&gt;&lt;author&gt;Napier, M.&lt;/author&gt;&lt;author&gt;Hoyle, M.&lt;/author&gt;&lt;/authors&gt;&lt;/contributors&gt;&lt;auth-address&gt;(Huxley, Crathorne, Varley-Campbell, Tikhonova, Snowsill, Briscoe, Peters, Bond, Hoyle) Peninsula Technology Assessment Group (PenTAG), University of Exeter Medical School, Exeter, United Kingdom (Napier) Royal Devon and Exeter NHS Foundation Trust, Exeter, United Kingdom&lt;/auth-address&gt;&lt;titles&gt;&lt;title&gt;The clinical effectiveness and cost-effectiveness of cetuximab (review of technology appraisal no. 176) and panitumumab (partial review of technology appraisal no. 240) for previously untreated metastatic colorectal cancer: A systematic review and economic evaluation&lt;/title&gt;&lt;secondary-title&gt;Health Technology Assessment&lt;/secondary-title&gt;&lt;/titles&gt;&lt;periodical&gt;&lt;full-title&gt;Health Technology Assessment&lt;/full-title&gt;&lt;/periodical&gt;&lt;pages&gt;V-241&lt;/pages&gt;&lt;volume&gt;21&lt;/volume&gt;&lt;number&gt;38&lt;/number&gt;&lt;dates&gt;&lt;year&gt;2017&lt;/year&gt;&lt;/dates&gt;&lt;accession-num&gt;617271519&lt;/accession-num&gt;&lt;urls&gt;&lt;related-urls&gt;&lt;url&gt;http://ovidsp.ovid.com/ovidweb.cgi?T=JS&amp;amp;CSC=Y&amp;amp;NEWS=N&amp;amp;PAGE=fulltext&amp;amp;D=emexa&amp;amp;AN=617271519&lt;/url&gt;&lt;/related-urls&gt;&lt;/urls&gt;&lt;remote-database-name&gt;Embase&lt;/remote-database-name&gt;&lt;remote-database-provider&gt;Ovid Technologies&lt;/remote-database-provider&gt;&lt;/record&gt;&lt;/Cite&gt;&lt;/EndNote&gt;</w:instrText>
            </w:r>
            <w:r w:rsidRPr="00CB06C1">
              <w:fldChar w:fldCharType="separate"/>
            </w:r>
            <w:r>
              <w:rPr>
                <w:noProof/>
              </w:rPr>
              <w:t>(21)</w:t>
            </w:r>
            <w:r w:rsidRPr="00CB06C1">
              <w:fldChar w:fldCharType="end"/>
            </w:r>
          </w:p>
          <w:p w14:paraId="1DC97427" w14:textId="77777777" w:rsidR="00812C50" w:rsidRPr="00CB06C1" w:rsidRDefault="00812C50" w:rsidP="0058272E">
            <w:pPr>
              <w:pStyle w:val="Tablecontents"/>
              <w:jc w:val="left"/>
            </w:pPr>
            <w:r w:rsidRPr="00CB06C1">
              <w:t xml:space="preserve">Tikhonova 2018 </w:t>
            </w:r>
            <w:r w:rsidRPr="00CB06C1">
              <w:fldChar w:fldCharType="begin"/>
            </w:r>
            <w:r>
              <w:instrText xml:space="preserve"> ADDIN EN.CITE &lt;EndNote&gt;&lt;Cite&gt;&lt;Author&gt;Tikhonova&lt;/Author&gt;&lt;Year&gt;2018&lt;/Year&gt;&lt;RecNum&gt;852&lt;/RecNum&gt;&lt;DisplayText&gt;(25)&lt;/DisplayText&gt;&lt;record&gt;&lt;rec-number&gt;852&lt;/rec-number&gt;&lt;foreign-keys&gt;&lt;key app="EN" db-id="fawptafflpezr9e225tvewaa9avzw2a5xz02" timestamp="1565973168"&gt;852&lt;/key&gt;&lt;/foreign-keys&gt;&lt;ref-type name="Journal Article"&gt;17&lt;/ref-type&gt;&lt;contributors&gt;&lt;authors&gt;&lt;author&gt;Tikhonova, I. A.&lt;/author&gt;&lt;author&gt;Huxley, N.&lt;/author&gt;&lt;author&gt;Snowsill, T.&lt;/author&gt;&lt;author&gt;Crathorne, L.&lt;/author&gt;&lt;author&gt;Varley-Campbell, J.&lt;/author&gt;&lt;author&gt;Napier, M.&lt;/author&gt;&lt;author&gt;Hoyle, M.&lt;/author&gt;&lt;/authors&gt;&lt;/contributors&gt;&lt;titles&gt;&lt;title&gt;Economic Analysis of First-Line Treatment with Cetuximab or Panitumumab for RAS Wild-Type Metastatic Colorectal Cancer in England&lt;/title&gt;&lt;secondary-title&gt;Pharmacoeconomics.&lt;/secondary-title&gt;&lt;/titles&gt;&lt;periodical&gt;&lt;full-title&gt;Pharmacoeconomics.&lt;/full-title&gt;&lt;/periodical&gt;&lt;pages&gt;837-851. doi: 10.1007/s40273-018-0630-9.&lt;/pages&gt;&lt;volume&gt;36&lt;/volume&gt;&lt;number&gt;7&lt;/number&gt;&lt;dates&gt;&lt;year&gt;2018&lt;/year&gt;&lt;pub-dates&gt;&lt;date&gt;Jul&lt;/date&gt;&lt;/pub-dates&gt;&lt;/dates&gt;&lt;isbn&gt;1179-2027 (Electronic)&amp;#xD;1170-7690 (Linking)&lt;/isbn&gt;&lt;work-type&gt;Research Support, Non-U.S. Gov&amp;apos;t&lt;/work-type&gt;&lt;urls&gt;&lt;/urls&gt;&lt;/record&gt;&lt;/Cite&gt;&lt;/EndNote&gt;</w:instrText>
            </w:r>
            <w:r w:rsidRPr="00CB06C1">
              <w:fldChar w:fldCharType="separate"/>
            </w:r>
            <w:r>
              <w:rPr>
                <w:noProof/>
              </w:rPr>
              <w:t>(25)</w:t>
            </w:r>
            <w:r w:rsidRPr="00CB06C1">
              <w:fldChar w:fldCharType="end"/>
            </w:r>
          </w:p>
        </w:tc>
        <w:tc>
          <w:tcPr>
            <w:tcW w:w="567" w:type="dxa"/>
            <w:shd w:val="clear" w:color="auto" w:fill="FFFAEB"/>
            <w:vAlign w:val="center"/>
          </w:tcPr>
          <w:p w14:paraId="5479B3FD" w14:textId="77777777" w:rsidR="00812C50" w:rsidRPr="00CB06C1" w:rsidRDefault="00812C50" w:rsidP="0058272E">
            <w:pPr>
              <w:pStyle w:val="Tablecontents"/>
            </w:pPr>
            <w:r w:rsidRPr="00CB06C1">
              <w:t>No</w:t>
            </w:r>
          </w:p>
        </w:tc>
        <w:tc>
          <w:tcPr>
            <w:tcW w:w="527" w:type="dxa"/>
            <w:shd w:val="clear" w:color="auto" w:fill="FFFAEB"/>
            <w:vAlign w:val="center"/>
          </w:tcPr>
          <w:p w14:paraId="5BFAD71C" w14:textId="77777777" w:rsidR="00812C50" w:rsidRPr="00CB06C1" w:rsidRDefault="00812C50" w:rsidP="0058272E">
            <w:pPr>
              <w:pStyle w:val="Tablecontents"/>
            </w:pPr>
            <w:r w:rsidRPr="00CB06C1">
              <w:t>Yes</w:t>
            </w:r>
          </w:p>
        </w:tc>
        <w:tc>
          <w:tcPr>
            <w:tcW w:w="531" w:type="dxa"/>
            <w:shd w:val="clear" w:color="auto" w:fill="FFFAEB"/>
            <w:vAlign w:val="center"/>
          </w:tcPr>
          <w:p w14:paraId="411B4415" w14:textId="77777777" w:rsidR="00812C50" w:rsidRPr="00CB06C1" w:rsidRDefault="00812C50" w:rsidP="0058272E">
            <w:pPr>
              <w:pStyle w:val="Tablecontents"/>
            </w:pPr>
            <w:r w:rsidRPr="00CB06C1">
              <w:t>Yes</w:t>
            </w:r>
          </w:p>
        </w:tc>
        <w:tc>
          <w:tcPr>
            <w:tcW w:w="531" w:type="dxa"/>
            <w:shd w:val="clear" w:color="auto" w:fill="FFFAEB"/>
            <w:vAlign w:val="center"/>
          </w:tcPr>
          <w:p w14:paraId="4E0FBD95" w14:textId="77777777" w:rsidR="00812C50" w:rsidRPr="00CB06C1" w:rsidRDefault="00812C50" w:rsidP="0058272E">
            <w:pPr>
              <w:pStyle w:val="Tablecontents"/>
            </w:pPr>
            <w:r w:rsidRPr="00CB06C1">
              <w:t>No</w:t>
            </w:r>
          </w:p>
        </w:tc>
        <w:tc>
          <w:tcPr>
            <w:tcW w:w="531" w:type="dxa"/>
            <w:shd w:val="clear" w:color="auto" w:fill="FFFAEB"/>
            <w:vAlign w:val="center"/>
          </w:tcPr>
          <w:p w14:paraId="4CE8E2CE" w14:textId="77777777" w:rsidR="00812C50" w:rsidRPr="00CB06C1" w:rsidRDefault="00812C50" w:rsidP="0058272E">
            <w:pPr>
              <w:pStyle w:val="Tablecontents"/>
            </w:pPr>
            <w:r w:rsidRPr="00CB06C1">
              <w:t>No</w:t>
            </w:r>
          </w:p>
        </w:tc>
        <w:tc>
          <w:tcPr>
            <w:tcW w:w="531" w:type="dxa"/>
            <w:shd w:val="clear" w:color="auto" w:fill="FFFAEB"/>
            <w:vAlign w:val="center"/>
          </w:tcPr>
          <w:p w14:paraId="1D51E556" w14:textId="77777777" w:rsidR="00812C50" w:rsidRPr="00CB06C1" w:rsidRDefault="00812C50" w:rsidP="0058272E">
            <w:pPr>
              <w:pStyle w:val="Tablecontents"/>
            </w:pPr>
            <w:r w:rsidRPr="00CB06C1">
              <w:t>No</w:t>
            </w:r>
          </w:p>
        </w:tc>
        <w:tc>
          <w:tcPr>
            <w:tcW w:w="610" w:type="dxa"/>
            <w:shd w:val="clear" w:color="auto" w:fill="FFFAEB"/>
            <w:vAlign w:val="center"/>
          </w:tcPr>
          <w:p w14:paraId="69D7C851" w14:textId="77777777" w:rsidR="00812C50" w:rsidRPr="00CB06C1" w:rsidRDefault="00812C50" w:rsidP="0058272E">
            <w:pPr>
              <w:pStyle w:val="Tablecontents"/>
            </w:pPr>
            <w:r w:rsidRPr="00CB06C1">
              <w:t>No</w:t>
            </w:r>
          </w:p>
        </w:tc>
        <w:tc>
          <w:tcPr>
            <w:tcW w:w="567" w:type="dxa"/>
            <w:shd w:val="clear" w:color="auto" w:fill="FFFAEB"/>
            <w:vAlign w:val="center"/>
          </w:tcPr>
          <w:p w14:paraId="162CAE7C" w14:textId="77777777" w:rsidR="00812C50" w:rsidRPr="00CB06C1" w:rsidRDefault="00812C50" w:rsidP="0058272E">
            <w:pPr>
              <w:pStyle w:val="Tablecontents"/>
            </w:pPr>
            <w:r w:rsidRPr="00CB06C1">
              <w:t>Yes</w:t>
            </w:r>
          </w:p>
        </w:tc>
        <w:tc>
          <w:tcPr>
            <w:tcW w:w="567" w:type="dxa"/>
            <w:shd w:val="clear" w:color="auto" w:fill="FFFAEB"/>
            <w:vAlign w:val="center"/>
          </w:tcPr>
          <w:p w14:paraId="4B2E8378" w14:textId="77777777" w:rsidR="00812C50" w:rsidRPr="00CB06C1" w:rsidRDefault="00812C50" w:rsidP="0058272E">
            <w:pPr>
              <w:pStyle w:val="Tablecontents"/>
            </w:pPr>
            <w:r w:rsidRPr="00CB06C1">
              <w:t>No</w:t>
            </w:r>
          </w:p>
        </w:tc>
        <w:tc>
          <w:tcPr>
            <w:tcW w:w="567" w:type="dxa"/>
            <w:shd w:val="clear" w:color="auto" w:fill="FFFAEB"/>
            <w:vAlign w:val="center"/>
          </w:tcPr>
          <w:p w14:paraId="527663D1" w14:textId="77777777" w:rsidR="00812C50" w:rsidRPr="00CB06C1" w:rsidRDefault="00812C50" w:rsidP="0058272E">
            <w:pPr>
              <w:pStyle w:val="Tablecontents"/>
            </w:pPr>
            <w:r w:rsidRPr="00CB06C1">
              <w:t>Yes</w:t>
            </w:r>
          </w:p>
        </w:tc>
        <w:tc>
          <w:tcPr>
            <w:tcW w:w="567" w:type="dxa"/>
            <w:shd w:val="clear" w:color="auto" w:fill="FFFAEB"/>
            <w:vAlign w:val="center"/>
          </w:tcPr>
          <w:p w14:paraId="22E01EDF" w14:textId="77777777" w:rsidR="00812C50" w:rsidRPr="00CB06C1" w:rsidRDefault="00812C50" w:rsidP="0058272E">
            <w:pPr>
              <w:pStyle w:val="Tablecontents"/>
            </w:pPr>
            <w:r w:rsidRPr="00CB06C1">
              <w:t>Yes</w:t>
            </w:r>
          </w:p>
        </w:tc>
        <w:tc>
          <w:tcPr>
            <w:tcW w:w="567" w:type="dxa"/>
            <w:shd w:val="clear" w:color="auto" w:fill="FFFAEB"/>
            <w:vAlign w:val="center"/>
          </w:tcPr>
          <w:p w14:paraId="0B0D119A" w14:textId="77777777" w:rsidR="00812C50" w:rsidRPr="00CB06C1" w:rsidRDefault="00812C50" w:rsidP="0058272E">
            <w:pPr>
              <w:pStyle w:val="Tablecontents"/>
            </w:pPr>
            <w:r w:rsidRPr="00CB06C1">
              <w:t>No</w:t>
            </w:r>
          </w:p>
        </w:tc>
        <w:tc>
          <w:tcPr>
            <w:tcW w:w="567" w:type="dxa"/>
            <w:shd w:val="clear" w:color="auto" w:fill="FFFAEB"/>
            <w:vAlign w:val="center"/>
          </w:tcPr>
          <w:p w14:paraId="0F690A74" w14:textId="77777777" w:rsidR="00812C50" w:rsidRPr="00CB06C1" w:rsidRDefault="00812C50" w:rsidP="0058272E">
            <w:pPr>
              <w:pStyle w:val="Tablecontents"/>
            </w:pPr>
            <w:r w:rsidRPr="00CB06C1">
              <w:t>Yes</w:t>
            </w:r>
          </w:p>
        </w:tc>
      </w:tr>
      <w:tr w:rsidR="00812C50" w:rsidRPr="00CB06C1" w14:paraId="43996AD1" w14:textId="77777777" w:rsidTr="0058272E">
        <w:tc>
          <w:tcPr>
            <w:tcW w:w="1129" w:type="dxa"/>
            <w:shd w:val="clear" w:color="auto" w:fill="FFF2CC" w:themeFill="accent4" w:themeFillTint="33"/>
            <w:vAlign w:val="center"/>
          </w:tcPr>
          <w:p w14:paraId="0921CD88" w14:textId="77777777" w:rsidR="00812C50" w:rsidRPr="00CB06C1" w:rsidRDefault="00812C50" w:rsidP="0058272E">
            <w:pPr>
              <w:pStyle w:val="Tablecontents"/>
              <w:jc w:val="left"/>
            </w:pPr>
            <w:proofErr w:type="spellStart"/>
            <w:r w:rsidRPr="00CB06C1">
              <w:t>Janmaat</w:t>
            </w:r>
            <w:proofErr w:type="spellEnd"/>
            <w:r w:rsidRPr="00CB06C1">
              <w:t xml:space="preserve"> 2016 </w:t>
            </w:r>
            <w:r w:rsidRPr="00CB06C1">
              <w:fldChar w:fldCharType="begin"/>
            </w:r>
            <w:r>
              <w:instrText xml:space="preserve"> ADDIN EN.CITE &lt;EndNote&gt;&lt;Cite&gt;&lt;Author&gt;Janmaat&lt;/Author&gt;&lt;Year&gt;2016&lt;/Year&gt;&lt;RecNum&gt;230&lt;/RecNum&gt;&lt;DisplayText&gt;(22)&lt;/DisplayText&gt;&lt;record&gt;&lt;rec-number&gt;230&lt;/rec-number&gt;&lt;foreign-keys&gt;&lt;key app="EN" db-id="fawptafflpezr9e225tvewaa9avzw2a5xz02" timestamp="1565973158"&gt;230&lt;/key&gt;&lt;/foreign-keys&gt;&lt;ref-type name="Journal Article"&gt;17&lt;/ref-type&gt;&lt;contributors&gt;&lt;authors&gt;&lt;author&gt;Janmaat, V. T.&lt;/author&gt;&lt;author&gt;Bruno, M. J.&lt;/author&gt;&lt;author&gt;Polinder, S.&lt;/author&gt;&lt;author&gt;Lorenzen, S.&lt;/author&gt;&lt;author&gt;Lordick, F.&lt;/author&gt;&lt;author&gt;Peppelenbosch, M. P.&lt;/author&gt;&lt;author&gt;Spaander, M. C. W.&lt;/author&gt;&lt;/authors&gt;&lt;/contributors&gt;&lt;auth-address&gt;(Janmaat, Bruno, Peppelenbosch, Spaander) Department of Gastroenterology and Hepatology, Erasmus MC-University Medical Center, Rotterdam, Netherlands (Polinder) Department of Public Health, Erasmus MC-University Medical Center, Rotterdam, Netherlands (Lorenzen) Third Department of Internal Medicine (Hematology/Medical Oncology), Technical University of Munich, Munich, Germany (Lordick) University Cancer Center Leipzig (UCCL), Leipzig University, Leipzig, Germany&lt;/auth-address&gt;&lt;titles&gt;&lt;title&gt;Cost-effectiveness of cetuximab for advanced esophageal squamous cell carcinoma&lt;/title&gt;&lt;secondary-title&gt;PLoS ONE&lt;/secondary-title&gt;&lt;/titles&gt;&lt;periodical&gt;&lt;full-title&gt;PLoS One&lt;/full-title&gt;&lt;abbr-1&gt;PloS one&lt;/abbr-1&gt;&lt;/periodical&gt;&lt;volume&gt;11 (4) (no pagination)&lt;/volume&gt;&lt;number&gt;e0153943&lt;/number&gt;&lt;dates&gt;&lt;year&gt;2016&lt;/year&gt;&lt;pub-dates&gt;&lt;date&gt;April&lt;/date&gt;&lt;/pub-dates&gt;&lt;/dates&gt;&lt;accession-num&gt;610063699&lt;/accession-num&gt;&lt;urls&gt;&lt;related-urls&gt;&lt;url&gt;http://ovidsp.ovid.com/ovidweb.cgi?T=JS&amp;amp;CSC=Y&amp;amp;NEWS=N&amp;amp;PAGE=fulltext&amp;amp;D=emed17&amp;amp;AN=610063699&lt;/url&gt;&lt;/related-urls&gt;&lt;/urls&gt;&lt;remote-database-name&gt;Embase&lt;/remote-database-name&gt;&lt;remote-database-provider&gt;Ovid Technologies&lt;/remote-database-provider&gt;&lt;/record&gt;&lt;/Cite&gt;&lt;/EndNote&gt;</w:instrText>
            </w:r>
            <w:r w:rsidRPr="00CB06C1">
              <w:fldChar w:fldCharType="separate"/>
            </w:r>
            <w:r>
              <w:rPr>
                <w:noProof/>
              </w:rPr>
              <w:t>(22)</w:t>
            </w:r>
            <w:r w:rsidRPr="00CB06C1">
              <w:fldChar w:fldCharType="end"/>
            </w:r>
          </w:p>
        </w:tc>
        <w:tc>
          <w:tcPr>
            <w:tcW w:w="567" w:type="dxa"/>
            <w:shd w:val="clear" w:color="auto" w:fill="FFFAEB"/>
            <w:vAlign w:val="center"/>
          </w:tcPr>
          <w:p w14:paraId="70D67D52" w14:textId="77777777" w:rsidR="00812C50" w:rsidRPr="00CB06C1" w:rsidRDefault="00812C50" w:rsidP="0058272E">
            <w:pPr>
              <w:pStyle w:val="Tablecontents"/>
            </w:pPr>
            <w:r w:rsidRPr="00CB06C1">
              <w:t>No</w:t>
            </w:r>
          </w:p>
        </w:tc>
        <w:tc>
          <w:tcPr>
            <w:tcW w:w="527" w:type="dxa"/>
            <w:shd w:val="clear" w:color="auto" w:fill="FFFAEB"/>
            <w:vAlign w:val="center"/>
          </w:tcPr>
          <w:p w14:paraId="6F92A55A" w14:textId="77777777" w:rsidR="00812C50" w:rsidRPr="00CB06C1" w:rsidRDefault="00812C50" w:rsidP="0058272E">
            <w:pPr>
              <w:pStyle w:val="Tablecontents"/>
            </w:pPr>
            <w:r w:rsidRPr="00CB06C1">
              <w:t>Yes</w:t>
            </w:r>
          </w:p>
        </w:tc>
        <w:tc>
          <w:tcPr>
            <w:tcW w:w="531" w:type="dxa"/>
            <w:shd w:val="clear" w:color="auto" w:fill="FFFAEB"/>
            <w:vAlign w:val="center"/>
          </w:tcPr>
          <w:p w14:paraId="67DE638E" w14:textId="77777777" w:rsidR="00812C50" w:rsidRPr="00CB06C1" w:rsidRDefault="00812C50" w:rsidP="0058272E">
            <w:pPr>
              <w:pStyle w:val="Tablecontents"/>
            </w:pPr>
            <w:r w:rsidRPr="00CB06C1">
              <w:t>Yes</w:t>
            </w:r>
          </w:p>
        </w:tc>
        <w:tc>
          <w:tcPr>
            <w:tcW w:w="531" w:type="dxa"/>
            <w:shd w:val="clear" w:color="auto" w:fill="FFFAEB"/>
            <w:vAlign w:val="center"/>
          </w:tcPr>
          <w:p w14:paraId="599E3426" w14:textId="77777777" w:rsidR="00812C50" w:rsidRPr="00CB06C1" w:rsidRDefault="00812C50" w:rsidP="0058272E">
            <w:pPr>
              <w:pStyle w:val="Tablecontents"/>
            </w:pPr>
            <w:r w:rsidRPr="00CB06C1">
              <w:t>No</w:t>
            </w:r>
          </w:p>
        </w:tc>
        <w:tc>
          <w:tcPr>
            <w:tcW w:w="531" w:type="dxa"/>
            <w:shd w:val="clear" w:color="auto" w:fill="FFFAEB"/>
            <w:vAlign w:val="center"/>
          </w:tcPr>
          <w:p w14:paraId="25436F6C" w14:textId="77777777" w:rsidR="00812C50" w:rsidRPr="00CB06C1" w:rsidRDefault="00812C50" w:rsidP="0058272E">
            <w:pPr>
              <w:pStyle w:val="Tablecontents"/>
            </w:pPr>
            <w:r w:rsidRPr="00CB06C1">
              <w:t>No</w:t>
            </w:r>
          </w:p>
        </w:tc>
        <w:tc>
          <w:tcPr>
            <w:tcW w:w="531" w:type="dxa"/>
            <w:shd w:val="clear" w:color="auto" w:fill="FFFAEB"/>
            <w:vAlign w:val="center"/>
          </w:tcPr>
          <w:p w14:paraId="27163F01" w14:textId="77777777" w:rsidR="00812C50" w:rsidRPr="00CB06C1" w:rsidRDefault="00812C50" w:rsidP="0058272E">
            <w:pPr>
              <w:pStyle w:val="Tablecontents"/>
            </w:pPr>
            <w:r w:rsidRPr="00CB06C1">
              <w:t>No</w:t>
            </w:r>
          </w:p>
        </w:tc>
        <w:tc>
          <w:tcPr>
            <w:tcW w:w="610" w:type="dxa"/>
            <w:shd w:val="clear" w:color="auto" w:fill="FFFAEB"/>
            <w:vAlign w:val="center"/>
          </w:tcPr>
          <w:p w14:paraId="1B7BC8C1" w14:textId="77777777" w:rsidR="00812C50" w:rsidRPr="00CB06C1" w:rsidRDefault="00812C50" w:rsidP="0058272E">
            <w:pPr>
              <w:pStyle w:val="Tablecontents"/>
            </w:pPr>
            <w:r w:rsidRPr="00CB06C1">
              <w:t>No</w:t>
            </w:r>
          </w:p>
        </w:tc>
        <w:tc>
          <w:tcPr>
            <w:tcW w:w="567" w:type="dxa"/>
            <w:shd w:val="clear" w:color="auto" w:fill="FFFAEB"/>
            <w:vAlign w:val="center"/>
          </w:tcPr>
          <w:p w14:paraId="76D16136" w14:textId="77777777" w:rsidR="00812C50" w:rsidRPr="00CB06C1" w:rsidRDefault="00812C50" w:rsidP="0058272E">
            <w:pPr>
              <w:pStyle w:val="Tablecontents"/>
            </w:pPr>
            <w:r w:rsidRPr="00CB06C1">
              <w:t>Yes</w:t>
            </w:r>
          </w:p>
        </w:tc>
        <w:tc>
          <w:tcPr>
            <w:tcW w:w="567" w:type="dxa"/>
            <w:shd w:val="clear" w:color="auto" w:fill="FFFAEB"/>
            <w:vAlign w:val="center"/>
          </w:tcPr>
          <w:p w14:paraId="598B514C" w14:textId="77777777" w:rsidR="00812C50" w:rsidRPr="00CB06C1" w:rsidRDefault="00812C50" w:rsidP="0058272E">
            <w:pPr>
              <w:pStyle w:val="Tablecontents"/>
            </w:pPr>
            <w:r w:rsidRPr="00CB06C1">
              <w:t>No</w:t>
            </w:r>
          </w:p>
        </w:tc>
        <w:tc>
          <w:tcPr>
            <w:tcW w:w="567" w:type="dxa"/>
            <w:shd w:val="clear" w:color="auto" w:fill="FFFAEB"/>
            <w:vAlign w:val="center"/>
          </w:tcPr>
          <w:p w14:paraId="50BAB40A" w14:textId="77777777" w:rsidR="00812C50" w:rsidRPr="00CB06C1" w:rsidRDefault="00812C50" w:rsidP="0058272E">
            <w:pPr>
              <w:pStyle w:val="Tablecontents"/>
            </w:pPr>
            <w:r w:rsidRPr="00CB06C1">
              <w:t>Yes</w:t>
            </w:r>
          </w:p>
        </w:tc>
        <w:tc>
          <w:tcPr>
            <w:tcW w:w="567" w:type="dxa"/>
            <w:shd w:val="clear" w:color="auto" w:fill="FFFAEB"/>
            <w:vAlign w:val="center"/>
          </w:tcPr>
          <w:p w14:paraId="2599BEE6" w14:textId="77777777" w:rsidR="00812C50" w:rsidRPr="00CB06C1" w:rsidRDefault="00812C50" w:rsidP="0058272E">
            <w:pPr>
              <w:pStyle w:val="Tablecontents"/>
            </w:pPr>
            <w:r w:rsidRPr="00CB06C1">
              <w:t>No</w:t>
            </w:r>
          </w:p>
        </w:tc>
        <w:tc>
          <w:tcPr>
            <w:tcW w:w="567" w:type="dxa"/>
            <w:shd w:val="clear" w:color="auto" w:fill="FFFAEB"/>
            <w:vAlign w:val="center"/>
          </w:tcPr>
          <w:p w14:paraId="163D3A2D" w14:textId="77777777" w:rsidR="00812C50" w:rsidRPr="00CB06C1" w:rsidRDefault="00812C50" w:rsidP="0058272E">
            <w:pPr>
              <w:pStyle w:val="Tablecontents"/>
            </w:pPr>
            <w:r w:rsidRPr="00CB06C1">
              <w:t>No</w:t>
            </w:r>
          </w:p>
        </w:tc>
        <w:tc>
          <w:tcPr>
            <w:tcW w:w="567" w:type="dxa"/>
            <w:shd w:val="clear" w:color="auto" w:fill="FFFAEB"/>
            <w:vAlign w:val="center"/>
          </w:tcPr>
          <w:p w14:paraId="45ED81CD" w14:textId="77777777" w:rsidR="00812C50" w:rsidRPr="00CB06C1" w:rsidRDefault="00812C50" w:rsidP="0058272E">
            <w:pPr>
              <w:pStyle w:val="Tablecontents"/>
            </w:pPr>
            <w:r w:rsidRPr="00CB06C1">
              <w:t>Yes</w:t>
            </w:r>
          </w:p>
        </w:tc>
      </w:tr>
      <w:tr w:rsidR="00812C50" w:rsidRPr="00CB06C1" w14:paraId="7DB840ED" w14:textId="77777777" w:rsidTr="0058272E">
        <w:tc>
          <w:tcPr>
            <w:tcW w:w="1129" w:type="dxa"/>
            <w:shd w:val="clear" w:color="auto" w:fill="FFF2CC" w:themeFill="accent4" w:themeFillTint="33"/>
            <w:vAlign w:val="center"/>
          </w:tcPr>
          <w:p w14:paraId="6FA3A97E" w14:textId="77777777" w:rsidR="00812C50" w:rsidRPr="00CB06C1" w:rsidRDefault="00812C50" w:rsidP="0058272E">
            <w:pPr>
              <w:pStyle w:val="Tablecontents"/>
              <w:jc w:val="left"/>
            </w:pPr>
            <w:r w:rsidRPr="00CB06C1">
              <w:t xml:space="preserve">Lim 2016 </w:t>
            </w:r>
            <w:r w:rsidRPr="00CB06C1">
              <w:fldChar w:fldCharType="begin"/>
            </w:r>
            <w:r>
              <w:instrText xml:space="preserve"> ADDIN EN.CITE &lt;EndNote&gt;&lt;Cite&gt;&lt;Author&gt;Lim&lt;/Author&gt;&lt;Year&gt;2016&lt;/Year&gt;&lt;RecNum&gt;213&lt;/RecNum&gt;&lt;DisplayText&gt;(26)&lt;/DisplayText&gt;&lt;record&gt;&lt;rec-number&gt;213&lt;/rec-number&gt;&lt;foreign-keys&gt;&lt;key app="EN" db-id="p0s9ae2f89xa27eaefs5t9r9x92ppfr2900t" timestamp="1545610319"&gt;213&lt;/key&gt;&lt;/foreign-keys&gt;&lt;ref-type name="Journal Article"&gt;17&lt;/ref-type&gt;&lt;contributors&gt;&lt;authors&gt;&lt;author&gt;Lim, E. A.&lt;/author&gt;&lt;author&gt;Lee, H.&lt;/author&gt;&lt;author&gt;Bae, E.&lt;/author&gt;&lt;author&gt;Lim, J.&lt;/author&gt;&lt;author&gt;Shin, Y. K.&lt;/author&gt;&lt;author&gt;Choi, S. E.&lt;/author&gt;&lt;/authors&gt;&lt;/contributors&gt;&lt;auth-address&gt;(Lim, Lee, Bae, Lim, Choi) College of Pharmacy, Korea University, Sejong, South Korea (Shin) College of Pharmacy, Seoul National University, Seoul, South Korea&lt;/auth-address&gt;&lt;titles&gt;&lt;title&gt;Economic evaluation of companion diagnostic testing for EGFR mutations and first-line targeted therapy in advanced non-small cell lung cancer patients in South Korea&lt;/title&gt;&lt;secondary-title&gt;PLoS ONE&lt;/secondary-title&gt;&lt;/titles&gt;&lt;periodical&gt;&lt;full-title&gt;PLoS ONE&lt;/full-title&gt;&lt;/periodical&gt;&lt;volume&gt;11 (8) (no pagination)&lt;/volume&gt;&lt;number&gt;e0160155&lt;/number&gt;&lt;dates&gt;&lt;year&gt;2016&lt;/year&gt;&lt;pub-dates&gt;&lt;date&gt;01 Aug&lt;/date&gt;&lt;/pub-dates&gt;&lt;/dates&gt;&lt;accession-num&gt;611683748&lt;/accession-num&gt;&lt;urls&gt;&lt;related-urls&gt;&lt;url&gt;http://ovidsp.ovid.com/ovidweb.cgi?T=JS&amp;amp;CSC=Y&amp;amp;NEWS=N&amp;amp;PAGE=fulltext&amp;amp;D=emed17&amp;amp;AN=611683748&lt;/url&gt;&lt;/related-urls&gt;&lt;/urls&gt;&lt;remote-database-name&gt;Embase&lt;/remote-database-name&gt;&lt;remote-database-provider&gt;Ovid Technologies&lt;/remote-database-provider&gt;&lt;/record&gt;&lt;/Cite&gt;&lt;/EndNote&gt;</w:instrText>
            </w:r>
            <w:r w:rsidRPr="00CB06C1">
              <w:fldChar w:fldCharType="separate"/>
            </w:r>
            <w:r>
              <w:rPr>
                <w:noProof/>
              </w:rPr>
              <w:t>(26)</w:t>
            </w:r>
            <w:r w:rsidRPr="00CB06C1">
              <w:fldChar w:fldCharType="end"/>
            </w:r>
          </w:p>
        </w:tc>
        <w:tc>
          <w:tcPr>
            <w:tcW w:w="567" w:type="dxa"/>
            <w:shd w:val="clear" w:color="auto" w:fill="FFFAEB"/>
            <w:vAlign w:val="center"/>
          </w:tcPr>
          <w:p w14:paraId="74AA313E" w14:textId="77777777" w:rsidR="00812C50" w:rsidRPr="00CB06C1" w:rsidRDefault="00812C50" w:rsidP="0058272E">
            <w:pPr>
              <w:pStyle w:val="Tablecontents"/>
            </w:pPr>
            <w:r w:rsidRPr="00CB06C1">
              <w:t>Yes</w:t>
            </w:r>
          </w:p>
        </w:tc>
        <w:tc>
          <w:tcPr>
            <w:tcW w:w="527" w:type="dxa"/>
            <w:shd w:val="clear" w:color="auto" w:fill="FFFAEB"/>
            <w:vAlign w:val="center"/>
          </w:tcPr>
          <w:p w14:paraId="40301C12" w14:textId="77777777" w:rsidR="00812C50" w:rsidRPr="00CB06C1" w:rsidRDefault="00812C50" w:rsidP="0058272E">
            <w:pPr>
              <w:pStyle w:val="Tablecontents"/>
            </w:pPr>
            <w:r w:rsidRPr="00CB06C1">
              <w:t>Yes</w:t>
            </w:r>
          </w:p>
        </w:tc>
        <w:tc>
          <w:tcPr>
            <w:tcW w:w="531" w:type="dxa"/>
            <w:shd w:val="clear" w:color="auto" w:fill="FFFAEB"/>
            <w:vAlign w:val="center"/>
          </w:tcPr>
          <w:p w14:paraId="10B1C4D2" w14:textId="77777777" w:rsidR="00812C50" w:rsidRPr="00CB06C1" w:rsidRDefault="00812C50" w:rsidP="0058272E">
            <w:pPr>
              <w:pStyle w:val="Tablecontents"/>
            </w:pPr>
            <w:r w:rsidRPr="00CB06C1">
              <w:t>Yes</w:t>
            </w:r>
          </w:p>
        </w:tc>
        <w:tc>
          <w:tcPr>
            <w:tcW w:w="531" w:type="dxa"/>
            <w:shd w:val="clear" w:color="auto" w:fill="FFFAEB"/>
            <w:vAlign w:val="center"/>
          </w:tcPr>
          <w:p w14:paraId="0ED85D72" w14:textId="77777777" w:rsidR="00812C50" w:rsidRPr="00CB06C1" w:rsidRDefault="00812C50" w:rsidP="0058272E">
            <w:pPr>
              <w:pStyle w:val="Tablecontents"/>
            </w:pPr>
            <w:r w:rsidRPr="00CB06C1">
              <w:t>Yes</w:t>
            </w:r>
          </w:p>
        </w:tc>
        <w:tc>
          <w:tcPr>
            <w:tcW w:w="531" w:type="dxa"/>
            <w:shd w:val="clear" w:color="auto" w:fill="FFFAEB"/>
            <w:vAlign w:val="center"/>
          </w:tcPr>
          <w:p w14:paraId="1D8597E3" w14:textId="77777777" w:rsidR="00812C50" w:rsidRPr="00CB06C1" w:rsidRDefault="00812C50" w:rsidP="0058272E">
            <w:pPr>
              <w:pStyle w:val="Tablecontents"/>
            </w:pPr>
            <w:r w:rsidRPr="00CB06C1">
              <w:t>Yes</w:t>
            </w:r>
          </w:p>
        </w:tc>
        <w:tc>
          <w:tcPr>
            <w:tcW w:w="531" w:type="dxa"/>
            <w:shd w:val="clear" w:color="auto" w:fill="FFFAEB"/>
            <w:vAlign w:val="center"/>
          </w:tcPr>
          <w:p w14:paraId="29209F28" w14:textId="77777777" w:rsidR="00812C50" w:rsidRPr="00CB06C1" w:rsidRDefault="00812C50" w:rsidP="0058272E">
            <w:pPr>
              <w:pStyle w:val="Tablecontents"/>
            </w:pPr>
            <w:r w:rsidRPr="00CB06C1">
              <w:t>No</w:t>
            </w:r>
          </w:p>
        </w:tc>
        <w:tc>
          <w:tcPr>
            <w:tcW w:w="610" w:type="dxa"/>
            <w:shd w:val="clear" w:color="auto" w:fill="FFFAEB"/>
            <w:vAlign w:val="center"/>
          </w:tcPr>
          <w:p w14:paraId="63868424" w14:textId="77777777" w:rsidR="00812C50" w:rsidRPr="00CB06C1" w:rsidRDefault="00812C50" w:rsidP="0058272E">
            <w:pPr>
              <w:pStyle w:val="Tablecontents"/>
            </w:pPr>
            <w:r w:rsidRPr="00CB06C1">
              <w:t>No</w:t>
            </w:r>
          </w:p>
        </w:tc>
        <w:tc>
          <w:tcPr>
            <w:tcW w:w="567" w:type="dxa"/>
            <w:shd w:val="clear" w:color="auto" w:fill="FFFAEB"/>
            <w:vAlign w:val="center"/>
          </w:tcPr>
          <w:p w14:paraId="3A884546" w14:textId="77777777" w:rsidR="00812C50" w:rsidRPr="00CB06C1" w:rsidRDefault="00812C50" w:rsidP="0058272E">
            <w:pPr>
              <w:pStyle w:val="Tablecontents"/>
            </w:pPr>
            <w:r w:rsidRPr="00CB06C1">
              <w:t>Yes</w:t>
            </w:r>
          </w:p>
        </w:tc>
        <w:tc>
          <w:tcPr>
            <w:tcW w:w="567" w:type="dxa"/>
            <w:shd w:val="clear" w:color="auto" w:fill="FFFAEB"/>
            <w:vAlign w:val="center"/>
          </w:tcPr>
          <w:p w14:paraId="18D6735C" w14:textId="77777777" w:rsidR="00812C50" w:rsidRPr="00CB06C1" w:rsidRDefault="00812C50" w:rsidP="0058272E">
            <w:pPr>
              <w:pStyle w:val="Tablecontents"/>
            </w:pPr>
            <w:r w:rsidRPr="00CB06C1">
              <w:t>No</w:t>
            </w:r>
          </w:p>
        </w:tc>
        <w:tc>
          <w:tcPr>
            <w:tcW w:w="567" w:type="dxa"/>
            <w:shd w:val="clear" w:color="auto" w:fill="FFFAEB"/>
            <w:vAlign w:val="center"/>
          </w:tcPr>
          <w:p w14:paraId="76145D98" w14:textId="77777777" w:rsidR="00812C50" w:rsidRPr="00CB06C1" w:rsidRDefault="00812C50" w:rsidP="0058272E">
            <w:pPr>
              <w:pStyle w:val="Tablecontents"/>
            </w:pPr>
            <w:r w:rsidRPr="00CB06C1">
              <w:t>Yes</w:t>
            </w:r>
          </w:p>
        </w:tc>
        <w:tc>
          <w:tcPr>
            <w:tcW w:w="567" w:type="dxa"/>
            <w:shd w:val="clear" w:color="auto" w:fill="FFFAEB"/>
            <w:vAlign w:val="center"/>
          </w:tcPr>
          <w:p w14:paraId="065793DF" w14:textId="77777777" w:rsidR="00812C50" w:rsidRPr="00CB06C1" w:rsidRDefault="00812C50" w:rsidP="0058272E">
            <w:pPr>
              <w:pStyle w:val="Tablecontents"/>
            </w:pPr>
            <w:r w:rsidRPr="00CB06C1">
              <w:t>Yes</w:t>
            </w:r>
          </w:p>
        </w:tc>
        <w:tc>
          <w:tcPr>
            <w:tcW w:w="567" w:type="dxa"/>
            <w:shd w:val="clear" w:color="auto" w:fill="FFFAEB"/>
            <w:vAlign w:val="center"/>
          </w:tcPr>
          <w:p w14:paraId="68D08B08" w14:textId="77777777" w:rsidR="00812C50" w:rsidRPr="00CB06C1" w:rsidRDefault="00812C50" w:rsidP="0058272E">
            <w:pPr>
              <w:pStyle w:val="Tablecontents"/>
            </w:pPr>
            <w:r w:rsidRPr="00CB06C1">
              <w:t>Yes</w:t>
            </w:r>
          </w:p>
        </w:tc>
        <w:tc>
          <w:tcPr>
            <w:tcW w:w="567" w:type="dxa"/>
            <w:shd w:val="clear" w:color="auto" w:fill="FFFAEB"/>
            <w:vAlign w:val="center"/>
          </w:tcPr>
          <w:p w14:paraId="23729484" w14:textId="77777777" w:rsidR="00812C50" w:rsidRPr="00CB06C1" w:rsidRDefault="00812C50" w:rsidP="0058272E">
            <w:pPr>
              <w:pStyle w:val="Tablecontents"/>
            </w:pPr>
            <w:r w:rsidRPr="00CB06C1">
              <w:t>Yes</w:t>
            </w:r>
          </w:p>
        </w:tc>
      </w:tr>
      <w:tr w:rsidR="00812C50" w:rsidRPr="00CB06C1" w14:paraId="343FE242" w14:textId="77777777" w:rsidTr="0058272E">
        <w:tc>
          <w:tcPr>
            <w:tcW w:w="1129" w:type="dxa"/>
            <w:shd w:val="clear" w:color="auto" w:fill="FFF2CC" w:themeFill="accent4" w:themeFillTint="33"/>
            <w:vAlign w:val="center"/>
          </w:tcPr>
          <w:p w14:paraId="209FAE0C" w14:textId="77777777" w:rsidR="00812C50" w:rsidRPr="00CB06C1" w:rsidRDefault="00812C50" w:rsidP="0058272E">
            <w:pPr>
              <w:pStyle w:val="Tablecontents"/>
              <w:jc w:val="left"/>
            </w:pPr>
            <w:r w:rsidRPr="00CB06C1">
              <w:t xml:space="preserve">Lu 2018 </w:t>
            </w:r>
            <w:r w:rsidRPr="00CB06C1">
              <w:fldChar w:fldCharType="begin"/>
            </w:r>
            <w:r>
              <w:instrText xml:space="preserve"> ADDIN EN.CITE &lt;EndNote&gt;&lt;Cite&gt;&lt;Author&gt;Lu&lt;/Author&gt;&lt;Year&gt;2018&lt;/Year&gt;&lt;RecNum&gt;47&lt;/RecNum&gt;&lt;DisplayText&gt;(27)&lt;/DisplayText&gt;&lt;record&gt;&lt;rec-number&gt;47&lt;/rec-number&gt;&lt;foreign-keys&gt;&lt;key app="EN" db-id="fawptafflpezr9e225tvewaa9avzw2a5xz02" timestamp="1565973156"&gt;47&lt;/key&gt;&lt;/foreign-keys&gt;&lt;ref-type name="Journal Article"&gt;17&lt;/ref-type&gt;&lt;contributors&gt;&lt;authors&gt;&lt;author&gt;Lu, S.&lt;/author&gt;&lt;author&gt;Yu, Y.&lt;/author&gt;&lt;author&gt;Fu, S.&lt;/author&gt;&lt;author&gt;Ren, H.&lt;/author&gt;&lt;/authors&gt;&lt;/contributors&gt;&lt;auth-address&gt;(Lu, Yu) Shanghai Lung Cancer Center, Shanghai Chest Hospital, Shanghai Jiao Tong University, Shanghai, China (Fu, Ren) Pfizer China Medical Department, Pfizer China Inc., Beijing, China&lt;/auth-address&gt;&lt;titles&gt;&lt;title&gt;Cost-effectiveness of ALK testing and first-line crizotinib therapy for non-small-cell lung cancer in China&lt;/title&gt;&lt;secondary-title&gt;PLoS ONE&lt;/secondary-title&gt;&lt;/titles&gt;&lt;periodical&gt;&lt;full-title&gt;PLoS One&lt;/full-title&gt;&lt;abbr-1&gt;PloS one&lt;/abbr-1&gt;&lt;/periodical&gt;&lt;volume&gt;13 (10) (no pagination)&lt;/volume&gt;&lt;number&gt;e0205827&lt;/number&gt;&lt;dates&gt;&lt;year&gt;2018&lt;/year&gt;&lt;pub-dates&gt;&lt;date&gt;October&lt;/date&gt;&lt;/pub-dates&gt;&lt;/dates&gt;&lt;urls&gt;&lt;related-urls&gt;&lt;url&gt;http://ovidsp.ovid.com/ovidweb.cgi?T=JS&amp;amp;CSC=Y&amp;amp;NEWS=N&amp;amp;PAGE=fulltext&amp;amp;D=emexb&amp;amp;AN=624463020&lt;/url&gt;&lt;/related-urls&gt;&lt;/urls&gt;&lt;remote-database-provider&gt;Ui - 624463020&lt;/remote-database-provider&gt;&lt;/record&gt;&lt;/Cite&gt;&lt;/EndNote&gt;</w:instrText>
            </w:r>
            <w:r w:rsidRPr="00CB06C1">
              <w:fldChar w:fldCharType="separate"/>
            </w:r>
            <w:r>
              <w:rPr>
                <w:noProof/>
              </w:rPr>
              <w:t>(27)</w:t>
            </w:r>
            <w:r w:rsidRPr="00CB06C1">
              <w:fldChar w:fldCharType="end"/>
            </w:r>
          </w:p>
        </w:tc>
        <w:tc>
          <w:tcPr>
            <w:tcW w:w="567" w:type="dxa"/>
            <w:shd w:val="clear" w:color="auto" w:fill="FFFAEB"/>
            <w:vAlign w:val="center"/>
          </w:tcPr>
          <w:p w14:paraId="28E4D635" w14:textId="77777777" w:rsidR="00812C50" w:rsidRPr="00CB06C1" w:rsidRDefault="00812C50" w:rsidP="0058272E">
            <w:pPr>
              <w:pStyle w:val="Tablecontents"/>
            </w:pPr>
            <w:r w:rsidRPr="00CB06C1">
              <w:t>Yes</w:t>
            </w:r>
          </w:p>
        </w:tc>
        <w:tc>
          <w:tcPr>
            <w:tcW w:w="527" w:type="dxa"/>
            <w:shd w:val="clear" w:color="auto" w:fill="FFFAEB"/>
            <w:vAlign w:val="center"/>
          </w:tcPr>
          <w:p w14:paraId="6DFA6C8B" w14:textId="77777777" w:rsidR="00812C50" w:rsidRPr="00CB06C1" w:rsidRDefault="00812C50" w:rsidP="0058272E">
            <w:pPr>
              <w:pStyle w:val="Tablecontents"/>
            </w:pPr>
            <w:r w:rsidRPr="00CB06C1">
              <w:t>Yes</w:t>
            </w:r>
          </w:p>
        </w:tc>
        <w:tc>
          <w:tcPr>
            <w:tcW w:w="531" w:type="dxa"/>
            <w:shd w:val="clear" w:color="auto" w:fill="FFFAEB"/>
            <w:vAlign w:val="center"/>
          </w:tcPr>
          <w:p w14:paraId="3B2300AA" w14:textId="77777777" w:rsidR="00812C50" w:rsidRPr="00CB06C1" w:rsidRDefault="00812C50" w:rsidP="0058272E">
            <w:pPr>
              <w:pStyle w:val="Tablecontents"/>
            </w:pPr>
            <w:r w:rsidRPr="00CB06C1">
              <w:t>Yes</w:t>
            </w:r>
          </w:p>
        </w:tc>
        <w:tc>
          <w:tcPr>
            <w:tcW w:w="531" w:type="dxa"/>
            <w:shd w:val="clear" w:color="auto" w:fill="FFFAEB"/>
            <w:vAlign w:val="center"/>
          </w:tcPr>
          <w:p w14:paraId="48DD5073" w14:textId="77777777" w:rsidR="00812C50" w:rsidRPr="00CB06C1" w:rsidRDefault="00812C50" w:rsidP="0058272E">
            <w:pPr>
              <w:pStyle w:val="Tablecontents"/>
            </w:pPr>
            <w:r w:rsidRPr="00CB06C1">
              <w:t>Yes</w:t>
            </w:r>
          </w:p>
        </w:tc>
        <w:tc>
          <w:tcPr>
            <w:tcW w:w="531" w:type="dxa"/>
            <w:shd w:val="clear" w:color="auto" w:fill="FFFAEB"/>
            <w:vAlign w:val="center"/>
          </w:tcPr>
          <w:p w14:paraId="6D642BAF" w14:textId="77777777" w:rsidR="00812C50" w:rsidRPr="00CB06C1" w:rsidRDefault="00812C50" w:rsidP="0058272E">
            <w:pPr>
              <w:pStyle w:val="Tablecontents"/>
            </w:pPr>
            <w:r w:rsidRPr="00CB06C1">
              <w:t>Yes</w:t>
            </w:r>
          </w:p>
        </w:tc>
        <w:tc>
          <w:tcPr>
            <w:tcW w:w="531" w:type="dxa"/>
            <w:shd w:val="clear" w:color="auto" w:fill="FFFAEB"/>
            <w:vAlign w:val="center"/>
          </w:tcPr>
          <w:p w14:paraId="36ECC599" w14:textId="77777777" w:rsidR="00812C50" w:rsidRPr="00CB06C1" w:rsidRDefault="00812C50" w:rsidP="0058272E">
            <w:pPr>
              <w:pStyle w:val="Tablecontents"/>
            </w:pPr>
            <w:r w:rsidRPr="00CB06C1">
              <w:t>No</w:t>
            </w:r>
          </w:p>
        </w:tc>
        <w:tc>
          <w:tcPr>
            <w:tcW w:w="610" w:type="dxa"/>
            <w:shd w:val="clear" w:color="auto" w:fill="FFFAEB"/>
            <w:vAlign w:val="center"/>
          </w:tcPr>
          <w:p w14:paraId="34653D26" w14:textId="77777777" w:rsidR="00812C50" w:rsidRPr="00CB06C1" w:rsidRDefault="00812C50" w:rsidP="0058272E">
            <w:pPr>
              <w:pStyle w:val="Tablecontents"/>
            </w:pPr>
            <w:r w:rsidRPr="00CB06C1">
              <w:t xml:space="preserve">Yes </w:t>
            </w:r>
          </w:p>
        </w:tc>
        <w:tc>
          <w:tcPr>
            <w:tcW w:w="567" w:type="dxa"/>
            <w:shd w:val="clear" w:color="auto" w:fill="FFFAEB"/>
            <w:vAlign w:val="center"/>
          </w:tcPr>
          <w:p w14:paraId="2AE7A7FC" w14:textId="77777777" w:rsidR="00812C50" w:rsidRPr="00CB06C1" w:rsidRDefault="00812C50" w:rsidP="0058272E">
            <w:pPr>
              <w:pStyle w:val="Tablecontents"/>
            </w:pPr>
            <w:r w:rsidRPr="00CB06C1">
              <w:t>Yes</w:t>
            </w:r>
          </w:p>
        </w:tc>
        <w:tc>
          <w:tcPr>
            <w:tcW w:w="567" w:type="dxa"/>
            <w:shd w:val="clear" w:color="auto" w:fill="FFFAEB"/>
            <w:vAlign w:val="center"/>
          </w:tcPr>
          <w:p w14:paraId="14242579" w14:textId="77777777" w:rsidR="00812C50" w:rsidRPr="00CB06C1" w:rsidRDefault="00812C50" w:rsidP="0058272E">
            <w:pPr>
              <w:pStyle w:val="Tablecontents"/>
            </w:pPr>
            <w:r w:rsidRPr="00CB06C1">
              <w:t>No</w:t>
            </w:r>
          </w:p>
        </w:tc>
        <w:tc>
          <w:tcPr>
            <w:tcW w:w="567" w:type="dxa"/>
            <w:shd w:val="clear" w:color="auto" w:fill="FFFAEB"/>
            <w:vAlign w:val="center"/>
          </w:tcPr>
          <w:p w14:paraId="49BE4BE7" w14:textId="77777777" w:rsidR="00812C50" w:rsidRPr="00CB06C1" w:rsidRDefault="00812C50" w:rsidP="0058272E">
            <w:pPr>
              <w:pStyle w:val="Tablecontents"/>
            </w:pPr>
            <w:r w:rsidRPr="00CB06C1">
              <w:t>Yes</w:t>
            </w:r>
          </w:p>
        </w:tc>
        <w:tc>
          <w:tcPr>
            <w:tcW w:w="567" w:type="dxa"/>
            <w:shd w:val="clear" w:color="auto" w:fill="FFFAEB"/>
            <w:vAlign w:val="center"/>
          </w:tcPr>
          <w:p w14:paraId="2472B88F" w14:textId="77777777" w:rsidR="00812C50" w:rsidRPr="00CB06C1" w:rsidRDefault="00812C50" w:rsidP="0058272E">
            <w:pPr>
              <w:pStyle w:val="Tablecontents"/>
            </w:pPr>
            <w:r w:rsidRPr="00CB06C1">
              <w:t>Yes</w:t>
            </w:r>
          </w:p>
        </w:tc>
        <w:tc>
          <w:tcPr>
            <w:tcW w:w="567" w:type="dxa"/>
            <w:shd w:val="clear" w:color="auto" w:fill="FFFAEB"/>
            <w:vAlign w:val="center"/>
          </w:tcPr>
          <w:p w14:paraId="601EFF0B" w14:textId="77777777" w:rsidR="00812C50" w:rsidRPr="00CB06C1" w:rsidRDefault="00812C50" w:rsidP="0058272E">
            <w:pPr>
              <w:pStyle w:val="Tablecontents"/>
            </w:pPr>
            <w:r w:rsidRPr="00CB06C1">
              <w:t>Yes</w:t>
            </w:r>
          </w:p>
        </w:tc>
        <w:tc>
          <w:tcPr>
            <w:tcW w:w="567" w:type="dxa"/>
            <w:shd w:val="clear" w:color="auto" w:fill="FFFAEB"/>
            <w:vAlign w:val="center"/>
          </w:tcPr>
          <w:p w14:paraId="202B3293" w14:textId="77777777" w:rsidR="00812C50" w:rsidRPr="00CB06C1" w:rsidRDefault="00812C50" w:rsidP="0058272E">
            <w:pPr>
              <w:pStyle w:val="Tablecontents"/>
            </w:pPr>
            <w:r w:rsidRPr="00CB06C1">
              <w:t>Yes</w:t>
            </w:r>
          </w:p>
        </w:tc>
      </w:tr>
      <w:tr w:rsidR="00812C50" w:rsidRPr="00CB06C1" w14:paraId="7268D142" w14:textId="77777777" w:rsidTr="0058272E">
        <w:tc>
          <w:tcPr>
            <w:tcW w:w="1129" w:type="dxa"/>
            <w:shd w:val="clear" w:color="auto" w:fill="FFF2CC" w:themeFill="accent4" w:themeFillTint="33"/>
            <w:vAlign w:val="center"/>
          </w:tcPr>
          <w:p w14:paraId="11D7C1F1" w14:textId="77777777" w:rsidR="00812C50" w:rsidRPr="00CB06C1" w:rsidRDefault="00812C50" w:rsidP="0058272E">
            <w:pPr>
              <w:pStyle w:val="Tablecontents"/>
              <w:jc w:val="left"/>
            </w:pPr>
            <w:r w:rsidRPr="00CB06C1">
              <w:t xml:space="preserve">Morgan 2017 </w:t>
            </w:r>
            <w:r w:rsidRPr="00CB06C1">
              <w:fldChar w:fldCharType="begin">
                <w:fldData xml:space="preserve">PEVuZE5vdGU+PENpdGU+PEF1dGhvcj5Nb3JnYW48L0F1dGhvcj48WWVhcj4yMDE3PC9ZZWFyPjxS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</w:fldData>
              </w:fldChar>
            </w:r>
            <w:r>
              <w:instrText xml:space="preserve"> ADDIN EN.CITE </w:instrText>
            </w:r>
            <w:r>
              <w:fldChar w:fldCharType="begin">
                <w:fldData xml:space="preserve">PEVuZE5vdGU+PENpdGU+PEF1dGhvcj5Nb3JnYW48L0F1dGhvcj48WWVhcj4yMDE3PC9ZZWFyPjxS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</w:fldData>
              </w:fldChar>
            </w:r>
            <w:r>
              <w:instrText xml:space="preserve"> ADDIN EN.CITE.DATA </w:instrText>
            </w:r>
            <w:r>
              <w:fldChar w:fldCharType="end"/>
            </w:r>
            <w:r w:rsidRPr="00CB06C1">
              <w:fldChar w:fldCharType="separate"/>
            </w:r>
            <w:r>
              <w:rPr>
                <w:noProof/>
              </w:rPr>
              <w:t>(23)</w:t>
            </w:r>
            <w:r w:rsidRPr="00CB06C1">
              <w:fldChar w:fldCharType="end"/>
            </w:r>
          </w:p>
        </w:tc>
        <w:tc>
          <w:tcPr>
            <w:tcW w:w="567" w:type="dxa"/>
            <w:shd w:val="clear" w:color="auto" w:fill="FFFAEB"/>
            <w:vAlign w:val="center"/>
          </w:tcPr>
          <w:p w14:paraId="1D37E45D" w14:textId="77777777" w:rsidR="00812C50" w:rsidRPr="00CB06C1" w:rsidRDefault="00812C50" w:rsidP="0058272E">
            <w:pPr>
              <w:pStyle w:val="Tablecontents"/>
            </w:pPr>
            <w:r w:rsidRPr="00CB06C1">
              <w:t>No</w:t>
            </w:r>
          </w:p>
        </w:tc>
        <w:tc>
          <w:tcPr>
            <w:tcW w:w="527" w:type="dxa"/>
            <w:shd w:val="clear" w:color="auto" w:fill="FFFAEB"/>
            <w:vAlign w:val="center"/>
          </w:tcPr>
          <w:p w14:paraId="044084E7" w14:textId="77777777" w:rsidR="00812C50" w:rsidRPr="00CB06C1" w:rsidRDefault="00812C50" w:rsidP="0058272E">
            <w:pPr>
              <w:pStyle w:val="Tablecontents"/>
            </w:pPr>
            <w:r w:rsidRPr="00CB06C1">
              <w:t>Yes</w:t>
            </w:r>
          </w:p>
        </w:tc>
        <w:tc>
          <w:tcPr>
            <w:tcW w:w="531" w:type="dxa"/>
            <w:shd w:val="clear" w:color="auto" w:fill="FFFAEB"/>
            <w:vAlign w:val="center"/>
          </w:tcPr>
          <w:p w14:paraId="3A373F7A" w14:textId="77777777" w:rsidR="00812C50" w:rsidRPr="00CB06C1" w:rsidRDefault="00812C50" w:rsidP="0058272E">
            <w:pPr>
              <w:pStyle w:val="Tablecontents"/>
            </w:pPr>
            <w:r w:rsidRPr="00CB06C1">
              <w:t>Yes</w:t>
            </w:r>
          </w:p>
        </w:tc>
        <w:tc>
          <w:tcPr>
            <w:tcW w:w="531" w:type="dxa"/>
            <w:shd w:val="clear" w:color="auto" w:fill="FFFAEB"/>
            <w:vAlign w:val="center"/>
          </w:tcPr>
          <w:p w14:paraId="748AEF94" w14:textId="77777777" w:rsidR="00812C50" w:rsidRPr="00CB06C1" w:rsidRDefault="00812C50" w:rsidP="0058272E">
            <w:pPr>
              <w:pStyle w:val="Tablecontents"/>
            </w:pPr>
            <w:r w:rsidRPr="00CB06C1">
              <w:t>No</w:t>
            </w:r>
          </w:p>
        </w:tc>
        <w:tc>
          <w:tcPr>
            <w:tcW w:w="531" w:type="dxa"/>
            <w:shd w:val="clear" w:color="auto" w:fill="FFFAEB"/>
            <w:vAlign w:val="center"/>
          </w:tcPr>
          <w:p w14:paraId="1115ECD1" w14:textId="77777777" w:rsidR="00812C50" w:rsidRPr="00CB06C1" w:rsidRDefault="00812C50" w:rsidP="0058272E">
            <w:pPr>
              <w:pStyle w:val="Tablecontents"/>
            </w:pPr>
            <w:r w:rsidRPr="00CB06C1">
              <w:t>No</w:t>
            </w:r>
          </w:p>
        </w:tc>
        <w:tc>
          <w:tcPr>
            <w:tcW w:w="531" w:type="dxa"/>
            <w:shd w:val="clear" w:color="auto" w:fill="FFFAEB"/>
            <w:vAlign w:val="center"/>
          </w:tcPr>
          <w:p w14:paraId="112ABEB5" w14:textId="77777777" w:rsidR="00812C50" w:rsidRPr="00CB06C1" w:rsidRDefault="00812C50" w:rsidP="0058272E">
            <w:pPr>
              <w:pStyle w:val="Tablecontents"/>
            </w:pPr>
            <w:r w:rsidRPr="00CB06C1">
              <w:t>No</w:t>
            </w:r>
          </w:p>
        </w:tc>
        <w:tc>
          <w:tcPr>
            <w:tcW w:w="610" w:type="dxa"/>
            <w:shd w:val="clear" w:color="auto" w:fill="FFFAEB"/>
            <w:vAlign w:val="center"/>
          </w:tcPr>
          <w:p w14:paraId="2FE2E2BF" w14:textId="77777777" w:rsidR="00812C50" w:rsidRPr="00CB06C1" w:rsidRDefault="00812C50" w:rsidP="0058272E">
            <w:pPr>
              <w:pStyle w:val="Tablecontents"/>
            </w:pPr>
            <w:r w:rsidRPr="00CB06C1">
              <w:t>No</w:t>
            </w:r>
          </w:p>
        </w:tc>
        <w:tc>
          <w:tcPr>
            <w:tcW w:w="567" w:type="dxa"/>
            <w:shd w:val="clear" w:color="auto" w:fill="FFFAEB"/>
            <w:vAlign w:val="center"/>
          </w:tcPr>
          <w:p w14:paraId="2E218DAF" w14:textId="77777777" w:rsidR="00812C50" w:rsidRPr="00CB06C1" w:rsidRDefault="00812C50" w:rsidP="0058272E">
            <w:pPr>
              <w:pStyle w:val="Tablecontents"/>
            </w:pPr>
            <w:r w:rsidRPr="00CB06C1">
              <w:t>Yes</w:t>
            </w:r>
          </w:p>
        </w:tc>
        <w:tc>
          <w:tcPr>
            <w:tcW w:w="567" w:type="dxa"/>
            <w:shd w:val="clear" w:color="auto" w:fill="FFFAEB"/>
            <w:vAlign w:val="center"/>
          </w:tcPr>
          <w:p w14:paraId="58453350" w14:textId="77777777" w:rsidR="00812C50" w:rsidRPr="00CB06C1" w:rsidRDefault="00812C50" w:rsidP="0058272E">
            <w:pPr>
              <w:pStyle w:val="Tablecontents"/>
            </w:pPr>
            <w:r w:rsidRPr="00CB06C1">
              <w:t>No</w:t>
            </w:r>
          </w:p>
        </w:tc>
        <w:tc>
          <w:tcPr>
            <w:tcW w:w="567" w:type="dxa"/>
            <w:shd w:val="clear" w:color="auto" w:fill="FFFAEB"/>
            <w:vAlign w:val="center"/>
          </w:tcPr>
          <w:p w14:paraId="71CE5B80" w14:textId="77777777" w:rsidR="00812C50" w:rsidRPr="00CB06C1" w:rsidRDefault="00812C50" w:rsidP="0058272E">
            <w:pPr>
              <w:pStyle w:val="Tablecontents"/>
            </w:pPr>
            <w:r w:rsidRPr="00CB06C1">
              <w:t>No</w:t>
            </w:r>
          </w:p>
        </w:tc>
        <w:tc>
          <w:tcPr>
            <w:tcW w:w="567" w:type="dxa"/>
            <w:shd w:val="clear" w:color="auto" w:fill="FFFAEB"/>
            <w:vAlign w:val="center"/>
          </w:tcPr>
          <w:p w14:paraId="14993CBB" w14:textId="77777777" w:rsidR="00812C50" w:rsidRPr="00CB06C1" w:rsidRDefault="00812C50" w:rsidP="0058272E">
            <w:pPr>
              <w:pStyle w:val="Tablecontents"/>
            </w:pPr>
            <w:r w:rsidRPr="00CB06C1">
              <w:t>Yes</w:t>
            </w:r>
          </w:p>
        </w:tc>
        <w:tc>
          <w:tcPr>
            <w:tcW w:w="567" w:type="dxa"/>
            <w:shd w:val="clear" w:color="auto" w:fill="FFFAEB"/>
            <w:vAlign w:val="center"/>
          </w:tcPr>
          <w:p w14:paraId="55BB95E4" w14:textId="77777777" w:rsidR="00812C50" w:rsidRPr="00CB06C1" w:rsidRDefault="00812C50" w:rsidP="0058272E">
            <w:pPr>
              <w:pStyle w:val="Tablecontents"/>
            </w:pPr>
            <w:r w:rsidRPr="00CB06C1">
              <w:t>Yes</w:t>
            </w:r>
          </w:p>
        </w:tc>
        <w:tc>
          <w:tcPr>
            <w:tcW w:w="567" w:type="dxa"/>
            <w:shd w:val="clear" w:color="auto" w:fill="FFFAEB"/>
            <w:vAlign w:val="center"/>
          </w:tcPr>
          <w:p w14:paraId="1872425E" w14:textId="77777777" w:rsidR="00812C50" w:rsidRPr="00CB06C1" w:rsidRDefault="00812C50" w:rsidP="0058272E">
            <w:pPr>
              <w:pStyle w:val="Tablecontents"/>
            </w:pPr>
            <w:r w:rsidRPr="00CB06C1">
              <w:t>No</w:t>
            </w:r>
          </w:p>
        </w:tc>
      </w:tr>
      <w:tr w:rsidR="00812C50" w:rsidRPr="00CB06C1" w14:paraId="674C453D" w14:textId="77777777" w:rsidTr="0058272E">
        <w:tc>
          <w:tcPr>
            <w:tcW w:w="1129" w:type="dxa"/>
            <w:shd w:val="clear" w:color="auto" w:fill="FFF2CC" w:themeFill="accent4" w:themeFillTint="33"/>
            <w:vAlign w:val="center"/>
          </w:tcPr>
          <w:p w14:paraId="3A30CB43" w14:textId="77777777" w:rsidR="00812C50" w:rsidRPr="00CB06C1" w:rsidRDefault="00812C50" w:rsidP="0058272E">
            <w:pPr>
              <w:pStyle w:val="Tablecontents"/>
              <w:jc w:val="left"/>
            </w:pPr>
            <w:r w:rsidRPr="00CB06C1">
              <w:t xml:space="preserve">Wen 2015 </w:t>
            </w:r>
            <w:r w:rsidRPr="00CB06C1">
              <w:fldChar w:fldCharType="begin"/>
            </w:r>
            <w:r>
              <w:instrText xml:space="preserve"> ADDIN EN.CITE &lt;EndNote&gt;&lt;Cite&gt;&lt;Author&gt;Wen&lt;/Author&gt;&lt;Year&gt;2015&lt;/Year&gt;&lt;RecNum&gt;262&lt;/RecNum&gt;&lt;DisplayText&gt;(28)&lt;/DisplayText&gt;&lt;record&gt;&lt;rec-number&gt;262&lt;/rec-number&gt;&lt;foreign-keys&gt;&lt;key app="EN" db-id="p0s9ae2f89xa27eaefs5t9r9x92ppfr2900t" timestamp="1545610319"&gt;262&lt;/key&gt;&lt;/foreign-keys&gt;&lt;ref-type name="Journal Article"&gt;17&lt;/ref-type&gt;&lt;contributors&gt;&lt;authors&gt;&lt;author&gt;Wen, F.&lt;/author&gt;&lt;author&gt;Yang, Y.&lt;/author&gt;&lt;author&gt;Zhang, P.&lt;/author&gt;&lt;author&gt;Zhang, J.&lt;/author&gt;&lt;author&gt;Zhou, J.&lt;/author&gt;&lt;author&gt;Tang, R.&lt;/author&gt;&lt;author&gt;Chen, H.&lt;/author&gt;&lt;author&gt;Zheng, H.&lt;/author&gt;&lt;author&gt;Fu, P.&lt;/author&gt;&lt;author&gt;Li, Q.&lt;/author&gt;&lt;/authors&gt;&lt;/contributors&gt;&lt;auth-address&gt;(Wen, Yang, Zhang, Zhang, Zhou, Tang, Chen, Li) Department of Medical Oncology, Cancer Center, State Key Laboratory of Biotherapy, West China Hospital, Sichuan University, Chengdu, China (Wen, Yang, Zhang, Zhang, Zhou, Tang, Chen, Zheng, Fu, Li) West China Biostatistics and Cost-Benefit Analysis Center, Sichuan University, Chengdu, China (Zheng) Department of Clinical Pharmacy, West China Hospital, Sichuan University, Chengdu, China (Fu) Division of Nephrology of Department of Internal Medicine, West China Hospital, Sichuan University, Chengdu, China&lt;/auth-address&gt;&lt;titles&gt;&lt;title&gt;Cost-effectiveness of RAS screening before monoclonal antibodies therapy in metastatic colorectal cancer based on FIRE3 Study&lt;/title&gt;&lt;secondary-title&gt;Cancer Biology and Therapy&lt;/secondary-title&gt;&lt;/titles&gt;&lt;periodical&gt;&lt;full-title&gt;Cancer Biology and Therapy&lt;/full-title&gt;&lt;/periodical&gt;&lt;pages&gt;1577-1584&lt;/pages&gt;&lt;volume&gt;16&lt;/volume&gt;&lt;number&gt;11&lt;/number&gt;&lt;dates&gt;&lt;year&gt;2015&lt;/year&gt;&lt;pub-dates&gt;&lt;date&gt;30 Oct&lt;/date&gt;&lt;/pub-dates&gt;&lt;/dates&gt;&lt;accession-num&gt;606809875&lt;/accession-num&gt;&lt;urls&gt;&lt;related-urls&gt;&lt;url&gt;http://ovidsp.ovid.com/ovidweb.cgi?T=JS&amp;amp;CSC=Y&amp;amp;NEWS=N&amp;amp;PAGE=fulltext&amp;amp;D=emed16&amp;amp;AN=606809875&lt;/url&gt;&lt;/related-urls&gt;&lt;/urls&gt;&lt;remote-database-name&gt;Embase&lt;/remote-database-name&gt;&lt;remote-database-provider&gt;Ovid Technologies&lt;/remote-database-provider&gt;&lt;/record&gt;&lt;/Cite&gt;&lt;/EndNote&gt;</w:instrText>
            </w:r>
            <w:r w:rsidRPr="00CB06C1">
              <w:fldChar w:fldCharType="separate"/>
            </w:r>
            <w:r>
              <w:rPr>
                <w:noProof/>
              </w:rPr>
              <w:t>(28)</w:t>
            </w:r>
            <w:r w:rsidRPr="00CB06C1">
              <w:fldChar w:fldCharType="end"/>
            </w:r>
          </w:p>
        </w:tc>
        <w:tc>
          <w:tcPr>
            <w:tcW w:w="567" w:type="dxa"/>
            <w:shd w:val="clear" w:color="auto" w:fill="FFFAEB"/>
            <w:vAlign w:val="center"/>
          </w:tcPr>
          <w:p w14:paraId="7CF28D99" w14:textId="77777777" w:rsidR="00812C50" w:rsidRPr="00CB06C1" w:rsidRDefault="00812C50" w:rsidP="0058272E">
            <w:pPr>
              <w:pStyle w:val="Tablecontents"/>
            </w:pPr>
            <w:r w:rsidRPr="00CB06C1">
              <w:t>Yes</w:t>
            </w:r>
          </w:p>
        </w:tc>
        <w:tc>
          <w:tcPr>
            <w:tcW w:w="527" w:type="dxa"/>
            <w:shd w:val="clear" w:color="auto" w:fill="FFFAEB"/>
            <w:vAlign w:val="center"/>
          </w:tcPr>
          <w:p w14:paraId="002F12A2" w14:textId="77777777" w:rsidR="00812C50" w:rsidRPr="00CB06C1" w:rsidRDefault="00812C50" w:rsidP="0058272E">
            <w:pPr>
              <w:pStyle w:val="Tablecontents"/>
            </w:pPr>
            <w:r w:rsidRPr="00CB06C1">
              <w:t>Yes</w:t>
            </w:r>
          </w:p>
        </w:tc>
        <w:tc>
          <w:tcPr>
            <w:tcW w:w="531" w:type="dxa"/>
            <w:shd w:val="clear" w:color="auto" w:fill="FFFAEB"/>
            <w:vAlign w:val="center"/>
          </w:tcPr>
          <w:p w14:paraId="28EA81A2" w14:textId="77777777" w:rsidR="00812C50" w:rsidRPr="00CB06C1" w:rsidRDefault="00812C50" w:rsidP="0058272E">
            <w:pPr>
              <w:pStyle w:val="Tablecontents"/>
            </w:pPr>
            <w:r w:rsidRPr="00CB06C1">
              <w:t>No</w:t>
            </w:r>
          </w:p>
        </w:tc>
        <w:tc>
          <w:tcPr>
            <w:tcW w:w="531" w:type="dxa"/>
            <w:shd w:val="clear" w:color="auto" w:fill="FFFAEB"/>
            <w:vAlign w:val="center"/>
          </w:tcPr>
          <w:p w14:paraId="477BE0D8" w14:textId="77777777" w:rsidR="00812C50" w:rsidRPr="00CB06C1" w:rsidRDefault="00812C50" w:rsidP="0058272E">
            <w:pPr>
              <w:pStyle w:val="Tablecontents"/>
            </w:pPr>
            <w:r w:rsidRPr="00CB06C1">
              <w:t>Yes</w:t>
            </w:r>
          </w:p>
        </w:tc>
        <w:tc>
          <w:tcPr>
            <w:tcW w:w="531" w:type="dxa"/>
            <w:shd w:val="clear" w:color="auto" w:fill="FFFAEB"/>
            <w:vAlign w:val="center"/>
          </w:tcPr>
          <w:p w14:paraId="766DA125" w14:textId="77777777" w:rsidR="00812C50" w:rsidRPr="00CB06C1" w:rsidRDefault="00812C50" w:rsidP="0058272E">
            <w:pPr>
              <w:pStyle w:val="Tablecontents"/>
            </w:pPr>
            <w:r w:rsidRPr="00CB06C1">
              <w:t>No</w:t>
            </w:r>
          </w:p>
        </w:tc>
        <w:tc>
          <w:tcPr>
            <w:tcW w:w="531" w:type="dxa"/>
            <w:shd w:val="clear" w:color="auto" w:fill="FFFAEB"/>
            <w:vAlign w:val="center"/>
          </w:tcPr>
          <w:p w14:paraId="66CC111C" w14:textId="77777777" w:rsidR="00812C50" w:rsidRPr="00CB06C1" w:rsidRDefault="00812C50" w:rsidP="0058272E">
            <w:pPr>
              <w:pStyle w:val="Tablecontents"/>
            </w:pPr>
            <w:r w:rsidRPr="00CB06C1">
              <w:t>No</w:t>
            </w:r>
          </w:p>
        </w:tc>
        <w:tc>
          <w:tcPr>
            <w:tcW w:w="610" w:type="dxa"/>
            <w:shd w:val="clear" w:color="auto" w:fill="FFFAEB"/>
            <w:vAlign w:val="center"/>
          </w:tcPr>
          <w:p w14:paraId="3DB94500" w14:textId="77777777" w:rsidR="00812C50" w:rsidRPr="00CB06C1" w:rsidRDefault="00812C50" w:rsidP="0058272E">
            <w:pPr>
              <w:pStyle w:val="Tablecontents"/>
            </w:pPr>
            <w:r w:rsidRPr="00CB06C1">
              <w:t>No</w:t>
            </w:r>
          </w:p>
        </w:tc>
        <w:tc>
          <w:tcPr>
            <w:tcW w:w="567" w:type="dxa"/>
            <w:shd w:val="clear" w:color="auto" w:fill="FFFAEB"/>
            <w:vAlign w:val="center"/>
          </w:tcPr>
          <w:p w14:paraId="0798E513" w14:textId="77777777" w:rsidR="00812C50" w:rsidRPr="00CB06C1" w:rsidRDefault="00812C50" w:rsidP="0058272E">
            <w:pPr>
              <w:pStyle w:val="Tablecontents"/>
            </w:pPr>
            <w:r w:rsidRPr="00CB06C1">
              <w:t>Yes</w:t>
            </w:r>
          </w:p>
        </w:tc>
        <w:tc>
          <w:tcPr>
            <w:tcW w:w="567" w:type="dxa"/>
            <w:shd w:val="clear" w:color="auto" w:fill="FFFAEB"/>
            <w:vAlign w:val="center"/>
          </w:tcPr>
          <w:p w14:paraId="0F98B5BD" w14:textId="77777777" w:rsidR="00812C50" w:rsidRPr="00CB06C1" w:rsidRDefault="00812C50" w:rsidP="0058272E">
            <w:pPr>
              <w:pStyle w:val="Tablecontents"/>
            </w:pPr>
            <w:r w:rsidRPr="00CB06C1">
              <w:t>No</w:t>
            </w:r>
          </w:p>
        </w:tc>
        <w:tc>
          <w:tcPr>
            <w:tcW w:w="567" w:type="dxa"/>
            <w:shd w:val="clear" w:color="auto" w:fill="FFFAEB"/>
            <w:vAlign w:val="center"/>
          </w:tcPr>
          <w:p w14:paraId="7080D119" w14:textId="77777777" w:rsidR="00812C50" w:rsidRPr="00CB06C1" w:rsidRDefault="00812C50" w:rsidP="0058272E">
            <w:pPr>
              <w:pStyle w:val="Tablecontents"/>
            </w:pPr>
            <w:r w:rsidRPr="00CB06C1">
              <w:t>No</w:t>
            </w:r>
          </w:p>
        </w:tc>
        <w:tc>
          <w:tcPr>
            <w:tcW w:w="567" w:type="dxa"/>
            <w:shd w:val="clear" w:color="auto" w:fill="FFFAEB"/>
            <w:vAlign w:val="center"/>
          </w:tcPr>
          <w:p w14:paraId="18E2AA30" w14:textId="77777777" w:rsidR="00812C50" w:rsidRPr="00CB06C1" w:rsidRDefault="00812C50" w:rsidP="0058272E">
            <w:pPr>
              <w:pStyle w:val="Tablecontents"/>
            </w:pPr>
            <w:r w:rsidRPr="00CB06C1">
              <w:t>No</w:t>
            </w:r>
          </w:p>
        </w:tc>
        <w:tc>
          <w:tcPr>
            <w:tcW w:w="567" w:type="dxa"/>
            <w:shd w:val="clear" w:color="auto" w:fill="FFFAEB"/>
            <w:vAlign w:val="center"/>
          </w:tcPr>
          <w:p w14:paraId="4AA7C1E3" w14:textId="77777777" w:rsidR="00812C50" w:rsidRPr="00CB06C1" w:rsidRDefault="00812C50" w:rsidP="0058272E">
            <w:pPr>
              <w:pStyle w:val="Tablecontents"/>
            </w:pPr>
            <w:r w:rsidRPr="00CB06C1">
              <w:t>Yes</w:t>
            </w:r>
          </w:p>
        </w:tc>
        <w:tc>
          <w:tcPr>
            <w:tcW w:w="567" w:type="dxa"/>
            <w:shd w:val="clear" w:color="auto" w:fill="FFFAEB"/>
            <w:vAlign w:val="center"/>
          </w:tcPr>
          <w:p w14:paraId="20C60220" w14:textId="77777777" w:rsidR="00812C50" w:rsidRPr="00CB06C1" w:rsidRDefault="00812C50" w:rsidP="0058272E">
            <w:pPr>
              <w:pStyle w:val="Tablecontents"/>
            </w:pPr>
            <w:r w:rsidRPr="00CB06C1">
              <w:t>No</w:t>
            </w:r>
          </w:p>
        </w:tc>
      </w:tr>
      <w:tr w:rsidR="00812C50" w:rsidRPr="00CB06C1" w14:paraId="4310C7F9" w14:textId="77777777" w:rsidTr="0058272E">
        <w:tc>
          <w:tcPr>
            <w:tcW w:w="1129" w:type="dxa"/>
            <w:shd w:val="clear" w:color="auto" w:fill="FFF2CC" w:themeFill="accent4" w:themeFillTint="33"/>
            <w:vAlign w:val="center"/>
          </w:tcPr>
          <w:p w14:paraId="7409172A" w14:textId="77777777" w:rsidR="00812C50" w:rsidRPr="00CB06C1" w:rsidRDefault="00812C50" w:rsidP="0058272E">
            <w:pPr>
              <w:pStyle w:val="Tablecontents"/>
              <w:jc w:val="left"/>
            </w:pPr>
            <w:r w:rsidRPr="00CB06C1">
              <w:t xml:space="preserve">Westwood 2014 </w:t>
            </w:r>
            <w:r w:rsidRPr="00CB06C1">
              <w:fldChar w:fldCharType="begin"/>
            </w:r>
            <w:r>
              <w:instrText xml:space="preserve"> ADDIN EN.CITE &lt;EndNote&gt;&lt;Cite&gt;&lt;Author&gt;Westwood&lt;/Author&gt;&lt;Year&gt;2014&lt;/Year&gt;&lt;RecNum&gt;356&lt;/RecNum&gt;&lt;DisplayText&gt;(29)&lt;/DisplayText&gt;&lt;record&gt;&lt;rec-number&gt;356&lt;/rec-number&gt;&lt;foreign-keys&gt;&lt;key app="EN" db-id="p0s9ae2f89xa27eaefs5t9r9x92ppfr2900t" timestamp="1545610319"&gt;356&lt;/key&gt;&lt;/foreign-keys&gt;&lt;ref-type name="Journal Article"&gt;17&lt;/ref-type&gt;&lt;contributors&gt;&lt;authors&gt;&lt;author&gt;Westwood, M.&lt;/author&gt;&lt;author&gt;van Asselt, T.&lt;/author&gt;&lt;author&gt;Ramaekers, B.&lt;/author&gt;&lt;author&gt;Whiting, P.&lt;/author&gt;&lt;author&gt;Joore, M.&lt;/author&gt;&lt;author&gt;Armstrong, N.&lt;/author&gt;&lt;author&gt;Noake, C.&lt;/author&gt;&lt;author&gt;Ross, J.&lt;/author&gt;&lt;author&gt;Severens, J.&lt;/author&gt;&lt;author&gt;Kleijnen, J.&lt;/author&gt;&lt;/authors&gt;&lt;/contributors&gt;&lt;auth-address&gt;(Westwood, Whiting, Armstrong, Noake, Ross) Kleijnen Systematic Reviews Ltd, York, United Kingdom (van Asselt, Ramaekers, Joore) Department of Clinical Epidemiology and Medical Technology Assessment, Maastricht University Medical Centre, Maastricht, Netherlands (Severens) Institute of Health Policy and Management, Erasmus University, Rotterdam, Netherlands (Kleijnen) School for Public Health and Primary Care (CAPHRI), Maastricht University, Maastricht, Netherlands&lt;/auth-address&gt;&lt;titles&gt;&lt;title&gt;KRAS mutation testing of tumours in adults with metastatic colorectal cancer: A systematic review and cost-effectiveness analysis&lt;/title&gt;&lt;secondary-title&gt;Health Technology Assessment&lt;/secondary-title&gt;&lt;/titles&gt;&lt;periodical&gt;&lt;full-title&gt;Health Technology Assessment&lt;/full-title&gt;&lt;/periodical&gt;&lt;pages&gt;i-xxii+1-131&lt;/pages&gt;&lt;volume&gt;18&lt;/volume&gt;&lt;number&gt;62&lt;/number&gt;&lt;dates&gt;&lt;year&gt;2014&lt;/year&gt;&lt;/dates&gt;&lt;accession-num&gt;600593223&lt;/accession-num&gt;&lt;urls&gt;&lt;related-urls&gt;&lt;url&gt;http://ovidsp.ovid.com/ovidweb.cgi?T=JS&amp;amp;CSC=Y&amp;amp;NEWS=N&amp;amp;PAGE=fulltext&amp;amp;D=emed15&amp;amp;AN=600593223&lt;/url&gt;&lt;/related-urls&gt;&lt;/urls&gt;&lt;remote-database-name&gt;Embase&lt;/remote-database-name&gt;&lt;remote-database-provider&gt;Ovid Technologies&lt;/remote-database-provider&gt;&lt;/record&gt;&lt;/Cite&gt;&lt;/EndNote&gt;</w:instrText>
            </w:r>
            <w:r w:rsidRPr="00CB06C1">
              <w:fldChar w:fldCharType="separate"/>
            </w:r>
            <w:r>
              <w:rPr>
                <w:noProof/>
              </w:rPr>
              <w:t>(29)</w:t>
            </w:r>
            <w:r w:rsidRPr="00CB06C1">
              <w:fldChar w:fldCharType="end"/>
            </w:r>
          </w:p>
        </w:tc>
        <w:tc>
          <w:tcPr>
            <w:tcW w:w="567" w:type="dxa"/>
            <w:shd w:val="clear" w:color="auto" w:fill="FFFAEB"/>
            <w:vAlign w:val="center"/>
          </w:tcPr>
          <w:p w14:paraId="1BCA9694" w14:textId="77777777" w:rsidR="00812C50" w:rsidRPr="00CB06C1" w:rsidRDefault="00812C50" w:rsidP="0058272E">
            <w:pPr>
              <w:pStyle w:val="Tablecontents"/>
            </w:pPr>
            <w:r w:rsidRPr="00CB06C1">
              <w:t>Yes</w:t>
            </w:r>
          </w:p>
        </w:tc>
        <w:tc>
          <w:tcPr>
            <w:tcW w:w="527" w:type="dxa"/>
            <w:shd w:val="clear" w:color="auto" w:fill="FFFAEB"/>
            <w:vAlign w:val="center"/>
          </w:tcPr>
          <w:p w14:paraId="45FF6A08" w14:textId="77777777" w:rsidR="00812C50" w:rsidRPr="00CB06C1" w:rsidRDefault="00812C50" w:rsidP="0058272E">
            <w:pPr>
              <w:pStyle w:val="Tablecontents"/>
            </w:pPr>
            <w:r w:rsidRPr="00CB06C1">
              <w:t>Yes</w:t>
            </w:r>
          </w:p>
        </w:tc>
        <w:tc>
          <w:tcPr>
            <w:tcW w:w="531" w:type="dxa"/>
            <w:shd w:val="clear" w:color="auto" w:fill="FFFAEB"/>
            <w:vAlign w:val="center"/>
          </w:tcPr>
          <w:p w14:paraId="72938C92" w14:textId="77777777" w:rsidR="00812C50" w:rsidRPr="00CB06C1" w:rsidRDefault="00812C50" w:rsidP="0058272E">
            <w:pPr>
              <w:pStyle w:val="Tablecontents"/>
            </w:pPr>
            <w:r w:rsidRPr="00CB06C1">
              <w:t>Yes</w:t>
            </w:r>
          </w:p>
        </w:tc>
        <w:tc>
          <w:tcPr>
            <w:tcW w:w="531" w:type="dxa"/>
            <w:shd w:val="clear" w:color="auto" w:fill="FFFAEB"/>
            <w:vAlign w:val="center"/>
          </w:tcPr>
          <w:p w14:paraId="2184AAD0" w14:textId="77777777" w:rsidR="00812C50" w:rsidRPr="00CB06C1" w:rsidRDefault="00812C50" w:rsidP="0058272E">
            <w:pPr>
              <w:pStyle w:val="Tablecontents"/>
            </w:pPr>
            <w:r w:rsidRPr="00CB06C1">
              <w:t>Yes</w:t>
            </w:r>
          </w:p>
        </w:tc>
        <w:tc>
          <w:tcPr>
            <w:tcW w:w="531" w:type="dxa"/>
            <w:shd w:val="clear" w:color="auto" w:fill="FFFAEB"/>
            <w:vAlign w:val="center"/>
          </w:tcPr>
          <w:p w14:paraId="7999A515" w14:textId="77777777" w:rsidR="00812C50" w:rsidRPr="00CB06C1" w:rsidRDefault="00812C50" w:rsidP="0058272E">
            <w:pPr>
              <w:pStyle w:val="Tablecontents"/>
            </w:pPr>
            <w:r w:rsidRPr="00CB06C1">
              <w:t>Yes</w:t>
            </w:r>
          </w:p>
        </w:tc>
        <w:tc>
          <w:tcPr>
            <w:tcW w:w="531" w:type="dxa"/>
            <w:shd w:val="clear" w:color="auto" w:fill="FFFAEB"/>
            <w:vAlign w:val="center"/>
          </w:tcPr>
          <w:p w14:paraId="165F0753" w14:textId="77777777" w:rsidR="00812C50" w:rsidRPr="00CB06C1" w:rsidRDefault="00812C50" w:rsidP="0058272E">
            <w:pPr>
              <w:pStyle w:val="Tablecontents"/>
            </w:pPr>
            <w:r w:rsidRPr="00CB06C1">
              <w:t>Yes</w:t>
            </w:r>
          </w:p>
        </w:tc>
        <w:tc>
          <w:tcPr>
            <w:tcW w:w="610" w:type="dxa"/>
            <w:shd w:val="clear" w:color="auto" w:fill="FFFAEB"/>
            <w:vAlign w:val="center"/>
          </w:tcPr>
          <w:p w14:paraId="56A8B5D2" w14:textId="77777777" w:rsidR="00812C50" w:rsidRPr="00CB06C1" w:rsidRDefault="00812C50" w:rsidP="0058272E">
            <w:pPr>
              <w:pStyle w:val="Tablecontents"/>
            </w:pPr>
            <w:r w:rsidRPr="00CB06C1">
              <w:t>Yes</w:t>
            </w:r>
          </w:p>
        </w:tc>
        <w:tc>
          <w:tcPr>
            <w:tcW w:w="567" w:type="dxa"/>
            <w:shd w:val="clear" w:color="auto" w:fill="FFFAEB"/>
            <w:vAlign w:val="center"/>
          </w:tcPr>
          <w:p w14:paraId="21541BBF" w14:textId="77777777" w:rsidR="00812C50" w:rsidRPr="00CB06C1" w:rsidRDefault="00812C50" w:rsidP="0058272E">
            <w:pPr>
              <w:pStyle w:val="Tablecontents"/>
            </w:pPr>
            <w:r w:rsidRPr="00CB06C1">
              <w:t>Yes</w:t>
            </w:r>
          </w:p>
        </w:tc>
        <w:tc>
          <w:tcPr>
            <w:tcW w:w="567" w:type="dxa"/>
            <w:shd w:val="clear" w:color="auto" w:fill="FFFAEB"/>
            <w:vAlign w:val="center"/>
          </w:tcPr>
          <w:p w14:paraId="32B93BCA" w14:textId="77777777" w:rsidR="00812C50" w:rsidRPr="00CB06C1" w:rsidRDefault="00812C50" w:rsidP="0058272E">
            <w:pPr>
              <w:pStyle w:val="Tablecontents"/>
            </w:pPr>
            <w:r w:rsidRPr="00CB06C1">
              <w:t>No</w:t>
            </w:r>
          </w:p>
        </w:tc>
        <w:tc>
          <w:tcPr>
            <w:tcW w:w="567" w:type="dxa"/>
            <w:shd w:val="clear" w:color="auto" w:fill="FFFAEB"/>
            <w:vAlign w:val="center"/>
          </w:tcPr>
          <w:p w14:paraId="07378037" w14:textId="77777777" w:rsidR="00812C50" w:rsidRPr="00CB06C1" w:rsidRDefault="00812C50" w:rsidP="0058272E">
            <w:pPr>
              <w:pStyle w:val="Tablecontents"/>
            </w:pPr>
            <w:r w:rsidRPr="00CB06C1">
              <w:t>Yes</w:t>
            </w:r>
          </w:p>
        </w:tc>
        <w:tc>
          <w:tcPr>
            <w:tcW w:w="567" w:type="dxa"/>
            <w:shd w:val="clear" w:color="auto" w:fill="FFFAEB"/>
            <w:vAlign w:val="center"/>
          </w:tcPr>
          <w:p w14:paraId="773E6A8F" w14:textId="77777777" w:rsidR="00812C50" w:rsidRPr="00CB06C1" w:rsidRDefault="00812C50" w:rsidP="0058272E">
            <w:pPr>
              <w:pStyle w:val="Tablecontents"/>
            </w:pPr>
            <w:r w:rsidRPr="00CB06C1">
              <w:t>Yes</w:t>
            </w:r>
          </w:p>
        </w:tc>
        <w:tc>
          <w:tcPr>
            <w:tcW w:w="567" w:type="dxa"/>
            <w:shd w:val="clear" w:color="auto" w:fill="FFFAEB"/>
            <w:vAlign w:val="center"/>
          </w:tcPr>
          <w:p w14:paraId="308AF313" w14:textId="77777777" w:rsidR="00812C50" w:rsidRPr="00CB06C1" w:rsidRDefault="00812C50" w:rsidP="0058272E">
            <w:pPr>
              <w:pStyle w:val="Tablecontents"/>
            </w:pPr>
            <w:r w:rsidRPr="00CB06C1">
              <w:t>Yes</w:t>
            </w:r>
          </w:p>
        </w:tc>
        <w:tc>
          <w:tcPr>
            <w:tcW w:w="567" w:type="dxa"/>
            <w:shd w:val="clear" w:color="auto" w:fill="FFFAEB"/>
            <w:vAlign w:val="center"/>
          </w:tcPr>
          <w:p w14:paraId="5D9BF4F2" w14:textId="77777777" w:rsidR="00812C50" w:rsidRPr="00CB06C1" w:rsidRDefault="00812C50" w:rsidP="0058272E">
            <w:pPr>
              <w:pStyle w:val="Tablecontents"/>
            </w:pPr>
            <w:r w:rsidRPr="00CB06C1">
              <w:t>Yes</w:t>
            </w:r>
          </w:p>
        </w:tc>
      </w:tr>
      <w:tr w:rsidR="00812C50" w:rsidRPr="00CB06C1" w14:paraId="519A8B01" w14:textId="77777777" w:rsidTr="0058272E">
        <w:tc>
          <w:tcPr>
            <w:tcW w:w="1129" w:type="dxa"/>
            <w:shd w:val="clear" w:color="auto" w:fill="FFF2CC" w:themeFill="accent4" w:themeFillTint="33"/>
            <w:vAlign w:val="center"/>
          </w:tcPr>
          <w:p w14:paraId="75D4700C" w14:textId="77777777" w:rsidR="00812C50" w:rsidRPr="00CB06C1" w:rsidRDefault="00812C50" w:rsidP="0058272E">
            <w:pPr>
              <w:pStyle w:val="Tablecontents"/>
              <w:jc w:val="left"/>
            </w:pPr>
            <w:r w:rsidRPr="00CB06C1">
              <w:t xml:space="preserve">Wu 2017 </w:t>
            </w:r>
            <w:r w:rsidRPr="00CB06C1">
              <w:fldChar w:fldCharType="begin">
                <w:fldData xml:space="preserve">PEVuZE5vdGU+PENpdGU+PEF1dGhvcj5XdTwvQXV0aG9yPjxZZWFyPjIwMTc8L1llYXI+PFJlY051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</w:fldData>
              </w:fldChar>
            </w:r>
            <w:r>
              <w:instrText xml:space="preserve"> ADDIN EN.CITE </w:instrText>
            </w:r>
            <w:r>
              <w:fldChar w:fldCharType="begin">
                <w:fldData xml:space="preserve">PEVuZE5vdGU+PENpdGU+PEF1dGhvcj5XdTwvQXV0aG9yPjxZZWFyPjIwMTc8L1llYXI+PFJlY051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</w:fldData>
              </w:fldChar>
            </w:r>
            <w:r>
              <w:instrText xml:space="preserve"> ADDIN EN.CITE.DATA </w:instrText>
            </w:r>
            <w:r>
              <w:fldChar w:fldCharType="end"/>
            </w:r>
            <w:r w:rsidRPr="00CB06C1">
              <w:fldChar w:fldCharType="separate"/>
            </w:r>
            <w:r>
              <w:rPr>
                <w:noProof/>
              </w:rPr>
              <w:t>(24)</w:t>
            </w:r>
            <w:r w:rsidRPr="00CB06C1">
              <w:fldChar w:fldCharType="end"/>
            </w:r>
          </w:p>
        </w:tc>
        <w:tc>
          <w:tcPr>
            <w:tcW w:w="567" w:type="dxa"/>
            <w:shd w:val="clear" w:color="auto" w:fill="FFFAEB"/>
            <w:vAlign w:val="center"/>
          </w:tcPr>
          <w:p w14:paraId="71DB7F55" w14:textId="77777777" w:rsidR="00812C50" w:rsidRPr="00CB06C1" w:rsidRDefault="00812C50" w:rsidP="0058272E">
            <w:pPr>
              <w:pStyle w:val="Tablecontents"/>
            </w:pPr>
            <w:r w:rsidRPr="00CB06C1">
              <w:t>Yes</w:t>
            </w:r>
          </w:p>
        </w:tc>
        <w:tc>
          <w:tcPr>
            <w:tcW w:w="527" w:type="dxa"/>
            <w:shd w:val="clear" w:color="auto" w:fill="FFFAEB"/>
            <w:vAlign w:val="center"/>
          </w:tcPr>
          <w:p w14:paraId="0CB0CD34" w14:textId="77777777" w:rsidR="00812C50" w:rsidRPr="00CB06C1" w:rsidRDefault="00812C50" w:rsidP="0058272E">
            <w:pPr>
              <w:pStyle w:val="Tablecontents"/>
            </w:pPr>
            <w:r w:rsidRPr="00CB06C1">
              <w:t>Yes</w:t>
            </w:r>
          </w:p>
        </w:tc>
        <w:tc>
          <w:tcPr>
            <w:tcW w:w="531" w:type="dxa"/>
            <w:shd w:val="clear" w:color="auto" w:fill="FFFAEB"/>
            <w:vAlign w:val="center"/>
          </w:tcPr>
          <w:p w14:paraId="75BCF7F6" w14:textId="77777777" w:rsidR="00812C50" w:rsidRPr="00CB06C1" w:rsidRDefault="00812C50" w:rsidP="0058272E">
            <w:pPr>
              <w:pStyle w:val="Tablecontents"/>
            </w:pPr>
            <w:r w:rsidRPr="00CB06C1">
              <w:t>Yes</w:t>
            </w:r>
          </w:p>
        </w:tc>
        <w:tc>
          <w:tcPr>
            <w:tcW w:w="531" w:type="dxa"/>
            <w:shd w:val="clear" w:color="auto" w:fill="FFFAEB"/>
            <w:vAlign w:val="center"/>
          </w:tcPr>
          <w:p w14:paraId="6D81A1C9" w14:textId="77777777" w:rsidR="00812C50" w:rsidRPr="00CB06C1" w:rsidRDefault="00812C50" w:rsidP="0058272E">
            <w:pPr>
              <w:pStyle w:val="Tablecontents"/>
            </w:pPr>
            <w:r w:rsidRPr="00CB06C1">
              <w:t>Yes</w:t>
            </w:r>
          </w:p>
        </w:tc>
        <w:tc>
          <w:tcPr>
            <w:tcW w:w="531" w:type="dxa"/>
            <w:shd w:val="clear" w:color="auto" w:fill="FFFAEB"/>
            <w:vAlign w:val="center"/>
          </w:tcPr>
          <w:p w14:paraId="21287AF5" w14:textId="77777777" w:rsidR="00812C50" w:rsidRPr="00CB06C1" w:rsidRDefault="00812C50" w:rsidP="0058272E">
            <w:pPr>
              <w:pStyle w:val="Tablecontents"/>
            </w:pPr>
            <w:r w:rsidRPr="00CB06C1">
              <w:t>No</w:t>
            </w:r>
          </w:p>
        </w:tc>
        <w:tc>
          <w:tcPr>
            <w:tcW w:w="531" w:type="dxa"/>
            <w:shd w:val="clear" w:color="auto" w:fill="FFFAEB"/>
            <w:vAlign w:val="center"/>
          </w:tcPr>
          <w:p w14:paraId="2901C1E0" w14:textId="77777777" w:rsidR="00812C50" w:rsidRPr="00CB06C1" w:rsidRDefault="00812C50" w:rsidP="0058272E">
            <w:pPr>
              <w:pStyle w:val="Tablecontents"/>
            </w:pPr>
            <w:r w:rsidRPr="00CB06C1">
              <w:t>No</w:t>
            </w:r>
          </w:p>
        </w:tc>
        <w:tc>
          <w:tcPr>
            <w:tcW w:w="610" w:type="dxa"/>
            <w:shd w:val="clear" w:color="auto" w:fill="FFFAEB"/>
            <w:vAlign w:val="center"/>
          </w:tcPr>
          <w:p w14:paraId="4377830B" w14:textId="77777777" w:rsidR="00812C50" w:rsidRPr="00CB06C1" w:rsidRDefault="00812C50" w:rsidP="0058272E">
            <w:pPr>
              <w:pStyle w:val="Tablecontents"/>
            </w:pPr>
            <w:r w:rsidRPr="00CB06C1">
              <w:t>No</w:t>
            </w:r>
          </w:p>
        </w:tc>
        <w:tc>
          <w:tcPr>
            <w:tcW w:w="567" w:type="dxa"/>
            <w:shd w:val="clear" w:color="auto" w:fill="FFFAEB"/>
            <w:vAlign w:val="center"/>
          </w:tcPr>
          <w:p w14:paraId="5AEB2093" w14:textId="77777777" w:rsidR="00812C50" w:rsidRPr="00CB06C1" w:rsidRDefault="00812C50" w:rsidP="0058272E">
            <w:pPr>
              <w:pStyle w:val="Tablecontents"/>
            </w:pPr>
            <w:r w:rsidRPr="00CB06C1">
              <w:t>Yes</w:t>
            </w:r>
          </w:p>
        </w:tc>
        <w:tc>
          <w:tcPr>
            <w:tcW w:w="567" w:type="dxa"/>
            <w:shd w:val="clear" w:color="auto" w:fill="FFFAEB"/>
            <w:vAlign w:val="center"/>
          </w:tcPr>
          <w:p w14:paraId="094D909B" w14:textId="77777777" w:rsidR="00812C50" w:rsidRPr="00CB06C1" w:rsidRDefault="00812C50" w:rsidP="0058272E">
            <w:pPr>
              <w:pStyle w:val="Tablecontents"/>
            </w:pPr>
            <w:r w:rsidRPr="00CB06C1">
              <w:t>No</w:t>
            </w:r>
          </w:p>
        </w:tc>
        <w:tc>
          <w:tcPr>
            <w:tcW w:w="567" w:type="dxa"/>
            <w:shd w:val="clear" w:color="auto" w:fill="FFFAEB"/>
            <w:vAlign w:val="center"/>
          </w:tcPr>
          <w:p w14:paraId="7FB13EAE" w14:textId="77777777" w:rsidR="00812C50" w:rsidRPr="00CB06C1" w:rsidRDefault="00812C50" w:rsidP="0058272E">
            <w:pPr>
              <w:pStyle w:val="Tablecontents"/>
            </w:pPr>
            <w:r w:rsidRPr="00CB06C1">
              <w:t>Yes</w:t>
            </w:r>
          </w:p>
        </w:tc>
        <w:tc>
          <w:tcPr>
            <w:tcW w:w="567" w:type="dxa"/>
            <w:shd w:val="clear" w:color="auto" w:fill="FFFAEB"/>
            <w:vAlign w:val="center"/>
          </w:tcPr>
          <w:p w14:paraId="4DBE9824" w14:textId="77777777" w:rsidR="00812C50" w:rsidRPr="00CB06C1" w:rsidRDefault="00812C50" w:rsidP="0058272E">
            <w:pPr>
              <w:pStyle w:val="Tablecontents"/>
            </w:pPr>
            <w:r w:rsidRPr="00CB06C1">
              <w:t>Yes</w:t>
            </w:r>
          </w:p>
        </w:tc>
        <w:tc>
          <w:tcPr>
            <w:tcW w:w="567" w:type="dxa"/>
            <w:shd w:val="clear" w:color="auto" w:fill="FFFAEB"/>
            <w:vAlign w:val="center"/>
          </w:tcPr>
          <w:p w14:paraId="23DF6B88" w14:textId="77777777" w:rsidR="00812C50" w:rsidRPr="00CB06C1" w:rsidRDefault="00812C50" w:rsidP="0058272E">
            <w:pPr>
              <w:pStyle w:val="Tablecontents"/>
            </w:pPr>
            <w:r w:rsidRPr="00CB06C1">
              <w:t>Yes</w:t>
            </w:r>
          </w:p>
        </w:tc>
        <w:tc>
          <w:tcPr>
            <w:tcW w:w="567" w:type="dxa"/>
            <w:shd w:val="clear" w:color="auto" w:fill="FFFAEB"/>
            <w:vAlign w:val="center"/>
          </w:tcPr>
          <w:p w14:paraId="4D2CFAB3" w14:textId="77777777" w:rsidR="00812C50" w:rsidRPr="00CB06C1" w:rsidRDefault="00812C50" w:rsidP="0058272E">
            <w:pPr>
              <w:pStyle w:val="Tablecontents"/>
            </w:pPr>
            <w:r w:rsidRPr="00CB06C1">
              <w:t>Yes</w:t>
            </w:r>
          </w:p>
        </w:tc>
      </w:tr>
      <w:tr w:rsidR="00812C50" w:rsidRPr="00CB06C1" w14:paraId="64B2EAB8" w14:textId="77777777" w:rsidTr="0058272E">
        <w:tc>
          <w:tcPr>
            <w:tcW w:w="1129" w:type="dxa"/>
            <w:shd w:val="clear" w:color="auto" w:fill="FFF2CC" w:themeFill="accent4" w:themeFillTint="33"/>
            <w:vAlign w:val="center"/>
          </w:tcPr>
          <w:p w14:paraId="30D3875F" w14:textId="77777777" w:rsidR="00812C50" w:rsidRPr="00CB06C1" w:rsidRDefault="00812C50" w:rsidP="0058272E">
            <w:pPr>
              <w:pStyle w:val="Tablecontents"/>
              <w:jc w:val="left"/>
            </w:pPr>
            <w:r w:rsidRPr="00CB06C1">
              <w:t xml:space="preserve">Zhou 2016 </w:t>
            </w:r>
            <w:r w:rsidRPr="00CB06C1">
              <w:fldChar w:fldCharType="begin"/>
            </w:r>
            <w:r>
              <w:instrText xml:space="preserve"> ADDIN EN.CITE &lt;EndNote&gt;&lt;Cite&gt;&lt;Author&gt;Zhou&lt;/Author&gt;&lt;Year&gt;2016&lt;/Year&gt;&lt;RecNum&gt;218&lt;/RecNum&gt;&lt;DisplayText&gt;(30)&lt;/DisplayText&gt;&lt;record&gt;&lt;rec-number&gt;218&lt;/rec-number&gt;&lt;foreign-keys&gt;&lt;key app="EN" db-id="p0s9ae2f89xa27eaefs5t9r9x92ppfr2900t" timestamp="1545610319"&gt;218&lt;/key&gt;&lt;/foreign-keys&gt;&lt;ref-type name="Journal Article"&gt;17&lt;/ref-type&gt;&lt;contributors&gt;&lt;authors&gt;&lt;author&gt;Zhou, J.&lt;/author&gt;&lt;author&gt;Zhao, R.&lt;/author&gt;&lt;author&gt;Wen, F.&lt;/author&gt;&lt;author&gt;Zhang, P.&lt;/author&gt;&lt;author&gt;Tang, R.&lt;/author&gt;&lt;author&gt;Chen, H.&lt;/author&gt;&lt;author&gt;Zhang, J.&lt;/author&gt;&lt;author&gt;Li, Q.&lt;/author&gt;&lt;/authors&gt;&lt;/contributors&gt;&lt;auth-address&gt;(Zhou, Wen, Zhang, Tang, Chen, Zhang, Li) Department of Medical Oncology, Cancer Center, State Key Laboratory of Biotherapy, China (Zhao) Division of Liver Transplantation, Department of Liver Surgery, West China Hospital, Sichuan University, China (Li) Department of Medical Oncology, Cancer Center, West China Hospital, Sichuan University, China&lt;/auth-address&gt;&lt;titles&gt;&lt;title&gt;Economic evaluation study (CHEER-compliant): Cost-effectiveness analysis of RAS screening for treatment of metastatic colorectal cancer based on the CALGB 80405 trial&lt;/title&gt;&lt;secondary-title&gt;Medicine (United States)&lt;/secondary-title&gt;&lt;/titles&gt;&lt;periodical&gt;&lt;full-title&gt;Medicine (United States)&lt;/full-title&gt;&lt;/periodical&gt;&lt;volume&gt;95 (27) (no pagination)&lt;/volume&gt;&lt;number&gt;e3762&lt;/number&gt;&lt;dates&gt;&lt;year&gt;2016&lt;/year&gt;&lt;pub-dates&gt;&lt;date&gt;01 Jul&lt;/date&gt;&lt;/pub-dates&gt;&lt;/dates&gt;&lt;accession-num&gt;611308615&lt;/accession-num&gt;&lt;urls&gt;&lt;related-urls&gt;&lt;url&gt;http://ovidsp.ovid.com/ovidweb.cgi?T=JS&amp;amp;CSC=Y&amp;amp;NEWS=N&amp;amp;PAGE=fulltext&amp;amp;D=emed17&amp;amp;AN=611308615&lt;/url&gt;&lt;/related-urls&gt;&lt;/urls&gt;&lt;remote-database-name&gt;Embase&lt;/remote-database-name&gt;&lt;remote-database-provider&gt;Ovid Technologies&lt;/remote-database-provider&gt;&lt;/record&gt;&lt;/Cite&gt;&lt;/EndNote&gt;</w:instrText>
            </w:r>
            <w:r w:rsidRPr="00CB06C1">
              <w:fldChar w:fldCharType="separate"/>
            </w:r>
            <w:r>
              <w:rPr>
                <w:noProof/>
              </w:rPr>
              <w:t>(30)</w:t>
            </w:r>
            <w:r w:rsidRPr="00CB06C1">
              <w:fldChar w:fldCharType="end"/>
            </w:r>
          </w:p>
        </w:tc>
        <w:tc>
          <w:tcPr>
            <w:tcW w:w="567" w:type="dxa"/>
            <w:shd w:val="clear" w:color="auto" w:fill="FFFAEB"/>
            <w:vAlign w:val="center"/>
          </w:tcPr>
          <w:p w14:paraId="3DFD1177" w14:textId="77777777" w:rsidR="00812C50" w:rsidRPr="00CB06C1" w:rsidRDefault="00812C50" w:rsidP="0058272E">
            <w:pPr>
              <w:pStyle w:val="Tablecontents"/>
            </w:pPr>
            <w:r w:rsidRPr="00CB06C1">
              <w:t>Yes</w:t>
            </w:r>
          </w:p>
        </w:tc>
        <w:tc>
          <w:tcPr>
            <w:tcW w:w="527" w:type="dxa"/>
            <w:shd w:val="clear" w:color="auto" w:fill="FFFAEB"/>
            <w:vAlign w:val="center"/>
          </w:tcPr>
          <w:p w14:paraId="3093E6C9" w14:textId="77777777" w:rsidR="00812C50" w:rsidRPr="00CB06C1" w:rsidRDefault="00812C50" w:rsidP="0058272E">
            <w:pPr>
              <w:pStyle w:val="Tablecontents"/>
            </w:pPr>
            <w:r w:rsidRPr="00CB06C1">
              <w:t>Yes</w:t>
            </w:r>
          </w:p>
        </w:tc>
        <w:tc>
          <w:tcPr>
            <w:tcW w:w="531" w:type="dxa"/>
            <w:shd w:val="clear" w:color="auto" w:fill="FFFAEB"/>
            <w:vAlign w:val="center"/>
          </w:tcPr>
          <w:p w14:paraId="35097DB8" w14:textId="77777777" w:rsidR="00812C50" w:rsidRPr="00CB06C1" w:rsidRDefault="00812C50" w:rsidP="0058272E">
            <w:pPr>
              <w:pStyle w:val="Tablecontents"/>
            </w:pPr>
            <w:r w:rsidRPr="00CB06C1">
              <w:t>No</w:t>
            </w:r>
          </w:p>
        </w:tc>
        <w:tc>
          <w:tcPr>
            <w:tcW w:w="531" w:type="dxa"/>
            <w:shd w:val="clear" w:color="auto" w:fill="FFFAEB"/>
            <w:vAlign w:val="center"/>
          </w:tcPr>
          <w:p w14:paraId="4828C75F" w14:textId="77777777" w:rsidR="00812C50" w:rsidRPr="00CB06C1" w:rsidRDefault="00812C50" w:rsidP="0058272E">
            <w:pPr>
              <w:pStyle w:val="Tablecontents"/>
            </w:pPr>
            <w:r w:rsidRPr="00CB06C1">
              <w:t>No</w:t>
            </w:r>
          </w:p>
        </w:tc>
        <w:tc>
          <w:tcPr>
            <w:tcW w:w="531" w:type="dxa"/>
            <w:shd w:val="clear" w:color="auto" w:fill="FFFAEB"/>
            <w:vAlign w:val="center"/>
          </w:tcPr>
          <w:p w14:paraId="5F7564F2" w14:textId="77777777" w:rsidR="00812C50" w:rsidRPr="00CB06C1" w:rsidRDefault="00812C50" w:rsidP="0058272E">
            <w:pPr>
              <w:pStyle w:val="Tablecontents"/>
            </w:pPr>
            <w:r w:rsidRPr="00CB06C1">
              <w:t>No</w:t>
            </w:r>
          </w:p>
        </w:tc>
        <w:tc>
          <w:tcPr>
            <w:tcW w:w="531" w:type="dxa"/>
            <w:shd w:val="clear" w:color="auto" w:fill="FFFAEB"/>
            <w:vAlign w:val="center"/>
          </w:tcPr>
          <w:p w14:paraId="35AE8529" w14:textId="77777777" w:rsidR="00812C50" w:rsidRPr="00CB06C1" w:rsidRDefault="00812C50" w:rsidP="0058272E">
            <w:pPr>
              <w:pStyle w:val="Tablecontents"/>
            </w:pPr>
            <w:r w:rsidRPr="00CB06C1">
              <w:t>No</w:t>
            </w:r>
          </w:p>
        </w:tc>
        <w:tc>
          <w:tcPr>
            <w:tcW w:w="610" w:type="dxa"/>
            <w:shd w:val="clear" w:color="auto" w:fill="FFFAEB"/>
            <w:vAlign w:val="center"/>
          </w:tcPr>
          <w:p w14:paraId="0337494B" w14:textId="77777777" w:rsidR="00812C50" w:rsidRPr="00CB06C1" w:rsidRDefault="00812C50" w:rsidP="0058272E">
            <w:pPr>
              <w:pStyle w:val="Tablecontents"/>
            </w:pPr>
            <w:r w:rsidRPr="00CB06C1">
              <w:t>No</w:t>
            </w:r>
          </w:p>
        </w:tc>
        <w:tc>
          <w:tcPr>
            <w:tcW w:w="567" w:type="dxa"/>
            <w:shd w:val="clear" w:color="auto" w:fill="FFFAEB"/>
            <w:vAlign w:val="center"/>
          </w:tcPr>
          <w:p w14:paraId="7B037C16" w14:textId="77777777" w:rsidR="00812C50" w:rsidRPr="00CB06C1" w:rsidRDefault="00812C50" w:rsidP="0058272E">
            <w:pPr>
              <w:pStyle w:val="Tablecontents"/>
            </w:pPr>
            <w:r w:rsidRPr="00CB06C1">
              <w:t>Yes</w:t>
            </w:r>
          </w:p>
        </w:tc>
        <w:tc>
          <w:tcPr>
            <w:tcW w:w="567" w:type="dxa"/>
            <w:shd w:val="clear" w:color="auto" w:fill="FFFAEB"/>
            <w:vAlign w:val="center"/>
          </w:tcPr>
          <w:p w14:paraId="4FBC60E3" w14:textId="77777777" w:rsidR="00812C50" w:rsidRPr="00CB06C1" w:rsidRDefault="00812C50" w:rsidP="0058272E">
            <w:pPr>
              <w:pStyle w:val="Tablecontents"/>
            </w:pPr>
            <w:r w:rsidRPr="00CB06C1">
              <w:t>No</w:t>
            </w:r>
          </w:p>
        </w:tc>
        <w:tc>
          <w:tcPr>
            <w:tcW w:w="567" w:type="dxa"/>
            <w:shd w:val="clear" w:color="auto" w:fill="FFFAEB"/>
            <w:vAlign w:val="center"/>
          </w:tcPr>
          <w:p w14:paraId="08DDCFD7" w14:textId="77777777" w:rsidR="00812C50" w:rsidRPr="00CB06C1" w:rsidRDefault="00812C50" w:rsidP="0058272E">
            <w:pPr>
              <w:pStyle w:val="Tablecontents"/>
            </w:pPr>
            <w:r w:rsidRPr="00CB06C1">
              <w:t>No</w:t>
            </w:r>
          </w:p>
        </w:tc>
        <w:tc>
          <w:tcPr>
            <w:tcW w:w="567" w:type="dxa"/>
            <w:shd w:val="clear" w:color="auto" w:fill="FFFAEB"/>
            <w:vAlign w:val="center"/>
          </w:tcPr>
          <w:p w14:paraId="407B29BF" w14:textId="77777777" w:rsidR="00812C50" w:rsidRPr="00CB06C1" w:rsidRDefault="00812C50" w:rsidP="0058272E">
            <w:pPr>
              <w:pStyle w:val="Tablecontents"/>
            </w:pPr>
            <w:r w:rsidRPr="00CB06C1">
              <w:t>Yes</w:t>
            </w:r>
          </w:p>
        </w:tc>
        <w:tc>
          <w:tcPr>
            <w:tcW w:w="567" w:type="dxa"/>
            <w:shd w:val="clear" w:color="auto" w:fill="FFFAEB"/>
            <w:vAlign w:val="center"/>
          </w:tcPr>
          <w:p w14:paraId="4FFD5888" w14:textId="77777777" w:rsidR="00812C50" w:rsidRPr="00CB06C1" w:rsidRDefault="00812C50" w:rsidP="0058272E">
            <w:pPr>
              <w:pStyle w:val="Tablecontents"/>
            </w:pPr>
            <w:r w:rsidRPr="00CB06C1">
              <w:t>No</w:t>
            </w:r>
          </w:p>
        </w:tc>
        <w:tc>
          <w:tcPr>
            <w:tcW w:w="567" w:type="dxa"/>
            <w:shd w:val="clear" w:color="auto" w:fill="FFFAEB"/>
            <w:vAlign w:val="center"/>
          </w:tcPr>
          <w:p w14:paraId="453A3292" w14:textId="77777777" w:rsidR="00812C50" w:rsidRPr="00CB06C1" w:rsidRDefault="00812C50" w:rsidP="0058272E">
            <w:pPr>
              <w:pStyle w:val="Tablecontents"/>
            </w:pPr>
            <w:r w:rsidRPr="00CB06C1">
              <w:t>No</w:t>
            </w:r>
          </w:p>
        </w:tc>
      </w:tr>
      <w:tr w:rsidR="00812C50" w:rsidRPr="00CB06C1" w14:paraId="59424793" w14:textId="77777777" w:rsidTr="0058272E">
        <w:tc>
          <w:tcPr>
            <w:tcW w:w="1129" w:type="dxa"/>
            <w:shd w:val="clear" w:color="auto" w:fill="FFF2CC" w:themeFill="accent4" w:themeFillTint="33"/>
            <w:vAlign w:val="center"/>
          </w:tcPr>
          <w:p w14:paraId="3EE39353" w14:textId="77777777" w:rsidR="00812C50" w:rsidRPr="00CB06C1" w:rsidRDefault="00812C50" w:rsidP="0058272E">
            <w:pPr>
              <w:pStyle w:val="Tablecontents"/>
              <w:jc w:val="left"/>
            </w:pPr>
            <w:r w:rsidRPr="00CB06C1">
              <w:lastRenderedPageBreak/>
              <w:t xml:space="preserve">Saito 2017 </w:t>
            </w:r>
            <w:r w:rsidRPr="00CB06C1">
              <w:fldChar w:fldCharType="begin"/>
            </w:r>
            <w:r>
              <w:instrText xml:space="preserve"> ADDIN EN.CITE &lt;EndNote&gt;&lt;Cite&gt;&lt;Author&gt;Saito&lt;/Author&gt;&lt;Year&gt;2017&lt;/Year&gt;&lt;RecNum&gt;804&lt;/RecNum&gt;&lt;DisplayText&gt;(4)&lt;/DisplayText&gt;&lt;record&gt;&lt;rec-number&gt;804&lt;/rec-number&gt;&lt;foreign-keys&gt;&lt;key app="EN" db-id="p0s9ae2f89xa27eaefs5t9r9x92ppfr2900t" timestamp="1557775522"&gt;804&lt;/key&gt;&lt;/foreign-keys&gt;&lt;ref-type name="Journal Article"&gt;17&lt;/ref-type&gt;&lt;contributors&gt;&lt;authors&gt;&lt;author&gt;Saito, Shota&lt;/author&gt;&lt;author&gt;Kameyama, Hitoshi&lt;/author&gt;&lt;author&gt;Muneoka, Yusuke&lt;/author&gt;&lt;author&gt;Okuda, Shujiro&lt;/author&gt;&lt;author&gt;Wakai, Toshifumi&lt;/author&gt;&lt;author&gt;Akazawa, Kouhei&lt;/author&gt;&lt;/authors&gt;&lt;/contributors&gt;&lt;titles&gt;&lt;title&gt;Cost-effectiveness analysis of the use of comprehensive molecular profiling before initiating monoclonal antibody therapy against metastatic colorectal cancer in Japan&lt;/title&gt;&lt;secondary-title&gt;Journal of cancer policy&lt;/secondary-title&gt;&lt;/titles&gt;&lt;periodical&gt;&lt;full-title&gt;Journal of cancer policy&lt;/full-title&gt;&lt;/periodical&gt;&lt;pages&gt;61-66&lt;/pages&gt;&lt;volume&gt;12&lt;/volume&gt;&lt;dates&gt;&lt;year&gt;2017&lt;/year&gt;&lt;/dates&gt;&lt;isbn&gt;2213-5383&lt;/isbn&gt;&lt;urls&gt;&lt;/urls&gt;&lt;/record&gt;&lt;/Cite&gt;&lt;/EndNote&gt;</w:instrText>
            </w:r>
            <w:r w:rsidRPr="00CB06C1">
              <w:fldChar w:fldCharType="separate"/>
            </w:r>
            <w:r>
              <w:rPr>
                <w:noProof/>
              </w:rPr>
              <w:t>(4)</w:t>
            </w:r>
            <w:r w:rsidRPr="00CB06C1">
              <w:fldChar w:fldCharType="end"/>
            </w:r>
          </w:p>
        </w:tc>
        <w:tc>
          <w:tcPr>
            <w:tcW w:w="567" w:type="dxa"/>
            <w:shd w:val="clear" w:color="auto" w:fill="FFFAEB"/>
            <w:vAlign w:val="center"/>
          </w:tcPr>
          <w:p w14:paraId="3B97A202" w14:textId="77777777" w:rsidR="00812C50" w:rsidRPr="00CB06C1" w:rsidRDefault="00812C50" w:rsidP="0058272E">
            <w:pPr>
              <w:pStyle w:val="Tablecontents"/>
            </w:pPr>
            <w:r w:rsidRPr="00CB06C1">
              <w:t>Yes</w:t>
            </w:r>
          </w:p>
        </w:tc>
        <w:tc>
          <w:tcPr>
            <w:tcW w:w="527" w:type="dxa"/>
            <w:shd w:val="clear" w:color="auto" w:fill="FFFAEB"/>
            <w:vAlign w:val="center"/>
          </w:tcPr>
          <w:p w14:paraId="432EEBD0" w14:textId="77777777" w:rsidR="00812C50" w:rsidRPr="00CB06C1" w:rsidRDefault="00812C50" w:rsidP="0058272E">
            <w:pPr>
              <w:pStyle w:val="Tablecontents"/>
            </w:pPr>
            <w:r w:rsidRPr="00CB06C1">
              <w:t>Yes</w:t>
            </w:r>
          </w:p>
        </w:tc>
        <w:tc>
          <w:tcPr>
            <w:tcW w:w="531" w:type="dxa"/>
            <w:shd w:val="clear" w:color="auto" w:fill="FFFAEB"/>
            <w:vAlign w:val="center"/>
          </w:tcPr>
          <w:p w14:paraId="7A19502B" w14:textId="77777777" w:rsidR="00812C50" w:rsidRPr="00CB06C1" w:rsidRDefault="00812C50" w:rsidP="0058272E">
            <w:pPr>
              <w:pStyle w:val="Tablecontents"/>
            </w:pPr>
            <w:r w:rsidRPr="00CB06C1">
              <w:t>Yes</w:t>
            </w:r>
          </w:p>
        </w:tc>
        <w:tc>
          <w:tcPr>
            <w:tcW w:w="531" w:type="dxa"/>
            <w:shd w:val="clear" w:color="auto" w:fill="FFFAEB"/>
            <w:vAlign w:val="center"/>
          </w:tcPr>
          <w:p w14:paraId="38257802" w14:textId="77777777" w:rsidR="00812C50" w:rsidRPr="00CB06C1" w:rsidRDefault="00812C50" w:rsidP="0058272E">
            <w:pPr>
              <w:pStyle w:val="Tablecontents"/>
            </w:pPr>
            <w:r w:rsidRPr="00CB06C1">
              <w:t>Yes</w:t>
            </w:r>
          </w:p>
        </w:tc>
        <w:tc>
          <w:tcPr>
            <w:tcW w:w="531" w:type="dxa"/>
            <w:shd w:val="clear" w:color="auto" w:fill="FFFAEB"/>
            <w:vAlign w:val="center"/>
          </w:tcPr>
          <w:p w14:paraId="1079BE45" w14:textId="77777777" w:rsidR="00812C50" w:rsidRPr="00CB06C1" w:rsidRDefault="00812C50" w:rsidP="0058272E">
            <w:pPr>
              <w:pStyle w:val="Tablecontents"/>
            </w:pPr>
            <w:r w:rsidRPr="00CB06C1">
              <w:t>No</w:t>
            </w:r>
          </w:p>
        </w:tc>
        <w:tc>
          <w:tcPr>
            <w:tcW w:w="531" w:type="dxa"/>
            <w:shd w:val="clear" w:color="auto" w:fill="FFFAEB"/>
            <w:vAlign w:val="center"/>
          </w:tcPr>
          <w:p w14:paraId="298512DE" w14:textId="77777777" w:rsidR="00812C50" w:rsidRPr="00CB06C1" w:rsidRDefault="00812C50" w:rsidP="0058272E">
            <w:pPr>
              <w:pStyle w:val="Tablecontents"/>
            </w:pPr>
            <w:r w:rsidRPr="00CB06C1">
              <w:t>No</w:t>
            </w:r>
          </w:p>
        </w:tc>
        <w:tc>
          <w:tcPr>
            <w:tcW w:w="610" w:type="dxa"/>
            <w:shd w:val="clear" w:color="auto" w:fill="FFFAEB"/>
            <w:vAlign w:val="center"/>
          </w:tcPr>
          <w:p w14:paraId="71319228" w14:textId="77777777" w:rsidR="00812C50" w:rsidRPr="00CB06C1" w:rsidRDefault="00812C50" w:rsidP="0058272E">
            <w:pPr>
              <w:pStyle w:val="Tablecontents"/>
            </w:pPr>
            <w:r w:rsidRPr="00CB06C1">
              <w:t>No</w:t>
            </w:r>
          </w:p>
        </w:tc>
        <w:tc>
          <w:tcPr>
            <w:tcW w:w="567" w:type="dxa"/>
            <w:shd w:val="clear" w:color="auto" w:fill="FFFAEB"/>
            <w:vAlign w:val="center"/>
          </w:tcPr>
          <w:p w14:paraId="15C0FBA0" w14:textId="77777777" w:rsidR="00812C50" w:rsidRPr="00CB06C1" w:rsidRDefault="00812C50" w:rsidP="0058272E">
            <w:pPr>
              <w:pStyle w:val="Tablecontents"/>
            </w:pPr>
            <w:r w:rsidRPr="00CB06C1">
              <w:t>Yes</w:t>
            </w:r>
          </w:p>
        </w:tc>
        <w:tc>
          <w:tcPr>
            <w:tcW w:w="567" w:type="dxa"/>
            <w:shd w:val="clear" w:color="auto" w:fill="FFFAEB"/>
            <w:vAlign w:val="center"/>
          </w:tcPr>
          <w:p w14:paraId="2781DC9A" w14:textId="77777777" w:rsidR="00812C50" w:rsidRPr="00CB06C1" w:rsidRDefault="00812C50" w:rsidP="0058272E">
            <w:pPr>
              <w:pStyle w:val="Tablecontents"/>
            </w:pPr>
            <w:r w:rsidRPr="00CB06C1">
              <w:t>Yes</w:t>
            </w:r>
          </w:p>
        </w:tc>
        <w:tc>
          <w:tcPr>
            <w:tcW w:w="567" w:type="dxa"/>
            <w:shd w:val="clear" w:color="auto" w:fill="FFFAEB"/>
            <w:vAlign w:val="center"/>
          </w:tcPr>
          <w:p w14:paraId="3BF8D19E" w14:textId="77777777" w:rsidR="00812C50" w:rsidRPr="00CB06C1" w:rsidRDefault="00812C50" w:rsidP="0058272E">
            <w:pPr>
              <w:pStyle w:val="Tablecontents"/>
            </w:pPr>
            <w:r w:rsidRPr="00CB06C1">
              <w:t>No</w:t>
            </w:r>
          </w:p>
        </w:tc>
        <w:tc>
          <w:tcPr>
            <w:tcW w:w="567" w:type="dxa"/>
            <w:shd w:val="clear" w:color="auto" w:fill="FFFAEB"/>
            <w:vAlign w:val="center"/>
          </w:tcPr>
          <w:p w14:paraId="538E73C9" w14:textId="77777777" w:rsidR="00812C50" w:rsidRPr="00CB06C1" w:rsidRDefault="00812C50" w:rsidP="0058272E">
            <w:pPr>
              <w:pStyle w:val="Tablecontents"/>
            </w:pPr>
            <w:r w:rsidRPr="00CB06C1">
              <w:t>Yes</w:t>
            </w:r>
          </w:p>
        </w:tc>
        <w:tc>
          <w:tcPr>
            <w:tcW w:w="567" w:type="dxa"/>
            <w:shd w:val="clear" w:color="auto" w:fill="FFFAEB"/>
            <w:vAlign w:val="center"/>
          </w:tcPr>
          <w:p w14:paraId="1AFCDA9C" w14:textId="77777777" w:rsidR="00812C50" w:rsidRPr="00CB06C1" w:rsidRDefault="00812C50" w:rsidP="0058272E">
            <w:pPr>
              <w:pStyle w:val="Tablecontents"/>
            </w:pPr>
            <w:r w:rsidRPr="00CB06C1">
              <w:t>Yes</w:t>
            </w:r>
          </w:p>
        </w:tc>
        <w:tc>
          <w:tcPr>
            <w:tcW w:w="567" w:type="dxa"/>
            <w:shd w:val="clear" w:color="auto" w:fill="FFFAEB"/>
            <w:vAlign w:val="center"/>
          </w:tcPr>
          <w:p w14:paraId="715B5E6C" w14:textId="77777777" w:rsidR="00812C50" w:rsidRPr="00CB06C1" w:rsidRDefault="00812C50" w:rsidP="0058272E">
            <w:pPr>
              <w:pStyle w:val="Tablecontents"/>
            </w:pPr>
            <w:r w:rsidRPr="00CB06C1">
              <w:t>Yes</w:t>
            </w:r>
          </w:p>
        </w:tc>
      </w:tr>
      <w:tr w:rsidR="00812C50" w:rsidRPr="00CB06C1" w14:paraId="281E4718" w14:textId="77777777" w:rsidTr="0058272E">
        <w:tc>
          <w:tcPr>
            <w:tcW w:w="1129" w:type="dxa"/>
            <w:shd w:val="clear" w:color="auto" w:fill="FFF2CC" w:themeFill="accent4" w:themeFillTint="33"/>
            <w:vAlign w:val="center"/>
          </w:tcPr>
          <w:p w14:paraId="5EC0B36F" w14:textId="77777777" w:rsidR="00812C50" w:rsidRPr="00CB06C1" w:rsidRDefault="00812C50" w:rsidP="0058272E">
            <w:pPr>
              <w:pStyle w:val="Tablecontents"/>
              <w:jc w:val="left"/>
            </w:pPr>
            <w:proofErr w:type="spellStart"/>
            <w:r w:rsidRPr="00CB06C1">
              <w:t>Butzke</w:t>
            </w:r>
            <w:proofErr w:type="spellEnd"/>
            <w:r w:rsidRPr="00CB06C1">
              <w:t xml:space="preserve"> 2016 </w:t>
            </w:r>
            <w:r w:rsidRPr="00CB06C1">
              <w:fldChar w:fldCharType="begin"/>
            </w:r>
            <w:r>
              <w:instrText xml:space="preserve"> ADDIN EN.CITE &lt;EndNote&gt;&lt;Cite&gt;&lt;Author&gt;Butzke&lt;/Author&gt;&lt;Year&gt;2016&lt;/Year&gt;&lt;RecNum&gt;833&lt;/RecNum&gt;&lt;DisplayText&gt;(5)&lt;/DisplayText&gt;&lt;record&gt;&lt;rec-number&gt;833&lt;/rec-number&gt;&lt;foreign-keys&gt;&lt;key app="EN" db-id="fawptafflpezr9e225tvewaa9avzw2a5xz02" timestamp="1565973168"&gt;833&lt;/key&gt;&lt;/foreign-keys&gt;&lt;ref-type name="Journal Article"&gt;17&lt;/ref-type&gt;&lt;contributors&gt;&lt;authors&gt;&lt;author&gt;Butzke, Bettina&lt;/author&gt;&lt;author&gt;Oduncu, Fuat S&lt;/author&gt;&lt;author&gt;Severin, Franziska&lt;/author&gt;&lt;author&gt;Pfeufer, Arne&lt;/author&gt;&lt;author&gt;Heinemann, Volker&lt;/author&gt;&lt;author&gt;Giessen-Jung, Clemens&lt;/author&gt;&lt;author&gt;Stollenwerk, Björn&lt;/author&gt;&lt;author&gt;Rogowski, Wolf H&lt;/author&gt;&lt;/authors&gt;&lt;/contributors&gt;&lt;titles&gt;&lt;title&gt;The cost-effectiveness of UGT1A1 genotyping before colorectal cancer treatment with irinotecan from the perspective of the German statutory health insurance&lt;/title&gt;&lt;secondary-title&gt;Acta Oncologica&lt;/secondary-title&gt;&lt;/titles&gt;&lt;periodical&gt;&lt;full-title&gt;Acta Oncologica&lt;/full-title&gt;&lt;/periodical&gt;&lt;pages&gt;318-328&lt;/pages&gt;&lt;volume&gt;55&lt;/volume&gt;&lt;number&gt;3&lt;/number&gt;&lt;dates&gt;&lt;year&gt;2016&lt;/year&gt;&lt;/dates&gt;&lt;isbn&gt;0284-186X&lt;/isbn&gt;&lt;urls&gt;&lt;/urls&gt;&lt;/record&gt;&lt;/Cite&gt;&lt;/EndNote&gt;</w:instrText>
            </w:r>
            <w:r w:rsidRPr="00CB06C1">
              <w:fldChar w:fldCharType="separate"/>
            </w:r>
            <w:r>
              <w:rPr>
                <w:noProof/>
              </w:rPr>
              <w:t>(5)</w:t>
            </w:r>
            <w:r w:rsidRPr="00CB06C1">
              <w:fldChar w:fldCharType="end"/>
            </w:r>
          </w:p>
        </w:tc>
        <w:tc>
          <w:tcPr>
            <w:tcW w:w="567" w:type="dxa"/>
            <w:shd w:val="clear" w:color="auto" w:fill="FFFAEB"/>
            <w:vAlign w:val="center"/>
          </w:tcPr>
          <w:p w14:paraId="21B08BC8" w14:textId="77777777" w:rsidR="00812C50" w:rsidRPr="00CB06C1" w:rsidRDefault="00812C50" w:rsidP="0058272E">
            <w:pPr>
              <w:pStyle w:val="Tablecontents"/>
            </w:pPr>
            <w:r w:rsidRPr="00CB06C1">
              <w:t>Yes</w:t>
            </w:r>
          </w:p>
        </w:tc>
        <w:tc>
          <w:tcPr>
            <w:tcW w:w="527" w:type="dxa"/>
            <w:shd w:val="clear" w:color="auto" w:fill="FFFAEB"/>
            <w:vAlign w:val="center"/>
          </w:tcPr>
          <w:p w14:paraId="0CEF4510" w14:textId="77777777" w:rsidR="00812C50" w:rsidRPr="00CB06C1" w:rsidRDefault="00812C50" w:rsidP="0058272E">
            <w:pPr>
              <w:pStyle w:val="Tablecontents"/>
            </w:pPr>
            <w:r w:rsidRPr="00CB06C1">
              <w:t>Yes</w:t>
            </w:r>
          </w:p>
        </w:tc>
        <w:tc>
          <w:tcPr>
            <w:tcW w:w="531" w:type="dxa"/>
            <w:shd w:val="clear" w:color="auto" w:fill="FFFAEB"/>
            <w:vAlign w:val="center"/>
          </w:tcPr>
          <w:p w14:paraId="52391C47" w14:textId="77777777" w:rsidR="00812C50" w:rsidRPr="00CB06C1" w:rsidRDefault="00812C50" w:rsidP="0058272E">
            <w:pPr>
              <w:pStyle w:val="Tablecontents"/>
            </w:pPr>
            <w:r w:rsidRPr="00CB06C1">
              <w:t>Yes</w:t>
            </w:r>
          </w:p>
        </w:tc>
        <w:tc>
          <w:tcPr>
            <w:tcW w:w="531" w:type="dxa"/>
            <w:shd w:val="clear" w:color="auto" w:fill="FFFAEB"/>
            <w:vAlign w:val="center"/>
          </w:tcPr>
          <w:p w14:paraId="73FEA2BC" w14:textId="77777777" w:rsidR="00812C50" w:rsidRPr="00CB06C1" w:rsidRDefault="00812C50" w:rsidP="0058272E">
            <w:pPr>
              <w:pStyle w:val="Tablecontents"/>
            </w:pPr>
            <w:r w:rsidRPr="00CB06C1">
              <w:t>Yes</w:t>
            </w:r>
          </w:p>
        </w:tc>
        <w:tc>
          <w:tcPr>
            <w:tcW w:w="531" w:type="dxa"/>
            <w:shd w:val="clear" w:color="auto" w:fill="FFFAEB"/>
            <w:vAlign w:val="center"/>
          </w:tcPr>
          <w:p w14:paraId="0AB6096D" w14:textId="77777777" w:rsidR="00812C50" w:rsidRPr="00CB06C1" w:rsidRDefault="00812C50" w:rsidP="0058272E">
            <w:pPr>
              <w:pStyle w:val="Tablecontents"/>
            </w:pPr>
            <w:r w:rsidRPr="00CB06C1">
              <w:t>Yes</w:t>
            </w:r>
          </w:p>
        </w:tc>
        <w:tc>
          <w:tcPr>
            <w:tcW w:w="531" w:type="dxa"/>
            <w:shd w:val="clear" w:color="auto" w:fill="FFFAEB"/>
            <w:vAlign w:val="center"/>
          </w:tcPr>
          <w:p w14:paraId="04944948" w14:textId="77777777" w:rsidR="00812C50" w:rsidRPr="00CB06C1" w:rsidRDefault="00812C50" w:rsidP="0058272E">
            <w:pPr>
              <w:pStyle w:val="Tablecontents"/>
            </w:pPr>
            <w:r w:rsidRPr="00CB06C1">
              <w:t>No</w:t>
            </w:r>
          </w:p>
        </w:tc>
        <w:tc>
          <w:tcPr>
            <w:tcW w:w="610" w:type="dxa"/>
            <w:shd w:val="clear" w:color="auto" w:fill="FFFAEB"/>
            <w:vAlign w:val="center"/>
          </w:tcPr>
          <w:p w14:paraId="47CC08DA" w14:textId="77777777" w:rsidR="00812C50" w:rsidRPr="00CB06C1" w:rsidRDefault="00812C50" w:rsidP="0058272E">
            <w:pPr>
              <w:pStyle w:val="Tablecontents"/>
            </w:pPr>
            <w:r w:rsidRPr="00CB06C1">
              <w:t>No</w:t>
            </w:r>
          </w:p>
        </w:tc>
        <w:tc>
          <w:tcPr>
            <w:tcW w:w="567" w:type="dxa"/>
            <w:shd w:val="clear" w:color="auto" w:fill="FFFAEB"/>
            <w:vAlign w:val="center"/>
          </w:tcPr>
          <w:p w14:paraId="797C67C9" w14:textId="77777777" w:rsidR="00812C50" w:rsidRPr="00CB06C1" w:rsidRDefault="00812C50" w:rsidP="0058272E">
            <w:pPr>
              <w:pStyle w:val="Tablecontents"/>
            </w:pPr>
            <w:r w:rsidRPr="00CB06C1">
              <w:t>Yes</w:t>
            </w:r>
          </w:p>
        </w:tc>
        <w:tc>
          <w:tcPr>
            <w:tcW w:w="567" w:type="dxa"/>
            <w:shd w:val="clear" w:color="auto" w:fill="FFFAEB"/>
            <w:vAlign w:val="center"/>
          </w:tcPr>
          <w:p w14:paraId="34A68CFF" w14:textId="77777777" w:rsidR="00812C50" w:rsidRPr="00CB06C1" w:rsidRDefault="00812C50" w:rsidP="0058272E">
            <w:pPr>
              <w:pStyle w:val="Tablecontents"/>
            </w:pPr>
            <w:r w:rsidRPr="00CB06C1">
              <w:t>No</w:t>
            </w:r>
          </w:p>
        </w:tc>
        <w:tc>
          <w:tcPr>
            <w:tcW w:w="567" w:type="dxa"/>
            <w:shd w:val="clear" w:color="auto" w:fill="FFFAEB"/>
            <w:vAlign w:val="center"/>
          </w:tcPr>
          <w:p w14:paraId="747BD997" w14:textId="77777777" w:rsidR="00812C50" w:rsidRPr="00CB06C1" w:rsidRDefault="00812C50" w:rsidP="0058272E">
            <w:pPr>
              <w:pStyle w:val="Tablecontents"/>
            </w:pPr>
            <w:r w:rsidRPr="00CB06C1">
              <w:t>No</w:t>
            </w:r>
          </w:p>
        </w:tc>
        <w:tc>
          <w:tcPr>
            <w:tcW w:w="567" w:type="dxa"/>
            <w:shd w:val="clear" w:color="auto" w:fill="FFFAEB"/>
            <w:vAlign w:val="center"/>
          </w:tcPr>
          <w:p w14:paraId="4E577695" w14:textId="77777777" w:rsidR="00812C50" w:rsidRPr="00CB06C1" w:rsidRDefault="00812C50" w:rsidP="0058272E">
            <w:pPr>
              <w:pStyle w:val="Tablecontents"/>
            </w:pPr>
            <w:r w:rsidRPr="00CB06C1">
              <w:t>Yes</w:t>
            </w:r>
          </w:p>
        </w:tc>
        <w:tc>
          <w:tcPr>
            <w:tcW w:w="567" w:type="dxa"/>
            <w:shd w:val="clear" w:color="auto" w:fill="FFFAEB"/>
            <w:vAlign w:val="center"/>
          </w:tcPr>
          <w:p w14:paraId="0C6D0E5E" w14:textId="77777777" w:rsidR="00812C50" w:rsidRPr="00CB06C1" w:rsidRDefault="00812C50" w:rsidP="0058272E">
            <w:pPr>
              <w:pStyle w:val="Tablecontents"/>
            </w:pPr>
            <w:r w:rsidRPr="00CB06C1">
              <w:t>No</w:t>
            </w:r>
          </w:p>
        </w:tc>
        <w:tc>
          <w:tcPr>
            <w:tcW w:w="567" w:type="dxa"/>
            <w:shd w:val="clear" w:color="auto" w:fill="FFFAEB"/>
            <w:vAlign w:val="center"/>
          </w:tcPr>
          <w:p w14:paraId="4ECCF6A0" w14:textId="77777777" w:rsidR="00812C50" w:rsidRPr="00CB06C1" w:rsidRDefault="00812C50" w:rsidP="0058272E">
            <w:pPr>
              <w:pStyle w:val="Tablecontents"/>
            </w:pPr>
            <w:r w:rsidRPr="00CB06C1">
              <w:t>No</w:t>
            </w:r>
          </w:p>
        </w:tc>
      </w:tr>
    </w:tbl>
    <w:p w14:paraId="2C9A3DEF" w14:textId="77777777" w:rsidR="00812C50" w:rsidRDefault="00812C50" w:rsidP="00812C50"/>
    <w:p w14:paraId="660D6FEC" w14:textId="77777777" w:rsidR="00BD084B" w:rsidRDefault="00BD084B"/>
    <w:sectPr w:rsidR="00BD08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3D4894"/>
    <w:multiLevelType w:val="hybridMultilevel"/>
    <w:tmpl w:val="5BDA286C"/>
    <w:lvl w:ilvl="0" w:tplc="7C1EFBE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2DA0F06"/>
    <w:multiLevelType w:val="hybridMultilevel"/>
    <w:tmpl w:val="8CCE405C"/>
    <w:lvl w:ilvl="0" w:tplc="4FA4A50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B776255"/>
    <w:multiLevelType w:val="hybridMultilevel"/>
    <w:tmpl w:val="285EEA68"/>
    <w:lvl w:ilvl="0" w:tplc="7C1EFBE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7A363EB5"/>
    <w:multiLevelType w:val="hybridMultilevel"/>
    <w:tmpl w:val="3FA8A5D6"/>
    <w:lvl w:ilvl="0" w:tplc="6B7C02D4">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C50"/>
    <w:rsid w:val="00812C50"/>
    <w:rsid w:val="009E7543"/>
    <w:rsid w:val="00BD084B"/>
    <w:rsid w:val="00F8146F"/>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F67FF"/>
  <w15:chartTrackingRefBased/>
  <w15:docId w15:val="{03CAEEEF-F0A4-4AAF-B155-EAF01D8FA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C50"/>
    <w:pPr>
      <w:spacing w:line="480" w:lineRule="auto"/>
      <w:jc w:val="both"/>
    </w:pPr>
    <w:rPr>
      <w:rFonts w:cstheme="minorHAnsi"/>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C50"/>
    <w:pPr>
      <w:ind w:left="720"/>
      <w:contextualSpacing/>
    </w:pPr>
  </w:style>
  <w:style w:type="table" w:styleId="TableGrid">
    <w:name w:val="Table Grid"/>
    <w:basedOn w:val="TableNormal"/>
    <w:uiPriority w:val="39"/>
    <w:rsid w:val="00812C5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12C50"/>
    <w:pPr>
      <w:spacing w:after="0" w:line="360" w:lineRule="auto"/>
      <w:ind w:left="360" w:hanging="360"/>
    </w:pPr>
    <w:rPr>
      <w:b/>
      <w:bCs/>
      <w:smallCaps/>
      <w:sz w:val="24"/>
      <w:szCs w:val="24"/>
    </w:rPr>
  </w:style>
  <w:style w:type="character" w:customStyle="1" w:styleId="searchhistory-search-term">
    <w:name w:val="searchhistory-search-term"/>
    <w:basedOn w:val="DefaultParagraphFont"/>
    <w:rsid w:val="00812C50"/>
  </w:style>
  <w:style w:type="table" w:customStyle="1" w:styleId="TableGrid1">
    <w:name w:val="Table Grid1"/>
    <w:basedOn w:val="TableNormal"/>
    <w:next w:val="TableGrid"/>
    <w:uiPriority w:val="39"/>
    <w:rsid w:val="00812C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link w:val="TablecontentsChar"/>
    <w:qFormat/>
    <w:rsid w:val="00812C50"/>
    <w:pPr>
      <w:spacing w:after="0" w:line="312" w:lineRule="auto"/>
    </w:pPr>
    <w:rPr>
      <w:sz w:val="19"/>
      <w:szCs w:val="19"/>
      <w:lang w:val="en-US" w:eastAsia="ja-JP"/>
    </w:rPr>
  </w:style>
  <w:style w:type="character" w:customStyle="1" w:styleId="TablecontentsChar">
    <w:name w:val="Table contents Char"/>
    <w:basedOn w:val="DefaultParagraphFont"/>
    <w:link w:val="Tablecontents"/>
    <w:rsid w:val="00812C50"/>
    <w:rPr>
      <w:rFonts w:cstheme="minorHAnsi"/>
      <w:sz w:val="19"/>
      <w:szCs w:val="19"/>
      <w:lang w:val="en-US" w:eastAsia="ja-JP"/>
    </w:rPr>
  </w:style>
  <w:style w:type="character" w:styleId="Hyperlink">
    <w:name w:val="Hyperlink"/>
    <w:basedOn w:val="DefaultParagraphFont"/>
    <w:uiPriority w:val="99"/>
    <w:unhideWhenUsed/>
    <w:rsid w:val="00F814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okelly@gmail.com" TargetMode="External"/><Relationship Id="rId5" Type="http://schemas.openxmlformats.org/officeDocument/2006/relationships/hyperlink" Target="mailto:mk.seo@imperial.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5028</Words>
  <Characters>28662</Characters>
  <Application>Microsoft Office Word</Application>
  <DocSecurity>0</DocSecurity>
  <Lines>238</Lines>
  <Paragraphs>67</Paragraphs>
  <ScaleCrop>false</ScaleCrop>
  <Company/>
  <LinksUpToDate>false</LinksUpToDate>
  <CharactersWithSpaces>33623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Seo</dc:creator>
  <cp:keywords/>
  <dc:description/>
  <cp:lastModifiedBy>Kelly Seo</cp:lastModifiedBy>
  <cp:revision>4</cp:revision>
  <dcterms:created xsi:type="dcterms:W3CDTF">2021-01-08T21:53:00Z</dcterms:created>
  <dcterms:modified xsi:type="dcterms:W3CDTF">2021-01-08T21:58:00Z</dcterms:modified>
</cp:coreProperties>
</file>