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F5E9" w14:textId="2CBF9653" w:rsidR="00FF07C9" w:rsidRDefault="009F310C" w:rsidP="006450AC">
      <w:pPr>
        <w:pStyle w:val="subheading1"/>
        <w:spacing w:line="360" w:lineRule="auto"/>
        <w:rPr>
          <w:b w:val="0"/>
          <w:i w:val="0"/>
        </w:rPr>
      </w:pPr>
      <w:r>
        <w:rPr>
          <w:b w:val="0"/>
          <w:i w:val="0"/>
          <w:noProof/>
        </w:rPr>
        <w:drawing>
          <wp:inline distT="0" distB="0" distL="0" distR="0" wp14:anchorId="25E3B24A" wp14:editId="3EF439C6">
            <wp:extent cx="5474970" cy="64928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649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F6A872" w14:textId="0FAB974E" w:rsidR="009F310C" w:rsidRDefault="009F310C" w:rsidP="009F310C">
      <w:pPr>
        <w:pStyle w:val="subheading1"/>
        <w:spacing w:line="360" w:lineRule="auto"/>
        <w:jc w:val="both"/>
        <w:rPr>
          <w:b w:val="0"/>
          <w:i w:val="0"/>
        </w:rPr>
      </w:pPr>
      <w:r w:rsidRPr="009F310C">
        <w:rPr>
          <w:b w:val="0"/>
          <w:i w:val="0"/>
        </w:rPr>
        <w:t xml:space="preserve">Figure </w:t>
      </w:r>
      <w:r>
        <w:rPr>
          <w:b w:val="0"/>
          <w:i w:val="0"/>
        </w:rPr>
        <w:t>S1</w:t>
      </w:r>
      <w:r w:rsidRPr="009F310C">
        <w:rPr>
          <w:b w:val="0"/>
          <w:i w:val="0"/>
        </w:rPr>
        <w:t xml:space="preserve">: Network analysis for genes with hypomethylated DMPs identified for the vitamin D and high exercise group, extracted from </w:t>
      </w:r>
      <w:proofErr w:type="spellStart"/>
      <w:r w:rsidRPr="009F310C">
        <w:rPr>
          <w:b w:val="0"/>
          <w:i w:val="0"/>
        </w:rPr>
        <w:t>GeneMania</w:t>
      </w:r>
      <w:proofErr w:type="spellEnd"/>
      <w:r w:rsidRPr="009F310C">
        <w:rPr>
          <w:b w:val="0"/>
          <w:i w:val="0"/>
        </w:rPr>
        <w:t>. Significant biological pathways (FDR &lt; 0.05) associated with the input genes and related genes are described in the legend. The input genes are indicated with stripes.</w:t>
      </w:r>
    </w:p>
    <w:p w14:paraId="47F3F556" w14:textId="7517AE32" w:rsidR="009F310C" w:rsidRDefault="009F310C" w:rsidP="006450AC">
      <w:pPr>
        <w:pStyle w:val="subheading1"/>
        <w:spacing w:line="360" w:lineRule="auto"/>
        <w:rPr>
          <w:b w:val="0"/>
          <w:i w:val="0"/>
        </w:rPr>
      </w:pPr>
    </w:p>
    <w:p w14:paraId="288298B8" w14:textId="35299BB1" w:rsidR="009F310C" w:rsidRDefault="009F310C" w:rsidP="006450AC">
      <w:pPr>
        <w:pStyle w:val="subheading1"/>
        <w:spacing w:line="360" w:lineRule="auto"/>
        <w:rPr>
          <w:b w:val="0"/>
          <w:i w:val="0"/>
        </w:rPr>
      </w:pPr>
    </w:p>
    <w:p w14:paraId="1846AEC5" w14:textId="6AAB6A65" w:rsidR="009F310C" w:rsidRDefault="009F310C" w:rsidP="006450AC">
      <w:pPr>
        <w:pStyle w:val="subheading1"/>
        <w:spacing w:line="360" w:lineRule="auto"/>
        <w:rPr>
          <w:b w:val="0"/>
          <w:i w:val="0"/>
        </w:rPr>
      </w:pPr>
    </w:p>
    <w:p w14:paraId="4D1D92B0" w14:textId="77777777" w:rsidR="009F310C" w:rsidRDefault="009F310C" w:rsidP="006450AC">
      <w:pPr>
        <w:pStyle w:val="subheading1"/>
        <w:spacing w:line="360" w:lineRule="auto"/>
        <w:rPr>
          <w:b w:val="0"/>
          <w:i w:val="0"/>
        </w:rPr>
      </w:pPr>
    </w:p>
    <w:p w14:paraId="197832D5" w14:textId="327096CF" w:rsidR="006450AC" w:rsidRPr="00FF07C9" w:rsidRDefault="006450AC" w:rsidP="006450AC">
      <w:pPr>
        <w:pStyle w:val="subheading1"/>
        <w:spacing w:line="360" w:lineRule="auto"/>
        <w:rPr>
          <w:b w:val="0"/>
          <w:i w:val="0"/>
          <w:sz w:val="24"/>
        </w:rPr>
      </w:pPr>
      <w:r w:rsidRPr="00FF07C9">
        <w:rPr>
          <w:b w:val="0"/>
          <w:i w:val="0"/>
          <w:sz w:val="24"/>
        </w:rPr>
        <w:t xml:space="preserve">Table </w:t>
      </w:r>
      <w:r w:rsidR="00B52B7F">
        <w:rPr>
          <w:b w:val="0"/>
          <w:i w:val="0"/>
          <w:sz w:val="24"/>
        </w:rPr>
        <w:t>S9</w:t>
      </w:r>
      <w:r w:rsidRPr="00FF07C9">
        <w:rPr>
          <w:b w:val="0"/>
          <w:i w:val="0"/>
          <w:sz w:val="24"/>
        </w:rPr>
        <w:t xml:space="preserve">: Top </w:t>
      </w:r>
      <w:r w:rsidR="006D299D">
        <w:rPr>
          <w:b w:val="0"/>
          <w:i w:val="0"/>
          <w:sz w:val="24"/>
        </w:rPr>
        <w:t>8</w:t>
      </w:r>
      <w:r w:rsidRPr="00FF07C9">
        <w:rPr>
          <w:b w:val="0"/>
          <w:i w:val="0"/>
          <w:sz w:val="24"/>
        </w:rPr>
        <w:t xml:space="preserve"> vitamin D genes</w:t>
      </w:r>
      <w:r w:rsidR="00B52B7F">
        <w:rPr>
          <w:b w:val="0"/>
          <w:i w:val="0"/>
          <w:sz w:val="24"/>
        </w:rPr>
        <w:t xml:space="preserve"> (r2</w:t>
      </w:r>
      <w:r w:rsidR="00B52B7F" w:rsidRPr="00B52B7F">
        <w:t xml:space="preserve"> </w:t>
      </w:r>
      <w:r w:rsidR="00B52B7F" w:rsidRPr="00B52B7F">
        <w:rPr>
          <w:b w:val="0"/>
          <w:i w:val="0"/>
          <w:sz w:val="24"/>
        </w:rPr>
        <w:t>≥</w:t>
      </w:r>
      <w:r w:rsidR="00B670FF">
        <w:rPr>
          <w:b w:val="0"/>
          <w:i w:val="0"/>
          <w:sz w:val="24"/>
        </w:rPr>
        <w:t xml:space="preserve"> </w:t>
      </w:r>
      <w:r w:rsidR="00B52B7F">
        <w:rPr>
          <w:b w:val="0"/>
          <w:i w:val="0"/>
          <w:sz w:val="24"/>
        </w:rPr>
        <w:t>0.2)</w:t>
      </w:r>
      <w:r w:rsidRPr="00FF07C9">
        <w:rPr>
          <w:b w:val="0"/>
          <w:i w:val="0"/>
          <w:sz w:val="24"/>
        </w:rPr>
        <w:t xml:space="preserve"> associated with the study factors.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02"/>
        <w:gridCol w:w="1769"/>
        <w:gridCol w:w="2053"/>
        <w:gridCol w:w="1701"/>
        <w:gridCol w:w="1384"/>
      </w:tblGrid>
      <w:tr w:rsidR="006450AC" w:rsidRPr="006450AC" w14:paraId="2BEC2462" w14:textId="77777777" w:rsidTr="00994E30">
        <w:trPr>
          <w:jc w:val="center"/>
        </w:trPr>
        <w:tc>
          <w:tcPr>
            <w:tcW w:w="1702" w:type="dxa"/>
            <w:vAlign w:val="center"/>
          </w:tcPr>
          <w:p w14:paraId="3342CB8E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sz w:val="24"/>
                <w:szCs w:val="24"/>
              </w:rPr>
            </w:pPr>
            <w:r w:rsidRPr="006450AC">
              <w:rPr>
                <w:sz w:val="24"/>
                <w:szCs w:val="24"/>
              </w:rPr>
              <w:t>Gene name</w:t>
            </w:r>
          </w:p>
        </w:tc>
        <w:tc>
          <w:tcPr>
            <w:tcW w:w="1769" w:type="dxa"/>
            <w:vAlign w:val="center"/>
          </w:tcPr>
          <w:p w14:paraId="2487C694" w14:textId="77777777" w:rsidR="006450AC" w:rsidRPr="006450AC" w:rsidRDefault="006450AC" w:rsidP="00994E3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450AC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 xml:space="preserve">Number of </w:t>
            </w:r>
            <w:proofErr w:type="spellStart"/>
            <w:r w:rsidRPr="006450AC">
              <w:rPr>
                <w:rFonts w:eastAsia="Times New Roman"/>
                <w:b/>
                <w:bCs/>
                <w:i/>
                <w:color w:val="000000"/>
                <w:sz w:val="24"/>
                <w:szCs w:val="24"/>
              </w:rPr>
              <w:t>CpGs</w:t>
            </w:r>
            <w:proofErr w:type="spellEnd"/>
          </w:p>
        </w:tc>
        <w:tc>
          <w:tcPr>
            <w:tcW w:w="2053" w:type="dxa"/>
            <w:vAlign w:val="center"/>
          </w:tcPr>
          <w:p w14:paraId="07D9D3E4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sz w:val="24"/>
                <w:szCs w:val="24"/>
              </w:rPr>
            </w:pPr>
            <w:r w:rsidRPr="006450AC">
              <w:rPr>
                <w:sz w:val="24"/>
                <w:szCs w:val="24"/>
              </w:rPr>
              <w:t>Factor</w:t>
            </w:r>
          </w:p>
        </w:tc>
        <w:tc>
          <w:tcPr>
            <w:tcW w:w="1701" w:type="dxa"/>
            <w:vAlign w:val="center"/>
          </w:tcPr>
          <w:p w14:paraId="4AA2872D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sz w:val="24"/>
                <w:szCs w:val="24"/>
              </w:rPr>
            </w:pPr>
            <w:r w:rsidRPr="006450AC">
              <w:rPr>
                <w:sz w:val="24"/>
                <w:szCs w:val="24"/>
              </w:rPr>
              <w:t>Correlation coefficient (r2)</w:t>
            </w:r>
          </w:p>
        </w:tc>
        <w:tc>
          <w:tcPr>
            <w:tcW w:w="1384" w:type="dxa"/>
            <w:vAlign w:val="center"/>
          </w:tcPr>
          <w:p w14:paraId="5828AFC6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sz w:val="24"/>
                <w:szCs w:val="24"/>
              </w:rPr>
            </w:pPr>
            <w:r w:rsidRPr="006450AC">
              <w:rPr>
                <w:sz w:val="24"/>
                <w:szCs w:val="24"/>
              </w:rPr>
              <w:t>P-value</w:t>
            </w:r>
          </w:p>
        </w:tc>
      </w:tr>
      <w:tr w:rsidR="006450AC" w:rsidRPr="006450AC" w14:paraId="06C5A053" w14:textId="77777777" w:rsidTr="00994E30">
        <w:trPr>
          <w:jc w:val="center"/>
        </w:trPr>
        <w:tc>
          <w:tcPr>
            <w:tcW w:w="1702" w:type="dxa"/>
            <w:vAlign w:val="center"/>
          </w:tcPr>
          <w:p w14:paraId="31F39385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RXRA</w:t>
            </w:r>
          </w:p>
        </w:tc>
        <w:tc>
          <w:tcPr>
            <w:tcW w:w="1769" w:type="dxa"/>
            <w:vAlign w:val="center"/>
          </w:tcPr>
          <w:p w14:paraId="686F1CDF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09B382C3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Age</w:t>
            </w:r>
          </w:p>
        </w:tc>
        <w:tc>
          <w:tcPr>
            <w:tcW w:w="1701" w:type="dxa"/>
            <w:vAlign w:val="center"/>
          </w:tcPr>
          <w:p w14:paraId="46AC2DF5" w14:textId="77777777" w:rsidR="006450AC" w:rsidRPr="006450AC" w:rsidRDefault="006450AC" w:rsidP="006D299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450AC">
              <w:rPr>
                <w:rFonts w:eastAsia="Times New Roman"/>
                <w:color w:val="000000"/>
                <w:sz w:val="24"/>
                <w:szCs w:val="24"/>
              </w:rPr>
              <w:t>-0.</w:t>
            </w:r>
            <w:r w:rsidRPr="006450AC">
              <w:rPr>
                <w:rFonts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4" w:type="dxa"/>
            <w:vAlign w:val="center"/>
          </w:tcPr>
          <w:p w14:paraId="566BF5E8" w14:textId="77777777" w:rsidR="006450AC" w:rsidRPr="006450AC" w:rsidRDefault="006450AC" w:rsidP="00994E3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450AC">
              <w:rPr>
                <w:rFonts w:eastAsia="Times New Roman"/>
                <w:color w:val="000000"/>
                <w:sz w:val="24"/>
                <w:szCs w:val="24"/>
              </w:rPr>
              <w:t>0.</w:t>
            </w:r>
            <w:r w:rsidRPr="006450AC">
              <w:rPr>
                <w:rFonts w:eastAsia="Times New Roman" w:cs="Times New Roman"/>
                <w:color w:val="000000"/>
                <w:sz w:val="24"/>
                <w:szCs w:val="24"/>
              </w:rPr>
              <w:t>0002</w:t>
            </w:r>
            <w:r w:rsidRPr="006450AC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</w:tr>
      <w:tr w:rsidR="006450AC" w:rsidRPr="006450AC" w14:paraId="4045E0C3" w14:textId="77777777" w:rsidTr="00994E30">
        <w:trPr>
          <w:jc w:val="center"/>
        </w:trPr>
        <w:tc>
          <w:tcPr>
            <w:tcW w:w="1702" w:type="dxa"/>
            <w:vMerge w:val="restart"/>
            <w:vAlign w:val="center"/>
          </w:tcPr>
          <w:p w14:paraId="206C411E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PNPLA1</w:t>
            </w:r>
          </w:p>
        </w:tc>
        <w:tc>
          <w:tcPr>
            <w:tcW w:w="1769" w:type="dxa"/>
            <w:vAlign w:val="center"/>
          </w:tcPr>
          <w:p w14:paraId="740AE972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61AABA8A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Physical activity-summer</w:t>
            </w:r>
          </w:p>
        </w:tc>
        <w:tc>
          <w:tcPr>
            <w:tcW w:w="1701" w:type="dxa"/>
            <w:vAlign w:val="center"/>
          </w:tcPr>
          <w:p w14:paraId="6DC33159" w14:textId="77777777" w:rsidR="006450AC" w:rsidRPr="006450AC" w:rsidRDefault="006450AC" w:rsidP="006D299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color w:val="000000"/>
                <w:sz w:val="24"/>
                <w:szCs w:val="24"/>
              </w:rPr>
              <w:t>0.21</w:t>
            </w:r>
          </w:p>
          <w:p w14:paraId="74490EC7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31C8D46A" w14:textId="77777777" w:rsidR="006450AC" w:rsidRPr="006450AC" w:rsidRDefault="006450AC" w:rsidP="00994E3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450AC">
              <w:rPr>
                <w:rFonts w:eastAsia="Times New Roman"/>
                <w:color w:val="000000"/>
                <w:sz w:val="24"/>
                <w:szCs w:val="24"/>
              </w:rPr>
              <w:t>0.00059</w:t>
            </w:r>
          </w:p>
          <w:p w14:paraId="0089C48C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</w:p>
        </w:tc>
      </w:tr>
      <w:tr w:rsidR="006450AC" w:rsidRPr="006450AC" w14:paraId="3915A6D2" w14:textId="77777777" w:rsidTr="00994E30">
        <w:trPr>
          <w:jc w:val="center"/>
        </w:trPr>
        <w:tc>
          <w:tcPr>
            <w:tcW w:w="1702" w:type="dxa"/>
            <w:vMerge/>
            <w:vAlign w:val="center"/>
          </w:tcPr>
          <w:p w14:paraId="53CC71A1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65301C28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01B50F3D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Physical activity-winter</w:t>
            </w:r>
          </w:p>
        </w:tc>
        <w:tc>
          <w:tcPr>
            <w:tcW w:w="1701" w:type="dxa"/>
            <w:vAlign w:val="center"/>
          </w:tcPr>
          <w:p w14:paraId="1A164F6F" w14:textId="77777777" w:rsidR="006450AC" w:rsidRPr="006450AC" w:rsidRDefault="006450AC" w:rsidP="006D299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color w:val="000000"/>
                <w:sz w:val="24"/>
                <w:szCs w:val="24"/>
              </w:rPr>
              <w:t>0.22</w:t>
            </w:r>
          </w:p>
          <w:p w14:paraId="64F2189C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36A70DDC" w14:textId="77777777" w:rsidR="006450AC" w:rsidRPr="006450AC" w:rsidRDefault="006450AC" w:rsidP="00994E3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450AC">
              <w:rPr>
                <w:rFonts w:eastAsia="Times New Roman"/>
                <w:color w:val="000000"/>
                <w:sz w:val="24"/>
                <w:szCs w:val="24"/>
              </w:rPr>
              <w:t>0.00042</w:t>
            </w:r>
          </w:p>
          <w:p w14:paraId="41CB8E0F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</w:p>
        </w:tc>
      </w:tr>
      <w:tr w:rsidR="006450AC" w:rsidRPr="006450AC" w14:paraId="13719A17" w14:textId="77777777" w:rsidTr="00994E30">
        <w:trPr>
          <w:jc w:val="center"/>
        </w:trPr>
        <w:tc>
          <w:tcPr>
            <w:tcW w:w="1702" w:type="dxa"/>
            <w:vAlign w:val="center"/>
          </w:tcPr>
          <w:p w14:paraId="0EADAA2C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SERINC2</w:t>
            </w:r>
          </w:p>
          <w:p w14:paraId="37661255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61DA1122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05D01F6B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bCs w:val="0"/>
                <w:i w:val="0"/>
                <w:iCs/>
                <w:sz w:val="24"/>
                <w:szCs w:val="24"/>
              </w:rPr>
              <w:t>Alcohol (SD/week)</w:t>
            </w:r>
          </w:p>
        </w:tc>
        <w:tc>
          <w:tcPr>
            <w:tcW w:w="1701" w:type="dxa"/>
            <w:vAlign w:val="center"/>
          </w:tcPr>
          <w:p w14:paraId="1C520C16" w14:textId="77777777" w:rsidR="006450AC" w:rsidRPr="006450AC" w:rsidRDefault="006450AC" w:rsidP="006D299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color w:val="000000"/>
                <w:sz w:val="24"/>
                <w:szCs w:val="24"/>
              </w:rPr>
              <w:t>-0.22</w:t>
            </w:r>
          </w:p>
          <w:p w14:paraId="12A67506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16E4102B" w14:textId="77777777" w:rsidR="006450AC" w:rsidRPr="006450AC" w:rsidRDefault="006450AC" w:rsidP="00994E30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6450AC">
              <w:rPr>
                <w:rFonts w:eastAsia="Times New Roman"/>
                <w:color w:val="000000"/>
                <w:sz w:val="24"/>
                <w:szCs w:val="24"/>
              </w:rPr>
              <w:t>0.00025</w:t>
            </w:r>
          </w:p>
          <w:p w14:paraId="464D02CF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</w:p>
        </w:tc>
      </w:tr>
      <w:tr w:rsidR="006450AC" w:rsidRPr="006450AC" w14:paraId="3A574626" w14:textId="77777777" w:rsidTr="00994E30">
        <w:trPr>
          <w:jc w:val="center"/>
        </w:trPr>
        <w:tc>
          <w:tcPr>
            <w:tcW w:w="1702" w:type="dxa"/>
            <w:vAlign w:val="center"/>
          </w:tcPr>
          <w:p w14:paraId="0831247F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SOAT1</w:t>
            </w:r>
          </w:p>
          <w:p w14:paraId="6051E231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405F6BA2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27B10D08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Physical activity-summer</w:t>
            </w:r>
          </w:p>
        </w:tc>
        <w:tc>
          <w:tcPr>
            <w:tcW w:w="1701" w:type="dxa"/>
            <w:vAlign w:val="center"/>
          </w:tcPr>
          <w:p w14:paraId="4E4DA3F4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384" w:type="dxa"/>
            <w:vAlign w:val="center"/>
          </w:tcPr>
          <w:p w14:paraId="13979C63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0.00081</w:t>
            </w:r>
          </w:p>
        </w:tc>
      </w:tr>
      <w:tr w:rsidR="006450AC" w:rsidRPr="006450AC" w14:paraId="39D0ED27" w14:textId="77777777" w:rsidTr="00994E30">
        <w:trPr>
          <w:jc w:val="center"/>
        </w:trPr>
        <w:tc>
          <w:tcPr>
            <w:tcW w:w="1702" w:type="dxa"/>
            <w:vAlign w:val="center"/>
          </w:tcPr>
          <w:p w14:paraId="60E5B47C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6749D671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16B4AA09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Age</w:t>
            </w:r>
          </w:p>
        </w:tc>
        <w:tc>
          <w:tcPr>
            <w:tcW w:w="1701" w:type="dxa"/>
            <w:vAlign w:val="center"/>
          </w:tcPr>
          <w:p w14:paraId="2BEBCDD9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384" w:type="dxa"/>
            <w:vAlign w:val="center"/>
          </w:tcPr>
          <w:p w14:paraId="1044C89D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0.00093</w:t>
            </w:r>
          </w:p>
        </w:tc>
      </w:tr>
      <w:tr w:rsidR="006450AC" w:rsidRPr="006450AC" w14:paraId="5FCB7A5D" w14:textId="77777777" w:rsidTr="00994E30">
        <w:trPr>
          <w:trHeight w:val="563"/>
          <w:jc w:val="center"/>
        </w:trPr>
        <w:tc>
          <w:tcPr>
            <w:tcW w:w="1702" w:type="dxa"/>
            <w:vAlign w:val="center"/>
          </w:tcPr>
          <w:p w14:paraId="16E25913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SMARCA4</w:t>
            </w:r>
          </w:p>
          <w:p w14:paraId="047FE3EE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3957D384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795A2F50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Age</w:t>
            </w:r>
          </w:p>
        </w:tc>
        <w:tc>
          <w:tcPr>
            <w:tcW w:w="1701" w:type="dxa"/>
            <w:vAlign w:val="center"/>
          </w:tcPr>
          <w:p w14:paraId="13D61164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1384" w:type="dxa"/>
            <w:vAlign w:val="center"/>
          </w:tcPr>
          <w:p w14:paraId="1665F096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0.00080</w:t>
            </w:r>
          </w:p>
        </w:tc>
      </w:tr>
      <w:tr w:rsidR="006450AC" w:rsidRPr="006450AC" w14:paraId="04EBD46B" w14:textId="77777777" w:rsidTr="00994E30">
        <w:trPr>
          <w:trHeight w:val="1802"/>
          <w:jc w:val="center"/>
        </w:trPr>
        <w:tc>
          <w:tcPr>
            <w:tcW w:w="1702" w:type="dxa"/>
            <w:vAlign w:val="center"/>
          </w:tcPr>
          <w:p w14:paraId="6F5BDEFF" w14:textId="77777777" w:rsidR="006450AC" w:rsidRPr="006450AC" w:rsidRDefault="006450AC" w:rsidP="00994E30">
            <w:pPr>
              <w:rPr>
                <w:rFonts w:eastAsia="Times New Roman"/>
                <w:i/>
                <w:color w:val="000000"/>
                <w:sz w:val="24"/>
                <w:szCs w:val="24"/>
              </w:rPr>
            </w:pPr>
          </w:p>
          <w:p w14:paraId="3286CBD5" w14:textId="77777777" w:rsidR="006450AC" w:rsidRPr="006450AC" w:rsidRDefault="006450AC" w:rsidP="00994E30">
            <w:pPr>
              <w:rPr>
                <w:rFonts w:eastAsia="Times New Roman"/>
                <w:i/>
                <w:color w:val="000000"/>
                <w:sz w:val="24"/>
                <w:szCs w:val="24"/>
              </w:rPr>
            </w:pPr>
          </w:p>
          <w:p w14:paraId="78467322" w14:textId="77777777" w:rsidR="006450AC" w:rsidRPr="006450AC" w:rsidRDefault="006450AC" w:rsidP="00994E30">
            <w:pPr>
              <w:rPr>
                <w:rFonts w:eastAsia="Times New Roman"/>
                <w:i/>
                <w:color w:val="000000"/>
                <w:sz w:val="24"/>
                <w:szCs w:val="24"/>
              </w:rPr>
            </w:pPr>
          </w:p>
          <w:p w14:paraId="41BBC781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PPARGC1B</w:t>
            </w:r>
          </w:p>
          <w:p w14:paraId="5BE165EB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710FE234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 w14:paraId="0965CC12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Age</w:t>
            </w:r>
          </w:p>
        </w:tc>
        <w:tc>
          <w:tcPr>
            <w:tcW w:w="1701" w:type="dxa"/>
            <w:vAlign w:val="center"/>
          </w:tcPr>
          <w:p w14:paraId="215286AA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-0.27</w:t>
            </w:r>
          </w:p>
          <w:p w14:paraId="7604DD1B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-0.20</w:t>
            </w:r>
          </w:p>
          <w:p w14:paraId="33A33B3D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384" w:type="dxa"/>
            <w:vAlign w:val="center"/>
          </w:tcPr>
          <w:p w14:paraId="18245254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0.000009</w:t>
            </w:r>
          </w:p>
          <w:p w14:paraId="447718B6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0.00098</w:t>
            </w:r>
          </w:p>
          <w:p w14:paraId="27FBE0CD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0.00100</w:t>
            </w:r>
          </w:p>
        </w:tc>
      </w:tr>
      <w:tr w:rsidR="006450AC" w:rsidRPr="006450AC" w14:paraId="0325491E" w14:textId="77777777" w:rsidTr="00994E30">
        <w:trPr>
          <w:jc w:val="center"/>
        </w:trPr>
        <w:tc>
          <w:tcPr>
            <w:tcW w:w="1702" w:type="dxa"/>
            <w:vAlign w:val="center"/>
          </w:tcPr>
          <w:p w14:paraId="0527B1C8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ACSL1</w:t>
            </w:r>
          </w:p>
          <w:p w14:paraId="5EDBEF04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366D507C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1AB56B55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Age</w:t>
            </w:r>
          </w:p>
        </w:tc>
        <w:tc>
          <w:tcPr>
            <w:tcW w:w="1701" w:type="dxa"/>
            <w:vAlign w:val="center"/>
          </w:tcPr>
          <w:p w14:paraId="3CE35DE4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384" w:type="dxa"/>
            <w:vAlign w:val="center"/>
          </w:tcPr>
          <w:p w14:paraId="7995CEA3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0.00083</w:t>
            </w:r>
          </w:p>
        </w:tc>
      </w:tr>
      <w:tr w:rsidR="006450AC" w:rsidRPr="006450AC" w14:paraId="37B097B9" w14:textId="77777777" w:rsidTr="00994E30">
        <w:trPr>
          <w:jc w:val="center"/>
        </w:trPr>
        <w:tc>
          <w:tcPr>
            <w:tcW w:w="1702" w:type="dxa"/>
            <w:vAlign w:val="center"/>
          </w:tcPr>
          <w:p w14:paraId="7FEADDD2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SMARCC1</w:t>
            </w:r>
          </w:p>
          <w:p w14:paraId="704CC04A" w14:textId="77777777" w:rsidR="006450AC" w:rsidRPr="006450AC" w:rsidRDefault="006450AC" w:rsidP="00994E3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769" w:type="dxa"/>
            <w:vAlign w:val="center"/>
          </w:tcPr>
          <w:p w14:paraId="4B79D297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 w14:paraId="1B90C080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cs="Times New Roman"/>
                <w:b w:val="0"/>
                <w:i w:val="0"/>
                <w:sz w:val="24"/>
                <w:szCs w:val="24"/>
              </w:rPr>
              <w:t>Age</w:t>
            </w:r>
          </w:p>
        </w:tc>
        <w:tc>
          <w:tcPr>
            <w:tcW w:w="1701" w:type="dxa"/>
            <w:vAlign w:val="center"/>
          </w:tcPr>
          <w:p w14:paraId="1B35B995" w14:textId="77777777" w:rsidR="006450AC" w:rsidRPr="006450AC" w:rsidRDefault="006450AC" w:rsidP="006D299D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1384" w:type="dxa"/>
            <w:vAlign w:val="center"/>
          </w:tcPr>
          <w:p w14:paraId="771D3CC0" w14:textId="77777777" w:rsidR="006450AC" w:rsidRPr="006450AC" w:rsidRDefault="006450AC" w:rsidP="00994E30">
            <w:pPr>
              <w:pStyle w:val="subheading1"/>
              <w:spacing w:line="360" w:lineRule="auto"/>
              <w:jc w:val="center"/>
              <w:rPr>
                <w:rFonts w:cs="Times New Roman"/>
                <w:b w:val="0"/>
                <w:i w:val="0"/>
                <w:sz w:val="24"/>
                <w:szCs w:val="24"/>
              </w:rPr>
            </w:pPr>
            <w:r w:rsidRPr="006450AC">
              <w:rPr>
                <w:rFonts w:eastAsia="Times New Roman" w:cs="Times New Roman"/>
                <w:b w:val="0"/>
                <w:i w:val="0"/>
                <w:color w:val="000000"/>
                <w:sz w:val="24"/>
                <w:szCs w:val="24"/>
              </w:rPr>
              <w:t>0.00080</w:t>
            </w:r>
          </w:p>
        </w:tc>
      </w:tr>
    </w:tbl>
    <w:p w14:paraId="18B6D4FB" w14:textId="77777777" w:rsidR="00B5621F" w:rsidRDefault="006D299D"/>
    <w:sectPr w:rsidR="00B5621F" w:rsidSect="00C77C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A0NTUxMTW3tLAwNzNX0lEKTi0uzszPAykwrgUA7REfdiwAAAA="/>
  </w:docVars>
  <w:rsids>
    <w:rsidRoot w:val="006450AC"/>
    <w:rsid w:val="000807BC"/>
    <w:rsid w:val="001D7FD1"/>
    <w:rsid w:val="006450AC"/>
    <w:rsid w:val="00652887"/>
    <w:rsid w:val="006D299D"/>
    <w:rsid w:val="009F310C"/>
    <w:rsid w:val="00B52B7F"/>
    <w:rsid w:val="00B670FF"/>
    <w:rsid w:val="00C77C7D"/>
    <w:rsid w:val="00E03805"/>
    <w:rsid w:val="00EC2B1A"/>
    <w:rsid w:val="00F0245D"/>
    <w:rsid w:val="00FF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3DD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0AC"/>
    <w:pPr>
      <w:spacing w:after="160" w:line="259" w:lineRule="auto"/>
    </w:pPr>
    <w:rPr>
      <w:rFonts w:ascii="Times New Roman" w:hAnsi="Times New Roman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1">
    <w:name w:val="subheading1"/>
    <w:basedOn w:val="BodyText"/>
    <w:link w:val="subheading1Char"/>
    <w:qFormat/>
    <w:rsid w:val="006450AC"/>
    <w:pPr>
      <w:spacing w:before="100" w:beforeAutospacing="1" w:after="100" w:afterAutospacing="1" w:line="260" w:lineRule="exact"/>
    </w:pPr>
    <w:rPr>
      <w:b/>
      <w:bCs/>
      <w:i/>
    </w:rPr>
  </w:style>
  <w:style w:type="character" w:customStyle="1" w:styleId="subheading1Char">
    <w:name w:val="subheading1 Char"/>
    <w:basedOn w:val="BodyTextChar"/>
    <w:link w:val="subheading1"/>
    <w:rsid w:val="006450AC"/>
    <w:rPr>
      <w:rFonts w:ascii="Times New Roman" w:hAnsi="Times New Roman"/>
      <w:b/>
      <w:bCs/>
      <w:i/>
      <w:sz w:val="22"/>
      <w:szCs w:val="22"/>
      <w:lang w:val="en-GB"/>
    </w:rPr>
  </w:style>
  <w:style w:type="table" w:styleId="TableGrid">
    <w:name w:val="Table Grid"/>
    <w:basedOn w:val="TableNormal"/>
    <w:uiPriority w:val="39"/>
    <w:rsid w:val="006450A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450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450AC"/>
    <w:rPr>
      <w:rFonts w:ascii="Times New Roman" w:hAnsi="Times New Roman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134</Words>
  <Characters>716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Maria Araceli Diaz Cruz</cp:lastModifiedBy>
  <cp:revision>11</cp:revision>
  <dcterms:created xsi:type="dcterms:W3CDTF">2021-07-13T13:58:00Z</dcterms:created>
  <dcterms:modified xsi:type="dcterms:W3CDTF">2022-02-08T07:32:00Z</dcterms:modified>
</cp:coreProperties>
</file>