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51B351" w14:textId="77777777" w:rsidR="00DA2C5D" w:rsidRPr="00A17738" w:rsidRDefault="00DA2C5D" w:rsidP="00DA2C5D">
      <w:pPr>
        <w:pStyle w:val="a3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A17738">
        <w:rPr>
          <w:rFonts w:ascii="Times New Roman" w:hAnsi="Times New Roman" w:cs="Times New Roman"/>
          <w:b/>
          <w:bCs/>
          <w:sz w:val="28"/>
        </w:rPr>
        <w:t>Supplementary information</w:t>
      </w:r>
    </w:p>
    <w:p w14:paraId="6D58F6B3" w14:textId="5B5E8963" w:rsidR="00DA2C5D" w:rsidRPr="00A17738" w:rsidRDefault="00DA2C5D" w:rsidP="00DA2C5D">
      <w:pPr>
        <w:pStyle w:val="a3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A49C3CB" w14:textId="37E7A682" w:rsidR="009A63C0" w:rsidRPr="00FD528C" w:rsidRDefault="009A63C0" w:rsidP="009A63C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OLE_LINK67"/>
      <w:r w:rsidRPr="00FD528C">
        <w:rPr>
          <w:rFonts w:ascii="Times New Roman" w:hAnsi="Times New Roman" w:cs="Times New Roman"/>
          <w:b/>
          <w:sz w:val="24"/>
        </w:rPr>
        <w:t>Ferroptosis-related genes coordinated with PD-L2 shapes matrix stiffness-driven tumor environment</w:t>
      </w:r>
      <w:r>
        <w:rPr>
          <w:rFonts w:ascii="Times New Roman" w:hAnsi="Times New Roman" w:cs="Times New Roman" w:hint="eastAsia"/>
          <w:b/>
          <w:sz w:val="24"/>
        </w:rPr>
        <w:t xml:space="preserve"> </w:t>
      </w:r>
      <w:r w:rsidR="000B3C6C">
        <w:rPr>
          <w:rFonts w:ascii="Times New Roman" w:hAnsi="Times New Roman" w:cs="Times New Roman"/>
          <w:b/>
          <w:sz w:val="24"/>
        </w:rPr>
        <w:t>and predict</w:t>
      </w:r>
      <w:r w:rsidRPr="00520E12">
        <w:rPr>
          <w:rFonts w:ascii="Times New Roman" w:hAnsi="Times New Roman" w:cs="Times New Roman"/>
          <w:b/>
          <w:sz w:val="24"/>
        </w:rPr>
        <w:t xml:space="preserve"> hepatocellular carcinoma development</w:t>
      </w:r>
    </w:p>
    <w:p w14:paraId="2AE9316B" w14:textId="77777777" w:rsidR="009A63C0" w:rsidRPr="00EE1327" w:rsidRDefault="009A63C0" w:rsidP="009A63C0">
      <w:pPr>
        <w:rPr>
          <w:rFonts w:ascii="Times New Roman" w:hAnsi="Times New Roman" w:cs="Times New Roman"/>
        </w:rPr>
      </w:pPr>
    </w:p>
    <w:p w14:paraId="4F199436" w14:textId="77777777" w:rsidR="009A63C0" w:rsidRPr="00680B64" w:rsidRDefault="009A63C0" w:rsidP="009A63C0">
      <w:pPr>
        <w:rPr>
          <w:rFonts w:ascii="Times New Roman" w:hAnsi="Times New Roman" w:cs="Times New Roman"/>
        </w:rPr>
      </w:pPr>
    </w:p>
    <w:p w14:paraId="2357BA41" w14:textId="77777777" w:rsidR="009A63C0" w:rsidRPr="0021747B" w:rsidRDefault="009A63C0" w:rsidP="009A63C0">
      <w:pPr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1" w:name="OLE_LINK17"/>
      <w:bookmarkStart w:id="2" w:name="OLE_LINK36"/>
      <w:r w:rsidRPr="00C3444A">
        <w:rPr>
          <w:rFonts w:ascii="Times New Roman" w:hAnsi="Times New Roman" w:cs="Times New Roman"/>
        </w:rPr>
        <w:t>Wang Shunxi</w:t>
      </w:r>
      <w:r w:rsidRPr="00F15D83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</w:t>
      </w:r>
      <w:r w:rsidRPr="00F15D83">
        <w:rPr>
          <w:rFonts w:ascii="Times New Roman" w:hAnsi="Times New Roman" w:cs="Times New Roman"/>
          <w:vertAlign w:val="superscript"/>
        </w:rPr>
        <w:t xml:space="preserve"> 2</w:t>
      </w:r>
      <w:r w:rsidRPr="00977813">
        <w:rPr>
          <w:rFonts w:ascii="Times New Roman" w:hAnsi="Times New Roman" w:cs="Times New Roman" w:hint="eastAsia"/>
          <w:vertAlign w:val="superscript"/>
        </w:rPr>
        <w:t>#</w:t>
      </w:r>
      <w:r w:rsidRPr="00C3444A">
        <w:rPr>
          <w:rFonts w:ascii="Times New Roman" w:hAnsi="Times New Roman" w:cs="Times New Roman"/>
        </w:rPr>
        <w:t>, Chen Long</w:t>
      </w:r>
      <w:r w:rsidRPr="00F15D83">
        <w:rPr>
          <w:rFonts w:ascii="Times New Roman" w:hAnsi="Times New Roman" w:cs="Times New Roman"/>
          <w:vertAlign w:val="superscript"/>
        </w:rPr>
        <w:t>1</w:t>
      </w:r>
      <w:r w:rsidRPr="00977813">
        <w:rPr>
          <w:rFonts w:ascii="Times New Roman" w:hAnsi="Times New Roman" w:cs="Times New Roman" w:hint="eastAsia"/>
          <w:vertAlign w:val="superscript"/>
        </w:rPr>
        <w:t>#</w:t>
      </w:r>
      <w:r w:rsidRPr="00C3444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C3444A">
        <w:rPr>
          <w:rFonts w:ascii="Times New Roman" w:hAnsi="Times New Roman" w:cs="Times New Roman"/>
        </w:rPr>
        <w:t xml:space="preserve">Liu Wanqian </w:t>
      </w:r>
      <w:r>
        <w:rPr>
          <w:rFonts w:ascii="Times New Roman" w:hAnsi="Times New Roman" w:cs="Times New Roman"/>
          <w:vertAlign w:val="superscript"/>
        </w:rPr>
        <w:t>1, 2,*</w:t>
      </w:r>
    </w:p>
    <w:bookmarkEnd w:id="0"/>
    <w:bookmarkEnd w:id="1"/>
    <w:p w14:paraId="779112E5" w14:textId="77777777" w:rsidR="009A63C0" w:rsidRPr="00F15D83" w:rsidRDefault="009A63C0" w:rsidP="009A63C0">
      <w:pPr>
        <w:pStyle w:val="a3"/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 w:rsidRPr="005A3C29">
        <w:rPr>
          <w:rFonts w:ascii="Times New Roman" w:hAnsi="Times New Roman" w:cs="Times New Roman"/>
          <w:vertAlign w:val="superscript"/>
        </w:rPr>
        <w:t>1</w:t>
      </w:r>
      <w:r w:rsidRPr="00F15D83">
        <w:rPr>
          <w:rFonts w:ascii="Times New Roman" w:hAnsi="Times New Roman" w:cs="Times New Roman"/>
        </w:rPr>
        <w:t>K</w:t>
      </w:r>
      <w:r w:rsidRPr="005A3C29">
        <w:rPr>
          <w:rFonts w:ascii="Times New Roman" w:hAnsi="Times New Roman" w:cs="Times New Roman"/>
        </w:rPr>
        <w:t>ey Laboratory of Biorheological Science and Technology, Ministry of Educati</w:t>
      </w:r>
      <w:r w:rsidRPr="00F15D83">
        <w:rPr>
          <w:rFonts w:ascii="Times New Roman" w:hAnsi="Times New Roman" w:cs="Times New Roman"/>
        </w:rPr>
        <w:t>on, Bioengineering College, Chongqing Univ</w:t>
      </w:r>
      <w:r>
        <w:rPr>
          <w:rFonts w:ascii="Times New Roman" w:hAnsi="Times New Roman" w:cs="Times New Roman"/>
        </w:rPr>
        <w:t>ersity, Chongqing 400044, China.</w:t>
      </w:r>
    </w:p>
    <w:p w14:paraId="138EDFBE" w14:textId="77777777" w:rsidR="009A63C0" w:rsidRPr="005A3C29" w:rsidRDefault="009A63C0" w:rsidP="009A63C0">
      <w:pPr>
        <w:pStyle w:val="a3"/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 w:rsidRPr="00355B6A">
        <w:rPr>
          <w:rFonts w:ascii="Times New Roman" w:hAnsi="Times New Roman" w:cs="Times New Roman"/>
          <w:vertAlign w:val="superscript"/>
        </w:rPr>
        <w:t>2</w:t>
      </w:r>
      <w:r w:rsidRPr="00F15D83">
        <w:rPr>
          <w:rFonts w:ascii="Times New Roman" w:hAnsi="Times New Roman" w:cs="Times New Roman"/>
        </w:rPr>
        <w:t>The 111 Project Laboratory of Biomechanics and Tissue Repair, College of Bioengineering,</w:t>
      </w:r>
      <w:r w:rsidRPr="00F15D83">
        <w:rPr>
          <w:rFonts w:ascii="Times New Roman" w:hAnsi="Times New Roman" w:cs="Times New Roman" w:hint="eastAsia"/>
        </w:rPr>
        <w:t xml:space="preserve"> </w:t>
      </w:r>
      <w:r w:rsidRPr="00F15D83">
        <w:rPr>
          <w:rFonts w:ascii="Times New Roman" w:hAnsi="Times New Roman" w:cs="Times New Roman"/>
        </w:rPr>
        <w:t>Chongqing University, Chongqing 400044, China</w:t>
      </w:r>
      <w:r w:rsidRPr="00F15D83">
        <w:rPr>
          <w:rFonts w:ascii="Times New Roman" w:hAnsi="Times New Roman" w:cs="Times New Roman" w:hint="eastAsia"/>
        </w:rPr>
        <w:t>.</w:t>
      </w:r>
    </w:p>
    <w:bookmarkEnd w:id="2"/>
    <w:p w14:paraId="6B2A3BEF" w14:textId="77777777" w:rsidR="009A63C0" w:rsidRDefault="009A63C0" w:rsidP="009A63C0">
      <w:pPr>
        <w:pStyle w:val="a3"/>
        <w:adjustRightInd w:val="0"/>
        <w:snapToGrid w:val="0"/>
        <w:spacing w:before="0" w:after="0" w:line="480" w:lineRule="auto"/>
        <w:rPr>
          <w:rFonts w:ascii="Times New Roman" w:hAnsi="Times New Roman" w:cs="Times New Roman"/>
        </w:rPr>
      </w:pPr>
      <w:r w:rsidRPr="00977813">
        <w:rPr>
          <w:rFonts w:ascii="Times New Roman" w:hAnsi="Times New Roman" w:cs="Times New Roman" w:hint="eastAsia"/>
          <w:vertAlign w:val="superscript"/>
        </w:rPr>
        <w:t>#</w:t>
      </w:r>
      <w:r w:rsidRPr="005A3C29">
        <w:rPr>
          <w:rFonts w:ascii="Times New Roman" w:hAnsi="Times New Roman" w:cs="Times New Roman"/>
        </w:rPr>
        <w:t xml:space="preserve"> Equal contribution</w:t>
      </w:r>
    </w:p>
    <w:p w14:paraId="4E4A3DB4" w14:textId="77777777" w:rsidR="009A63C0" w:rsidRPr="00B00865" w:rsidRDefault="009A63C0" w:rsidP="009A63C0">
      <w:pPr>
        <w:pStyle w:val="a3"/>
        <w:adjustRightInd w:val="0"/>
        <w:snapToGrid w:val="0"/>
        <w:spacing w:before="0" w:after="0" w:line="480" w:lineRule="auto"/>
        <w:rPr>
          <w:rFonts w:ascii="Times New Roman" w:hAnsi="Times New Roman" w:cs="Times New Roman"/>
        </w:rPr>
      </w:pPr>
      <w:bookmarkStart w:id="3" w:name="_GoBack"/>
      <w:r w:rsidRPr="00B00865">
        <w:rPr>
          <w:rFonts w:ascii="Times New Roman" w:hAnsi="Times New Roman" w:cs="Times New Roman"/>
          <w:b/>
        </w:rPr>
        <w:t xml:space="preserve">Short running title: </w:t>
      </w:r>
      <w:r w:rsidRPr="00B00865">
        <w:rPr>
          <w:rFonts w:ascii="Times New Roman" w:hAnsi="Times New Roman" w:cs="Times New Roman"/>
        </w:rPr>
        <w:br/>
      </w:r>
      <w:r w:rsidRPr="009845BC">
        <w:rPr>
          <w:rFonts w:ascii="Times New Roman" w:hAnsi="Times New Roman" w:cs="Times New Roman"/>
        </w:rPr>
        <w:t>Ferroptosis- and immune-related predictive</w:t>
      </w:r>
      <w:r>
        <w:rPr>
          <w:rFonts w:ascii="Times New Roman" w:hAnsi="Times New Roman" w:cs="Times New Roman"/>
        </w:rPr>
        <w:t xml:space="preserve"> biomarker in HCC</w:t>
      </w:r>
    </w:p>
    <w:bookmarkEnd w:id="3"/>
    <w:p w14:paraId="112E023A" w14:textId="77777777" w:rsidR="009A63C0" w:rsidRPr="005A3C29" w:rsidRDefault="009A63C0" w:rsidP="009A63C0">
      <w:pPr>
        <w:spacing w:line="400" w:lineRule="exact"/>
        <w:rPr>
          <w:rFonts w:ascii="Times New Roman" w:eastAsia="宋体" w:hAnsi="Times New Roman" w:cs="Times New Roman"/>
          <w:kern w:val="1"/>
          <w:sz w:val="24"/>
        </w:rPr>
      </w:pPr>
      <w:r w:rsidRPr="005A3C29">
        <w:rPr>
          <w:rFonts w:ascii="Times New Roman" w:eastAsia="宋体" w:hAnsi="Times New Roman" w:cs="Times New Roman"/>
          <w:kern w:val="1"/>
          <w:sz w:val="24"/>
        </w:rPr>
        <w:t xml:space="preserve">Correspondence: </w:t>
      </w:r>
    </w:p>
    <w:p w14:paraId="2D182AC3" w14:textId="77777777" w:rsidR="009A63C0" w:rsidRPr="005A3C29" w:rsidRDefault="009A63C0" w:rsidP="009A63C0">
      <w:pPr>
        <w:spacing w:line="400" w:lineRule="exact"/>
        <w:rPr>
          <w:rFonts w:ascii="Times New Roman" w:eastAsia="宋体" w:hAnsi="Times New Roman" w:cs="Times New Roman"/>
          <w:kern w:val="1"/>
          <w:sz w:val="24"/>
        </w:rPr>
      </w:pPr>
      <w:r w:rsidRPr="005A3C29">
        <w:rPr>
          <w:rFonts w:ascii="Times New Roman" w:eastAsia="宋体" w:hAnsi="Times New Roman" w:cs="Times New Roman"/>
          <w:kern w:val="1"/>
          <w:sz w:val="24"/>
        </w:rPr>
        <w:t>Liu Wanqian, professor</w:t>
      </w:r>
    </w:p>
    <w:p w14:paraId="35663FE9" w14:textId="58A6414C" w:rsidR="000B3C6C" w:rsidRPr="005A3C29" w:rsidRDefault="009A63C0" w:rsidP="009A63C0">
      <w:pPr>
        <w:spacing w:line="400" w:lineRule="exact"/>
        <w:rPr>
          <w:rFonts w:ascii="Times New Roman" w:eastAsia="宋体" w:hAnsi="Times New Roman" w:cs="Times New Roman"/>
          <w:kern w:val="1"/>
          <w:sz w:val="24"/>
        </w:rPr>
      </w:pPr>
      <w:r w:rsidRPr="005A3C29">
        <w:rPr>
          <w:rFonts w:ascii="Times New Roman" w:eastAsia="宋体" w:hAnsi="Times New Roman" w:cs="Times New Roman"/>
          <w:kern w:val="1"/>
          <w:sz w:val="24"/>
        </w:rPr>
        <w:t xml:space="preserve">Bioengineering Institute of Chongqing University, 174 Shazheng Street, Chongqing 400000, China. </w:t>
      </w:r>
      <w:hyperlink r:id="rId6" w:history="1">
        <w:r w:rsidRPr="005A3C29">
          <w:rPr>
            <w:rFonts w:ascii="Times New Roman" w:eastAsia="宋体" w:hAnsi="Times New Roman" w:cs="Times New Roman"/>
            <w:kern w:val="1"/>
            <w:sz w:val="24"/>
          </w:rPr>
          <w:t>Tel:+86</w:t>
        </w:r>
      </w:hyperlink>
      <w:r w:rsidRPr="005A3C29">
        <w:rPr>
          <w:rFonts w:ascii="Times New Roman" w:eastAsia="宋体" w:hAnsi="Times New Roman" w:cs="Times New Roman"/>
          <w:kern w:val="1"/>
          <w:sz w:val="24"/>
        </w:rPr>
        <w:t>1</w:t>
      </w:r>
      <w:r w:rsidR="009F40F9">
        <w:rPr>
          <w:rFonts w:ascii="Times New Roman" w:eastAsia="宋体" w:hAnsi="Times New Roman" w:cs="Times New Roman"/>
          <w:kern w:val="1"/>
          <w:sz w:val="24"/>
        </w:rPr>
        <w:t>5086936790</w:t>
      </w:r>
      <w:r w:rsidRPr="005A3C29">
        <w:rPr>
          <w:rFonts w:ascii="Times New Roman" w:eastAsia="宋体" w:hAnsi="Times New Roman" w:cs="Times New Roman"/>
          <w:kern w:val="1"/>
          <w:sz w:val="24"/>
        </w:rPr>
        <w:t xml:space="preserve">. E-mail: </w:t>
      </w:r>
      <w:r w:rsidR="009F40F9">
        <w:rPr>
          <w:rFonts w:ascii="Times New Roman" w:eastAsia="宋体" w:hAnsi="Times New Roman" w:cs="Times New Roman"/>
          <w:kern w:val="1"/>
          <w:sz w:val="24"/>
        </w:rPr>
        <w:t>20201902041</w:t>
      </w:r>
      <w:r w:rsidR="000B3C6C" w:rsidRPr="000B3C6C">
        <w:rPr>
          <w:rFonts w:ascii="Times New Roman" w:eastAsia="宋体" w:hAnsi="Times New Roman" w:cs="Times New Roman"/>
          <w:kern w:val="1"/>
          <w:sz w:val="24"/>
        </w:rPr>
        <w:t>@</w:t>
      </w:r>
      <w:r w:rsidR="009F40F9">
        <w:rPr>
          <w:rFonts w:ascii="Times New Roman" w:eastAsia="宋体" w:hAnsi="Times New Roman" w:cs="Times New Roman"/>
          <w:kern w:val="1"/>
          <w:sz w:val="24"/>
        </w:rPr>
        <w:t>cqu.edu.cn</w:t>
      </w:r>
    </w:p>
    <w:p w14:paraId="2503B84B" w14:textId="77777777" w:rsidR="0043506C" w:rsidRPr="00C3444A" w:rsidRDefault="0043506C" w:rsidP="0043506C">
      <w:pPr>
        <w:rPr>
          <w:rFonts w:ascii="Times New Roman" w:eastAsia="宋体" w:hAnsi="Times New Roman" w:cs="Times New Roman"/>
          <w:kern w:val="1"/>
          <w:szCs w:val="21"/>
        </w:rPr>
      </w:pPr>
    </w:p>
    <w:p w14:paraId="1AC1D457" w14:textId="77777777" w:rsidR="00DA2C5D" w:rsidRPr="00A17738" w:rsidRDefault="00DA2C5D">
      <w:pPr>
        <w:rPr>
          <w:rFonts w:ascii="Times New Roman" w:eastAsia="宋体" w:hAnsi="Times New Roman" w:cs="Times New Roman"/>
          <w:kern w:val="1"/>
          <w:szCs w:val="21"/>
        </w:rPr>
      </w:pPr>
    </w:p>
    <w:p w14:paraId="18FBBED6" w14:textId="2BA6E965" w:rsidR="00510F06" w:rsidRDefault="00510F06" w:rsidP="0006578F">
      <w:pPr>
        <w:pStyle w:val="a3"/>
        <w:spacing w:after="0" w:line="480" w:lineRule="auto"/>
        <w:rPr>
          <w:rFonts w:ascii="Times New Roman" w:hAnsi="Times New Roman" w:cs="Times New Roman"/>
          <w:sz w:val="21"/>
          <w:szCs w:val="21"/>
          <w:lang w:val="en-US"/>
        </w:rPr>
      </w:pPr>
    </w:p>
    <w:p w14:paraId="3D54886E" w14:textId="77777777" w:rsidR="00B75EB6" w:rsidRDefault="00B75EB6" w:rsidP="0006578F">
      <w:pPr>
        <w:pStyle w:val="a3"/>
        <w:spacing w:after="0" w:line="480" w:lineRule="auto"/>
        <w:rPr>
          <w:rFonts w:ascii="Times New Roman" w:hAnsi="Times New Roman" w:cs="Times New Roman"/>
          <w:sz w:val="21"/>
          <w:szCs w:val="21"/>
          <w:lang w:val="en-US"/>
        </w:rPr>
      </w:pPr>
    </w:p>
    <w:p w14:paraId="3028AC98" w14:textId="77777777" w:rsidR="00147C68" w:rsidRDefault="00147C68" w:rsidP="0006578F">
      <w:pPr>
        <w:pStyle w:val="a3"/>
        <w:spacing w:after="0" w:line="480" w:lineRule="auto"/>
        <w:rPr>
          <w:rFonts w:ascii="Times New Roman" w:hAnsi="Times New Roman" w:cs="Times New Roman"/>
          <w:sz w:val="21"/>
          <w:szCs w:val="21"/>
          <w:lang w:val="en-US"/>
        </w:rPr>
      </w:pPr>
    </w:p>
    <w:p w14:paraId="689E5EFA" w14:textId="77777777" w:rsidR="00147C68" w:rsidRDefault="00147C68" w:rsidP="0006578F">
      <w:pPr>
        <w:pStyle w:val="a3"/>
        <w:spacing w:after="0" w:line="480" w:lineRule="auto"/>
        <w:rPr>
          <w:rFonts w:ascii="Times New Roman" w:hAnsi="Times New Roman" w:cs="Times New Roman"/>
          <w:sz w:val="21"/>
          <w:szCs w:val="21"/>
          <w:lang w:val="en-US"/>
        </w:rPr>
      </w:pPr>
    </w:p>
    <w:p w14:paraId="0CD4D82F" w14:textId="5ED5EC9E" w:rsidR="00A950FA" w:rsidRPr="006D53DE" w:rsidRDefault="00A950FA" w:rsidP="00B75EB6">
      <w:pPr>
        <w:pStyle w:val="a3"/>
        <w:spacing w:after="0" w:line="400" w:lineRule="exact"/>
        <w:rPr>
          <w:rFonts w:ascii="Times New Roman" w:hAnsi="Times New Roman" w:cs="Times New Roman"/>
          <w:b/>
          <w:szCs w:val="21"/>
          <w:lang w:val="en-US"/>
        </w:rPr>
      </w:pPr>
      <w:r w:rsidRPr="006D53DE">
        <w:rPr>
          <w:rFonts w:ascii="Times New Roman" w:hAnsi="Times New Roman" w:cs="Times New Roman"/>
          <w:b/>
          <w:szCs w:val="21"/>
          <w:lang w:val="en-US"/>
        </w:rPr>
        <w:lastRenderedPageBreak/>
        <w:t xml:space="preserve">The supplementary information file contains </w:t>
      </w:r>
      <w:r w:rsidR="006D53DE" w:rsidRPr="006D53DE">
        <w:rPr>
          <w:rFonts w:ascii="Times New Roman" w:hAnsi="Times New Roman" w:cs="Times New Roman"/>
          <w:b/>
          <w:szCs w:val="21"/>
          <w:lang w:val="en-US"/>
        </w:rPr>
        <w:t xml:space="preserve">Materials and Methods, </w:t>
      </w:r>
      <w:r w:rsidRPr="006D53DE">
        <w:rPr>
          <w:rFonts w:ascii="Times New Roman" w:hAnsi="Times New Roman" w:cs="Times New Roman"/>
          <w:b/>
          <w:szCs w:val="21"/>
          <w:lang w:val="en-US"/>
        </w:rPr>
        <w:t>supplementary tables (Table S1 to S</w:t>
      </w:r>
      <w:r w:rsidR="000B3C6C">
        <w:rPr>
          <w:rFonts w:ascii="Times New Roman" w:hAnsi="Times New Roman" w:cs="Times New Roman"/>
          <w:b/>
          <w:szCs w:val="21"/>
          <w:lang w:val="en-US"/>
        </w:rPr>
        <w:t>3</w:t>
      </w:r>
      <w:r w:rsidR="006D53DE" w:rsidRPr="006D53DE">
        <w:rPr>
          <w:rFonts w:ascii="Times New Roman" w:hAnsi="Times New Roman" w:cs="Times New Roman"/>
          <w:b/>
          <w:szCs w:val="21"/>
          <w:lang w:val="en-US"/>
        </w:rPr>
        <w:t>)</w:t>
      </w:r>
      <w:r w:rsidRPr="006D53DE">
        <w:rPr>
          <w:rFonts w:ascii="Times New Roman" w:hAnsi="Times New Roman" w:cs="Times New Roman"/>
          <w:b/>
          <w:szCs w:val="21"/>
          <w:lang w:val="en-US"/>
        </w:rPr>
        <w:t xml:space="preserve"> and supplementary figures (supplementary figures </w:t>
      </w:r>
      <w:r w:rsidR="006D53DE">
        <w:rPr>
          <w:rFonts w:ascii="Times New Roman" w:hAnsi="Times New Roman" w:cs="Times New Roman"/>
          <w:b/>
          <w:szCs w:val="21"/>
          <w:lang w:val="en-US"/>
        </w:rPr>
        <w:t xml:space="preserve">1 to </w:t>
      </w:r>
      <w:r w:rsidR="005C6216">
        <w:rPr>
          <w:rFonts w:ascii="Times New Roman" w:hAnsi="Times New Roman" w:cs="Times New Roman"/>
          <w:b/>
          <w:szCs w:val="21"/>
          <w:lang w:val="en-US"/>
        </w:rPr>
        <w:t>3</w:t>
      </w:r>
      <w:r w:rsidR="006D53DE" w:rsidRPr="006D53DE">
        <w:rPr>
          <w:rFonts w:ascii="Times New Roman" w:hAnsi="Times New Roman" w:cs="Times New Roman"/>
          <w:b/>
          <w:szCs w:val="21"/>
          <w:lang w:val="en-US"/>
        </w:rPr>
        <w:t>).</w:t>
      </w:r>
    </w:p>
    <w:p w14:paraId="5C763EA4" w14:textId="77777777" w:rsidR="006D53DE" w:rsidRPr="006D53DE" w:rsidRDefault="006D53DE" w:rsidP="006D53DE">
      <w:pPr>
        <w:pStyle w:val="3"/>
        <w:shd w:val="clear" w:color="auto" w:fill="FFFFFF"/>
        <w:spacing w:beforeLines="50" w:before="156" w:after="10" w:line="240" w:lineRule="auto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6D53D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de-CH"/>
        </w:rPr>
        <w:t>Cell viability assay </w:t>
      </w:r>
    </w:p>
    <w:p w14:paraId="3F4E02ED" w14:textId="77777777" w:rsidR="006D53DE" w:rsidRDefault="006D53DE" w:rsidP="005C2708">
      <w:pPr>
        <w:ind w:firstLineChars="200" w:firstLine="420"/>
        <w:rPr>
          <w:rFonts w:ascii="Times New Roman" w:hAnsi="Times New Roman" w:cs="Times New Roman"/>
          <w:color w:val="231F20"/>
          <w:szCs w:val="21"/>
        </w:rPr>
      </w:pPr>
      <w:r w:rsidRPr="00C3444A">
        <w:rPr>
          <w:rFonts w:ascii="Times New Roman" w:hAnsi="Times New Roman" w:cs="Times New Roman"/>
          <w:color w:val="231F20"/>
          <w:szCs w:val="21"/>
        </w:rPr>
        <w:t>Cell viability was evaluated using the Cell Counting Kit-8 (CCK-8) (#C0038, Beyotime) according to the manufacturer's protocol.</w:t>
      </w:r>
      <w:r w:rsidR="00E17934">
        <w:rPr>
          <w:rFonts w:ascii="Times New Roman" w:hAnsi="Times New Roman" w:cs="Times New Roman"/>
          <w:color w:val="231F20"/>
          <w:szCs w:val="21"/>
        </w:rPr>
        <w:t xml:space="preserve"> Simply, </w:t>
      </w:r>
      <w:r w:rsidRPr="00C3444A">
        <w:rPr>
          <w:rFonts w:ascii="Times New Roman" w:hAnsi="Times New Roman" w:cs="Times New Roman"/>
          <w:color w:val="231F20"/>
          <w:szCs w:val="21"/>
        </w:rPr>
        <w:t>HepG2 and HCCLM3 cells</w:t>
      </w:r>
      <w:r w:rsidR="00E17934">
        <w:rPr>
          <w:rFonts w:ascii="Times New Roman" w:hAnsi="Times New Roman" w:cs="Times New Roman"/>
          <w:color w:val="231F20"/>
          <w:szCs w:val="21"/>
        </w:rPr>
        <w:t xml:space="preserve"> </w:t>
      </w:r>
      <w:r w:rsidRPr="00C3444A">
        <w:rPr>
          <w:rFonts w:ascii="Times New Roman" w:hAnsi="Times New Roman" w:cs="Times New Roman"/>
          <w:color w:val="231F20"/>
          <w:szCs w:val="21"/>
        </w:rPr>
        <w:t>were seeded in a 96-well plate (10,000 cells per well) and incubated at 37 °C</w:t>
      </w:r>
      <w:r w:rsidRPr="00C3444A">
        <w:rPr>
          <w:rFonts w:ascii="Times New Roman" w:hAnsi="Times New Roman" w:cs="Times New Roman"/>
          <w:b/>
          <w:bCs/>
          <w:color w:val="231F20"/>
          <w:szCs w:val="21"/>
        </w:rPr>
        <w:t xml:space="preserve"> </w:t>
      </w:r>
      <w:r w:rsidRPr="00C3444A">
        <w:rPr>
          <w:rFonts w:ascii="Times New Roman" w:hAnsi="Times New Roman" w:cs="Times New Roman"/>
          <w:color w:val="231F20"/>
          <w:szCs w:val="21"/>
        </w:rPr>
        <w:t>for 24 h.</w:t>
      </w:r>
      <w:r w:rsidRPr="00C3444A">
        <w:rPr>
          <w:rFonts w:ascii="Times New Roman" w:hAnsi="Times New Roman" w:cs="Times New Roman"/>
          <w:b/>
          <w:bCs/>
          <w:color w:val="231F20"/>
          <w:szCs w:val="21"/>
        </w:rPr>
        <w:t xml:space="preserve"> </w:t>
      </w:r>
      <w:r w:rsidRPr="00C3444A">
        <w:rPr>
          <w:rFonts w:ascii="Times New Roman" w:hAnsi="Times New Roman" w:cs="Times New Roman"/>
          <w:color w:val="231F20"/>
          <w:szCs w:val="21"/>
        </w:rPr>
        <w:t>The</w:t>
      </w:r>
      <w:r w:rsidR="00E17934">
        <w:rPr>
          <w:rFonts w:ascii="Times New Roman" w:hAnsi="Times New Roman" w:cs="Times New Roman"/>
          <w:color w:val="231F20"/>
          <w:szCs w:val="21"/>
        </w:rPr>
        <w:t xml:space="preserve">n, the cells were </w:t>
      </w:r>
      <w:r w:rsidR="00E17934" w:rsidRPr="00C3444A">
        <w:rPr>
          <w:rFonts w:ascii="Times New Roman" w:hAnsi="Times New Roman" w:cs="Times New Roman"/>
          <w:color w:val="231F20"/>
          <w:szCs w:val="21"/>
        </w:rPr>
        <w:t>starved</w:t>
      </w:r>
      <w:r w:rsidR="00E17934">
        <w:rPr>
          <w:rFonts w:ascii="Times New Roman" w:hAnsi="Times New Roman" w:cs="Times New Roman"/>
          <w:color w:val="231F20"/>
          <w:szCs w:val="21"/>
        </w:rPr>
        <w:t xml:space="preserve"> with  </w:t>
      </w:r>
      <w:r w:rsidRPr="00C3444A">
        <w:rPr>
          <w:rFonts w:ascii="Times New Roman" w:hAnsi="Times New Roman" w:cs="Times New Roman"/>
          <w:color w:val="231F20"/>
          <w:szCs w:val="21"/>
        </w:rPr>
        <w:t xml:space="preserve">  100 μL fresh medium containing 2% FBS</w:t>
      </w:r>
      <w:r w:rsidR="00E17934">
        <w:rPr>
          <w:rFonts w:ascii="Times New Roman" w:hAnsi="Times New Roman" w:cs="Times New Roman"/>
          <w:color w:val="231F20"/>
          <w:szCs w:val="21"/>
        </w:rPr>
        <w:t>,</w:t>
      </w:r>
      <w:r w:rsidRPr="00C3444A">
        <w:rPr>
          <w:rFonts w:ascii="Times New Roman" w:hAnsi="Times New Roman" w:cs="Times New Roman"/>
          <w:color w:val="231F20"/>
          <w:szCs w:val="21"/>
        </w:rPr>
        <w:t xml:space="preserve"> and treated with DMSO or RSL3 for 24 h. </w:t>
      </w:r>
      <w:r w:rsidR="00E17934">
        <w:rPr>
          <w:rFonts w:ascii="Times New Roman" w:hAnsi="Times New Roman" w:cs="Times New Roman"/>
          <w:color w:val="231F20"/>
          <w:szCs w:val="21"/>
        </w:rPr>
        <w:t xml:space="preserve">After cultured with </w:t>
      </w:r>
      <w:r w:rsidRPr="00C3444A">
        <w:rPr>
          <w:rFonts w:ascii="Times New Roman" w:hAnsi="Times New Roman" w:cs="Times New Roman"/>
          <w:color w:val="231F20"/>
          <w:szCs w:val="21"/>
        </w:rPr>
        <w:t>CCK-8 reagent</w:t>
      </w:r>
      <w:r w:rsidR="00E17934">
        <w:rPr>
          <w:rFonts w:ascii="Times New Roman" w:hAnsi="Times New Roman" w:cs="Times New Roman"/>
          <w:color w:val="231F20"/>
          <w:szCs w:val="21"/>
        </w:rPr>
        <w:t xml:space="preserve"> </w:t>
      </w:r>
      <w:r w:rsidRPr="00C3444A">
        <w:rPr>
          <w:rFonts w:ascii="Times New Roman" w:hAnsi="Times New Roman" w:cs="Times New Roman"/>
          <w:color w:val="231F20"/>
          <w:szCs w:val="21"/>
        </w:rPr>
        <w:t xml:space="preserve">at 37°C in 5% CO2 for 3 </w:t>
      </w:r>
      <w:r w:rsidR="00E17934" w:rsidRPr="00C3444A">
        <w:rPr>
          <w:rFonts w:ascii="Times New Roman" w:hAnsi="Times New Roman" w:cs="Times New Roman"/>
          <w:color w:val="231F20"/>
          <w:szCs w:val="21"/>
        </w:rPr>
        <w:t>hours</w:t>
      </w:r>
      <w:r w:rsidR="00E17934">
        <w:rPr>
          <w:rFonts w:ascii="Times New Roman" w:hAnsi="Times New Roman" w:cs="Times New Roman"/>
          <w:color w:val="231F20"/>
          <w:szCs w:val="21"/>
        </w:rPr>
        <w:t xml:space="preserve">, the cells </w:t>
      </w:r>
      <w:r w:rsidR="00E17934" w:rsidRPr="00C3444A">
        <w:rPr>
          <w:rFonts w:ascii="Times New Roman" w:hAnsi="Times New Roman" w:cs="Times New Roman"/>
          <w:color w:val="231F20"/>
          <w:szCs w:val="21"/>
        </w:rPr>
        <w:t>were</w:t>
      </w:r>
      <w:r w:rsidRPr="00C3444A">
        <w:rPr>
          <w:rFonts w:ascii="Times New Roman" w:hAnsi="Times New Roman" w:cs="Times New Roman"/>
          <w:color w:val="231F20"/>
          <w:szCs w:val="21"/>
        </w:rPr>
        <w:t xml:space="preserve"> measured using the Tecan Safire2 Multi-</w:t>
      </w:r>
      <w:r w:rsidR="00E17934">
        <w:rPr>
          <w:rFonts w:ascii="Times New Roman" w:hAnsi="Times New Roman" w:cs="Times New Roman"/>
          <w:color w:val="231F20"/>
          <w:szCs w:val="21"/>
        </w:rPr>
        <w:t>Detection</w:t>
      </w:r>
      <w:r w:rsidRPr="00C3444A">
        <w:rPr>
          <w:rFonts w:ascii="Times New Roman" w:hAnsi="Times New Roman" w:cs="Times New Roman"/>
          <w:color w:val="231F20"/>
          <w:szCs w:val="21"/>
        </w:rPr>
        <w:t xml:space="preserve"> Microplate Reader (Morrisville, NC)</w:t>
      </w:r>
      <w:r w:rsidR="00E17934" w:rsidRPr="00E17934">
        <w:rPr>
          <w:rFonts w:ascii="Times New Roman" w:hAnsi="Times New Roman" w:cs="Times New Roman"/>
          <w:color w:val="231F20"/>
          <w:szCs w:val="21"/>
        </w:rPr>
        <w:t xml:space="preserve"> </w:t>
      </w:r>
      <w:r w:rsidR="00E17934" w:rsidRPr="00C3444A">
        <w:rPr>
          <w:rFonts w:ascii="Times New Roman" w:hAnsi="Times New Roman" w:cs="Times New Roman"/>
          <w:color w:val="231F20"/>
          <w:szCs w:val="21"/>
        </w:rPr>
        <w:t>at 450 nm</w:t>
      </w:r>
      <w:r w:rsidRPr="00C3444A">
        <w:rPr>
          <w:rFonts w:ascii="Times New Roman" w:hAnsi="Times New Roman" w:cs="Times New Roman"/>
          <w:color w:val="231F20"/>
          <w:szCs w:val="21"/>
        </w:rPr>
        <w:t>.</w:t>
      </w:r>
      <w:r>
        <w:rPr>
          <w:rFonts w:ascii="Times New Roman" w:hAnsi="Times New Roman" w:cs="Times New Roman"/>
          <w:color w:val="231F20"/>
          <w:szCs w:val="21"/>
        </w:rPr>
        <w:t xml:space="preserve"> </w:t>
      </w:r>
    </w:p>
    <w:p w14:paraId="2ED326C6" w14:textId="77777777" w:rsidR="006D53DE" w:rsidRPr="00D4423C" w:rsidRDefault="006D53DE" w:rsidP="006D53DE">
      <w:pPr>
        <w:pStyle w:val="3"/>
        <w:shd w:val="clear" w:color="auto" w:fill="FFFFFF"/>
        <w:spacing w:beforeLines="50" w:before="156" w:after="10" w:line="240" w:lineRule="auto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6D53D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Intracellular ROS</w:t>
      </w:r>
      <w:r w:rsidRPr="006D53DE">
        <w:rPr>
          <w:rFonts w:ascii="Times New Roman" w:eastAsia="宋体" w:hAnsi="Times New Roman" w:cs="Times New Roman"/>
          <w:color w:val="000000" w:themeColor="text1"/>
          <w:sz w:val="24"/>
          <w:szCs w:val="24"/>
          <w:lang w:val="x-none"/>
        </w:rPr>
        <w:t xml:space="preserve"> </w:t>
      </w:r>
      <w:r w:rsidRPr="006D53D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quantification</w:t>
      </w:r>
    </w:p>
    <w:p w14:paraId="75834A40" w14:textId="38039E46" w:rsidR="006D53DE" w:rsidRDefault="006D53DE" w:rsidP="005C2708">
      <w:pPr>
        <w:pStyle w:val="a9"/>
        <w:spacing w:line="240" w:lineRule="auto"/>
        <w:ind w:firstLineChars="200" w:firstLine="420"/>
        <w:rPr>
          <w:rFonts w:ascii="Times New Roman" w:eastAsiaTheme="minorEastAsia" w:hAnsi="Times New Roman"/>
          <w:color w:val="231F20"/>
          <w:kern w:val="2"/>
          <w:szCs w:val="21"/>
        </w:rPr>
      </w:pPr>
      <w:r w:rsidRPr="00C3444A">
        <w:rPr>
          <w:rFonts w:ascii="Times New Roman" w:eastAsiaTheme="minorEastAsia" w:hAnsi="Times New Roman"/>
          <w:color w:val="231F20"/>
          <w:kern w:val="2"/>
          <w:szCs w:val="21"/>
        </w:rPr>
        <w:t>The level of intracellular reactive oxygen species (ROS) was quantified by the change of fluorescent probe 2′, 7′-dichlorofluorescin diacetate (</w:t>
      </w:r>
      <w:bookmarkStart w:id="4" w:name="OLE_LINK53"/>
      <w:bookmarkStart w:id="5" w:name="OLE_LINK54"/>
      <w:r w:rsidRPr="00C3444A">
        <w:rPr>
          <w:rFonts w:ascii="Times New Roman" w:eastAsiaTheme="minorEastAsia" w:hAnsi="Times New Roman"/>
          <w:color w:val="231F20"/>
          <w:kern w:val="2"/>
          <w:szCs w:val="21"/>
        </w:rPr>
        <w:t>DCFH-DA</w:t>
      </w:r>
      <w:bookmarkEnd w:id="4"/>
      <w:bookmarkEnd w:id="5"/>
      <w:r w:rsidRPr="00C3444A">
        <w:rPr>
          <w:rFonts w:ascii="Times New Roman" w:eastAsiaTheme="minorEastAsia" w:hAnsi="Times New Roman"/>
          <w:color w:val="231F20"/>
          <w:kern w:val="2"/>
          <w:szCs w:val="21"/>
        </w:rPr>
        <w:t>) (Sigma, Billerica, MA). Briefly, Cells were</w:t>
      </w:r>
      <w:r w:rsidR="002F7156">
        <w:rPr>
          <w:rFonts w:ascii="Times New Roman" w:eastAsiaTheme="minorEastAsia" w:hAnsi="Times New Roman"/>
          <w:color w:val="231F20"/>
          <w:kern w:val="2"/>
          <w:szCs w:val="21"/>
        </w:rPr>
        <w:t xml:space="preserve"> firstly</w:t>
      </w:r>
      <w:r w:rsidRPr="00C3444A">
        <w:rPr>
          <w:rFonts w:ascii="Times New Roman" w:eastAsiaTheme="minorEastAsia" w:hAnsi="Times New Roman"/>
          <w:color w:val="231F20"/>
          <w:kern w:val="2"/>
          <w:szCs w:val="21"/>
        </w:rPr>
        <w:t xml:space="preserve"> treated with pcDNA3.1 (control), STEAP3</w:t>
      </w:r>
      <w:r w:rsidR="002F7156">
        <w:rPr>
          <w:rFonts w:ascii="Times New Roman" w:eastAsiaTheme="minorEastAsia" w:hAnsi="Times New Roman"/>
          <w:color w:val="231F20"/>
          <w:kern w:val="2"/>
          <w:szCs w:val="21"/>
        </w:rPr>
        <w:t>-</w:t>
      </w:r>
      <w:r w:rsidRPr="00C3444A">
        <w:rPr>
          <w:rFonts w:ascii="Times New Roman" w:eastAsiaTheme="minorEastAsia" w:hAnsi="Times New Roman"/>
          <w:color w:val="231F20"/>
          <w:kern w:val="2"/>
          <w:szCs w:val="21"/>
        </w:rPr>
        <w:t>overexpress</w:t>
      </w:r>
      <w:r w:rsidR="002F7156">
        <w:rPr>
          <w:rFonts w:ascii="Times New Roman" w:eastAsiaTheme="minorEastAsia" w:hAnsi="Times New Roman"/>
          <w:color w:val="231F20"/>
          <w:kern w:val="2"/>
          <w:szCs w:val="21"/>
        </w:rPr>
        <w:t>ed</w:t>
      </w:r>
      <w:r w:rsidRPr="00C3444A">
        <w:rPr>
          <w:rFonts w:ascii="Times New Roman" w:eastAsiaTheme="minorEastAsia" w:hAnsi="Times New Roman"/>
          <w:color w:val="231F20"/>
          <w:kern w:val="2"/>
          <w:szCs w:val="21"/>
        </w:rPr>
        <w:t xml:space="preserve"> plasmids (OE-STEAP3)</w:t>
      </w:r>
      <w:r w:rsidR="002F7156">
        <w:rPr>
          <w:rFonts w:ascii="Times New Roman" w:eastAsiaTheme="minorEastAsia" w:hAnsi="Times New Roman"/>
          <w:color w:val="231F20"/>
          <w:kern w:val="2"/>
          <w:szCs w:val="21"/>
        </w:rPr>
        <w:t>,</w:t>
      </w:r>
      <w:r w:rsidRPr="00C3444A">
        <w:rPr>
          <w:rFonts w:ascii="Times New Roman" w:eastAsiaTheme="minorEastAsia" w:hAnsi="Times New Roman"/>
          <w:color w:val="231F20"/>
          <w:kern w:val="2"/>
          <w:szCs w:val="21"/>
        </w:rPr>
        <w:t xml:space="preserve"> </w:t>
      </w:r>
      <w:r w:rsidR="002F7156">
        <w:rPr>
          <w:rFonts w:ascii="Times New Roman" w:eastAsiaTheme="minorEastAsia" w:hAnsi="Times New Roman"/>
          <w:color w:val="231F20"/>
          <w:kern w:val="2"/>
          <w:szCs w:val="21"/>
        </w:rPr>
        <w:t>and</w:t>
      </w:r>
      <w:r w:rsidRPr="00C3444A">
        <w:rPr>
          <w:rFonts w:ascii="Times New Roman" w:eastAsiaTheme="minorEastAsia" w:hAnsi="Times New Roman"/>
          <w:color w:val="231F20"/>
          <w:kern w:val="2"/>
          <w:szCs w:val="21"/>
        </w:rPr>
        <w:t xml:space="preserve"> RSL3 (</w:t>
      </w:r>
      <w:r w:rsidR="007539FD" w:rsidRPr="00C3444A">
        <w:rPr>
          <w:rFonts w:ascii="Times New Roman" w:hAnsi="Times New Roman"/>
          <w:color w:val="231F20"/>
          <w:szCs w:val="21"/>
        </w:rPr>
        <w:t>HCCLM3 cells</w:t>
      </w:r>
      <w:r w:rsidR="007539FD">
        <w:rPr>
          <w:rFonts w:ascii="Times New Roman" w:eastAsiaTheme="minorEastAsia" w:hAnsi="Times New Roman"/>
          <w:color w:val="231F20"/>
          <w:kern w:val="2"/>
          <w:szCs w:val="21"/>
        </w:rPr>
        <w:t xml:space="preserve">: </w:t>
      </w:r>
      <w:r w:rsidRPr="00C3444A">
        <w:rPr>
          <w:rFonts w:ascii="Times New Roman" w:eastAsiaTheme="minorEastAsia" w:hAnsi="Times New Roman"/>
          <w:color w:val="231F20"/>
          <w:kern w:val="2"/>
          <w:szCs w:val="21"/>
        </w:rPr>
        <w:t>10</w:t>
      </w:r>
      <w:r w:rsidR="007539FD" w:rsidRPr="00C3444A">
        <w:rPr>
          <w:rFonts w:ascii="Times New Roman" w:eastAsiaTheme="minorEastAsia" w:hAnsi="Times New Roman"/>
          <w:color w:val="231F20"/>
          <w:kern w:val="2"/>
          <w:szCs w:val="21"/>
        </w:rPr>
        <w:t>μm</w:t>
      </w:r>
      <w:r w:rsidR="007539FD">
        <w:rPr>
          <w:rFonts w:ascii="Times New Roman" w:eastAsiaTheme="minorEastAsia" w:hAnsi="Times New Roman" w:hint="eastAsia"/>
          <w:color w:val="231F20"/>
          <w:kern w:val="2"/>
          <w:szCs w:val="21"/>
        </w:rPr>
        <w:t>/</w:t>
      </w:r>
      <w:r w:rsidR="007539FD" w:rsidRPr="007539FD">
        <w:rPr>
          <w:rFonts w:ascii="Times New Roman" w:hAnsi="Times New Roman"/>
          <w:color w:val="231F20"/>
          <w:szCs w:val="21"/>
        </w:rPr>
        <w:t xml:space="preserve"> </w:t>
      </w:r>
      <w:r w:rsidR="007539FD">
        <w:rPr>
          <w:rFonts w:ascii="Times New Roman" w:hAnsi="Times New Roman"/>
          <w:color w:val="231F20"/>
          <w:szCs w:val="21"/>
        </w:rPr>
        <w:t>HepG2</w:t>
      </w:r>
      <w:r w:rsidR="007539FD" w:rsidRPr="00C3444A">
        <w:rPr>
          <w:rFonts w:ascii="Times New Roman" w:hAnsi="Times New Roman"/>
          <w:color w:val="231F20"/>
          <w:szCs w:val="21"/>
        </w:rPr>
        <w:t xml:space="preserve"> cells</w:t>
      </w:r>
      <w:r w:rsidR="007539FD">
        <w:rPr>
          <w:rFonts w:ascii="Times New Roman" w:eastAsiaTheme="minorEastAsia" w:hAnsi="Times New Roman"/>
          <w:color w:val="231F20"/>
          <w:kern w:val="2"/>
          <w:szCs w:val="21"/>
        </w:rPr>
        <w:t>: 1</w:t>
      </w:r>
      <w:r w:rsidR="007539FD" w:rsidRPr="00C3444A">
        <w:rPr>
          <w:rFonts w:ascii="Times New Roman" w:eastAsiaTheme="minorEastAsia" w:hAnsi="Times New Roman"/>
          <w:color w:val="231F20"/>
          <w:kern w:val="2"/>
          <w:szCs w:val="21"/>
        </w:rPr>
        <w:t>μm</w:t>
      </w:r>
      <w:r w:rsidRPr="00C3444A">
        <w:rPr>
          <w:rFonts w:ascii="Times New Roman" w:eastAsiaTheme="minorEastAsia" w:hAnsi="Times New Roman"/>
          <w:color w:val="231F20"/>
          <w:kern w:val="2"/>
          <w:szCs w:val="21"/>
        </w:rPr>
        <w:t xml:space="preserve">) for 24 h. </w:t>
      </w:r>
      <w:r w:rsidR="002F7156">
        <w:rPr>
          <w:rFonts w:ascii="Times New Roman" w:eastAsiaTheme="minorEastAsia" w:hAnsi="Times New Roman"/>
          <w:color w:val="231F20"/>
          <w:kern w:val="2"/>
          <w:szCs w:val="21"/>
        </w:rPr>
        <w:t xml:space="preserve">After </w:t>
      </w:r>
      <w:r w:rsidRPr="00C3444A">
        <w:rPr>
          <w:rFonts w:ascii="Times New Roman" w:eastAsiaTheme="minorEastAsia" w:hAnsi="Times New Roman"/>
          <w:color w:val="231F20"/>
          <w:kern w:val="2"/>
          <w:szCs w:val="21"/>
        </w:rPr>
        <w:t>washed three times with PBS</w:t>
      </w:r>
      <w:r w:rsidR="002F7156">
        <w:rPr>
          <w:rFonts w:ascii="Times New Roman" w:eastAsiaTheme="minorEastAsia" w:hAnsi="Times New Roman"/>
          <w:color w:val="231F20"/>
          <w:kern w:val="2"/>
          <w:szCs w:val="21"/>
        </w:rPr>
        <w:t xml:space="preserve">, </w:t>
      </w:r>
      <w:r w:rsidR="002F7156" w:rsidRPr="00C3444A">
        <w:rPr>
          <w:rFonts w:ascii="Times New Roman" w:eastAsiaTheme="minorEastAsia" w:hAnsi="Times New Roman"/>
          <w:color w:val="231F20"/>
          <w:kern w:val="2"/>
          <w:szCs w:val="21"/>
        </w:rPr>
        <w:t xml:space="preserve">cells were </w:t>
      </w:r>
      <w:r w:rsidRPr="00C3444A">
        <w:rPr>
          <w:rFonts w:ascii="Times New Roman" w:eastAsiaTheme="minorEastAsia" w:hAnsi="Times New Roman"/>
          <w:color w:val="231F20"/>
          <w:kern w:val="2"/>
          <w:szCs w:val="21"/>
        </w:rPr>
        <w:t>incubated with 10 μM DCFH-DA for 30 min at 37</w:t>
      </w:r>
      <w:bookmarkStart w:id="6" w:name="OLE_LINK16"/>
      <w:r w:rsidRPr="00C3444A">
        <w:rPr>
          <w:rFonts w:ascii="Times New Roman" w:eastAsiaTheme="minorEastAsia" w:hAnsi="Times New Roman"/>
          <w:color w:val="231F20"/>
          <w:kern w:val="2"/>
          <w:szCs w:val="21"/>
        </w:rPr>
        <w:t xml:space="preserve"> °C</w:t>
      </w:r>
      <w:bookmarkEnd w:id="6"/>
      <w:r w:rsidRPr="00C3444A">
        <w:rPr>
          <w:rFonts w:ascii="Times New Roman" w:eastAsiaTheme="minorEastAsia" w:hAnsi="Times New Roman"/>
          <w:color w:val="231F20"/>
          <w:kern w:val="2"/>
          <w:szCs w:val="21"/>
        </w:rPr>
        <w:t xml:space="preserve"> in dark</w:t>
      </w:r>
      <w:r w:rsidR="002F7156">
        <w:rPr>
          <w:rFonts w:ascii="Times New Roman" w:eastAsiaTheme="minorEastAsia" w:hAnsi="Times New Roman"/>
          <w:color w:val="231F20"/>
          <w:kern w:val="2"/>
          <w:szCs w:val="21"/>
        </w:rPr>
        <w:t>. Then, c</w:t>
      </w:r>
      <w:r w:rsidRPr="00C3444A">
        <w:rPr>
          <w:rFonts w:ascii="Times New Roman" w:eastAsiaTheme="minorEastAsia" w:hAnsi="Times New Roman"/>
          <w:color w:val="231F20"/>
          <w:kern w:val="2"/>
          <w:szCs w:val="21"/>
        </w:rPr>
        <w:t xml:space="preserve">ells were washed by PBS for three times and analyzed by the microscope (Leica, Germany). </w:t>
      </w:r>
    </w:p>
    <w:p w14:paraId="48C46EAA" w14:textId="77777777" w:rsidR="006D53DE" w:rsidRPr="006D53DE" w:rsidRDefault="006D53DE" w:rsidP="006D53DE">
      <w:pPr>
        <w:pStyle w:val="3"/>
        <w:shd w:val="clear" w:color="auto" w:fill="FFFFFF"/>
        <w:spacing w:beforeLines="50" w:before="156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de-CH"/>
        </w:rPr>
      </w:pPr>
      <w:r w:rsidRPr="006D53D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Masson and hematoxylin-eosin staining</w:t>
      </w:r>
    </w:p>
    <w:p w14:paraId="32D63B83" w14:textId="77777777" w:rsidR="006D53DE" w:rsidRDefault="006D53DE" w:rsidP="00437420">
      <w:pPr>
        <w:pStyle w:val="a3"/>
        <w:spacing w:before="0" w:after="0" w:line="240" w:lineRule="auto"/>
        <w:ind w:firstLineChars="200" w:firstLine="420"/>
        <w:rPr>
          <w:rFonts w:ascii="Times New Roman" w:eastAsiaTheme="minorEastAsia" w:hAnsi="Times New Roman" w:cs="Times New Roman"/>
          <w:color w:val="000000"/>
          <w:kern w:val="2"/>
          <w:sz w:val="21"/>
          <w:szCs w:val="21"/>
        </w:rPr>
      </w:pPr>
      <w:r w:rsidRPr="00514327">
        <w:rPr>
          <w:rFonts w:ascii="Times New Roman" w:eastAsiaTheme="minorEastAsia" w:hAnsi="Times New Roman" w:cs="Times New Roman"/>
          <w:color w:val="000000"/>
          <w:kern w:val="2"/>
          <w:sz w:val="21"/>
          <w:szCs w:val="21"/>
        </w:rPr>
        <w:t xml:space="preserve">Rats were euthanized and perfused by PBS and paraformaldehyde successively. Then the </w:t>
      </w:r>
      <w:r w:rsidR="002F7156">
        <w:rPr>
          <w:rFonts w:ascii="Times New Roman" w:eastAsiaTheme="minorEastAsia" w:hAnsi="Times New Roman" w:cs="Times New Roman"/>
          <w:color w:val="000000"/>
          <w:kern w:val="2"/>
          <w:sz w:val="21"/>
          <w:szCs w:val="21"/>
        </w:rPr>
        <w:t xml:space="preserve">cirrhotic liver tissues and HCC tissues </w:t>
      </w:r>
      <w:r w:rsidRPr="00514327">
        <w:rPr>
          <w:rFonts w:ascii="Times New Roman" w:eastAsiaTheme="minorEastAsia" w:hAnsi="Times New Roman" w:cs="Times New Roman"/>
          <w:color w:val="000000"/>
          <w:kern w:val="2"/>
          <w:sz w:val="21"/>
          <w:szCs w:val="21"/>
        </w:rPr>
        <w:t>were fixed, paraffin embedded, and mounted in the microtome. Consecutive sections (5 µm thickness) were taken from</w:t>
      </w:r>
      <w:r w:rsidR="002F7156" w:rsidRPr="002F7156">
        <w:rPr>
          <w:rFonts w:ascii="Times New Roman" w:eastAsiaTheme="minorEastAsia" w:hAnsi="Times New Roman" w:cs="Times New Roman"/>
          <w:color w:val="000000"/>
          <w:kern w:val="2"/>
          <w:sz w:val="21"/>
          <w:szCs w:val="21"/>
        </w:rPr>
        <w:t xml:space="preserve"> </w:t>
      </w:r>
      <w:r w:rsidR="002F7156" w:rsidRPr="00514327">
        <w:rPr>
          <w:rFonts w:ascii="Times New Roman" w:eastAsiaTheme="minorEastAsia" w:hAnsi="Times New Roman" w:cs="Times New Roman"/>
          <w:color w:val="000000"/>
          <w:kern w:val="2"/>
          <w:sz w:val="21"/>
          <w:szCs w:val="21"/>
        </w:rPr>
        <w:t>the</w:t>
      </w:r>
      <w:r w:rsidR="002F7156">
        <w:rPr>
          <w:rFonts w:ascii="Times New Roman" w:eastAsiaTheme="minorEastAsia" w:hAnsi="Times New Roman" w:cs="Times New Roman"/>
          <w:color w:val="000000"/>
          <w:kern w:val="2"/>
          <w:sz w:val="21"/>
          <w:szCs w:val="21"/>
        </w:rPr>
        <w:t xml:space="preserve"> cirrhotic</w:t>
      </w:r>
      <w:r w:rsidR="002F7156" w:rsidRPr="00514327">
        <w:rPr>
          <w:rFonts w:ascii="Times New Roman" w:eastAsiaTheme="minorEastAsia" w:hAnsi="Times New Roman" w:cs="Times New Roman"/>
          <w:color w:val="000000"/>
          <w:kern w:val="2"/>
          <w:sz w:val="21"/>
          <w:szCs w:val="21"/>
        </w:rPr>
        <w:t xml:space="preserve"> </w:t>
      </w:r>
      <w:r w:rsidR="002F7156">
        <w:rPr>
          <w:rFonts w:ascii="Times New Roman" w:eastAsiaTheme="minorEastAsia" w:hAnsi="Times New Roman" w:cs="Times New Roman"/>
          <w:color w:val="000000"/>
          <w:kern w:val="2"/>
          <w:sz w:val="21"/>
          <w:szCs w:val="21"/>
        </w:rPr>
        <w:t>liver tissues</w:t>
      </w:r>
      <w:r w:rsidR="002F7156" w:rsidRPr="002F7156">
        <w:rPr>
          <w:rFonts w:ascii="Times New Roman" w:eastAsiaTheme="minorEastAsia" w:hAnsi="Times New Roman" w:cs="Times New Roman"/>
          <w:color w:val="000000"/>
          <w:kern w:val="2"/>
          <w:sz w:val="21"/>
          <w:szCs w:val="21"/>
        </w:rPr>
        <w:t xml:space="preserve"> </w:t>
      </w:r>
      <w:r w:rsidR="002F7156">
        <w:rPr>
          <w:rFonts w:ascii="Times New Roman" w:eastAsiaTheme="minorEastAsia" w:hAnsi="Times New Roman" w:cs="Times New Roman"/>
          <w:color w:val="000000"/>
          <w:kern w:val="2"/>
          <w:sz w:val="21"/>
          <w:szCs w:val="21"/>
        </w:rPr>
        <w:t>and HCC tissues</w:t>
      </w:r>
      <w:r w:rsidRPr="00514327">
        <w:rPr>
          <w:rFonts w:ascii="Times New Roman" w:eastAsiaTheme="minorEastAsia" w:hAnsi="Times New Roman" w:cs="Times New Roman"/>
          <w:color w:val="000000"/>
          <w:kern w:val="2"/>
          <w:sz w:val="21"/>
          <w:szCs w:val="21"/>
        </w:rPr>
        <w:t>, and stained with masson and hematoxylin/eosin. Pictures were obtained by the microscope.</w:t>
      </w:r>
    </w:p>
    <w:p w14:paraId="5FB5DC91" w14:textId="77777777" w:rsidR="00BC54D1" w:rsidRPr="00C3444A" w:rsidRDefault="00BC54D1" w:rsidP="00BC54D1">
      <w:pPr>
        <w:pStyle w:val="3"/>
        <w:shd w:val="clear" w:color="auto" w:fill="FFFFFF"/>
        <w:spacing w:beforeLines="50" w:before="156" w:after="10" w:line="240" w:lineRule="auto"/>
        <w:rPr>
          <w:rFonts w:ascii="Times New Roman" w:hAnsi="Times New Roman" w:cs="Times New Roman"/>
          <w:b w:val="0"/>
          <w:bCs w:val="0"/>
          <w:color w:val="222222"/>
        </w:rPr>
      </w:pPr>
      <w:bookmarkStart w:id="7" w:name="OLE_LINK6"/>
      <w:r w:rsidRPr="00C3444A">
        <w:rPr>
          <w:rFonts w:ascii="Times New Roman" w:eastAsia="Times New Roman" w:hAnsi="Times New Roman" w:cs="Times New Roman"/>
          <w:sz w:val="24"/>
          <w:szCs w:val="28"/>
          <w:lang w:eastAsia="de-CH"/>
        </w:rPr>
        <w:t>Cell transfection</w:t>
      </w:r>
    </w:p>
    <w:bookmarkEnd w:id="7"/>
    <w:p w14:paraId="5EDB878E" w14:textId="77777777" w:rsidR="006D53DE" w:rsidRDefault="00BC54D1" w:rsidP="005C2708">
      <w:pPr>
        <w:ind w:firstLineChars="200" w:firstLine="420"/>
        <w:rPr>
          <w:rFonts w:ascii="Times New Roman" w:hAnsi="Times New Roman" w:cs="Times New Roman"/>
          <w:color w:val="231F20"/>
          <w:szCs w:val="21"/>
        </w:rPr>
      </w:pPr>
      <w:r w:rsidRPr="00C3444A">
        <w:rPr>
          <w:rFonts w:ascii="Times New Roman" w:hAnsi="Times New Roman" w:cs="Times New Roman"/>
          <w:color w:val="231F20"/>
          <w:szCs w:val="21"/>
        </w:rPr>
        <w:t xml:space="preserve">SLC7A11 siRNA was purchased from Tsingke Biological Technology Co. Ltd. (Beijing, China) and transfected into liver cancer cells with the final transfection concentration for 50nM </w:t>
      </w:r>
      <w:r w:rsidRPr="00C3444A">
        <w:rPr>
          <w:rFonts w:ascii="Times New Roman" w:hAnsi="Times New Roman" w:cs="Times New Roman"/>
          <w:color w:val="231F20"/>
          <w:sz w:val="20"/>
          <w:szCs w:val="20"/>
        </w:rPr>
        <w:t xml:space="preserve">using </w:t>
      </w:r>
      <w:r w:rsidRPr="00C3444A">
        <w:rPr>
          <w:rFonts w:ascii="Times New Roman" w:hAnsi="Times New Roman" w:cs="Times New Roman"/>
          <w:color w:val="231F20"/>
          <w:szCs w:val="21"/>
        </w:rPr>
        <w:t>Lipofectamine 3000 (no. L3000008; Invitrogen) in Opti-MEM serum-free media for 6 h (Invitrogen, Carlsbad, CA). Then the Opti-MEM medium was replaced by DMEM complete medium with 10% FBS. The human SLC7A11</w:t>
      </w:r>
      <w:bookmarkStart w:id="8" w:name="OLE_LINK4"/>
      <w:r w:rsidRPr="00C3444A">
        <w:rPr>
          <w:rFonts w:ascii="Times New Roman" w:hAnsi="Times New Roman" w:cs="Times New Roman"/>
          <w:color w:val="231F20"/>
          <w:szCs w:val="21"/>
        </w:rPr>
        <w:t xml:space="preserve"> siRNA 1 sense sequence is: 5′-GGAGUUAUGCAGCUAAUUATT-3′ and antisense sequence 5′-UAAUUAGCUGCAUAACUCCTT-3′</w:t>
      </w:r>
      <w:bookmarkEnd w:id="8"/>
      <w:r w:rsidRPr="00C3444A">
        <w:rPr>
          <w:rFonts w:ascii="Times New Roman" w:hAnsi="Times New Roman" w:cs="Times New Roman"/>
          <w:color w:val="231F20"/>
          <w:szCs w:val="21"/>
        </w:rPr>
        <w:t>; SLC7A11 siRNA 2 sense sequence is: 5′-CUACUUUACGACCAUUAAUTT-3′ and antisense sequence 5′-AUUAAUGGUCGUAAAGUAGTT-3′. Non-targeting siRNA was used as negative control. STEAP3 overexpression plasmids</w:t>
      </w:r>
      <w:r w:rsidRPr="00C3444A">
        <w:rPr>
          <w:rFonts w:ascii="Times New Roman" w:hAnsi="Times New Roman" w:cs="Times New Roman"/>
          <w:b/>
          <w:bCs/>
          <w:color w:val="231F20"/>
          <w:szCs w:val="21"/>
        </w:rPr>
        <w:t xml:space="preserve"> </w:t>
      </w:r>
      <w:r w:rsidRPr="00C3444A">
        <w:rPr>
          <w:rFonts w:ascii="Times New Roman" w:hAnsi="Times New Roman" w:cs="Times New Roman"/>
          <w:color w:val="231F20"/>
          <w:szCs w:val="21"/>
        </w:rPr>
        <w:t>were constructed by cloning the cDNA of the coding regions into the pcDNA3.1 (Invitrogen) vector using NheI and XhoI.</w:t>
      </w:r>
    </w:p>
    <w:p w14:paraId="26EC4D78" w14:textId="77777777" w:rsidR="007A426E" w:rsidRPr="00560A91" w:rsidRDefault="007A426E" w:rsidP="007A426E">
      <w:pPr>
        <w:pStyle w:val="3"/>
        <w:shd w:val="clear" w:color="auto" w:fill="FFFFFF"/>
        <w:spacing w:beforeLines="50" w:before="156" w:after="1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60A91">
        <w:rPr>
          <w:rFonts w:ascii="Times New Roman" w:hAnsi="Times New Roman" w:cs="Times New Roman"/>
          <w:iCs/>
          <w:color w:val="000000"/>
          <w:sz w:val="24"/>
          <w:szCs w:val="24"/>
        </w:rPr>
        <w:t>MDA assay</w:t>
      </w:r>
    </w:p>
    <w:p w14:paraId="5264CA3C" w14:textId="77777777" w:rsidR="007A426E" w:rsidRPr="007A426E" w:rsidRDefault="007A426E" w:rsidP="007A426E">
      <w:pPr>
        <w:ind w:firstLineChars="200" w:firstLine="420"/>
        <w:rPr>
          <w:rFonts w:ascii="Times New Roman" w:hAnsi="Times New Roman" w:cs="Times New Roman"/>
          <w:color w:val="231F20"/>
          <w:szCs w:val="21"/>
        </w:rPr>
      </w:pPr>
      <w:r w:rsidRPr="00C3444A">
        <w:rPr>
          <w:rFonts w:ascii="Times New Roman" w:hAnsi="Times New Roman" w:cs="Times New Roman"/>
          <w:color w:val="231F20"/>
          <w:szCs w:val="21"/>
        </w:rPr>
        <w:t xml:space="preserve">The relative malondialdehyde (MDA) concentration in cell lysates was measured using MDA Assay Kit (no. A003-4-1, njjc, China) to monitor lipid peroxidation. </w:t>
      </w:r>
      <w:r>
        <w:rPr>
          <w:rFonts w:ascii="Times New Roman" w:hAnsi="Times New Roman" w:cs="Times New Roman"/>
          <w:color w:val="231F20"/>
          <w:szCs w:val="21"/>
        </w:rPr>
        <w:t>Simply, t</w:t>
      </w:r>
      <w:r w:rsidRPr="00C3444A">
        <w:rPr>
          <w:rFonts w:ascii="Times New Roman" w:hAnsi="Times New Roman" w:cs="Times New Roman"/>
          <w:color w:val="231F20"/>
          <w:szCs w:val="21"/>
        </w:rPr>
        <w:t>he supernatant collected after cell lysis was centrifuged and the protein concentration was determined with BCA kit. 0.5 mL of MDA detection solution was added to and stood in a water bath at 95 °C for 40 min. After cooling to room temperature, the absorbance of the supernatant at 530 nm was detected by a microplate analyzer t</w:t>
      </w:r>
      <w:r>
        <w:rPr>
          <w:rFonts w:ascii="Times New Roman" w:hAnsi="Times New Roman" w:cs="Times New Roman"/>
          <w:color w:val="231F20"/>
          <w:szCs w:val="21"/>
        </w:rPr>
        <w:t>o calculate the content of MDA.</w:t>
      </w:r>
    </w:p>
    <w:p w14:paraId="7FAF513C" w14:textId="77777777" w:rsidR="007A426E" w:rsidRPr="007A426E" w:rsidRDefault="006D53DE" w:rsidP="007A426E">
      <w:pPr>
        <w:spacing w:line="480" w:lineRule="auto"/>
        <w:rPr>
          <w:rFonts w:ascii="Times New Roman" w:eastAsia="宋体" w:hAnsi="Times New Roman" w:cs="Times New Roman"/>
          <w:b/>
          <w:bCs/>
          <w:kern w:val="1"/>
          <w:sz w:val="24"/>
          <w:szCs w:val="24"/>
          <w:lang w:val="x-none"/>
        </w:rPr>
      </w:pPr>
      <w:bookmarkStart w:id="9" w:name="_Hlk522116779"/>
      <w:r w:rsidRPr="00A950FA">
        <w:rPr>
          <w:rFonts w:ascii="Times New Roman" w:eastAsia="宋体" w:hAnsi="Times New Roman" w:cs="Times New Roman"/>
          <w:b/>
          <w:bCs/>
          <w:kern w:val="1"/>
          <w:sz w:val="24"/>
          <w:szCs w:val="24"/>
          <w:lang w:val="x-none"/>
        </w:rPr>
        <w:lastRenderedPageBreak/>
        <w:t xml:space="preserve">Supplementary figures </w:t>
      </w:r>
      <w:bookmarkEnd w:id="9"/>
      <w:r w:rsidRPr="00A950FA">
        <w:rPr>
          <w:rFonts w:ascii="Times New Roman" w:eastAsia="宋体" w:hAnsi="Times New Roman" w:cs="Times New Roman"/>
          <w:b/>
          <w:bCs/>
          <w:kern w:val="1"/>
          <w:sz w:val="24"/>
          <w:szCs w:val="24"/>
          <w:lang w:val="x-none"/>
        </w:rPr>
        <w:t xml:space="preserve">and legends </w:t>
      </w:r>
    </w:p>
    <w:p w14:paraId="03CC6B27" w14:textId="45367343" w:rsidR="00CC0C7A" w:rsidRPr="00A44027" w:rsidRDefault="006D53DE" w:rsidP="00A44027">
      <w:pPr>
        <w:rPr>
          <w:rFonts w:ascii="Times New Roman" w:hAnsi="Times New Roman" w:cs="Times New Roman"/>
        </w:rPr>
      </w:pPr>
      <w:r w:rsidRPr="005C00F2">
        <w:rPr>
          <w:rFonts w:ascii="Times New Roman" w:hAnsi="Times New Roman" w:cs="Times New Roman"/>
          <w:b/>
        </w:rPr>
        <w:t>Figure S</w:t>
      </w:r>
      <w:r w:rsidR="007A426E">
        <w:rPr>
          <w:rFonts w:ascii="Times New Roman" w:hAnsi="Times New Roman" w:cs="Times New Roman"/>
          <w:b/>
        </w:rPr>
        <w:t>1</w:t>
      </w:r>
      <w:r w:rsidR="00B90F2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C665FD" w:rsidRPr="00B90F28">
        <w:rPr>
          <w:rFonts w:ascii="Times New Roman" w:hAnsi="Times New Roman" w:cs="Times New Roman"/>
          <w:b/>
          <w:bCs/>
        </w:rPr>
        <w:t>Screening</w:t>
      </w:r>
      <w:r w:rsidR="00BC536F" w:rsidRPr="00B90F28">
        <w:rPr>
          <w:rFonts w:ascii="Times New Roman" w:hAnsi="Times New Roman" w:cs="Times New Roman"/>
          <w:b/>
          <w:bCs/>
        </w:rPr>
        <w:t xml:space="preserve"> of the d</w:t>
      </w:r>
      <w:r w:rsidRPr="00B90F28">
        <w:rPr>
          <w:rFonts w:ascii="Times New Roman" w:hAnsi="Times New Roman" w:cs="Times New Roman"/>
          <w:b/>
          <w:bCs/>
        </w:rPr>
        <w:t>ifferential gene.</w:t>
      </w:r>
      <w:r w:rsidR="007A426E" w:rsidRPr="00B90F28">
        <w:rPr>
          <w:rFonts w:ascii="Times New Roman" w:hAnsi="Times New Roman" w:cs="Times New Roman"/>
          <w:b/>
          <w:bCs/>
        </w:rPr>
        <w:t xml:space="preserve"> </w:t>
      </w:r>
      <w:r w:rsidR="007A426E" w:rsidRPr="009968E8">
        <w:rPr>
          <w:rFonts w:ascii="Times New Roman" w:hAnsi="Times New Roman" w:cs="Times New Roman"/>
          <w:b/>
          <w:color w:val="231F20"/>
          <w:szCs w:val="21"/>
        </w:rPr>
        <w:t>(</w:t>
      </w:r>
      <w:r w:rsidR="007A426E">
        <w:rPr>
          <w:rFonts w:ascii="Times New Roman" w:hAnsi="Times New Roman" w:cs="Times New Roman"/>
          <w:b/>
          <w:color w:val="231F20"/>
          <w:szCs w:val="21"/>
        </w:rPr>
        <w:t>A</w:t>
      </w:r>
      <w:r w:rsidR="00C665FD">
        <w:rPr>
          <w:rFonts w:ascii="Times New Roman" w:hAnsi="Times New Roman" w:cs="Times New Roman"/>
          <w:b/>
          <w:color w:val="231F20"/>
          <w:szCs w:val="21"/>
        </w:rPr>
        <w:t>,</w:t>
      </w:r>
      <w:r w:rsidR="00C665FD" w:rsidRPr="00C665FD">
        <w:rPr>
          <w:rFonts w:ascii="Times New Roman" w:hAnsi="Times New Roman" w:cs="Times New Roman"/>
          <w:b/>
          <w:color w:val="231F20"/>
          <w:szCs w:val="21"/>
        </w:rPr>
        <w:t xml:space="preserve"> </w:t>
      </w:r>
      <w:r w:rsidR="00C665FD" w:rsidRPr="009968E8">
        <w:rPr>
          <w:rFonts w:ascii="Times New Roman" w:hAnsi="Times New Roman" w:cs="Times New Roman"/>
          <w:b/>
          <w:color w:val="231F20"/>
          <w:szCs w:val="21"/>
        </w:rPr>
        <w:t>B</w:t>
      </w:r>
      <w:r w:rsidR="007A426E" w:rsidRPr="009968E8">
        <w:rPr>
          <w:rFonts w:ascii="Times New Roman" w:hAnsi="Times New Roman" w:cs="Times New Roman"/>
          <w:b/>
          <w:color w:val="231F20"/>
          <w:szCs w:val="21"/>
        </w:rPr>
        <w:t xml:space="preserve">) </w:t>
      </w:r>
      <w:r w:rsidR="007A426E" w:rsidRPr="004B0BB8">
        <w:rPr>
          <w:rFonts w:ascii="Times New Roman" w:hAnsi="Times New Roman" w:cs="Times New Roman"/>
          <w:color w:val="231F20"/>
          <w:szCs w:val="21"/>
        </w:rPr>
        <w:t>The heat map</w:t>
      </w:r>
      <w:r w:rsidR="007A426E">
        <w:rPr>
          <w:rFonts w:ascii="Times New Roman" w:hAnsi="Times New Roman" w:cs="Times New Roman"/>
          <w:color w:val="231F20"/>
          <w:szCs w:val="21"/>
        </w:rPr>
        <w:t xml:space="preserve"> </w:t>
      </w:r>
      <w:r w:rsidR="007A426E" w:rsidRPr="009968E8">
        <w:rPr>
          <w:rFonts w:ascii="Times New Roman" w:hAnsi="Times New Roman" w:cs="Times New Roman"/>
          <w:color w:val="231F20"/>
          <w:szCs w:val="21"/>
        </w:rPr>
        <w:t>show</w:t>
      </w:r>
      <w:r w:rsidR="00C665FD">
        <w:rPr>
          <w:rFonts w:ascii="Times New Roman" w:hAnsi="Times New Roman" w:cs="Times New Roman"/>
          <w:color w:val="231F20"/>
          <w:szCs w:val="21"/>
        </w:rPr>
        <w:t>ing</w:t>
      </w:r>
      <w:r w:rsidR="007A426E" w:rsidRPr="009968E8">
        <w:rPr>
          <w:rFonts w:ascii="Times New Roman" w:hAnsi="Times New Roman" w:cs="Times New Roman"/>
          <w:color w:val="231F20"/>
          <w:szCs w:val="21"/>
        </w:rPr>
        <w:t xml:space="preserve"> the differential genes between normal liver tissue</w:t>
      </w:r>
      <w:r w:rsidR="007A426E">
        <w:rPr>
          <w:rFonts w:ascii="Times New Roman" w:hAnsi="Times New Roman" w:cs="Times New Roman"/>
          <w:color w:val="231F20"/>
          <w:szCs w:val="21"/>
        </w:rPr>
        <w:t xml:space="preserve"> and HCC</w:t>
      </w:r>
      <w:r w:rsidR="007A426E" w:rsidRPr="00C3444A">
        <w:rPr>
          <w:rFonts w:ascii="Times New Roman" w:eastAsia="宋体" w:hAnsi="Times New Roman" w:cs="Times New Roman"/>
          <w:kern w:val="0"/>
          <w:szCs w:val="21"/>
          <w:lang w:eastAsia="en-US"/>
        </w:rPr>
        <w:t xml:space="preserve"> (GSE45050)</w:t>
      </w:r>
      <w:r w:rsidR="00C665FD">
        <w:rPr>
          <w:rFonts w:ascii="Times New Roman" w:eastAsia="宋体" w:hAnsi="Times New Roman" w:cs="Times New Roman"/>
          <w:kern w:val="0"/>
          <w:szCs w:val="21"/>
          <w:lang w:eastAsia="en-US"/>
        </w:rPr>
        <w:t xml:space="preserve"> and</w:t>
      </w:r>
      <w:r w:rsidR="007A426E" w:rsidRPr="009968E8">
        <w:rPr>
          <w:rFonts w:ascii="Times New Roman" w:hAnsi="Times New Roman" w:cs="Times New Roman"/>
          <w:color w:val="231F20"/>
          <w:szCs w:val="21"/>
        </w:rPr>
        <w:t xml:space="preserve"> between HBV</w:t>
      </w:r>
      <w:r w:rsidR="007A426E">
        <w:rPr>
          <w:rFonts w:ascii="Times New Roman" w:hAnsi="Times New Roman" w:cs="Times New Roman"/>
          <w:color w:val="231F20"/>
          <w:szCs w:val="21"/>
        </w:rPr>
        <w:t>-</w:t>
      </w:r>
      <w:r w:rsidR="007A426E" w:rsidRPr="009968E8">
        <w:rPr>
          <w:rFonts w:ascii="Times New Roman" w:hAnsi="Times New Roman" w:cs="Times New Roman"/>
          <w:color w:val="231F20"/>
          <w:szCs w:val="21"/>
        </w:rPr>
        <w:t xml:space="preserve"> </w:t>
      </w:r>
      <w:r w:rsidR="007A426E">
        <w:rPr>
          <w:rFonts w:ascii="Times New Roman" w:hAnsi="Times New Roman" w:cs="Times New Roman"/>
          <w:color w:val="231F20"/>
          <w:szCs w:val="21"/>
        </w:rPr>
        <w:t>or</w:t>
      </w:r>
      <w:r w:rsidR="007A426E" w:rsidRPr="009968E8">
        <w:rPr>
          <w:rFonts w:ascii="Times New Roman" w:hAnsi="Times New Roman" w:cs="Times New Roman"/>
          <w:color w:val="231F20"/>
          <w:szCs w:val="21"/>
        </w:rPr>
        <w:t xml:space="preserve"> HCV</w:t>
      </w:r>
      <w:r w:rsidR="007A426E">
        <w:rPr>
          <w:rFonts w:ascii="Times New Roman" w:hAnsi="Times New Roman" w:cs="Times New Roman"/>
          <w:color w:val="231F20"/>
          <w:szCs w:val="21"/>
        </w:rPr>
        <w:t>-induced</w:t>
      </w:r>
      <w:r w:rsidR="007A426E" w:rsidRPr="009968E8">
        <w:rPr>
          <w:rFonts w:ascii="Times New Roman" w:hAnsi="Times New Roman" w:cs="Times New Roman"/>
          <w:color w:val="231F20"/>
          <w:szCs w:val="21"/>
        </w:rPr>
        <w:t xml:space="preserve"> cirrhosis and </w:t>
      </w:r>
      <w:r w:rsidR="007A426E">
        <w:rPr>
          <w:rFonts w:ascii="Times New Roman" w:hAnsi="Times New Roman" w:cs="Times New Roman"/>
          <w:color w:val="231F20"/>
          <w:szCs w:val="21"/>
        </w:rPr>
        <w:t>HCC</w:t>
      </w:r>
      <w:r w:rsidR="007A426E" w:rsidRPr="00C3444A">
        <w:rPr>
          <w:rFonts w:ascii="Times New Roman" w:eastAsia="宋体" w:hAnsi="Times New Roman" w:cs="Times New Roman"/>
          <w:kern w:val="0"/>
          <w:szCs w:val="21"/>
          <w:lang w:eastAsia="en-US"/>
        </w:rPr>
        <w:t xml:space="preserve"> (GSE175</w:t>
      </w:r>
      <w:r w:rsidR="007A426E">
        <w:rPr>
          <w:rFonts w:ascii="Times New Roman" w:eastAsia="宋体" w:hAnsi="Times New Roman" w:cs="Times New Roman"/>
          <w:kern w:val="0"/>
          <w:szCs w:val="21"/>
          <w:lang w:eastAsia="en-US"/>
        </w:rPr>
        <w:t>48</w:t>
      </w:r>
      <w:r w:rsidR="007A426E" w:rsidRPr="00C3444A">
        <w:rPr>
          <w:rFonts w:ascii="Times New Roman" w:eastAsia="宋体" w:hAnsi="Times New Roman" w:cs="Times New Roman"/>
          <w:kern w:val="0"/>
          <w:szCs w:val="21"/>
          <w:lang w:eastAsia="en-US"/>
        </w:rPr>
        <w:t>)</w:t>
      </w:r>
      <w:r w:rsidR="00C665FD">
        <w:rPr>
          <w:rFonts w:ascii="Times New Roman" w:eastAsia="宋体" w:hAnsi="Times New Roman" w:cs="Times New Roman"/>
          <w:kern w:val="0"/>
          <w:szCs w:val="21"/>
          <w:lang w:eastAsia="en-US"/>
        </w:rPr>
        <w:t>, respectively</w:t>
      </w:r>
      <w:r w:rsidR="007A426E" w:rsidRPr="009968E8">
        <w:rPr>
          <w:rFonts w:ascii="Times New Roman" w:hAnsi="Times New Roman" w:cs="Times New Roman"/>
          <w:color w:val="231F20"/>
          <w:szCs w:val="21"/>
        </w:rPr>
        <w:t>.</w:t>
      </w:r>
      <w:r w:rsidR="007A426E">
        <w:rPr>
          <w:rFonts w:ascii="Times New Roman" w:hAnsi="Times New Roman" w:cs="Times New Roman" w:hint="eastAsia"/>
          <w:color w:val="231F20"/>
          <w:szCs w:val="21"/>
        </w:rPr>
        <w:t xml:space="preserve"> </w:t>
      </w:r>
      <w:r w:rsidR="007A426E" w:rsidRPr="009968E8">
        <w:rPr>
          <w:rFonts w:ascii="Times New Roman" w:hAnsi="Times New Roman" w:cs="Times New Roman"/>
          <w:color w:val="231F20"/>
          <w:szCs w:val="21"/>
        </w:rPr>
        <w:t>Color depth represents expression.</w:t>
      </w:r>
      <w:r w:rsidR="00BC536F">
        <w:rPr>
          <w:rFonts w:ascii="Times New Roman" w:hAnsi="Times New Roman" w:cs="Times New Roman"/>
        </w:rPr>
        <w:t xml:space="preserve"> </w:t>
      </w:r>
    </w:p>
    <w:p w14:paraId="6DE34386" w14:textId="1EAE8DD1" w:rsidR="007C5EEB" w:rsidRPr="00A44027" w:rsidRDefault="007A426E" w:rsidP="00147C68">
      <w:pPr>
        <w:spacing w:beforeLines="50" w:before="156"/>
        <w:rPr>
          <w:rFonts w:ascii="Times New Roman" w:hAnsi="Times New Roman" w:cs="Times New Roman"/>
          <w:bCs/>
        </w:rPr>
      </w:pPr>
      <w:r w:rsidRPr="005C00F2"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/>
          <w:b/>
        </w:rPr>
        <w:t>2.</w:t>
      </w:r>
      <w:r w:rsidRPr="00513371">
        <w:rPr>
          <w:rFonts w:ascii="Times New Roman" w:hAnsi="Times New Roman" w:cs="Times New Roman"/>
          <w:b/>
        </w:rPr>
        <w:t xml:space="preserve"> </w:t>
      </w:r>
      <w:r w:rsidR="00B90F28">
        <w:rPr>
          <w:rFonts w:ascii="Times New Roman" w:hAnsi="Times New Roman" w:cs="Times New Roman"/>
          <w:b/>
          <w:bCs/>
        </w:rPr>
        <w:t>R</w:t>
      </w:r>
      <w:r w:rsidR="00B90F28" w:rsidRPr="007A426E">
        <w:rPr>
          <w:rFonts w:ascii="Times New Roman" w:hAnsi="Times New Roman" w:cs="Times New Roman"/>
          <w:b/>
          <w:bCs/>
        </w:rPr>
        <w:t xml:space="preserve">epresentative </w:t>
      </w:r>
      <w:r w:rsidRPr="00513371">
        <w:rPr>
          <w:rFonts w:ascii="Times New Roman" w:hAnsi="Times New Roman" w:cs="Times New Roman"/>
          <w:b/>
          <w:bCs/>
        </w:rPr>
        <w:t>HE</w:t>
      </w:r>
      <w:r w:rsidR="00B90F28">
        <w:rPr>
          <w:rFonts w:ascii="Times New Roman" w:hAnsi="Times New Roman" w:cs="Times New Roman"/>
          <w:b/>
          <w:bCs/>
        </w:rPr>
        <w:t>,</w:t>
      </w:r>
      <w:r w:rsidRPr="0051337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m</w:t>
      </w:r>
      <w:r w:rsidRPr="00513371">
        <w:rPr>
          <w:rFonts w:ascii="Times New Roman" w:hAnsi="Times New Roman" w:cs="Times New Roman"/>
          <w:b/>
          <w:bCs/>
        </w:rPr>
        <w:t>asson</w:t>
      </w:r>
      <w:r w:rsidR="00B90F28">
        <w:rPr>
          <w:rFonts w:ascii="Times New Roman" w:hAnsi="Times New Roman" w:cs="Times New Roman"/>
          <w:b/>
          <w:bCs/>
        </w:rPr>
        <w:t>, and</w:t>
      </w:r>
      <w:r w:rsidRPr="00513371">
        <w:rPr>
          <w:rFonts w:ascii="Times New Roman" w:hAnsi="Times New Roman" w:cs="Times New Roman"/>
          <w:b/>
          <w:szCs w:val="21"/>
        </w:rPr>
        <w:t xml:space="preserve"> </w:t>
      </w:r>
      <w:r w:rsidR="00B90F28" w:rsidRPr="007A426E">
        <w:rPr>
          <w:rFonts w:ascii="Times New Roman" w:hAnsi="Times New Roman" w:cs="Times New Roman"/>
          <w:b/>
          <w:bCs/>
        </w:rPr>
        <w:t>immunohistochemical staining</w:t>
      </w:r>
      <w:r w:rsidR="00B90F28" w:rsidRPr="00513371">
        <w:rPr>
          <w:rFonts w:ascii="Times New Roman" w:hAnsi="Times New Roman" w:cs="Times New Roman"/>
          <w:b/>
          <w:szCs w:val="21"/>
        </w:rPr>
        <w:t xml:space="preserve"> </w:t>
      </w:r>
      <w:r w:rsidRPr="00513371">
        <w:rPr>
          <w:rFonts w:ascii="Times New Roman" w:hAnsi="Times New Roman" w:cs="Times New Roman"/>
          <w:b/>
          <w:szCs w:val="21"/>
        </w:rPr>
        <w:t>images</w:t>
      </w:r>
      <w:r w:rsidRPr="00513371">
        <w:rPr>
          <w:rFonts w:ascii="Times New Roman" w:hAnsi="Times New Roman" w:cs="Times New Roman"/>
          <w:b/>
          <w:bCs/>
        </w:rPr>
        <w:t xml:space="preserve"> </w:t>
      </w:r>
      <w:r w:rsidR="00B90F28">
        <w:rPr>
          <w:rFonts w:ascii="Times New Roman" w:hAnsi="Times New Roman" w:cs="Times New Roman"/>
          <w:b/>
          <w:bCs/>
        </w:rPr>
        <w:t xml:space="preserve">in </w:t>
      </w:r>
      <w:r w:rsidRPr="00513371">
        <w:rPr>
          <w:rFonts w:ascii="Times New Roman" w:eastAsia="宋体" w:hAnsi="Times New Roman" w:cs="Times New Roman"/>
          <w:b/>
          <w:kern w:val="0"/>
          <w:szCs w:val="21"/>
          <w:lang w:eastAsia="en-US"/>
        </w:rPr>
        <w:t xml:space="preserve">cirrhosis </w:t>
      </w:r>
      <w:r w:rsidRPr="00513371">
        <w:rPr>
          <w:rFonts w:ascii="Times New Roman" w:hAnsi="Times New Roman" w:cs="Times New Roman"/>
          <w:b/>
          <w:bCs/>
        </w:rPr>
        <w:t>and HCC tissue.</w:t>
      </w:r>
      <w:r w:rsidRPr="00993824">
        <w:rPr>
          <w:rFonts w:ascii="Times New Roman" w:hAnsi="Times New Roman" w:cs="Times New Roman"/>
          <w:bCs/>
        </w:rPr>
        <w:t xml:space="preserve"> </w:t>
      </w:r>
      <w:r w:rsidRPr="009968E8">
        <w:rPr>
          <w:rFonts w:ascii="Times New Roman" w:hAnsi="Times New Roman" w:cs="Times New Roman"/>
          <w:b/>
          <w:color w:val="231F20"/>
          <w:szCs w:val="21"/>
        </w:rPr>
        <w:t>(</w:t>
      </w:r>
      <w:r>
        <w:rPr>
          <w:rFonts w:ascii="Times New Roman" w:hAnsi="Times New Roman" w:cs="Times New Roman"/>
          <w:b/>
          <w:color w:val="231F20"/>
          <w:szCs w:val="21"/>
        </w:rPr>
        <w:t>A</w:t>
      </w:r>
      <w:r w:rsidRPr="009968E8">
        <w:rPr>
          <w:rFonts w:ascii="Times New Roman" w:hAnsi="Times New Roman" w:cs="Times New Roman"/>
          <w:b/>
          <w:color w:val="231F20"/>
          <w:szCs w:val="21"/>
        </w:rPr>
        <w:t xml:space="preserve">) </w:t>
      </w:r>
      <w:r w:rsidRPr="00BF66F3">
        <w:rPr>
          <w:rFonts w:ascii="Times New Roman" w:hAnsi="Times New Roman" w:cs="Times New Roman"/>
          <w:bCs/>
        </w:rPr>
        <w:t>Representat</w:t>
      </w:r>
      <w:r>
        <w:rPr>
          <w:rFonts w:ascii="Times New Roman" w:hAnsi="Times New Roman" w:cs="Times New Roman"/>
          <w:bCs/>
        </w:rPr>
        <w:t xml:space="preserve">ive </w:t>
      </w:r>
      <w:r w:rsidRPr="00BB6D01">
        <w:rPr>
          <w:rFonts w:ascii="Times New Roman" w:hAnsi="Times New Roman" w:cs="Times New Roman"/>
          <w:color w:val="231F20"/>
          <w:szCs w:val="21"/>
        </w:rPr>
        <w:t>HE staining</w:t>
      </w:r>
      <w:r w:rsidR="00B90F28">
        <w:rPr>
          <w:rFonts w:ascii="Times New Roman" w:hAnsi="Times New Roman" w:cs="Times New Roman"/>
          <w:color w:val="231F20"/>
          <w:szCs w:val="21"/>
        </w:rPr>
        <w:t xml:space="preserve"> images</w:t>
      </w:r>
      <w:r w:rsidRPr="00BB6D01">
        <w:rPr>
          <w:rFonts w:ascii="Times New Roman" w:hAnsi="Times New Roman" w:cs="Times New Roman"/>
          <w:color w:val="231F20"/>
          <w:szCs w:val="21"/>
        </w:rPr>
        <w:t xml:space="preserve"> </w:t>
      </w:r>
      <w:r w:rsidR="00B90F28">
        <w:rPr>
          <w:rFonts w:ascii="Times New Roman" w:hAnsi="Times New Roman" w:cs="Times New Roman"/>
          <w:color w:val="231F20"/>
          <w:szCs w:val="21"/>
        </w:rPr>
        <w:t xml:space="preserve">showing </w:t>
      </w:r>
      <w:r w:rsidRPr="00BB6D01">
        <w:rPr>
          <w:rFonts w:ascii="Times New Roman" w:hAnsi="Times New Roman" w:cs="Times New Roman"/>
          <w:color w:val="231F20"/>
          <w:szCs w:val="21"/>
        </w:rPr>
        <w:t>tumor characteristics in cirrhot</w:t>
      </w:r>
      <w:r w:rsidRPr="0048069B">
        <w:rPr>
          <w:rFonts w:ascii="Times New Roman" w:eastAsia="宋体" w:hAnsi="Times New Roman" w:cs="Times New Roman"/>
          <w:kern w:val="0"/>
          <w:szCs w:val="21"/>
          <w:lang w:eastAsia="en-US"/>
        </w:rPr>
        <w:t>ic HCC specimen</w:t>
      </w:r>
      <w:r w:rsidR="00530057">
        <w:rPr>
          <w:rFonts w:ascii="Times New Roman" w:eastAsia="宋体" w:hAnsi="Times New Roman" w:cs="Times New Roman"/>
          <w:kern w:val="0"/>
          <w:szCs w:val="21"/>
          <w:lang w:eastAsia="en-US"/>
        </w:rPr>
        <w:t>.</w:t>
      </w:r>
      <w:r w:rsidR="00530057">
        <w:rPr>
          <w:rFonts w:ascii="Times New Roman" w:hAnsi="Times New Roman" w:cs="Times New Roman" w:hint="eastAsia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A </w:t>
      </w:r>
      <w:r w:rsidRPr="00DF727D">
        <w:rPr>
          <w:rFonts w:ascii="Times New Roman" w:hAnsi="Times New Roman" w:cs="Times New Roman"/>
          <w:bCs/>
        </w:rPr>
        <w:t>large mass of tumor cells is seen locally, surrounded by connective tissue and squeezing surrounding hepatocytes (black arrow). The t</w:t>
      </w:r>
      <w:r>
        <w:rPr>
          <w:rFonts w:ascii="Times New Roman" w:hAnsi="Times New Roman" w:cs="Times New Roman"/>
          <w:bCs/>
        </w:rPr>
        <w:t xml:space="preserve">umor cells have large </w:t>
      </w:r>
      <w:r w:rsidRPr="00DF727D">
        <w:rPr>
          <w:rFonts w:ascii="Times New Roman" w:hAnsi="Times New Roman" w:cs="Times New Roman"/>
          <w:bCs/>
        </w:rPr>
        <w:t>nuclei with prominent nucleoli and slightly basophilic cytoplasm (red arrow).</w:t>
      </w:r>
      <w:r w:rsidR="00A44027">
        <w:rPr>
          <w:rFonts w:ascii="Times New Roman" w:hAnsi="Times New Roman" w:cs="Times New Roman"/>
          <w:bCs/>
        </w:rPr>
        <w:t xml:space="preserve"> </w:t>
      </w:r>
      <w:r w:rsidR="00530057" w:rsidRPr="009968E8">
        <w:rPr>
          <w:rFonts w:ascii="Times New Roman" w:hAnsi="Times New Roman" w:cs="Times New Roman"/>
          <w:b/>
          <w:color w:val="231F20"/>
          <w:szCs w:val="21"/>
        </w:rPr>
        <w:t>(</w:t>
      </w:r>
      <w:r w:rsidR="00530057">
        <w:rPr>
          <w:rFonts w:ascii="Times New Roman" w:hAnsi="Times New Roman" w:cs="Times New Roman"/>
          <w:b/>
          <w:color w:val="231F20"/>
          <w:szCs w:val="21"/>
        </w:rPr>
        <w:t>B</w:t>
      </w:r>
      <w:r w:rsidR="00530057" w:rsidRPr="009968E8">
        <w:rPr>
          <w:rFonts w:ascii="Times New Roman" w:hAnsi="Times New Roman" w:cs="Times New Roman"/>
          <w:b/>
          <w:color w:val="231F20"/>
          <w:szCs w:val="21"/>
        </w:rPr>
        <w:t>)</w:t>
      </w:r>
      <w:r w:rsidR="00530057" w:rsidRPr="00530057">
        <w:rPr>
          <w:rFonts w:ascii="Times New Roman" w:hAnsi="Times New Roman" w:cs="Times New Roman"/>
          <w:bCs/>
        </w:rPr>
        <w:t xml:space="preserve"> </w:t>
      </w:r>
      <w:r w:rsidR="00530057" w:rsidRPr="00BF66F3">
        <w:rPr>
          <w:rFonts w:ascii="Times New Roman" w:hAnsi="Times New Roman" w:cs="Times New Roman"/>
          <w:bCs/>
        </w:rPr>
        <w:t>Representat</w:t>
      </w:r>
      <w:r w:rsidR="00530057">
        <w:rPr>
          <w:rFonts w:ascii="Times New Roman" w:hAnsi="Times New Roman" w:cs="Times New Roman"/>
          <w:bCs/>
        </w:rPr>
        <w:t xml:space="preserve">ive </w:t>
      </w:r>
      <w:r w:rsidR="00530057" w:rsidRPr="00BB6D01">
        <w:rPr>
          <w:rFonts w:ascii="Times New Roman" w:hAnsi="Times New Roman" w:cs="Times New Roman"/>
          <w:color w:val="231F20"/>
          <w:szCs w:val="21"/>
        </w:rPr>
        <w:t xml:space="preserve">HE staining </w:t>
      </w:r>
      <w:r w:rsidR="00B90F28">
        <w:rPr>
          <w:rFonts w:ascii="Times New Roman" w:hAnsi="Times New Roman" w:cs="Times New Roman"/>
          <w:color w:val="231F20"/>
          <w:szCs w:val="21"/>
        </w:rPr>
        <w:t xml:space="preserve">showing </w:t>
      </w:r>
      <w:r w:rsidR="00530057" w:rsidRPr="00BB6D01">
        <w:rPr>
          <w:rFonts w:ascii="Times New Roman" w:hAnsi="Times New Roman" w:cs="Times New Roman"/>
          <w:color w:val="231F20"/>
          <w:szCs w:val="21"/>
        </w:rPr>
        <w:t>tumor characteristics in cirrhot</w:t>
      </w:r>
      <w:r w:rsidR="00530057" w:rsidRPr="0048069B">
        <w:rPr>
          <w:rFonts w:ascii="Times New Roman" w:eastAsia="宋体" w:hAnsi="Times New Roman" w:cs="Times New Roman"/>
          <w:kern w:val="0"/>
          <w:szCs w:val="21"/>
          <w:lang w:eastAsia="en-US"/>
        </w:rPr>
        <w:t xml:space="preserve">ic HCC </w:t>
      </w:r>
      <w:r w:rsidR="00530057">
        <w:rPr>
          <w:rFonts w:ascii="Times New Roman" w:eastAsia="宋体" w:hAnsi="Times New Roman" w:cs="Times New Roman"/>
          <w:kern w:val="0"/>
          <w:szCs w:val="21"/>
          <w:lang w:eastAsia="en-US"/>
        </w:rPr>
        <w:t>of SD rat.</w:t>
      </w:r>
      <w:r w:rsidR="00D411DA">
        <w:rPr>
          <w:rFonts w:ascii="Times New Roman" w:eastAsia="宋体" w:hAnsi="Times New Roman" w:cs="Times New Roman"/>
          <w:kern w:val="0"/>
          <w:szCs w:val="21"/>
          <w:lang w:eastAsia="en-US"/>
        </w:rPr>
        <w:t xml:space="preserve"> </w: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t>N</w:t>
      </w:r>
      <w:r w:rsidRPr="00FD187F">
        <w:rPr>
          <w:rFonts w:ascii="Times New Roman" w:eastAsia="宋体" w:hAnsi="Times New Roman" w:cs="Times New Roman"/>
          <w:kern w:val="0"/>
          <w:szCs w:val="21"/>
          <w:lang w:eastAsia="en-US"/>
        </w:rPr>
        <w:t>ormal</w:t>
      </w:r>
      <w:r w:rsidRPr="00FD187F">
        <w:rPr>
          <w:rFonts w:ascii="Times New Roman" w:eastAsia="宋体" w:hAnsi="Times New Roman" w:cs="Times New Roman" w:hint="eastAsia"/>
          <w:kern w:val="0"/>
          <w:szCs w:val="21"/>
          <w:lang w:eastAsia="en-US"/>
        </w:rPr>
        <w:t xml:space="preserve"> </w:t>
      </w:r>
      <w:r w:rsidRPr="00FD187F">
        <w:rPr>
          <w:rFonts w:ascii="Times New Roman" w:eastAsia="宋体" w:hAnsi="Times New Roman" w:cs="Times New Roman"/>
          <w:kern w:val="0"/>
          <w:szCs w:val="21"/>
          <w:lang w:eastAsia="en-US"/>
        </w:rPr>
        <w:t>liver tissue</w:t>
      </w:r>
      <w:r>
        <w:rPr>
          <w:rFonts w:ascii="Times New Roman" w:eastAsia="宋体" w:hAnsi="Times New Roman" w:cs="Times New Roman"/>
          <w:kern w:val="0"/>
          <w:szCs w:val="21"/>
          <w:lang w:eastAsia="en-US"/>
        </w:rPr>
        <w:t>:</w:t>
      </w:r>
      <w:r w:rsidRPr="006216BC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</w:t>
      </w:r>
      <w:r w:rsidRPr="006216BC">
        <w:rPr>
          <w:rFonts w:ascii="Times New Roman" w:hAnsi="Times New Roman" w:cs="Times New Roman"/>
          <w:bCs/>
        </w:rPr>
        <w:t>he shape and size of liver cells</w:t>
      </w:r>
      <w:r>
        <w:rPr>
          <w:rFonts w:ascii="Times New Roman" w:hAnsi="Times New Roman" w:cs="Times New Roman"/>
          <w:bCs/>
        </w:rPr>
        <w:t xml:space="preserve"> are the same and </w:t>
      </w:r>
      <w:r w:rsidRPr="006216BC">
        <w:rPr>
          <w:rFonts w:ascii="Times New Roman" w:hAnsi="Times New Roman" w:cs="Times New Roman"/>
          <w:bCs/>
        </w:rPr>
        <w:t>the boundary is clear</w:t>
      </w:r>
      <w:r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 w:hint="eastAsia"/>
          <w:bCs/>
        </w:rPr>
        <w:t xml:space="preserve"> </w:t>
      </w:r>
      <w:r>
        <w:rPr>
          <w:rFonts w:ascii="Times New Roman" w:hAnsi="Times New Roman" w:cs="Times New Roman"/>
          <w:bCs/>
        </w:rPr>
        <w:t>C</w:t>
      </w:r>
      <w:r w:rsidRPr="00FD187F">
        <w:rPr>
          <w:rFonts w:ascii="Times New Roman" w:hAnsi="Times New Roman" w:cs="Times New Roman"/>
          <w:bCs/>
        </w:rPr>
        <w:t xml:space="preserve">irrhosis group: </w:t>
      </w:r>
      <w:r>
        <w:rPr>
          <w:rFonts w:ascii="Times New Roman" w:hAnsi="Times New Roman" w:cs="Times New Roman"/>
          <w:bCs/>
        </w:rPr>
        <w:t>d</w:t>
      </w:r>
      <w:r w:rsidRPr="00B909DF">
        <w:rPr>
          <w:rFonts w:ascii="Times New Roman" w:hAnsi="Times New Roman" w:cs="Times New Roman"/>
          <w:bCs/>
        </w:rPr>
        <w:t>isordered structure of liver lobules, hyperplasia of connective tissue around veins, formation of pseudolobules (black arrows), swelling of more liver cells (blue arrows), vacuolar degeneration of a few liver cells, and round vacuoles of varying sizes (green arrows) are seen in the cytoplasm.</w:t>
      </w:r>
      <w:r>
        <w:rPr>
          <w:rFonts w:ascii="Times New Roman" w:hAnsi="Times New Roman" w:cs="Times New Roman" w:hint="eastAsia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HCC grouop: a </w:t>
      </w:r>
      <w:r w:rsidRPr="00DF727D">
        <w:rPr>
          <w:rFonts w:ascii="Times New Roman" w:hAnsi="Times New Roman" w:cs="Times New Roman"/>
          <w:bCs/>
        </w:rPr>
        <w:t>large mass of tumor cells is seen locally, surrounded by connective tissue and squeezing surrounding hepatocytes (black arrow). The t</w:t>
      </w:r>
      <w:r>
        <w:rPr>
          <w:rFonts w:ascii="Times New Roman" w:hAnsi="Times New Roman" w:cs="Times New Roman"/>
          <w:bCs/>
        </w:rPr>
        <w:t xml:space="preserve">umor cells have large </w:t>
      </w:r>
      <w:r w:rsidRPr="00DF727D">
        <w:rPr>
          <w:rFonts w:ascii="Times New Roman" w:hAnsi="Times New Roman" w:cs="Times New Roman"/>
          <w:bCs/>
        </w:rPr>
        <w:t>nuclei with prominent nucleoli and slightly basophilic cytoplasm (red arrow). There is congestion in the sinusoids (yellow arrow).</w:t>
      </w:r>
      <w:r w:rsidR="00A44027">
        <w:rPr>
          <w:rFonts w:ascii="Times New Roman" w:hAnsi="Times New Roman" w:cs="Times New Roman"/>
          <w:bCs/>
        </w:rPr>
        <w:t xml:space="preserve"> </w:t>
      </w:r>
      <w:r w:rsidR="00A44027" w:rsidRPr="009968E8">
        <w:rPr>
          <w:rFonts w:ascii="Times New Roman" w:hAnsi="Times New Roman" w:cs="Times New Roman"/>
          <w:b/>
          <w:color w:val="231F20"/>
          <w:szCs w:val="21"/>
        </w:rPr>
        <w:t>(</w:t>
      </w:r>
      <w:r w:rsidR="00A44027">
        <w:rPr>
          <w:rFonts w:ascii="Times New Roman" w:hAnsi="Times New Roman" w:cs="Times New Roman" w:hint="eastAsia"/>
          <w:b/>
          <w:color w:val="231F20"/>
          <w:szCs w:val="21"/>
        </w:rPr>
        <w:t>C</w:t>
      </w:r>
      <w:r w:rsidR="00A44027" w:rsidRPr="009968E8">
        <w:rPr>
          <w:rFonts w:ascii="Times New Roman" w:hAnsi="Times New Roman" w:cs="Times New Roman"/>
          <w:b/>
          <w:color w:val="231F20"/>
          <w:szCs w:val="21"/>
        </w:rPr>
        <w:t>)</w:t>
      </w:r>
      <w:r w:rsidR="00A44027">
        <w:rPr>
          <w:rFonts w:ascii="Times New Roman" w:hAnsi="Times New Roman" w:cs="Times New Roman"/>
          <w:bCs/>
        </w:rPr>
        <w:t xml:space="preserve"> </w:t>
      </w:r>
      <w:r w:rsidR="00CC0C7A" w:rsidRPr="00C3444A">
        <w:rPr>
          <w:rFonts w:ascii="Times New Roman" w:hAnsi="Times New Roman" w:cs="Times New Roman"/>
          <w:bCs/>
        </w:rPr>
        <w:t>Representative immunohist</w:t>
      </w:r>
      <w:r w:rsidR="00CC0C7A">
        <w:rPr>
          <w:rFonts w:ascii="Times New Roman" w:hAnsi="Times New Roman" w:cs="Times New Roman"/>
          <w:bCs/>
        </w:rPr>
        <w:t>ochemical staining images show</w:t>
      </w:r>
      <w:r w:rsidR="00B90F28">
        <w:rPr>
          <w:rFonts w:ascii="Times New Roman" w:hAnsi="Times New Roman" w:cs="Times New Roman"/>
          <w:bCs/>
        </w:rPr>
        <w:t>ing</w:t>
      </w:r>
      <w:r w:rsidR="00CC0C7A" w:rsidRPr="00C3444A">
        <w:rPr>
          <w:rFonts w:ascii="Times New Roman" w:hAnsi="Times New Roman" w:cs="Times New Roman"/>
          <w:bCs/>
        </w:rPr>
        <w:t xml:space="preserve"> the expression of </w:t>
      </w:r>
      <w:r w:rsidR="00CC0C7A">
        <w:rPr>
          <w:rFonts w:ascii="Times New Roman" w:hAnsi="Times New Roman" w:cs="Times New Roman"/>
        </w:rPr>
        <w:t xml:space="preserve">GPX4 </w:t>
      </w:r>
      <w:r w:rsidR="00A44027">
        <w:rPr>
          <w:rFonts w:ascii="Times New Roman" w:hAnsi="Times New Roman" w:cs="Times New Roman"/>
          <w:bCs/>
        </w:rPr>
        <w:t>in tumor center</w:t>
      </w:r>
      <w:r w:rsidR="00CC0C7A" w:rsidRPr="00C3444A">
        <w:rPr>
          <w:rFonts w:ascii="Times New Roman" w:hAnsi="Times New Roman" w:cs="Times New Roman"/>
          <w:bCs/>
        </w:rPr>
        <w:t xml:space="preserve"> and invasive frontier area of HCC tissue.</w:t>
      </w:r>
      <w:r w:rsidR="00CC0C7A">
        <w:rPr>
          <w:rFonts w:ascii="Times New Roman" w:hAnsi="Times New Roman" w:cs="Times New Roman" w:hint="eastAsia"/>
          <w:bCs/>
        </w:rPr>
        <w:t xml:space="preserve"> </w:t>
      </w:r>
      <w:r w:rsidR="00CC0C7A">
        <w:rPr>
          <w:rFonts w:ascii="Times New Roman" w:hAnsi="Times New Roman" w:cs="Times New Roman"/>
        </w:rPr>
        <w:t>NT: Normal Tissue</w:t>
      </w:r>
      <w:r w:rsidR="00CC0C7A">
        <w:rPr>
          <w:rFonts w:ascii="Times New Roman" w:hAnsi="Times New Roman" w:cs="Times New Roman" w:hint="eastAsia"/>
        </w:rPr>
        <w:t>，</w:t>
      </w:r>
      <w:r w:rsidR="00004014">
        <w:rPr>
          <w:rFonts w:ascii="Times New Roman" w:hAnsi="Times New Roman" w:cs="Times New Roman"/>
        </w:rPr>
        <w:t>T</w:t>
      </w:r>
      <w:r w:rsidR="00004014">
        <w:rPr>
          <w:rFonts w:ascii="Times New Roman" w:hAnsi="Times New Roman" w:cs="Times New Roman" w:hint="eastAsia"/>
        </w:rPr>
        <w:t>C</w:t>
      </w:r>
      <w:r w:rsidR="00CC0C7A">
        <w:rPr>
          <w:rFonts w:ascii="Times New Roman" w:hAnsi="Times New Roman" w:cs="Times New Roman"/>
        </w:rPr>
        <w:t xml:space="preserve">: Tumor </w:t>
      </w:r>
      <w:r w:rsidR="00004014">
        <w:rPr>
          <w:rFonts w:ascii="Times New Roman" w:hAnsi="Times New Roman" w:cs="Times New Roman" w:hint="eastAsia"/>
        </w:rPr>
        <w:t>center</w:t>
      </w:r>
      <w:r w:rsidR="00CC0C7A">
        <w:rPr>
          <w:rFonts w:ascii="Times New Roman" w:hAnsi="Times New Roman" w:cs="Times New Roman" w:hint="eastAsia"/>
        </w:rPr>
        <w:t>，</w:t>
      </w:r>
      <w:r w:rsidR="00CC0C7A" w:rsidRPr="00213206">
        <w:rPr>
          <w:rFonts w:ascii="Times New Roman" w:hAnsi="Times New Roman" w:cs="Times New Roman"/>
        </w:rPr>
        <w:t xml:space="preserve">IF: </w:t>
      </w:r>
      <w:r w:rsidR="004D0E2B" w:rsidRPr="00213206">
        <w:rPr>
          <w:rFonts w:ascii="Times New Roman" w:hAnsi="Times New Roman" w:cs="Times New Roman"/>
        </w:rPr>
        <w:t>Invasive</w:t>
      </w:r>
      <w:r w:rsidR="00CC0C7A" w:rsidRPr="00213206">
        <w:rPr>
          <w:rFonts w:ascii="Times New Roman" w:hAnsi="Times New Roman" w:cs="Times New Roman"/>
        </w:rPr>
        <w:t xml:space="preserve"> front</w:t>
      </w:r>
      <w:r w:rsidR="00CC0C7A">
        <w:rPr>
          <w:rFonts w:ascii="Times New Roman" w:hAnsi="Times New Roman" w:cs="Times New Roman" w:hint="eastAsia"/>
        </w:rPr>
        <w:t>.</w:t>
      </w:r>
    </w:p>
    <w:p w14:paraId="519F410E" w14:textId="11A67359" w:rsidR="00731829" w:rsidRPr="005C6216" w:rsidRDefault="00D51C46" w:rsidP="00A44027">
      <w:pPr>
        <w:spacing w:beforeLines="50" w:before="156"/>
        <w:rPr>
          <w:rFonts w:ascii="Times New Roman" w:hAnsi="Times New Roman" w:cs="Times New Roman"/>
          <w:b/>
        </w:rPr>
      </w:pPr>
      <w:r w:rsidRPr="005C00F2">
        <w:rPr>
          <w:rFonts w:ascii="Times New Roman" w:hAnsi="Times New Roman" w:cs="Times New Roman"/>
          <w:b/>
        </w:rPr>
        <w:t>Figure S</w:t>
      </w:r>
      <w:r w:rsidR="00A44027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. </w:t>
      </w:r>
      <w:r w:rsidR="008F3005" w:rsidRPr="009A578E">
        <w:rPr>
          <w:rFonts w:ascii="Times New Roman" w:hAnsi="Times New Roman" w:cs="Times New Roman"/>
          <w:b/>
        </w:rPr>
        <w:t xml:space="preserve">Analysis of </w:t>
      </w:r>
      <w:r w:rsidR="008F3005">
        <w:rPr>
          <w:rFonts w:ascii="Times New Roman" w:hAnsi="Times New Roman" w:cs="Times New Roman"/>
          <w:b/>
        </w:rPr>
        <w:t xml:space="preserve">cell viability and </w:t>
      </w:r>
      <w:r w:rsidR="008F3005" w:rsidRPr="009A578E">
        <w:rPr>
          <w:rFonts w:ascii="Times New Roman" w:hAnsi="Times New Roman" w:cs="Times New Roman"/>
          <w:b/>
        </w:rPr>
        <w:t>expression</w:t>
      </w:r>
      <w:r w:rsidR="00B90F28">
        <w:rPr>
          <w:rFonts w:ascii="Times New Roman" w:hAnsi="Times New Roman" w:cs="Times New Roman"/>
          <w:b/>
        </w:rPr>
        <w:t xml:space="preserve"> of</w:t>
      </w:r>
      <w:r w:rsidR="00B90F28" w:rsidRPr="00B90F28">
        <w:rPr>
          <w:rFonts w:ascii="Times New Roman" w:hAnsi="Times New Roman" w:cs="Times New Roman"/>
          <w:b/>
        </w:rPr>
        <w:t xml:space="preserve"> </w:t>
      </w:r>
      <w:r w:rsidR="00B90F28" w:rsidRPr="009A578E">
        <w:rPr>
          <w:rFonts w:ascii="Times New Roman" w:hAnsi="Times New Roman" w:cs="Times New Roman"/>
          <w:b/>
        </w:rPr>
        <w:t>SLC7A11</w:t>
      </w:r>
      <w:r w:rsidR="00B90F28">
        <w:rPr>
          <w:rFonts w:ascii="Times New Roman" w:hAnsi="Times New Roman" w:cs="Times New Roman"/>
          <w:b/>
        </w:rPr>
        <w:t>/</w:t>
      </w:r>
      <w:r w:rsidR="00B90F28" w:rsidRPr="009A578E">
        <w:rPr>
          <w:rFonts w:ascii="Times New Roman" w:hAnsi="Times New Roman" w:cs="Times New Roman"/>
          <w:b/>
        </w:rPr>
        <w:t>STEAP3</w:t>
      </w:r>
      <w:r w:rsidR="00B90F28">
        <w:rPr>
          <w:rFonts w:ascii="Times New Roman" w:hAnsi="Times New Roman" w:cs="Times New Roman"/>
          <w:b/>
        </w:rPr>
        <w:t xml:space="preserve"> in HCC cells</w:t>
      </w:r>
      <w:r w:rsidR="008F3005" w:rsidRPr="009A578E">
        <w:rPr>
          <w:rFonts w:ascii="Times New Roman" w:hAnsi="Times New Roman" w:cs="Times New Roman"/>
          <w:b/>
        </w:rPr>
        <w:t xml:space="preserve"> by RSL3</w:t>
      </w:r>
      <w:r w:rsidR="00B90F28">
        <w:rPr>
          <w:rFonts w:ascii="Times New Roman" w:hAnsi="Times New Roman" w:cs="Times New Roman"/>
          <w:b/>
        </w:rPr>
        <w:t>.</w:t>
      </w:r>
      <w:r w:rsidR="008F3005" w:rsidRPr="009A578E">
        <w:rPr>
          <w:rFonts w:ascii="Times New Roman" w:hAnsi="Times New Roman" w:cs="Times New Roman"/>
          <w:b/>
        </w:rPr>
        <w:t xml:space="preserve"> </w:t>
      </w:r>
      <w:r w:rsidR="0035684D">
        <w:rPr>
          <w:rFonts w:ascii="Times New Roman" w:hAnsi="Times New Roman" w:cs="Times New Roman"/>
          <w:b/>
          <w:bCs/>
        </w:rPr>
        <w:t>(A</w:t>
      </w:r>
      <w:r w:rsidR="008F3005" w:rsidRPr="00C3444A">
        <w:rPr>
          <w:rFonts w:ascii="Times New Roman" w:hAnsi="Times New Roman" w:cs="Times New Roman"/>
          <w:b/>
          <w:bCs/>
        </w:rPr>
        <w:t>)</w:t>
      </w:r>
      <w:r w:rsidR="008F3005" w:rsidRPr="00C3444A">
        <w:rPr>
          <w:rFonts w:ascii="Times New Roman" w:hAnsi="Times New Roman" w:cs="Times New Roman"/>
          <w:bCs/>
        </w:rPr>
        <w:t xml:space="preserve"> </w:t>
      </w:r>
      <w:r w:rsidR="0098112B">
        <w:rPr>
          <w:rFonts w:ascii="Times New Roman" w:hAnsi="Times New Roman" w:cs="Times New Roman"/>
          <w:bCs/>
        </w:rPr>
        <w:t>C</w:t>
      </w:r>
      <w:r w:rsidR="008F3005" w:rsidRPr="007F3C37">
        <w:rPr>
          <w:rFonts w:ascii="Times New Roman" w:hAnsi="Times New Roman" w:cs="Times New Roman"/>
          <w:bCs/>
        </w:rPr>
        <w:t>ell viability</w:t>
      </w:r>
      <w:r w:rsidR="00B90F28" w:rsidRPr="00B90F28">
        <w:rPr>
          <w:rFonts w:ascii="Times New Roman" w:hAnsi="Times New Roman" w:cs="Times New Roman"/>
          <w:bCs/>
        </w:rPr>
        <w:t xml:space="preserve"> </w:t>
      </w:r>
      <w:r w:rsidR="00B90F28">
        <w:rPr>
          <w:rFonts w:ascii="Times New Roman" w:hAnsi="Times New Roman" w:cs="Times New Roman"/>
          <w:bCs/>
        </w:rPr>
        <w:t xml:space="preserve">of </w:t>
      </w:r>
      <w:r w:rsidR="00B90F28" w:rsidRPr="007F3C37">
        <w:rPr>
          <w:rFonts w:ascii="Times New Roman" w:hAnsi="Times New Roman" w:cs="Times New Roman"/>
          <w:bCs/>
        </w:rPr>
        <w:t xml:space="preserve">HCCLM3 and HepG2 cells with RSL3 (1–10 μM) </w:t>
      </w:r>
      <w:r w:rsidR="00B90F28">
        <w:rPr>
          <w:rFonts w:ascii="Times New Roman" w:hAnsi="Times New Roman" w:cs="Times New Roman"/>
          <w:bCs/>
        </w:rPr>
        <w:t xml:space="preserve">treatment </w:t>
      </w:r>
      <w:r w:rsidR="00B90F28" w:rsidRPr="007F3C37">
        <w:rPr>
          <w:rFonts w:ascii="Times New Roman" w:hAnsi="Times New Roman" w:cs="Times New Roman"/>
          <w:bCs/>
        </w:rPr>
        <w:t>for 24 h</w:t>
      </w:r>
      <w:r w:rsidR="008F3005" w:rsidRPr="007F3C37">
        <w:rPr>
          <w:rFonts w:ascii="Times New Roman" w:hAnsi="Times New Roman" w:cs="Times New Roman"/>
          <w:bCs/>
        </w:rPr>
        <w:t>.</w:t>
      </w:r>
      <w:r w:rsidR="008F3005">
        <w:rPr>
          <w:rFonts w:ascii="Times New Roman" w:hAnsi="Times New Roman" w:cs="Times New Roman"/>
          <w:bCs/>
        </w:rPr>
        <w:t xml:space="preserve"> </w:t>
      </w:r>
      <w:r w:rsidR="0035684D">
        <w:rPr>
          <w:rFonts w:ascii="Times New Roman" w:hAnsi="Times New Roman" w:cs="Times New Roman"/>
          <w:b/>
          <w:bCs/>
        </w:rPr>
        <w:t>(B, C</w:t>
      </w:r>
      <w:r w:rsidR="008F3005" w:rsidRPr="00C3444A">
        <w:rPr>
          <w:rFonts w:ascii="Times New Roman" w:hAnsi="Times New Roman" w:cs="Times New Roman"/>
          <w:b/>
          <w:bCs/>
        </w:rPr>
        <w:t xml:space="preserve">) </w:t>
      </w:r>
      <w:r w:rsidR="008F3005" w:rsidRPr="00C3444A">
        <w:rPr>
          <w:rFonts w:ascii="Times New Roman" w:hAnsi="Times New Roman" w:cs="Times New Roman"/>
          <w:bCs/>
        </w:rPr>
        <w:t xml:space="preserve">The mRNA level of SLC7A11 and STEAP3 </w:t>
      </w:r>
      <w:r w:rsidR="0098112B">
        <w:rPr>
          <w:rFonts w:ascii="Times New Roman" w:hAnsi="Times New Roman" w:cs="Times New Roman"/>
          <w:bCs/>
        </w:rPr>
        <w:t xml:space="preserve">in </w:t>
      </w:r>
      <w:r w:rsidR="0098112B" w:rsidRPr="00C3444A">
        <w:rPr>
          <w:rFonts w:ascii="Times New Roman" w:hAnsi="Times New Roman" w:cs="Times New Roman"/>
          <w:bCs/>
        </w:rPr>
        <w:t xml:space="preserve">HCCLM3 and HepG2 cells with RSL3 (1–10 μM) </w:t>
      </w:r>
      <w:r w:rsidR="0098112B">
        <w:rPr>
          <w:rFonts w:ascii="Times New Roman" w:hAnsi="Times New Roman" w:cs="Times New Roman"/>
          <w:bCs/>
        </w:rPr>
        <w:t xml:space="preserve">treatment </w:t>
      </w:r>
      <w:r w:rsidR="0098112B" w:rsidRPr="00C3444A">
        <w:rPr>
          <w:rFonts w:ascii="Times New Roman" w:hAnsi="Times New Roman" w:cs="Times New Roman"/>
          <w:bCs/>
        </w:rPr>
        <w:t>for 24 h.</w:t>
      </w:r>
      <w:r w:rsidR="008F3005" w:rsidRPr="00C3444A">
        <w:rPr>
          <w:rFonts w:ascii="Times New Roman" w:hAnsi="Times New Roman" w:cs="Times New Roman"/>
          <w:bCs/>
        </w:rPr>
        <w:t xml:space="preserve"> </w:t>
      </w:r>
      <w:r w:rsidR="0035684D">
        <w:rPr>
          <w:rFonts w:ascii="Times New Roman" w:hAnsi="Times New Roman" w:cs="Times New Roman"/>
          <w:b/>
          <w:bCs/>
        </w:rPr>
        <w:t>(D</w:t>
      </w:r>
      <w:r w:rsidR="008F3005" w:rsidRPr="00C3444A">
        <w:rPr>
          <w:rFonts w:ascii="Times New Roman" w:hAnsi="Times New Roman" w:cs="Times New Roman"/>
          <w:b/>
          <w:bCs/>
        </w:rPr>
        <w:t>)</w:t>
      </w:r>
      <w:r w:rsidR="008F3005" w:rsidRPr="00C3444A">
        <w:rPr>
          <w:rFonts w:ascii="Times New Roman" w:hAnsi="Times New Roman" w:cs="Times New Roman"/>
          <w:bCs/>
        </w:rPr>
        <w:t xml:space="preserve"> The protein level of SLC7A11 and STEAP3 </w:t>
      </w:r>
      <w:r w:rsidR="0098112B">
        <w:rPr>
          <w:rFonts w:ascii="Times New Roman" w:hAnsi="Times New Roman" w:cs="Times New Roman"/>
          <w:bCs/>
        </w:rPr>
        <w:t xml:space="preserve">in </w:t>
      </w:r>
      <w:r w:rsidR="0098112B" w:rsidRPr="00C3444A">
        <w:rPr>
          <w:rFonts w:ascii="Times New Roman" w:hAnsi="Times New Roman" w:cs="Times New Roman"/>
          <w:bCs/>
        </w:rPr>
        <w:t xml:space="preserve">HCCLM3 and HepG2 cells with RSL3 (1–10 μM) </w:t>
      </w:r>
      <w:r w:rsidR="0098112B">
        <w:rPr>
          <w:rFonts w:ascii="Times New Roman" w:hAnsi="Times New Roman" w:cs="Times New Roman"/>
          <w:bCs/>
        </w:rPr>
        <w:t xml:space="preserve">treatment </w:t>
      </w:r>
      <w:r w:rsidR="0098112B" w:rsidRPr="00C3444A">
        <w:rPr>
          <w:rFonts w:ascii="Times New Roman" w:hAnsi="Times New Roman" w:cs="Times New Roman"/>
          <w:bCs/>
        </w:rPr>
        <w:t>for 24 h</w:t>
      </w:r>
      <w:r w:rsidR="0098112B">
        <w:rPr>
          <w:rFonts w:ascii="Times New Roman" w:hAnsi="Times New Roman" w:cs="Times New Roman"/>
          <w:bCs/>
        </w:rPr>
        <w:t>.</w:t>
      </w:r>
      <w:r w:rsidR="008F3005" w:rsidRPr="00C3444A">
        <w:rPr>
          <w:rFonts w:ascii="Times New Roman" w:hAnsi="Times New Roman" w:cs="Times New Roman"/>
          <w:bCs/>
        </w:rPr>
        <w:t xml:space="preserve"> </w:t>
      </w:r>
      <w:r w:rsidR="0035684D">
        <w:rPr>
          <w:rFonts w:ascii="Times New Roman" w:hAnsi="Times New Roman" w:cs="Times New Roman"/>
          <w:b/>
          <w:bCs/>
        </w:rPr>
        <w:t>(E, F</w:t>
      </w:r>
      <w:r w:rsidR="0035684D" w:rsidRPr="00C3444A">
        <w:rPr>
          <w:rFonts w:ascii="Times New Roman" w:hAnsi="Times New Roman" w:cs="Times New Roman"/>
          <w:b/>
          <w:bCs/>
        </w:rPr>
        <w:t xml:space="preserve">) </w:t>
      </w:r>
      <w:r w:rsidR="0035684D" w:rsidRPr="00EA2F7C">
        <w:rPr>
          <w:rFonts w:ascii="Times New Roman" w:hAnsi="Times New Roman" w:cs="Times New Roman"/>
          <w:bCs/>
        </w:rPr>
        <w:t xml:space="preserve">The </w:t>
      </w:r>
      <w:r w:rsidR="0035684D" w:rsidRPr="00C3444A">
        <w:rPr>
          <w:rFonts w:ascii="Times New Roman" w:hAnsi="Times New Roman" w:cs="Times New Roman"/>
          <w:bCs/>
        </w:rPr>
        <w:t>mRNA expression</w:t>
      </w:r>
      <w:r w:rsidR="0035684D">
        <w:rPr>
          <w:rFonts w:ascii="Times New Roman" w:hAnsi="Times New Roman" w:cs="Times New Roman"/>
          <w:bCs/>
        </w:rPr>
        <w:t xml:space="preserve"> level</w:t>
      </w:r>
      <w:r w:rsidR="0035684D" w:rsidRPr="00C3444A">
        <w:rPr>
          <w:rFonts w:ascii="Times New Roman" w:hAnsi="Times New Roman" w:cs="Times New Roman"/>
          <w:bCs/>
        </w:rPr>
        <w:t xml:space="preserve"> of GPX4</w:t>
      </w:r>
      <w:r w:rsidR="0035684D">
        <w:rPr>
          <w:rFonts w:ascii="Times New Roman" w:hAnsi="Times New Roman" w:cs="Times New Roman"/>
          <w:bCs/>
        </w:rPr>
        <w:t xml:space="preserve"> and </w:t>
      </w:r>
      <w:r w:rsidR="0035684D" w:rsidRPr="00C3444A">
        <w:rPr>
          <w:rFonts w:ascii="Times New Roman" w:hAnsi="Times New Roman" w:cs="Times New Roman"/>
          <w:bCs/>
        </w:rPr>
        <w:t>ferriti</w:t>
      </w:r>
      <w:r w:rsidR="0035684D">
        <w:rPr>
          <w:rFonts w:ascii="Times New Roman" w:hAnsi="Times New Roman" w:cs="Times New Roman"/>
          <w:bCs/>
        </w:rPr>
        <w:t>n in</w:t>
      </w:r>
      <w:r w:rsidR="0035684D" w:rsidRPr="00EA2F7C">
        <w:rPr>
          <w:rFonts w:ascii="Times New Roman" w:hAnsi="Times New Roman" w:cs="Times New Roman"/>
          <w:bCs/>
        </w:rPr>
        <w:t xml:space="preserve"> </w:t>
      </w:r>
      <w:r w:rsidR="0035684D" w:rsidRPr="00C3444A">
        <w:rPr>
          <w:rFonts w:ascii="Times New Roman" w:hAnsi="Times New Roman" w:cs="Times New Roman"/>
          <w:bCs/>
        </w:rPr>
        <w:t>SLC7A11</w:t>
      </w:r>
      <w:r w:rsidR="0035684D">
        <w:rPr>
          <w:rFonts w:ascii="Times New Roman" w:hAnsi="Times New Roman" w:cs="Times New Roman"/>
          <w:bCs/>
        </w:rPr>
        <w:t>-k</w:t>
      </w:r>
      <w:r w:rsidR="0035684D">
        <w:rPr>
          <w:rFonts w:ascii="Times New Roman" w:hAnsi="Times New Roman" w:cs="Times New Roman"/>
          <w:color w:val="000000"/>
          <w:shd w:val="clear" w:color="auto" w:fill="FFFFFF"/>
        </w:rPr>
        <w:t>nockdown</w:t>
      </w:r>
      <w:r w:rsidR="0035684D" w:rsidRPr="00C3444A">
        <w:rPr>
          <w:rFonts w:ascii="Times New Roman" w:hAnsi="Times New Roman" w:cs="Times New Roman"/>
          <w:bCs/>
        </w:rPr>
        <w:t xml:space="preserve"> </w:t>
      </w:r>
      <w:r w:rsidR="0035684D">
        <w:rPr>
          <w:rFonts w:ascii="Times New Roman" w:hAnsi="Times New Roman" w:cs="Times New Roman"/>
          <w:bCs/>
        </w:rPr>
        <w:t xml:space="preserve">and </w:t>
      </w:r>
      <w:r w:rsidR="0035684D" w:rsidRPr="00C3444A">
        <w:rPr>
          <w:rFonts w:ascii="Times New Roman" w:hAnsi="Times New Roman" w:cs="Times New Roman"/>
          <w:bCs/>
        </w:rPr>
        <w:t>STEAP3</w:t>
      </w:r>
      <w:r w:rsidR="0035684D">
        <w:rPr>
          <w:rFonts w:ascii="Times New Roman" w:hAnsi="Times New Roman" w:cs="Times New Roman"/>
          <w:bCs/>
        </w:rPr>
        <w:t>-o</w:t>
      </w:r>
      <w:r w:rsidR="0035684D" w:rsidRPr="00C3444A">
        <w:rPr>
          <w:rFonts w:ascii="Times New Roman" w:hAnsi="Times New Roman" w:cs="Times New Roman"/>
          <w:bCs/>
        </w:rPr>
        <w:t>verexpress</w:t>
      </w:r>
      <w:r w:rsidR="0035684D">
        <w:rPr>
          <w:rFonts w:ascii="Times New Roman" w:hAnsi="Times New Roman" w:cs="Times New Roman"/>
          <w:bCs/>
        </w:rPr>
        <w:t>ed HCCLM3 and HepG2 cells</w:t>
      </w:r>
      <w:r w:rsidR="0035684D" w:rsidRPr="00C3444A">
        <w:rPr>
          <w:rFonts w:ascii="Times New Roman" w:hAnsi="Times New Roman" w:cs="Times New Roman"/>
          <w:bCs/>
        </w:rPr>
        <w:t xml:space="preserve"> on </w:t>
      </w:r>
      <w:r w:rsidR="0035684D">
        <w:rPr>
          <w:rFonts w:ascii="Times New Roman" w:hAnsi="Times New Roman" w:cs="Times New Roman"/>
          <w:bCs/>
        </w:rPr>
        <w:t xml:space="preserve">a </w:t>
      </w:r>
      <w:r w:rsidR="0035684D" w:rsidRPr="00C3444A">
        <w:rPr>
          <w:rFonts w:ascii="Times New Roman" w:hAnsi="Times New Roman" w:cs="Times New Roman"/>
          <w:bCs/>
        </w:rPr>
        <w:t xml:space="preserve">stiff </w:t>
      </w:r>
      <w:r w:rsidR="0035684D">
        <w:rPr>
          <w:rFonts w:ascii="Times New Roman" w:hAnsi="Times New Roman" w:cs="Times New Roman"/>
          <w:bCs/>
        </w:rPr>
        <w:t>matrix</w:t>
      </w:r>
      <w:r w:rsidR="0035684D" w:rsidRPr="00C3444A">
        <w:rPr>
          <w:rFonts w:ascii="Times New Roman" w:hAnsi="Times New Roman" w:cs="Times New Roman"/>
          <w:bCs/>
        </w:rPr>
        <w:t xml:space="preserve"> gel (40 kPa).</w:t>
      </w:r>
    </w:p>
    <w:p w14:paraId="445B8468" w14:textId="05F36652" w:rsidR="00B75EB6" w:rsidRDefault="00B75EB6" w:rsidP="007570FE">
      <w:pPr>
        <w:spacing w:beforeLines="50" w:before="156"/>
        <w:rPr>
          <w:rFonts w:ascii="Times New Roman" w:hAnsi="Times New Roman" w:cs="Times New Roman"/>
        </w:rPr>
      </w:pPr>
    </w:p>
    <w:p w14:paraId="65A917C7" w14:textId="23020BC8" w:rsidR="00B75EB6" w:rsidRDefault="00B75EB6" w:rsidP="007570FE">
      <w:pPr>
        <w:spacing w:beforeLines="50" w:before="156"/>
        <w:rPr>
          <w:rFonts w:ascii="Times New Roman" w:hAnsi="Times New Roman" w:cs="Times New Roman"/>
        </w:rPr>
      </w:pPr>
    </w:p>
    <w:p w14:paraId="208AAD02" w14:textId="031BE5CB" w:rsidR="00B75EB6" w:rsidRDefault="00B75EB6" w:rsidP="007570FE">
      <w:pPr>
        <w:spacing w:beforeLines="50" w:before="156"/>
        <w:rPr>
          <w:rFonts w:ascii="Times New Roman" w:hAnsi="Times New Roman" w:cs="Times New Roman"/>
        </w:rPr>
      </w:pPr>
    </w:p>
    <w:p w14:paraId="604B5BD6" w14:textId="460EF856" w:rsidR="00B75EB6" w:rsidRDefault="00B75EB6" w:rsidP="007570FE">
      <w:pPr>
        <w:spacing w:beforeLines="50" w:before="156"/>
        <w:rPr>
          <w:rFonts w:ascii="Times New Roman" w:hAnsi="Times New Roman" w:cs="Times New Roman"/>
        </w:rPr>
      </w:pPr>
    </w:p>
    <w:p w14:paraId="4759D2AF" w14:textId="5BF45C70" w:rsidR="00B75EB6" w:rsidRDefault="00B75EB6" w:rsidP="007570FE">
      <w:pPr>
        <w:spacing w:beforeLines="50" w:before="156"/>
        <w:rPr>
          <w:rFonts w:ascii="Times New Roman" w:hAnsi="Times New Roman" w:cs="Times New Roman"/>
        </w:rPr>
      </w:pPr>
    </w:p>
    <w:p w14:paraId="488B1EDC" w14:textId="1C2BC686" w:rsidR="00B75EB6" w:rsidRDefault="00B75EB6" w:rsidP="007570FE">
      <w:pPr>
        <w:spacing w:beforeLines="50" w:before="156"/>
        <w:rPr>
          <w:rFonts w:ascii="Times New Roman" w:hAnsi="Times New Roman" w:cs="Times New Roman"/>
        </w:rPr>
      </w:pPr>
    </w:p>
    <w:p w14:paraId="566BCC09" w14:textId="007F4872" w:rsidR="00B75EB6" w:rsidRDefault="00B75EB6" w:rsidP="007570FE">
      <w:pPr>
        <w:spacing w:beforeLines="50" w:before="156"/>
        <w:rPr>
          <w:rFonts w:ascii="Times New Roman" w:hAnsi="Times New Roman" w:cs="Times New Roman"/>
        </w:rPr>
      </w:pPr>
    </w:p>
    <w:p w14:paraId="2E0AE25B" w14:textId="729A8596" w:rsidR="00B75EB6" w:rsidRDefault="00B75EB6" w:rsidP="007570FE">
      <w:pPr>
        <w:spacing w:beforeLines="50" w:before="156"/>
        <w:rPr>
          <w:rFonts w:ascii="Times New Roman" w:hAnsi="Times New Roman" w:cs="Times New Roman"/>
        </w:rPr>
      </w:pPr>
    </w:p>
    <w:p w14:paraId="698C5A99" w14:textId="77777777" w:rsidR="000B3C6C" w:rsidRDefault="000B3C6C" w:rsidP="007570FE">
      <w:pPr>
        <w:spacing w:beforeLines="50" w:before="156"/>
        <w:rPr>
          <w:rFonts w:ascii="Times New Roman" w:hAnsi="Times New Roman" w:cs="Times New Roman"/>
        </w:rPr>
      </w:pPr>
    </w:p>
    <w:p w14:paraId="4FE34A35" w14:textId="77777777" w:rsidR="005C6216" w:rsidRDefault="005C6216" w:rsidP="007570FE">
      <w:pPr>
        <w:spacing w:beforeLines="50" w:before="156"/>
        <w:rPr>
          <w:rFonts w:ascii="Times New Roman" w:hAnsi="Times New Roman" w:cs="Times New Roman"/>
        </w:rPr>
      </w:pPr>
    </w:p>
    <w:p w14:paraId="42FFD89A" w14:textId="77777777" w:rsidR="005C6216" w:rsidRPr="007570FE" w:rsidRDefault="005C6216" w:rsidP="007570FE">
      <w:pPr>
        <w:spacing w:beforeLines="50" w:before="156"/>
        <w:rPr>
          <w:rFonts w:ascii="Times New Roman" w:hAnsi="Times New Roman" w:cs="Times New Roman"/>
        </w:rPr>
      </w:pPr>
    </w:p>
    <w:p w14:paraId="6A636C7A" w14:textId="77777777" w:rsidR="001C066C" w:rsidRPr="001921CE" w:rsidRDefault="001C066C" w:rsidP="007570FE">
      <w:pPr>
        <w:spacing w:beforeLines="50" w:before="156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b/>
          <w:bCs/>
          <w:kern w:val="1"/>
          <w:sz w:val="24"/>
          <w:szCs w:val="24"/>
          <w:lang w:val="x-none"/>
        </w:rPr>
        <w:lastRenderedPageBreak/>
        <w:t>Supplementary Table</w:t>
      </w:r>
      <w:r w:rsidRPr="00DC26CC">
        <w:rPr>
          <w:rFonts w:ascii="Arial" w:hAnsi="Arial" w:cs="Arial"/>
          <w:b/>
          <w:bCs/>
          <w:kern w:val="1"/>
          <w:sz w:val="24"/>
          <w:szCs w:val="24"/>
          <w:lang w:val="x-none"/>
        </w:rPr>
        <w:t>.</w:t>
      </w:r>
    </w:p>
    <w:p w14:paraId="03457E62" w14:textId="51E5FA48" w:rsidR="006F4223" w:rsidRPr="002E5F6B" w:rsidRDefault="006F4223" w:rsidP="006F4223">
      <w:pPr>
        <w:spacing w:beforeLines="50" w:before="156" w:afterLines="50" w:after="156"/>
        <w:rPr>
          <w:rFonts w:ascii="Times New Roman" w:hAnsi="Times New Roman" w:cs="Times New Roman"/>
          <w:bCs/>
          <w:kern w:val="1"/>
          <w:sz w:val="24"/>
          <w:szCs w:val="24"/>
          <w:lang w:val="x-none"/>
        </w:rPr>
      </w:pPr>
      <w:r w:rsidRPr="002E5F6B">
        <w:rPr>
          <w:rFonts w:ascii="Times New Roman" w:hAnsi="Times New Roman" w:cs="Times New Roman"/>
          <w:b/>
          <w:bCs/>
          <w:kern w:val="1"/>
          <w:sz w:val="24"/>
          <w:szCs w:val="24"/>
          <w:lang w:val="x-none"/>
        </w:rPr>
        <w:t xml:space="preserve">Table S1. </w:t>
      </w:r>
      <w:r w:rsidRPr="002E5F6B">
        <w:rPr>
          <w:rFonts w:ascii="Times New Roman" w:hAnsi="Times New Roman" w:cs="Times New Roman"/>
          <w:bCs/>
          <w:kern w:val="1"/>
          <w:sz w:val="24"/>
          <w:szCs w:val="24"/>
          <w:lang w:val="x-none"/>
        </w:rPr>
        <w:t>List of database.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6F4223" w:rsidRPr="002E5F6B" w14:paraId="2A11E898" w14:textId="77777777" w:rsidTr="00EC47D3">
        <w:tc>
          <w:tcPr>
            <w:tcW w:w="4148" w:type="dxa"/>
            <w:tcBorders>
              <w:top w:val="single" w:sz="12" w:space="0" w:color="auto"/>
              <w:bottom w:val="single" w:sz="12" w:space="0" w:color="auto"/>
            </w:tcBorders>
          </w:tcPr>
          <w:p w14:paraId="1C0E24F5" w14:textId="77777777" w:rsidR="006F4223" w:rsidRPr="006F4223" w:rsidRDefault="006F4223" w:rsidP="00EC47D3">
            <w:pPr>
              <w:rPr>
                <w:rFonts w:ascii="Times New Roman" w:hAnsi="Times New Roman" w:cs="Times New Roman"/>
                <w:b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b/>
                <w:color w:val="231F20"/>
                <w:szCs w:val="21"/>
              </w:rPr>
              <w:t>Database ID</w:t>
            </w:r>
          </w:p>
        </w:tc>
        <w:tc>
          <w:tcPr>
            <w:tcW w:w="4148" w:type="dxa"/>
            <w:tcBorders>
              <w:top w:val="single" w:sz="12" w:space="0" w:color="auto"/>
              <w:bottom w:val="single" w:sz="12" w:space="0" w:color="auto"/>
            </w:tcBorders>
          </w:tcPr>
          <w:p w14:paraId="65AC9D0D" w14:textId="77777777" w:rsidR="006F4223" w:rsidRPr="006F4223" w:rsidRDefault="006F4223" w:rsidP="00EC47D3">
            <w:pPr>
              <w:rPr>
                <w:rFonts w:ascii="Times New Roman" w:hAnsi="Times New Roman" w:cs="Times New Roman"/>
                <w:b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b/>
                <w:color w:val="231F20"/>
                <w:szCs w:val="21"/>
              </w:rPr>
              <w:t>URL</w:t>
            </w:r>
          </w:p>
        </w:tc>
      </w:tr>
      <w:tr w:rsidR="006F4223" w:rsidRPr="002E5F6B" w14:paraId="22C67AEB" w14:textId="77777777" w:rsidTr="00EC47D3">
        <w:tc>
          <w:tcPr>
            <w:tcW w:w="4148" w:type="dxa"/>
            <w:tcBorders>
              <w:top w:val="single" w:sz="12" w:space="0" w:color="auto"/>
            </w:tcBorders>
          </w:tcPr>
          <w:p w14:paraId="0C14E624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GEO dataset</w:t>
            </w:r>
          </w:p>
        </w:tc>
        <w:tc>
          <w:tcPr>
            <w:tcW w:w="4148" w:type="dxa"/>
            <w:tcBorders>
              <w:top w:val="single" w:sz="12" w:space="0" w:color="auto"/>
            </w:tcBorders>
          </w:tcPr>
          <w:p w14:paraId="18CD9B2B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https://www.ncbi.nlm.nih.gov/gds/?term=</w:t>
            </w:r>
          </w:p>
        </w:tc>
      </w:tr>
      <w:tr w:rsidR="006F4223" w:rsidRPr="002E5F6B" w14:paraId="177C8A8B" w14:textId="77777777" w:rsidTr="00EC47D3">
        <w:tc>
          <w:tcPr>
            <w:tcW w:w="4148" w:type="dxa"/>
          </w:tcPr>
          <w:p w14:paraId="336648FC" w14:textId="77777777" w:rsidR="006B2BDA" w:rsidRPr="006F4223" w:rsidRDefault="006F4223" w:rsidP="006B2BDA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TCGA</w:t>
            </w:r>
            <w:r w:rsidR="006B2BDA" w:rsidRPr="006B2BDA">
              <w:rPr>
                <w:rFonts w:ascii="Times New Roman" w:hAnsi="Times New Roman" w:cs="Times New Roman"/>
                <w:color w:val="231F20"/>
                <w:szCs w:val="21"/>
              </w:rPr>
              <w:t xml:space="preserve">     </w:t>
            </w:r>
          </w:p>
        </w:tc>
        <w:tc>
          <w:tcPr>
            <w:tcW w:w="4148" w:type="dxa"/>
          </w:tcPr>
          <w:p w14:paraId="760ACD8D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https://www.cancer.gov/</w:t>
            </w:r>
          </w:p>
        </w:tc>
      </w:tr>
      <w:tr w:rsidR="006B2BDA" w:rsidRPr="002E5F6B" w14:paraId="3B2C66A2" w14:textId="77777777" w:rsidTr="00EC47D3">
        <w:tc>
          <w:tcPr>
            <w:tcW w:w="4148" w:type="dxa"/>
          </w:tcPr>
          <w:p w14:paraId="1FDBB4C4" w14:textId="12E9DB76" w:rsidR="006B2BDA" w:rsidRPr="006F4223" w:rsidRDefault="00437420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B2BDA">
              <w:rPr>
                <w:rFonts w:ascii="Times New Roman" w:hAnsi="Times New Roman" w:cs="Times New Roman"/>
                <w:color w:val="231F20"/>
                <w:szCs w:val="21"/>
              </w:rPr>
              <w:t>g: Profiler</w:t>
            </w:r>
          </w:p>
        </w:tc>
        <w:tc>
          <w:tcPr>
            <w:tcW w:w="4148" w:type="dxa"/>
          </w:tcPr>
          <w:p w14:paraId="4AB27481" w14:textId="77777777" w:rsidR="006B2BDA" w:rsidRPr="006F4223" w:rsidRDefault="001677E2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hyperlink r:id="rId7" w:tgtFrame="_blank" w:history="1">
              <w:r w:rsidR="006B2BDA" w:rsidRPr="006B2BDA">
                <w:rPr>
                  <w:rFonts w:ascii="Times New Roman" w:hAnsi="Times New Roman" w:cs="Times New Roman"/>
                  <w:color w:val="231F20"/>
                  <w:szCs w:val="21"/>
                </w:rPr>
                <w:t>https://biit.cs.ut.ee/gprofiler</w:t>
              </w:r>
            </w:hyperlink>
            <w:r w:rsidR="000A0097" w:rsidRPr="000A0097">
              <w:rPr>
                <w:rFonts w:ascii="Times New Roman" w:hAnsi="Times New Roman" w:cs="Times New Roman"/>
                <w:color w:val="231F20"/>
                <w:szCs w:val="21"/>
              </w:rPr>
              <w:t>/</w:t>
            </w:r>
            <w:r w:rsidR="00A9085D" w:rsidRPr="00A9085D">
              <w:rPr>
                <w:rFonts w:ascii="Times New Roman" w:hAnsi="Times New Roman" w:cs="Times New Roman"/>
                <w:color w:val="231F20"/>
                <w:szCs w:val="21"/>
              </w:rPr>
              <w:t>gost</w:t>
            </w:r>
          </w:p>
        </w:tc>
      </w:tr>
      <w:tr w:rsidR="006F4223" w:rsidRPr="002E5F6B" w14:paraId="264ECF0E" w14:textId="77777777" w:rsidTr="00EC47D3">
        <w:tc>
          <w:tcPr>
            <w:tcW w:w="4148" w:type="dxa"/>
          </w:tcPr>
          <w:p w14:paraId="316A32AA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cBioportal of cancer genomics</w:t>
            </w:r>
          </w:p>
        </w:tc>
        <w:tc>
          <w:tcPr>
            <w:tcW w:w="4148" w:type="dxa"/>
          </w:tcPr>
          <w:p w14:paraId="5226671E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http</w:t>
            </w:r>
            <w:r w:rsidRPr="006F4223">
              <w:rPr>
                <w:rFonts w:ascii="Times New Roman" w:hAnsi="Times New Roman" w:cs="Times New Roman"/>
                <w:bCs/>
                <w:szCs w:val="21"/>
              </w:rPr>
              <w:t>s://www.cbioportal.org/</w:t>
            </w:r>
          </w:p>
        </w:tc>
      </w:tr>
      <w:tr w:rsidR="006F4223" w:rsidRPr="002E5F6B" w14:paraId="416D04E9" w14:textId="77777777" w:rsidTr="00EC47D3">
        <w:tc>
          <w:tcPr>
            <w:tcW w:w="4148" w:type="dxa"/>
          </w:tcPr>
          <w:p w14:paraId="386A07CE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FireBrowe</w:t>
            </w:r>
          </w:p>
        </w:tc>
        <w:tc>
          <w:tcPr>
            <w:tcW w:w="4148" w:type="dxa"/>
          </w:tcPr>
          <w:p w14:paraId="56BA3AC2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http://firebrowse.org</w:t>
            </w:r>
            <w:r w:rsidR="000A0097" w:rsidRPr="000A0097">
              <w:rPr>
                <w:rFonts w:ascii="Times New Roman" w:hAnsi="Times New Roman" w:cs="Times New Roman"/>
                <w:color w:val="231F20"/>
                <w:szCs w:val="21"/>
              </w:rPr>
              <w:t>/</w:t>
            </w:r>
          </w:p>
        </w:tc>
      </w:tr>
      <w:tr w:rsidR="006F4223" w:rsidRPr="002E5F6B" w14:paraId="4EFC0D06" w14:textId="77777777" w:rsidTr="00EC47D3">
        <w:tc>
          <w:tcPr>
            <w:tcW w:w="4148" w:type="dxa"/>
          </w:tcPr>
          <w:p w14:paraId="0E622FB8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Mexpress</w:t>
            </w:r>
          </w:p>
        </w:tc>
        <w:tc>
          <w:tcPr>
            <w:tcW w:w="4148" w:type="dxa"/>
          </w:tcPr>
          <w:p w14:paraId="67CD6DD9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https://mexpress.be/</w:t>
            </w:r>
          </w:p>
        </w:tc>
      </w:tr>
      <w:tr w:rsidR="006F4223" w:rsidRPr="002E5F6B" w14:paraId="1950BBC0" w14:textId="77777777" w:rsidTr="00EC47D3">
        <w:tc>
          <w:tcPr>
            <w:tcW w:w="4148" w:type="dxa"/>
          </w:tcPr>
          <w:p w14:paraId="368C8E4D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OmicShare</w:t>
            </w:r>
          </w:p>
        </w:tc>
        <w:tc>
          <w:tcPr>
            <w:tcW w:w="4148" w:type="dxa"/>
          </w:tcPr>
          <w:p w14:paraId="493BE1C2" w14:textId="77777777" w:rsidR="006F4223" w:rsidRPr="006F4223" w:rsidRDefault="001677E2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hyperlink r:id="rId8" w:history="1">
              <w:r w:rsidR="006F4223" w:rsidRPr="006F4223">
                <w:rPr>
                  <w:rFonts w:ascii="Times New Roman" w:hAnsi="Times New Roman" w:cs="Times New Roman"/>
                  <w:color w:val="231F20"/>
                  <w:szCs w:val="21"/>
                </w:rPr>
                <w:t>http://www.omicshare.com</w:t>
              </w:r>
            </w:hyperlink>
            <w:r w:rsidR="000A0097" w:rsidRPr="000A0097">
              <w:rPr>
                <w:rFonts w:ascii="Times New Roman" w:hAnsi="Times New Roman" w:cs="Times New Roman"/>
                <w:color w:val="231F20"/>
                <w:szCs w:val="21"/>
              </w:rPr>
              <w:t>/</w:t>
            </w:r>
          </w:p>
        </w:tc>
      </w:tr>
      <w:tr w:rsidR="006F4223" w:rsidRPr="002E5F6B" w14:paraId="5E1FE410" w14:textId="77777777" w:rsidTr="00EC47D3">
        <w:tc>
          <w:tcPr>
            <w:tcW w:w="4148" w:type="dxa"/>
          </w:tcPr>
          <w:p w14:paraId="493F7A49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TIMER</w:t>
            </w:r>
          </w:p>
        </w:tc>
        <w:tc>
          <w:tcPr>
            <w:tcW w:w="4148" w:type="dxa"/>
          </w:tcPr>
          <w:p w14:paraId="23430B94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https://cistrome.shinyapps.io/timer/</w:t>
            </w:r>
          </w:p>
        </w:tc>
      </w:tr>
      <w:tr w:rsidR="006F4223" w:rsidRPr="002E5F6B" w14:paraId="774B0726" w14:textId="77777777" w:rsidTr="00EC47D3">
        <w:tc>
          <w:tcPr>
            <w:tcW w:w="4148" w:type="dxa"/>
          </w:tcPr>
          <w:p w14:paraId="087D159A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GEPIA</w:t>
            </w:r>
          </w:p>
        </w:tc>
        <w:tc>
          <w:tcPr>
            <w:tcW w:w="4148" w:type="dxa"/>
          </w:tcPr>
          <w:p w14:paraId="41B27BFA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http://gepia.cancer-pku.cn/index.html</w:t>
            </w:r>
            <w:r w:rsidR="000A0097" w:rsidRPr="000A0097">
              <w:rPr>
                <w:rFonts w:ascii="Times New Roman" w:hAnsi="Times New Roman" w:cs="Times New Roman"/>
                <w:color w:val="231F20"/>
                <w:szCs w:val="21"/>
              </w:rPr>
              <w:t>/</w:t>
            </w:r>
          </w:p>
        </w:tc>
      </w:tr>
      <w:tr w:rsidR="006F4223" w:rsidRPr="002E5F6B" w14:paraId="308055EC" w14:textId="77777777" w:rsidTr="00B670A8">
        <w:tc>
          <w:tcPr>
            <w:tcW w:w="4148" w:type="dxa"/>
          </w:tcPr>
          <w:p w14:paraId="145E3B23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TIP</w:t>
            </w:r>
          </w:p>
        </w:tc>
        <w:tc>
          <w:tcPr>
            <w:tcW w:w="4148" w:type="dxa"/>
          </w:tcPr>
          <w:p w14:paraId="7E0F6AC7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http://biocc.hrbmu.edu.cn/TIP/index.jsp</w:t>
            </w:r>
            <w:r w:rsidR="000A0097" w:rsidRPr="000A0097">
              <w:rPr>
                <w:rFonts w:ascii="Times New Roman" w:hAnsi="Times New Roman" w:cs="Times New Roman"/>
                <w:color w:val="231F20"/>
                <w:szCs w:val="21"/>
              </w:rPr>
              <w:t>/</w:t>
            </w:r>
          </w:p>
        </w:tc>
      </w:tr>
      <w:tr w:rsidR="00B670A8" w:rsidRPr="002E5F6B" w14:paraId="3E95E1B7" w14:textId="77777777" w:rsidTr="00B670A8">
        <w:tc>
          <w:tcPr>
            <w:tcW w:w="4148" w:type="dxa"/>
          </w:tcPr>
          <w:p w14:paraId="466CFB80" w14:textId="77777777" w:rsidR="00B670A8" w:rsidRPr="006F4223" w:rsidRDefault="00B670A8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B670A8">
              <w:rPr>
                <w:rFonts w:ascii="Times New Roman" w:hAnsi="Times New Roman" w:cs="Times New Roman"/>
                <w:color w:val="231F20"/>
                <w:szCs w:val="21"/>
              </w:rPr>
              <w:t>TISIDB</w:t>
            </w:r>
          </w:p>
        </w:tc>
        <w:tc>
          <w:tcPr>
            <w:tcW w:w="4148" w:type="dxa"/>
          </w:tcPr>
          <w:p w14:paraId="5DF94340" w14:textId="77777777" w:rsidR="00B670A8" w:rsidRPr="006F4223" w:rsidRDefault="00B670A8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B670A8">
              <w:rPr>
                <w:rFonts w:ascii="Times New Roman" w:hAnsi="Times New Roman" w:cs="Times New Roman"/>
                <w:color w:val="231F20"/>
                <w:szCs w:val="21"/>
              </w:rPr>
              <w:t>http://cis.hku.hk/TISIDB/index.php</w:t>
            </w:r>
            <w:r w:rsidR="000A0097" w:rsidRPr="000A0097">
              <w:rPr>
                <w:rFonts w:ascii="Times New Roman" w:hAnsi="Times New Roman" w:cs="Times New Roman"/>
                <w:color w:val="231F20"/>
                <w:szCs w:val="21"/>
              </w:rPr>
              <w:t>/</w:t>
            </w:r>
          </w:p>
        </w:tc>
      </w:tr>
      <w:tr w:rsidR="00B670A8" w:rsidRPr="002E5F6B" w14:paraId="7A544164" w14:textId="77777777" w:rsidTr="00EC47D3">
        <w:tc>
          <w:tcPr>
            <w:tcW w:w="4148" w:type="dxa"/>
            <w:tcBorders>
              <w:bottom w:val="single" w:sz="12" w:space="0" w:color="auto"/>
            </w:tcBorders>
          </w:tcPr>
          <w:p w14:paraId="1700FFCD" w14:textId="77777777" w:rsidR="00B670A8" w:rsidRPr="00B670A8" w:rsidRDefault="00B670A8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>
              <w:rPr>
                <w:rFonts w:ascii="Times New Roman" w:hAnsi="Times New Roman" w:cs="Times New Roman" w:hint="eastAsia"/>
                <w:color w:val="231F20"/>
                <w:szCs w:val="21"/>
              </w:rPr>
              <w:t>Linkedomic</w:t>
            </w:r>
            <w:r w:rsidR="000A0097">
              <w:rPr>
                <w:rFonts w:ascii="Times New Roman" w:hAnsi="Times New Roman" w:cs="Times New Roman"/>
                <w:color w:val="231F20"/>
                <w:szCs w:val="21"/>
              </w:rPr>
              <w:t>s</w:t>
            </w:r>
          </w:p>
        </w:tc>
        <w:tc>
          <w:tcPr>
            <w:tcW w:w="4148" w:type="dxa"/>
            <w:tcBorders>
              <w:bottom w:val="single" w:sz="12" w:space="0" w:color="auto"/>
            </w:tcBorders>
          </w:tcPr>
          <w:p w14:paraId="1C62188B" w14:textId="77777777" w:rsidR="00B670A8" w:rsidRPr="00B670A8" w:rsidRDefault="000A0097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>http://www.linkedomics.org/</w:t>
            </w:r>
          </w:p>
        </w:tc>
      </w:tr>
    </w:tbl>
    <w:p w14:paraId="16623DB5" w14:textId="77777777" w:rsidR="008D1B33" w:rsidRDefault="008D1B33" w:rsidP="006F4223">
      <w:pPr>
        <w:spacing w:beforeLines="50" w:before="156" w:afterLines="50" w:after="156"/>
        <w:rPr>
          <w:rFonts w:ascii="Times New Roman" w:hAnsi="Times New Roman" w:cs="Times New Roman"/>
          <w:b/>
          <w:bCs/>
          <w:kern w:val="1"/>
          <w:sz w:val="24"/>
          <w:szCs w:val="24"/>
          <w:lang w:val="x-none"/>
        </w:rPr>
      </w:pPr>
    </w:p>
    <w:p w14:paraId="0D5DA2AD" w14:textId="12C478FD" w:rsidR="006F4223" w:rsidRPr="008938CD" w:rsidRDefault="006F4223" w:rsidP="006F4223">
      <w:pPr>
        <w:spacing w:beforeLines="50" w:before="156" w:afterLines="50" w:after="156"/>
        <w:rPr>
          <w:rFonts w:ascii="Times New Roman" w:hAnsi="Times New Roman" w:cs="Times New Roman"/>
          <w:b/>
          <w:bCs/>
          <w:kern w:val="1"/>
          <w:sz w:val="24"/>
          <w:szCs w:val="24"/>
          <w:lang w:val="x-none"/>
        </w:rPr>
      </w:pPr>
      <w:r w:rsidRPr="002E5F6B">
        <w:rPr>
          <w:rFonts w:ascii="Times New Roman" w:hAnsi="Times New Roman" w:cs="Times New Roman"/>
          <w:b/>
          <w:bCs/>
          <w:kern w:val="1"/>
          <w:sz w:val="24"/>
          <w:szCs w:val="24"/>
          <w:lang w:val="x-none"/>
        </w:rPr>
        <w:t>Table S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lang w:val="x-none"/>
        </w:rPr>
        <w:t>2</w:t>
      </w:r>
      <w:r w:rsidRPr="002E5F6B">
        <w:rPr>
          <w:rFonts w:ascii="Times New Roman" w:hAnsi="Times New Roman" w:cs="Times New Roman"/>
          <w:b/>
          <w:bCs/>
          <w:kern w:val="1"/>
          <w:sz w:val="24"/>
          <w:szCs w:val="24"/>
          <w:lang w:val="x-none"/>
        </w:rPr>
        <w:t>.</w:t>
      </w:r>
      <w:r w:rsidRPr="008938CD">
        <w:rPr>
          <w:rFonts w:ascii="Times New Roman" w:hAnsi="Times New Roman" w:cs="Times New Roman"/>
          <w:b/>
          <w:color w:val="231F20"/>
          <w:szCs w:val="21"/>
        </w:rPr>
        <w:t xml:space="preserve"> </w:t>
      </w:r>
      <w:r w:rsidRPr="008938CD">
        <w:rPr>
          <w:rFonts w:ascii="Times New Roman" w:hAnsi="Times New Roman" w:cs="Times New Roman"/>
          <w:bCs/>
          <w:kern w:val="1"/>
          <w:sz w:val="24"/>
          <w:szCs w:val="24"/>
          <w:lang w:val="x-none"/>
        </w:rPr>
        <w:t xml:space="preserve">Composition of the </w:t>
      </w:r>
      <w:bookmarkStart w:id="10" w:name="OLE_LINK7"/>
      <w:r w:rsidRPr="008938CD">
        <w:rPr>
          <w:rFonts w:ascii="Times New Roman" w:hAnsi="Times New Roman" w:cs="Times New Roman"/>
          <w:bCs/>
          <w:kern w:val="1"/>
          <w:sz w:val="24"/>
          <w:szCs w:val="24"/>
          <w:lang w:val="x-none"/>
        </w:rPr>
        <w:t xml:space="preserve">PVA hydrogel </w:t>
      </w:r>
      <w:bookmarkEnd w:id="10"/>
      <w:r w:rsidRPr="008938CD">
        <w:rPr>
          <w:rFonts w:ascii="Times New Roman" w:hAnsi="Times New Roman" w:cs="Times New Roman"/>
          <w:bCs/>
          <w:kern w:val="1"/>
          <w:sz w:val="24"/>
          <w:szCs w:val="24"/>
          <w:lang w:val="x-none"/>
        </w:rPr>
        <w:t>with different stiffn</w:t>
      </w:r>
      <w:r w:rsidRPr="00EB1C93">
        <w:rPr>
          <w:rFonts w:ascii="Times New Roman" w:hAnsi="Times New Roman" w:cs="Times New Roman"/>
          <w:bCs/>
          <w:kern w:val="1"/>
          <w:sz w:val="24"/>
          <w:szCs w:val="24"/>
          <w:lang w:val="x-none"/>
        </w:rPr>
        <w:t>ess.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701"/>
        <w:gridCol w:w="1402"/>
      </w:tblGrid>
      <w:tr w:rsidR="006F4223" w:rsidRPr="008938CD" w14:paraId="137751F4" w14:textId="77777777" w:rsidTr="00EC47D3"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5C367860" w14:textId="77777777" w:rsidR="006F4223" w:rsidRPr="006F4223" w:rsidRDefault="006F4223" w:rsidP="00EC47D3">
            <w:pPr>
              <w:rPr>
                <w:rFonts w:ascii="Times New Roman" w:hAnsi="Times New Roman" w:cs="Times New Roman"/>
                <w:b/>
                <w:color w:val="231F20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30B4D730" w14:textId="77777777" w:rsidR="006F4223" w:rsidRPr="006F4223" w:rsidRDefault="006F4223" w:rsidP="00EC47D3">
            <w:pPr>
              <w:jc w:val="left"/>
              <w:rPr>
                <w:rFonts w:ascii="Times New Roman" w:hAnsi="Times New Roman" w:cs="Times New Roman"/>
                <w:b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b/>
                <w:color w:val="231F20"/>
                <w:szCs w:val="21"/>
              </w:rPr>
              <w:t>2 kpa (soft)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4" w:space="0" w:color="auto"/>
            </w:tcBorders>
          </w:tcPr>
          <w:p w14:paraId="24B01DE3" w14:textId="77777777" w:rsidR="006F4223" w:rsidRPr="006F4223" w:rsidRDefault="00D067E7" w:rsidP="00EC47D3">
            <w:pPr>
              <w:rPr>
                <w:rFonts w:ascii="Times New Roman" w:hAnsi="Times New Roman" w:cs="Times New Roman"/>
                <w:b/>
                <w:color w:val="231F2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231F20"/>
                <w:szCs w:val="21"/>
              </w:rPr>
              <w:t>40</w:t>
            </w:r>
            <w:r w:rsidR="006F4223" w:rsidRPr="006F4223">
              <w:rPr>
                <w:rFonts w:ascii="Times New Roman" w:hAnsi="Times New Roman" w:cs="Times New Roman"/>
                <w:b/>
                <w:color w:val="231F20"/>
                <w:szCs w:val="21"/>
              </w:rPr>
              <w:t xml:space="preserve"> kpa (stiff)</w:t>
            </w:r>
          </w:p>
        </w:tc>
      </w:tr>
      <w:tr w:rsidR="006F4223" w:rsidRPr="00136BB9" w14:paraId="0F104338" w14:textId="77777777" w:rsidTr="00EC47D3">
        <w:tc>
          <w:tcPr>
            <w:tcW w:w="3119" w:type="dxa"/>
            <w:tcBorders>
              <w:top w:val="single" w:sz="4" w:space="0" w:color="auto"/>
            </w:tcBorders>
          </w:tcPr>
          <w:p w14:paraId="638FB1DD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8% PVA hydrogel (ml)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AA75C48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218BE656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10</w:t>
            </w:r>
          </w:p>
        </w:tc>
      </w:tr>
      <w:tr w:rsidR="006F4223" w:rsidRPr="00136BB9" w14:paraId="27FEB819" w14:textId="77777777" w:rsidTr="00EC47D3">
        <w:tc>
          <w:tcPr>
            <w:tcW w:w="3119" w:type="dxa"/>
          </w:tcPr>
          <w:p w14:paraId="7DEF63E0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37% HCl (ul)</w:t>
            </w:r>
          </w:p>
        </w:tc>
        <w:tc>
          <w:tcPr>
            <w:tcW w:w="1701" w:type="dxa"/>
          </w:tcPr>
          <w:p w14:paraId="63D792D7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50</w:t>
            </w:r>
          </w:p>
        </w:tc>
        <w:tc>
          <w:tcPr>
            <w:tcW w:w="1402" w:type="dxa"/>
          </w:tcPr>
          <w:p w14:paraId="602935B8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100</w:t>
            </w:r>
          </w:p>
        </w:tc>
      </w:tr>
      <w:tr w:rsidR="006F4223" w:rsidRPr="00136BB9" w14:paraId="4DD673DC" w14:textId="77777777" w:rsidTr="00EC47D3">
        <w:tc>
          <w:tcPr>
            <w:tcW w:w="3119" w:type="dxa"/>
            <w:tcBorders>
              <w:bottom w:val="single" w:sz="12" w:space="0" w:color="auto"/>
            </w:tcBorders>
          </w:tcPr>
          <w:p w14:paraId="71E97244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25% Glutaraldehyde (ul)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3D19D15" w14:textId="5B1E3960" w:rsidR="006F4223" w:rsidRPr="006F4223" w:rsidRDefault="00F723F4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Cs w:val="21"/>
              </w:rPr>
              <w:t>32</w:t>
            </w:r>
          </w:p>
        </w:tc>
        <w:tc>
          <w:tcPr>
            <w:tcW w:w="1402" w:type="dxa"/>
            <w:tcBorders>
              <w:bottom w:val="single" w:sz="12" w:space="0" w:color="auto"/>
            </w:tcBorders>
          </w:tcPr>
          <w:p w14:paraId="3B83E434" w14:textId="77777777" w:rsidR="006F4223" w:rsidRPr="006F4223" w:rsidRDefault="006F4223" w:rsidP="00EC47D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160</w:t>
            </w:r>
          </w:p>
        </w:tc>
      </w:tr>
    </w:tbl>
    <w:p w14:paraId="235BFB07" w14:textId="77777777" w:rsidR="008D1B33" w:rsidRDefault="008D1B33" w:rsidP="006F4223">
      <w:pPr>
        <w:spacing w:beforeLines="50" w:before="156" w:afterLines="50" w:after="156"/>
        <w:rPr>
          <w:rFonts w:ascii="Times New Roman" w:hAnsi="Times New Roman" w:cs="Times New Roman"/>
          <w:b/>
          <w:bCs/>
          <w:kern w:val="1"/>
          <w:sz w:val="24"/>
          <w:szCs w:val="24"/>
          <w:lang w:val="x-none"/>
        </w:rPr>
      </w:pPr>
    </w:p>
    <w:p w14:paraId="37279803" w14:textId="69816065" w:rsidR="006F4223" w:rsidRPr="002E5F6B" w:rsidRDefault="006F4223" w:rsidP="006F4223">
      <w:pPr>
        <w:spacing w:beforeLines="50" w:before="156" w:afterLines="50" w:after="156"/>
        <w:rPr>
          <w:rFonts w:ascii="Times New Roman" w:hAnsi="Times New Roman" w:cs="Times New Roman"/>
          <w:bCs/>
          <w:kern w:val="1"/>
          <w:sz w:val="24"/>
          <w:szCs w:val="24"/>
          <w:lang w:val="x-none"/>
        </w:rPr>
      </w:pPr>
      <w:r w:rsidRPr="002E5F6B">
        <w:rPr>
          <w:rFonts w:ascii="Times New Roman" w:hAnsi="Times New Roman" w:cs="Times New Roman"/>
          <w:b/>
          <w:bCs/>
          <w:kern w:val="1"/>
          <w:sz w:val="24"/>
          <w:szCs w:val="24"/>
          <w:lang w:val="x-none"/>
        </w:rPr>
        <w:t xml:space="preserve">Table S3. </w:t>
      </w:r>
      <w:r w:rsidRPr="002E5F6B">
        <w:rPr>
          <w:rFonts w:ascii="Times New Roman" w:hAnsi="Times New Roman" w:cs="Times New Roman"/>
          <w:bCs/>
          <w:kern w:val="1"/>
          <w:sz w:val="24"/>
          <w:szCs w:val="24"/>
          <w:lang w:val="x-none"/>
        </w:rPr>
        <w:t>The primers sequences for RT-qPCR in this study.</w:t>
      </w:r>
    </w:p>
    <w:tbl>
      <w:tblPr>
        <w:tblStyle w:val="a5"/>
        <w:tblW w:w="8359" w:type="dxa"/>
        <w:tblLook w:val="04A0" w:firstRow="1" w:lastRow="0" w:firstColumn="1" w:lastColumn="0" w:noHBand="0" w:noVBand="1"/>
      </w:tblPr>
      <w:tblGrid>
        <w:gridCol w:w="2765"/>
        <w:gridCol w:w="5594"/>
      </w:tblGrid>
      <w:tr w:rsidR="006F4223" w:rsidRPr="002E5F6B" w14:paraId="45096D62" w14:textId="77777777" w:rsidTr="0051230E">
        <w:tc>
          <w:tcPr>
            <w:tcW w:w="27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4FF83CF" w14:textId="77777777" w:rsidR="006F4223" w:rsidRPr="006F4223" w:rsidRDefault="006F4223" w:rsidP="00EC47D3">
            <w:pPr>
              <w:spacing w:after="100" w:afterAutospacing="1"/>
              <w:rPr>
                <w:rFonts w:ascii="Times New Roman" w:eastAsia="宋体" w:hAnsi="Times New Roman" w:cs="Times New Roman"/>
                <w:b/>
                <w:bCs/>
                <w:i/>
                <w:szCs w:val="21"/>
              </w:rPr>
            </w:pPr>
            <w:r w:rsidRPr="006F4223">
              <w:rPr>
                <w:rFonts w:ascii="Times New Roman" w:hAnsi="Times New Roman" w:cs="Times New Roman"/>
                <w:b/>
                <w:i/>
                <w:szCs w:val="21"/>
              </w:rPr>
              <w:t>Target genes</w:t>
            </w:r>
          </w:p>
        </w:tc>
        <w:tc>
          <w:tcPr>
            <w:tcW w:w="55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9705212" w14:textId="77777777" w:rsidR="006F4223" w:rsidRPr="006F4223" w:rsidRDefault="006F4223" w:rsidP="00EC47D3">
            <w:pPr>
              <w:spacing w:after="100" w:afterAutospacing="1"/>
              <w:rPr>
                <w:rFonts w:ascii="Times New Roman" w:eastAsia="宋体" w:hAnsi="Times New Roman" w:cs="Times New Roman"/>
                <w:b/>
                <w:bCs/>
                <w:i/>
                <w:szCs w:val="21"/>
              </w:rPr>
            </w:pPr>
            <w:r w:rsidRPr="006F4223">
              <w:rPr>
                <w:rFonts w:ascii="Times New Roman" w:hAnsi="Times New Roman" w:cs="Times New Roman"/>
                <w:b/>
                <w:bCs/>
                <w:i/>
                <w:szCs w:val="21"/>
              </w:rPr>
              <w:t>Primer sequences</w:t>
            </w:r>
          </w:p>
        </w:tc>
      </w:tr>
      <w:tr w:rsidR="006F4223" w:rsidRPr="002E5F6B" w14:paraId="2D4EE1BF" w14:textId="77777777" w:rsidTr="0051230E"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61136" w14:textId="77777777" w:rsidR="006F4223" w:rsidRPr="006F4223" w:rsidRDefault="006F4223" w:rsidP="00EC47D3">
            <w:pPr>
              <w:rPr>
                <w:rFonts w:ascii="Times New Roman" w:hAnsi="Times New Roman" w:cs="Times New Roman"/>
                <w:szCs w:val="21"/>
              </w:rPr>
            </w:pPr>
            <w:r w:rsidRPr="006F4223">
              <w:rPr>
                <w:rFonts w:ascii="Times New Roman" w:hAnsi="Times New Roman" w:cs="Times New Roman"/>
                <w:szCs w:val="21"/>
              </w:rPr>
              <w:t>Human GAPDH</w:t>
            </w: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BEF879" w14:textId="77777777" w:rsidR="006F4223" w:rsidRPr="006F4223" w:rsidRDefault="006F4223" w:rsidP="00EC47D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F4223">
              <w:rPr>
                <w:rFonts w:ascii="Times New Roman" w:hAnsi="Times New Roman" w:cs="Times New Roman"/>
                <w:b/>
                <w:bCs/>
                <w:szCs w:val="21"/>
              </w:rPr>
              <w:t xml:space="preserve">Forward: </w:t>
            </w:r>
            <w:r w:rsidRPr="006F4223">
              <w:rPr>
                <w:rFonts w:ascii="Times New Roman" w:hAnsi="Times New Roman" w:cs="Times New Roman"/>
                <w:szCs w:val="21"/>
              </w:rPr>
              <w:t xml:space="preserve">5’- </w:t>
            </w: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GGTATGACAACGAATTTGGC</w:t>
            </w:r>
            <w:r w:rsidRPr="006F4223">
              <w:rPr>
                <w:rFonts w:ascii="Times New Roman" w:hAnsi="Times New Roman"/>
                <w:szCs w:val="21"/>
              </w:rPr>
              <w:t xml:space="preserve"> -3’</w:t>
            </w:r>
          </w:p>
        </w:tc>
      </w:tr>
      <w:tr w:rsidR="006F4223" w:rsidRPr="002E5F6B" w14:paraId="4632B723" w14:textId="77777777" w:rsidTr="00EC47D3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4637212C" w14:textId="77777777" w:rsidR="006F4223" w:rsidRPr="006F4223" w:rsidRDefault="006F4223" w:rsidP="00EC47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</w:tcPr>
          <w:p w14:paraId="4C006515" w14:textId="77777777" w:rsidR="006F4223" w:rsidRPr="006F4223" w:rsidRDefault="006F4223" w:rsidP="00EC47D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F4223">
              <w:rPr>
                <w:rFonts w:ascii="Times New Roman" w:hAnsi="Times New Roman"/>
                <w:b/>
                <w:bCs/>
                <w:szCs w:val="21"/>
              </w:rPr>
              <w:t xml:space="preserve">Reverse: </w:t>
            </w:r>
            <w:r w:rsidRPr="006F4223">
              <w:rPr>
                <w:rFonts w:ascii="Times New Roman" w:hAnsi="Times New Roman"/>
                <w:szCs w:val="21"/>
              </w:rPr>
              <w:t xml:space="preserve">5’- </w:t>
            </w: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GAGCACAGGGTACTTTATTG</w:t>
            </w:r>
            <w:r w:rsidRPr="006F4223">
              <w:rPr>
                <w:rFonts w:ascii="Times New Roman" w:hAnsi="Times New Roman"/>
                <w:szCs w:val="21"/>
              </w:rPr>
              <w:t xml:space="preserve"> -3’</w:t>
            </w:r>
          </w:p>
        </w:tc>
      </w:tr>
      <w:tr w:rsidR="006F4223" w:rsidRPr="002E5F6B" w14:paraId="07784FFE" w14:textId="77777777" w:rsidTr="00EC47D3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22A891C2" w14:textId="77777777" w:rsidR="006F4223" w:rsidRPr="006F4223" w:rsidRDefault="006F4223" w:rsidP="00EC47D3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F4223">
              <w:rPr>
                <w:rFonts w:ascii="Times New Roman" w:hAnsi="Times New Roman" w:cs="Times New Roman"/>
                <w:szCs w:val="21"/>
              </w:rPr>
              <w:t>Human SLC7A11</w:t>
            </w:r>
          </w:p>
        </w:tc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</w:tcPr>
          <w:p w14:paraId="37EC835D" w14:textId="77777777" w:rsidR="006F4223" w:rsidRPr="006F4223" w:rsidRDefault="006F4223" w:rsidP="00EC47D3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F4223">
              <w:rPr>
                <w:rFonts w:ascii="Times New Roman" w:hAnsi="Times New Roman" w:cs="Times New Roman"/>
                <w:b/>
                <w:bCs/>
                <w:szCs w:val="21"/>
              </w:rPr>
              <w:t xml:space="preserve">Forward: </w:t>
            </w:r>
            <w:r w:rsidRPr="006F4223">
              <w:rPr>
                <w:rFonts w:ascii="Times New Roman" w:hAnsi="Times New Roman" w:cs="Times New Roman"/>
                <w:szCs w:val="21"/>
              </w:rPr>
              <w:t xml:space="preserve">5’- </w:t>
            </w: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GGCAGTTGCTGGGCTGATTT</w:t>
            </w:r>
            <w:r w:rsidRPr="006F4223">
              <w:rPr>
                <w:rFonts w:ascii="Times New Roman" w:hAnsi="Times New Roman"/>
                <w:szCs w:val="21"/>
              </w:rPr>
              <w:t xml:space="preserve"> -3’</w:t>
            </w:r>
          </w:p>
        </w:tc>
      </w:tr>
      <w:tr w:rsidR="006F4223" w:rsidRPr="002E5F6B" w14:paraId="4EB691B6" w14:textId="77777777" w:rsidTr="00EC47D3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2DA18882" w14:textId="77777777" w:rsidR="006F4223" w:rsidRPr="006F4223" w:rsidRDefault="006F4223" w:rsidP="00EC47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</w:tcPr>
          <w:p w14:paraId="28FEB6C6" w14:textId="77777777" w:rsidR="006F4223" w:rsidRPr="006F4223" w:rsidRDefault="006F4223" w:rsidP="00EC47D3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F4223">
              <w:rPr>
                <w:rFonts w:ascii="Times New Roman" w:hAnsi="Times New Roman"/>
                <w:b/>
                <w:bCs/>
                <w:szCs w:val="21"/>
              </w:rPr>
              <w:t xml:space="preserve">Reverse: </w:t>
            </w:r>
            <w:r w:rsidRPr="006F4223">
              <w:rPr>
                <w:rFonts w:ascii="Times New Roman" w:hAnsi="Times New Roman"/>
                <w:szCs w:val="21"/>
              </w:rPr>
              <w:t xml:space="preserve">5’- </w:t>
            </w: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CCATGAAGAGGCATGTGAAG</w:t>
            </w:r>
            <w:r w:rsidRPr="006F4223">
              <w:rPr>
                <w:rFonts w:ascii="Times New Roman" w:hAnsi="Times New Roman"/>
                <w:szCs w:val="21"/>
              </w:rPr>
              <w:t xml:space="preserve"> -3’</w:t>
            </w:r>
          </w:p>
        </w:tc>
      </w:tr>
      <w:tr w:rsidR="006F4223" w:rsidRPr="002E5F6B" w14:paraId="2C37D595" w14:textId="77777777" w:rsidTr="00EC47D3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4D00CD68" w14:textId="77777777" w:rsidR="006F4223" w:rsidRPr="006F4223" w:rsidRDefault="006F4223" w:rsidP="00EC47D3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F4223">
              <w:rPr>
                <w:rFonts w:ascii="Times New Roman" w:hAnsi="Times New Roman" w:cs="Times New Roman"/>
                <w:szCs w:val="21"/>
              </w:rPr>
              <w:t>Human STEAP3</w:t>
            </w:r>
          </w:p>
        </w:tc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</w:tcPr>
          <w:p w14:paraId="32D4E3E7" w14:textId="77777777" w:rsidR="006F4223" w:rsidRPr="006F4223" w:rsidRDefault="006F4223" w:rsidP="00EC47D3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F4223">
              <w:rPr>
                <w:rFonts w:ascii="Times New Roman" w:hAnsi="Times New Roman" w:cs="Times New Roman"/>
                <w:b/>
                <w:bCs/>
                <w:szCs w:val="21"/>
              </w:rPr>
              <w:t xml:space="preserve">Forward: </w:t>
            </w:r>
            <w:r w:rsidRPr="006F4223">
              <w:rPr>
                <w:rFonts w:ascii="Times New Roman" w:hAnsi="Times New Roman" w:cs="Times New Roman"/>
                <w:szCs w:val="21"/>
              </w:rPr>
              <w:t xml:space="preserve">5’- </w:t>
            </w: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AATGAGAGGCAGGGAGAGC</w:t>
            </w:r>
            <w:r w:rsidRPr="006F4223">
              <w:rPr>
                <w:rFonts w:ascii="Times New Roman" w:hAnsi="Times New Roman"/>
                <w:szCs w:val="21"/>
              </w:rPr>
              <w:t xml:space="preserve"> -3’</w:t>
            </w:r>
          </w:p>
        </w:tc>
      </w:tr>
      <w:tr w:rsidR="006F4223" w:rsidRPr="002E5F6B" w14:paraId="73893155" w14:textId="77777777" w:rsidTr="00EC47D3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75098599" w14:textId="77777777" w:rsidR="006F4223" w:rsidRPr="006F4223" w:rsidRDefault="006F4223" w:rsidP="00EC47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</w:tcPr>
          <w:p w14:paraId="095741EF" w14:textId="77777777" w:rsidR="006F4223" w:rsidRPr="006F4223" w:rsidRDefault="006F4223" w:rsidP="00EC47D3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F4223">
              <w:rPr>
                <w:rFonts w:ascii="Times New Roman" w:hAnsi="Times New Roman"/>
                <w:b/>
                <w:bCs/>
                <w:szCs w:val="21"/>
              </w:rPr>
              <w:t xml:space="preserve">Reverse: </w:t>
            </w:r>
            <w:r w:rsidRPr="006F4223">
              <w:rPr>
                <w:rFonts w:ascii="Times New Roman" w:hAnsi="Times New Roman"/>
                <w:szCs w:val="21"/>
              </w:rPr>
              <w:t xml:space="preserve">5’- </w:t>
            </w: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CTTCAGCCAGAGGTGGGT</w:t>
            </w:r>
            <w:r w:rsidRPr="006F4223">
              <w:rPr>
                <w:rFonts w:ascii="Times New Roman" w:hAnsi="Times New Roman"/>
                <w:szCs w:val="21"/>
              </w:rPr>
              <w:t xml:space="preserve"> -3’</w:t>
            </w:r>
          </w:p>
        </w:tc>
      </w:tr>
      <w:tr w:rsidR="006F4223" w:rsidRPr="002E5F6B" w14:paraId="0A211593" w14:textId="77777777" w:rsidTr="00EC47D3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71367CF7" w14:textId="77777777" w:rsidR="006F4223" w:rsidRPr="006F4223" w:rsidRDefault="006F4223" w:rsidP="00EC47D3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F4223">
              <w:rPr>
                <w:rFonts w:ascii="Times New Roman" w:hAnsi="Times New Roman" w:cs="Times New Roman"/>
                <w:szCs w:val="21"/>
              </w:rPr>
              <w:t>Human SLC3A2</w:t>
            </w:r>
          </w:p>
        </w:tc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</w:tcPr>
          <w:p w14:paraId="52650FEF" w14:textId="77777777" w:rsidR="006F4223" w:rsidRPr="006F4223" w:rsidRDefault="006F4223" w:rsidP="00EC47D3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F4223">
              <w:rPr>
                <w:rFonts w:ascii="Times New Roman" w:hAnsi="Times New Roman" w:cs="Times New Roman"/>
                <w:b/>
                <w:bCs/>
                <w:szCs w:val="21"/>
              </w:rPr>
              <w:t xml:space="preserve">Forward: </w:t>
            </w:r>
            <w:r w:rsidRPr="006F4223">
              <w:rPr>
                <w:rFonts w:ascii="Times New Roman" w:hAnsi="Times New Roman" w:cs="Times New Roman"/>
                <w:szCs w:val="21"/>
              </w:rPr>
              <w:t xml:space="preserve">5’- </w:t>
            </w: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GAGGCTCCAGTCATGCTGTG</w:t>
            </w:r>
            <w:r w:rsidRPr="006F4223">
              <w:rPr>
                <w:rFonts w:ascii="Times New Roman" w:hAnsi="Times New Roman"/>
                <w:szCs w:val="21"/>
              </w:rPr>
              <w:t xml:space="preserve"> -3’</w:t>
            </w:r>
          </w:p>
        </w:tc>
      </w:tr>
      <w:tr w:rsidR="006F4223" w:rsidRPr="002E5F6B" w14:paraId="6EEBCA05" w14:textId="77777777" w:rsidTr="00EC47D3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32456266" w14:textId="77777777" w:rsidR="006F4223" w:rsidRPr="006F4223" w:rsidRDefault="006F4223" w:rsidP="00EC47D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</w:tcPr>
          <w:p w14:paraId="2ADCAD29" w14:textId="77777777" w:rsidR="006F4223" w:rsidRPr="006F4223" w:rsidRDefault="006F4223" w:rsidP="00EC47D3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F4223">
              <w:rPr>
                <w:rFonts w:ascii="Times New Roman" w:hAnsi="Times New Roman"/>
                <w:b/>
                <w:bCs/>
                <w:szCs w:val="21"/>
              </w:rPr>
              <w:t xml:space="preserve">Reverse: </w:t>
            </w:r>
            <w:r w:rsidRPr="006F4223">
              <w:rPr>
                <w:rFonts w:ascii="Times New Roman" w:hAnsi="Times New Roman"/>
                <w:szCs w:val="21"/>
              </w:rPr>
              <w:t xml:space="preserve">5’- </w:t>
            </w: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TTACTCCGCTGGTCACTCAG</w:t>
            </w:r>
            <w:r w:rsidRPr="006F4223">
              <w:rPr>
                <w:rFonts w:ascii="Times New Roman" w:hAnsi="Times New Roman"/>
                <w:szCs w:val="21"/>
              </w:rPr>
              <w:t xml:space="preserve"> -3’</w:t>
            </w:r>
          </w:p>
        </w:tc>
      </w:tr>
      <w:tr w:rsidR="000A0097" w:rsidRPr="002E5F6B" w14:paraId="05BCDD0A" w14:textId="77777777" w:rsidTr="00EC47D3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66B210A2" w14:textId="77777777" w:rsidR="000A0097" w:rsidRPr="006F4223" w:rsidRDefault="000A0097" w:rsidP="000A0097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F4223">
              <w:rPr>
                <w:rFonts w:ascii="Times New Roman" w:hAnsi="Times New Roman" w:cs="Times New Roman"/>
                <w:szCs w:val="21"/>
              </w:rPr>
              <w:t>Human GPX4</w:t>
            </w:r>
          </w:p>
        </w:tc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</w:tcPr>
          <w:p w14:paraId="58350991" w14:textId="77777777" w:rsidR="000A0097" w:rsidRPr="006F4223" w:rsidRDefault="000A0097" w:rsidP="000A0097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F4223">
              <w:rPr>
                <w:rFonts w:ascii="Times New Roman" w:hAnsi="Times New Roman" w:cs="Times New Roman"/>
                <w:b/>
                <w:bCs/>
                <w:szCs w:val="21"/>
              </w:rPr>
              <w:t xml:space="preserve">Forward: </w:t>
            </w:r>
            <w:r w:rsidRPr="006F4223">
              <w:rPr>
                <w:rFonts w:ascii="Times New Roman" w:hAnsi="Times New Roman" w:cs="Times New Roman"/>
                <w:szCs w:val="21"/>
              </w:rPr>
              <w:t xml:space="preserve">5’- </w:t>
            </w: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GCAAGGGCATCCTGGGAAA</w:t>
            </w:r>
            <w:r w:rsidRPr="006F4223">
              <w:rPr>
                <w:rFonts w:ascii="Times New Roman" w:hAnsi="Times New Roman"/>
                <w:szCs w:val="21"/>
              </w:rPr>
              <w:t xml:space="preserve"> -3’</w:t>
            </w:r>
          </w:p>
        </w:tc>
      </w:tr>
      <w:tr w:rsidR="000A0097" w:rsidRPr="002E5F6B" w14:paraId="0F9B54B6" w14:textId="77777777" w:rsidTr="00EC47D3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3978888C" w14:textId="77777777" w:rsidR="000A0097" w:rsidRPr="006F4223" w:rsidRDefault="000A0097" w:rsidP="000A009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</w:tcPr>
          <w:p w14:paraId="601B3A60" w14:textId="77777777" w:rsidR="000A0097" w:rsidRPr="006F4223" w:rsidRDefault="000A0097" w:rsidP="000A0097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F4223">
              <w:rPr>
                <w:rFonts w:ascii="Times New Roman" w:hAnsi="Times New Roman"/>
                <w:b/>
                <w:bCs/>
                <w:szCs w:val="21"/>
              </w:rPr>
              <w:t xml:space="preserve">Reverse: </w:t>
            </w:r>
            <w:r w:rsidRPr="006F4223">
              <w:rPr>
                <w:rFonts w:ascii="Times New Roman" w:hAnsi="Times New Roman"/>
                <w:szCs w:val="21"/>
              </w:rPr>
              <w:t xml:space="preserve">5’- </w:t>
            </w:r>
            <w:r w:rsidRPr="006F4223">
              <w:rPr>
                <w:rFonts w:ascii="Times New Roman" w:hAnsi="Times New Roman" w:cs="Times New Roman"/>
                <w:color w:val="231F20"/>
                <w:szCs w:val="21"/>
              </w:rPr>
              <w:t>GTCCGTAGCGCTTCACCAC</w:t>
            </w:r>
            <w:r w:rsidRPr="006F4223">
              <w:rPr>
                <w:rFonts w:ascii="Times New Roman" w:hAnsi="Times New Roman"/>
                <w:szCs w:val="21"/>
              </w:rPr>
              <w:t xml:space="preserve"> -3’</w:t>
            </w:r>
          </w:p>
        </w:tc>
      </w:tr>
      <w:tr w:rsidR="000A0097" w:rsidRPr="002E5F6B" w14:paraId="7662CD65" w14:textId="77777777" w:rsidTr="000A0097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550D89CE" w14:textId="77777777" w:rsidR="000A0097" w:rsidRPr="006F4223" w:rsidRDefault="008E5CB6" w:rsidP="000A0097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Human PD-L1</w:t>
            </w:r>
          </w:p>
        </w:tc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</w:tcPr>
          <w:p w14:paraId="036C8CD1" w14:textId="77777777" w:rsidR="000A0097" w:rsidRPr="006F4223" w:rsidRDefault="000A0097" w:rsidP="000A0097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F4223">
              <w:rPr>
                <w:rFonts w:ascii="Times New Roman" w:hAnsi="Times New Roman" w:cs="Times New Roman"/>
                <w:b/>
                <w:bCs/>
                <w:szCs w:val="21"/>
              </w:rPr>
              <w:t xml:space="preserve">Forward: </w:t>
            </w:r>
            <w:r w:rsidRPr="006F4223">
              <w:rPr>
                <w:rFonts w:ascii="Times New Roman" w:hAnsi="Times New Roman" w:cs="Times New Roman"/>
                <w:szCs w:val="21"/>
              </w:rPr>
              <w:t xml:space="preserve">5’- </w:t>
            </w:r>
            <w:r w:rsidR="008E5CB6" w:rsidRPr="008E5CB6">
              <w:rPr>
                <w:rFonts w:ascii="Times New Roman" w:hAnsi="Times New Roman" w:cs="Times New Roman"/>
                <w:color w:val="231F20"/>
                <w:szCs w:val="21"/>
              </w:rPr>
              <w:t xml:space="preserve">ACATGTCAGGCTGAGGGCTA </w:t>
            </w:r>
            <w:r w:rsidRPr="006F4223">
              <w:rPr>
                <w:rFonts w:ascii="Times New Roman" w:hAnsi="Times New Roman"/>
                <w:szCs w:val="21"/>
              </w:rPr>
              <w:t>-3’</w:t>
            </w:r>
          </w:p>
        </w:tc>
      </w:tr>
      <w:tr w:rsidR="000A0097" w:rsidRPr="002E5F6B" w14:paraId="11845459" w14:textId="77777777" w:rsidTr="000A0097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476E809F" w14:textId="77777777" w:rsidR="000A0097" w:rsidRPr="006F4223" w:rsidRDefault="000A0097" w:rsidP="000A009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</w:tcPr>
          <w:p w14:paraId="75492103" w14:textId="77777777" w:rsidR="000A0097" w:rsidRPr="006F4223" w:rsidRDefault="000A0097" w:rsidP="000A0097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F4223">
              <w:rPr>
                <w:rFonts w:ascii="Times New Roman" w:hAnsi="Times New Roman"/>
                <w:b/>
                <w:bCs/>
                <w:szCs w:val="21"/>
              </w:rPr>
              <w:t xml:space="preserve">Reverse: </w:t>
            </w:r>
            <w:r w:rsidRPr="006F4223">
              <w:rPr>
                <w:rFonts w:ascii="Times New Roman" w:hAnsi="Times New Roman"/>
                <w:szCs w:val="21"/>
              </w:rPr>
              <w:t xml:space="preserve">5’- </w:t>
            </w:r>
            <w:r w:rsidR="008E5CB6" w:rsidRPr="008E5CB6">
              <w:rPr>
                <w:rFonts w:ascii="Times New Roman" w:hAnsi="Times New Roman" w:cs="Times New Roman"/>
                <w:color w:val="231F20"/>
                <w:szCs w:val="21"/>
              </w:rPr>
              <w:t>TCTCTTGGAATTGGTGGTGGTG</w:t>
            </w:r>
            <w:r w:rsidRPr="006F4223">
              <w:rPr>
                <w:rFonts w:ascii="Times New Roman" w:hAnsi="Times New Roman"/>
                <w:szCs w:val="21"/>
              </w:rPr>
              <w:t>-3’</w:t>
            </w:r>
          </w:p>
        </w:tc>
      </w:tr>
      <w:tr w:rsidR="000A0097" w:rsidRPr="002E5F6B" w14:paraId="45AAFD37" w14:textId="77777777" w:rsidTr="000A0097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48F4F" w14:textId="77777777" w:rsidR="000A0097" w:rsidRPr="006F4223" w:rsidRDefault="008E5CB6" w:rsidP="000A009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Human PD-L2</w:t>
            </w:r>
          </w:p>
        </w:tc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A8D48" w14:textId="77777777" w:rsidR="000A0097" w:rsidRPr="000A0097" w:rsidRDefault="000A0097" w:rsidP="008E5CB6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t>Forward: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5’-</w:t>
            </w:r>
            <w:r w:rsidR="004466B6">
              <w:t xml:space="preserve"> </w:t>
            </w:r>
            <w:r w:rsidR="004466B6" w:rsidRPr="004466B6">
              <w:rPr>
                <w:rFonts w:ascii="Times New Roman" w:hAnsi="Times New Roman" w:cs="Times New Roman"/>
                <w:color w:val="231F20"/>
                <w:szCs w:val="21"/>
              </w:rPr>
              <w:t>CAGGACCCATCCAACTTGGC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-3’</w:t>
            </w:r>
          </w:p>
        </w:tc>
      </w:tr>
      <w:tr w:rsidR="000A0097" w:rsidRPr="002E5F6B" w14:paraId="41CCE5A9" w14:textId="77777777" w:rsidTr="008E5CB6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4BC0FCC6" w14:textId="77777777" w:rsidR="000A0097" w:rsidRPr="006F4223" w:rsidRDefault="000A0097" w:rsidP="000A009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</w:tcPr>
          <w:p w14:paraId="45AE10F2" w14:textId="77777777" w:rsidR="000A0097" w:rsidRPr="000A0097" w:rsidRDefault="000A0097" w:rsidP="008E5CB6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t xml:space="preserve">Reverse: 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>5’-</w:t>
            </w:r>
            <w:r w:rsidR="004466B6">
              <w:t xml:space="preserve"> </w:t>
            </w:r>
            <w:r w:rsidR="004466B6" w:rsidRPr="004466B6">
              <w:rPr>
                <w:rFonts w:ascii="Times New Roman" w:hAnsi="Times New Roman" w:cs="Times New Roman"/>
                <w:color w:val="231F20"/>
                <w:szCs w:val="21"/>
              </w:rPr>
              <w:t>CTTAGGGCTATCACTGTGGC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-3’</w:t>
            </w:r>
          </w:p>
        </w:tc>
      </w:tr>
      <w:tr w:rsidR="008E5CB6" w:rsidRPr="002E5F6B" w14:paraId="209718D1" w14:textId="77777777" w:rsidTr="009B1F73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6C9364C0" w14:textId="77777777" w:rsidR="008E5CB6" w:rsidRDefault="008E5CB6" w:rsidP="008E5CB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Human CTLA4</w:t>
            </w:r>
          </w:p>
          <w:p w14:paraId="6D8D0A37" w14:textId="77777777" w:rsidR="008E5CB6" w:rsidRDefault="008E5CB6" w:rsidP="008E5CB6">
            <w:pPr>
              <w:rPr>
                <w:rFonts w:ascii="Times New Roman" w:hAnsi="Times New Roman" w:cs="Times New Roman"/>
                <w:szCs w:val="21"/>
              </w:rPr>
            </w:pPr>
          </w:p>
          <w:p w14:paraId="56CDD28B" w14:textId="77777777" w:rsidR="008E5CB6" w:rsidRDefault="008E5CB6" w:rsidP="008E5CB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Human HAVCR2</w:t>
            </w:r>
          </w:p>
          <w:p w14:paraId="3113145C" w14:textId="77777777" w:rsidR="008E5CB6" w:rsidRDefault="008E5CB6" w:rsidP="008E5CB6">
            <w:pPr>
              <w:rPr>
                <w:rFonts w:ascii="Times New Roman" w:hAnsi="Times New Roman" w:cs="Times New Roman"/>
                <w:szCs w:val="21"/>
              </w:rPr>
            </w:pPr>
          </w:p>
          <w:p w14:paraId="69E7952A" w14:textId="4B39BD9D" w:rsidR="00F6687A" w:rsidRDefault="00F6687A" w:rsidP="00F6687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Human </w:t>
            </w:r>
            <w:r>
              <w:rPr>
                <w:rFonts w:ascii="Times New Roman" w:hAnsi="Times New Roman" w:cs="Times New Roman" w:hint="eastAsia"/>
                <w:szCs w:val="21"/>
              </w:rPr>
              <w:t>LAG3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4400DC8C" w14:textId="77777777" w:rsidR="008E5CB6" w:rsidRDefault="008E5CB6" w:rsidP="008E5CB6">
            <w:pPr>
              <w:rPr>
                <w:rFonts w:ascii="Times New Roman" w:hAnsi="Times New Roman" w:cs="Times New Roman"/>
                <w:szCs w:val="21"/>
              </w:rPr>
            </w:pPr>
          </w:p>
          <w:p w14:paraId="3B4629C7" w14:textId="77777777" w:rsidR="00F6687A" w:rsidRDefault="00F6687A" w:rsidP="00F6687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Human PDCD1</w:t>
            </w:r>
          </w:p>
          <w:p w14:paraId="7019B981" w14:textId="77777777" w:rsidR="008E5CB6" w:rsidRPr="00F6687A" w:rsidRDefault="008E5CB6" w:rsidP="008E5CB6">
            <w:pPr>
              <w:rPr>
                <w:rFonts w:ascii="Times New Roman" w:hAnsi="Times New Roman" w:cs="Times New Roman"/>
                <w:szCs w:val="21"/>
              </w:rPr>
            </w:pPr>
          </w:p>
          <w:p w14:paraId="25EE711E" w14:textId="77777777" w:rsidR="008E5CB6" w:rsidRDefault="008E5CB6" w:rsidP="008E5CB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Human TIGIT</w:t>
            </w:r>
          </w:p>
          <w:p w14:paraId="47764B10" w14:textId="77777777" w:rsidR="008E5CB6" w:rsidRDefault="008E5CB6" w:rsidP="008E5CB6">
            <w:pPr>
              <w:rPr>
                <w:rFonts w:ascii="Times New Roman" w:hAnsi="Times New Roman" w:cs="Times New Roman"/>
                <w:szCs w:val="21"/>
              </w:rPr>
            </w:pPr>
          </w:p>
          <w:p w14:paraId="202A8360" w14:textId="77777777" w:rsidR="008E5CB6" w:rsidRPr="006F4223" w:rsidRDefault="008E5CB6" w:rsidP="008E5CB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Human SIGLEC15</w:t>
            </w:r>
          </w:p>
        </w:tc>
        <w:tc>
          <w:tcPr>
            <w:tcW w:w="5594" w:type="dxa"/>
            <w:tcBorders>
              <w:top w:val="nil"/>
              <w:left w:val="nil"/>
              <w:bottom w:val="nil"/>
              <w:right w:val="nil"/>
            </w:tcBorders>
          </w:tcPr>
          <w:p w14:paraId="19FEB632" w14:textId="77777777" w:rsidR="008E5CB6" w:rsidRDefault="008E5CB6" w:rsidP="008E5CB6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lastRenderedPageBreak/>
              <w:t>Forward: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5’-</w:t>
            </w:r>
            <w:r w:rsidR="004466B6">
              <w:t xml:space="preserve"> </w:t>
            </w:r>
            <w:r w:rsidR="004466B6" w:rsidRPr="004466B6">
              <w:rPr>
                <w:rFonts w:ascii="Times New Roman" w:hAnsi="Times New Roman" w:cs="Times New Roman"/>
                <w:color w:val="231F20"/>
                <w:szCs w:val="21"/>
              </w:rPr>
              <w:t>GTCCGGGTGACAGTGCTT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-3’</w:t>
            </w:r>
          </w:p>
          <w:p w14:paraId="5BA0581B" w14:textId="77777777" w:rsidR="008159D1" w:rsidRDefault="008159D1" w:rsidP="008E5CB6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t xml:space="preserve">Reverse: 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>5’-</w:t>
            </w:r>
            <w:r w:rsidR="004466B6">
              <w:t xml:space="preserve"> </w:t>
            </w:r>
            <w:r w:rsidR="004466B6" w:rsidRPr="004466B6">
              <w:rPr>
                <w:rFonts w:ascii="Times New Roman" w:hAnsi="Times New Roman" w:cs="Times New Roman"/>
                <w:color w:val="231F20"/>
                <w:szCs w:val="21"/>
              </w:rPr>
              <w:t>GGAAGGTCAACTCATTCCCC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-3’</w:t>
            </w:r>
          </w:p>
          <w:p w14:paraId="3160E9A3" w14:textId="77777777" w:rsidR="008159D1" w:rsidRDefault="008159D1" w:rsidP="008E5CB6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lastRenderedPageBreak/>
              <w:t>Forward: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5’-</w:t>
            </w:r>
            <w:r w:rsidR="004466B6">
              <w:t xml:space="preserve"> </w:t>
            </w:r>
            <w:r w:rsidR="004466B6" w:rsidRPr="004466B6">
              <w:rPr>
                <w:rFonts w:ascii="Times New Roman" w:hAnsi="Times New Roman" w:cs="Times New Roman"/>
                <w:color w:val="231F20"/>
                <w:szCs w:val="21"/>
              </w:rPr>
              <w:t>AACCAGCCAAGGTCACCC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-3’</w:t>
            </w:r>
          </w:p>
          <w:p w14:paraId="6DEFE648" w14:textId="77777777" w:rsidR="008159D1" w:rsidRDefault="008159D1" w:rsidP="008159D1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t xml:space="preserve">Reverse: 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5’- </w:t>
            </w:r>
            <w:r w:rsidR="004466B6" w:rsidRPr="004466B6">
              <w:rPr>
                <w:rFonts w:ascii="Times New Roman" w:hAnsi="Times New Roman" w:cs="Times New Roman"/>
                <w:color w:val="231F20"/>
                <w:szCs w:val="21"/>
              </w:rPr>
              <w:t>TCCCCTGGTGGTAAGCAT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>-3’</w:t>
            </w:r>
          </w:p>
          <w:p w14:paraId="7C7E0E10" w14:textId="5F6597C1" w:rsidR="00F6687A" w:rsidRDefault="00F6687A" w:rsidP="00F6687A">
            <w:pPr>
              <w:jc w:val="left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436B6A">
              <w:rPr>
                <w:rFonts w:ascii="Times New Roman" w:hAnsi="Times New Roman" w:cs="Times New Roman"/>
                <w:b/>
                <w:color w:val="231F20"/>
                <w:szCs w:val="21"/>
              </w:rPr>
              <w:t>Forward: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5’-</w:t>
            </w:r>
            <w:r w:rsidRPr="00436B6A">
              <w:rPr>
                <w:rFonts w:ascii="Times New Roman" w:hAnsi="Times New Roman" w:cs="Times New Roman"/>
                <w:color w:val="231F20"/>
                <w:szCs w:val="21"/>
              </w:rPr>
              <w:t xml:space="preserve"> </w:t>
            </w:r>
            <w:r w:rsidR="00436B6A" w:rsidRPr="00436B6A">
              <w:rPr>
                <w:rFonts w:ascii="Times New Roman" w:hAnsi="Times New Roman" w:cs="Times New Roman"/>
                <w:color w:val="231F20"/>
                <w:szCs w:val="21"/>
              </w:rPr>
              <w:t>ATCACAGTGACTCCCAAATCCT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>-3’</w:t>
            </w:r>
          </w:p>
          <w:p w14:paraId="37A2D2CF" w14:textId="278DD769" w:rsidR="00F6687A" w:rsidRDefault="00F6687A" w:rsidP="008159D1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t xml:space="preserve">Reverse: 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5’- </w:t>
            </w:r>
            <w:r w:rsidR="00436B6A" w:rsidRPr="00436B6A">
              <w:rPr>
                <w:rFonts w:ascii="Times New Roman" w:hAnsi="Times New Roman" w:cs="Times New Roman"/>
                <w:color w:val="231F20"/>
                <w:szCs w:val="21"/>
              </w:rPr>
              <w:t xml:space="preserve">TTGTCCAGATACTGGAGTCACC 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>-3’</w:t>
            </w:r>
          </w:p>
          <w:p w14:paraId="276250B8" w14:textId="77777777" w:rsidR="008159D1" w:rsidRPr="008159D1" w:rsidRDefault="008159D1" w:rsidP="008E5CB6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t>Forward: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5’-</w:t>
            </w:r>
            <w:r w:rsidR="004466B6">
              <w:t xml:space="preserve"> </w:t>
            </w:r>
            <w:r w:rsidR="004466B6" w:rsidRPr="004466B6">
              <w:rPr>
                <w:rFonts w:ascii="Times New Roman" w:hAnsi="Times New Roman" w:cs="Times New Roman"/>
                <w:color w:val="231F20"/>
                <w:szCs w:val="21"/>
              </w:rPr>
              <w:t>TGGTGACCGAAGGGGACAAC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-3’</w:t>
            </w:r>
          </w:p>
          <w:p w14:paraId="01BF605D" w14:textId="77777777" w:rsidR="008159D1" w:rsidRDefault="008159D1" w:rsidP="008159D1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t xml:space="preserve">Reverse: 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5’- </w:t>
            </w:r>
            <w:r w:rsidR="004466B6" w:rsidRPr="004466B6">
              <w:rPr>
                <w:rFonts w:ascii="Times New Roman" w:hAnsi="Times New Roman" w:cs="Times New Roman"/>
                <w:color w:val="231F20"/>
                <w:szCs w:val="21"/>
              </w:rPr>
              <w:t>TGCGGTACCAGTTTAGCACG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>-3’</w:t>
            </w:r>
          </w:p>
          <w:p w14:paraId="25E08822" w14:textId="77777777" w:rsidR="008159D1" w:rsidRDefault="008159D1" w:rsidP="008E5CB6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t>Forward: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5’-</w:t>
            </w:r>
            <w:r w:rsidR="004466B6">
              <w:t xml:space="preserve"> </w:t>
            </w:r>
            <w:r w:rsidR="004466B6" w:rsidRPr="004466B6">
              <w:rPr>
                <w:rFonts w:ascii="Times New Roman" w:hAnsi="Times New Roman" w:cs="Times New Roman"/>
                <w:color w:val="231F20"/>
                <w:szCs w:val="21"/>
              </w:rPr>
              <w:t>ATTCCATTGCTTGGAGCCAT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-3’</w:t>
            </w:r>
          </w:p>
          <w:p w14:paraId="31D34A9C" w14:textId="77777777" w:rsidR="008159D1" w:rsidRDefault="008159D1" w:rsidP="008159D1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t xml:space="preserve">Reverse: 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5’- </w:t>
            </w:r>
            <w:r w:rsidR="004466B6" w:rsidRPr="004466B6">
              <w:rPr>
                <w:rFonts w:ascii="Times New Roman" w:hAnsi="Times New Roman" w:cs="Times New Roman"/>
                <w:color w:val="231F20"/>
                <w:szCs w:val="21"/>
              </w:rPr>
              <w:t>CTTTCTAGTCAACGCGACCA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>-3’</w:t>
            </w:r>
          </w:p>
          <w:p w14:paraId="11E20D61" w14:textId="77777777" w:rsidR="008159D1" w:rsidRDefault="008159D1" w:rsidP="008159D1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t>Forward: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5’-</w:t>
            </w:r>
            <w:r w:rsidR="004466B6">
              <w:t xml:space="preserve"> </w:t>
            </w:r>
            <w:r w:rsidR="004466B6" w:rsidRPr="004466B6">
              <w:rPr>
                <w:rFonts w:ascii="Times New Roman" w:hAnsi="Times New Roman" w:cs="Times New Roman"/>
                <w:color w:val="231F20"/>
                <w:szCs w:val="21"/>
              </w:rPr>
              <w:t>GGGTTCTCCCGACAGGC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-3’</w:t>
            </w:r>
          </w:p>
          <w:p w14:paraId="2827F963" w14:textId="77777777" w:rsidR="008159D1" w:rsidRPr="008159D1" w:rsidRDefault="008159D1" w:rsidP="008E5CB6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t xml:space="preserve">Reverse: 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5’- </w:t>
            </w:r>
            <w:r w:rsidR="004466B6" w:rsidRPr="004466B6">
              <w:rPr>
                <w:rFonts w:ascii="Times New Roman" w:hAnsi="Times New Roman" w:cs="Times New Roman"/>
                <w:color w:val="231F20"/>
                <w:szCs w:val="21"/>
              </w:rPr>
              <w:t>CGAGCTGTGCACCTCTG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>-3’</w:t>
            </w:r>
          </w:p>
        </w:tc>
      </w:tr>
      <w:tr w:rsidR="009B1F73" w:rsidRPr="002E5F6B" w14:paraId="7B016A87" w14:textId="77777777" w:rsidTr="000A0097">
        <w:tc>
          <w:tcPr>
            <w:tcW w:w="27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9FD933" w14:textId="19A6BB28" w:rsidR="009B1F73" w:rsidRDefault="00657A28" w:rsidP="009B1F7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Human CCL</w:t>
            </w:r>
            <w:r w:rsidR="009B1F73">
              <w:rPr>
                <w:rFonts w:ascii="Times New Roman" w:hAnsi="Times New Roman" w:cs="Times New Roman"/>
                <w:szCs w:val="21"/>
              </w:rPr>
              <w:t>14</w:t>
            </w:r>
          </w:p>
          <w:p w14:paraId="125C5A1D" w14:textId="77777777" w:rsidR="009B1F73" w:rsidRDefault="009B1F73" w:rsidP="009B1F73">
            <w:pPr>
              <w:rPr>
                <w:rFonts w:ascii="Times New Roman" w:hAnsi="Times New Roman" w:cs="Times New Roman"/>
                <w:szCs w:val="21"/>
              </w:rPr>
            </w:pPr>
          </w:p>
          <w:p w14:paraId="7BF9C32D" w14:textId="7730476C" w:rsidR="009B1F73" w:rsidRDefault="00657A28" w:rsidP="009B1F7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Human CXCL</w:t>
            </w:r>
            <w:r w:rsidR="009B1F73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C1A1D7" w14:textId="77777777" w:rsidR="009B1F73" w:rsidRDefault="009B1F73" w:rsidP="009B1F7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t>Forward: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5’-</w:t>
            </w:r>
            <w:r>
              <w:t xml:space="preserve"> </w:t>
            </w:r>
            <w:r w:rsidRPr="009B1F73">
              <w:rPr>
                <w:rFonts w:ascii="Times New Roman" w:hAnsi="Times New Roman" w:cs="Times New Roman"/>
                <w:color w:val="231F20"/>
                <w:szCs w:val="21"/>
              </w:rPr>
              <w:t>GAGACCAACAGCCAGTGCTC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>-3’</w:t>
            </w:r>
          </w:p>
          <w:p w14:paraId="1A6A7EC3" w14:textId="77777777" w:rsidR="009B1F73" w:rsidRDefault="009B1F73" w:rsidP="009B1F7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t xml:space="preserve">Reverse: 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5’- </w:t>
            </w:r>
            <w:r>
              <w:rPr>
                <w:rFonts w:ascii="Times New Roman" w:hAnsi="Times New Roman" w:cs="Times New Roman"/>
                <w:color w:val="231F20"/>
                <w:szCs w:val="21"/>
              </w:rPr>
              <w:t>AGTCCTGGACCCACTTGTCA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>-3’</w:t>
            </w:r>
          </w:p>
          <w:p w14:paraId="028DC786" w14:textId="77777777" w:rsidR="009B1F73" w:rsidRDefault="009B1F73" w:rsidP="009B1F73">
            <w:pPr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t>Forward: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 5’-</w:t>
            </w:r>
            <w:r w:rsidRPr="009B1F73">
              <w:rPr>
                <w:rFonts w:ascii="Times New Roman" w:hAnsi="Times New Roman" w:cs="Times New Roman"/>
                <w:color w:val="231F20"/>
                <w:szCs w:val="21"/>
              </w:rPr>
              <w:t xml:space="preserve"> CCCTGCAGGGAATTCACCTC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>-3’</w:t>
            </w:r>
          </w:p>
          <w:p w14:paraId="142C1A80" w14:textId="77777777" w:rsidR="009B1F73" w:rsidRPr="000A0097" w:rsidRDefault="009B1F73" w:rsidP="009B1F73">
            <w:pPr>
              <w:rPr>
                <w:rFonts w:ascii="Times New Roman" w:hAnsi="Times New Roman" w:cs="Times New Roman"/>
                <w:b/>
                <w:color w:val="231F20"/>
                <w:szCs w:val="21"/>
              </w:rPr>
            </w:pPr>
            <w:r w:rsidRPr="000A0097">
              <w:rPr>
                <w:rFonts w:ascii="Times New Roman" w:hAnsi="Times New Roman" w:cs="Times New Roman"/>
                <w:b/>
                <w:color w:val="231F20"/>
                <w:szCs w:val="21"/>
              </w:rPr>
              <w:t xml:space="preserve">Reverse: 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 xml:space="preserve">5’- </w:t>
            </w:r>
            <w:r w:rsidRPr="009B1F73">
              <w:rPr>
                <w:rFonts w:ascii="Times New Roman" w:hAnsi="Times New Roman" w:cs="Times New Roman"/>
                <w:color w:val="231F20"/>
                <w:szCs w:val="21"/>
              </w:rPr>
              <w:t>GCCCATTCTTGAGTGTGGCT</w:t>
            </w:r>
            <w:r w:rsidRPr="000A0097">
              <w:rPr>
                <w:rFonts w:ascii="Times New Roman" w:hAnsi="Times New Roman" w:cs="Times New Roman"/>
                <w:color w:val="231F20"/>
                <w:szCs w:val="21"/>
              </w:rPr>
              <w:t>-3’</w:t>
            </w:r>
          </w:p>
        </w:tc>
      </w:tr>
    </w:tbl>
    <w:p w14:paraId="085F73DF" w14:textId="77777777" w:rsidR="0051230E" w:rsidRPr="0051230E" w:rsidRDefault="0051230E" w:rsidP="00E166B9">
      <w:pPr>
        <w:rPr>
          <w:rFonts w:ascii="Times New Roman" w:hAnsi="Times New Roman" w:cs="Times New Roman"/>
          <w:szCs w:val="21"/>
        </w:rPr>
      </w:pPr>
    </w:p>
    <w:sectPr w:rsidR="0051230E" w:rsidRPr="005123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65E50" w14:textId="77777777" w:rsidR="001677E2" w:rsidRDefault="001677E2" w:rsidP="003D2619">
      <w:r>
        <w:separator/>
      </w:r>
    </w:p>
  </w:endnote>
  <w:endnote w:type="continuationSeparator" w:id="0">
    <w:p w14:paraId="401E4558" w14:textId="77777777" w:rsidR="001677E2" w:rsidRDefault="001677E2" w:rsidP="003D2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RWPalladioL-Roma">
    <w:altName w:val="Times New Roman"/>
    <w:panose1 w:val="00000000000000000000"/>
    <w:charset w:val="00"/>
    <w:family w:val="roman"/>
    <w:notTrueType/>
    <w:pitch w:val="default"/>
  </w:font>
  <w:font w:name="URWPalladioL-Bold">
    <w:altName w:val="Times New Roman"/>
    <w:panose1 w:val="00000000000000000000"/>
    <w:charset w:val="00"/>
    <w:family w:val="roman"/>
    <w:notTrueType/>
    <w:pitch w:val="default"/>
  </w:font>
  <w:font w:name="Rpxr">
    <w:altName w:val="Times New Roman"/>
    <w:panose1 w:val="00000000000000000000"/>
    <w:charset w:val="00"/>
    <w:family w:val="roman"/>
    <w:notTrueType/>
    <w:pitch w:val="default"/>
  </w:font>
  <w:font w:name="Pxsy">
    <w:altName w:val="Times New Roman"/>
    <w:panose1 w:val="00000000000000000000"/>
    <w:charset w:val="00"/>
    <w:family w:val="roman"/>
    <w:notTrueType/>
    <w:pitch w:val="default"/>
  </w:font>
  <w:font w:name="URWPalladioL-Ital">
    <w:altName w:val="Times New Roman"/>
    <w:panose1 w:val="00000000000000000000"/>
    <w:charset w:val="00"/>
    <w:family w:val="roman"/>
    <w:notTrueType/>
    <w:pitch w:val="default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2CB82" w14:textId="77777777" w:rsidR="001677E2" w:rsidRDefault="001677E2" w:rsidP="003D2619">
      <w:r>
        <w:separator/>
      </w:r>
    </w:p>
  </w:footnote>
  <w:footnote w:type="continuationSeparator" w:id="0">
    <w:p w14:paraId="7B18D39E" w14:textId="77777777" w:rsidR="001677E2" w:rsidRDefault="001677E2" w:rsidP="003D2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C5D"/>
    <w:rsid w:val="00001904"/>
    <w:rsid w:val="00004014"/>
    <w:rsid w:val="00010D67"/>
    <w:rsid w:val="00026AB1"/>
    <w:rsid w:val="0003471D"/>
    <w:rsid w:val="00045168"/>
    <w:rsid w:val="00056157"/>
    <w:rsid w:val="000630E8"/>
    <w:rsid w:val="0006347B"/>
    <w:rsid w:val="0006578F"/>
    <w:rsid w:val="000809D2"/>
    <w:rsid w:val="00086868"/>
    <w:rsid w:val="000A0097"/>
    <w:rsid w:val="000B3C6C"/>
    <w:rsid w:val="000C3660"/>
    <w:rsid w:val="000D469D"/>
    <w:rsid w:val="000D7AEB"/>
    <w:rsid w:val="000E698C"/>
    <w:rsid w:val="000F76B9"/>
    <w:rsid w:val="00120186"/>
    <w:rsid w:val="001418A1"/>
    <w:rsid w:val="00147C68"/>
    <w:rsid w:val="00167485"/>
    <w:rsid w:val="001677E2"/>
    <w:rsid w:val="0018782E"/>
    <w:rsid w:val="001921CE"/>
    <w:rsid w:val="00195BAC"/>
    <w:rsid w:val="00197BB2"/>
    <w:rsid w:val="001B40A4"/>
    <w:rsid w:val="001C066C"/>
    <w:rsid w:val="002070CB"/>
    <w:rsid w:val="00213206"/>
    <w:rsid w:val="002135BA"/>
    <w:rsid w:val="00215625"/>
    <w:rsid w:val="00222B62"/>
    <w:rsid w:val="00231506"/>
    <w:rsid w:val="0025274B"/>
    <w:rsid w:val="00253B51"/>
    <w:rsid w:val="002819B1"/>
    <w:rsid w:val="0029517B"/>
    <w:rsid w:val="002A0F8B"/>
    <w:rsid w:val="002C152E"/>
    <w:rsid w:val="002C518E"/>
    <w:rsid w:val="002D554C"/>
    <w:rsid w:val="002D6E0D"/>
    <w:rsid w:val="002E2EEC"/>
    <w:rsid w:val="002F14E5"/>
    <w:rsid w:val="002F7156"/>
    <w:rsid w:val="003052EA"/>
    <w:rsid w:val="003067BB"/>
    <w:rsid w:val="003172EF"/>
    <w:rsid w:val="00330AA6"/>
    <w:rsid w:val="00340768"/>
    <w:rsid w:val="00351A35"/>
    <w:rsid w:val="0035684D"/>
    <w:rsid w:val="003635D1"/>
    <w:rsid w:val="003655EC"/>
    <w:rsid w:val="00380D42"/>
    <w:rsid w:val="00384057"/>
    <w:rsid w:val="003930A9"/>
    <w:rsid w:val="0039367D"/>
    <w:rsid w:val="003B1DEC"/>
    <w:rsid w:val="003B2B23"/>
    <w:rsid w:val="003B49D3"/>
    <w:rsid w:val="003B4CA9"/>
    <w:rsid w:val="003C09F2"/>
    <w:rsid w:val="003C09FD"/>
    <w:rsid w:val="003D2619"/>
    <w:rsid w:val="003D5A43"/>
    <w:rsid w:val="003E73F4"/>
    <w:rsid w:val="003E79A4"/>
    <w:rsid w:val="003F36A4"/>
    <w:rsid w:val="003F438E"/>
    <w:rsid w:val="004138C9"/>
    <w:rsid w:val="00417629"/>
    <w:rsid w:val="004253DF"/>
    <w:rsid w:val="004273C8"/>
    <w:rsid w:val="0043506C"/>
    <w:rsid w:val="00436B6A"/>
    <w:rsid w:val="00437420"/>
    <w:rsid w:val="004408F3"/>
    <w:rsid w:val="00441A2B"/>
    <w:rsid w:val="004466B6"/>
    <w:rsid w:val="00452DA1"/>
    <w:rsid w:val="00462CA9"/>
    <w:rsid w:val="00481DF8"/>
    <w:rsid w:val="00492237"/>
    <w:rsid w:val="0049275A"/>
    <w:rsid w:val="004B1779"/>
    <w:rsid w:val="004B41EE"/>
    <w:rsid w:val="004D0E2B"/>
    <w:rsid w:val="004D2B2D"/>
    <w:rsid w:val="004D7765"/>
    <w:rsid w:val="004E1CD5"/>
    <w:rsid w:val="004F0B13"/>
    <w:rsid w:val="005048EF"/>
    <w:rsid w:val="00510F06"/>
    <w:rsid w:val="0051230E"/>
    <w:rsid w:val="00513371"/>
    <w:rsid w:val="0051587A"/>
    <w:rsid w:val="005219C1"/>
    <w:rsid w:val="005221B9"/>
    <w:rsid w:val="005237C1"/>
    <w:rsid w:val="00523DED"/>
    <w:rsid w:val="00526D16"/>
    <w:rsid w:val="005271EC"/>
    <w:rsid w:val="00530057"/>
    <w:rsid w:val="005406E3"/>
    <w:rsid w:val="00563299"/>
    <w:rsid w:val="005736C5"/>
    <w:rsid w:val="00575822"/>
    <w:rsid w:val="00575E73"/>
    <w:rsid w:val="00576236"/>
    <w:rsid w:val="0058489C"/>
    <w:rsid w:val="00586877"/>
    <w:rsid w:val="00593824"/>
    <w:rsid w:val="005A150E"/>
    <w:rsid w:val="005A2BEC"/>
    <w:rsid w:val="005A3E8C"/>
    <w:rsid w:val="005C2708"/>
    <w:rsid w:val="005C3846"/>
    <w:rsid w:val="005C6216"/>
    <w:rsid w:val="005D692F"/>
    <w:rsid w:val="005E6D28"/>
    <w:rsid w:val="005F2ADB"/>
    <w:rsid w:val="00605DEA"/>
    <w:rsid w:val="006216BC"/>
    <w:rsid w:val="00623568"/>
    <w:rsid w:val="0065308C"/>
    <w:rsid w:val="00657A28"/>
    <w:rsid w:val="00673CCB"/>
    <w:rsid w:val="00676C9B"/>
    <w:rsid w:val="0068176D"/>
    <w:rsid w:val="0068569E"/>
    <w:rsid w:val="006A0E93"/>
    <w:rsid w:val="006A3149"/>
    <w:rsid w:val="006A4072"/>
    <w:rsid w:val="006B0A44"/>
    <w:rsid w:val="006B2BDA"/>
    <w:rsid w:val="006D1E04"/>
    <w:rsid w:val="006D418E"/>
    <w:rsid w:val="006D53DE"/>
    <w:rsid w:val="006E61D8"/>
    <w:rsid w:val="006F1EBC"/>
    <w:rsid w:val="006F4223"/>
    <w:rsid w:val="00700342"/>
    <w:rsid w:val="00702425"/>
    <w:rsid w:val="00702BDA"/>
    <w:rsid w:val="00731829"/>
    <w:rsid w:val="00744AA6"/>
    <w:rsid w:val="007527E4"/>
    <w:rsid w:val="007539FD"/>
    <w:rsid w:val="007570FE"/>
    <w:rsid w:val="007939F3"/>
    <w:rsid w:val="007A426E"/>
    <w:rsid w:val="007C5EEB"/>
    <w:rsid w:val="007D5352"/>
    <w:rsid w:val="007E372E"/>
    <w:rsid w:val="008058FD"/>
    <w:rsid w:val="008159D1"/>
    <w:rsid w:val="00832415"/>
    <w:rsid w:val="008363AF"/>
    <w:rsid w:val="0086351E"/>
    <w:rsid w:val="00870AE1"/>
    <w:rsid w:val="0087686A"/>
    <w:rsid w:val="008778F6"/>
    <w:rsid w:val="008877ED"/>
    <w:rsid w:val="008902C0"/>
    <w:rsid w:val="00890445"/>
    <w:rsid w:val="008968F3"/>
    <w:rsid w:val="008B1CFE"/>
    <w:rsid w:val="008C41A3"/>
    <w:rsid w:val="008C5537"/>
    <w:rsid w:val="008D1B33"/>
    <w:rsid w:val="008D6775"/>
    <w:rsid w:val="008D6CBA"/>
    <w:rsid w:val="008D7045"/>
    <w:rsid w:val="008E1710"/>
    <w:rsid w:val="008E5CB6"/>
    <w:rsid w:val="008E6ECC"/>
    <w:rsid w:val="008F3005"/>
    <w:rsid w:val="008F7FD2"/>
    <w:rsid w:val="00902B00"/>
    <w:rsid w:val="009057A6"/>
    <w:rsid w:val="009061AE"/>
    <w:rsid w:val="00922423"/>
    <w:rsid w:val="00923082"/>
    <w:rsid w:val="00923DF6"/>
    <w:rsid w:val="00924359"/>
    <w:rsid w:val="00927AD3"/>
    <w:rsid w:val="00933A40"/>
    <w:rsid w:val="00946D6C"/>
    <w:rsid w:val="00970AE8"/>
    <w:rsid w:val="0098112B"/>
    <w:rsid w:val="00983B41"/>
    <w:rsid w:val="00993824"/>
    <w:rsid w:val="009968E8"/>
    <w:rsid w:val="009A089E"/>
    <w:rsid w:val="009A578E"/>
    <w:rsid w:val="009A63C0"/>
    <w:rsid w:val="009B1AB7"/>
    <w:rsid w:val="009B1F73"/>
    <w:rsid w:val="009B2971"/>
    <w:rsid w:val="009B44F4"/>
    <w:rsid w:val="009D618C"/>
    <w:rsid w:val="009F40F9"/>
    <w:rsid w:val="00A17738"/>
    <w:rsid w:val="00A21608"/>
    <w:rsid w:val="00A2623B"/>
    <w:rsid w:val="00A40BED"/>
    <w:rsid w:val="00A423B2"/>
    <w:rsid w:val="00A43745"/>
    <w:rsid w:val="00A44027"/>
    <w:rsid w:val="00A7779D"/>
    <w:rsid w:val="00A8373C"/>
    <w:rsid w:val="00A9085D"/>
    <w:rsid w:val="00A9463C"/>
    <w:rsid w:val="00A950FA"/>
    <w:rsid w:val="00A97762"/>
    <w:rsid w:val="00AA0A5D"/>
    <w:rsid w:val="00AB6D68"/>
    <w:rsid w:val="00AC3869"/>
    <w:rsid w:val="00AC4B80"/>
    <w:rsid w:val="00AC5411"/>
    <w:rsid w:val="00AD1C3A"/>
    <w:rsid w:val="00AE22D5"/>
    <w:rsid w:val="00AE492E"/>
    <w:rsid w:val="00B1247B"/>
    <w:rsid w:val="00B13ADD"/>
    <w:rsid w:val="00B14A3C"/>
    <w:rsid w:val="00B479B5"/>
    <w:rsid w:val="00B54D6B"/>
    <w:rsid w:val="00B5700C"/>
    <w:rsid w:val="00B670A8"/>
    <w:rsid w:val="00B70688"/>
    <w:rsid w:val="00B75EB6"/>
    <w:rsid w:val="00B909DF"/>
    <w:rsid w:val="00B90F28"/>
    <w:rsid w:val="00BA0F68"/>
    <w:rsid w:val="00BA2453"/>
    <w:rsid w:val="00BC536F"/>
    <w:rsid w:val="00BC54D1"/>
    <w:rsid w:val="00BC64AF"/>
    <w:rsid w:val="00BF2B77"/>
    <w:rsid w:val="00BF66F3"/>
    <w:rsid w:val="00C173FA"/>
    <w:rsid w:val="00C234AF"/>
    <w:rsid w:val="00C27C26"/>
    <w:rsid w:val="00C47CC1"/>
    <w:rsid w:val="00C52201"/>
    <w:rsid w:val="00C54458"/>
    <w:rsid w:val="00C57FB3"/>
    <w:rsid w:val="00C62776"/>
    <w:rsid w:val="00C665FD"/>
    <w:rsid w:val="00C7080B"/>
    <w:rsid w:val="00C719CE"/>
    <w:rsid w:val="00C778FF"/>
    <w:rsid w:val="00C84601"/>
    <w:rsid w:val="00C846C2"/>
    <w:rsid w:val="00C964F3"/>
    <w:rsid w:val="00CA7E08"/>
    <w:rsid w:val="00CC0C7A"/>
    <w:rsid w:val="00CD059D"/>
    <w:rsid w:val="00CD4728"/>
    <w:rsid w:val="00CF098D"/>
    <w:rsid w:val="00D067E7"/>
    <w:rsid w:val="00D1121C"/>
    <w:rsid w:val="00D13846"/>
    <w:rsid w:val="00D15C2B"/>
    <w:rsid w:val="00D22F24"/>
    <w:rsid w:val="00D23669"/>
    <w:rsid w:val="00D27894"/>
    <w:rsid w:val="00D411DA"/>
    <w:rsid w:val="00D461ED"/>
    <w:rsid w:val="00D51C46"/>
    <w:rsid w:val="00D57CCC"/>
    <w:rsid w:val="00D67D14"/>
    <w:rsid w:val="00D954B7"/>
    <w:rsid w:val="00DA2C5D"/>
    <w:rsid w:val="00DB1FA7"/>
    <w:rsid w:val="00DB6870"/>
    <w:rsid w:val="00DB6BF2"/>
    <w:rsid w:val="00DD1455"/>
    <w:rsid w:val="00DD2667"/>
    <w:rsid w:val="00DD2766"/>
    <w:rsid w:val="00DD4AE0"/>
    <w:rsid w:val="00DE2E1D"/>
    <w:rsid w:val="00DE6389"/>
    <w:rsid w:val="00DF4D48"/>
    <w:rsid w:val="00DF727D"/>
    <w:rsid w:val="00E04115"/>
    <w:rsid w:val="00E166B9"/>
    <w:rsid w:val="00E17934"/>
    <w:rsid w:val="00E208D6"/>
    <w:rsid w:val="00E30E9C"/>
    <w:rsid w:val="00E40161"/>
    <w:rsid w:val="00E64ABA"/>
    <w:rsid w:val="00E73FFE"/>
    <w:rsid w:val="00E852F9"/>
    <w:rsid w:val="00E9195F"/>
    <w:rsid w:val="00EA0CDE"/>
    <w:rsid w:val="00EA6718"/>
    <w:rsid w:val="00EB1C93"/>
    <w:rsid w:val="00EB5487"/>
    <w:rsid w:val="00EB6AC6"/>
    <w:rsid w:val="00EC47D3"/>
    <w:rsid w:val="00EC7758"/>
    <w:rsid w:val="00ED4199"/>
    <w:rsid w:val="00EE3B4F"/>
    <w:rsid w:val="00EE6075"/>
    <w:rsid w:val="00F04B9D"/>
    <w:rsid w:val="00F407E4"/>
    <w:rsid w:val="00F450ED"/>
    <w:rsid w:val="00F47119"/>
    <w:rsid w:val="00F47599"/>
    <w:rsid w:val="00F54822"/>
    <w:rsid w:val="00F64F2C"/>
    <w:rsid w:val="00F65F47"/>
    <w:rsid w:val="00F6687A"/>
    <w:rsid w:val="00F723F4"/>
    <w:rsid w:val="00F86269"/>
    <w:rsid w:val="00FA3C73"/>
    <w:rsid w:val="00FA4168"/>
    <w:rsid w:val="00FB12FD"/>
    <w:rsid w:val="00FD0336"/>
    <w:rsid w:val="00FD1584"/>
    <w:rsid w:val="00FD187F"/>
    <w:rsid w:val="00FD528C"/>
    <w:rsid w:val="00FE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7150D"/>
  <w15:chartTrackingRefBased/>
  <w15:docId w15:val="{91CC70B4-9C4E-4EAD-B65C-242E53C3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unhideWhenUsed/>
    <w:qFormat/>
    <w:rsid w:val="0068569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DA2C5D"/>
    <w:pPr>
      <w:widowControl/>
      <w:suppressAutoHyphens/>
      <w:spacing w:before="280" w:after="142" w:line="288" w:lineRule="auto"/>
    </w:pPr>
    <w:rPr>
      <w:rFonts w:ascii="宋体" w:eastAsia="宋体" w:hAnsi="宋体" w:cs="宋体"/>
      <w:kern w:val="1"/>
      <w:sz w:val="24"/>
      <w:szCs w:val="24"/>
      <w:lang w:val="x-none"/>
    </w:rPr>
  </w:style>
  <w:style w:type="character" w:styleId="a4">
    <w:name w:val="Hyperlink"/>
    <w:rsid w:val="00DA2C5D"/>
    <w:rPr>
      <w:color w:val="0563C1"/>
      <w:u w:val="single"/>
    </w:rPr>
  </w:style>
  <w:style w:type="table" w:styleId="a5">
    <w:name w:val="Table Grid"/>
    <w:basedOn w:val="a1"/>
    <w:uiPriority w:val="39"/>
    <w:rsid w:val="001C0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3D2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D261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3D2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3D2619"/>
    <w:rPr>
      <w:sz w:val="18"/>
      <w:szCs w:val="18"/>
    </w:rPr>
  </w:style>
  <w:style w:type="character" w:customStyle="1" w:styleId="fontstyle01">
    <w:name w:val="fontstyle01"/>
    <w:basedOn w:val="a0"/>
    <w:rsid w:val="008902C0"/>
    <w:rPr>
      <w:rFonts w:ascii="URWPalladioL-Roma" w:hAnsi="URWPalladioL-R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8902C0"/>
    <w:rPr>
      <w:rFonts w:ascii="URWPalladioL-Bold" w:hAnsi="URWPalladioL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8902C0"/>
    <w:rPr>
      <w:rFonts w:ascii="Rpxr" w:hAnsi="Rpx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a0"/>
    <w:rsid w:val="008902C0"/>
    <w:rPr>
      <w:rFonts w:ascii="Pxsy" w:hAnsi="Pxsy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a0"/>
    <w:rsid w:val="008902C0"/>
    <w:rPr>
      <w:rFonts w:ascii="URWPalladioL-Ital" w:hAnsi="URWPalladioL-Ital" w:hint="default"/>
      <w:b w:val="0"/>
      <w:bCs w:val="0"/>
      <w:i/>
      <w:iCs/>
      <w:color w:val="000000"/>
      <w:sz w:val="18"/>
      <w:szCs w:val="18"/>
    </w:rPr>
  </w:style>
  <w:style w:type="character" w:styleId="a8">
    <w:name w:val="Emphasis"/>
    <w:basedOn w:val="a0"/>
    <w:uiPriority w:val="20"/>
    <w:qFormat/>
    <w:rsid w:val="00B479B5"/>
    <w:rPr>
      <w:i/>
      <w:iCs/>
    </w:rPr>
  </w:style>
  <w:style w:type="character" w:customStyle="1" w:styleId="3Char">
    <w:name w:val="标题 3 Char"/>
    <w:basedOn w:val="a0"/>
    <w:link w:val="3"/>
    <w:uiPriority w:val="9"/>
    <w:rsid w:val="0068569E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E852F9"/>
  </w:style>
  <w:style w:type="paragraph" w:styleId="a9">
    <w:name w:val="Body Text"/>
    <w:basedOn w:val="a"/>
    <w:link w:val="Char1"/>
    <w:rsid w:val="006D53DE"/>
    <w:pPr>
      <w:suppressAutoHyphens/>
      <w:spacing w:after="140" w:line="288" w:lineRule="auto"/>
    </w:pPr>
    <w:rPr>
      <w:rFonts w:ascii="等线" w:eastAsia="等线" w:hAnsi="等线" w:cs="Times New Roman"/>
      <w:kern w:val="1"/>
    </w:rPr>
  </w:style>
  <w:style w:type="character" w:customStyle="1" w:styleId="Char1">
    <w:name w:val="正文文本 Char"/>
    <w:basedOn w:val="a0"/>
    <w:link w:val="a9"/>
    <w:rsid w:val="006D53DE"/>
    <w:rPr>
      <w:rFonts w:ascii="等线" w:eastAsia="等线" w:hAnsi="等线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8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micshar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it.cs.ut.ee/gprofil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8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1267</Words>
  <Characters>7226</Characters>
  <Application>Microsoft Office Word</Application>
  <DocSecurity>0</DocSecurity>
  <Lines>60</Lines>
  <Paragraphs>16</Paragraphs>
  <ScaleCrop>false</ScaleCrop>
  <Company>Microsoft</Company>
  <LinksUpToDate>false</LinksUpToDate>
  <CharactersWithSpaces>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顺喜</dc:creator>
  <cp:keywords/>
  <dc:description/>
  <cp:lastModifiedBy>王 顺喜</cp:lastModifiedBy>
  <cp:revision>16</cp:revision>
  <dcterms:created xsi:type="dcterms:W3CDTF">2022-01-29T09:03:00Z</dcterms:created>
  <dcterms:modified xsi:type="dcterms:W3CDTF">2022-02-23T11:42:00Z</dcterms:modified>
</cp:coreProperties>
</file>