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30" w:rsidRPr="00194EFC" w:rsidRDefault="00254B30" w:rsidP="00254B30">
      <w:pPr>
        <w:spacing w:line="360" w:lineRule="auto"/>
        <w:rPr>
          <w:rFonts w:ascii="Times New Roman" w:hAnsi="Times New Roman" w:cs="Times New Roman"/>
          <w:b/>
        </w:rPr>
      </w:pPr>
      <w:r w:rsidRPr="00000CF3">
        <w:rPr>
          <w:rFonts w:ascii="Times New Roman" w:eastAsia="Times New Roman" w:hAnsi="Times New Roman" w:cs="Times New Roman"/>
          <w:b/>
          <w:kern w:val="0"/>
          <w:sz w:val="22"/>
          <w:lang w:eastAsia="en-US" w:bidi="en-US"/>
        </w:rPr>
        <w:t>Supplementary Materials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Fig. S1</w:t>
      </w:r>
      <w:r w:rsidRPr="00CE5F5A">
        <w:rPr>
          <w:rFonts w:ascii="Times New Roman" w:hAnsi="Times New Roman" w:cs="Times New Roman"/>
        </w:rPr>
        <w:t xml:space="preserve"> Chemical composition analysis of the volatile constituents (odor) in the stir-frying process of hawthorn by headspace solid-phase microextraction gas chromatography-mass spectrometry (HS-SPME-GC/MS) analysis.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 xml:space="preserve">Table S1 </w:t>
      </w:r>
      <w:r w:rsidRPr="00CE5F5A">
        <w:rPr>
          <w:rFonts w:ascii="Times New Roman" w:hAnsi="Times New Roman" w:cs="Times New Roman"/>
        </w:rPr>
        <w:t>TIC chromatograms between raw hawthorn and charred hawthorn. the contents of chemical composition of the volatile constituents (odor) increased in the processingof stir-fryingof hawthorn. A: 3-methyl-butyraldehyd, 2-methyl-butyraldehyde; B: Furaldehyde; C: 1-(2-furanyl)-ethanone; D: 3-hexene-2,5-diketone, 5-methyl-2(3H)-furanone, isomaltol; E: 2,5-furaldehyde, 2,5-dimethyl-4-hydroxy-3 (2H) -furanone; F: 2,3-dihydro-3,5-dihydroxy-6-methyl- 4h-pyran-4-one; G: 5-hydroxymethylfurfural.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 xml:space="preserve">Table S2 </w:t>
      </w:r>
      <w:r w:rsidRPr="00CE5F5A">
        <w:rPr>
          <w:rFonts w:ascii="Times New Roman" w:hAnsi="Times New Roman" w:cs="Times New Roman"/>
        </w:rPr>
        <w:t>Hawthorn products in the different stir-frying temperatures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Table S3</w:t>
      </w:r>
      <w:r w:rsidRPr="00CE5F5A">
        <w:rPr>
          <w:rFonts w:ascii="Times New Roman" w:hAnsi="Times New Roman" w:cs="Times New Roman"/>
        </w:rPr>
        <w:t xml:space="preserve"> Hawthorn products in the different stir-frying time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Table S4</w:t>
      </w:r>
      <w:r w:rsidRPr="00CE5F5A">
        <w:rPr>
          <w:rFonts w:ascii="Times New Roman" w:hAnsi="Times New Roman" w:cs="Times New Roman"/>
        </w:rPr>
        <w:t xml:space="preserve"> Organic acid content in hawthorn and charred hawthorn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Table S5</w:t>
      </w:r>
      <w:r w:rsidRPr="00CE5F5A">
        <w:rPr>
          <w:rFonts w:ascii="Times New Roman" w:hAnsi="Times New Roman" w:cs="Times New Roman"/>
        </w:rPr>
        <w:t xml:space="preserve"> Flavonoids content in hawthorn and charred hawthorn. (S5-1)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Linear relation; (S5-2) Results in precision study; (S5-3) Results in stability study; (S5-4) Results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repeatability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study; (S5-5)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Results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recovery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test.</w:t>
      </w:r>
    </w:p>
    <w:p w:rsidR="00254B30" w:rsidRPr="00CE5F5A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 xml:space="preserve">Table S6 </w:t>
      </w:r>
      <w:r w:rsidRPr="00CE5F5A">
        <w:rPr>
          <w:rFonts w:ascii="Times New Roman" w:hAnsi="Times New Roman" w:cs="Times New Roman"/>
        </w:rPr>
        <w:t>Amylase activity in hawthorn and charred ha</w:t>
      </w:r>
      <w:r>
        <w:rPr>
          <w:rFonts w:ascii="Times New Roman" w:hAnsi="Times New Roman" w:cs="Times New Roman"/>
        </w:rPr>
        <w:t xml:space="preserve">wthorn. (S6-1) Linear relation; </w:t>
      </w:r>
      <w:r w:rsidRPr="00CE5F5A">
        <w:rPr>
          <w:rFonts w:ascii="Times New Roman" w:hAnsi="Times New Roman" w:cs="Times New Roman"/>
        </w:rPr>
        <w:t>(S6-2)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Results in precision study; (S6-3) Results in stability study; (S6-4) Results in repeatability study; (S6-5) Results in the recovery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test.</w:t>
      </w:r>
    </w:p>
    <w:p w:rsidR="00254B30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Table S7</w:t>
      </w:r>
      <w:r w:rsidRPr="00CE5F5A">
        <w:rPr>
          <w:rFonts w:ascii="Times New Roman" w:hAnsi="Times New Roman" w:cs="Times New Roman"/>
        </w:rPr>
        <w:t xml:space="preserve"> Protease activity in hawthorn and charred hawthorn. (S7-1) Linear relation; (S7-2) Results in precision study; (S7-3) Results in stability study; (S7-4) Results in repeatability study; (S7-5) Results in the recovery</w:t>
      </w:r>
      <w:r>
        <w:rPr>
          <w:rFonts w:ascii="Times New Roman" w:hAnsi="Times New Roman" w:cs="Times New Roman"/>
        </w:rPr>
        <w:t xml:space="preserve"> </w:t>
      </w:r>
      <w:r w:rsidRPr="00CE5F5A">
        <w:rPr>
          <w:rFonts w:ascii="Times New Roman" w:hAnsi="Times New Roman" w:cs="Times New Roman"/>
        </w:rPr>
        <w:t>test.</w:t>
      </w:r>
    </w:p>
    <w:p w:rsidR="00254B30" w:rsidRDefault="00254B30" w:rsidP="00254B30">
      <w:pPr>
        <w:spacing w:line="360" w:lineRule="auto"/>
        <w:rPr>
          <w:rFonts w:ascii="Times New Roman" w:hAnsi="Times New Roman" w:cs="Times New Roman"/>
        </w:rPr>
      </w:pPr>
      <w:r w:rsidRPr="00194EFC">
        <w:rPr>
          <w:rFonts w:ascii="Times New Roman" w:hAnsi="Times New Roman" w:cs="Times New Roman"/>
          <w:b/>
        </w:rPr>
        <w:t>Table S8</w:t>
      </w:r>
      <w:r w:rsidRPr="00CE5F5A">
        <w:rPr>
          <w:rFonts w:ascii="Times New Roman" w:hAnsi="Times New Roman" w:cs="Times New Roman"/>
        </w:rPr>
        <w:t xml:space="preserve"> Results of protein amino acids before and after frying of hawthorn</w:t>
      </w:r>
      <w:r>
        <w:rPr>
          <w:rFonts w:ascii="Times New Roman" w:hAnsi="Times New Roman" w:cs="Times New Roman"/>
        </w:rPr>
        <w:t>.</w:t>
      </w:r>
    </w:p>
    <w:p w:rsidR="00254B30" w:rsidRPr="00000CF3" w:rsidRDefault="00254B30" w:rsidP="00254B30">
      <w:pPr>
        <w:spacing w:line="360" w:lineRule="auto"/>
        <w:jc w:val="center"/>
        <w:rPr>
          <w:rFonts w:ascii="Times New Roman" w:hAnsi="Times New Roman" w:cs="Times New Roman"/>
        </w:rPr>
      </w:pPr>
      <w:r w:rsidRPr="00000CF3">
        <w:rPr>
          <w:rFonts w:ascii="Times New Roman" w:eastAsia="Times New Roman" w:hAnsi="Times New Roman" w:cs="Times New Roman"/>
          <w:b/>
          <w:noProof/>
          <w:kern w:val="0"/>
          <w:sz w:val="22"/>
        </w:rPr>
        <w:lastRenderedPageBreak/>
        <w:drawing>
          <wp:anchor distT="0" distB="0" distL="0" distR="0" simplePos="0" relativeHeight="251659264" behindDoc="0" locked="0" layoutInCell="1" allowOverlap="1" wp14:anchorId="50C47001" wp14:editId="1B09A67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76315" cy="3065780"/>
            <wp:effectExtent l="0" t="0" r="635" b="1270"/>
            <wp:wrapTopAndBottom/>
            <wp:docPr id="3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3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31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CF3">
        <w:rPr>
          <w:rFonts w:ascii="Times New Roman" w:eastAsia="Times New Roman" w:hAnsi="Times New Roman" w:cs="Times New Roman"/>
          <w:b/>
          <w:kern w:val="0"/>
          <w:lang w:eastAsia="en-US" w:bidi="en-US"/>
        </w:rPr>
        <w:t>Fig. S1</w:t>
      </w:r>
      <w:r w:rsidRPr="00000CF3">
        <w:rPr>
          <w:rFonts w:ascii="Times New Roman" w:eastAsia="Times New Roman" w:hAnsi="Times New Roman" w:cs="Times New Roman"/>
          <w:kern w:val="0"/>
          <w:lang w:eastAsia="en-US" w:bidi="en-US"/>
        </w:rPr>
        <w:t xml:space="preserve"> Chemical composition analysis of the volatile constituents (odor) in the stir-frying process of hawthorn by headspace HS-SPME-GC/MS analysis.</w:t>
      </w:r>
    </w:p>
    <w:p w:rsidR="00254B30" w:rsidRDefault="00254B30" w:rsidP="00254B3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en-US" w:bidi="en-US"/>
        </w:rPr>
      </w:pPr>
    </w:p>
    <w:p w:rsidR="00254B30" w:rsidRPr="00113602" w:rsidRDefault="00254B30" w:rsidP="00254B3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en-US" w:bidi="en-US"/>
        </w:rPr>
      </w:pPr>
      <w:r w:rsidRPr="00000CF3">
        <w:rPr>
          <w:rFonts w:ascii="Times New Roman" w:eastAsia="Times New Roman" w:hAnsi="Times New Roman" w:cs="Times New Roman"/>
          <w:b/>
          <w:kern w:val="0"/>
          <w:lang w:eastAsia="en-US" w:bidi="en-US"/>
        </w:rPr>
        <w:t>Table</w:t>
      </w:r>
      <w:r>
        <w:rPr>
          <w:rFonts w:ascii="Times New Roman" w:eastAsia="Times New Roman" w:hAnsi="Times New Roman" w:cs="Times New Roman"/>
          <w:b/>
          <w:kern w:val="0"/>
          <w:lang w:eastAsia="en-US" w:bidi="en-US"/>
        </w:rPr>
        <w:t xml:space="preserve"> </w:t>
      </w:r>
      <w:r w:rsidRPr="007036BC">
        <w:rPr>
          <w:rFonts w:ascii="Times New Roman" w:eastAsia="Times New Roman" w:hAnsi="Times New Roman" w:cs="Times New Roman"/>
          <w:b/>
          <w:kern w:val="0"/>
          <w:lang w:eastAsia="en-US" w:bidi="en-US"/>
        </w:rPr>
        <w:t xml:space="preserve">S1 </w:t>
      </w:r>
      <w:r w:rsidRPr="007036BC">
        <w:rPr>
          <w:rFonts w:ascii="Times New Roman" w:eastAsia="Times New Roman" w:hAnsi="Times New Roman" w:cs="Times New Roman"/>
          <w:kern w:val="0"/>
          <w:lang w:eastAsia="en-US" w:bidi="en-US"/>
        </w:rPr>
        <w:t>TIC chromatograms between raw hawthorn and charred hawthorn.</w:t>
      </w:r>
    </w:p>
    <w:tbl>
      <w:tblPr>
        <w:tblStyle w:val="aa"/>
        <w:tblW w:w="108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60"/>
        <w:gridCol w:w="1690"/>
        <w:gridCol w:w="1453"/>
        <w:gridCol w:w="1242"/>
        <w:gridCol w:w="1401"/>
        <w:gridCol w:w="292"/>
        <w:gridCol w:w="1093"/>
      </w:tblGrid>
      <w:tr w:rsidR="00254B30" w:rsidTr="00184C91">
        <w:trPr>
          <w:jc w:val="center"/>
        </w:trPr>
        <w:tc>
          <w:tcPr>
            <w:tcW w:w="2547" w:type="dxa"/>
            <w:vMerge w:val="restart"/>
            <w:tcBorders>
              <w:top w:val="single" w:sz="12" w:space="0" w:color="auto"/>
            </w:tcBorders>
            <w:vAlign w:val="center"/>
          </w:tcPr>
          <w:p w:rsidR="00254B30" w:rsidRDefault="00254B30" w:rsidP="00184C91">
            <w:pPr>
              <w:pStyle w:val="a7"/>
              <w:spacing w:before="12" w:line="276" w:lineRule="auto"/>
              <w:rPr>
                <w:rFonts w:ascii="黑体"/>
                <w:sz w:val="28"/>
              </w:rPr>
            </w:pPr>
          </w:p>
        </w:tc>
        <w:tc>
          <w:tcPr>
            <w:tcW w:w="4303" w:type="dxa"/>
            <w:gridSpan w:val="3"/>
            <w:tcBorders>
              <w:top w:val="single" w:sz="12" w:space="0" w:color="auto"/>
            </w:tcBorders>
            <w:vAlign w:val="center"/>
          </w:tcPr>
          <w:p w:rsidR="00254B30" w:rsidRPr="00E6353B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E6353B">
              <w:rPr>
                <w:sz w:val="21"/>
              </w:rPr>
              <w:t>Raw hawthorn</w:t>
            </w:r>
          </w:p>
        </w:tc>
        <w:tc>
          <w:tcPr>
            <w:tcW w:w="4028" w:type="dxa"/>
            <w:gridSpan w:val="4"/>
            <w:tcBorders>
              <w:top w:val="single" w:sz="12" w:space="0" w:color="auto"/>
            </w:tcBorders>
            <w:vAlign w:val="center"/>
          </w:tcPr>
          <w:p w:rsidR="00254B30" w:rsidRPr="00E6353B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E6353B">
              <w:rPr>
                <w:sz w:val="21"/>
              </w:rPr>
              <w:t>Charred hawthorn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Merge/>
            <w:tcBorders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pStyle w:val="a7"/>
              <w:spacing w:before="12" w:line="276" w:lineRule="auto"/>
              <w:rPr>
                <w:rFonts w:ascii="黑体"/>
                <w:sz w:val="28"/>
              </w:rPr>
            </w:pPr>
          </w:p>
        </w:tc>
        <w:tc>
          <w:tcPr>
            <w:tcW w:w="1160" w:type="dxa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RT(min)</w:t>
            </w:r>
          </w:p>
        </w:tc>
        <w:tc>
          <w:tcPr>
            <w:tcW w:w="1690" w:type="dxa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Peak area</w:t>
            </w:r>
          </w:p>
        </w:tc>
        <w:tc>
          <w:tcPr>
            <w:tcW w:w="1453" w:type="dxa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Peak area%</w:t>
            </w:r>
          </w:p>
        </w:tc>
        <w:tc>
          <w:tcPr>
            <w:tcW w:w="1242" w:type="dxa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RT(min)</w:t>
            </w:r>
          </w:p>
        </w:tc>
        <w:tc>
          <w:tcPr>
            <w:tcW w:w="1401" w:type="dxa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Peak area</w:t>
            </w:r>
          </w:p>
        </w:tc>
        <w:tc>
          <w:tcPr>
            <w:tcW w:w="1385" w:type="dxa"/>
            <w:gridSpan w:val="2"/>
            <w:tcBorders>
              <w:bottom w:val="single" w:sz="6" w:space="0" w:color="auto"/>
            </w:tcBorders>
            <w:vAlign w:val="center"/>
          </w:tcPr>
          <w:p w:rsidR="00254B30" w:rsidRPr="00292D45" w:rsidRDefault="00254B30" w:rsidP="00184C91">
            <w:pPr>
              <w:pStyle w:val="a7"/>
              <w:spacing w:before="12" w:line="276" w:lineRule="auto"/>
              <w:jc w:val="center"/>
              <w:rPr>
                <w:rFonts w:ascii="黑体"/>
                <w:sz w:val="28"/>
              </w:rPr>
            </w:pPr>
            <w:r w:rsidRPr="00292D45">
              <w:rPr>
                <w:sz w:val="21"/>
              </w:rPr>
              <w:t>Peak area%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247"/>
              <w:jc w:val="center"/>
              <w:rPr>
                <w:sz w:val="21"/>
              </w:rPr>
            </w:pPr>
            <w:r>
              <w:rPr>
                <w:sz w:val="21"/>
              </w:rPr>
              <w:t>3-methyl-butyraldehyde</w:t>
            </w:r>
          </w:p>
        </w:tc>
        <w:tc>
          <w:tcPr>
            <w:tcW w:w="1160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124"/>
              <w:rPr>
                <w:sz w:val="21"/>
              </w:rPr>
            </w:pPr>
            <w:r>
              <w:rPr>
                <w:sz w:val="21"/>
              </w:rPr>
              <w:t>2.703</w:t>
            </w:r>
          </w:p>
        </w:tc>
        <w:tc>
          <w:tcPr>
            <w:tcW w:w="1690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326"/>
              <w:rPr>
                <w:sz w:val="21"/>
              </w:rPr>
            </w:pPr>
            <w:r>
              <w:rPr>
                <w:sz w:val="21"/>
              </w:rPr>
              <w:t>111432</w:t>
            </w:r>
          </w:p>
        </w:tc>
        <w:tc>
          <w:tcPr>
            <w:tcW w:w="1453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172"/>
              <w:rPr>
                <w:sz w:val="21"/>
              </w:rPr>
            </w:pPr>
            <w:r>
              <w:rPr>
                <w:sz w:val="21"/>
              </w:rPr>
              <w:t>0.009403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72"/>
              <w:rPr>
                <w:sz w:val="21"/>
              </w:rPr>
            </w:pPr>
            <w:r>
              <w:rPr>
                <w:sz w:val="21"/>
              </w:rPr>
              <w:t>2.712</w:t>
            </w:r>
          </w:p>
        </w:tc>
        <w:tc>
          <w:tcPr>
            <w:tcW w:w="1693" w:type="dxa"/>
            <w:gridSpan w:val="2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rPr>
                <w:sz w:val="21"/>
              </w:rPr>
            </w:pPr>
            <w:r>
              <w:rPr>
                <w:sz w:val="21"/>
              </w:rPr>
              <w:t>11998281</w:t>
            </w:r>
          </w:p>
        </w:tc>
        <w:tc>
          <w:tcPr>
            <w:tcW w:w="1093" w:type="dxa"/>
            <w:tcBorders>
              <w:top w:val="single" w:sz="6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80"/>
              <w:ind w:right="168"/>
              <w:rPr>
                <w:sz w:val="21"/>
              </w:rPr>
            </w:pPr>
            <w:r>
              <w:rPr>
                <w:sz w:val="21"/>
              </w:rPr>
              <w:t>1.0124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right="247"/>
              <w:jc w:val="center"/>
              <w:rPr>
                <w:sz w:val="21"/>
              </w:rPr>
            </w:pPr>
            <w:r>
              <w:rPr>
                <w:sz w:val="21"/>
              </w:rPr>
              <w:t>2-methyl-butyraldehyde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right="124"/>
              <w:rPr>
                <w:sz w:val="21"/>
              </w:rPr>
            </w:pPr>
            <w:r>
              <w:rPr>
                <w:sz w:val="21"/>
              </w:rPr>
              <w:t>2.815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right="326"/>
              <w:rPr>
                <w:sz w:val="21"/>
              </w:rPr>
            </w:pPr>
            <w:r>
              <w:rPr>
                <w:sz w:val="21"/>
              </w:rPr>
              <w:t>1309859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right="172"/>
              <w:rPr>
                <w:sz w:val="21"/>
              </w:rPr>
            </w:pPr>
            <w:r>
              <w:rPr>
                <w:sz w:val="21"/>
              </w:rPr>
              <w:t>0.11053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right="72"/>
              <w:rPr>
                <w:sz w:val="21"/>
              </w:rPr>
            </w:pPr>
            <w:r>
              <w:rPr>
                <w:sz w:val="21"/>
              </w:rPr>
              <w:t>2.823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67"/>
              <w:rPr>
                <w:sz w:val="21"/>
              </w:rPr>
            </w:pPr>
            <w:r>
              <w:rPr>
                <w:sz w:val="21"/>
              </w:rPr>
              <w:t>26625959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67"/>
              <w:ind w:left="38" w:right="168"/>
              <w:rPr>
                <w:sz w:val="21"/>
              </w:rPr>
            </w:pPr>
            <w:r>
              <w:rPr>
                <w:sz w:val="21"/>
              </w:rPr>
              <w:t>2.2467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Furaldehyde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7.295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ind w:right="255"/>
              <w:rPr>
                <w:sz w:val="21"/>
              </w:rPr>
            </w:pPr>
            <w:r>
              <w:rPr>
                <w:sz w:val="21"/>
              </w:rPr>
              <w:t>30556923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ind w:right="297"/>
              <w:rPr>
                <w:sz w:val="21"/>
              </w:rPr>
            </w:pPr>
            <w:r>
              <w:rPr>
                <w:sz w:val="21"/>
              </w:rPr>
              <w:t>7.8176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ind w:right="200"/>
              <w:rPr>
                <w:sz w:val="21"/>
              </w:rPr>
            </w:pPr>
            <w:r>
              <w:rPr>
                <w:sz w:val="21"/>
              </w:rPr>
              <w:t>7.671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ind w:right="276"/>
              <w:rPr>
                <w:sz w:val="21"/>
              </w:rPr>
            </w:pPr>
            <w:r>
              <w:rPr>
                <w:sz w:val="21"/>
              </w:rPr>
              <w:t>241341262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20.364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1-(2-furanyl)-ethanone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97"/>
              <w:jc w:val="center"/>
              <w:rPr>
                <w:sz w:val="21"/>
              </w:rPr>
            </w:pPr>
            <w:r>
              <w:rPr>
                <w:sz w:val="21"/>
              </w:rPr>
              <w:t>10.193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55"/>
              <w:rPr>
                <w:sz w:val="21"/>
              </w:rPr>
            </w:pPr>
            <w:r>
              <w:rPr>
                <w:sz w:val="21"/>
              </w:rPr>
              <w:t>1506892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97"/>
              <w:rPr>
                <w:sz w:val="21"/>
              </w:rPr>
            </w:pPr>
            <w:r>
              <w:rPr>
                <w:sz w:val="21"/>
              </w:rPr>
              <w:t>0.38552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00"/>
              <w:rPr>
                <w:sz w:val="21"/>
              </w:rPr>
            </w:pPr>
            <w:r>
              <w:rPr>
                <w:sz w:val="21"/>
              </w:rPr>
              <w:t>10.245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76"/>
              <w:rPr>
                <w:sz w:val="21"/>
              </w:rPr>
            </w:pPr>
            <w:r>
              <w:rPr>
                <w:sz w:val="21"/>
              </w:rPr>
              <w:t>16777530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rPr>
                <w:sz w:val="21"/>
              </w:rPr>
            </w:pPr>
            <w:r>
              <w:rPr>
                <w:sz w:val="21"/>
              </w:rPr>
              <w:t>1.4157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3-hexene-2,5-diketone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499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55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97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00"/>
              <w:rPr>
                <w:sz w:val="21"/>
              </w:rPr>
            </w:pPr>
            <w:r>
              <w:rPr>
                <w:sz w:val="21"/>
              </w:rPr>
              <w:t>12.279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76"/>
              <w:rPr>
                <w:sz w:val="21"/>
              </w:rPr>
            </w:pPr>
            <w:r>
              <w:rPr>
                <w:sz w:val="21"/>
              </w:rPr>
              <w:t>35136852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2.9648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5-methyl-2(3H)-furanone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97"/>
              <w:rPr>
                <w:sz w:val="21"/>
              </w:rPr>
            </w:pPr>
            <w:r>
              <w:rPr>
                <w:sz w:val="21"/>
              </w:rPr>
              <w:t>12.159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55"/>
              <w:rPr>
                <w:sz w:val="21"/>
              </w:rPr>
            </w:pPr>
            <w:r>
              <w:rPr>
                <w:sz w:val="21"/>
              </w:rPr>
              <w:t>5634391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97"/>
              <w:rPr>
                <w:sz w:val="21"/>
              </w:rPr>
            </w:pPr>
            <w:r>
              <w:rPr>
                <w:sz w:val="21"/>
              </w:rPr>
              <w:t>1.4415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00"/>
              <w:rPr>
                <w:sz w:val="21"/>
              </w:rPr>
            </w:pPr>
            <w:r>
              <w:rPr>
                <w:sz w:val="21"/>
              </w:rPr>
              <w:t>12.348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76"/>
              <w:rPr>
                <w:sz w:val="21"/>
              </w:rPr>
            </w:pPr>
            <w:r>
              <w:rPr>
                <w:sz w:val="21"/>
              </w:rPr>
              <w:t>72214028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6.0934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27"/>
              <w:jc w:val="center"/>
              <w:rPr>
                <w:sz w:val="21"/>
              </w:rPr>
            </w:pPr>
            <w:r w:rsidRPr="00E6353B">
              <w:rPr>
                <w:sz w:val="21"/>
              </w:rPr>
              <w:t>Isomaltol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499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55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97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00"/>
              <w:rPr>
                <w:sz w:val="21"/>
              </w:rPr>
            </w:pPr>
            <w:r>
              <w:rPr>
                <w:sz w:val="21"/>
              </w:rPr>
              <w:t>12.878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58"/>
              <w:ind w:right="276"/>
              <w:rPr>
                <w:sz w:val="21"/>
              </w:rPr>
            </w:pPr>
            <w:r>
              <w:rPr>
                <w:sz w:val="21"/>
              </w:rPr>
              <w:t>15934768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1.3446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2,5-Furaldehyde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97"/>
              <w:rPr>
                <w:sz w:val="21"/>
              </w:rPr>
            </w:pPr>
            <w:r>
              <w:rPr>
                <w:sz w:val="21"/>
              </w:rPr>
              <w:t>16.246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55"/>
              <w:rPr>
                <w:sz w:val="21"/>
              </w:rPr>
            </w:pPr>
            <w:r>
              <w:rPr>
                <w:sz w:val="21"/>
              </w:rPr>
              <w:t>2145429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97"/>
              <w:rPr>
                <w:sz w:val="21"/>
              </w:rPr>
            </w:pPr>
            <w:r>
              <w:rPr>
                <w:sz w:val="21"/>
              </w:rPr>
              <w:t>0.54888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00"/>
              <w:rPr>
                <w:sz w:val="21"/>
              </w:rPr>
            </w:pPr>
            <w:r>
              <w:rPr>
                <w:sz w:val="21"/>
              </w:rPr>
              <w:t>16.529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spacing w:before="159"/>
              <w:ind w:right="276"/>
              <w:rPr>
                <w:sz w:val="21"/>
              </w:rPr>
            </w:pPr>
            <w:r>
              <w:rPr>
                <w:sz w:val="21"/>
              </w:rPr>
              <w:t>34650589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9"/>
              <w:rPr>
                <w:sz w:val="21"/>
              </w:rPr>
            </w:pPr>
            <w:r>
              <w:rPr>
                <w:sz w:val="21"/>
              </w:rPr>
              <w:t>2.9238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2,5-dimethyl-4-hydroxy-3-(2H) -furanone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ind w:right="518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ind w:right="255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ind w:right="297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ind w:right="200"/>
              <w:rPr>
                <w:sz w:val="21"/>
              </w:rPr>
            </w:pPr>
            <w:r>
              <w:rPr>
                <w:sz w:val="21"/>
              </w:rPr>
              <w:t>16.666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ind w:right="276"/>
              <w:rPr>
                <w:sz w:val="21"/>
              </w:rPr>
            </w:pPr>
            <w:r>
              <w:rPr>
                <w:sz w:val="21"/>
              </w:rPr>
              <w:t>49805023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4.2025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vAlign w:val="center"/>
          </w:tcPr>
          <w:p w:rsidR="00254B30" w:rsidRDefault="00254B30" w:rsidP="00184C91">
            <w:pPr>
              <w:pStyle w:val="TableParagraph"/>
              <w:spacing w:before="1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2,3-dihydro-3,5-dihydroxy-6-methyl-4h-pyran-4-one</w:t>
            </w:r>
          </w:p>
        </w:tc>
        <w:tc>
          <w:tcPr>
            <w:tcW w:w="1160" w:type="dxa"/>
            <w:vAlign w:val="center"/>
          </w:tcPr>
          <w:p w:rsidR="00254B30" w:rsidRDefault="00254B30" w:rsidP="00184C91">
            <w:pPr>
              <w:pStyle w:val="TableParagraph"/>
              <w:ind w:right="255"/>
              <w:rPr>
                <w:sz w:val="21"/>
              </w:rPr>
            </w:pPr>
            <w:r>
              <w:rPr>
                <w:sz w:val="21"/>
              </w:rPr>
              <w:t>18.3327</w:t>
            </w:r>
          </w:p>
        </w:tc>
        <w:tc>
          <w:tcPr>
            <w:tcW w:w="1690" w:type="dxa"/>
            <w:vAlign w:val="center"/>
          </w:tcPr>
          <w:p w:rsidR="00254B30" w:rsidRDefault="00254B30" w:rsidP="00184C91">
            <w:pPr>
              <w:pStyle w:val="TableParagraph"/>
              <w:ind w:right="297"/>
              <w:rPr>
                <w:sz w:val="21"/>
              </w:rPr>
            </w:pPr>
            <w:r>
              <w:rPr>
                <w:sz w:val="21"/>
              </w:rPr>
              <w:t>1745445</w:t>
            </w:r>
          </w:p>
        </w:tc>
        <w:tc>
          <w:tcPr>
            <w:tcW w:w="1453" w:type="dxa"/>
            <w:vAlign w:val="center"/>
          </w:tcPr>
          <w:p w:rsidR="00254B30" w:rsidRDefault="00254B30" w:rsidP="00184C91">
            <w:pPr>
              <w:pStyle w:val="TableParagraph"/>
              <w:ind w:right="200"/>
              <w:rPr>
                <w:sz w:val="21"/>
              </w:rPr>
            </w:pPr>
            <w:r>
              <w:rPr>
                <w:sz w:val="21"/>
              </w:rPr>
              <w:t>0.44655</w:t>
            </w:r>
          </w:p>
        </w:tc>
        <w:tc>
          <w:tcPr>
            <w:tcW w:w="1242" w:type="dxa"/>
            <w:vAlign w:val="center"/>
          </w:tcPr>
          <w:p w:rsidR="00254B30" w:rsidRDefault="00254B30" w:rsidP="00184C91">
            <w:pPr>
              <w:pStyle w:val="TableParagraph"/>
              <w:ind w:right="276"/>
              <w:rPr>
                <w:sz w:val="21"/>
              </w:rPr>
            </w:pPr>
            <w:r>
              <w:rPr>
                <w:sz w:val="21"/>
              </w:rPr>
              <w:t>18.7432</w:t>
            </w:r>
          </w:p>
        </w:tc>
        <w:tc>
          <w:tcPr>
            <w:tcW w:w="1693" w:type="dxa"/>
            <w:gridSpan w:val="2"/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14284005</w:t>
            </w:r>
          </w:p>
        </w:tc>
        <w:tc>
          <w:tcPr>
            <w:tcW w:w="1093" w:type="dxa"/>
            <w:vAlign w:val="center"/>
          </w:tcPr>
          <w:p w:rsidR="00254B30" w:rsidRDefault="00254B30" w:rsidP="00184C91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1.2053</w:t>
            </w:r>
          </w:p>
        </w:tc>
      </w:tr>
      <w:tr w:rsidR="00254B30" w:rsidTr="00184C91">
        <w:trPr>
          <w:jc w:val="center"/>
        </w:trPr>
        <w:tc>
          <w:tcPr>
            <w:tcW w:w="2547" w:type="dxa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spacing w:before="1"/>
              <w:ind w:right="227"/>
              <w:jc w:val="center"/>
              <w:rPr>
                <w:sz w:val="21"/>
              </w:rPr>
            </w:pPr>
            <w:r>
              <w:rPr>
                <w:sz w:val="21"/>
              </w:rPr>
              <w:t>5-hydroxymethyl-furfural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254B30" w:rsidRPr="008C6F37" w:rsidRDefault="00254B30" w:rsidP="00184C91">
            <w:pPr>
              <w:pStyle w:val="TableParagraph"/>
              <w:ind w:right="255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2</w:t>
            </w:r>
            <w:r>
              <w:rPr>
                <w:rFonts w:eastAsiaTheme="minorEastAsia"/>
                <w:sz w:val="21"/>
                <w:lang w:eastAsia="zh-CN"/>
              </w:rPr>
              <w:t>0.872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ind w:right="297"/>
              <w:rPr>
                <w:sz w:val="21"/>
              </w:rPr>
            </w:pPr>
            <w:r>
              <w:rPr>
                <w:sz w:val="21"/>
              </w:rPr>
              <w:t>1027980</w:t>
            </w:r>
          </w:p>
        </w:tc>
        <w:tc>
          <w:tcPr>
            <w:tcW w:w="1453" w:type="dxa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ind w:right="200"/>
              <w:rPr>
                <w:sz w:val="21"/>
              </w:rPr>
            </w:pPr>
            <w:r>
              <w:rPr>
                <w:sz w:val="21"/>
              </w:rPr>
              <w:t>0.2492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ind w:right="276"/>
              <w:rPr>
                <w:sz w:val="21"/>
              </w:rPr>
            </w:pPr>
            <w:r>
              <w:rPr>
                <w:sz w:val="21"/>
              </w:rPr>
              <w:t>21.470</w:t>
            </w:r>
          </w:p>
        </w:tc>
        <w:tc>
          <w:tcPr>
            <w:tcW w:w="1693" w:type="dxa"/>
            <w:gridSpan w:val="2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35644427</w:t>
            </w:r>
          </w:p>
        </w:tc>
        <w:tc>
          <w:tcPr>
            <w:tcW w:w="1093" w:type="dxa"/>
            <w:tcBorders>
              <w:bottom w:val="single" w:sz="12" w:space="0" w:color="auto"/>
            </w:tcBorders>
            <w:vAlign w:val="center"/>
          </w:tcPr>
          <w:p w:rsidR="00254B30" w:rsidRDefault="00254B30" w:rsidP="00184C9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3.0077</w:t>
            </w:r>
          </w:p>
        </w:tc>
      </w:tr>
    </w:tbl>
    <w:p w:rsidR="00254B30" w:rsidRPr="00000CF3" w:rsidRDefault="00254B30" w:rsidP="00254B30">
      <w:pPr>
        <w:rPr>
          <w:rFonts w:ascii="Times New Roman" w:eastAsia="Times New Roman" w:hAnsi="Times New Roman" w:cs="Times New Roman"/>
          <w:kern w:val="0"/>
          <w:lang w:eastAsia="en-US" w:bidi="en-US"/>
        </w:rPr>
      </w:pPr>
      <w:r w:rsidRPr="008C6F37">
        <w:rPr>
          <w:rFonts w:ascii="Times New Roman" w:eastAsia="Times New Roman" w:hAnsi="Times New Roman" w:cs="Times New Roman"/>
          <w:kern w:val="0"/>
          <w:lang w:eastAsia="en-US" w:bidi="en-US"/>
        </w:rPr>
        <w:t>RT = Retention time; “--” means the contents &lt; 1%</w:t>
      </w:r>
    </w:p>
    <w:p w:rsidR="00254B30" w:rsidRDefault="00254B30" w:rsidP="00254B30">
      <w:pPr>
        <w:pStyle w:val="a7"/>
        <w:spacing w:before="12" w:line="276" w:lineRule="auto"/>
        <w:jc w:val="center"/>
        <w:rPr>
          <w:sz w:val="21"/>
        </w:rPr>
      </w:pPr>
      <w:r>
        <w:rPr>
          <w:b/>
          <w:sz w:val="21"/>
        </w:rPr>
        <w:lastRenderedPageBreak/>
        <w:t xml:space="preserve">Table S2 </w:t>
      </w:r>
      <w:r>
        <w:rPr>
          <w:sz w:val="21"/>
        </w:rPr>
        <w:t>Processed products under different levels of heat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877"/>
        <w:gridCol w:w="1517"/>
        <w:gridCol w:w="2631"/>
      </w:tblGrid>
      <w:tr w:rsidR="00254B30" w:rsidTr="00184C91">
        <w:trPr>
          <w:jc w:val="center"/>
        </w:trPr>
        <w:tc>
          <w:tcPr>
            <w:tcW w:w="127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>
              <w:rPr>
                <w:sz w:val="21"/>
              </w:rPr>
              <w:t>NO</w:t>
            </w:r>
          </w:p>
        </w:tc>
        <w:tc>
          <w:tcPr>
            <w:tcW w:w="2877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Degree of heating </w:t>
            </w:r>
            <w:r w:rsidRPr="002229F7">
              <w:rPr>
                <w:sz w:val="21"/>
              </w:rPr>
              <w:t>(℃)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sz w:val="21"/>
              </w:rPr>
              <w:t>Yield(%)</w:t>
            </w:r>
          </w:p>
        </w:tc>
        <w:tc>
          <w:tcPr>
            <w:tcW w:w="263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2229F7" w:rsidRDefault="00254B30" w:rsidP="00184C91">
            <w:pPr>
              <w:tabs>
                <w:tab w:val="left" w:pos="3367"/>
                <w:tab w:val="left" w:pos="6234"/>
                <w:tab w:val="left" w:pos="8231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2229F7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The final temperature</w:t>
            </w:r>
            <w:r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 xml:space="preserve"> </w:t>
            </w:r>
            <w:r w:rsidRPr="002229F7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(℃)</w:t>
            </w:r>
          </w:p>
        </w:tc>
      </w:tr>
      <w:tr w:rsidR="00254B30" w:rsidTr="00184C91">
        <w:trPr>
          <w:jc w:val="center"/>
        </w:trPr>
        <w:tc>
          <w:tcPr>
            <w:tcW w:w="1271" w:type="dxa"/>
            <w:tcBorders>
              <w:top w:val="single" w:sz="6" w:space="0" w:color="auto"/>
            </w:tcBorders>
            <w:vAlign w:val="center"/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812D19">
              <w:rPr>
                <w:sz w:val="21"/>
              </w:rPr>
              <w:t>SZ1</w:t>
            </w:r>
          </w:p>
        </w:tc>
        <w:tc>
          <w:tcPr>
            <w:tcW w:w="2877" w:type="dxa"/>
            <w:tcBorders>
              <w:top w:val="single" w:sz="6" w:space="0" w:color="auto"/>
            </w:tcBorders>
          </w:tcPr>
          <w:p w:rsidR="00254B30" w:rsidRPr="00812D19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812D19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Low fire</w:t>
            </w:r>
          </w:p>
          <w:p w:rsidR="00254B30" w:rsidRPr="002229F7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812D19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(280-350</w:t>
            </w:r>
            <w:r w:rsidRPr="002229F7">
              <w:rPr>
                <w:rFonts w:ascii="Times New Roman" w:eastAsia="Times New Roman" w:hAnsi="Times New Roman" w:cs="Times New Roman" w:hint="eastAsia"/>
                <w:kern w:val="0"/>
                <w:szCs w:val="24"/>
                <w:lang w:eastAsia="en-US" w:bidi="en-US"/>
              </w:rPr>
              <w:t>,</w:t>
            </w:r>
            <w:r w:rsidRPr="00812D19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average: 315)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9</w:t>
            </w:r>
            <w:r w:rsidRPr="002229F7">
              <w:rPr>
                <w:sz w:val="21"/>
              </w:rPr>
              <w:t>6.0</w:t>
            </w:r>
          </w:p>
        </w:tc>
        <w:tc>
          <w:tcPr>
            <w:tcW w:w="2631" w:type="dxa"/>
            <w:tcBorders>
              <w:top w:val="single" w:sz="6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7</w:t>
            </w:r>
            <w:r w:rsidRPr="002229F7">
              <w:rPr>
                <w:sz w:val="21"/>
              </w:rPr>
              <w:t>7</w:t>
            </w:r>
          </w:p>
        </w:tc>
      </w:tr>
      <w:tr w:rsidR="00254B30" w:rsidTr="00184C91">
        <w:trPr>
          <w:jc w:val="center"/>
        </w:trPr>
        <w:tc>
          <w:tcPr>
            <w:tcW w:w="1271" w:type="dxa"/>
            <w:vAlign w:val="center"/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812D19">
              <w:rPr>
                <w:sz w:val="21"/>
              </w:rPr>
              <w:t>SZ</w:t>
            </w:r>
            <w:r>
              <w:rPr>
                <w:sz w:val="21"/>
              </w:rPr>
              <w:t>2</w:t>
            </w:r>
          </w:p>
        </w:tc>
        <w:tc>
          <w:tcPr>
            <w:tcW w:w="2877" w:type="dxa"/>
          </w:tcPr>
          <w:p w:rsidR="00254B30" w:rsidRPr="00812D19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812D19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Middle fire</w:t>
            </w:r>
          </w:p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sz w:val="21"/>
              </w:rPr>
              <w:t>(380-450</w:t>
            </w:r>
            <w:r w:rsidRPr="002229F7">
              <w:rPr>
                <w:rFonts w:hint="eastAsia"/>
                <w:sz w:val="21"/>
              </w:rPr>
              <w:t>,</w:t>
            </w:r>
            <w:r w:rsidRPr="002229F7">
              <w:rPr>
                <w:sz w:val="21"/>
              </w:rPr>
              <w:t>average: 410)</w:t>
            </w:r>
          </w:p>
        </w:tc>
        <w:tc>
          <w:tcPr>
            <w:tcW w:w="1517" w:type="dxa"/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9</w:t>
            </w:r>
            <w:r w:rsidRPr="002229F7">
              <w:rPr>
                <w:sz w:val="21"/>
              </w:rPr>
              <w:t>2.0</w:t>
            </w:r>
          </w:p>
        </w:tc>
        <w:tc>
          <w:tcPr>
            <w:tcW w:w="2631" w:type="dxa"/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1</w:t>
            </w:r>
            <w:r w:rsidRPr="002229F7">
              <w:rPr>
                <w:sz w:val="21"/>
              </w:rPr>
              <w:t>16</w:t>
            </w:r>
          </w:p>
        </w:tc>
      </w:tr>
      <w:tr w:rsidR="00254B30" w:rsidTr="00184C91">
        <w:trPr>
          <w:jc w:val="center"/>
        </w:trPr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812D19">
              <w:rPr>
                <w:sz w:val="21"/>
              </w:rPr>
              <w:t>SZ</w:t>
            </w:r>
            <w:r>
              <w:rPr>
                <w:sz w:val="21"/>
              </w:rPr>
              <w:t>3</w:t>
            </w:r>
          </w:p>
        </w:tc>
        <w:tc>
          <w:tcPr>
            <w:tcW w:w="2877" w:type="dxa"/>
            <w:tcBorders>
              <w:bottom w:val="single" w:sz="12" w:space="0" w:color="auto"/>
            </w:tcBorders>
          </w:tcPr>
          <w:p w:rsidR="00254B30" w:rsidRPr="002229F7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2229F7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High fire</w:t>
            </w:r>
          </w:p>
          <w:p w:rsidR="00254B30" w:rsidRPr="002229F7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2229F7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(520-580</w:t>
            </w:r>
            <w:r>
              <w:rPr>
                <w:rFonts w:ascii="宋体" w:eastAsia="宋体" w:hAnsi="宋体" w:cs="宋体" w:hint="eastAsia"/>
                <w:kern w:val="0"/>
                <w:szCs w:val="24"/>
                <w:lang w:bidi="en-US"/>
              </w:rPr>
              <w:t>,</w:t>
            </w:r>
            <w:r w:rsidRPr="002229F7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average: 550)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8</w:t>
            </w:r>
            <w:r w:rsidRPr="002229F7">
              <w:rPr>
                <w:sz w:val="21"/>
              </w:rPr>
              <w:t>7.0</w:t>
            </w:r>
          </w:p>
        </w:tc>
        <w:tc>
          <w:tcPr>
            <w:tcW w:w="2631" w:type="dxa"/>
            <w:tcBorders>
              <w:bottom w:val="single" w:sz="12" w:space="0" w:color="auto"/>
            </w:tcBorders>
          </w:tcPr>
          <w:p w:rsidR="00254B30" w:rsidRPr="002229F7" w:rsidRDefault="00254B30" w:rsidP="00184C91">
            <w:pPr>
              <w:pStyle w:val="a7"/>
              <w:spacing w:before="12" w:line="276" w:lineRule="auto"/>
              <w:jc w:val="center"/>
              <w:rPr>
                <w:sz w:val="21"/>
              </w:rPr>
            </w:pPr>
            <w:r w:rsidRPr="002229F7">
              <w:rPr>
                <w:rFonts w:hint="eastAsia"/>
                <w:sz w:val="21"/>
              </w:rPr>
              <w:t>1</w:t>
            </w:r>
            <w:r w:rsidRPr="002229F7">
              <w:rPr>
                <w:sz w:val="21"/>
              </w:rPr>
              <w:t>36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Pr="00E6353B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87049F">
        <w:rPr>
          <w:rFonts w:ascii="Times New Roman" w:eastAsia="Times New Roman" w:hAnsi="Times New Roman" w:cs="Times New Roman"/>
          <w:b/>
          <w:kern w:val="0"/>
          <w:lang w:eastAsia="en-US" w:bidi="en-US"/>
        </w:rPr>
        <w:t xml:space="preserve">Table S3 </w:t>
      </w:r>
      <w:r w:rsidRPr="0087049F">
        <w:rPr>
          <w:rFonts w:ascii="Times New Roman" w:eastAsia="Times New Roman" w:hAnsi="Times New Roman" w:cs="Times New Roman"/>
          <w:kern w:val="0"/>
          <w:lang w:eastAsia="en-US" w:bidi="en-US"/>
        </w:rPr>
        <w:t>Different processed products of processing time in Middle fire conditio</w:t>
      </w:r>
      <w:r>
        <w:rPr>
          <w:rFonts w:ascii="Times New Roman" w:eastAsia="Times New Roman" w:hAnsi="Times New Roman" w:cs="Times New Roman"/>
          <w:kern w:val="0"/>
          <w:lang w:eastAsia="en-US" w:bidi="en-US"/>
        </w:rPr>
        <w:t>n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355"/>
        <w:gridCol w:w="1365"/>
        <w:gridCol w:w="1371"/>
        <w:gridCol w:w="1341"/>
        <w:gridCol w:w="1574"/>
      </w:tblGrid>
      <w:tr w:rsidR="00254B30" w:rsidTr="00184C91">
        <w:trPr>
          <w:jc w:val="center"/>
        </w:trPr>
        <w:tc>
          <w:tcPr>
            <w:tcW w:w="12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 w:hint="eastAsia"/>
                <w:kern w:val="0"/>
                <w:szCs w:val="24"/>
                <w:lang w:eastAsia="en-US" w:bidi="en-US"/>
              </w:rPr>
              <w:t>N</w:t>
            </w: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O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 xml:space="preserve">Processing </w:t>
            </w:r>
            <w:r w:rsidRPr="00E6353B">
              <w:rPr>
                <w:rFonts w:ascii="Times New Roman" w:eastAsia="Times New Roman" w:hAnsi="Times New Roman" w:cs="Times New Roman" w:hint="eastAsia"/>
                <w:kern w:val="0"/>
                <w:szCs w:val="24"/>
                <w:lang w:eastAsia="en-US" w:bidi="en-US"/>
              </w:rPr>
              <w:t>time</w:t>
            </w: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 xml:space="preserve"> (min)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The initial</w:t>
            </w:r>
          </w:p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temperature (℃)</w:t>
            </w:r>
          </w:p>
        </w:tc>
        <w:tc>
          <w:tcPr>
            <w:tcW w:w="13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Temperature</w:t>
            </w:r>
          </w:p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changes</w:t>
            </w:r>
          </w:p>
        </w:tc>
        <w:tc>
          <w:tcPr>
            <w:tcW w:w="134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Yield(%)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353B" w:rsidRDefault="00254B30" w:rsidP="00184C91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E6353B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 xml:space="preserve">The final temperature(℃) 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SZ0</w:t>
            </w:r>
          </w:p>
        </w:tc>
        <w:tc>
          <w:tcPr>
            <w:tcW w:w="1355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0</w:t>
            </w:r>
          </w:p>
        </w:tc>
        <w:tc>
          <w:tcPr>
            <w:tcW w:w="1365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449</w:t>
            </w:r>
          </w:p>
        </w:tc>
        <w:tc>
          <w:tcPr>
            <w:tcW w:w="1371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100.0</w:t>
            </w:r>
          </w:p>
        </w:tc>
        <w:tc>
          <w:tcPr>
            <w:tcW w:w="1574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23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SZ4</w:t>
            </w:r>
          </w:p>
        </w:tc>
        <w:tc>
          <w:tcPr>
            <w:tcW w:w="135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2</w:t>
            </w:r>
          </w:p>
        </w:tc>
        <w:tc>
          <w:tcPr>
            <w:tcW w:w="136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449</w:t>
            </w:r>
          </w:p>
        </w:tc>
        <w:tc>
          <w:tcPr>
            <w:tcW w:w="137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370 ± 30</w:t>
            </w:r>
          </w:p>
        </w:tc>
        <w:tc>
          <w:tcPr>
            <w:tcW w:w="134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99.0</w:t>
            </w:r>
          </w:p>
        </w:tc>
        <w:tc>
          <w:tcPr>
            <w:tcW w:w="1574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68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SZ5</w:t>
            </w:r>
          </w:p>
        </w:tc>
        <w:tc>
          <w:tcPr>
            <w:tcW w:w="135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</w:t>
            </w:r>
          </w:p>
        </w:tc>
        <w:tc>
          <w:tcPr>
            <w:tcW w:w="136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371</w:t>
            </w:r>
          </w:p>
        </w:tc>
        <w:tc>
          <w:tcPr>
            <w:tcW w:w="137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380 ± 30</w:t>
            </w:r>
          </w:p>
        </w:tc>
        <w:tc>
          <w:tcPr>
            <w:tcW w:w="134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96.0</w:t>
            </w:r>
          </w:p>
        </w:tc>
        <w:tc>
          <w:tcPr>
            <w:tcW w:w="1574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80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SZ6</w:t>
            </w:r>
          </w:p>
        </w:tc>
        <w:tc>
          <w:tcPr>
            <w:tcW w:w="135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6</w:t>
            </w:r>
          </w:p>
        </w:tc>
        <w:tc>
          <w:tcPr>
            <w:tcW w:w="136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368</w:t>
            </w:r>
          </w:p>
        </w:tc>
        <w:tc>
          <w:tcPr>
            <w:tcW w:w="137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375 ± 30</w:t>
            </w:r>
          </w:p>
        </w:tc>
        <w:tc>
          <w:tcPr>
            <w:tcW w:w="134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96.0</w:t>
            </w:r>
          </w:p>
        </w:tc>
        <w:tc>
          <w:tcPr>
            <w:tcW w:w="1574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86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SZ7</w:t>
            </w:r>
          </w:p>
        </w:tc>
        <w:tc>
          <w:tcPr>
            <w:tcW w:w="135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8</w:t>
            </w:r>
          </w:p>
        </w:tc>
        <w:tc>
          <w:tcPr>
            <w:tcW w:w="136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403</w:t>
            </w:r>
          </w:p>
        </w:tc>
        <w:tc>
          <w:tcPr>
            <w:tcW w:w="137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360 ± 30</w:t>
            </w:r>
          </w:p>
        </w:tc>
        <w:tc>
          <w:tcPr>
            <w:tcW w:w="134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93.0</w:t>
            </w:r>
          </w:p>
        </w:tc>
        <w:tc>
          <w:tcPr>
            <w:tcW w:w="1574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102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SZ8</w:t>
            </w:r>
          </w:p>
        </w:tc>
        <w:tc>
          <w:tcPr>
            <w:tcW w:w="135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10</w:t>
            </w:r>
          </w:p>
        </w:tc>
        <w:tc>
          <w:tcPr>
            <w:tcW w:w="1365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402</w:t>
            </w:r>
          </w:p>
        </w:tc>
        <w:tc>
          <w:tcPr>
            <w:tcW w:w="137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360 ± 30</w:t>
            </w:r>
          </w:p>
        </w:tc>
        <w:tc>
          <w:tcPr>
            <w:tcW w:w="1341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92.0</w:t>
            </w:r>
          </w:p>
        </w:tc>
        <w:tc>
          <w:tcPr>
            <w:tcW w:w="1574" w:type="dxa"/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106</w:t>
            </w:r>
          </w:p>
        </w:tc>
      </w:tr>
      <w:tr w:rsidR="00254B30" w:rsidTr="00184C91">
        <w:trPr>
          <w:jc w:val="center"/>
        </w:trPr>
        <w:tc>
          <w:tcPr>
            <w:tcW w:w="1290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SZ9</w:t>
            </w:r>
          </w:p>
        </w:tc>
        <w:tc>
          <w:tcPr>
            <w:tcW w:w="1355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12</w:t>
            </w:r>
          </w:p>
        </w:tc>
        <w:tc>
          <w:tcPr>
            <w:tcW w:w="1365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396</w:t>
            </w:r>
          </w:p>
        </w:tc>
        <w:tc>
          <w:tcPr>
            <w:tcW w:w="1371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400 ± 30</w:t>
            </w:r>
          </w:p>
        </w:tc>
        <w:tc>
          <w:tcPr>
            <w:tcW w:w="1341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90.0</w:t>
            </w:r>
          </w:p>
        </w:tc>
        <w:tc>
          <w:tcPr>
            <w:tcW w:w="1574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autoSpaceDE w:val="0"/>
              <w:autoSpaceDN w:val="0"/>
              <w:spacing w:before="83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szCs w:val="24"/>
                <w:lang w:eastAsia="en-US" w:bidi="en-US"/>
              </w:rPr>
              <w:t>118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margin" w:tblpY="3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338"/>
        <w:gridCol w:w="1659"/>
        <w:gridCol w:w="1659"/>
        <w:gridCol w:w="1660"/>
      </w:tblGrid>
      <w:tr w:rsidR="00254B30" w:rsidTr="00184C91">
        <w:tc>
          <w:tcPr>
            <w:tcW w:w="198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Samples</w:t>
            </w:r>
          </w:p>
        </w:tc>
        <w:tc>
          <w:tcPr>
            <w:tcW w:w="465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Content</w:t>
            </w:r>
            <w:r w:rsidRPr="005B54FC">
              <w:rPr>
                <w:rFonts w:ascii="宋体" w:eastAsia="宋体" w:hAnsi="宋体" w:cs="宋体" w:hint="eastAsia"/>
                <w:kern w:val="0"/>
                <w:lang w:eastAsia="en-US" w:bidi="en-US"/>
              </w:rPr>
              <w:t>（</w:t>
            </w: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mg/g</w:t>
            </w:r>
            <w:r w:rsidRPr="005B54FC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</w:t>
            </w:r>
            <w:r w:rsidRPr="005B54FC">
              <w:rPr>
                <w:rFonts w:ascii="宋体" w:eastAsia="宋体" w:hAnsi="宋体" w:cs="宋体" w:hint="eastAsia"/>
                <w:kern w:val="0"/>
                <w:lang w:eastAsia="en-US" w:bidi="en-US"/>
              </w:rPr>
              <w:t>（</w:t>
            </w: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mg/g</w:t>
            </w:r>
            <w:r w:rsidRPr="005B54FC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</w:tr>
      <w:tr w:rsidR="00254B30" w:rsidTr="00184C91">
        <w:tc>
          <w:tcPr>
            <w:tcW w:w="198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1659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1659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c>
          <w:tcPr>
            <w:tcW w:w="1980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Raw hawthorn</w:t>
            </w:r>
          </w:p>
        </w:tc>
        <w:tc>
          <w:tcPr>
            <w:tcW w:w="1338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74.28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75.37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75.02</w:t>
            </w:r>
          </w:p>
        </w:tc>
        <w:tc>
          <w:tcPr>
            <w:tcW w:w="1660" w:type="dxa"/>
            <w:tcBorders>
              <w:top w:val="single" w:sz="6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74.89</w:t>
            </w:r>
          </w:p>
        </w:tc>
      </w:tr>
      <w:tr w:rsidR="00254B30" w:rsidTr="00184C91">
        <w:tc>
          <w:tcPr>
            <w:tcW w:w="1980" w:type="dxa"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Charred hawthorn</w:t>
            </w:r>
          </w:p>
        </w:tc>
        <w:tc>
          <w:tcPr>
            <w:tcW w:w="1338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56.31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54.28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55.40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:rsidR="00254B30" w:rsidRPr="005B54FC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55.33</w:t>
            </w:r>
          </w:p>
        </w:tc>
      </w:tr>
    </w:tbl>
    <w:p w:rsidR="00254B30" w:rsidRPr="00FE4E35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S4</w:t>
      </w:r>
      <w:r w:rsidRPr="00FE4E35">
        <w:rPr>
          <w:rFonts w:ascii="Times New Roman" w:hAnsi="Times New Roman" w:cs="Times New Roman"/>
        </w:rPr>
        <w:t xml:space="preserve"> Organic acid content in hawthorn and charred hawthorn</w:t>
      </w:r>
    </w:p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 xml:space="preserve">Table S5 </w:t>
      </w:r>
      <w:r w:rsidRPr="00D363C9">
        <w:rPr>
          <w:rFonts w:ascii="Times New Roman" w:hAnsi="Times New Roman" w:cs="Times New Roman"/>
        </w:rPr>
        <w:t>Flavonoids content in hawthorn and charred hawthorn</w:t>
      </w:r>
    </w:p>
    <w:tbl>
      <w:tblPr>
        <w:tblStyle w:val="aa"/>
        <w:tblpPr w:leftFromText="180" w:rightFromText="180" w:vertAnchor="text" w:horzAnchor="margin" w:tblpXSpec="center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701"/>
        <w:gridCol w:w="1296"/>
        <w:gridCol w:w="1659"/>
        <w:gridCol w:w="1660"/>
      </w:tblGrid>
      <w:tr w:rsidR="00254B30" w:rsidTr="00184C91">
        <w:tc>
          <w:tcPr>
            <w:tcW w:w="1980" w:type="dxa"/>
            <w:vMerge w:val="restart"/>
            <w:tcBorders>
              <w:top w:val="single" w:sz="12" w:space="0" w:color="auto"/>
            </w:tcBorders>
            <w:vAlign w:val="center"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B54FC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Samples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1659" w:type="dxa"/>
            <w:vMerge w:val="restart"/>
            <w:tcBorders>
              <w:top w:val="single" w:sz="12" w:space="0" w:color="auto"/>
            </w:tcBorders>
            <w:vAlign w:val="center"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</w:tcBorders>
            <w:vAlign w:val="center"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Contents (mg/g)</w:t>
            </w:r>
          </w:p>
        </w:tc>
      </w:tr>
      <w:tr w:rsidR="00254B30" w:rsidTr="00184C91">
        <w:tc>
          <w:tcPr>
            <w:tcW w:w="1980" w:type="dxa"/>
            <w:vMerge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2997" w:type="dxa"/>
            <w:gridSpan w:val="2"/>
            <w:tcBorders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Measured value</w:t>
            </w:r>
          </w:p>
        </w:tc>
        <w:tc>
          <w:tcPr>
            <w:tcW w:w="1659" w:type="dxa"/>
            <w:vMerge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1660" w:type="dxa"/>
            <w:vMerge/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c>
          <w:tcPr>
            <w:tcW w:w="1980" w:type="dxa"/>
            <w:vMerge/>
            <w:tcBorders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1659" w:type="dxa"/>
            <w:vMerge/>
            <w:tcBorders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1660" w:type="dxa"/>
            <w:vMerge/>
            <w:tcBorders>
              <w:bottom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c>
          <w:tcPr>
            <w:tcW w:w="1980" w:type="dxa"/>
            <w:tcBorders>
              <w:top w:val="single" w:sz="6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Hawthorn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0.482</w:t>
            </w:r>
          </w:p>
        </w:tc>
        <w:tc>
          <w:tcPr>
            <w:tcW w:w="1296" w:type="dxa"/>
            <w:tcBorders>
              <w:top w:val="single" w:sz="6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0.484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0.483</w:t>
            </w:r>
          </w:p>
        </w:tc>
        <w:tc>
          <w:tcPr>
            <w:tcW w:w="1660" w:type="dxa"/>
            <w:tcBorders>
              <w:top w:val="single" w:sz="6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51.21</w:t>
            </w:r>
          </w:p>
        </w:tc>
      </w:tr>
      <w:tr w:rsidR="00254B30" w:rsidTr="00184C91">
        <w:tc>
          <w:tcPr>
            <w:tcW w:w="1980" w:type="dxa"/>
            <w:tcBorders>
              <w:bottom w:val="single" w:sz="12" w:space="0" w:color="auto"/>
            </w:tcBorders>
          </w:tcPr>
          <w:p w:rsidR="00254B30" w:rsidRPr="00D363C9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Charred hawthorn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0.558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0.556</w:t>
            </w: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0.557</w:t>
            </w:r>
          </w:p>
        </w:tc>
        <w:tc>
          <w:tcPr>
            <w:tcW w:w="1660" w:type="dxa"/>
            <w:tcBorders>
              <w:bottom w:val="single" w:sz="12" w:space="0" w:color="auto"/>
            </w:tcBorders>
          </w:tcPr>
          <w:p w:rsidR="00254B30" w:rsidRPr="00D363C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D363C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58.80</w:t>
            </w:r>
          </w:p>
        </w:tc>
      </w:tr>
    </w:tbl>
    <w:p w:rsidR="00254B30" w:rsidRPr="00D363C9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360" w:lineRule="auto"/>
        <w:jc w:val="left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360" w:lineRule="auto"/>
        <w:jc w:val="left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lastRenderedPageBreak/>
        <w:t>Table S5-1</w:t>
      </w:r>
      <w:r w:rsidRPr="00A44F1C">
        <w:rPr>
          <w:rFonts w:ascii="Times New Roman" w:hAnsi="Times New Roman" w:cs="Times New Roman"/>
        </w:rPr>
        <w:t xml:space="preserve"> Linear relation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689"/>
        <w:gridCol w:w="918"/>
        <w:gridCol w:w="919"/>
        <w:gridCol w:w="919"/>
        <w:gridCol w:w="919"/>
        <w:gridCol w:w="919"/>
        <w:gridCol w:w="919"/>
      </w:tblGrid>
      <w:tr w:rsidR="00254B30" w:rsidTr="00184C91">
        <w:tc>
          <w:tcPr>
            <w:tcW w:w="212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Concentration(μg/ml)</w:t>
            </w:r>
          </w:p>
        </w:tc>
        <w:tc>
          <w:tcPr>
            <w:tcW w:w="270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6.00</w:t>
            </w:r>
          </w:p>
        </w:tc>
      </w:tr>
      <w:tr w:rsidR="00254B30" w:rsidTr="00184C91">
        <w:tc>
          <w:tcPr>
            <w:tcW w:w="212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Absorbance (A)</w:t>
            </w:r>
          </w:p>
        </w:tc>
        <w:tc>
          <w:tcPr>
            <w:tcW w:w="270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0.365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0.758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0.957</w:t>
            </w:r>
          </w:p>
        </w:tc>
        <w:tc>
          <w:tcPr>
            <w:tcW w:w="98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1.170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Pr="001637DA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S5-2</w:t>
      </w:r>
      <w:r w:rsidRPr="001637DA">
        <w:rPr>
          <w:rFonts w:ascii="Times New Roman" w:hAnsi="Times New Roman" w:cs="Times New Roman"/>
        </w:rPr>
        <w:t xml:space="preserve"> Results in precision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05"/>
        <w:gridCol w:w="849"/>
        <w:gridCol w:w="849"/>
        <w:gridCol w:w="849"/>
        <w:gridCol w:w="849"/>
        <w:gridCol w:w="849"/>
        <w:gridCol w:w="849"/>
        <w:gridCol w:w="800"/>
      </w:tblGrid>
      <w:tr w:rsidR="00254B30" w:rsidTr="00184C91">
        <w:tc>
          <w:tcPr>
            <w:tcW w:w="1707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800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SD%</w:t>
            </w:r>
          </w:p>
        </w:tc>
      </w:tr>
      <w:tr w:rsidR="00254B30" w:rsidTr="00184C91">
        <w:tc>
          <w:tcPr>
            <w:tcW w:w="1707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Absorbance (A)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0.560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84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800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614EFE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0.15</w:t>
            </w:r>
          </w:p>
        </w:tc>
      </w:tr>
    </w:tbl>
    <w:p w:rsidR="00254B30" w:rsidRPr="00614EFE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S5-3</w:t>
      </w:r>
      <w:r w:rsidRPr="001637DA">
        <w:rPr>
          <w:rFonts w:ascii="Times New Roman" w:hAnsi="Times New Roman" w:cs="Times New Roman"/>
        </w:rPr>
        <w:t xml:space="preserve"> Results in stability study</w:t>
      </w: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698"/>
        <w:gridCol w:w="775"/>
        <w:gridCol w:w="775"/>
        <w:gridCol w:w="775"/>
        <w:gridCol w:w="775"/>
        <w:gridCol w:w="775"/>
        <w:gridCol w:w="705"/>
        <w:gridCol w:w="770"/>
        <w:gridCol w:w="800"/>
      </w:tblGrid>
      <w:tr w:rsidR="00254B30" w:rsidTr="00184C91">
        <w:tc>
          <w:tcPr>
            <w:tcW w:w="1600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Time</w:t>
            </w:r>
            <w:r w:rsidRPr="001637DA">
              <w:rPr>
                <w:rFonts w:ascii="Times New Roman" w:hAnsi="Times New Roman" w:cs="Times New Roman"/>
              </w:rPr>
              <w:t>（</w:t>
            </w:r>
            <w:r w:rsidRPr="001637DA">
              <w:rPr>
                <w:rFonts w:ascii="Times New Roman" w:hAnsi="Times New Roman" w:cs="Times New Roman"/>
              </w:rPr>
              <w:t>min</w:t>
            </w:r>
            <w:r w:rsidRPr="001637DA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69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70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800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SD%</w:t>
            </w:r>
          </w:p>
        </w:tc>
      </w:tr>
      <w:tr w:rsidR="00254B30" w:rsidTr="00184C91">
        <w:tc>
          <w:tcPr>
            <w:tcW w:w="1600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614EFE">
              <w:rPr>
                <w:rFonts w:ascii="Times New Roman" w:hAnsi="Times New Roman" w:cs="Times New Roman"/>
              </w:rPr>
              <w:t>Absorbance (A)</w:t>
            </w:r>
          </w:p>
        </w:tc>
        <w:tc>
          <w:tcPr>
            <w:tcW w:w="69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7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0.568</w:t>
            </w:r>
          </w:p>
        </w:tc>
        <w:tc>
          <w:tcPr>
            <w:tcW w:w="77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77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0.562</w:t>
            </w:r>
          </w:p>
        </w:tc>
        <w:tc>
          <w:tcPr>
            <w:tcW w:w="77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77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70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1637DA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0.557</w:t>
            </w:r>
          </w:p>
        </w:tc>
        <w:tc>
          <w:tcPr>
            <w:tcW w:w="770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0.563</w:t>
            </w:r>
          </w:p>
        </w:tc>
        <w:tc>
          <w:tcPr>
            <w:tcW w:w="800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614EFE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93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margin" w:tblpY="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843"/>
        <w:gridCol w:w="2126"/>
        <w:gridCol w:w="1701"/>
        <w:gridCol w:w="1775"/>
      </w:tblGrid>
      <w:tr w:rsidR="00254B30" w:rsidTr="00184C91"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FE4E35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E4E3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Content</w:t>
            </w:r>
            <w:r>
              <w:rPr>
                <w:rFonts w:ascii="宋体" w:eastAsia="宋体" w:hAnsi="宋体" w:cs="宋体" w:hint="eastAsia"/>
                <w:kern w:val="0"/>
                <w:lang w:bidi="en-US"/>
              </w:rPr>
              <w:t>(</w:t>
            </w:r>
            <w:r w:rsidRPr="00FE4E3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mg/g</w:t>
            </w:r>
            <w:r w:rsidRPr="00FE4E35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</w:t>
            </w:r>
            <w:r>
              <w:rPr>
                <w:rFonts w:ascii="宋体" w:eastAsia="宋体" w:hAnsi="宋体" w:cs="宋体" w:hint="eastAsia"/>
                <w:kern w:val="0"/>
                <w:lang w:bidi="en-US"/>
              </w:rPr>
              <w:t>(</w:t>
            </w: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 mg/g</w:t>
            </w:r>
            <w:r>
              <w:rPr>
                <w:rFonts w:ascii="宋体" w:eastAsia="宋体" w:hAnsi="宋体" w:cs="宋体"/>
                <w:kern w:val="0"/>
                <w:lang w:bidi="en-US"/>
              </w:rPr>
              <w:t>)</w:t>
            </w:r>
          </w:p>
        </w:tc>
        <w:tc>
          <w:tcPr>
            <w:tcW w:w="177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RSD</w:t>
            </w:r>
            <w:r w:rsidRPr="001637DA">
              <w:rPr>
                <w:rFonts w:ascii="宋体" w:eastAsia="宋体" w:hAnsi="宋体" w:cs="宋体" w:hint="eastAsia"/>
                <w:kern w:val="0"/>
                <w:lang w:eastAsia="en-US" w:bidi="en-US"/>
              </w:rPr>
              <w:t>（</w:t>
            </w: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%</w:t>
            </w:r>
            <w:r w:rsidRPr="001637DA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</w:tr>
      <w:tr w:rsidR="00254B30" w:rsidTr="00184C91">
        <w:tc>
          <w:tcPr>
            <w:tcW w:w="851" w:type="dxa"/>
            <w:tcBorders>
              <w:top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E4E3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0.557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254B30" w:rsidRPr="00FE4E3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58.72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E4E35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59.02</w:t>
            </w:r>
          </w:p>
        </w:tc>
        <w:tc>
          <w:tcPr>
            <w:tcW w:w="1775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E4E35" w:rsidRDefault="00254B30" w:rsidP="00184C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0.59</w:t>
            </w:r>
          </w:p>
        </w:tc>
      </w:tr>
      <w:tr w:rsidR="00254B30" w:rsidTr="00184C91">
        <w:tc>
          <w:tcPr>
            <w:tcW w:w="851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843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0.563</w:t>
            </w:r>
          </w:p>
        </w:tc>
        <w:tc>
          <w:tcPr>
            <w:tcW w:w="2126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59.05</w:t>
            </w:r>
          </w:p>
        </w:tc>
        <w:tc>
          <w:tcPr>
            <w:tcW w:w="1701" w:type="dxa"/>
            <w:vMerge/>
          </w:tcPr>
          <w:p w:rsidR="00254B30" w:rsidRDefault="00254B30" w:rsidP="00184C91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54B30" w:rsidRDefault="00254B30" w:rsidP="00184C91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254B30" w:rsidTr="00184C91">
        <w:tc>
          <w:tcPr>
            <w:tcW w:w="851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843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2126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58.82</w:t>
            </w:r>
          </w:p>
        </w:tc>
        <w:tc>
          <w:tcPr>
            <w:tcW w:w="1701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254B30" w:rsidTr="00184C91">
        <w:tc>
          <w:tcPr>
            <w:tcW w:w="851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843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0.564</w:t>
            </w:r>
          </w:p>
        </w:tc>
        <w:tc>
          <w:tcPr>
            <w:tcW w:w="2126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59.13</w:t>
            </w:r>
          </w:p>
        </w:tc>
        <w:tc>
          <w:tcPr>
            <w:tcW w:w="1701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254B30" w:rsidTr="00184C91">
        <w:tc>
          <w:tcPr>
            <w:tcW w:w="851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843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0.567</w:t>
            </w:r>
          </w:p>
        </w:tc>
        <w:tc>
          <w:tcPr>
            <w:tcW w:w="2126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59.61</w:t>
            </w:r>
          </w:p>
        </w:tc>
        <w:tc>
          <w:tcPr>
            <w:tcW w:w="1701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254B30" w:rsidTr="00184C91">
        <w:tc>
          <w:tcPr>
            <w:tcW w:w="851" w:type="dxa"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DA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58.73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S5-4</w:t>
      </w:r>
      <w:r w:rsidRPr="001637DA">
        <w:rPr>
          <w:rFonts w:ascii="Times New Roman" w:hAnsi="Times New Roman" w:cs="Times New Roman"/>
        </w:rPr>
        <w:t xml:space="preserve"> Results in repeatability study</w:t>
      </w:r>
    </w:p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Pr="00E778E4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S5-5</w:t>
      </w:r>
      <w:r w:rsidRPr="00E778E4">
        <w:rPr>
          <w:rFonts w:ascii="Times New Roman" w:hAnsi="Times New Roman" w:cs="Times New Roman"/>
        </w:rPr>
        <w:t xml:space="preserve"> Results in the recovery test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075"/>
        <w:gridCol w:w="1075"/>
        <w:gridCol w:w="1071"/>
        <w:gridCol w:w="1138"/>
        <w:gridCol w:w="1336"/>
        <w:gridCol w:w="1336"/>
        <w:gridCol w:w="631"/>
      </w:tblGrid>
      <w:tr w:rsidR="00254B30" w:rsidTr="00184C91">
        <w:trPr>
          <w:jc w:val="center"/>
        </w:trPr>
        <w:tc>
          <w:tcPr>
            <w:tcW w:w="6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Samples quality(g)</w: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Original quality(g)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Added quality(g)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Actual quality(g)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Recovery(%)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Average</w:t>
            </w:r>
          </w:p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Recovery(%)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RSD (%)</w:t>
            </w:r>
          </w:p>
        </w:tc>
      </w:tr>
      <w:tr w:rsidR="00254B30" w:rsidTr="00184C91">
        <w:trPr>
          <w:jc w:val="center"/>
        </w:trPr>
        <w:tc>
          <w:tcPr>
            <w:tcW w:w="644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1075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0.5075</w:t>
            </w:r>
          </w:p>
        </w:tc>
        <w:tc>
          <w:tcPr>
            <w:tcW w:w="1075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29.9527</w:t>
            </w:r>
          </w:p>
        </w:tc>
        <w:tc>
          <w:tcPr>
            <w:tcW w:w="1071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60.1390</w:t>
            </w:r>
          </w:p>
        </w:tc>
        <w:tc>
          <w:tcPr>
            <w:tcW w:w="1336" w:type="dxa"/>
            <w:tcBorders>
              <w:top w:val="single" w:sz="6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100.62</w:t>
            </w:r>
          </w:p>
        </w:tc>
        <w:tc>
          <w:tcPr>
            <w:tcW w:w="1336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100.57</w:t>
            </w:r>
          </w:p>
        </w:tc>
        <w:tc>
          <w:tcPr>
            <w:tcW w:w="631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0.88</w:t>
            </w:r>
          </w:p>
        </w:tc>
      </w:tr>
      <w:tr w:rsidR="00254B30" w:rsidTr="00184C91">
        <w:trPr>
          <w:jc w:val="center"/>
        </w:trPr>
        <w:tc>
          <w:tcPr>
            <w:tcW w:w="644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0.5095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30.0707</w:t>
            </w:r>
          </w:p>
        </w:tc>
        <w:tc>
          <w:tcPr>
            <w:tcW w:w="1071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59.9361</w:t>
            </w:r>
          </w:p>
        </w:tc>
        <w:tc>
          <w:tcPr>
            <w:tcW w:w="1336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99.55</w:t>
            </w:r>
          </w:p>
        </w:tc>
        <w:tc>
          <w:tcPr>
            <w:tcW w:w="1336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631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644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0.5012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29.5808</w:t>
            </w:r>
          </w:p>
        </w:tc>
        <w:tc>
          <w:tcPr>
            <w:tcW w:w="1071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59.5302</w:t>
            </w:r>
          </w:p>
        </w:tc>
        <w:tc>
          <w:tcPr>
            <w:tcW w:w="1336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99.83</w:t>
            </w:r>
          </w:p>
        </w:tc>
        <w:tc>
          <w:tcPr>
            <w:tcW w:w="1336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631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644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0.5090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30.0589</w:t>
            </w:r>
          </w:p>
        </w:tc>
        <w:tc>
          <w:tcPr>
            <w:tcW w:w="1071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60.6463</w:t>
            </w:r>
          </w:p>
        </w:tc>
        <w:tc>
          <w:tcPr>
            <w:tcW w:w="1336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101.96</w:t>
            </w:r>
          </w:p>
        </w:tc>
        <w:tc>
          <w:tcPr>
            <w:tcW w:w="1336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631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644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5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0.5075</w:t>
            </w:r>
          </w:p>
        </w:tc>
        <w:tc>
          <w:tcPr>
            <w:tcW w:w="1075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29.9527</w:t>
            </w:r>
          </w:p>
        </w:tc>
        <w:tc>
          <w:tcPr>
            <w:tcW w:w="1071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60.0375</w:t>
            </w:r>
          </w:p>
        </w:tc>
        <w:tc>
          <w:tcPr>
            <w:tcW w:w="1336" w:type="dxa"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100.28</w:t>
            </w:r>
          </w:p>
        </w:tc>
        <w:tc>
          <w:tcPr>
            <w:tcW w:w="1336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631" w:type="dxa"/>
            <w:vMerge/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644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1075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0.5065</w:t>
            </w:r>
          </w:p>
        </w:tc>
        <w:tc>
          <w:tcPr>
            <w:tcW w:w="1075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29.8936</w:t>
            </w:r>
          </w:p>
        </w:tc>
        <w:tc>
          <w:tcPr>
            <w:tcW w:w="1071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30.0000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60.2405</w:t>
            </w:r>
          </w:p>
        </w:tc>
        <w:tc>
          <w:tcPr>
            <w:tcW w:w="1336" w:type="dxa"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101.16</w:t>
            </w:r>
          </w:p>
        </w:tc>
        <w:tc>
          <w:tcPr>
            <w:tcW w:w="1336" w:type="dxa"/>
            <w:vMerge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631" w:type="dxa"/>
            <w:vMerge/>
            <w:tcBorders>
              <w:bottom w:val="single" w:sz="12" w:space="0" w:color="auto"/>
            </w:tcBorders>
          </w:tcPr>
          <w:p w:rsidR="00254B30" w:rsidRPr="00E778E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000CF3">
        <w:rPr>
          <w:rFonts w:ascii="Times New Roman" w:hAnsi="Times New Roman" w:cs="Times New Roman"/>
          <w:b/>
        </w:rPr>
        <w:t>Table S6</w:t>
      </w:r>
      <w:r w:rsidRPr="00E778E4">
        <w:rPr>
          <w:rFonts w:ascii="Times New Roman" w:hAnsi="Times New Roman" w:cs="Times New Roman"/>
        </w:rPr>
        <w:t xml:space="preserve"> Amylase activity in hawthorn and charred hawthorn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989"/>
        <w:gridCol w:w="992"/>
        <w:gridCol w:w="983"/>
        <w:gridCol w:w="1534"/>
        <w:gridCol w:w="1815"/>
      </w:tblGrid>
      <w:tr w:rsidR="00254B30" w:rsidTr="00184C91">
        <w:trPr>
          <w:jc w:val="center"/>
        </w:trPr>
        <w:tc>
          <w:tcPr>
            <w:tcW w:w="198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S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amples</w:t>
            </w:r>
          </w:p>
        </w:tc>
        <w:tc>
          <w:tcPr>
            <w:tcW w:w="2964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Amylase activity(mg/mL</w:t>
            </w:r>
            <w:r w:rsidRPr="009948F4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M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ean(mg/mL)</w:t>
            </w:r>
          </w:p>
        </w:tc>
        <w:tc>
          <w:tcPr>
            <w:tcW w:w="1815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mylase activity</w:t>
            </w:r>
          </w:p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(mg·min</w:t>
            </w:r>
            <w:r w:rsidRPr="009948F4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9948F4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</w:tr>
      <w:tr w:rsidR="00254B30" w:rsidTr="00184C91">
        <w:trPr>
          <w:jc w:val="center"/>
        </w:trPr>
        <w:tc>
          <w:tcPr>
            <w:tcW w:w="198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153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1815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1983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Raw hawthorn</w:t>
            </w:r>
          </w:p>
        </w:tc>
        <w:tc>
          <w:tcPr>
            <w:tcW w:w="989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0.026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0.025</w:t>
            </w:r>
          </w:p>
        </w:tc>
        <w:tc>
          <w:tcPr>
            <w:tcW w:w="983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0.025</w:t>
            </w:r>
          </w:p>
        </w:tc>
        <w:tc>
          <w:tcPr>
            <w:tcW w:w="1534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0.025</w:t>
            </w:r>
          </w:p>
        </w:tc>
        <w:tc>
          <w:tcPr>
            <w:tcW w:w="1815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2.533</w:t>
            </w:r>
          </w:p>
        </w:tc>
      </w:tr>
      <w:tr w:rsidR="00254B30" w:rsidTr="00184C91">
        <w:trPr>
          <w:jc w:val="center"/>
        </w:trPr>
        <w:tc>
          <w:tcPr>
            <w:tcW w:w="1983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Charred hawthorn</w:t>
            </w:r>
          </w:p>
        </w:tc>
        <w:tc>
          <w:tcPr>
            <w:tcW w:w="989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0.020</w:t>
            </w:r>
          </w:p>
        </w:tc>
        <w:tc>
          <w:tcPr>
            <w:tcW w:w="992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0.021</w:t>
            </w:r>
          </w:p>
        </w:tc>
        <w:tc>
          <w:tcPr>
            <w:tcW w:w="983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0.020</w:t>
            </w:r>
          </w:p>
        </w:tc>
        <w:tc>
          <w:tcPr>
            <w:tcW w:w="1534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0.020</w:t>
            </w:r>
          </w:p>
        </w:tc>
        <w:tc>
          <w:tcPr>
            <w:tcW w:w="1815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2.036</w:t>
            </w:r>
          </w:p>
        </w:tc>
      </w:tr>
    </w:tbl>
    <w:p w:rsidR="00254B30" w:rsidRDefault="00254B30" w:rsidP="00254B30">
      <w:pPr>
        <w:widowControl/>
        <w:spacing w:line="360" w:lineRule="auto"/>
        <w:jc w:val="left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left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lastRenderedPageBreak/>
        <w:t>Table S6-1</w:t>
      </w:r>
      <w:r w:rsidRPr="009012D7">
        <w:rPr>
          <w:rFonts w:ascii="Times New Roman" w:hAnsi="Times New Roman" w:cs="Times New Roman"/>
        </w:rPr>
        <w:t xml:space="preserve"> Linear relation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1134"/>
        <w:gridCol w:w="993"/>
        <w:gridCol w:w="1071"/>
      </w:tblGrid>
      <w:tr w:rsidR="00254B30" w:rsidTr="00184C91">
        <w:tc>
          <w:tcPr>
            <w:tcW w:w="311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Maltose concentration</w:t>
            </w: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 xml:space="preserve"> 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(mg/mL)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0.027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0.053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0.067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0.080</w:t>
            </w:r>
          </w:p>
        </w:tc>
      </w:tr>
      <w:tr w:rsidR="00254B30" w:rsidTr="00184C91">
        <w:tc>
          <w:tcPr>
            <w:tcW w:w="311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0.404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0.553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0.698</w:t>
            </w:r>
          </w:p>
        </w:tc>
        <w:tc>
          <w:tcPr>
            <w:tcW w:w="107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0.847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S6-2</w:t>
      </w:r>
      <w:r w:rsidRPr="00E6410E">
        <w:rPr>
          <w:rFonts w:ascii="Times New Roman" w:hAnsi="Times New Roman" w:cs="Times New Roman"/>
        </w:rPr>
        <w:t xml:space="preserve"> Results in precision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81"/>
        <w:gridCol w:w="868"/>
        <w:gridCol w:w="868"/>
        <w:gridCol w:w="868"/>
        <w:gridCol w:w="902"/>
        <w:gridCol w:w="895"/>
      </w:tblGrid>
      <w:tr w:rsidR="00254B30" w:rsidRPr="00E6410E" w:rsidTr="00184C91"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5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M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ean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R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SD%</w:t>
            </w:r>
          </w:p>
        </w:tc>
      </w:tr>
      <w:tr w:rsidR="00254B30" w:rsidRPr="00E6410E" w:rsidTr="00184C91">
        <w:tc>
          <w:tcPr>
            <w:tcW w:w="1696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0.561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0.563</w:t>
            </w:r>
          </w:p>
        </w:tc>
        <w:tc>
          <w:tcPr>
            <w:tcW w:w="78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0.560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0.560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0.559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0.562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0.561</w:t>
            </w:r>
          </w:p>
        </w:tc>
        <w:tc>
          <w:tcPr>
            <w:tcW w:w="89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0.28</w:t>
            </w:r>
          </w:p>
        </w:tc>
      </w:tr>
    </w:tbl>
    <w:p w:rsidR="00254B30" w:rsidRPr="00E6410E" w:rsidRDefault="00254B30" w:rsidP="00254B30">
      <w:pPr>
        <w:widowControl/>
        <w:jc w:val="left"/>
        <w:rPr>
          <w:rFonts w:ascii="Times New Roman" w:eastAsia="Times New Roman" w:hAnsi="Times New Roman" w:cs="Times New Roman"/>
          <w:kern w:val="0"/>
          <w:lang w:eastAsia="en-US" w:bidi="en-US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S6-3</w:t>
      </w:r>
      <w:r w:rsidRPr="00E6410E">
        <w:rPr>
          <w:rFonts w:ascii="Times New Roman" w:hAnsi="Times New Roman" w:cs="Times New Roman"/>
        </w:rPr>
        <w:t xml:space="preserve"> Results in stability</w:t>
      </w:r>
      <w:r>
        <w:rPr>
          <w:rFonts w:ascii="Times New Roman" w:hAnsi="Times New Roman" w:cs="Times New Roman"/>
        </w:rPr>
        <w:t xml:space="preserve"> </w:t>
      </w:r>
      <w:r w:rsidRPr="00E6410E">
        <w:rPr>
          <w:rFonts w:ascii="Times New Roman" w:hAnsi="Times New Roman" w:cs="Times New Roman"/>
        </w:rPr>
        <w:t>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81"/>
        <w:gridCol w:w="868"/>
        <w:gridCol w:w="868"/>
        <w:gridCol w:w="868"/>
        <w:gridCol w:w="902"/>
        <w:gridCol w:w="895"/>
      </w:tblGrid>
      <w:tr w:rsidR="00254B30" w:rsidRPr="00E6410E" w:rsidTr="00184C91"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Time(h)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5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M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ean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R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SD%</w:t>
            </w:r>
          </w:p>
        </w:tc>
      </w:tr>
      <w:tr w:rsidR="00254B30" w:rsidRPr="00E6410E" w:rsidTr="00184C91">
        <w:tc>
          <w:tcPr>
            <w:tcW w:w="1696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0.483</w:t>
            </w:r>
          </w:p>
        </w:tc>
        <w:tc>
          <w:tcPr>
            <w:tcW w:w="78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0.482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0.480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0.477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0.479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0.481</w:t>
            </w:r>
          </w:p>
        </w:tc>
        <w:tc>
          <w:tcPr>
            <w:tcW w:w="89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0630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S6-4</w:t>
      </w:r>
      <w:r w:rsidRPr="00F06309">
        <w:rPr>
          <w:rFonts w:ascii="Times New Roman" w:hAnsi="Times New Roman" w:cs="Times New Roman"/>
        </w:rPr>
        <w:t xml:space="preserve"> Results in repeatability study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045"/>
        <w:gridCol w:w="1219"/>
        <w:gridCol w:w="1548"/>
        <w:gridCol w:w="1612"/>
        <w:gridCol w:w="1532"/>
        <w:gridCol w:w="810"/>
      </w:tblGrid>
      <w:tr w:rsidR="00254B30" w:rsidTr="00184C91">
        <w:trPr>
          <w:jc w:val="center"/>
        </w:trPr>
        <w:tc>
          <w:tcPr>
            <w:tcW w:w="5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0"/>
                <w:lang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Samples quality(g)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(A)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Maltose Concentration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(mg/mL)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mylase activity</w:t>
            </w:r>
          </w:p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(mg·min</w:t>
            </w:r>
            <w:r w:rsidRPr="00AF755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AF755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(mg·min</w:t>
            </w:r>
            <w:r w:rsidRPr="00AF755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AF7559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  <w:tc>
          <w:tcPr>
            <w:tcW w:w="8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410E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R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SD%</w:t>
            </w:r>
          </w:p>
        </w:tc>
      </w:tr>
      <w:tr w:rsidR="00254B30" w:rsidTr="00184C91">
        <w:trPr>
          <w:jc w:val="center"/>
        </w:trPr>
        <w:tc>
          <w:tcPr>
            <w:tcW w:w="542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1.0023</w:t>
            </w:r>
          </w:p>
        </w:tc>
        <w:tc>
          <w:tcPr>
            <w:tcW w:w="1219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0.483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0.047</w:t>
            </w:r>
          </w:p>
        </w:tc>
        <w:tc>
          <w:tcPr>
            <w:tcW w:w="1662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4.713</w:t>
            </w:r>
          </w:p>
        </w:tc>
        <w:tc>
          <w:tcPr>
            <w:tcW w:w="1575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4.717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.88</w:t>
            </w:r>
          </w:p>
        </w:tc>
      </w:tr>
      <w:tr w:rsidR="00254B30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1.0027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0.480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0.047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4.686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1.0007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0.476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0.046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4.650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1.0032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0.498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0.048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4.848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1.0018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0.492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0.048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4.794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42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928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0.046</w:t>
            </w:r>
          </w:p>
        </w:tc>
        <w:tc>
          <w:tcPr>
            <w:tcW w:w="1662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4.614</w:t>
            </w:r>
          </w:p>
        </w:tc>
        <w:tc>
          <w:tcPr>
            <w:tcW w:w="1575" w:type="dxa"/>
            <w:vMerge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</w:tbl>
    <w:p w:rsidR="00254B30" w:rsidRPr="00F06309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Pr="00AF7559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S6-5</w:t>
      </w:r>
      <w:r w:rsidRPr="00AF7559">
        <w:rPr>
          <w:rFonts w:ascii="Times New Roman" w:hAnsi="Times New Roman" w:cs="Times New Roman"/>
        </w:rPr>
        <w:t xml:space="preserve"> Results in the recovery test</w:t>
      </w:r>
    </w:p>
    <w:tbl>
      <w:tblPr>
        <w:tblStyle w:val="aa"/>
        <w:tblpPr w:leftFromText="180" w:rightFromText="180" w:vertAnchor="text" w:horzAnchor="margin" w:tblpXSpec="center" w:tblpY="45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34"/>
        <w:gridCol w:w="1128"/>
        <w:gridCol w:w="1238"/>
        <w:gridCol w:w="1172"/>
        <w:gridCol w:w="1134"/>
        <w:gridCol w:w="992"/>
        <w:gridCol w:w="709"/>
      </w:tblGrid>
      <w:tr w:rsidR="00254B30" w:rsidTr="00184C91">
        <w:trPr>
          <w:jc w:val="center"/>
        </w:trPr>
        <w:tc>
          <w:tcPr>
            <w:tcW w:w="5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 quality(g)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Original quality(g)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Added quality(g)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Measured quality(g)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Recovery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Rates(%)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Average r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ecovery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 r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ates(%)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RSD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(%)</w:t>
            </w:r>
          </w:p>
        </w:tc>
      </w:tr>
      <w:tr w:rsidR="00254B30" w:rsidTr="00184C91">
        <w:trPr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0.5012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11.821</w:t>
            </w:r>
          </w:p>
        </w:tc>
        <w:tc>
          <w:tcPr>
            <w:tcW w:w="1128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0.478</w:t>
            </w:r>
          </w:p>
        </w:tc>
        <w:tc>
          <w:tcPr>
            <w:tcW w:w="1172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23.339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97.61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97.65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1.68</w:t>
            </w:r>
          </w:p>
        </w:tc>
      </w:tr>
      <w:tr w:rsidR="00254B30" w:rsidTr="00184C91">
        <w:trPr>
          <w:jc w:val="center"/>
        </w:trPr>
        <w:tc>
          <w:tcPr>
            <w:tcW w:w="568" w:type="dxa"/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0.5022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11.844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0.481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23.474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98.56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68" w:type="dxa"/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0.5015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11.828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0.479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23.384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97.93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68" w:type="dxa"/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0.5003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0.484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23.610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100.09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68" w:type="dxa"/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0.5001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11.795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0.472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23.068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95.53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568" w:type="dxa"/>
            <w:tcBorders>
              <w:bottom w:val="single" w:sz="12" w:space="0" w:color="auto"/>
            </w:tcBorders>
          </w:tcPr>
          <w:p w:rsidR="00254B30" w:rsidRDefault="00254B30" w:rsidP="00184C91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11.811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11.800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0.474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23.158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96.16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  <w:b/>
        </w:rPr>
      </w:pPr>
    </w:p>
    <w:p w:rsidR="00254B30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  <w:b/>
        </w:rPr>
      </w:pPr>
    </w:p>
    <w:p w:rsidR="00254B30" w:rsidRPr="005E753B" w:rsidRDefault="00254B30" w:rsidP="00254B30">
      <w:pPr>
        <w:widowControl/>
        <w:spacing w:line="276" w:lineRule="auto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lastRenderedPageBreak/>
        <w:t>Table S7</w:t>
      </w:r>
      <w:r w:rsidRPr="005E753B">
        <w:rPr>
          <w:rFonts w:ascii="Times New Roman" w:hAnsi="Times New Roman" w:cs="Times New Roman"/>
        </w:rPr>
        <w:t xml:space="preserve"> Protease activity in hawthorn and charred hawthorn</w:t>
      </w:r>
    </w:p>
    <w:tbl>
      <w:tblPr>
        <w:tblStyle w:val="aa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989"/>
        <w:gridCol w:w="992"/>
        <w:gridCol w:w="983"/>
        <w:gridCol w:w="1534"/>
        <w:gridCol w:w="1815"/>
      </w:tblGrid>
      <w:tr w:rsidR="00254B30" w:rsidTr="00184C91">
        <w:trPr>
          <w:jc w:val="center"/>
        </w:trPr>
        <w:tc>
          <w:tcPr>
            <w:tcW w:w="198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S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amples</w:t>
            </w:r>
          </w:p>
        </w:tc>
        <w:tc>
          <w:tcPr>
            <w:tcW w:w="2964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E753B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Tyrosine content (μg/mL)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E753B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 (μg/mL)</w:t>
            </w:r>
          </w:p>
        </w:tc>
        <w:tc>
          <w:tcPr>
            <w:tcW w:w="1815" w:type="dxa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E753B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Protease activity 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 w:rsidRPr="005E753B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μ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g·min</w:t>
            </w:r>
            <w:r w:rsidRPr="009948F4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9948F4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</w:tr>
      <w:tr w:rsidR="00254B30" w:rsidTr="00184C91">
        <w:trPr>
          <w:jc w:val="center"/>
        </w:trPr>
        <w:tc>
          <w:tcPr>
            <w:tcW w:w="198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153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1815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Tr="00184C91">
        <w:trPr>
          <w:jc w:val="center"/>
        </w:trPr>
        <w:tc>
          <w:tcPr>
            <w:tcW w:w="1983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Raw hawthorn</w:t>
            </w:r>
          </w:p>
        </w:tc>
        <w:tc>
          <w:tcPr>
            <w:tcW w:w="989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2.812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2.881</w:t>
            </w:r>
          </w:p>
        </w:tc>
        <w:tc>
          <w:tcPr>
            <w:tcW w:w="983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2.854</w:t>
            </w:r>
          </w:p>
        </w:tc>
        <w:tc>
          <w:tcPr>
            <w:tcW w:w="1534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2.849</w:t>
            </w:r>
          </w:p>
        </w:tc>
        <w:tc>
          <w:tcPr>
            <w:tcW w:w="1815" w:type="dxa"/>
            <w:tcBorders>
              <w:top w:val="single" w:sz="6" w:space="0" w:color="auto"/>
              <w:bottom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820.650</w:t>
            </w:r>
          </w:p>
        </w:tc>
      </w:tr>
      <w:tr w:rsidR="00254B30" w:rsidTr="00184C91">
        <w:trPr>
          <w:jc w:val="center"/>
        </w:trPr>
        <w:tc>
          <w:tcPr>
            <w:tcW w:w="1983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Charred hawthorn</w:t>
            </w:r>
          </w:p>
        </w:tc>
        <w:tc>
          <w:tcPr>
            <w:tcW w:w="989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1.998</w:t>
            </w:r>
          </w:p>
        </w:tc>
        <w:tc>
          <w:tcPr>
            <w:tcW w:w="992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2.113</w:t>
            </w:r>
          </w:p>
        </w:tc>
        <w:tc>
          <w:tcPr>
            <w:tcW w:w="983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2.024</w:t>
            </w:r>
          </w:p>
        </w:tc>
        <w:tc>
          <w:tcPr>
            <w:tcW w:w="1534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2.045</w:t>
            </w:r>
          </w:p>
        </w:tc>
        <w:tc>
          <w:tcPr>
            <w:tcW w:w="1815" w:type="dxa"/>
            <w:tcBorders>
              <w:top w:val="nil"/>
            </w:tcBorders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588.876</w:t>
            </w:r>
          </w:p>
        </w:tc>
      </w:tr>
    </w:tbl>
    <w:p w:rsidR="00254B30" w:rsidRDefault="00254B30" w:rsidP="00254B30">
      <w:pPr>
        <w:spacing w:before="92"/>
        <w:ind w:right="1219"/>
        <w:rPr>
          <w:rFonts w:ascii="Times New Roman" w:hAnsi="Times New Roman" w:cs="Times New Roman"/>
        </w:rPr>
      </w:pPr>
    </w:p>
    <w:p w:rsidR="00254B30" w:rsidRPr="005831EF" w:rsidRDefault="00254B30" w:rsidP="00254B30">
      <w:pPr>
        <w:spacing w:before="92" w:line="276" w:lineRule="auto"/>
        <w:ind w:right="1219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S7-1</w:t>
      </w:r>
      <w:r w:rsidRPr="005831EF">
        <w:rPr>
          <w:rFonts w:ascii="Times New Roman" w:hAnsi="Times New Roman" w:cs="Times New Roman"/>
        </w:rPr>
        <w:t xml:space="preserve"> Linear relation</w:t>
      </w: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134"/>
        <w:gridCol w:w="993"/>
        <w:gridCol w:w="1071"/>
      </w:tblGrid>
      <w:tr w:rsidR="00254B30" w:rsidTr="00184C91">
        <w:tc>
          <w:tcPr>
            <w:tcW w:w="325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Tyrosine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 concentration</w:t>
            </w: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 xml:space="preserve"> 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 w:rsidRPr="005E753B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μ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g/mL)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2.222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4.444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6.667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8.889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11.111</w:t>
            </w:r>
          </w:p>
        </w:tc>
      </w:tr>
      <w:tr w:rsidR="00254B30" w:rsidTr="00184C91">
        <w:tc>
          <w:tcPr>
            <w:tcW w:w="3256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0.171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0.327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0.468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0.624</w:t>
            </w:r>
          </w:p>
        </w:tc>
        <w:tc>
          <w:tcPr>
            <w:tcW w:w="107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5831E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0.768</w:t>
            </w:r>
          </w:p>
        </w:tc>
      </w:tr>
    </w:tbl>
    <w:p w:rsidR="00254B30" w:rsidRDefault="00254B30" w:rsidP="00254B30">
      <w:pPr>
        <w:widowControl/>
        <w:jc w:val="left"/>
        <w:rPr>
          <w:b/>
        </w:rPr>
      </w:pPr>
    </w:p>
    <w:p w:rsidR="00254B30" w:rsidRDefault="00254B30" w:rsidP="00254B30">
      <w:pPr>
        <w:spacing w:before="92" w:line="276" w:lineRule="auto"/>
        <w:ind w:right="1219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>Table S7-2</w:t>
      </w:r>
      <w:r w:rsidRPr="005831EF">
        <w:rPr>
          <w:rFonts w:ascii="Times New Roman" w:hAnsi="Times New Roman" w:cs="Times New Roman"/>
        </w:rPr>
        <w:t xml:space="preserve"> Results in precision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81"/>
        <w:gridCol w:w="868"/>
        <w:gridCol w:w="868"/>
        <w:gridCol w:w="868"/>
        <w:gridCol w:w="902"/>
        <w:gridCol w:w="895"/>
      </w:tblGrid>
      <w:tr w:rsidR="00254B30" w:rsidRPr="00E6410E" w:rsidTr="00184C91"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M</w:t>
            </w:r>
            <w:r w:rsidRPr="005831EF">
              <w:rPr>
                <w:rFonts w:ascii="Times New Roman" w:hAnsi="Times New Roman" w:cs="Times New Roman"/>
              </w:rPr>
              <w:t>ean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 w:hint="eastAsia"/>
              </w:rPr>
              <w:t>R</w:t>
            </w:r>
            <w:r w:rsidRPr="005831EF">
              <w:rPr>
                <w:rFonts w:ascii="Times New Roman" w:hAnsi="Times New Roman" w:cs="Times New Roman"/>
              </w:rPr>
              <w:t>SD%</w:t>
            </w:r>
          </w:p>
        </w:tc>
      </w:tr>
      <w:tr w:rsidR="00254B30" w:rsidRPr="00E6410E" w:rsidTr="00184C91">
        <w:tc>
          <w:tcPr>
            <w:tcW w:w="1696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Absorbance (A)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0.468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0.476</w:t>
            </w:r>
          </w:p>
        </w:tc>
        <w:tc>
          <w:tcPr>
            <w:tcW w:w="78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0.470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0.469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0.470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0.472</w:t>
            </w:r>
          </w:p>
        </w:tc>
        <w:tc>
          <w:tcPr>
            <w:tcW w:w="89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5831EF" w:rsidRDefault="00254B30" w:rsidP="00184C91"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5831EF">
              <w:rPr>
                <w:rFonts w:ascii="Times New Roman" w:hAnsi="Times New Roman" w:cs="Times New Roman"/>
              </w:rPr>
              <w:t>0.94</w:t>
            </w:r>
          </w:p>
        </w:tc>
      </w:tr>
    </w:tbl>
    <w:p w:rsidR="00254B30" w:rsidRDefault="00254B30" w:rsidP="00254B30">
      <w:pPr>
        <w:widowControl/>
        <w:jc w:val="left"/>
        <w:rPr>
          <w:rFonts w:ascii="Times New Roman" w:hAnsi="Times New Roman" w:cs="Times New Roman"/>
        </w:rPr>
      </w:pPr>
    </w:p>
    <w:p w:rsidR="00254B30" w:rsidRPr="005831EF" w:rsidRDefault="00254B30" w:rsidP="00254B30">
      <w:pPr>
        <w:spacing w:before="92" w:line="276" w:lineRule="auto"/>
        <w:ind w:right="1219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 xml:space="preserve">Table S7-3 </w:t>
      </w:r>
      <w:r w:rsidRPr="005831EF">
        <w:rPr>
          <w:rFonts w:ascii="Times New Roman" w:hAnsi="Times New Roman" w:cs="Times New Roman"/>
        </w:rPr>
        <w:t>Results in stability study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81"/>
        <w:gridCol w:w="868"/>
        <w:gridCol w:w="868"/>
        <w:gridCol w:w="868"/>
        <w:gridCol w:w="902"/>
        <w:gridCol w:w="895"/>
      </w:tblGrid>
      <w:tr w:rsidR="00254B30" w:rsidRPr="00E6410E" w:rsidTr="00184C91">
        <w:tc>
          <w:tcPr>
            <w:tcW w:w="1696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Time</w:t>
            </w:r>
            <w:r w:rsidRPr="004C4BF2">
              <w:rPr>
                <w:rFonts w:ascii="宋体" w:eastAsia="宋体" w:hAnsi="宋体" w:cs="宋体" w:hint="eastAsia"/>
                <w:kern w:val="0"/>
                <w:lang w:eastAsia="en-US" w:bidi="en-US"/>
              </w:rPr>
              <w:t>（</w:t>
            </w: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h</w:t>
            </w:r>
            <w:r w:rsidRPr="004C4BF2">
              <w:rPr>
                <w:rFonts w:ascii="宋体" w:eastAsia="宋体" w:hAnsi="宋体" w:cs="宋体" w:hint="eastAsia"/>
                <w:kern w:val="0"/>
                <w:lang w:eastAsia="en-US" w:bidi="en-US"/>
              </w:rPr>
              <w:t>）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5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M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ean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R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SD%</w:t>
            </w:r>
          </w:p>
        </w:tc>
      </w:tr>
      <w:tr w:rsidR="00254B30" w:rsidRPr="00E6410E" w:rsidTr="00184C91">
        <w:tc>
          <w:tcPr>
            <w:tcW w:w="1696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0.246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0.246</w:t>
            </w:r>
          </w:p>
        </w:tc>
        <w:tc>
          <w:tcPr>
            <w:tcW w:w="781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0.244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0.242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0.243</w:t>
            </w:r>
          </w:p>
        </w:tc>
        <w:tc>
          <w:tcPr>
            <w:tcW w:w="868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0.242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0.244</w:t>
            </w:r>
          </w:p>
        </w:tc>
        <w:tc>
          <w:tcPr>
            <w:tcW w:w="895" w:type="dxa"/>
            <w:tcBorders>
              <w:top w:val="single" w:sz="6" w:space="0" w:color="auto"/>
              <w:bottom w:val="single" w:sz="12" w:space="0" w:color="auto"/>
            </w:tcBorders>
          </w:tcPr>
          <w:p w:rsidR="00254B30" w:rsidRPr="00E6410E" w:rsidRDefault="00254B30" w:rsidP="00184C91">
            <w:pPr>
              <w:widowControl/>
              <w:spacing w:line="276" w:lineRule="auto"/>
              <w:jc w:val="left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0.18</w:t>
            </w:r>
          </w:p>
        </w:tc>
      </w:tr>
    </w:tbl>
    <w:p w:rsidR="00254B30" w:rsidRDefault="00254B30" w:rsidP="00254B30">
      <w:pPr>
        <w:spacing w:before="1"/>
        <w:ind w:right="4308"/>
        <w:rPr>
          <w:b/>
          <w:spacing w:val="-4"/>
        </w:rPr>
      </w:pPr>
    </w:p>
    <w:p w:rsidR="00254B30" w:rsidRPr="00000CF3" w:rsidRDefault="00254B30" w:rsidP="00254B30">
      <w:pPr>
        <w:spacing w:before="92" w:line="276" w:lineRule="auto"/>
        <w:ind w:right="1219"/>
        <w:jc w:val="center"/>
        <w:rPr>
          <w:rFonts w:ascii="Times New Roman" w:hAnsi="Times New Roman" w:cs="Times New Roman"/>
        </w:rPr>
      </w:pPr>
      <w:r w:rsidRPr="00000CF3">
        <w:rPr>
          <w:rFonts w:ascii="Times New Roman" w:hAnsi="Times New Roman" w:cs="Times New Roman"/>
          <w:b/>
        </w:rPr>
        <w:t xml:space="preserve">Table S7-4 </w:t>
      </w:r>
      <w:r w:rsidRPr="00000CF3">
        <w:rPr>
          <w:rFonts w:ascii="Times New Roman" w:hAnsi="Times New Roman" w:cs="Times New Roman"/>
        </w:rPr>
        <w:t>Results in repeatability study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045"/>
        <w:gridCol w:w="1219"/>
        <w:gridCol w:w="1548"/>
        <w:gridCol w:w="1613"/>
        <w:gridCol w:w="1531"/>
        <w:gridCol w:w="810"/>
      </w:tblGrid>
      <w:tr w:rsidR="00254B30" w:rsidTr="00184C91">
        <w:trPr>
          <w:jc w:val="center"/>
        </w:trPr>
        <w:tc>
          <w:tcPr>
            <w:tcW w:w="5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4C4BF2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778E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Samples quality(g)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(A)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Casein</w:t>
            </w: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 Concentration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μ</w:t>
            </w: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g/mL)</w:t>
            </w:r>
          </w:p>
        </w:tc>
        <w:tc>
          <w:tcPr>
            <w:tcW w:w="16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mylase activity</w:t>
            </w:r>
          </w:p>
          <w:p w:rsidR="00254B30" w:rsidRPr="009948F4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μ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g·min</w:t>
            </w:r>
            <w:r w:rsidRPr="004C4BF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4C4BF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Mean</w:t>
            </w:r>
          </w:p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μ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g·min</w:t>
            </w:r>
            <w:r w:rsidRPr="004C4BF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·g</w:t>
            </w:r>
            <w:r w:rsidRPr="004C4BF2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US" w:bidi="en-US"/>
              </w:rPr>
              <w:t>-1</w:t>
            </w: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)</w:t>
            </w:r>
          </w:p>
        </w:tc>
        <w:tc>
          <w:tcPr>
            <w:tcW w:w="81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E6410E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E6410E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R</w:t>
            </w:r>
            <w:r w:rsidRPr="00E6410E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SD%</w:t>
            </w:r>
          </w:p>
        </w:tc>
      </w:tr>
      <w:tr w:rsidR="00254B30" w:rsidRPr="004C4BF2" w:rsidTr="00184C91">
        <w:trPr>
          <w:jc w:val="center"/>
        </w:trPr>
        <w:tc>
          <w:tcPr>
            <w:tcW w:w="542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1.0002</w:t>
            </w:r>
          </w:p>
        </w:tc>
        <w:tc>
          <w:tcPr>
            <w:tcW w:w="1219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0.246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3.304</w:t>
            </w:r>
          </w:p>
        </w:tc>
        <w:tc>
          <w:tcPr>
            <w:tcW w:w="1662" w:type="dxa"/>
            <w:tcBorders>
              <w:top w:val="single" w:sz="6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951.369</w:t>
            </w:r>
          </w:p>
        </w:tc>
        <w:tc>
          <w:tcPr>
            <w:tcW w:w="1575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973.196</w:t>
            </w:r>
          </w:p>
        </w:tc>
        <w:tc>
          <w:tcPr>
            <w:tcW w:w="811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1.96</w:t>
            </w:r>
          </w:p>
        </w:tc>
      </w:tr>
      <w:tr w:rsidR="00254B30" w:rsidRPr="004C4BF2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1.0007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0.254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3.423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985.206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4C4BF2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1.0003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0.256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3.453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994.182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4C4BF2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4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1.0006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0.250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3.364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968.146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4C4BF2" w:rsidTr="00184C91">
        <w:trPr>
          <w:jc w:val="center"/>
        </w:trPr>
        <w:tc>
          <w:tcPr>
            <w:tcW w:w="54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5</w:t>
            </w:r>
          </w:p>
        </w:tc>
        <w:tc>
          <w:tcPr>
            <w:tcW w:w="928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1.0012</w:t>
            </w:r>
          </w:p>
        </w:tc>
        <w:tc>
          <w:tcPr>
            <w:tcW w:w="121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0.255</w:t>
            </w:r>
          </w:p>
        </w:tc>
        <w:tc>
          <w:tcPr>
            <w:tcW w:w="1559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3.438</w:t>
            </w:r>
          </w:p>
        </w:tc>
        <w:tc>
          <w:tcPr>
            <w:tcW w:w="1662" w:type="dxa"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989.001</w:t>
            </w:r>
          </w:p>
        </w:tc>
        <w:tc>
          <w:tcPr>
            <w:tcW w:w="1575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4C4BF2" w:rsidTr="00184C91">
        <w:trPr>
          <w:jc w:val="center"/>
        </w:trPr>
        <w:tc>
          <w:tcPr>
            <w:tcW w:w="542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FA5E67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928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1.0003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3.304</w:t>
            </w:r>
          </w:p>
        </w:tc>
        <w:tc>
          <w:tcPr>
            <w:tcW w:w="1662" w:type="dxa"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4C4BF2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951.273</w:t>
            </w:r>
          </w:p>
        </w:tc>
        <w:tc>
          <w:tcPr>
            <w:tcW w:w="1575" w:type="dxa"/>
            <w:vMerge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811" w:type="dxa"/>
            <w:vMerge/>
            <w:tcBorders>
              <w:bottom w:val="single" w:sz="12" w:space="0" w:color="auto"/>
            </w:tcBorders>
          </w:tcPr>
          <w:p w:rsidR="00254B30" w:rsidRPr="00FA5E67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</w:tbl>
    <w:p w:rsidR="00254B30" w:rsidRPr="004C4BF2" w:rsidRDefault="00254B30" w:rsidP="00254B30">
      <w:pPr>
        <w:widowControl/>
        <w:jc w:val="center"/>
        <w:rPr>
          <w:rFonts w:ascii="Times New Roman" w:eastAsia="Times New Roman" w:hAnsi="Times New Roman" w:cs="Times New Roman"/>
          <w:kern w:val="0"/>
          <w:lang w:eastAsia="en-US" w:bidi="en-US"/>
        </w:rPr>
      </w:pPr>
    </w:p>
    <w:p w:rsidR="00254B30" w:rsidRPr="00000CF3" w:rsidRDefault="00254B30" w:rsidP="00254B30">
      <w:pPr>
        <w:spacing w:before="92" w:line="276" w:lineRule="auto"/>
        <w:ind w:right="1219"/>
        <w:jc w:val="center"/>
        <w:rPr>
          <w:rFonts w:ascii="Times New Roman" w:hAnsi="Times New Roman" w:cs="Times New Roman"/>
        </w:rPr>
      </w:pPr>
      <w:r w:rsidRPr="00E6353B">
        <w:rPr>
          <w:rFonts w:ascii="Times New Roman" w:hAnsi="Times New Roman" w:cs="Times New Roman"/>
          <w:b/>
        </w:rPr>
        <w:t xml:space="preserve">Table S7-5 </w:t>
      </w:r>
      <w:r w:rsidRPr="00000CF3">
        <w:rPr>
          <w:rFonts w:ascii="Times New Roman" w:hAnsi="Times New Roman" w:cs="Times New Roman"/>
        </w:rPr>
        <w:t>Results in the recovery test</w:t>
      </w:r>
    </w:p>
    <w:tbl>
      <w:tblPr>
        <w:tblStyle w:val="aa"/>
        <w:tblpPr w:leftFromText="180" w:rightFromText="180" w:vertAnchor="text" w:horzAnchor="margin" w:tblpXSpec="center" w:tblpY="45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134"/>
        <w:gridCol w:w="1128"/>
        <w:gridCol w:w="1238"/>
        <w:gridCol w:w="1172"/>
        <w:gridCol w:w="1134"/>
        <w:gridCol w:w="992"/>
        <w:gridCol w:w="709"/>
      </w:tblGrid>
      <w:tr w:rsidR="00254B30" w:rsidTr="00184C91">
        <w:trPr>
          <w:jc w:val="center"/>
        </w:trPr>
        <w:tc>
          <w:tcPr>
            <w:tcW w:w="5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NO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Sample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s quality(g)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Original quality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g)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Added quality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g)</w:t>
            </w:r>
          </w:p>
        </w:tc>
        <w:tc>
          <w:tcPr>
            <w:tcW w:w="1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Absorbance (A)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Measured quality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g)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Recovery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Rates(%)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Pr="00AF7559" w:rsidRDefault="00254B30" w:rsidP="00184C9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Average r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ecovery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 xml:space="preserve"> r</w:t>
            </w: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ates(%)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F7559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RSD</w:t>
            </w:r>
          </w:p>
          <w:p w:rsidR="00254B30" w:rsidRPr="00AF7559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(%)</w:t>
            </w:r>
          </w:p>
        </w:tc>
      </w:tr>
      <w:tr w:rsidR="00254B30" w:rsidRPr="003103C5" w:rsidTr="00184C91">
        <w:trPr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0.5002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2.434</w:t>
            </w:r>
          </w:p>
        </w:tc>
        <w:tc>
          <w:tcPr>
            <w:tcW w:w="1128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0.244</w:t>
            </w:r>
          </w:p>
        </w:tc>
        <w:tc>
          <w:tcPr>
            <w:tcW w:w="1172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4.715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95.038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97.07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2.74</w:t>
            </w:r>
          </w:p>
        </w:tc>
      </w:tr>
      <w:tr w:rsidR="00254B30" w:rsidRPr="003103C5" w:rsidTr="00184C91">
        <w:trPr>
          <w:jc w:val="center"/>
        </w:trPr>
        <w:tc>
          <w:tcPr>
            <w:tcW w:w="568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2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0.5011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2.438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0.251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4.865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101.115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3103C5" w:rsidTr="00184C91">
        <w:trPr>
          <w:jc w:val="center"/>
        </w:trPr>
        <w:tc>
          <w:tcPr>
            <w:tcW w:w="568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3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0.5002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2.434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0.249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4.822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99.509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3103C5" w:rsidTr="00184C91">
        <w:trPr>
          <w:jc w:val="center"/>
        </w:trPr>
        <w:tc>
          <w:tcPr>
            <w:tcW w:w="568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lastRenderedPageBreak/>
              <w:t>4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2.435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0.244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4.715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94.977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3103C5" w:rsidTr="00184C91">
        <w:trPr>
          <w:jc w:val="center"/>
        </w:trPr>
        <w:tc>
          <w:tcPr>
            <w:tcW w:w="568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5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0.5000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2.433</w:t>
            </w:r>
          </w:p>
        </w:tc>
        <w:tc>
          <w:tcPr>
            <w:tcW w:w="112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0.246</w:t>
            </w:r>
          </w:p>
        </w:tc>
        <w:tc>
          <w:tcPr>
            <w:tcW w:w="1172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4.758</w:t>
            </w:r>
          </w:p>
        </w:tc>
        <w:tc>
          <w:tcPr>
            <w:tcW w:w="1134" w:type="dxa"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96.867</w:t>
            </w:r>
          </w:p>
        </w:tc>
        <w:tc>
          <w:tcPr>
            <w:tcW w:w="992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  <w:tr w:rsidR="00254B30" w:rsidRPr="003103C5" w:rsidTr="00184C91">
        <w:trPr>
          <w:jc w:val="center"/>
        </w:trPr>
        <w:tc>
          <w:tcPr>
            <w:tcW w:w="568" w:type="dxa"/>
            <w:tcBorders>
              <w:bottom w:val="single" w:sz="12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 w:hint="eastAsia"/>
                <w:kern w:val="0"/>
                <w:lang w:eastAsia="en-US" w:bidi="en-US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0.5007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2.436</w:t>
            </w:r>
          </w:p>
        </w:tc>
        <w:tc>
          <w:tcPr>
            <w:tcW w:w="1128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2.400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A53E9F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0.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244</w:t>
            </w:r>
          </w:p>
        </w:tc>
        <w:tc>
          <w:tcPr>
            <w:tcW w:w="1172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4.715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94.937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:rsidR="00254B30" w:rsidRPr="00A53E9F" w:rsidRDefault="00254B30" w:rsidP="00184C9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</w:pPr>
          </w:p>
        </w:tc>
      </w:tr>
    </w:tbl>
    <w:p w:rsidR="00254B30" w:rsidRDefault="00254B30" w:rsidP="00254B30">
      <w:pPr>
        <w:spacing w:before="92"/>
        <w:rPr>
          <w:b/>
        </w:rPr>
      </w:pPr>
    </w:p>
    <w:tbl>
      <w:tblPr>
        <w:tblStyle w:val="aa"/>
        <w:tblpPr w:leftFromText="180" w:rightFromText="180" w:vertAnchor="text" w:horzAnchor="margin" w:tblpY="3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54B30" w:rsidTr="00184C91"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mino acid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Raw hawthorn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48F4">
              <w:rPr>
                <w:rFonts w:ascii="Times New Roman" w:eastAsia="Times New Roman" w:hAnsi="Times New Roman" w:cs="Times New Roman"/>
                <w:kern w:val="0"/>
                <w:lang w:eastAsia="en-US" w:bidi="en-US"/>
              </w:rPr>
              <w:t>Charred hawthorn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Rate of change(%)</w:t>
            </w:r>
          </w:p>
        </w:tc>
      </w:tr>
      <w:tr w:rsidR="00254B30" w:rsidTr="00184C91">
        <w:tc>
          <w:tcPr>
            <w:tcW w:w="2074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t>Asp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0.395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2074" w:type="dxa"/>
            <w:tcBorders>
              <w:top w:val="single" w:sz="6" w:space="0" w:color="auto"/>
            </w:tcBorders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-1.52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Thr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+7.09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Ser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+5.19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Glu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0.464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0.497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+7.11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Gly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0.142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+8.45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Ala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0.175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+6.71</w:t>
            </w:r>
          </w:p>
        </w:tc>
      </w:tr>
      <w:tr w:rsidR="00254B30" w:rsidTr="00184C91"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Cys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074" w:type="dxa"/>
          </w:tcPr>
          <w:p w:rsidR="00254B30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103C5">
              <w:rPr>
                <w:rFonts w:ascii="Times New Roman" w:hAnsi="Times New Roman" w:cs="Times New Roman"/>
              </w:rPr>
              <w:t>+21.43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Val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+8.81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Met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-18.75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Ile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+9.85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0.197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0.218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+10.66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Tyr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0.083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+13.70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Phe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+14.05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GABA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-10.53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Orn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0.00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Lys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0.192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-11.46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His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+6.76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Trp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40.00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Arg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-0.64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Hypro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0.046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+10.87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Pro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+5.88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Totals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2.845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2.976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+4.60</w:t>
            </w:r>
          </w:p>
        </w:tc>
      </w:tr>
      <w:tr w:rsidR="00254B30" w:rsidTr="00184C91"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Essential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1.000</w:t>
            </w:r>
          </w:p>
        </w:tc>
        <w:tc>
          <w:tcPr>
            <w:tcW w:w="2074" w:type="dxa"/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+5.37</w:t>
            </w:r>
          </w:p>
        </w:tc>
      </w:tr>
      <w:tr w:rsidR="00254B30" w:rsidTr="00184C91">
        <w:tc>
          <w:tcPr>
            <w:tcW w:w="2074" w:type="dxa"/>
            <w:tcBorders>
              <w:bottom w:val="single" w:sz="12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Non-essential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1.896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1.976</w:t>
            </w:r>
          </w:p>
        </w:tc>
        <w:tc>
          <w:tcPr>
            <w:tcW w:w="2074" w:type="dxa"/>
            <w:tcBorders>
              <w:bottom w:val="single" w:sz="12" w:space="0" w:color="auto"/>
            </w:tcBorders>
          </w:tcPr>
          <w:p w:rsidR="00254B30" w:rsidRPr="003103C5" w:rsidRDefault="00254B30" w:rsidP="00184C91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5150C">
              <w:rPr>
                <w:rFonts w:ascii="Times New Roman" w:hAnsi="Times New Roman" w:cs="Times New Roman"/>
              </w:rPr>
              <w:t>+4.22</w:t>
            </w:r>
          </w:p>
        </w:tc>
      </w:tr>
    </w:tbl>
    <w:p w:rsidR="00254B30" w:rsidRPr="00DF19EC" w:rsidRDefault="00254B30" w:rsidP="00254B30">
      <w:pPr>
        <w:spacing w:line="276" w:lineRule="auto"/>
        <w:jc w:val="center"/>
        <w:rPr>
          <w:rFonts w:ascii="Times New Roman" w:hAnsi="Times New Roman" w:cs="Times New Roman"/>
        </w:rPr>
      </w:pPr>
      <w:r w:rsidRPr="00DF19EC">
        <w:rPr>
          <w:rFonts w:ascii="Times New Roman" w:hAnsi="Times New Roman" w:cs="Times New Roman"/>
          <w:b/>
        </w:rPr>
        <w:t>Table S8</w:t>
      </w:r>
      <w:r w:rsidRPr="00DF19EC">
        <w:rPr>
          <w:rFonts w:ascii="Times New Roman" w:hAnsi="Times New Roman" w:cs="Times New Roman"/>
        </w:rPr>
        <w:t xml:space="preserve"> Results of protein amino acids before and after frying of hawthorn</w:t>
      </w:r>
    </w:p>
    <w:p w:rsidR="00254B30" w:rsidRPr="00D3118C" w:rsidRDefault="00254B30" w:rsidP="00254B30">
      <w:pPr>
        <w:widowControl/>
        <w:jc w:val="left"/>
        <w:rPr>
          <w:rFonts w:ascii="Times New Roman" w:hAnsi="Times New Roman" w:cs="Times New Roman"/>
        </w:rPr>
      </w:pPr>
      <w:r w:rsidRPr="0015150C">
        <w:rPr>
          <w:rFonts w:ascii="Times New Roman" w:hAnsi="Times New Roman" w:cs="Times New Roman" w:hint="eastAsia"/>
        </w:rPr>
        <w:t>“</w:t>
      </w:r>
      <w:r>
        <w:rPr>
          <w:rFonts w:ascii="Times New Roman" w:hAnsi="Times New Roman" w:cs="Times New Roman"/>
        </w:rPr>
        <w:t xml:space="preserve">+” means the contents increases; </w:t>
      </w:r>
      <w:r w:rsidRPr="0015150C">
        <w:rPr>
          <w:rFonts w:ascii="Times New Roman" w:hAnsi="Times New Roman" w:cs="Times New Roman" w:hint="eastAsia"/>
        </w:rPr>
        <w:t>“</w:t>
      </w:r>
      <w:r w:rsidRPr="0015150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” means the contents decreases.</w:t>
      </w:r>
    </w:p>
    <w:p w:rsidR="00254B30" w:rsidRPr="005615DE" w:rsidRDefault="00254B30" w:rsidP="00254B30"/>
    <w:p w:rsidR="00254B30" w:rsidRPr="00000CF3" w:rsidRDefault="00254B30" w:rsidP="00254B30">
      <w:pPr>
        <w:spacing w:line="360" w:lineRule="auto"/>
        <w:rPr>
          <w:rFonts w:ascii="Times New Roman" w:hAnsi="Times New Roman" w:cs="Times New Roman"/>
        </w:rPr>
      </w:pPr>
    </w:p>
    <w:p w:rsidR="002D4FBD" w:rsidRPr="00254B30" w:rsidRDefault="002D4FBD" w:rsidP="00254B30">
      <w:bookmarkStart w:id="0" w:name="_GoBack"/>
      <w:bookmarkEnd w:id="0"/>
    </w:p>
    <w:sectPr w:rsidR="002D4FBD" w:rsidRPr="00254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0C8" w:rsidRDefault="009C20C8" w:rsidP="005615DE">
      <w:r>
        <w:separator/>
      </w:r>
    </w:p>
  </w:endnote>
  <w:endnote w:type="continuationSeparator" w:id="0">
    <w:p w:rsidR="009C20C8" w:rsidRDefault="009C20C8" w:rsidP="0056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0C8" w:rsidRDefault="009C20C8" w:rsidP="005615DE">
      <w:r>
        <w:separator/>
      </w:r>
    </w:p>
  </w:footnote>
  <w:footnote w:type="continuationSeparator" w:id="0">
    <w:p w:rsidR="009C20C8" w:rsidRDefault="009C20C8" w:rsidP="00561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320"/>
    <w:multiLevelType w:val="multilevel"/>
    <w:tmpl w:val="DF544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2C301FD"/>
    <w:multiLevelType w:val="multilevel"/>
    <w:tmpl w:val="DBCEEECE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A9F7086"/>
    <w:multiLevelType w:val="multilevel"/>
    <w:tmpl w:val="40346E0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3B246C0"/>
    <w:multiLevelType w:val="hybridMultilevel"/>
    <w:tmpl w:val="E852339C"/>
    <w:lvl w:ilvl="0" w:tplc="C35C282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E2"/>
    <w:rsid w:val="001F3B92"/>
    <w:rsid w:val="00254B30"/>
    <w:rsid w:val="002D4FBD"/>
    <w:rsid w:val="00536707"/>
    <w:rsid w:val="005615DE"/>
    <w:rsid w:val="008A45E2"/>
    <w:rsid w:val="009C20C8"/>
    <w:rsid w:val="00D6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951A6"/>
  <w15:chartTrackingRefBased/>
  <w15:docId w15:val="{2276841A-C2FB-4474-908A-07E3090F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5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1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15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1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15DE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5615DE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a8">
    <w:name w:val="正文文本 字符"/>
    <w:basedOn w:val="a0"/>
    <w:link w:val="a7"/>
    <w:uiPriority w:val="1"/>
    <w:rsid w:val="005615DE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paragraph" w:styleId="a9">
    <w:name w:val="List Paragraph"/>
    <w:basedOn w:val="a"/>
    <w:uiPriority w:val="34"/>
    <w:qFormat/>
    <w:rsid w:val="005615DE"/>
    <w:pPr>
      <w:ind w:firstLineChars="200" w:firstLine="420"/>
    </w:pPr>
  </w:style>
  <w:style w:type="paragraph" w:customStyle="1" w:styleId="TableParagraph">
    <w:name w:val="Table Paragraph"/>
    <w:basedOn w:val="a"/>
    <w:uiPriority w:val="1"/>
    <w:qFormat/>
    <w:rsid w:val="005615DE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table" w:styleId="aa">
    <w:name w:val="Table Grid"/>
    <w:basedOn w:val="a1"/>
    <w:uiPriority w:val="39"/>
    <w:rsid w:val="00561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615D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615DE"/>
    <w:rPr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5615DE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semiHidden/>
    <w:rsid w:val="005615DE"/>
    <w:rPr>
      <w:sz w:val="18"/>
      <w:szCs w:val="18"/>
    </w:rPr>
  </w:style>
  <w:style w:type="character" w:styleId="af">
    <w:name w:val="footnote reference"/>
    <w:basedOn w:val="a0"/>
    <w:uiPriority w:val="99"/>
    <w:semiHidden/>
    <w:unhideWhenUsed/>
    <w:rsid w:val="00561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2020-07-30T07:11:00Z</dcterms:created>
  <dcterms:modified xsi:type="dcterms:W3CDTF">2020-07-31T09:38:00Z</dcterms:modified>
</cp:coreProperties>
</file>