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24666" w14:textId="77777777" w:rsidR="009B4C07" w:rsidRPr="000571B9" w:rsidRDefault="009B4C07" w:rsidP="009B4C07">
      <w:pPr>
        <w:widowControl/>
        <w:spacing w:line="360" w:lineRule="auto"/>
        <w:jc w:val="left"/>
        <w:rPr>
          <w:rFonts w:ascii="Times New Roman" w:hAnsi="Times New Roman" w:cs="Times New Roman"/>
          <w:sz w:val="24"/>
        </w:rPr>
      </w:pPr>
      <w:r w:rsidRPr="000571B9">
        <w:rPr>
          <w:rFonts w:ascii="Times New Roman" w:hAnsi="Times New Roman" w:cs="Times New Roman"/>
          <w:b/>
          <w:bCs/>
          <w:sz w:val="24"/>
        </w:rPr>
        <w:t xml:space="preserve">Supplementary Table 1. </w:t>
      </w:r>
      <w:r w:rsidRPr="000571B9">
        <w:rPr>
          <w:rFonts w:ascii="Times New Roman" w:hAnsi="Times New Roman" w:cs="Times New Roman"/>
          <w:sz w:val="24"/>
        </w:rPr>
        <w:t xml:space="preserve">Demographic data and symptoms of patients </w:t>
      </w:r>
      <w:r>
        <w:rPr>
          <w:rFonts w:ascii="Times New Roman" w:hAnsi="Times New Roman" w:cs="Times New Roman"/>
          <w:sz w:val="24"/>
        </w:rPr>
        <w:t xml:space="preserve">diagnosed </w:t>
      </w:r>
      <w:r w:rsidRPr="000571B9">
        <w:rPr>
          <w:rFonts w:ascii="Times New Roman" w:hAnsi="Times New Roman" w:cs="Times New Roman"/>
          <w:sz w:val="24"/>
        </w:rPr>
        <w:t>with osteomyelitis and/or septic arthritis</w:t>
      </w:r>
    </w:p>
    <w:tbl>
      <w:tblPr>
        <w:tblW w:w="114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41"/>
        <w:gridCol w:w="1134"/>
        <w:gridCol w:w="992"/>
        <w:gridCol w:w="992"/>
        <w:gridCol w:w="2410"/>
        <w:gridCol w:w="1928"/>
        <w:gridCol w:w="947"/>
        <w:gridCol w:w="1081"/>
        <w:gridCol w:w="1135"/>
      </w:tblGrid>
      <w:tr w:rsidR="009B4C07" w:rsidRPr="000571B9" w14:paraId="326A4322" w14:textId="77777777" w:rsidTr="0082169F">
        <w:trPr>
          <w:trHeight w:val="744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E384AF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atient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65E7F2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Diagnosis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7FF57F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F9E706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Age</w:t>
            </w:r>
          </w:p>
          <w:p w14:paraId="72209B81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(</w:t>
            </w:r>
            <w:proofErr w:type="spellStart"/>
            <w:r w:rsidRPr="000571B9">
              <w:rPr>
                <w:rFonts w:ascii="Times New Roman" w:hAnsi="Times New Roman" w:cs="Times New Roman"/>
              </w:rPr>
              <w:t>y.o</w:t>
            </w:r>
            <w:proofErr w:type="spellEnd"/>
            <w:r w:rsidRPr="000571B9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FAAB42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571B9">
              <w:rPr>
                <w:rFonts w:ascii="Times New Roman" w:hAnsi="Times New Roman" w:cs="Times New Roman"/>
              </w:rPr>
              <w:t>Past history</w:t>
            </w:r>
            <w:proofErr w:type="gramEnd"/>
          </w:p>
        </w:tc>
        <w:tc>
          <w:tcPr>
            <w:tcW w:w="19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88E583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Location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D98099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Fever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273549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Sw</w:t>
            </w:r>
            <w:r>
              <w:rPr>
                <w:rFonts w:ascii="Times New Roman" w:hAnsi="Times New Roman" w:cs="Times New Roman"/>
              </w:rPr>
              <w:t>elling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342B33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Pain</w:t>
            </w:r>
          </w:p>
        </w:tc>
      </w:tr>
      <w:tr w:rsidR="009B4C07" w:rsidRPr="000571B9" w14:paraId="36CC97F7" w14:textId="77777777" w:rsidTr="0082169F">
        <w:trPr>
          <w:trHeight w:val="297"/>
        </w:trPr>
        <w:tc>
          <w:tcPr>
            <w:tcW w:w="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9E2FB7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995A72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OM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2F8E85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7B6C9E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02BD3E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2013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22D72E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 w:rsidRPr="000571B9">
              <w:rPr>
                <w:rFonts w:ascii="Times New Roman" w:hAnsi="Times New Roman" w:cs="Times New Roman"/>
              </w:rPr>
              <w:t>eft femur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A5C984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30A393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5FFF0FB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+</w:t>
            </w:r>
          </w:p>
        </w:tc>
      </w:tr>
      <w:tr w:rsidR="009B4C07" w:rsidRPr="000571B9" w14:paraId="4DFE736E" w14:textId="77777777" w:rsidTr="0082169F">
        <w:trPr>
          <w:trHeight w:val="297"/>
        </w:trPr>
        <w:tc>
          <w:tcPr>
            <w:tcW w:w="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EE9CD8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3FA90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B035F7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12FB6D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44755E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0571B9">
              <w:rPr>
                <w:rFonts w:ascii="Times New Roman" w:hAnsi="Times New Roman" w:cs="Times New Roman"/>
              </w:rPr>
              <w:t>hronic eczema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5758DD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 w:rsidRPr="000571B9">
              <w:rPr>
                <w:rFonts w:ascii="Times New Roman" w:hAnsi="Times New Roman" w:cs="Times New Roman"/>
              </w:rPr>
              <w:t>eft calcaneus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F8D53B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18DBBA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33D1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6B23741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+</w:t>
            </w:r>
          </w:p>
        </w:tc>
      </w:tr>
      <w:tr w:rsidR="009B4C07" w:rsidRPr="000571B9" w14:paraId="25F53023" w14:textId="77777777" w:rsidTr="0082169F">
        <w:trPr>
          <w:trHeight w:val="297"/>
        </w:trPr>
        <w:tc>
          <w:tcPr>
            <w:tcW w:w="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9F335B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1EF38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C303EC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7A40A2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0E8720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2013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62D5A2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 w:rsidRPr="000571B9">
              <w:rPr>
                <w:rFonts w:ascii="Times New Roman" w:hAnsi="Times New Roman" w:cs="Times New Roman"/>
              </w:rPr>
              <w:t>ilateral fibula</w:t>
            </w:r>
          </w:p>
          <w:p w14:paraId="39AA56D5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 w:rsidRPr="000571B9">
              <w:rPr>
                <w:rFonts w:ascii="Times New Roman" w:hAnsi="Times New Roman" w:cs="Times New Roman"/>
              </w:rPr>
              <w:t>ight calcaneus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D1FEF2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2E7463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33D1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33D812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+</w:t>
            </w:r>
          </w:p>
        </w:tc>
      </w:tr>
      <w:tr w:rsidR="009B4C07" w:rsidRPr="000571B9" w14:paraId="02E101B0" w14:textId="77777777" w:rsidTr="0082169F">
        <w:trPr>
          <w:trHeight w:val="297"/>
        </w:trPr>
        <w:tc>
          <w:tcPr>
            <w:tcW w:w="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448375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40A0D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B279CE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F78896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3FB789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2013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70E2D5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 w:rsidRPr="000571B9">
              <w:rPr>
                <w:rFonts w:ascii="Times New Roman" w:hAnsi="Times New Roman" w:cs="Times New Roman"/>
              </w:rPr>
              <w:t>ight calcaneus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BAB39D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894449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90D6B7A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+</w:t>
            </w:r>
          </w:p>
        </w:tc>
      </w:tr>
      <w:tr w:rsidR="009B4C07" w:rsidRPr="000571B9" w14:paraId="4D08C06A" w14:textId="77777777" w:rsidTr="0082169F">
        <w:trPr>
          <w:trHeight w:val="297"/>
        </w:trPr>
        <w:tc>
          <w:tcPr>
            <w:tcW w:w="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0A72AA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DA04D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5B91D1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F5C00A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D5138E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2013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5BF2D8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 w:rsidRPr="000571B9">
              <w:rPr>
                <w:rFonts w:ascii="Times New Roman" w:hAnsi="Times New Roman" w:cs="Times New Roman"/>
              </w:rPr>
              <w:t>ower anterior iliac spine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803484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6B82F2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33D1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8B5356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+</w:t>
            </w:r>
          </w:p>
        </w:tc>
      </w:tr>
      <w:tr w:rsidR="009B4C07" w:rsidRPr="000571B9" w14:paraId="751397BA" w14:textId="77777777" w:rsidTr="0082169F">
        <w:trPr>
          <w:trHeight w:val="297"/>
        </w:trPr>
        <w:tc>
          <w:tcPr>
            <w:tcW w:w="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CA88DC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13E67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F3F77F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6A8333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3820FA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2013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5614C6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 w:rsidRPr="000571B9">
              <w:rPr>
                <w:rFonts w:ascii="Times New Roman" w:hAnsi="Times New Roman" w:cs="Times New Roman"/>
              </w:rPr>
              <w:t>acrum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67D6CE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AA885BC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33D1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E1F6286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+</w:t>
            </w:r>
          </w:p>
        </w:tc>
      </w:tr>
      <w:tr w:rsidR="009B4C07" w:rsidRPr="000571B9" w14:paraId="3FBB7ABB" w14:textId="77777777" w:rsidTr="0082169F">
        <w:trPr>
          <w:trHeight w:val="297"/>
        </w:trPr>
        <w:tc>
          <w:tcPr>
            <w:tcW w:w="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B0ADBD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05E62F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5C473B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257815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7C6259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Gorham</w:t>
            </w:r>
            <w:r w:rsidRPr="00B22013">
              <w:rPr>
                <w:rFonts w:ascii="Times New Roman" w:hAnsi="Times New Roman" w:cs="Times New Roman" w:hint="eastAsia"/>
              </w:rPr>
              <w:t>–</w:t>
            </w:r>
            <w:r w:rsidRPr="000571B9">
              <w:rPr>
                <w:rFonts w:ascii="Times New Roman" w:hAnsi="Times New Roman" w:cs="Times New Roman"/>
              </w:rPr>
              <w:t>Stout syndrome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D5A3F6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 w:rsidRPr="000571B9">
              <w:rPr>
                <w:rFonts w:ascii="Times New Roman" w:hAnsi="Times New Roman" w:cs="Times New Roman"/>
              </w:rPr>
              <w:t>tlas, axis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FFCD9C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87FD12F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33D1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0A88DE0E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+</w:t>
            </w:r>
          </w:p>
        </w:tc>
      </w:tr>
      <w:tr w:rsidR="009B4C07" w:rsidRPr="000571B9" w14:paraId="07E33EC4" w14:textId="77777777" w:rsidTr="0082169F">
        <w:trPr>
          <w:trHeight w:val="297"/>
        </w:trPr>
        <w:tc>
          <w:tcPr>
            <w:tcW w:w="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6021E4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0E606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851E84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F0797A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714C9F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  <w:r w:rsidRPr="000571B9">
              <w:rPr>
                <w:rFonts w:ascii="Times New Roman" w:hAnsi="Times New Roman" w:cs="Times New Roman"/>
              </w:rPr>
              <w:t>ereditary spherocytosis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954567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 w:rsidRPr="000571B9">
              <w:rPr>
                <w:rFonts w:ascii="Times New Roman" w:hAnsi="Times New Roman" w:cs="Times New Roman"/>
              </w:rPr>
              <w:t>ight ilium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9471DC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EE0DEEA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33D1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03D47042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+</w:t>
            </w:r>
          </w:p>
        </w:tc>
      </w:tr>
      <w:tr w:rsidR="009B4C07" w:rsidRPr="000571B9" w14:paraId="6B4D4092" w14:textId="77777777" w:rsidTr="0082169F">
        <w:trPr>
          <w:trHeight w:val="297"/>
        </w:trPr>
        <w:tc>
          <w:tcPr>
            <w:tcW w:w="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EB8DD1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C4FA2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77E958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3FB99A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BFFA3F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0571B9">
              <w:rPr>
                <w:rFonts w:ascii="Times New Roman" w:hAnsi="Times New Roman" w:cs="Times New Roman"/>
              </w:rPr>
              <w:t>risomy 21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F030A8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 w:rsidRPr="000571B9">
              <w:rPr>
                <w:rFonts w:ascii="Times New Roman" w:hAnsi="Times New Roman" w:cs="Times New Roman"/>
              </w:rPr>
              <w:t>ight radius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877AD7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8073D5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E8713F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33D1">
              <w:rPr>
                <w:rFonts w:ascii="Times New Roman" w:hAnsi="Times New Roman" w:cs="Times New Roman"/>
              </w:rPr>
              <w:t>−</w:t>
            </w:r>
          </w:p>
        </w:tc>
      </w:tr>
      <w:tr w:rsidR="009B4C07" w:rsidRPr="000571B9" w14:paraId="277AB5C4" w14:textId="77777777" w:rsidTr="0082169F">
        <w:trPr>
          <w:trHeight w:val="297"/>
        </w:trPr>
        <w:tc>
          <w:tcPr>
            <w:tcW w:w="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DB31FAC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2BD2BC10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SA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E857C97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2099155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41959F8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925A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B9D751C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 w:rsidRPr="000571B9">
              <w:rPr>
                <w:rFonts w:ascii="Times New Roman" w:hAnsi="Times New Roman" w:cs="Times New Roman"/>
              </w:rPr>
              <w:t>eft hip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2A269F2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＋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BC73A4A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614AE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513E666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＋</w:t>
            </w:r>
          </w:p>
        </w:tc>
      </w:tr>
      <w:tr w:rsidR="009B4C07" w:rsidRPr="000571B9" w14:paraId="3981A888" w14:textId="77777777" w:rsidTr="0082169F">
        <w:trPr>
          <w:trHeight w:val="297"/>
        </w:trPr>
        <w:tc>
          <w:tcPr>
            <w:tcW w:w="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99BEA75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5D7E6491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4E4F540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EA18BA3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676E1ED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925A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9C628B9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 w:rsidRPr="000571B9">
              <w:rPr>
                <w:rFonts w:ascii="Times New Roman" w:hAnsi="Times New Roman" w:cs="Times New Roman"/>
              </w:rPr>
              <w:t>eft knee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2152311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＋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FEEFF32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EC0E799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＋</w:t>
            </w:r>
          </w:p>
        </w:tc>
      </w:tr>
      <w:tr w:rsidR="009B4C07" w:rsidRPr="000571B9" w14:paraId="66A69AFD" w14:textId="77777777" w:rsidTr="0082169F">
        <w:trPr>
          <w:trHeight w:val="297"/>
        </w:trPr>
        <w:tc>
          <w:tcPr>
            <w:tcW w:w="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E2B3BFA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1BA8C61B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4C4BCF2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A916029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622F357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925A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5DE208D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 w:rsidRPr="000571B9">
              <w:rPr>
                <w:rFonts w:ascii="Times New Roman" w:hAnsi="Times New Roman" w:cs="Times New Roman"/>
              </w:rPr>
              <w:t>ight sacroiliac joint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593BA28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＋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F5970F6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54F84CD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＋</w:t>
            </w:r>
          </w:p>
        </w:tc>
      </w:tr>
      <w:tr w:rsidR="009B4C07" w:rsidRPr="000571B9" w14:paraId="03B08A41" w14:textId="77777777" w:rsidTr="0082169F">
        <w:trPr>
          <w:trHeight w:val="297"/>
        </w:trPr>
        <w:tc>
          <w:tcPr>
            <w:tcW w:w="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094D90B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73B83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292D320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5BA57DB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8C92F52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925A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929308F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 w:rsidRPr="000571B9">
              <w:rPr>
                <w:rFonts w:ascii="Times New Roman" w:hAnsi="Times New Roman" w:cs="Times New Roman"/>
              </w:rPr>
              <w:t>eft hip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C38BAA2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＋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75CCD24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614AE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E36B452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＋</w:t>
            </w:r>
          </w:p>
        </w:tc>
      </w:tr>
      <w:tr w:rsidR="009B4C07" w:rsidRPr="000571B9" w14:paraId="50493843" w14:textId="77777777" w:rsidTr="0082169F">
        <w:trPr>
          <w:trHeight w:val="297"/>
        </w:trPr>
        <w:tc>
          <w:tcPr>
            <w:tcW w:w="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B498A3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506174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SA+OM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B7A0D8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A24220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CFC6A6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925A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04C669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 w:rsidRPr="000571B9">
              <w:rPr>
                <w:rFonts w:ascii="Times New Roman" w:hAnsi="Times New Roman" w:cs="Times New Roman"/>
              </w:rPr>
              <w:t xml:space="preserve">ight hip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3CB0DF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59FEE8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614AE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794BDFB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+</w:t>
            </w:r>
          </w:p>
        </w:tc>
      </w:tr>
      <w:tr w:rsidR="009B4C07" w:rsidRPr="000571B9" w14:paraId="5CE7FF05" w14:textId="77777777" w:rsidTr="0082169F">
        <w:trPr>
          <w:trHeight w:val="309"/>
        </w:trPr>
        <w:tc>
          <w:tcPr>
            <w:tcW w:w="8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003E0E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8595F27" w14:textId="77777777" w:rsidR="009B4C07" w:rsidRPr="000571B9" w:rsidRDefault="009B4C07" w:rsidP="0082169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A41A42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902D91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30FA7B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925A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05FC41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 w:rsidRPr="000571B9">
              <w:rPr>
                <w:rFonts w:ascii="Times New Roman" w:hAnsi="Times New Roman" w:cs="Times New Roman"/>
              </w:rPr>
              <w:t>ight knee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AB0C99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0F3242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407DE4D" w14:textId="77777777" w:rsidR="009B4C07" w:rsidRPr="000571B9" w:rsidRDefault="009B4C07" w:rsidP="00821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71B9">
              <w:rPr>
                <w:rFonts w:ascii="Times New Roman" w:hAnsi="Times New Roman" w:cs="Times New Roman"/>
              </w:rPr>
              <w:t>+</w:t>
            </w:r>
          </w:p>
        </w:tc>
      </w:tr>
    </w:tbl>
    <w:p w14:paraId="4B2F54DB" w14:textId="77777777" w:rsidR="009B4C07" w:rsidRPr="000571B9" w:rsidRDefault="009B4C07" w:rsidP="009B4C07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0571B9">
        <w:rPr>
          <w:rFonts w:ascii="Times New Roman" w:hAnsi="Times New Roman" w:cs="Times New Roman"/>
          <w:sz w:val="24"/>
        </w:rPr>
        <w:t>OM, osteomyelitis; SA, septic arthritis;</w:t>
      </w:r>
      <w:r w:rsidRPr="000571B9">
        <w:rPr>
          <w:rFonts w:ascii="Times New Roman" w:hAnsi="Times New Roman" w:cs="Times New Roman"/>
          <w:color w:val="000000" w:themeColor="text1"/>
          <w:sz w:val="24"/>
        </w:rPr>
        <w:t xml:space="preserve"> M, male; F, female</w:t>
      </w:r>
    </w:p>
    <w:p w14:paraId="6D4796EF" w14:textId="77777777" w:rsidR="00D562E0" w:rsidRPr="009B4C07" w:rsidRDefault="00D562E0"/>
    <w:sectPr w:rsidR="00D562E0" w:rsidRPr="009B4C07" w:rsidSect="009B4C07">
      <w:pgSz w:w="16838" w:h="11906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C07"/>
    <w:rsid w:val="00082951"/>
    <w:rsid w:val="000F0F84"/>
    <w:rsid w:val="000F5B3A"/>
    <w:rsid w:val="0011261B"/>
    <w:rsid w:val="00182A5E"/>
    <w:rsid w:val="00197231"/>
    <w:rsid w:val="00232B67"/>
    <w:rsid w:val="002336E7"/>
    <w:rsid w:val="002C59E6"/>
    <w:rsid w:val="003709F2"/>
    <w:rsid w:val="00391999"/>
    <w:rsid w:val="00422D30"/>
    <w:rsid w:val="00475471"/>
    <w:rsid w:val="004C399D"/>
    <w:rsid w:val="005F7215"/>
    <w:rsid w:val="00605FC5"/>
    <w:rsid w:val="00613F6A"/>
    <w:rsid w:val="00642FDA"/>
    <w:rsid w:val="00877721"/>
    <w:rsid w:val="0089171F"/>
    <w:rsid w:val="00912D39"/>
    <w:rsid w:val="00955357"/>
    <w:rsid w:val="009B4C07"/>
    <w:rsid w:val="00C00824"/>
    <w:rsid w:val="00C16989"/>
    <w:rsid w:val="00D562E0"/>
    <w:rsid w:val="00DC478B"/>
    <w:rsid w:val="00DF369B"/>
    <w:rsid w:val="00E93E55"/>
    <w:rsid w:val="00E9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7B0B78"/>
  <w15:chartTrackingRefBased/>
  <w15:docId w15:val="{BB4690C1-8B6A-934C-9F41-90F73234D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C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須賀　健一</dc:creator>
  <cp:keywords/>
  <dc:description/>
  <cp:lastModifiedBy>須賀　健一</cp:lastModifiedBy>
  <cp:revision>1</cp:revision>
  <dcterms:created xsi:type="dcterms:W3CDTF">2022-02-19T01:43:00Z</dcterms:created>
  <dcterms:modified xsi:type="dcterms:W3CDTF">2022-02-19T01:44:00Z</dcterms:modified>
</cp:coreProperties>
</file>