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8538D" w14:textId="77777777" w:rsidR="000648A6" w:rsidRDefault="00A52CAB">
      <w:pPr>
        <w:spacing w:beforeAutospacing="1" w:after="936"/>
        <w:jc w:val="center"/>
        <w:rPr>
          <w:rFonts w:ascii="Times New Roman" w:hAnsi="Times New Roman" w:cs="Times New Roman"/>
          <w:b/>
          <w:bCs/>
          <w:sz w:val="44"/>
        </w:rPr>
      </w:pPr>
      <w:r>
        <w:rPr>
          <w:rFonts w:ascii="Times New Roman" w:hAnsi="Times New Roman" w:cs="Times New Roman"/>
          <w:b/>
          <w:bCs/>
          <w:sz w:val="44"/>
        </w:rPr>
        <w:t>Supplementary information</w:t>
      </w:r>
    </w:p>
    <w:p w14:paraId="75AEDF5C" w14:textId="77777777" w:rsidR="00B04EF3" w:rsidRDefault="00B04EF3" w:rsidP="00B04EF3">
      <w:pPr>
        <w:pStyle w:val="2"/>
        <w:spacing w:before="0" w:afterLines="50" w:after="156" w:line="480" w:lineRule="auto"/>
        <w:jc w:val="left"/>
        <w:rPr>
          <w:rFonts w:ascii="Times New Roman" w:hAnsi="Times New Roman" w:cs="Times New Roman"/>
          <w:sz w:val="30"/>
          <w:szCs w:val="30"/>
        </w:rPr>
      </w:pPr>
      <w:r w:rsidRPr="006879C8">
        <w:rPr>
          <w:rFonts w:ascii="Times New Roman" w:hAnsi="Times New Roman" w:cs="Times New Roman"/>
          <w:sz w:val="30"/>
          <w:szCs w:val="30"/>
        </w:rPr>
        <w:t xml:space="preserve">Ionospheric elves powered by </w:t>
      </w:r>
      <w:r w:rsidRPr="00132029">
        <w:rPr>
          <w:rFonts w:ascii="Times New Roman" w:hAnsi="Times New Roman" w:cs="Times New Roman"/>
          <w:sz w:val="30"/>
          <w:szCs w:val="30"/>
        </w:rPr>
        <w:t>corona discharges</w:t>
      </w:r>
      <w:r w:rsidRPr="006879C8">
        <w:rPr>
          <w:rFonts w:ascii="Times New Roman" w:hAnsi="Times New Roman" w:cs="Times New Roman"/>
          <w:sz w:val="30"/>
          <w:szCs w:val="30"/>
        </w:rPr>
        <w:t xml:space="preserve"> in overshooting thunderclouds</w:t>
      </w:r>
    </w:p>
    <w:p w14:paraId="6B67F6FD" w14:textId="77777777" w:rsidR="000648A6" w:rsidRDefault="000648A6">
      <w:pPr>
        <w:rPr>
          <w:sz w:val="22"/>
        </w:rPr>
      </w:pPr>
    </w:p>
    <w:p w14:paraId="4B455438" w14:textId="77777777" w:rsidR="00F42A61" w:rsidRPr="007330F6" w:rsidRDefault="00F42A61" w:rsidP="00F42A61">
      <w:pPr>
        <w:widowControl/>
        <w:spacing w:line="480" w:lineRule="auto"/>
        <w:rPr>
          <w:rFonts w:ascii="Times New Roman" w:hAnsi="Times New Roman" w:cs="Times New Roman"/>
          <w:bCs/>
          <w:sz w:val="22"/>
        </w:rPr>
      </w:pPr>
      <w:r w:rsidRPr="00E67BF8">
        <w:rPr>
          <w:rFonts w:ascii="Times New Roman" w:hAnsi="Times New Roman" w:cs="Times New Roman" w:hint="eastAsia"/>
          <w:bCs/>
          <w:sz w:val="22"/>
        </w:rPr>
        <w:t>F</w:t>
      </w:r>
      <w:r w:rsidRPr="00E67BF8">
        <w:rPr>
          <w:rFonts w:ascii="Times New Roman" w:hAnsi="Times New Roman" w:cs="Times New Roman"/>
          <w:bCs/>
          <w:sz w:val="22"/>
        </w:rPr>
        <w:t xml:space="preserve">eifan </w:t>
      </w:r>
      <w:r w:rsidRPr="00E67BF8">
        <w:rPr>
          <w:rFonts w:ascii="Times New Roman" w:hAnsi="Times New Roman" w:cs="Times New Roman" w:hint="eastAsia"/>
          <w:bCs/>
          <w:sz w:val="22"/>
        </w:rPr>
        <w:t>Li</w:t>
      </w:r>
      <w:r w:rsidRPr="00E67BF8">
        <w:rPr>
          <w:rFonts w:ascii="Times New Roman" w:hAnsi="Times New Roman" w:cs="Times New Roman"/>
          <w:bCs/>
          <w:sz w:val="22"/>
        </w:rPr>
        <w:t>u</w:t>
      </w:r>
      <w:r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E67BF8">
        <w:rPr>
          <w:rFonts w:ascii="Times New Roman" w:hAnsi="Times New Roman" w:cs="Times New Roman"/>
          <w:bCs/>
          <w:sz w:val="22"/>
        </w:rPr>
        <w:t>,</w:t>
      </w:r>
      <w:r w:rsidRPr="00C06624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E67BF8">
        <w:rPr>
          <w:rFonts w:ascii="Times New Roman" w:hAnsi="Times New Roman" w:cs="Times New Roman"/>
          <w:bCs/>
          <w:sz w:val="22"/>
        </w:rPr>
        <w:t>T</w:t>
      </w:r>
      <w:r w:rsidRPr="00E67BF8">
        <w:rPr>
          <w:rFonts w:ascii="Times New Roman" w:hAnsi="Times New Roman" w:cs="Times New Roman" w:hint="eastAsia"/>
          <w:bCs/>
          <w:sz w:val="22"/>
        </w:rPr>
        <w:t>orste</w:t>
      </w:r>
      <w:r w:rsidRPr="00E67BF8">
        <w:rPr>
          <w:rFonts w:ascii="Times New Roman" w:hAnsi="Times New Roman" w:cs="Times New Roman"/>
          <w:bCs/>
          <w:sz w:val="22"/>
        </w:rPr>
        <w:t>n</w:t>
      </w:r>
      <w:proofErr w:type="spellEnd"/>
      <w:r w:rsidRPr="00E67BF8">
        <w:rPr>
          <w:rFonts w:ascii="Times New Roman" w:hAnsi="Times New Roman" w:cs="Times New Roman"/>
          <w:bCs/>
          <w:sz w:val="22"/>
        </w:rPr>
        <w:t xml:space="preserve"> Neubert</w:t>
      </w:r>
      <w:r>
        <w:rPr>
          <w:rFonts w:ascii="Times New Roman" w:hAnsi="Times New Roman" w:cs="Times New Roman"/>
          <w:bCs/>
          <w:sz w:val="22"/>
          <w:vertAlign w:val="superscript"/>
        </w:rPr>
        <w:t>2</w:t>
      </w:r>
      <w:r w:rsidRPr="00E67BF8">
        <w:rPr>
          <w:rFonts w:ascii="Times New Roman" w:hAnsi="Times New Roman" w:cs="Times New Roman"/>
          <w:bCs/>
          <w:sz w:val="22"/>
        </w:rPr>
        <w:t>,</w:t>
      </w:r>
      <w:r>
        <w:rPr>
          <w:rFonts w:ascii="Times New Roman" w:hAnsi="Times New Roman" w:cs="Times New Roman"/>
          <w:bCs/>
          <w:sz w:val="22"/>
        </w:rPr>
        <w:t xml:space="preserve"> </w:t>
      </w:r>
      <w:r w:rsidRPr="00E67BF8">
        <w:rPr>
          <w:rFonts w:ascii="Times New Roman" w:hAnsi="Times New Roman" w:cs="Times New Roman"/>
          <w:bCs/>
          <w:sz w:val="22"/>
        </w:rPr>
        <w:t>Oliv</w:t>
      </w:r>
      <w:r>
        <w:rPr>
          <w:rFonts w:ascii="Times New Roman" w:hAnsi="Times New Roman" w:cs="Times New Roman" w:hint="eastAsia"/>
          <w:bCs/>
          <w:sz w:val="22"/>
        </w:rPr>
        <w:t>i</w:t>
      </w:r>
      <w:r w:rsidRPr="00E67BF8">
        <w:rPr>
          <w:rFonts w:ascii="Times New Roman" w:hAnsi="Times New Roman" w:cs="Times New Roman"/>
          <w:bCs/>
          <w:sz w:val="22"/>
        </w:rPr>
        <w:t>er Chanrion</w:t>
      </w:r>
      <w:r>
        <w:rPr>
          <w:rFonts w:ascii="Times New Roman" w:hAnsi="Times New Roman" w:cs="Times New Roman"/>
          <w:bCs/>
          <w:sz w:val="22"/>
          <w:vertAlign w:val="superscript"/>
        </w:rPr>
        <w:t>2</w:t>
      </w:r>
      <w:r w:rsidRPr="00E67BF8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E67BF8">
        <w:rPr>
          <w:rFonts w:ascii="Times New Roman" w:hAnsi="Times New Roman" w:cs="Times New Roman"/>
          <w:bCs/>
          <w:sz w:val="22"/>
        </w:rPr>
        <w:t>Baoyou</w:t>
      </w:r>
      <w:proofErr w:type="spellEnd"/>
      <w:r w:rsidRPr="00E67BF8">
        <w:rPr>
          <w:rFonts w:ascii="Times New Roman" w:hAnsi="Times New Roman" w:cs="Times New Roman"/>
          <w:bCs/>
          <w:sz w:val="22"/>
        </w:rPr>
        <w:t xml:space="preserve"> Zhu</w:t>
      </w:r>
      <w:r w:rsidRPr="00E67BF8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E67BF8">
        <w:rPr>
          <w:rFonts w:ascii="Times New Roman" w:hAnsi="Times New Roman" w:cs="Times New Roman"/>
          <w:bCs/>
          <w:sz w:val="22"/>
        </w:rPr>
        <w:t>,</w:t>
      </w:r>
      <w:r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E67BF8">
        <w:rPr>
          <w:rFonts w:ascii="Times New Roman" w:hAnsi="Times New Roman" w:cs="Times New Roman"/>
          <w:bCs/>
          <w:sz w:val="22"/>
        </w:rPr>
        <w:t>Gaopeng</w:t>
      </w:r>
      <w:proofErr w:type="spellEnd"/>
      <w:r w:rsidRPr="00E67BF8">
        <w:rPr>
          <w:rFonts w:ascii="Times New Roman" w:hAnsi="Times New Roman" w:cs="Times New Roman"/>
          <w:bCs/>
          <w:sz w:val="22"/>
        </w:rPr>
        <w:t xml:space="preserve"> Lu</w:t>
      </w:r>
      <w:r w:rsidRPr="00E67BF8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E67BF8">
        <w:rPr>
          <w:rFonts w:ascii="Times New Roman" w:hAnsi="Times New Roman" w:cs="Times New Roman"/>
          <w:bCs/>
          <w:sz w:val="22"/>
        </w:rPr>
        <w:t>,</w:t>
      </w:r>
      <w:r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</w:rPr>
        <w:t>F</w:t>
      </w:r>
      <w:r>
        <w:rPr>
          <w:rFonts w:ascii="Times New Roman" w:hAnsi="Times New Roman" w:cs="Times New Roman" w:hint="eastAsia"/>
          <w:bCs/>
          <w:sz w:val="22"/>
        </w:rPr>
        <w:t>anc</w:t>
      </w:r>
      <w:r>
        <w:rPr>
          <w:rFonts w:ascii="Times New Roman" w:hAnsi="Times New Roman" w:cs="Times New Roman"/>
          <w:bCs/>
          <w:sz w:val="22"/>
        </w:rPr>
        <w:t>hao</w:t>
      </w:r>
      <w:proofErr w:type="spellEnd"/>
      <w:r>
        <w:rPr>
          <w:rFonts w:ascii="Times New Roman" w:hAnsi="Times New Roman" w:cs="Times New Roman"/>
          <w:bCs/>
          <w:sz w:val="22"/>
        </w:rPr>
        <w:t xml:space="preserve"> Lyu</w:t>
      </w:r>
      <w:r>
        <w:rPr>
          <w:rFonts w:ascii="Times New Roman" w:hAnsi="Times New Roman" w:cs="Times New Roman"/>
          <w:bCs/>
          <w:sz w:val="22"/>
          <w:vertAlign w:val="superscript"/>
        </w:rPr>
        <w:t>3</w:t>
      </w:r>
      <w:r>
        <w:rPr>
          <w:rFonts w:ascii="Times New Roman" w:hAnsi="Times New Roman" w:cs="Times New Roman"/>
          <w:bCs/>
          <w:sz w:val="22"/>
        </w:rPr>
        <w:t xml:space="preserve">, </w:t>
      </w:r>
      <w:r w:rsidRPr="00381F01">
        <w:rPr>
          <w:rFonts w:ascii="Times New Roman" w:hAnsi="Times New Roman" w:cs="Times New Roman"/>
          <w:bCs/>
          <w:sz w:val="22"/>
        </w:rPr>
        <w:t>Christoph Köhn</w:t>
      </w:r>
      <w:r>
        <w:rPr>
          <w:rFonts w:ascii="Times New Roman" w:hAnsi="Times New Roman" w:cs="Times New Roman"/>
          <w:bCs/>
          <w:sz w:val="22"/>
          <w:vertAlign w:val="superscript"/>
        </w:rPr>
        <w:t>2</w:t>
      </w:r>
      <w:r>
        <w:rPr>
          <w:rFonts w:ascii="Times New Roman" w:hAnsi="Times New Roman" w:cs="Times New Roman"/>
          <w:bCs/>
          <w:sz w:val="22"/>
        </w:rPr>
        <w:t>,</w:t>
      </w:r>
      <w:r>
        <w:rPr>
          <w:rFonts w:ascii="Times New Roman" w:hAnsi="Times New Roman" w:cs="Times New Roman" w:hint="eastAsia"/>
          <w:bCs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</w:rPr>
        <w:t>Krystallia</w:t>
      </w:r>
      <w:proofErr w:type="spellEnd"/>
      <w:r>
        <w:rPr>
          <w:rFonts w:ascii="Times New Roman" w:hAnsi="Times New Roman" w:cs="Times New Roman"/>
          <w:bCs/>
          <w:sz w:val="22"/>
        </w:rPr>
        <w:t xml:space="preserve"> Dimitriadou</w:t>
      </w:r>
      <w:r>
        <w:rPr>
          <w:rFonts w:ascii="Times New Roman" w:hAnsi="Times New Roman" w:cs="Times New Roman"/>
          <w:bCs/>
          <w:sz w:val="22"/>
          <w:vertAlign w:val="superscript"/>
        </w:rPr>
        <w:t>2</w:t>
      </w:r>
      <w:r>
        <w:rPr>
          <w:rFonts w:ascii="Times New Roman" w:hAnsi="Times New Roman" w:cs="Times New Roman" w:hint="eastAsia"/>
          <w:bCs/>
          <w:sz w:val="22"/>
        </w:rPr>
        <w:t>,</w:t>
      </w:r>
      <w:r w:rsidRPr="007330F6">
        <w:rPr>
          <w:rFonts w:ascii="Times New Roman" w:hAnsi="Times New Roman" w:cs="Times New Roman" w:hint="eastAsia"/>
          <w:bCs/>
          <w:sz w:val="22"/>
        </w:rPr>
        <w:t xml:space="preserve"> </w:t>
      </w:r>
      <w:proofErr w:type="spellStart"/>
      <w:r w:rsidRPr="00E67BF8">
        <w:rPr>
          <w:rFonts w:ascii="Times New Roman" w:hAnsi="Times New Roman" w:cs="Times New Roman"/>
          <w:bCs/>
          <w:sz w:val="22"/>
        </w:rPr>
        <w:t>Jiuhou</w:t>
      </w:r>
      <w:proofErr w:type="spellEnd"/>
      <w:r w:rsidRPr="00E67BF8">
        <w:rPr>
          <w:rFonts w:ascii="Times New Roman" w:hAnsi="Times New Roman" w:cs="Times New Roman"/>
          <w:bCs/>
          <w:sz w:val="22"/>
        </w:rPr>
        <w:t xml:space="preserve"> Lei</w:t>
      </w:r>
      <w:r>
        <w:rPr>
          <w:rFonts w:ascii="Times New Roman" w:hAnsi="Times New Roman" w:cs="Times New Roman"/>
          <w:bCs/>
          <w:sz w:val="22"/>
          <w:vertAlign w:val="superscript"/>
        </w:rPr>
        <w:t>1,4,5*</w:t>
      </w:r>
      <w:r>
        <w:rPr>
          <w:rFonts w:ascii="Times New Roman" w:hAnsi="Times New Roman" w:cs="Times New Roman" w:hint="eastAsia"/>
          <w:bCs/>
          <w:sz w:val="22"/>
        </w:rPr>
        <w:t>,</w:t>
      </w:r>
      <w:r w:rsidRPr="007330F6">
        <w:rPr>
          <w:rFonts w:ascii="Times New Roman" w:hAnsi="Times New Roman" w:cs="Times New Roman" w:hint="eastAsia"/>
          <w:bCs/>
          <w:sz w:val="22"/>
        </w:rPr>
        <w:t xml:space="preserve"> </w:t>
      </w:r>
      <w:r w:rsidRPr="006A2309">
        <w:rPr>
          <w:rFonts w:ascii="Times New Roman" w:hAnsi="Times New Roman" w:cs="Times New Roman" w:hint="eastAsia"/>
          <w:bCs/>
          <w:sz w:val="22"/>
        </w:rPr>
        <w:t>Nikolai Østgaard</w:t>
      </w:r>
      <w:r>
        <w:rPr>
          <w:rFonts w:ascii="Times New Roman" w:hAnsi="Times New Roman" w:cs="Times New Roman"/>
          <w:bCs/>
          <w:sz w:val="22"/>
          <w:vertAlign w:val="superscript"/>
        </w:rPr>
        <w:t>6</w:t>
      </w:r>
      <w:r>
        <w:rPr>
          <w:rFonts w:ascii="Times New Roman" w:hAnsi="Times New Roman" w:cs="Times New Roman"/>
          <w:bCs/>
          <w:sz w:val="22"/>
        </w:rPr>
        <w:t xml:space="preserve">, and </w:t>
      </w:r>
      <w:r w:rsidRPr="006D2B0F">
        <w:rPr>
          <w:rFonts w:ascii="Times New Roman" w:hAnsi="Times New Roman" w:cs="Times New Roman"/>
          <w:bCs/>
          <w:sz w:val="22"/>
        </w:rPr>
        <w:t>Victor Reglero</w:t>
      </w:r>
      <w:r>
        <w:rPr>
          <w:rFonts w:ascii="Times New Roman" w:hAnsi="Times New Roman" w:cs="Times New Roman"/>
          <w:bCs/>
          <w:sz w:val="22"/>
          <w:vertAlign w:val="superscript"/>
        </w:rPr>
        <w:t>7</w:t>
      </w:r>
    </w:p>
    <w:p w14:paraId="3DBCD0A5" w14:textId="77777777" w:rsidR="00F42A61" w:rsidRPr="006D2B0F" w:rsidRDefault="00F42A61" w:rsidP="00F42A61">
      <w:pPr>
        <w:spacing w:line="480" w:lineRule="auto"/>
        <w:rPr>
          <w:rFonts w:ascii="Times New Roman" w:hAnsi="Times New Roman" w:cs="Times New Roman"/>
          <w:bCs/>
          <w:sz w:val="22"/>
          <w:vertAlign w:val="superscript"/>
        </w:rPr>
      </w:pPr>
    </w:p>
    <w:p w14:paraId="0682F29B" w14:textId="77777777" w:rsidR="00EA3B43" w:rsidRPr="007B71A0" w:rsidRDefault="00EA3B43" w:rsidP="00EA3B4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1. </w:t>
      </w:r>
      <w:r w:rsidRPr="00D250EF">
        <w:rPr>
          <w:rFonts w:ascii="Times New Roman" w:hAnsi="Times New Roman" w:cs="Times New Roman"/>
          <w:szCs w:val="21"/>
        </w:rPr>
        <w:t xml:space="preserve">CAS Key Laboratory of </w:t>
      </w:r>
      <w:proofErr w:type="spellStart"/>
      <w:r w:rsidRPr="00D250EF">
        <w:rPr>
          <w:rFonts w:ascii="Times New Roman" w:hAnsi="Times New Roman" w:cs="Times New Roman"/>
          <w:szCs w:val="21"/>
        </w:rPr>
        <w:t>Geospace</w:t>
      </w:r>
      <w:proofErr w:type="spellEnd"/>
      <w:r w:rsidRPr="00D250EF">
        <w:rPr>
          <w:rFonts w:ascii="Times New Roman" w:hAnsi="Times New Roman" w:cs="Times New Roman"/>
          <w:szCs w:val="21"/>
        </w:rPr>
        <w:t xml:space="preserve"> Environment, School of Earth and Space Sciences, University of Science</w:t>
      </w:r>
      <w:r>
        <w:rPr>
          <w:rFonts w:ascii="Times New Roman" w:hAnsi="Times New Roman" w:cs="Times New Roman"/>
          <w:szCs w:val="21"/>
        </w:rPr>
        <w:t xml:space="preserve"> </w:t>
      </w:r>
      <w:r w:rsidRPr="00D250EF">
        <w:rPr>
          <w:rFonts w:ascii="Times New Roman" w:hAnsi="Times New Roman" w:cs="Times New Roman"/>
          <w:szCs w:val="21"/>
        </w:rPr>
        <w:t>and Technology of China, Hefei, China</w:t>
      </w:r>
      <w:r>
        <w:rPr>
          <w:rFonts w:ascii="Times New Roman" w:hAnsi="Times New Roman" w:cs="Times New Roman" w:hint="eastAsia"/>
          <w:szCs w:val="21"/>
        </w:rPr>
        <w:t>.</w:t>
      </w:r>
    </w:p>
    <w:p w14:paraId="68A1D097" w14:textId="5857E002" w:rsidR="00EA3B43" w:rsidRDefault="00EA3B43" w:rsidP="00EA3B43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</w:t>
      </w:r>
      <w:r w:rsidRPr="00D250EF">
        <w:rPr>
          <w:rFonts w:ascii="Times New Roman" w:hAnsi="Times New Roman" w:cs="Times New Roman"/>
          <w:szCs w:val="21"/>
        </w:rPr>
        <w:t>. National Space Institute,</w:t>
      </w:r>
      <w:r w:rsidRPr="00D250EF">
        <w:rPr>
          <w:rFonts w:ascii="Times New Roman" w:hAnsi="Times New Roman" w:cs="Times New Roman" w:hint="eastAsia"/>
          <w:szCs w:val="21"/>
        </w:rPr>
        <w:t xml:space="preserve"> </w:t>
      </w:r>
      <w:r w:rsidRPr="00D250EF">
        <w:rPr>
          <w:rFonts w:ascii="Times New Roman" w:hAnsi="Times New Roman" w:cs="Times New Roman"/>
          <w:szCs w:val="21"/>
        </w:rPr>
        <w:t>Technical University of Denmark (DTU Space), Kongens Lyngby,</w:t>
      </w:r>
      <w:r>
        <w:rPr>
          <w:rFonts w:ascii="Times New Roman" w:hAnsi="Times New Roman" w:cs="Times New Roman"/>
          <w:szCs w:val="21"/>
        </w:rPr>
        <w:t xml:space="preserve"> </w:t>
      </w:r>
      <w:r w:rsidRPr="00D250EF">
        <w:rPr>
          <w:rFonts w:ascii="Times New Roman" w:hAnsi="Times New Roman" w:cs="Times New Roman"/>
          <w:szCs w:val="21"/>
        </w:rPr>
        <w:t>Denmark</w:t>
      </w:r>
      <w:r>
        <w:rPr>
          <w:rFonts w:ascii="Times New Roman" w:hAnsi="Times New Roman" w:cs="Times New Roman"/>
          <w:szCs w:val="21"/>
        </w:rPr>
        <w:t>.</w:t>
      </w:r>
    </w:p>
    <w:p w14:paraId="22CC181C" w14:textId="77777777" w:rsidR="00EA3B43" w:rsidRDefault="00EA3B43" w:rsidP="00EA3B43">
      <w:pPr>
        <w:widowControl/>
        <w:spacing w:line="480" w:lineRule="auto"/>
        <w:ind w:left="567" w:hanging="567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3</w:t>
      </w:r>
      <w:r>
        <w:rPr>
          <w:rFonts w:ascii="Times New Roman" w:hAnsi="Times New Roman" w:cs="Times New Roman"/>
          <w:szCs w:val="21"/>
        </w:rPr>
        <w:t xml:space="preserve">. </w:t>
      </w:r>
      <w:r w:rsidRPr="00CC4625">
        <w:rPr>
          <w:rFonts w:ascii="Times New Roman" w:hAnsi="Times New Roman" w:cs="Times New Roman"/>
          <w:szCs w:val="21"/>
        </w:rPr>
        <w:t>Nanjing Joint Institute for Atmospheric Sciences, Nanjing, Jiangsu, China</w:t>
      </w:r>
      <w:r>
        <w:rPr>
          <w:rFonts w:ascii="Times New Roman" w:hAnsi="Times New Roman" w:cs="Times New Roman"/>
          <w:szCs w:val="21"/>
        </w:rPr>
        <w:t>.</w:t>
      </w:r>
    </w:p>
    <w:p w14:paraId="0AC5A931" w14:textId="77777777" w:rsidR="00EA3B43" w:rsidRPr="00854BD4" w:rsidRDefault="00EA3B43" w:rsidP="00EA3B43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4. </w:t>
      </w:r>
      <w:proofErr w:type="spellStart"/>
      <w:r w:rsidRPr="00854BD4">
        <w:rPr>
          <w:rFonts w:ascii="Times New Roman" w:hAnsi="Times New Roman" w:cs="Times New Roman"/>
          <w:szCs w:val="21"/>
        </w:rPr>
        <w:t>Mengcheng</w:t>
      </w:r>
      <w:proofErr w:type="spellEnd"/>
      <w:r w:rsidRPr="00854BD4">
        <w:rPr>
          <w:rFonts w:ascii="Times New Roman" w:hAnsi="Times New Roman" w:cs="Times New Roman"/>
          <w:szCs w:val="21"/>
        </w:rPr>
        <w:t xml:space="preserve"> National Geophysical Observatory, University of Science and Technology of China, Hefei, China</w:t>
      </w:r>
      <w:r>
        <w:rPr>
          <w:rFonts w:ascii="Times New Roman" w:hAnsi="Times New Roman" w:cs="Times New Roman" w:hint="eastAsia"/>
          <w:szCs w:val="21"/>
        </w:rPr>
        <w:t>.</w:t>
      </w:r>
    </w:p>
    <w:p w14:paraId="5BF8670F" w14:textId="77777777" w:rsidR="00EA3B43" w:rsidRPr="00854BD4" w:rsidRDefault="00EA3B43" w:rsidP="00EA3B43">
      <w:pPr>
        <w:widowControl/>
        <w:spacing w:line="480" w:lineRule="auto"/>
        <w:ind w:left="567" w:hanging="567"/>
        <w:rPr>
          <w:rFonts w:ascii="Times New Roman" w:hAnsi="Times New Roman" w:cs="Times New Roman"/>
          <w:szCs w:val="21"/>
        </w:rPr>
      </w:pPr>
      <w:r w:rsidRPr="00854BD4">
        <w:rPr>
          <w:rFonts w:ascii="Times New Roman" w:hAnsi="Times New Roman" w:cs="Times New Roman"/>
          <w:szCs w:val="21"/>
        </w:rPr>
        <w:t>5. CAS Center for Excellence in Comparative Planetology, Hefei, China</w:t>
      </w:r>
      <w:r>
        <w:rPr>
          <w:rFonts w:ascii="Times New Roman" w:hAnsi="Times New Roman" w:cs="Times New Roman"/>
          <w:szCs w:val="21"/>
        </w:rPr>
        <w:t>.</w:t>
      </w:r>
    </w:p>
    <w:p w14:paraId="6396955F" w14:textId="4486CC8A" w:rsidR="00EA3B43" w:rsidRPr="005271F6" w:rsidRDefault="00EA3B43" w:rsidP="00EA3B4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6</w:t>
      </w:r>
      <w:r w:rsidRPr="006A2309">
        <w:rPr>
          <w:rFonts w:ascii="Times New Roman" w:hAnsi="Times New Roman" w:cs="Times New Roman"/>
          <w:szCs w:val="21"/>
        </w:rPr>
        <w:t xml:space="preserve">. </w:t>
      </w:r>
      <w:proofErr w:type="spellStart"/>
      <w:r w:rsidRPr="002C56C9">
        <w:rPr>
          <w:rFonts w:ascii="Times New Roman" w:hAnsi="Times New Roman" w:cs="Times New Roman" w:hint="eastAsia"/>
          <w:szCs w:val="21"/>
        </w:rPr>
        <w:t>Birkeland</w:t>
      </w:r>
      <w:proofErr w:type="spellEnd"/>
      <w:r w:rsidRPr="002C56C9">
        <w:rPr>
          <w:rFonts w:ascii="Times New Roman" w:hAnsi="Times New Roman" w:cs="Times New Roman" w:hint="eastAsia"/>
          <w:szCs w:val="21"/>
        </w:rPr>
        <w:t xml:space="preserve"> Centre for Space Science, Department of Physics and Technology, University of</w:t>
      </w:r>
      <w:r>
        <w:rPr>
          <w:rFonts w:ascii="Times New Roman" w:hAnsi="Times New Roman" w:cs="Times New Roman"/>
          <w:szCs w:val="21"/>
        </w:rPr>
        <w:t xml:space="preserve"> </w:t>
      </w:r>
      <w:r w:rsidRPr="002C56C9">
        <w:rPr>
          <w:rFonts w:ascii="Times New Roman" w:hAnsi="Times New Roman" w:cs="Times New Roman" w:hint="eastAsia"/>
          <w:szCs w:val="21"/>
        </w:rPr>
        <w:t>Bergen, Norway</w:t>
      </w:r>
      <w:r w:rsidRPr="006A2309">
        <w:rPr>
          <w:rFonts w:ascii="Times New Roman" w:hAnsi="Times New Roman" w:cs="Times New Roman"/>
          <w:szCs w:val="21"/>
        </w:rPr>
        <w:t>.</w:t>
      </w:r>
    </w:p>
    <w:p w14:paraId="22ED3F12" w14:textId="77777777" w:rsidR="00EA3B43" w:rsidRDefault="00EA3B43" w:rsidP="00EA3B43">
      <w:pPr>
        <w:widowControl/>
        <w:spacing w:line="480" w:lineRule="auto"/>
        <w:ind w:left="567" w:hanging="567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7. </w:t>
      </w:r>
      <w:r w:rsidRPr="006D2B0F">
        <w:rPr>
          <w:rFonts w:ascii="Times New Roman" w:hAnsi="Times New Roman" w:cs="Times New Roman"/>
          <w:szCs w:val="21"/>
        </w:rPr>
        <w:t>Image Processing Laboratory, University of Valencia, Valencia, Spain.</w:t>
      </w:r>
    </w:p>
    <w:p w14:paraId="33036D9C" w14:textId="77777777" w:rsidR="00A53173" w:rsidRPr="00EA3B43" w:rsidRDefault="00A53173">
      <w:pPr>
        <w:widowControl/>
        <w:spacing w:line="360" w:lineRule="auto"/>
        <w:rPr>
          <w:rFonts w:ascii="Times New Roman" w:hAnsi="Times New Roman" w:cs="Times New Roman"/>
          <w:szCs w:val="21"/>
        </w:rPr>
      </w:pPr>
    </w:p>
    <w:p w14:paraId="7D2BB66E" w14:textId="3E552CD3" w:rsidR="000648A6" w:rsidRDefault="00A53173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 w:rsidRPr="001B4A2C">
        <w:rPr>
          <w:rFonts w:ascii="Times New Roman" w:hAnsi="Times New Roman" w:cs="Times New Roman"/>
          <w:b/>
          <w:szCs w:val="21"/>
        </w:rPr>
        <w:t>C</w:t>
      </w:r>
      <w:r w:rsidRPr="001B4A2C">
        <w:rPr>
          <w:rFonts w:ascii="Times New Roman" w:hAnsi="Times New Roman" w:cs="Times New Roman" w:hint="eastAsia"/>
          <w:b/>
          <w:szCs w:val="21"/>
        </w:rPr>
        <w:t>orr</w:t>
      </w:r>
      <w:r>
        <w:rPr>
          <w:rFonts w:ascii="Times New Roman" w:hAnsi="Times New Roman" w:cs="Times New Roman"/>
          <w:b/>
          <w:szCs w:val="21"/>
        </w:rPr>
        <w:t>esponding author</w:t>
      </w:r>
      <w:r w:rsidRPr="001B4A2C">
        <w:rPr>
          <w:rFonts w:ascii="Times New Roman" w:hAnsi="Times New Roman" w:cs="Times New Roman"/>
          <w:b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AF10EB">
        <w:rPr>
          <w:rFonts w:ascii="Times New Roman" w:hAnsi="Times New Roman" w:cs="Times New Roman"/>
          <w:szCs w:val="21"/>
        </w:rPr>
        <w:t>Jiuhou</w:t>
      </w:r>
      <w:proofErr w:type="spellEnd"/>
      <w:r w:rsidRPr="00AF10EB">
        <w:rPr>
          <w:rFonts w:ascii="Times New Roman" w:hAnsi="Times New Roman" w:cs="Times New Roman"/>
          <w:szCs w:val="21"/>
        </w:rPr>
        <w:t xml:space="preserve"> Lei (</w:t>
      </w:r>
      <w:hyperlink r:id="rId6" w:history="1">
        <w:r w:rsidRPr="00AF10EB">
          <w:rPr>
            <w:rFonts w:ascii="Times New Roman" w:hAnsi="Times New Roman" w:cs="Times New Roman"/>
            <w:szCs w:val="21"/>
          </w:rPr>
          <w:t>leijh@ustc.edu.c</w:t>
        </w:r>
        <w:r w:rsidRPr="00AF10EB">
          <w:rPr>
            <w:rFonts w:ascii="Times New Roman" w:hAnsi="Times New Roman" w:cs="Times New Roman"/>
          </w:rPr>
          <w:t>n</w:t>
        </w:r>
      </w:hyperlink>
      <w:r w:rsidRPr="00AF10EB">
        <w:rPr>
          <w:rFonts w:ascii="Times New Roman" w:hAnsi="Times New Roman" w:cs="Times New Roman"/>
          <w:szCs w:val="21"/>
        </w:rPr>
        <w:t>)</w:t>
      </w:r>
      <w:r w:rsidR="00A52CAB">
        <w:br w:type="page"/>
      </w:r>
    </w:p>
    <w:p w14:paraId="110287A9" w14:textId="77777777" w:rsidR="000648A6" w:rsidRDefault="00A52CAB">
      <w:pPr>
        <w:spacing w:line="480" w:lineRule="auto"/>
        <w:ind w:firstLine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Figures and notes</w:t>
      </w:r>
    </w:p>
    <w:p w14:paraId="0FF8B686" w14:textId="5C60F4F8" w:rsidR="005A3639" w:rsidRDefault="00A52CAB" w:rsidP="005A3639">
      <w:pPr>
        <w:spacing w:afterLines="100" w:after="312" w:line="48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supporting information shows the radio signals of the negative NBEs recorded by four stations (Fig S1). Figures S2-S5 present the optical and radio signals for the two negative NBEs associated with elves, not presented in the main text.</w:t>
      </w:r>
    </w:p>
    <w:p w14:paraId="0E166EDC" w14:textId="77777777" w:rsidR="000648A6" w:rsidRDefault="00A52CAB" w:rsidP="005A3639">
      <w:pPr>
        <w:spacing w:line="48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2B0CB23" wp14:editId="1E4E08D0">
            <wp:extent cx="4568798" cy="554355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5217" r="2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304" cy="555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7AC57" w14:textId="104F2801" w:rsidR="000648A6" w:rsidRDefault="00A52C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</w:rPr>
        <w:t xml:space="preserve"> Figure 1 |</w:t>
      </w:r>
      <w:r w:rsidRPr="00A52CAB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Propagation path of radio signals observed by the ground-based receiver. </w:t>
      </w:r>
      <w:proofErr w:type="spellStart"/>
      <w:r w:rsidR="0056577E" w:rsidRPr="00B04EF3">
        <w:rPr>
          <w:rFonts w:ascii="Times New Roman" w:hAnsi="Times New Roman" w:cs="Times New Roman"/>
          <w:b/>
          <w:bCs/>
          <w:sz w:val="24"/>
        </w:rPr>
        <w:t>a</w:t>
      </w:r>
      <w:proofErr w:type="spellEnd"/>
      <w:r w:rsidR="005657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black line represents the ground-wave path of radio signals. Other colors present the ionospheric 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>-4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reflected waves. </w:t>
      </w:r>
      <w:r w:rsidRPr="00B04EF3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radio signals of negative NBEs were observed by four VLF/LF stations at 17:13:11.152780 UTC on August 28, 2020.</w:t>
      </w:r>
    </w:p>
    <w:p w14:paraId="748B44D8" w14:textId="77777777" w:rsidR="000648A6" w:rsidRDefault="00A52CAB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A4639A4" wp14:editId="06D7B6B2">
            <wp:extent cx="4838700" cy="6577834"/>
            <wp:effectExtent l="0" t="0" r="0" b="0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82" t="2814" r="6256" b="5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496" cy="657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CF800" w14:textId="0A75DDCA" w:rsidR="000648A6" w:rsidRDefault="00A52CAB">
      <w:pPr>
        <w:spacing w:after="156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</w:rPr>
        <w:t xml:space="preserve"> Figure 2 |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Light curves and radio signals of negative NBEs associated with elves at 17:13:53.881240 UTC on 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August 28, 2020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photometer </w:t>
      </w:r>
      <w:proofErr w:type="gramStart"/>
      <w:r>
        <w:rPr>
          <w:rFonts w:ascii="Times New Roman" w:hAnsi="Times New Roman" w:cs="Times New Roman"/>
          <w:sz w:val="24"/>
          <w:szCs w:val="24"/>
        </w:rPr>
        <w:t>signal  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logarithmic scale.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same data zoomed-in view.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proofErr w:type="gramStart"/>
      <w:r>
        <w:rPr>
          <w:rFonts w:ascii="Times New Roman" w:hAnsi="Times New Roman" w:cs="Times New Roman"/>
          <w:sz w:val="24"/>
        </w:rPr>
        <w:t>The</w:t>
      </w:r>
      <w:proofErr w:type="gramEnd"/>
      <w:r>
        <w:rPr>
          <w:rFonts w:ascii="Times New Roman" w:hAnsi="Times New Roman" w:cs="Times New Roman"/>
          <w:sz w:val="24"/>
        </w:rPr>
        <w:t xml:space="preserve"> associated radio waveforms of negative NBEs recorded by the GZ station.</w:t>
      </w:r>
    </w:p>
    <w:p w14:paraId="4122D045" w14:textId="77777777" w:rsidR="000648A6" w:rsidRDefault="00A52CAB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11050F21" wp14:editId="2E4C5445">
            <wp:extent cx="5219700" cy="4180285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761" t="4040" r="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40" cy="418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CD0B6" w14:textId="3A076651" w:rsidR="000648A6" w:rsidRDefault="00A52CAB">
      <w:pPr>
        <w:spacing w:after="156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</w:rPr>
        <w:t xml:space="preserve"> Figure 3 | 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radio signals of negative NBEs observed by four VLF/LF stations at 17:13:53.881240 UTC on 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August 28, 2020.</w:t>
      </w:r>
    </w:p>
    <w:p w14:paraId="6DFFDAAA" w14:textId="77777777" w:rsidR="000648A6" w:rsidRDefault="00A52CAB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CCE93D6" wp14:editId="437D8740">
            <wp:extent cx="4894037" cy="670560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836" r="8259" b="5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338" cy="670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4920A" w14:textId="4C2969E0" w:rsidR="000648A6" w:rsidRDefault="00A52CAB">
      <w:pPr>
        <w:spacing w:after="156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</w:rPr>
        <w:t xml:space="preserve"> Figure 4 |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Light curves and radio signals of negative NBEs associated with elves at 17:12:59.355460 UTC on August 28, 2020.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photometer signal on a logarithmic scale.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same data zoomed-in view.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proofErr w:type="gramStart"/>
      <w:r>
        <w:rPr>
          <w:rFonts w:ascii="Times New Roman" w:hAnsi="Times New Roman" w:cs="Times New Roman"/>
          <w:sz w:val="24"/>
        </w:rPr>
        <w:t>The</w:t>
      </w:r>
      <w:proofErr w:type="gramEnd"/>
      <w:r>
        <w:rPr>
          <w:rFonts w:ascii="Times New Roman" w:hAnsi="Times New Roman" w:cs="Times New Roman"/>
          <w:sz w:val="24"/>
        </w:rPr>
        <w:t xml:space="preserve"> associated radio waveforms of negative NBEs recorded by the GZ station.</w:t>
      </w:r>
    </w:p>
    <w:p w14:paraId="12133ADD" w14:textId="77777777" w:rsidR="000648A6" w:rsidRDefault="00A52CAB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44E0172" wp14:editId="11F35614">
            <wp:extent cx="5162550" cy="4016146"/>
            <wp:effectExtent l="0" t="0" r="0" b="38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7582" t="5053" r="6993" b="1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844" cy="40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5F0BA" w14:textId="48ECFFF3" w:rsidR="000648A6" w:rsidRDefault="00A52CAB">
      <w:pPr>
        <w:spacing w:after="156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</w:rPr>
        <w:t xml:space="preserve"> Figure 5 | 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radio signals of negative NBEs observed by four VLF/LF stations at 17:12:59.355460 UTC on August 28, 2020.</w:t>
      </w:r>
    </w:p>
    <w:sectPr w:rsidR="000648A6">
      <w:pgSz w:w="11906" w:h="16838"/>
      <w:pgMar w:top="1440" w:right="1800" w:bottom="1440" w:left="1800" w:header="0" w:footer="0" w:gutter="0"/>
      <w:lnNumType w:countBy="1" w:distance="283" w:restart="continuous"/>
      <w:cols w:space="720"/>
      <w:formProt w:val="0"/>
      <w:docGrid w:type="lines" w:linePitch="312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48FC6" w14:textId="77777777" w:rsidR="00094C73" w:rsidRDefault="00094C73" w:rsidP="00B04EF3">
      <w:r>
        <w:separator/>
      </w:r>
    </w:p>
  </w:endnote>
  <w:endnote w:type="continuationSeparator" w:id="0">
    <w:p w14:paraId="53DBD439" w14:textId="77777777" w:rsidR="00094C73" w:rsidRDefault="00094C73" w:rsidP="00B0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9501F" w14:textId="77777777" w:rsidR="00094C73" w:rsidRDefault="00094C73" w:rsidP="00B04EF3">
      <w:r>
        <w:separator/>
      </w:r>
    </w:p>
  </w:footnote>
  <w:footnote w:type="continuationSeparator" w:id="0">
    <w:p w14:paraId="04580336" w14:textId="77777777" w:rsidR="00094C73" w:rsidRDefault="00094C73" w:rsidP="00B04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A6"/>
    <w:rsid w:val="000648A6"/>
    <w:rsid w:val="00094C73"/>
    <w:rsid w:val="00135D3D"/>
    <w:rsid w:val="001C1760"/>
    <w:rsid w:val="0056577E"/>
    <w:rsid w:val="005A3639"/>
    <w:rsid w:val="006A0217"/>
    <w:rsid w:val="007F39AB"/>
    <w:rsid w:val="00A52CAB"/>
    <w:rsid w:val="00A53173"/>
    <w:rsid w:val="00AF3059"/>
    <w:rsid w:val="00B036DE"/>
    <w:rsid w:val="00B04EF3"/>
    <w:rsid w:val="00BF6D8B"/>
    <w:rsid w:val="00C164A2"/>
    <w:rsid w:val="00CD75BD"/>
    <w:rsid w:val="00EA3B43"/>
    <w:rsid w:val="00F4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E550D"/>
  <w15:docId w15:val="{B0D29496-D370-452F-B3D2-61A56F05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058"/>
    <w:pPr>
      <w:widowControl w:val="0"/>
      <w:jc w:val="both"/>
    </w:pPr>
  </w:style>
  <w:style w:type="paragraph" w:styleId="2">
    <w:name w:val="heading 2"/>
    <w:basedOn w:val="a"/>
    <w:next w:val="a"/>
    <w:uiPriority w:val="9"/>
    <w:unhideWhenUsed/>
    <w:qFormat/>
    <w:rsid w:val="00A86058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basedOn w:val="a0"/>
    <w:uiPriority w:val="99"/>
    <w:qFormat/>
    <w:rsid w:val="00A86058"/>
    <w:rPr>
      <w:sz w:val="18"/>
      <w:szCs w:val="18"/>
    </w:rPr>
  </w:style>
  <w:style w:type="character" w:customStyle="1" w:styleId="a4">
    <w:name w:val="页脚 字符"/>
    <w:basedOn w:val="a0"/>
    <w:uiPriority w:val="99"/>
    <w:qFormat/>
    <w:rsid w:val="00A86058"/>
    <w:rPr>
      <w:sz w:val="18"/>
      <w:szCs w:val="18"/>
    </w:rPr>
  </w:style>
  <w:style w:type="character" w:customStyle="1" w:styleId="20">
    <w:name w:val="标题 2 字符"/>
    <w:basedOn w:val="a0"/>
    <w:uiPriority w:val="9"/>
    <w:qFormat/>
    <w:rsid w:val="00A86058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line number"/>
    <w:basedOn w:val="a0"/>
    <w:uiPriority w:val="99"/>
    <w:semiHidden/>
    <w:unhideWhenUsed/>
    <w:qFormat/>
    <w:rsid w:val="005909B5"/>
  </w:style>
  <w:style w:type="character" w:customStyle="1" w:styleId="LineNumbering">
    <w:name w:val="Line Numbering"/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a"/>
    <w:qFormat/>
  </w:style>
  <w:style w:type="paragraph" w:styleId="a9">
    <w:name w:val="header"/>
    <w:basedOn w:val="a"/>
    <w:uiPriority w:val="99"/>
    <w:unhideWhenUsed/>
    <w:rsid w:val="00A86058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er"/>
    <w:basedOn w:val="a"/>
    <w:uiPriority w:val="99"/>
    <w:unhideWhenUsed/>
    <w:rsid w:val="00A860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Revision"/>
    <w:hidden/>
    <w:uiPriority w:val="99"/>
    <w:semiHidden/>
    <w:rsid w:val="00A52CAB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ijh@ustc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6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Feifan</dc:creator>
  <dc:description/>
  <cp:lastModifiedBy>Liu Feifan</cp:lastModifiedBy>
  <cp:revision>77</cp:revision>
  <dcterms:created xsi:type="dcterms:W3CDTF">2022-01-24T16:51:00Z</dcterms:created>
  <dcterms:modified xsi:type="dcterms:W3CDTF">2022-02-22T04:11:00Z</dcterms:modified>
  <dc:language>en-US</dc:language>
</cp:coreProperties>
</file>