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89190A" w:rsidRDefault="006F6B02" w:rsidP="006F6B02">
      <w:pPr>
        <w:widowControl/>
        <w:tabs>
          <w:tab w:val="left" w:pos="670"/>
        </w:tabs>
      </w:pPr>
      <w:r>
        <w:rPr>
          <w:noProof/>
        </w:rPr>
        <w:drawing>
          <wp:anchor distT="0" distB="0" distL="114300" distR="114300" simplePos="0" relativeHeight="251659776" behindDoc="0" locked="0" layoutInCell="1" allowOverlap="1">
            <wp:simplePos x="0" y="0"/>
            <wp:positionH relativeFrom="column">
              <wp:posOffset>215900</wp:posOffset>
            </wp:positionH>
            <wp:positionV relativeFrom="paragraph">
              <wp:posOffset>260350</wp:posOffset>
            </wp:positionV>
            <wp:extent cx="4832985" cy="7410450"/>
            <wp:effectExtent l="0" t="0" r="5715" b="0"/>
            <wp:wrapTopAndBottom/>
            <wp:docPr id="1" name="图片 1" descr="D:\PHD  2013-2016\2013博士论文\电子耳蜗电场驱动ips细胞移植补充SGN改善听觉功能\Supplemental figure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PHD  2013-2016\2013博士论文\电子耳蜗电场驱动ips细胞移植补充SGN改善听觉功能\Supplemental figure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309" t="2581" r="23390" b="5508"/>
                    <a:stretch/>
                  </pic:blipFill>
                  <pic:spPr bwMode="auto">
                    <a:xfrm>
                      <a:off x="0" y="0"/>
                      <a:ext cx="4832985" cy="7410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sz w:val="28"/>
          <w:szCs w:val="28"/>
        </w:rPr>
        <w:tab/>
      </w:r>
    </w:p>
    <w:p w:rsidR="006F6B02" w:rsidRDefault="006F6B02" w:rsidP="006F6B02">
      <w:pPr>
        <w:widowControl/>
        <w:tabs>
          <w:tab w:val="left" w:pos="670"/>
        </w:tabs>
      </w:pPr>
    </w:p>
    <w:p w:rsidR="006F6B02" w:rsidRDefault="006F6B02" w:rsidP="006F6B02">
      <w:pPr>
        <w:widowControl/>
        <w:tabs>
          <w:tab w:val="left" w:pos="670"/>
        </w:tabs>
      </w:pPr>
    </w:p>
    <w:p w:rsidR="006F6B02" w:rsidRDefault="006F6B02" w:rsidP="006F6B02">
      <w:pPr>
        <w:widowControl/>
        <w:tabs>
          <w:tab w:val="left" w:pos="670"/>
        </w:tabs>
      </w:pPr>
    </w:p>
    <w:p w:rsidR="006F6B02" w:rsidRDefault="006F6B02" w:rsidP="006F6B02">
      <w:pPr>
        <w:widowControl/>
        <w:tabs>
          <w:tab w:val="left" w:pos="670"/>
        </w:tabs>
      </w:pPr>
    </w:p>
    <w:p w:rsidR="006F6B02" w:rsidRDefault="006F6B02" w:rsidP="006F6B02">
      <w:pPr>
        <w:widowControl/>
        <w:tabs>
          <w:tab w:val="left" w:pos="670"/>
        </w:tabs>
      </w:pPr>
    </w:p>
    <w:p w:rsidR="006F6B02" w:rsidRDefault="006F6B02" w:rsidP="006F6B02">
      <w:pPr>
        <w:widowControl/>
        <w:jc w:val="left"/>
        <w:rPr>
          <w:b/>
          <w:sz w:val="28"/>
          <w:szCs w:val="28"/>
        </w:rPr>
      </w:pPr>
      <w:r w:rsidRPr="00F1435A">
        <w:rPr>
          <w:rFonts w:ascii="Times New Roman" w:hAnsi="Times New Roman" w:cs="Times New Roman"/>
          <w:b/>
          <w:sz w:val="28"/>
          <w:szCs w:val="28"/>
        </w:rPr>
        <w:lastRenderedPageBreak/>
        <w:t>Fig</w:t>
      </w:r>
      <w:r w:rsidR="007C408A">
        <w:rPr>
          <w:rFonts w:ascii="Times New Roman" w:hAnsi="Times New Roman" w:cs="Times New Roman"/>
          <w:b/>
          <w:sz w:val="28"/>
          <w:szCs w:val="28"/>
        </w:rPr>
        <w:t xml:space="preserve">. </w:t>
      </w:r>
      <w:r>
        <w:rPr>
          <w:rFonts w:ascii="Times New Roman" w:hAnsi="Times New Roman" w:cs="Times New Roman"/>
          <w:b/>
          <w:sz w:val="28"/>
          <w:szCs w:val="28"/>
        </w:rPr>
        <w:t>S</w:t>
      </w:r>
      <w:r w:rsidRPr="00F1435A">
        <w:rPr>
          <w:rFonts w:ascii="Times New Roman" w:hAnsi="Times New Roman" w:cs="Times New Roman"/>
          <w:b/>
          <w:sz w:val="28"/>
          <w:szCs w:val="28"/>
        </w:rPr>
        <w:t>1</w:t>
      </w:r>
      <w:r w:rsidR="007C408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F1435A">
        <w:rPr>
          <w:b/>
          <w:sz w:val="28"/>
          <w:szCs w:val="28"/>
        </w:rPr>
        <w:t>Physiochemical and biological properties of</w:t>
      </w:r>
      <w:r w:rsidRPr="00F1435A">
        <w:rPr>
          <w:rFonts w:hint="eastAsia"/>
          <w:b/>
          <w:sz w:val="28"/>
          <w:szCs w:val="28"/>
        </w:rPr>
        <w:t xml:space="preserve"> </w:t>
      </w:r>
      <w:proofErr w:type="spellStart"/>
      <w:r w:rsidRPr="00F1435A">
        <w:rPr>
          <w:rFonts w:hint="eastAsia"/>
          <w:b/>
          <w:sz w:val="28"/>
          <w:szCs w:val="28"/>
        </w:rPr>
        <w:t>hiP</w:t>
      </w:r>
      <w:r>
        <w:rPr>
          <w:rFonts w:hint="eastAsia"/>
          <w:b/>
          <w:sz w:val="28"/>
          <w:szCs w:val="28"/>
        </w:rPr>
        <w:t>S</w:t>
      </w:r>
      <w:proofErr w:type="spellEnd"/>
      <w:r w:rsidRPr="00F1435A">
        <w:rPr>
          <w:rFonts w:hint="eastAsia"/>
          <w:b/>
          <w:sz w:val="28"/>
          <w:szCs w:val="28"/>
        </w:rPr>
        <w:t xml:space="preserve"> cell</w:t>
      </w:r>
      <w:r>
        <w:rPr>
          <w:rFonts w:hint="eastAsia"/>
          <w:b/>
          <w:sz w:val="28"/>
          <w:szCs w:val="28"/>
        </w:rPr>
        <w:t>s</w:t>
      </w:r>
      <w:r w:rsidRPr="00F1435A">
        <w:rPr>
          <w:rFonts w:hint="eastAsia"/>
          <w:b/>
          <w:sz w:val="28"/>
          <w:szCs w:val="28"/>
        </w:rPr>
        <w:t>.</w:t>
      </w:r>
    </w:p>
    <w:p w:rsidR="006F6B02" w:rsidRDefault="006F6B02" w:rsidP="006F6B02">
      <w:pPr>
        <w:widowControl/>
        <w:tabs>
          <w:tab w:val="left" w:pos="670"/>
        </w:tabs>
      </w:pPr>
      <w:r w:rsidRPr="00F1435A">
        <w:rPr>
          <w:rFonts w:ascii="Times New Roman" w:hAnsi="Times New Roman" w:cs="Times New Roman"/>
          <w:sz w:val="28"/>
          <w:szCs w:val="28"/>
        </w:rPr>
        <w:t xml:space="preserve">The </w:t>
      </w:r>
      <w:proofErr w:type="spellStart"/>
      <w:r w:rsidRPr="00F1435A">
        <w:rPr>
          <w:rFonts w:ascii="Times New Roman" w:hAnsi="Times New Roman" w:cs="Times New Roman"/>
          <w:sz w:val="28"/>
          <w:szCs w:val="28"/>
        </w:rPr>
        <w:t>hiPS</w:t>
      </w:r>
      <w:proofErr w:type="spellEnd"/>
      <w:r w:rsidRPr="00F1435A">
        <w:rPr>
          <w:rFonts w:ascii="Times New Roman" w:hAnsi="Times New Roman" w:cs="Times New Roman"/>
          <w:sz w:val="28"/>
          <w:szCs w:val="28"/>
        </w:rPr>
        <w:t xml:space="preserve"> cell</w:t>
      </w:r>
      <w:r>
        <w:rPr>
          <w:rFonts w:ascii="Times New Roman" w:hAnsi="Times New Roman" w:cs="Times New Roman"/>
          <w:sz w:val="28"/>
          <w:szCs w:val="28"/>
        </w:rPr>
        <w:t>s</w:t>
      </w:r>
      <w:r w:rsidRPr="00F1435A">
        <w:rPr>
          <w:rFonts w:ascii="Times New Roman" w:hAnsi="Times New Roman" w:cs="Times New Roman"/>
          <w:sz w:val="28"/>
          <w:szCs w:val="28"/>
        </w:rPr>
        <w:t xml:space="preserve"> were derived from human skin cells and were provided by Beijing </w:t>
      </w:r>
      <w:proofErr w:type="spellStart"/>
      <w:r>
        <w:rPr>
          <w:rFonts w:ascii="Times New Roman" w:hAnsi="Times New Roman" w:cs="Times New Roman"/>
          <w:sz w:val="28"/>
          <w:szCs w:val="28"/>
        </w:rPr>
        <w:t>Cellapy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Biotechnology company. </w:t>
      </w:r>
      <w:r w:rsidRPr="00F1435A">
        <w:rPr>
          <w:rFonts w:ascii="Times New Roman" w:hAnsi="Times New Roman" w:cs="Times New Roman"/>
          <w:sz w:val="28"/>
          <w:szCs w:val="28"/>
        </w:rPr>
        <w:t>The stem cell properties were identified by specific staining of stem cell biomarkers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031521">
        <w:rPr>
          <w:rFonts w:ascii="Times New Roman" w:hAnsi="Times New Roman" w:cs="Times New Roman"/>
          <w:sz w:val="28"/>
          <w:szCs w:val="28"/>
        </w:rPr>
        <w:t xml:space="preserve">Nanog </w:t>
      </w:r>
      <w:r>
        <w:rPr>
          <w:rFonts w:ascii="Times New Roman" w:hAnsi="Times New Roman" w:cs="Times New Roman" w:hint="eastAsia"/>
          <w:sz w:val="28"/>
          <w:szCs w:val="28"/>
        </w:rPr>
        <w:t>(A</w:t>
      </w:r>
      <w:r>
        <w:rPr>
          <w:rFonts w:ascii="Times New Roman" w:hAnsi="Times New Roman" w:cs="Times New Roman" w:hint="eastAsia"/>
          <w:sz w:val="28"/>
          <w:szCs w:val="28"/>
        </w:rPr>
        <w:t>，</w:t>
      </w:r>
      <w:r>
        <w:rPr>
          <w:rFonts w:ascii="Times New Roman" w:hAnsi="Times New Roman" w:cs="Times New Roman" w:hint="eastAsia"/>
          <w:sz w:val="28"/>
          <w:szCs w:val="28"/>
        </w:rPr>
        <w:t xml:space="preserve"> red) , </w:t>
      </w:r>
      <w:r w:rsidRPr="00031521">
        <w:rPr>
          <w:rFonts w:ascii="Times New Roman" w:hAnsi="Times New Roman" w:cs="Times New Roman"/>
          <w:sz w:val="28"/>
          <w:szCs w:val="28"/>
        </w:rPr>
        <w:t xml:space="preserve">Oct4 </w:t>
      </w:r>
      <w:r>
        <w:rPr>
          <w:rFonts w:ascii="Times New Roman" w:hAnsi="Times New Roman" w:cs="Times New Roman" w:hint="eastAsia"/>
          <w:sz w:val="28"/>
          <w:szCs w:val="28"/>
        </w:rPr>
        <w:t>(B, red</w:t>
      </w:r>
      <w:r>
        <w:rPr>
          <w:rFonts w:ascii="Times New Roman" w:hAnsi="Times New Roman" w:cs="Times New Roman" w:hint="eastAsia"/>
          <w:sz w:val="28"/>
          <w:szCs w:val="28"/>
        </w:rPr>
        <w:t>）</w:t>
      </w:r>
      <w:r w:rsidRPr="00031521">
        <w:rPr>
          <w:rFonts w:ascii="Times New Roman" w:hAnsi="Times New Roman" w:cs="Times New Roman"/>
          <w:sz w:val="28"/>
          <w:szCs w:val="28"/>
        </w:rPr>
        <w:t>and Sox2</w:t>
      </w:r>
      <w:r>
        <w:rPr>
          <w:rFonts w:ascii="Times New Roman" w:hAnsi="Times New Roman" w:cs="Times New Roman" w:hint="eastAsia"/>
          <w:sz w:val="28"/>
          <w:szCs w:val="28"/>
        </w:rPr>
        <w:t>(C, red)</w:t>
      </w:r>
      <w:r w:rsidRPr="00031521">
        <w:rPr>
          <w:rFonts w:ascii="Times New Roman" w:hAnsi="Times New Roman" w:cs="Times New Roman"/>
          <w:sz w:val="28"/>
          <w:szCs w:val="28"/>
        </w:rPr>
        <w:t xml:space="preserve"> are the nucleus protein, so the immunohistochemically results only in the nuclei co</w:t>
      </w:r>
      <w:r>
        <w:rPr>
          <w:rFonts w:ascii="Times New Roman" w:hAnsi="Times New Roman" w:cs="Times New Roman"/>
          <w:sz w:val="28"/>
          <w:szCs w:val="28"/>
        </w:rPr>
        <w:t xml:space="preserve">loring positioning with </w:t>
      </w:r>
      <w:r>
        <w:rPr>
          <w:rFonts w:ascii="Times New Roman" w:hAnsi="Times New Roman" w:cs="Times New Roman" w:hint="eastAsia"/>
          <w:sz w:val="28"/>
          <w:szCs w:val="28"/>
        </w:rPr>
        <w:t>DAPI (A</w:t>
      </w:r>
      <w:r>
        <w:rPr>
          <w:rFonts w:ascii="Times New Roman" w:hAnsi="Times New Roman" w:cs="Times New Roman"/>
          <w:sz w:val="28"/>
          <w:szCs w:val="28"/>
        </w:rPr>
        <w:t>、</w:t>
      </w:r>
      <w:r>
        <w:rPr>
          <w:rFonts w:ascii="Times New Roman" w:hAnsi="Times New Roman" w:cs="Times New Roman" w:hint="eastAsia"/>
          <w:sz w:val="28"/>
          <w:szCs w:val="28"/>
        </w:rPr>
        <w:t>B</w:t>
      </w:r>
      <w:r>
        <w:rPr>
          <w:rFonts w:ascii="Times New Roman" w:hAnsi="Times New Roman" w:cs="Times New Roman" w:hint="eastAsia"/>
          <w:sz w:val="28"/>
          <w:szCs w:val="28"/>
        </w:rPr>
        <w:t>、</w:t>
      </w:r>
      <w:r>
        <w:rPr>
          <w:rFonts w:ascii="Times New Roman" w:hAnsi="Times New Roman" w:cs="Times New Roman" w:hint="eastAsia"/>
          <w:sz w:val="28"/>
          <w:szCs w:val="28"/>
        </w:rPr>
        <w:t xml:space="preserve">C, blue) </w:t>
      </w:r>
      <w:r w:rsidRPr="00031521">
        <w:rPr>
          <w:rFonts w:ascii="Times New Roman" w:hAnsi="Times New Roman" w:cs="Times New Roman"/>
          <w:sz w:val="28"/>
          <w:szCs w:val="28"/>
        </w:rPr>
        <w:t>obviously</w:t>
      </w:r>
      <w:r>
        <w:rPr>
          <w:rFonts w:ascii="Times New Roman" w:hAnsi="Times New Roman" w:cs="Times New Roman" w:hint="eastAsia"/>
          <w:sz w:val="28"/>
          <w:szCs w:val="28"/>
        </w:rPr>
        <w:t>.</w:t>
      </w:r>
      <w:r w:rsidRPr="00031521">
        <w:rPr>
          <w:rFonts w:ascii="Times New Roman" w:hAnsi="Times New Roman" w:cs="Times New Roman" w:hint="eastAsia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SSEA4 </w:t>
      </w:r>
      <w:r>
        <w:rPr>
          <w:rFonts w:ascii="Times New Roman" w:hAnsi="Times New Roman" w:cs="Times New Roman" w:hint="eastAsia"/>
          <w:sz w:val="28"/>
          <w:szCs w:val="28"/>
        </w:rPr>
        <w:t xml:space="preserve">(A, green) is </w:t>
      </w:r>
      <w:r w:rsidRPr="00031521">
        <w:rPr>
          <w:rFonts w:ascii="Times New Roman" w:hAnsi="Times New Roman" w:cs="Times New Roman"/>
          <w:sz w:val="28"/>
          <w:szCs w:val="28"/>
        </w:rPr>
        <w:t>membrane proteins, showed green fluorescence</w:t>
      </w:r>
      <w:r>
        <w:rPr>
          <w:rFonts w:ascii="Times New Roman" w:hAnsi="Times New Roman" w:cs="Times New Roman" w:hint="eastAsia"/>
          <w:sz w:val="28"/>
          <w:szCs w:val="28"/>
        </w:rPr>
        <w:t xml:space="preserve"> </w:t>
      </w:r>
      <w:r w:rsidRPr="009F6341">
        <w:rPr>
          <w:rFonts w:ascii="Times New Roman" w:hAnsi="Times New Roman" w:cs="Times New Roman"/>
          <w:sz w:val="28"/>
          <w:szCs w:val="28"/>
        </w:rPr>
        <w:t>surround the nucleus</w:t>
      </w:r>
      <w:r w:rsidRPr="009F6341">
        <w:rPr>
          <w:rFonts w:ascii="Times New Roman" w:hAnsi="Times New Roman" w:cs="Times New Roman" w:hint="eastAsia"/>
          <w:sz w:val="28"/>
          <w:szCs w:val="28"/>
        </w:rPr>
        <w:t xml:space="preserve"> </w:t>
      </w:r>
      <w:r>
        <w:rPr>
          <w:rFonts w:ascii="Times New Roman" w:hAnsi="Times New Roman" w:cs="Times New Roman" w:hint="eastAsia"/>
          <w:sz w:val="28"/>
          <w:szCs w:val="28"/>
        </w:rPr>
        <w:t>DAPI</w:t>
      </w:r>
      <w:r w:rsidRPr="00031521">
        <w:rPr>
          <w:rFonts w:ascii="Times New Roman" w:hAnsi="Times New Roman" w:cs="Times New Roman"/>
          <w:sz w:val="28"/>
          <w:szCs w:val="28"/>
        </w:rPr>
        <w:t xml:space="preserve"> staining</w:t>
      </w:r>
      <w:r>
        <w:rPr>
          <w:rFonts w:ascii="Times New Roman" w:hAnsi="Times New Roman" w:cs="Times New Roman" w:hint="eastAsia"/>
          <w:sz w:val="28"/>
          <w:szCs w:val="28"/>
        </w:rPr>
        <w:t>.</w:t>
      </w:r>
      <w:r w:rsidRPr="00031521">
        <w:rPr>
          <w:rFonts w:ascii="Times New Roman" w:hAnsi="Times New Roman" w:cs="Times New Roman"/>
          <w:sz w:val="28"/>
          <w:szCs w:val="28"/>
        </w:rPr>
        <w:t xml:space="preserve"> TRA60</w:t>
      </w:r>
      <w:r>
        <w:rPr>
          <w:rFonts w:ascii="Times New Roman" w:hAnsi="Times New Roman" w:cs="Times New Roman" w:hint="eastAsia"/>
          <w:sz w:val="28"/>
          <w:szCs w:val="28"/>
        </w:rPr>
        <w:t xml:space="preserve"> (B, green)</w:t>
      </w:r>
      <w:r>
        <w:rPr>
          <w:rFonts w:ascii="Times New Roman" w:hAnsi="Times New Roman" w:cs="Times New Roman"/>
          <w:sz w:val="28"/>
          <w:szCs w:val="28"/>
        </w:rPr>
        <w:t xml:space="preserve"> and TRA</w:t>
      </w:r>
      <w:r w:rsidRPr="00031521">
        <w:rPr>
          <w:rFonts w:ascii="Times New Roman" w:hAnsi="Times New Roman" w:cs="Times New Roman"/>
          <w:sz w:val="28"/>
          <w:szCs w:val="28"/>
        </w:rPr>
        <w:t>81</w:t>
      </w:r>
      <w:r>
        <w:rPr>
          <w:rFonts w:ascii="Times New Roman" w:hAnsi="Times New Roman" w:cs="Times New Roman" w:hint="eastAsia"/>
          <w:sz w:val="28"/>
          <w:szCs w:val="28"/>
        </w:rPr>
        <w:t xml:space="preserve">(C, green) are </w:t>
      </w:r>
      <w:r w:rsidRPr="00031521">
        <w:rPr>
          <w:rFonts w:ascii="Times New Roman" w:hAnsi="Times New Roman" w:cs="Times New Roman"/>
          <w:sz w:val="28"/>
          <w:szCs w:val="28"/>
        </w:rPr>
        <w:t>cell cytoplasm protein, showed green fluorescence discontinuous, located near the nucleus.</w:t>
      </w:r>
      <w:r>
        <w:rPr>
          <w:rFonts w:ascii="Times New Roman" w:hAnsi="Times New Roman" w:cs="Times New Roman" w:hint="eastAsia"/>
          <w:sz w:val="28"/>
          <w:szCs w:val="28"/>
        </w:rPr>
        <w:t xml:space="preserve"> The </w:t>
      </w:r>
      <w:proofErr w:type="spellStart"/>
      <w:r>
        <w:rPr>
          <w:rFonts w:ascii="Times New Roman" w:hAnsi="Times New Roman" w:cs="Times New Roman" w:hint="eastAsia"/>
          <w:sz w:val="28"/>
          <w:szCs w:val="28"/>
        </w:rPr>
        <w:t>hiPS</w:t>
      </w:r>
      <w:proofErr w:type="spellEnd"/>
      <w:r>
        <w:rPr>
          <w:rFonts w:ascii="Times New Roman" w:hAnsi="Times New Roman" w:cs="Times New Roman" w:hint="eastAsia"/>
          <w:sz w:val="28"/>
          <w:szCs w:val="28"/>
        </w:rPr>
        <w:t xml:space="preserve"> cells </w:t>
      </w:r>
      <w:r w:rsidRPr="001A5FD1">
        <w:rPr>
          <w:rFonts w:ascii="Times New Roman" w:hAnsi="Times New Roman" w:cs="Times New Roman"/>
          <w:sz w:val="28"/>
          <w:szCs w:val="28"/>
        </w:rPr>
        <w:t xml:space="preserve">were cultured in the </w:t>
      </w:r>
      <w:proofErr w:type="spellStart"/>
      <w:r w:rsidRPr="001A5FD1">
        <w:rPr>
          <w:rFonts w:ascii="Times New Roman" w:hAnsi="Times New Roman" w:cs="Times New Roman"/>
          <w:sz w:val="28"/>
          <w:szCs w:val="28"/>
        </w:rPr>
        <w:t>PSCeasy</w:t>
      </w:r>
      <w:proofErr w:type="spellEnd"/>
      <w:r w:rsidRPr="001A5FD1">
        <w:rPr>
          <w:rFonts w:ascii="Times New Roman" w:hAnsi="Times New Roman" w:cs="Times New Roman"/>
          <w:sz w:val="28"/>
          <w:szCs w:val="28"/>
        </w:rPr>
        <w:t xml:space="preserve"> medium</w:t>
      </w:r>
      <w:r>
        <w:rPr>
          <w:rFonts w:ascii="Times New Roman" w:hAnsi="Times New Roman" w:cs="Times New Roman" w:hint="eastAsia"/>
          <w:sz w:val="28"/>
          <w:szCs w:val="28"/>
        </w:rPr>
        <w:t xml:space="preserve"> </w:t>
      </w:r>
      <w:r w:rsidRPr="005E296F">
        <w:rPr>
          <w:rFonts w:ascii="Times New Roman" w:hAnsi="Times New Roman" w:cs="Times New Roman"/>
          <w:sz w:val="28"/>
          <w:szCs w:val="28"/>
        </w:rPr>
        <w:t xml:space="preserve">(Beijing </w:t>
      </w:r>
      <w:proofErr w:type="spellStart"/>
      <w:r w:rsidRPr="005E296F">
        <w:rPr>
          <w:rFonts w:ascii="Times New Roman" w:hAnsi="Times New Roman" w:cs="Times New Roman"/>
          <w:sz w:val="28"/>
          <w:szCs w:val="28"/>
        </w:rPr>
        <w:t>Cellapy</w:t>
      </w:r>
      <w:proofErr w:type="spellEnd"/>
      <w:r w:rsidRPr="005E296F">
        <w:rPr>
          <w:rFonts w:ascii="Times New Roman" w:hAnsi="Times New Roman" w:cs="Times New Roman"/>
          <w:sz w:val="28"/>
          <w:szCs w:val="28"/>
        </w:rPr>
        <w:t xml:space="preserve"> Biotechnology, China)</w:t>
      </w:r>
      <w:r>
        <w:rPr>
          <w:rFonts w:ascii="Times New Roman" w:hAnsi="Times New Roman" w:cs="Times New Roman" w:hint="eastAsia"/>
          <w:sz w:val="28"/>
          <w:szCs w:val="28"/>
        </w:rPr>
        <w:t xml:space="preserve">, </w:t>
      </w:r>
      <w:r w:rsidRPr="001255C2">
        <w:rPr>
          <w:rFonts w:ascii="Times New Roman" w:hAnsi="Times New Roman" w:cs="Times New Roman"/>
          <w:sz w:val="28"/>
          <w:szCs w:val="28"/>
        </w:rPr>
        <w:t>contains a large amount of Alkaline Phosphatase (AP), with a strong activity</w:t>
      </w:r>
      <w:r>
        <w:rPr>
          <w:rFonts w:ascii="Times New Roman" w:hAnsi="Times New Roman" w:cs="Times New Roman" w:hint="eastAsia"/>
          <w:sz w:val="28"/>
          <w:szCs w:val="28"/>
        </w:rPr>
        <w:t xml:space="preserve"> (D)</w:t>
      </w:r>
      <w:r w:rsidRPr="001255C2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 w:hint="eastAsia"/>
          <w:sz w:val="28"/>
          <w:szCs w:val="28"/>
        </w:rPr>
        <w:t xml:space="preserve"> </w:t>
      </w:r>
      <w:r w:rsidRPr="00F1435A">
        <w:rPr>
          <w:rFonts w:ascii="Times New Roman" w:hAnsi="Times New Roman" w:cs="Times New Roman"/>
          <w:sz w:val="28"/>
          <w:szCs w:val="28"/>
        </w:rPr>
        <w:t xml:space="preserve">During the first 24-48 hours after </w:t>
      </w:r>
      <w:proofErr w:type="spellStart"/>
      <w:r w:rsidRPr="00F1435A">
        <w:rPr>
          <w:rFonts w:ascii="Times New Roman" w:hAnsi="Times New Roman" w:cs="Times New Roman"/>
          <w:sz w:val="28"/>
          <w:szCs w:val="28"/>
        </w:rPr>
        <w:t>iPS</w:t>
      </w:r>
      <w:proofErr w:type="spellEnd"/>
      <w:r w:rsidRPr="00F1435A">
        <w:rPr>
          <w:rFonts w:ascii="Times New Roman" w:hAnsi="Times New Roman" w:cs="Times New Roman"/>
          <w:sz w:val="28"/>
          <w:szCs w:val="28"/>
        </w:rPr>
        <w:t xml:space="preserve"> cells were dissociated, they showed</w:t>
      </w:r>
      <w:r>
        <w:rPr>
          <w:rFonts w:ascii="Times New Roman" w:hAnsi="Times New Roman" w:cs="Times New Roman" w:hint="eastAsia"/>
          <w:sz w:val="28"/>
          <w:szCs w:val="28"/>
        </w:rPr>
        <w:t xml:space="preserve"> </w:t>
      </w:r>
      <w:r w:rsidRPr="00F1435A">
        <w:rPr>
          <w:rFonts w:ascii="Times New Roman" w:hAnsi="Times New Roman" w:cs="Times New Roman"/>
          <w:sz w:val="28"/>
          <w:szCs w:val="28"/>
        </w:rPr>
        <w:t>a slow proliferation speed</w:t>
      </w:r>
      <w:r>
        <w:rPr>
          <w:rFonts w:ascii="Times New Roman" w:hAnsi="Times New Roman" w:cs="Times New Roman" w:hint="eastAsia"/>
          <w:sz w:val="28"/>
          <w:szCs w:val="28"/>
        </w:rPr>
        <w:t>, i</w:t>
      </w:r>
      <w:r w:rsidRPr="001A5FD1">
        <w:rPr>
          <w:rFonts w:ascii="Times New Roman" w:hAnsi="Times New Roman" w:cs="Times New Roman"/>
          <w:sz w:val="28"/>
          <w:szCs w:val="28"/>
        </w:rPr>
        <w:t>s the best time window</w:t>
      </w:r>
      <w:r>
        <w:rPr>
          <w:rFonts w:ascii="Times New Roman" w:hAnsi="Times New Roman" w:cs="Times New Roman" w:hint="eastAsia"/>
          <w:sz w:val="28"/>
          <w:szCs w:val="28"/>
        </w:rPr>
        <w:t xml:space="preserve"> for</w:t>
      </w:r>
      <w:r w:rsidRPr="001A5FD1">
        <w:rPr>
          <w:rFonts w:ascii="Times New Roman" w:hAnsi="Times New Roman" w:cs="Times New Roman"/>
          <w:sz w:val="28"/>
          <w:szCs w:val="28"/>
        </w:rPr>
        <w:t xml:space="preserve"> electrical stimulation</w:t>
      </w:r>
      <w:bookmarkStart w:id="0" w:name="OLE_LINK6"/>
      <w:bookmarkStart w:id="1" w:name="OLE_LINK7"/>
      <w:r w:rsidRPr="001A5FD1">
        <w:rPr>
          <w:rFonts w:ascii="Times New Roman" w:hAnsi="Times New Roman" w:cs="Times New Roman"/>
          <w:sz w:val="28"/>
          <w:szCs w:val="28"/>
        </w:rPr>
        <w:t xml:space="preserve"> experiments</w:t>
      </w:r>
      <w:bookmarkEnd w:id="0"/>
      <w:bookmarkEnd w:id="1"/>
      <w:r w:rsidRPr="00F1435A">
        <w:rPr>
          <w:rFonts w:ascii="Times New Roman" w:hAnsi="Times New Roman" w:cs="Times New Roman"/>
          <w:sz w:val="28"/>
          <w:szCs w:val="28"/>
        </w:rPr>
        <w:t xml:space="preserve"> (E)</w:t>
      </w:r>
      <w:r>
        <w:rPr>
          <w:rFonts w:ascii="Times New Roman" w:hAnsi="Times New Roman" w:cs="Times New Roman" w:hint="eastAsia"/>
          <w:sz w:val="28"/>
          <w:szCs w:val="28"/>
        </w:rPr>
        <w:t>.</w:t>
      </w:r>
      <w:r w:rsidRPr="008B3B79">
        <w:rPr>
          <w:rFonts w:ascii="AdvOTea1a7398" w:eastAsia="AdvOTea1a7398" w:cs="AdvOTea1a7398"/>
          <w:kern w:val="0"/>
          <w:sz w:val="16"/>
          <w:szCs w:val="16"/>
        </w:rPr>
        <w:t xml:space="preserve"> </w:t>
      </w:r>
      <w:r w:rsidRPr="008B3B79">
        <w:rPr>
          <w:rFonts w:ascii="Times New Roman" w:hAnsi="Times New Roman" w:cs="Times New Roman"/>
          <w:sz w:val="28"/>
          <w:szCs w:val="28"/>
        </w:rPr>
        <w:t>Scale bar,</w:t>
      </w:r>
      <w:r>
        <w:rPr>
          <w:rFonts w:ascii="Times New Roman" w:hAnsi="Times New Roman" w:cs="Times New Roman" w:hint="eastAsia"/>
          <w:sz w:val="28"/>
          <w:szCs w:val="28"/>
        </w:rPr>
        <w:t>100u</w:t>
      </w:r>
      <w:r w:rsidRPr="008B3B79">
        <w:rPr>
          <w:rFonts w:ascii="Times New Roman" w:hAnsi="Times New Roman" w:cs="Times New Roman"/>
          <w:sz w:val="28"/>
          <w:szCs w:val="28"/>
        </w:rPr>
        <w:t>m.</w:t>
      </w:r>
    </w:p>
    <w:p w:rsidR="006F6B02" w:rsidRDefault="006F6B02" w:rsidP="006F6B02">
      <w:pPr>
        <w:widowControl/>
        <w:tabs>
          <w:tab w:val="left" w:pos="670"/>
        </w:tabs>
      </w:pPr>
    </w:p>
    <w:sectPr w:rsidR="006F6B0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303260" w:rsidRDefault="00303260" w:rsidP="00F1435A">
      <w:r>
        <w:separator/>
      </w:r>
    </w:p>
  </w:endnote>
  <w:endnote w:type="continuationSeparator" w:id="0">
    <w:p w:rsidR="00303260" w:rsidRDefault="00303260" w:rsidP="00F143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dvOTea1a7398">
    <w:altName w:val="方正舒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303260" w:rsidRDefault="00303260" w:rsidP="00F1435A">
      <w:r>
        <w:separator/>
      </w:r>
    </w:p>
  </w:footnote>
  <w:footnote w:type="continuationSeparator" w:id="0">
    <w:p w:rsidR="00303260" w:rsidRDefault="00303260" w:rsidP="00F1435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F6750"/>
    <w:rsid w:val="00031521"/>
    <w:rsid w:val="00074BB6"/>
    <w:rsid w:val="001255C2"/>
    <w:rsid w:val="001809BA"/>
    <w:rsid w:val="001A5FD1"/>
    <w:rsid w:val="002F7173"/>
    <w:rsid w:val="00303260"/>
    <w:rsid w:val="00490D16"/>
    <w:rsid w:val="0051455C"/>
    <w:rsid w:val="005E296F"/>
    <w:rsid w:val="006F6B02"/>
    <w:rsid w:val="00757F7D"/>
    <w:rsid w:val="007836C5"/>
    <w:rsid w:val="007B1797"/>
    <w:rsid w:val="007C408A"/>
    <w:rsid w:val="007F6750"/>
    <w:rsid w:val="0089190A"/>
    <w:rsid w:val="008B3B79"/>
    <w:rsid w:val="009D5066"/>
    <w:rsid w:val="009F6341"/>
    <w:rsid w:val="00B56502"/>
    <w:rsid w:val="00BE778C"/>
    <w:rsid w:val="00C643F8"/>
    <w:rsid w:val="00C80F81"/>
    <w:rsid w:val="00CC74E0"/>
    <w:rsid w:val="00D323F2"/>
    <w:rsid w:val="00E56512"/>
    <w:rsid w:val="00F143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A136858"/>
  <w15:docId w15:val="{D33A560C-5C60-4644-8563-2338375EC4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1435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1435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1435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1435A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F1435A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F1435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2</Pages>
  <Words>156</Words>
  <Characters>892</Characters>
  <Application>Microsoft Office Word</Application>
  <DocSecurity>0</DocSecurity>
  <Lines>7</Lines>
  <Paragraphs>2</Paragraphs>
  <ScaleCrop>false</ScaleCrop>
  <Company/>
  <LinksUpToDate>false</LinksUpToDate>
  <CharactersWithSpaces>1046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陈伟</dc:creator>
  <cp:keywords/>
  <dc:description/>
  <cp:lastModifiedBy>陈 伟</cp:lastModifiedBy>
  <cp:revision>11</cp:revision>
  <dcterms:created xsi:type="dcterms:W3CDTF">2017-02-02T07:11:00Z</dcterms:created>
  <dcterms:modified xsi:type="dcterms:W3CDTF">2020-05-06T02:36:00Z</dcterms:modified>
</cp:coreProperties>
</file>