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F7DF4" w14:textId="2A084DEF" w:rsidR="00D95579" w:rsidRPr="00E73E86" w:rsidRDefault="00300065" w:rsidP="00E73E86">
      <w:pPr>
        <w:spacing w:line="480" w:lineRule="auto"/>
        <w:ind w:right="-7"/>
        <w:jc w:val="both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 xml:space="preserve">Additional file 1. </w:t>
      </w:r>
    </w:p>
    <w:p w14:paraId="4A4AF824" w14:textId="411670DB" w:rsidR="00D95579" w:rsidRPr="000F19C3" w:rsidRDefault="00D95579" w:rsidP="00036260">
      <w:pPr>
        <w:spacing w:line="360" w:lineRule="auto"/>
        <w:ind w:right="-7"/>
        <w:jc w:val="both"/>
        <w:rPr>
          <w:b/>
          <w:lang w:val="en-US"/>
        </w:rPr>
      </w:pPr>
      <w:r w:rsidRPr="000F19C3">
        <w:rPr>
          <w:b/>
          <w:lang w:val="en-US"/>
        </w:rPr>
        <w:t xml:space="preserve">Table </w:t>
      </w:r>
      <w:r w:rsidR="00300065">
        <w:rPr>
          <w:b/>
          <w:lang w:val="en-US"/>
        </w:rPr>
        <w:t>S</w:t>
      </w:r>
      <w:r w:rsidRPr="000F19C3">
        <w:rPr>
          <w:b/>
          <w:lang w:val="en-US"/>
        </w:rPr>
        <w:t>1. Clinical</w:t>
      </w:r>
      <w:r w:rsidR="00174C44" w:rsidRPr="000F19C3">
        <w:rPr>
          <w:b/>
          <w:lang w:val="en-US"/>
        </w:rPr>
        <w:t xml:space="preserve">, </w:t>
      </w:r>
      <w:r w:rsidRPr="000F19C3">
        <w:rPr>
          <w:b/>
          <w:lang w:val="en-US"/>
        </w:rPr>
        <w:t xml:space="preserve">analytical </w:t>
      </w:r>
      <w:r w:rsidR="00174C44" w:rsidRPr="000F19C3">
        <w:rPr>
          <w:b/>
          <w:lang w:val="en-US"/>
        </w:rPr>
        <w:t xml:space="preserve">and cytogenetic </w:t>
      </w:r>
      <w:r w:rsidRPr="000F19C3">
        <w:rPr>
          <w:b/>
          <w:lang w:val="en-US"/>
        </w:rPr>
        <w:t xml:space="preserve">characteristics of the patient groups differentiated by the score. </w:t>
      </w:r>
      <w:r w:rsidR="009D3CB1" w:rsidRPr="000F19C3">
        <w:rPr>
          <w:lang w:val="en-US"/>
        </w:rPr>
        <w:t xml:space="preserve">Chi-square </w:t>
      </w:r>
      <w:r w:rsidR="008515A2" w:rsidRPr="000F19C3">
        <w:rPr>
          <w:lang w:val="en-US"/>
        </w:rPr>
        <w:t>and Mann</w:t>
      </w:r>
      <w:r w:rsidR="009D3CB1" w:rsidRPr="000F19C3">
        <w:rPr>
          <w:lang w:val="en-US"/>
        </w:rPr>
        <w:t>–</w:t>
      </w:r>
      <w:r w:rsidR="008515A2" w:rsidRPr="000F19C3">
        <w:rPr>
          <w:lang w:val="en-US"/>
        </w:rPr>
        <w:t xml:space="preserve">Whitney U </w:t>
      </w:r>
      <w:r w:rsidRPr="000F19C3">
        <w:rPr>
          <w:lang w:val="en-US"/>
        </w:rPr>
        <w:t>test</w:t>
      </w:r>
      <w:r w:rsidR="008515A2" w:rsidRPr="000F19C3">
        <w:rPr>
          <w:lang w:val="en-US"/>
        </w:rPr>
        <w:t>s</w:t>
      </w:r>
      <w:r w:rsidRPr="000F19C3">
        <w:rPr>
          <w:lang w:val="en-US"/>
        </w:rPr>
        <w:t xml:space="preserve"> </w:t>
      </w:r>
      <w:r w:rsidR="008515A2" w:rsidRPr="000F19C3">
        <w:rPr>
          <w:lang w:val="en-US"/>
        </w:rPr>
        <w:t xml:space="preserve">were used to compare </w:t>
      </w:r>
      <w:r w:rsidR="009D3CB1" w:rsidRPr="000F19C3">
        <w:rPr>
          <w:lang w:val="en-US"/>
        </w:rPr>
        <w:t xml:space="preserve">group differences of </w:t>
      </w:r>
      <w:r w:rsidRPr="000F19C3">
        <w:rPr>
          <w:lang w:val="en-US"/>
        </w:rPr>
        <w:t>categorical and continuous variables</w:t>
      </w:r>
      <w:r w:rsidR="008515A2" w:rsidRPr="000F19C3">
        <w:rPr>
          <w:lang w:val="en-US"/>
        </w:rPr>
        <w:t>, respectively</w:t>
      </w:r>
      <w:r w:rsidRPr="000F19C3">
        <w:rPr>
          <w:lang w:val="en-US"/>
        </w:rPr>
        <w:t xml:space="preserve">. A </w:t>
      </w:r>
      <w:r w:rsidRPr="00C93FBB">
        <w:rPr>
          <w:i/>
          <w:iCs/>
          <w:lang w:val="en-US"/>
        </w:rPr>
        <w:t>post</w:t>
      </w:r>
      <w:r w:rsidR="009D3CB1" w:rsidRPr="00C93FBB">
        <w:rPr>
          <w:i/>
          <w:iCs/>
          <w:lang w:val="en-US"/>
        </w:rPr>
        <w:t xml:space="preserve"> </w:t>
      </w:r>
      <w:r w:rsidRPr="00C93FBB">
        <w:rPr>
          <w:i/>
          <w:iCs/>
          <w:lang w:val="en-US"/>
        </w:rPr>
        <w:t>hoc</w:t>
      </w:r>
      <w:r w:rsidRPr="000F19C3">
        <w:rPr>
          <w:lang w:val="en-US"/>
        </w:rPr>
        <w:t xml:space="preserve"> analysis was also performed. </w:t>
      </w:r>
    </w:p>
    <w:p w14:paraId="391E49E2" w14:textId="77777777" w:rsidR="00957D83" w:rsidRPr="000F19C3" w:rsidRDefault="00957D83" w:rsidP="00D95579">
      <w:pPr>
        <w:ind w:right="-7"/>
        <w:rPr>
          <w:lang w:val="en-US"/>
        </w:rPr>
      </w:pPr>
    </w:p>
    <w:tbl>
      <w:tblPr>
        <w:tblStyle w:val="Tablaconcuadrcula"/>
        <w:tblW w:w="8073" w:type="dxa"/>
        <w:tblLook w:val="04A0" w:firstRow="1" w:lastRow="0" w:firstColumn="1" w:lastColumn="0" w:noHBand="0" w:noVBand="1"/>
      </w:tblPr>
      <w:tblGrid>
        <w:gridCol w:w="2235"/>
        <w:gridCol w:w="1559"/>
        <w:gridCol w:w="1586"/>
        <w:gridCol w:w="1701"/>
        <w:gridCol w:w="992"/>
      </w:tblGrid>
      <w:tr w:rsidR="00DF11CA" w:rsidRPr="004D36AE" w14:paraId="660BF679" w14:textId="77777777" w:rsidTr="00DD3D62">
        <w:tc>
          <w:tcPr>
            <w:tcW w:w="2235" w:type="dxa"/>
          </w:tcPr>
          <w:p w14:paraId="5A052902" w14:textId="77777777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PATIENT CHARACTERISTICS</w:t>
            </w:r>
          </w:p>
        </w:tc>
        <w:tc>
          <w:tcPr>
            <w:tcW w:w="1559" w:type="dxa"/>
          </w:tcPr>
          <w:p w14:paraId="79944C2D" w14:textId="77777777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DH-</w:t>
            </w:r>
            <w:r w:rsidRPr="004D36AE">
              <w:rPr>
                <w:b/>
                <w:i/>
                <w:sz w:val="20"/>
                <w:szCs w:val="20"/>
                <w:lang w:val="en-US"/>
              </w:rPr>
              <w:t>TP53</w:t>
            </w:r>
            <w:r w:rsidRPr="004D36AE">
              <w:rPr>
                <w:b/>
                <w:sz w:val="20"/>
                <w:szCs w:val="20"/>
                <w:lang w:val="en-US"/>
              </w:rPr>
              <w:t xml:space="preserve"> PATIENTS (n=23)</w:t>
            </w:r>
          </w:p>
        </w:tc>
        <w:tc>
          <w:tcPr>
            <w:tcW w:w="1586" w:type="dxa"/>
          </w:tcPr>
          <w:p w14:paraId="493B5E5F" w14:textId="35E27524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DH-</w:t>
            </w:r>
            <w:r w:rsidRPr="004D36AE">
              <w:rPr>
                <w:b/>
                <w:i/>
                <w:sz w:val="20"/>
                <w:szCs w:val="20"/>
                <w:lang w:val="en-US"/>
              </w:rPr>
              <w:t>TP53</w:t>
            </w:r>
            <w:r w:rsidR="009D3CB1" w:rsidRPr="004D36AE">
              <w:rPr>
                <w:b/>
                <w:sz w:val="20"/>
                <w:szCs w:val="20"/>
                <w:lang w:val="en-US"/>
              </w:rPr>
              <w:t>-</w:t>
            </w:r>
            <w:r w:rsidRPr="004D36AE">
              <w:rPr>
                <w:b/>
                <w:sz w:val="20"/>
                <w:szCs w:val="20"/>
                <w:lang w:val="en-US"/>
              </w:rPr>
              <w:t>LIKE PATIENTS (n=50)</w:t>
            </w:r>
          </w:p>
        </w:tc>
        <w:tc>
          <w:tcPr>
            <w:tcW w:w="1701" w:type="dxa"/>
          </w:tcPr>
          <w:p w14:paraId="05A03E74" w14:textId="77777777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REMAINING PATIENTS (n=587)</w:t>
            </w:r>
          </w:p>
        </w:tc>
        <w:tc>
          <w:tcPr>
            <w:tcW w:w="992" w:type="dxa"/>
          </w:tcPr>
          <w:p w14:paraId="6F8896BE" w14:textId="589811CC" w:rsidR="00DF11CA" w:rsidRPr="004D36AE" w:rsidRDefault="008A2AE2" w:rsidP="00DD3D62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p</w:t>
            </w:r>
          </w:p>
        </w:tc>
      </w:tr>
      <w:tr w:rsidR="00DF11CA" w:rsidRPr="004D36AE" w14:paraId="3A3E0DBD" w14:textId="77777777" w:rsidTr="00DD3D62">
        <w:tc>
          <w:tcPr>
            <w:tcW w:w="2235" w:type="dxa"/>
          </w:tcPr>
          <w:p w14:paraId="73FB7F1C" w14:textId="2B685957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Age years</w:t>
            </w:r>
            <w:r w:rsidR="00B11ED8" w:rsidRPr="004D36AE">
              <w:rPr>
                <w:b/>
                <w:sz w:val="20"/>
                <w:szCs w:val="20"/>
                <w:lang w:val="en-US"/>
              </w:rPr>
              <w:t xml:space="preserve"> (median [IQR])</w:t>
            </w:r>
          </w:p>
        </w:tc>
        <w:tc>
          <w:tcPr>
            <w:tcW w:w="1559" w:type="dxa"/>
          </w:tcPr>
          <w:p w14:paraId="77A7A798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64 (40-93)</w:t>
            </w:r>
          </w:p>
        </w:tc>
        <w:tc>
          <w:tcPr>
            <w:tcW w:w="1586" w:type="dxa"/>
          </w:tcPr>
          <w:p w14:paraId="75D5618F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61 (39-85)</w:t>
            </w:r>
          </w:p>
        </w:tc>
        <w:tc>
          <w:tcPr>
            <w:tcW w:w="1701" w:type="dxa"/>
          </w:tcPr>
          <w:p w14:paraId="160CA828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62 (31-90)</w:t>
            </w:r>
          </w:p>
        </w:tc>
        <w:tc>
          <w:tcPr>
            <w:tcW w:w="992" w:type="dxa"/>
          </w:tcPr>
          <w:p w14:paraId="7E9BCE16" w14:textId="618655A5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.549</w:t>
            </w:r>
          </w:p>
        </w:tc>
      </w:tr>
      <w:tr w:rsidR="00DF11CA" w:rsidRPr="004D36AE" w14:paraId="604A308C" w14:textId="77777777" w:rsidTr="00DD3D62">
        <w:tc>
          <w:tcPr>
            <w:tcW w:w="2235" w:type="dxa"/>
          </w:tcPr>
          <w:p w14:paraId="79A1ED4A" w14:textId="77777777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559" w:type="dxa"/>
          </w:tcPr>
          <w:p w14:paraId="637C432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6" w:type="dxa"/>
          </w:tcPr>
          <w:p w14:paraId="31290BEE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EBB7E5C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9EB3B2E" w14:textId="79908244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.285</w:t>
            </w:r>
          </w:p>
        </w:tc>
      </w:tr>
      <w:tr w:rsidR="00DF11CA" w:rsidRPr="004D36AE" w14:paraId="3A0771E6" w14:textId="77777777" w:rsidTr="00DD3D62">
        <w:tc>
          <w:tcPr>
            <w:tcW w:w="2235" w:type="dxa"/>
          </w:tcPr>
          <w:p w14:paraId="193546B9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Male</w:t>
            </w:r>
          </w:p>
        </w:tc>
        <w:tc>
          <w:tcPr>
            <w:tcW w:w="1559" w:type="dxa"/>
          </w:tcPr>
          <w:p w14:paraId="5659CF7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15/23 (65%)</w:t>
            </w:r>
          </w:p>
        </w:tc>
        <w:tc>
          <w:tcPr>
            <w:tcW w:w="1586" w:type="dxa"/>
          </w:tcPr>
          <w:p w14:paraId="4E78E092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34/49 (69%)</w:t>
            </w:r>
          </w:p>
        </w:tc>
        <w:tc>
          <w:tcPr>
            <w:tcW w:w="1701" w:type="dxa"/>
          </w:tcPr>
          <w:p w14:paraId="0E4C20CD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342/584 (58,6%)</w:t>
            </w:r>
          </w:p>
        </w:tc>
        <w:tc>
          <w:tcPr>
            <w:tcW w:w="992" w:type="dxa"/>
          </w:tcPr>
          <w:p w14:paraId="19931132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537C2618" w14:textId="77777777" w:rsidTr="00DD3D62">
        <w:tc>
          <w:tcPr>
            <w:tcW w:w="2235" w:type="dxa"/>
          </w:tcPr>
          <w:p w14:paraId="4AA94A03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559" w:type="dxa"/>
          </w:tcPr>
          <w:p w14:paraId="3B0AB8E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8/23 (35%)</w:t>
            </w:r>
          </w:p>
        </w:tc>
        <w:tc>
          <w:tcPr>
            <w:tcW w:w="1586" w:type="dxa"/>
          </w:tcPr>
          <w:p w14:paraId="2564C46C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15/49 (31%)</w:t>
            </w:r>
          </w:p>
        </w:tc>
        <w:tc>
          <w:tcPr>
            <w:tcW w:w="1701" w:type="dxa"/>
          </w:tcPr>
          <w:p w14:paraId="25D02DC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242/584 (41%)</w:t>
            </w:r>
          </w:p>
        </w:tc>
        <w:tc>
          <w:tcPr>
            <w:tcW w:w="992" w:type="dxa"/>
          </w:tcPr>
          <w:p w14:paraId="3E796DF5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53D8886A" w14:textId="77777777" w:rsidTr="00DD3D62">
        <w:tc>
          <w:tcPr>
            <w:tcW w:w="2235" w:type="dxa"/>
          </w:tcPr>
          <w:p w14:paraId="5CCE5B9B" w14:textId="77777777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ISS Stage</w:t>
            </w:r>
          </w:p>
        </w:tc>
        <w:tc>
          <w:tcPr>
            <w:tcW w:w="1559" w:type="dxa"/>
          </w:tcPr>
          <w:p w14:paraId="706B22AE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6" w:type="dxa"/>
          </w:tcPr>
          <w:p w14:paraId="591E4FBE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AE6007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4ACCA44" w14:textId="37E2570D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 xml:space="preserve">&lt; </w:t>
            </w:r>
            <w:r w:rsidR="004D36AE" w:rsidRPr="004D36AE">
              <w:rPr>
                <w:sz w:val="20"/>
                <w:szCs w:val="20"/>
                <w:lang w:val="en-US"/>
              </w:rPr>
              <w:t>0</w:t>
            </w:r>
            <w:r w:rsidRPr="004D36AE">
              <w:rPr>
                <w:sz w:val="20"/>
                <w:szCs w:val="20"/>
                <w:lang w:val="en-US"/>
              </w:rPr>
              <w:t>.001</w:t>
            </w:r>
          </w:p>
        </w:tc>
      </w:tr>
      <w:tr w:rsidR="00DF11CA" w:rsidRPr="004D36AE" w14:paraId="1F774134" w14:textId="77777777" w:rsidTr="00DD3D62">
        <w:tc>
          <w:tcPr>
            <w:tcW w:w="2235" w:type="dxa"/>
          </w:tcPr>
          <w:p w14:paraId="34F6320F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559" w:type="dxa"/>
          </w:tcPr>
          <w:p w14:paraId="53A97DBE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8/23 (35%)</w:t>
            </w:r>
          </w:p>
        </w:tc>
        <w:tc>
          <w:tcPr>
            <w:tcW w:w="1586" w:type="dxa"/>
          </w:tcPr>
          <w:p w14:paraId="2849CE72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9/48 (19%)</w:t>
            </w:r>
          </w:p>
        </w:tc>
        <w:tc>
          <w:tcPr>
            <w:tcW w:w="1701" w:type="dxa"/>
          </w:tcPr>
          <w:p w14:paraId="3281BEE3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209/565 (37%)</w:t>
            </w:r>
          </w:p>
        </w:tc>
        <w:tc>
          <w:tcPr>
            <w:tcW w:w="992" w:type="dxa"/>
          </w:tcPr>
          <w:p w14:paraId="3684CB4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602D38E0" w14:textId="77777777" w:rsidTr="00DD3D62">
        <w:tc>
          <w:tcPr>
            <w:tcW w:w="2235" w:type="dxa"/>
          </w:tcPr>
          <w:p w14:paraId="3D0D3CA3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559" w:type="dxa"/>
          </w:tcPr>
          <w:p w14:paraId="75951721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7/23 (30%)</w:t>
            </w:r>
          </w:p>
        </w:tc>
        <w:tc>
          <w:tcPr>
            <w:tcW w:w="1586" w:type="dxa"/>
          </w:tcPr>
          <w:p w14:paraId="73A54E76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10/48 (21%)</w:t>
            </w:r>
          </w:p>
        </w:tc>
        <w:tc>
          <w:tcPr>
            <w:tcW w:w="1701" w:type="dxa"/>
          </w:tcPr>
          <w:p w14:paraId="27C0004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209/565 (37%)</w:t>
            </w:r>
          </w:p>
        </w:tc>
        <w:tc>
          <w:tcPr>
            <w:tcW w:w="992" w:type="dxa"/>
          </w:tcPr>
          <w:p w14:paraId="0BD75D91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429345D6" w14:textId="77777777" w:rsidTr="00DD3D62">
        <w:tc>
          <w:tcPr>
            <w:tcW w:w="2235" w:type="dxa"/>
          </w:tcPr>
          <w:p w14:paraId="41EBC1DE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559" w:type="dxa"/>
          </w:tcPr>
          <w:p w14:paraId="1F25FC0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8/23 (35%)</w:t>
            </w:r>
          </w:p>
        </w:tc>
        <w:tc>
          <w:tcPr>
            <w:tcW w:w="1586" w:type="dxa"/>
          </w:tcPr>
          <w:p w14:paraId="0F42600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29/48 (60%)</w:t>
            </w:r>
          </w:p>
        </w:tc>
        <w:tc>
          <w:tcPr>
            <w:tcW w:w="1701" w:type="dxa"/>
          </w:tcPr>
          <w:p w14:paraId="006AAAF6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147/565 (26%)</w:t>
            </w:r>
          </w:p>
        </w:tc>
        <w:tc>
          <w:tcPr>
            <w:tcW w:w="992" w:type="dxa"/>
          </w:tcPr>
          <w:p w14:paraId="172D5E9C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2ACDF691" w14:textId="77777777" w:rsidTr="00DD3D62">
        <w:tc>
          <w:tcPr>
            <w:tcW w:w="2235" w:type="dxa"/>
          </w:tcPr>
          <w:p w14:paraId="26EB0CCE" w14:textId="058D2F98" w:rsidR="00DF11CA" w:rsidRPr="004D36AE" w:rsidRDefault="0007550F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R-</w:t>
            </w:r>
            <w:r w:rsidR="00DF11CA" w:rsidRPr="004D36AE">
              <w:rPr>
                <w:b/>
                <w:sz w:val="20"/>
                <w:szCs w:val="20"/>
                <w:lang w:val="en-US"/>
              </w:rPr>
              <w:t>ISS Stage</w:t>
            </w:r>
          </w:p>
        </w:tc>
        <w:tc>
          <w:tcPr>
            <w:tcW w:w="1559" w:type="dxa"/>
          </w:tcPr>
          <w:p w14:paraId="7F84FC40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6" w:type="dxa"/>
          </w:tcPr>
          <w:p w14:paraId="2BCE317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204C72C8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FDC2040" w14:textId="01325A61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 xml:space="preserve">&lt; </w:t>
            </w:r>
            <w:r w:rsidR="004D36AE" w:rsidRPr="004D36AE">
              <w:rPr>
                <w:sz w:val="20"/>
                <w:szCs w:val="20"/>
                <w:lang w:val="en-US"/>
              </w:rPr>
              <w:t>0</w:t>
            </w:r>
            <w:r w:rsidRPr="004D36AE">
              <w:rPr>
                <w:sz w:val="20"/>
                <w:szCs w:val="20"/>
                <w:lang w:val="en-US"/>
              </w:rPr>
              <w:t>.001</w:t>
            </w:r>
          </w:p>
        </w:tc>
      </w:tr>
      <w:tr w:rsidR="00DF11CA" w:rsidRPr="004D36AE" w14:paraId="62F08E83" w14:textId="77777777" w:rsidTr="00DD3D62">
        <w:tc>
          <w:tcPr>
            <w:tcW w:w="2235" w:type="dxa"/>
          </w:tcPr>
          <w:p w14:paraId="3A78DECF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559" w:type="dxa"/>
          </w:tcPr>
          <w:p w14:paraId="43FBA145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0/23 (0%)</w:t>
            </w:r>
          </w:p>
        </w:tc>
        <w:tc>
          <w:tcPr>
            <w:tcW w:w="1586" w:type="dxa"/>
          </w:tcPr>
          <w:p w14:paraId="2766B2D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2/46 (4%)</w:t>
            </w:r>
          </w:p>
        </w:tc>
        <w:tc>
          <w:tcPr>
            <w:tcW w:w="1701" w:type="dxa"/>
          </w:tcPr>
          <w:p w14:paraId="29E8266B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127/515 (25%)</w:t>
            </w:r>
          </w:p>
        </w:tc>
        <w:tc>
          <w:tcPr>
            <w:tcW w:w="992" w:type="dxa"/>
          </w:tcPr>
          <w:p w14:paraId="4A16ACD0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31D0C966" w14:textId="77777777" w:rsidTr="00DD3D62">
        <w:tc>
          <w:tcPr>
            <w:tcW w:w="2235" w:type="dxa"/>
          </w:tcPr>
          <w:p w14:paraId="41982775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559" w:type="dxa"/>
          </w:tcPr>
          <w:p w14:paraId="67080E18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15/23 (65%)</w:t>
            </w:r>
          </w:p>
        </w:tc>
        <w:tc>
          <w:tcPr>
            <w:tcW w:w="1586" w:type="dxa"/>
          </w:tcPr>
          <w:p w14:paraId="3B119E5D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29/46 (63%)</w:t>
            </w:r>
          </w:p>
        </w:tc>
        <w:tc>
          <w:tcPr>
            <w:tcW w:w="1701" w:type="dxa"/>
          </w:tcPr>
          <w:p w14:paraId="2DF521FD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340/515 (66%)</w:t>
            </w:r>
          </w:p>
        </w:tc>
        <w:tc>
          <w:tcPr>
            <w:tcW w:w="992" w:type="dxa"/>
          </w:tcPr>
          <w:p w14:paraId="3025B656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0700A12C" w14:textId="77777777" w:rsidTr="00DD3D62">
        <w:tc>
          <w:tcPr>
            <w:tcW w:w="2235" w:type="dxa"/>
          </w:tcPr>
          <w:p w14:paraId="31CB24D3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559" w:type="dxa"/>
          </w:tcPr>
          <w:p w14:paraId="7E5EFB2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8/23 (35%)</w:t>
            </w:r>
          </w:p>
        </w:tc>
        <w:tc>
          <w:tcPr>
            <w:tcW w:w="1586" w:type="dxa"/>
          </w:tcPr>
          <w:p w14:paraId="1CD612C3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15/46 (33%)</w:t>
            </w:r>
          </w:p>
        </w:tc>
        <w:tc>
          <w:tcPr>
            <w:tcW w:w="1701" w:type="dxa"/>
          </w:tcPr>
          <w:p w14:paraId="5B9A8599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48/515 (9%)</w:t>
            </w:r>
          </w:p>
        </w:tc>
        <w:tc>
          <w:tcPr>
            <w:tcW w:w="992" w:type="dxa"/>
          </w:tcPr>
          <w:p w14:paraId="520438B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0D2C234A" w14:textId="77777777" w:rsidTr="00DD3D62">
        <w:tc>
          <w:tcPr>
            <w:tcW w:w="2235" w:type="dxa"/>
          </w:tcPr>
          <w:p w14:paraId="3E33BC8C" w14:textId="77777777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ECOG</w:t>
            </w:r>
          </w:p>
        </w:tc>
        <w:tc>
          <w:tcPr>
            <w:tcW w:w="1559" w:type="dxa"/>
          </w:tcPr>
          <w:p w14:paraId="47CA4AE8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6" w:type="dxa"/>
          </w:tcPr>
          <w:p w14:paraId="36A885A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A1CAD5C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3933A420" w14:textId="03C1E7C0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 xml:space="preserve">.388 </w:t>
            </w:r>
          </w:p>
        </w:tc>
      </w:tr>
      <w:tr w:rsidR="00DF11CA" w:rsidRPr="004D36AE" w14:paraId="1B4D834D" w14:textId="77777777" w:rsidTr="00DD3D62">
        <w:tc>
          <w:tcPr>
            <w:tcW w:w="2235" w:type="dxa"/>
          </w:tcPr>
          <w:p w14:paraId="7152822E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</w:tcPr>
          <w:p w14:paraId="45C796FB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5/19 (26%)</w:t>
            </w:r>
          </w:p>
        </w:tc>
        <w:tc>
          <w:tcPr>
            <w:tcW w:w="1586" w:type="dxa"/>
          </w:tcPr>
          <w:p w14:paraId="14F7F480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11/37 (30%)</w:t>
            </w:r>
          </w:p>
        </w:tc>
        <w:tc>
          <w:tcPr>
            <w:tcW w:w="1701" w:type="dxa"/>
          </w:tcPr>
          <w:p w14:paraId="076B99C3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143/430 (33%)</w:t>
            </w:r>
          </w:p>
        </w:tc>
        <w:tc>
          <w:tcPr>
            <w:tcW w:w="992" w:type="dxa"/>
          </w:tcPr>
          <w:p w14:paraId="45F6775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0DACC4AB" w14:textId="77777777" w:rsidTr="00DD3D62">
        <w:tc>
          <w:tcPr>
            <w:tcW w:w="2235" w:type="dxa"/>
          </w:tcPr>
          <w:p w14:paraId="07B2DF04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14:paraId="65AB94C0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11/19 (58%)</w:t>
            </w:r>
          </w:p>
        </w:tc>
        <w:tc>
          <w:tcPr>
            <w:tcW w:w="1586" w:type="dxa"/>
          </w:tcPr>
          <w:p w14:paraId="0276669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15/37 (40%)</w:t>
            </w:r>
          </w:p>
        </w:tc>
        <w:tc>
          <w:tcPr>
            <w:tcW w:w="1701" w:type="dxa"/>
          </w:tcPr>
          <w:p w14:paraId="134A645B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211/430 (49%)</w:t>
            </w:r>
          </w:p>
        </w:tc>
        <w:tc>
          <w:tcPr>
            <w:tcW w:w="992" w:type="dxa"/>
          </w:tcPr>
          <w:p w14:paraId="27F8C510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7634C068" w14:textId="77777777" w:rsidTr="00DD3D62">
        <w:tc>
          <w:tcPr>
            <w:tcW w:w="2235" w:type="dxa"/>
          </w:tcPr>
          <w:p w14:paraId="38017D08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14:paraId="5B82A66B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2/19 (10%)</w:t>
            </w:r>
          </w:p>
        </w:tc>
        <w:tc>
          <w:tcPr>
            <w:tcW w:w="1586" w:type="dxa"/>
          </w:tcPr>
          <w:p w14:paraId="3E373D00" w14:textId="093D0E05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5/37 (13</w:t>
            </w:r>
            <w:r w:rsidR="009C7B8C" w:rsidRPr="004D36AE">
              <w:rPr>
                <w:sz w:val="20"/>
                <w:szCs w:val="20"/>
                <w:lang w:val="en-US"/>
              </w:rPr>
              <w:t>.</w:t>
            </w:r>
            <w:r w:rsidRPr="004D36AE">
              <w:rPr>
                <w:sz w:val="20"/>
                <w:szCs w:val="20"/>
                <w:lang w:val="en-US"/>
              </w:rPr>
              <w:t>5%)</w:t>
            </w:r>
          </w:p>
        </w:tc>
        <w:tc>
          <w:tcPr>
            <w:tcW w:w="1701" w:type="dxa"/>
          </w:tcPr>
          <w:p w14:paraId="682BF294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52/430 (12%)</w:t>
            </w:r>
          </w:p>
        </w:tc>
        <w:tc>
          <w:tcPr>
            <w:tcW w:w="992" w:type="dxa"/>
          </w:tcPr>
          <w:p w14:paraId="7905FFD6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2FDE6667" w14:textId="77777777" w:rsidTr="00DD3D62">
        <w:tc>
          <w:tcPr>
            <w:tcW w:w="2235" w:type="dxa"/>
          </w:tcPr>
          <w:p w14:paraId="60C645CC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</w:tcPr>
          <w:p w14:paraId="46A6A338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1/19 (5%)</w:t>
            </w:r>
          </w:p>
        </w:tc>
        <w:tc>
          <w:tcPr>
            <w:tcW w:w="1586" w:type="dxa"/>
          </w:tcPr>
          <w:p w14:paraId="01D0879F" w14:textId="064F858D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5/37 (13</w:t>
            </w:r>
            <w:r w:rsidR="009C7B8C" w:rsidRPr="004D36AE">
              <w:rPr>
                <w:sz w:val="20"/>
                <w:szCs w:val="20"/>
                <w:lang w:val="en-US"/>
              </w:rPr>
              <w:t>.</w:t>
            </w:r>
            <w:r w:rsidRPr="004D36AE">
              <w:rPr>
                <w:sz w:val="20"/>
                <w:szCs w:val="20"/>
                <w:lang w:val="en-US"/>
              </w:rPr>
              <w:t>5%)</w:t>
            </w:r>
          </w:p>
        </w:tc>
        <w:tc>
          <w:tcPr>
            <w:tcW w:w="1701" w:type="dxa"/>
          </w:tcPr>
          <w:p w14:paraId="37EF7DEF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20/430 (5%)</w:t>
            </w:r>
          </w:p>
        </w:tc>
        <w:tc>
          <w:tcPr>
            <w:tcW w:w="992" w:type="dxa"/>
          </w:tcPr>
          <w:p w14:paraId="79BF02E1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4C3FDBB0" w14:textId="77777777" w:rsidTr="00DD3D62">
        <w:tc>
          <w:tcPr>
            <w:tcW w:w="2235" w:type="dxa"/>
          </w:tcPr>
          <w:p w14:paraId="020B5038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</w:tcPr>
          <w:p w14:paraId="368AE7F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0/19 (0%)</w:t>
            </w:r>
          </w:p>
        </w:tc>
        <w:tc>
          <w:tcPr>
            <w:tcW w:w="1586" w:type="dxa"/>
          </w:tcPr>
          <w:p w14:paraId="09F223D4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1/37 (3%)</w:t>
            </w:r>
          </w:p>
        </w:tc>
        <w:tc>
          <w:tcPr>
            <w:tcW w:w="1701" w:type="dxa"/>
          </w:tcPr>
          <w:p w14:paraId="2955212F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4/430 (1%)</w:t>
            </w:r>
          </w:p>
        </w:tc>
        <w:tc>
          <w:tcPr>
            <w:tcW w:w="992" w:type="dxa"/>
          </w:tcPr>
          <w:p w14:paraId="41E6BF26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43629A54" w14:textId="77777777" w:rsidTr="00DD3D62">
        <w:tc>
          <w:tcPr>
            <w:tcW w:w="2235" w:type="dxa"/>
          </w:tcPr>
          <w:p w14:paraId="48DBC255" w14:textId="33C31A63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Bone lytic lesions</w:t>
            </w:r>
          </w:p>
        </w:tc>
        <w:tc>
          <w:tcPr>
            <w:tcW w:w="1559" w:type="dxa"/>
          </w:tcPr>
          <w:p w14:paraId="71718985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6" w:type="dxa"/>
          </w:tcPr>
          <w:p w14:paraId="2BB5AE0D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73E2F093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4343F05" w14:textId="40E4602E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.533</w:t>
            </w:r>
          </w:p>
        </w:tc>
      </w:tr>
      <w:tr w:rsidR="00DF11CA" w:rsidRPr="004D36AE" w14:paraId="1DBBBCD0" w14:textId="77777777" w:rsidTr="00DD3D62">
        <w:tc>
          <w:tcPr>
            <w:tcW w:w="2235" w:type="dxa"/>
          </w:tcPr>
          <w:p w14:paraId="38C7577E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Yes</w:t>
            </w:r>
          </w:p>
        </w:tc>
        <w:tc>
          <w:tcPr>
            <w:tcW w:w="1559" w:type="dxa"/>
          </w:tcPr>
          <w:p w14:paraId="5100FB2D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14/23 (61%)</w:t>
            </w:r>
          </w:p>
        </w:tc>
        <w:tc>
          <w:tcPr>
            <w:tcW w:w="1586" w:type="dxa"/>
          </w:tcPr>
          <w:p w14:paraId="2DB0D1F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26/50 (52%)</w:t>
            </w:r>
          </w:p>
        </w:tc>
        <w:tc>
          <w:tcPr>
            <w:tcW w:w="1701" w:type="dxa"/>
          </w:tcPr>
          <w:p w14:paraId="73743B7C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265/587 (45%)</w:t>
            </w:r>
          </w:p>
        </w:tc>
        <w:tc>
          <w:tcPr>
            <w:tcW w:w="992" w:type="dxa"/>
          </w:tcPr>
          <w:p w14:paraId="4D1AF1D1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53A94B55" w14:textId="77777777" w:rsidTr="00DD3D62">
        <w:tc>
          <w:tcPr>
            <w:tcW w:w="2235" w:type="dxa"/>
          </w:tcPr>
          <w:p w14:paraId="464741E4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1559" w:type="dxa"/>
          </w:tcPr>
          <w:p w14:paraId="3ED5E261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9/23 (39%)</w:t>
            </w:r>
          </w:p>
        </w:tc>
        <w:tc>
          <w:tcPr>
            <w:tcW w:w="1586" w:type="dxa"/>
          </w:tcPr>
          <w:p w14:paraId="2E5A70A4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24/50 (48%)</w:t>
            </w:r>
          </w:p>
        </w:tc>
        <w:tc>
          <w:tcPr>
            <w:tcW w:w="1701" w:type="dxa"/>
          </w:tcPr>
          <w:p w14:paraId="5EA00F6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322/587 (55%)</w:t>
            </w:r>
          </w:p>
        </w:tc>
        <w:tc>
          <w:tcPr>
            <w:tcW w:w="992" w:type="dxa"/>
          </w:tcPr>
          <w:p w14:paraId="3D7BDBB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690EDD05" w14:textId="77777777" w:rsidTr="00DD3D62">
        <w:tc>
          <w:tcPr>
            <w:tcW w:w="2235" w:type="dxa"/>
          </w:tcPr>
          <w:p w14:paraId="20BBD0C6" w14:textId="43F58537" w:rsidR="00DF11CA" w:rsidRPr="004D36AE" w:rsidRDefault="00482DEB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 xml:space="preserve">Leucocytes, </w:t>
            </w:r>
            <w:r w:rsidR="00DF11CA" w:rsidRPr="004D36AE">
              <w:rPr>
                <w:b/>
                <w:sz w:val="20"/>
                <w:szCs w:val="20"/>
                <w:lang w:val="en-US"/>
              </w:rPr>
              <w:t>x10</w:t>
            </w:r>
            <w:r w:rsidR="00DF11CA" w:rsidRPr="004D36AE">
              <w:rPr>
                <w:b/>
                <w:sz w:val="20"/>
                <w:szCs w:val="20"/>
                <w:vertAlign w:val="superscript"/>
                <w:lang w:val="en-US"/>
              </w:rPr>
              <w:t>9</w:t>
            </w:r>
            <w:r w:rsidRPr="004D36AE">
              <w:rPr>
                <w:b/>
                <w:sz w:val="20"/>
                <w:szCs w:val="20"/>
                <w:lang w:val="en-US"/>
              </w:rPr>
              <w:t>/L</w:t>
            </w:r>
            <w:r w:rsidR="00B11ED8" w:rsidRPr="004D36AE">
              <w:rPr>
                <w:b/>
                <w:sz w:val="20"/>
                <w:szCs w:val="20"/>
                <w:lang w:val="en-US"/>
              </w:rPr>
              <w:t xml:space="preserve"> (median [IQR])</w:t>
            </w:r>
          </w:p>
        </w:tc>
        <w:tc>
          <w:tcPr>
            <w:tcW w:w="1559" w:type="dxa"/>
          </w:tcPr>
          <w:p w14:paraId="5438E58F" w14:textId="0196AB91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5.4 (3.4-16.</w:t>
            </w:r>
            <w:r w:rsidR="00DF11CA" w:rsidRPr="004D36AE">
              <w:rPr>
                <w:sz w:val="20"/>
                <w:szCs w:val="20"/>
                <w:lang w:val="en-US"/>
              </w:rPr>
              <w:t>5)</w:t>
            </w:r>
          </w:p>
        </w:tc>
        <w:tc>
          <w:tcPr>
            <w:tcW w:w="1586" w:type="dxa"/>
          </w:tcPr>
          <w:p w14:paraId="25CB7AD0" w14:textId="220AC28E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7.1 (3.5-25.</w:t>
            </w:r>
            <w:r w:rsidR="00DF11CA" w:rsidRPr="004D36AE">
              <w:rPr>
                <w:sz w:val="20"/>
                <w:szCs w:val="20"/>
                <w:lang w:val="en-US"/>
              </w:rPr>
              <w:t>8)</w:t>
            </w:r>
          </w:p>
        </w:tc>
        <w:tc>
          <w:tcPr>
            <w:tcW w:w="1701" w:type="dxa"/>
          </w:tcPr>
          <w:p w14:paraId="0A334B91" w14:textId="6053E12D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5.9 (1.4-34.</w:t>
            </w:r>
            <w:r w:rsidR="00DF11CA" w:rsidRPr="004D36AE">
              <w:rPr>
                <w:sz w:val="20"/>
                <w:szCs w:val="20"/>
                <w:lang w:val="en-US"/>
              </w:rPr>
              <w:t>6)</w:t>
            </w:r>
          </w:p>
        </w:tc>
        <w:tc>
          <w:tcPr>
            <w:tcW w:w="992" w:type="dxa"/>
          </w:tcPr>
          <w:p w14:paraId="6CE6B085" w14:textId="144AA93A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.012</w:t>
            </w:r>
          </w:p>
        </w:tc>
      </w:tr>
      <w:tr w:rsidR="00DF11CA" w:rsidRPr="004D36AE" w14:paraId="4973459E" w14:textId="77777777" w:rsidTr="00DD3D62">
        <w:tc>
          <w:tcPr>
            <w:tcW w:w="2235" w:type="dxa"/>
          </w:tcPr>
          <w:p w14:paraId="7A41E8A5" w14:textId="20E6D7EE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Creatinine</w:t>
            </w:r>
            <w:r w:rsidR="00DD3D62" w:rsidRPr="004D36AE">
              <w:rPr>
                <w:b/>
                <w:sz w:val="20"/>
                <w:szCs w:val="20"/>
                <w:lang w:val="en-US"/>
              </w:rPr>
              <w:t xml:space="preserve">, </w:t>
            </w:r>
            <w:r w:rsidR="009D3CB1" w:rsidRPr="004D36AE">
              <w:rPr>
                <w:b/>
                <w:sz w:val="20"/>
                <w:szCs w:val="20"/>
                <w:lang w:val="en-US"/>
              </w:rPr>
              <w:sym w:font="Symbol" w:char="F06D"/>
            </w:r>
            <w:r w:rsidR="00DD3D62" w:rsidRPr="004D36AE">
              <w:rPr>
                <w:b/>
                <w:sz w:val="20"/>
                <w:szCs w:val="20"/>
                <w:lang w:val="en-US"/>
              </w:rPr>
              <w:t>mol/L</w:t>
            </w:r>
            <w:r w:rsidR="0000680D" w:rsidRPr="004D36AE">
              <w:rPr>
                <w:b/>
                <w:sz w:val="20"/>
                <w:szCs w:val="20"/>
                <w:lang w:val="en-US"/>
              </w:rPr>
              <w:t xml:space="preserve"> (median [IQR])</w:t>
            </w:r>
          </w:p>
        </w:tc>
        <w:tc>
          <w:tcPr>
            <w:tcW w:w="1559" w:type="dxa"/>
          </w:tcPr>
          <w:p w14:paraId="513EA22F" w14:textId="74685208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87.5 (61.9-302.</w:t>
            </w:r>
            <w:r w:rsidR="00DF11CA" w:rsidRPr="004D36AE">
              <w:rPr>
                <w:sz w:val="20"/>
                <w:szCs w:val="20"/>
                <w:lang w:val="en-US"/>
              </w:rPr>
              <w:t>3)</w:t>
            </w:r>
          </w:p>
        </w:tc>
        <w:tc>
          <w:tcPr>
            <w:tcW w:w="1586" w:type="dxa"/>
          </w:tcPr>
          <w:p w14:paraId="6AE0B8D7" w14:textId="74CAF583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127.3 (47.7-808.</w:t>
            </w:r>
            <w:r w:rsidR="00DF11CA" w:rsidRPr="004D36AE">
              <w:rPr>
                <w:sz w:val="20"/>
                <w:szCs w:val="20"/>
                <w:lang w:val="en-US"/>
              </w:rPr>
              <w:t>9)</w:t>
            </w:r>
          </w:p>
        </w:tc>
        <w:tc>
          <w:tcPr>
            <w:tcW w:w="1701" w:type="dxa"/>
          </w:tcPr>
          <w:p w14:paraId="4A201328" w14:textId="2471A8B3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88.</w:t>
            </w:r>
            <w:r w:rsidR="00DF11CA" w:rsidRPr="004D36AE">
              <w:rPr>
                <w:sz w:val="20"/>
                <w:szCs w:val="20"/>
                <w:lang w:val="en-US"/>
              </w:rPr>
              <w:t>4 (33-1986)</w:t>
            </w:r>
          </w:p>
        </w:tc>
        <w:tc>
          <w:tcPr>
            <w:tcW w:w="992" w:type="dxa"/>
          </w:tcPr>
          <w:p w14:paraId="4B8BB388" w14:textId="0F4AC880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.001</w:t>
            </w:r>
          </w:p>
        </w:tc>
      </w:tr>
      <w:tr w:rsidR="00DF11CA" w:rsidRPr="004D36AE" w14:paraId="5A1A52FC" w14:textId="77777777" w:rsidTr="00DD3D62">
        <w:tc>
          <w:tcPr>
            <w:tcW w:w="2235" w:type="dxa"/>
          </w:tcPr>
          <w:p w14:paraId="664296BD" w14:textId="64D9216E" w:rsidR="00DF11CA" w:rsidRPr="004D36AE" w:rsidRDefault="00DD3D62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B2-microglobuline, mcg/mL</w:t>
            </w:r>
            <w:r w:rsidR="0000680D" w:rsidRPr="004D36AE">
              <w:rPr>
                <w:b/>
                <w:sz w:val="20"/>
                <w:szCs w:val="20"/>
                <w:lang w:val="en-US"/>
              </w:rPr>
              <w:t xml:space="preserve"> (median [IQR])</w:t>
            </w:r>
          </w:p>
        </w:tc>
        <w:tc>
          <w:tcPr>
            <w:tcW w:w="1559" w:type="dxa"/>
          </w:tcPr>
          <w:p w14:paraId="7385D7F4" w14:textId="5C5AA4E4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3.9 (0.3-23.</w:t>
            </w:r>
            <w:r w:rsidR="00DF11CA" w:rsidRPr="004D36AE">
              <w:rPr>
                <w:sz w:val="20"/>
                <w:szCs w:val="20"/>
                <w:lang w:val="en-US"/>
              </w:rPr>
              <w:t>3)</w:t>
            </w:r>
          </w:p>
        </w:tc>
        <w:tc>
          <w:tcPr>
            <w:tcW w:w="1586" w:type="dxa"/>
          </w:tcPr>
          <w:p w14:paraId="70BA98BC" w14:textId="3BCA7C25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6.5 (0.7-15.</w:t>
            </w:r>
            <w:r w:rsidR="00DF11CA" w:rsidRPr="004D36AE">
              <w:rPr>
                <w:sz w:val="20"/>
                <w:szCs w:val="20"/>
                <w:lang w:val="en-US"/>
              </w:rPr>
              <w:t>3)</w:t>
            </w:r>
          </w:p>
        </w:tc>
        <w:tc>
          <w:tcPr>
            <w:tcW w:w="1701" w:type="dxa"/>
          </w:tcPr>
          <w:p w14:paraId="4182501E" w14:textId="4FD68628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3.4 (0.1-37.</w:t>
            </w:r>
            <w:r w:rsidR="00DF11CA" w:rsidRPr="004D36AE">
              <w:rPr>
                <w:sz w:val="20"/>
                <w:szCs w:val="20"/>
                <w:lang w:val="en-US"/>
              </w:rPr>
              <w:t>9)</w:t>
            </w:r>
          </w:p>
        </w:tc>
        <w:tc>
          <w:tcPr>
            <w:tcW w:w="992" w:type="dxa"/>
          </w:tcPr>
          <w:p w14:paraId="3F48776C" w14:textId="42FA9358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 xml:space="preserve">&lt; </w:t>
            </w:r>
            <w:r w:rsidR="004D36AE" w:rsidRPr="004D36AE">
              <w:rPr>
                <w:sz w:val="20"/>
                <w:szCs w:val="20"/>
                <w:lang w:val="en-US"/>
              </w:rPr>
              <w:t>0</w:t>
            </w:r>
            <w:r w:rsidRPr="004D36AE">
              <w:rPr>
                <w:sz w:val="20"/>
                <w:szCs w:val="20"/>
                <w:lang w:val="en-US"/>
              </w:rPr>
              <w:t>.001</w:t>
            </w:r>
          </w:p>
        </w:tc>
      </w:tr>
      <w:tr w:rsidR="00DF11CA" w:rsidRPr="004D36AE" w14:paraId="46C90BA9" w14:textId="77777777" w:rsidTr="00DD3D62">
        <w:tc>
          <w:tcPr>
            <w:tcW w:w="2235" w:type="dxa"/>
          </w:tcPr>
          <w:p w14:paraId="3EEE64D7" w14:textId="2FEF9426" w:rsidR="00DF11CA" w:rsidRPr="004D36AE" w:rsidRDefault="00DD3D62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Calcium, mmol/L</w:t>
            </w:r>
            <w:r w:rsidR="0000680D" w:rsidRPr="004D36AE">
              <w:rPr>
                <w:b/>
                <w:sz w:val="20"/>
                <w:szCs w:val="20"/>
                <w:lang w:val="en-US"/>
              </w:rPr>
              <w:t xml:space="preserve"> (median [IQR])</w:t>
            </w:r>
          </w:p>
        </w:tc>
        <w:tc>
          <w:tcPr>
            <w:tcW w:w="1559" w:type="dxa"/>
          </w:tcPr>
          <w:p w14:paraId="2DDAC053" w14:textId="49B0E18B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2.</w:t>
            </w:r>
            <w:r w:rsidR="00DF11CA" w:rsidRPr="004D36AE">
              <w:rPr>
                <w:sz w:val="20"/>
                <w:szCs w:val="20"/>
                <w:lang w:val="en-US"/>
              </w:rPr>
              <w:t>4 (2.2-3.3)</w:t>
            </w:r>
          </w:p>
        </w:tc>
        <w:tc>
          <w:tcPr>
            <w:tcW w:w="1586" w:type="dxa"/>
          </w:tcPr>
          <w:p w14:paraId="3C10F1A4" w14:textId="7D58AA6E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2.4 (0.9-3.</w:t>
            </w:r>
            <w:r w:rsidR="00DF11CA" w:rsidRPr="004D36AE">
              <w:rPr>
                <w:sz w:val="20"/>
                <w:szCs w:val="20"/>
                <w:lang w:val="en-US"/>
              </w:rPr>
              <w:t>6)</w:t>
            </w:r>
          </w:p>
        </w:tc>
        <w:tc>
          <w:tcPr>
            <w:tcW w:w="1701" w:type="dxa"/>
          </w:tcPr>
          <w:p w14:paraId="7112F0F9" w14:textId="0DAAE8D5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2.3 (0.4-3.</w:t>
            </w:r>
            <w:r w:rsidR="00DF11CA" w:rsidRPr="004D36AE">
              <w:rPr>
                <w:sz w:val="20"/>
                <w:szCs w:val="20"/>
                <w:lang w:val="en-US"/>
              </w:rPr>
              <w:t>7)</w:t>
            </w:r>
          </w:p>
        </w:tc>
        <w:tc>
          <w:tcPr>
            <w:tcW w:w="992" w:type="dxa"/>
          </w:tcPr>
          <w:p w14:paraId="7EB37CD6" w14:textId="21F35D54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.083</w:t>
            </w:r>
          </w:p>
        </w:tc>
      </w:tr>
      <w:tr w:rsidR="00DF11CA" w:rsidRPr="004D36AE" w14:paraId="63D41F0B" w14:textId="77777777" w:rsidTr="00DD3D62">
        <w:tc>
          <w:tcPr>
            <w:tcW w:w="2235" w:type="dxa"/>
          </w:tcPr>
          <w:p w14:paraId="29D13E38" w14:textId="1A451DD1" w:rsidR="00DF11CA" w:rsidRPr="004D36AE" w:rsidRDefault="004D2A92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Total protein</w:t>
            </w:r>
            <w:r w:rsidR="00DD3D62" w:rsidRPr="004D36AE">
              <w:rPr>
                <w:b/>
                <w:sz w:val="20"/>
                <w:szCs w:val="20"/>
                <w:lang w:val="en-US"/>
              </w:rPr>
              <w:t>, g/dL</w:t>
            </w:r>
            <w:r w:rsidR="0000680D" w:rsidRPr="004D36AE">
              <w:rPr>
                <w:b/>
                <w:sz w:val="20"/>
                <w:szCs w:val="20"/>
                <w:lang w:val="en-US"/>
              </w:rPr>
              <w:t xml:space="preserve"> (median [IQR])</w:t>
            </w:r>
          </w:p>
        </w:tc>
        <w:tc>
          <w:tcPr>
            <w:tcW w:w="1559" w:type="dxa"/>
          </w:tcPr>
          <w:p w14:paraId="277FD9BF" w14:textId="3B2B9A35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7.8 (6.1-14.</w:t>
            </w:r>
            <w:r w:rsidR="00DF11CA" w:rsidRPr="004D36AE">
              <w:rPr>
                <w:sz w:val="20"/>
                <w:szCs w:val="20"/>
                <w:lang w:val="en-US"/>
              </w:rPr>
              <w:t>4)</w:t>
            </w:r>
          </w:p>
        </w:tc>
        <w:tc>
          <w:tcPr>
            <w:tcW w:w="1586" w:type="dxa"/>
          </w:tcPr>
          <w:p w14:paraId="6ED1296F" w14:textId="4BE5B015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9.1 (5.1-14.</w:t>
            </w:r>
            <w:r w:rsidR="00DF11CA" w:rsidRPr="004D36AE">
              <w:rPr>
                <w:sz w:val="20"/>
                <w:szCs w:val="20"/>
                <w:lang w:val="en-US"/>
              </w:rPr>
              <w:t>1)</w:t>
            </w:r>
          </w:p>
        </w:tc>
        <w:tc>
          <w:tcPr>
            <w:tcW w:w="1701" w:type="dxa"/>
          </w:tcPr>
          <w:p w14:paraId="692F783D" w14:textId="1F9280FD" w:rsidR="00DF11CA" w:rsidRPr="004D36AE" w:rsidRDefault="00374DCB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9.0 (4.5-17.</w:t>
            </w:r>
            <w:r w:rsidR="00DF11CA" w:rsidRPr="004D36AE">
              <w:rPr>
                <w:sz w:val="20"/>
                <w:szCs w:val="20"/>
                <w:lang w:val="en-US"/>
              </w:rPr>
              <w:t>1)</w:t>
            </w:r>
          </w:p>
        </w:tc>
        <w:tc>
          <w:tcPr>
            <w:tcW w:w="992" w:type="dxa"/>
          </w:tcPr>
          <w:p w14:paraId="5D24B22C" w14:textId="10502880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.123</w:t>
            </w:r>
          </w:p>
        </w:tc>
      </w:tr>
      <w:tr w:rsidR="00DF11CA" w:rsidRPr="004D36AE" w14:paraId="4F0E9E68" w14:textId="77777777" w:rsidTr="00DD3D62">
        <w:tc>
          <w:tcPr>
            <w:tcW w:w="2235" w:type="dxa"/>
          </w:tcPr>
          <w:p w14:paraId="5BB7D9C3" w14:textId="47314A2C" w:rsidR="00DF11CA" w:rsidRPr="004D36AE" w:rsidRDefault="00DD3D62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C-reactive protein, mg/dl</w:t>
            </w:r>
            <w:r w:rsidR="0000680D" w:rsidRPr="004D36AE">
              <w:rPr>
                <w:b/>
                <w:sz w:val="20"/>
                <w:szCs w:val="20"/>
                <w:lang w:val="en-US"/>
              </w:rPr>
              <w:t xml:space="preserve"> (median [IQR])</w:t>
            </w:r>
          </w:p>
        </w:tc>
        <w:tc>
          <w:tcPr>
            <w:tcW w:w="1559" w:type="dxa"/>
          </w:tcPr>
          <w:p w14:paraId="5FC91770" w14:textId="7512AEDB" w:rsidR="00DF11CA" w:rsidRPr="004D36AE" w:rsidRDefault="00301189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0.5 (0-1.3</w:t>
            </w:r>
            <w:r w:rsidR="00DF11CA" w:rsidRPr="004D36A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86" w:type="dxa"/>
          </w:tcPr>
          <w:p w14:paraId="409517D4" w14:textId="5D192C7E" w:rsidR="00DF11CA" w:rsidRPr="004D36AE" w:rsidRDefault="00301189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1.7 (0.1</w:t>
            </w:r>
            <w:r w:rsidR="00A44258" w:rsidRPr="004D36AE">
              <w:rPr>
                <w:sz w:val="20"/>
                <w:szCs w:val="20"/>
                <w:lang w:val="en-US"/>
              </w:rPr>
              <w:t>-32.9</w:t>
            </w:r>
            <w:r w:rsidR="00DF11CA" w:rsidRPr="004D36A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32BFE853" w14:textId="23869164" w:rsidR="00DF11CA" w:rsidRPr="004D36AE" w:rsidRDefault="00301189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0.3 (0-32.</w:t>
            </w:r>
            <w:r w:rsidR="00DF11CA" w:rsidRPr="004D36AE">
              <w:rPr>
                <w:sz w:val="20"/>
                <w:szCs w:val="20"/>
                <w:lang w:val="en-US"/>
              </w:rPr>
              <w:t>9)</w:t>
            </w:r>
          </w:p>
        </w:tc>
        <w:tc>
          <w:tcPr>
            <w:tcW w:w="992" w:type="dxa"/>
          </w:tcPr>
          <w:p w14:paraId="0740767F" w14:textId="6E2E66D4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.008</w:t>
            </w:r>
          </w:p>
        </w:tc>
      </w:tr>
      <w:tr w:rsidR="00DF11CA" w:rsidRPr="004D36AE" w14:paraId="18E29CF0" w14:textId="77777777" w:rsidTr="00DD3D62">
        <w:tc>
          <w:tcPr>
            <w:tcW w:w="2235" w:type="dxa"/>
          </w:tcPr>
          <w:p w14:paraId="7EDFE56D" w14:textId="18D7D7FF" w:rsidR="00DF11CA" w:rsidRPr="004D36AE" w:rsidRDefault="00DD3D62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Albumin, g/L</w:t>
            </w:r>
            <w:r w:rsidR="0000680D" w:rsidRPr="004D36AE">
              <w:rPr>
                <w:b/>
                <w:sz w:val="20"/>
                <w:szCs w:val="20"/>
                <w:lang w:val="en-US"/>
              </w:rPr>
              <w:t xml:space="preserve"> (median [IQR])</w:t>
            </w:r>
          </w:p>
        </w:tc>
        <w:tc>
          <w:tcPr>
            <w:tcW w:w="1559" w:type="dxa"/>
          </w:tcPr>
          <w:p w14:paraId="14F3F0B9" w14:textId="0052F532" w:rsidR="00DF11CA" w:rsidRPr="004D36AE" w:rsidRDefault="00301189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38.</w:t>
            </w:r>
            <w:r w:rsidR="00DF11CA" w:rsidRPr="004D36AE">
              <w:rPr>
                <w:sz w:val="20"/>
                <w:szCs w:val="20"/>
                <w:lang w:val="en-US"/>
              </w:rPr>
              <w:t>0 (26-45)</w:t>
            </w:r>
          </w:p>
        </w:tc>
        <w:tc>
          <w:tcPr>
            <w:tcW w:w="1586" w:type="dxa"/>
          </w:tcPr>
          <w:p w14:paraId="6D669A6F" w14:textId="618D7381" w:rsidR="00DF11CA" w:rsidRPr="004D36AE" w:rsidRDefault="00301189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33.</w:t>
            </w:r>
            <w:r w:rsidR="00B44484" w:rsidRPr="004D36AE">
              <w:rPr>
                <w:sz w:val="20"/>
                <w:szCs w:val="20"/>
                <w:lang w:val="en-US"/>
              </w:rPr>
              <w:t>5 (23-46.</w:t>
            </w:r>
            <w:r w:rsidR="00DF11CA" w:rsidRPr="004D36AE">
              <w:rPr>
                <w:sz w:val="20"/>
                <w:szCs w:val="20"/>
                <w:lang w:val="en-US"/>
              </w:rPr>
              <w:t>8)</w:t>
            </w:r>
          </w:p>
        </w:tc>
        <w:tc>
          <w:tcPr>
            <w:tcW w:w="1701" w:type="dxa"/>
          </w:tcPr>
          <w:p w14:paraId="143F7B21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37 (15-54)</w:t>
            </w:r>
          </w:p>
        </w:tc>
        <w:tc>
          <w:tcPr>
            <w:tcW w:w="992" w:type="dxa"/>
          </w:tcPr>
          <w:p w14:paraId="62635C8E" w14:textId="052BB2EE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.038</w:t>
            </w:r>
          </w:p>
        </w:tc>
      </w:tr>
      <w:tr w:rsidR="00DF11CA" w:rsidRPr="004D36AE" w14:paraId="2EA38DA2" w14:textId="77777777" w:rsidTr="00DD3D62">
        <w:tc>
          <w:tcPr>
            <w:tcW w:w="2235" w:type="dxa"/>
          </w:tcPr>
          <w:p w14:paraId="48AB6580" w14:textId="58E3DC60" w:rsidR="00DF11CA" w:rsidRPr="004D36AE" w:rsidRDefault="004D36AE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Lactate dehydrogenase</w:t>
            </w:r>
          </w:p>
        </w:tc>
        <w:tc>
          <w:tcPr>
            <w:tcW w:w="1559" w:type="dxa"/>
          </w:tcPr>
          <w:p w14:paraId="28A300B4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6" w:type="dxa"/>
          </w:tcPr>
          <w:p w14:paraId="105EC525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1EBDE86C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68A31C0" w14:textId="787BF4C0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.035</w:t>
            </w:r>
          </w:p>
        </w:tc>
      </w:tr>
      <w:tr w:rsidR="00DF11CA" w:rsidRPr="004D36AE" w14:paraId="645B9207" w14:textId="77777777" w:rsidTr="00DD3D62">
        <w:tc>
          <w:tcPr>
            <w:tcW w:w="2235" w:type="dxa"/>
          </w:tcPr>
          <w:p w14:paraId="537D557E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High</w:t>
            </w:r>
          </w:p>
        </w:tc>
        <w:tc>
          <w:tcPr>
            <w:tcW w:w="1559" w:type="dxa"/>
          </w:tcPr>
          <w:p w14:paraId="2F1F7BF9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5/15 (33%)</w:t>
            </w:r>
          </w:p>
        </w:tc>
        <w:tc>
          <w:tcPr>
            <w:tcW w:w="1586" w:type="dxa"/>
          </w:tcPr>
          <w:p w14:paraId="65E3B8B3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13/41 (32%)</w:t>
            </w:r>
          </w:p>
        </w:tc>
        <w:tc>
          <w:tcPr>
            <w:tcW w:w="1701" w:type="dxa"/>
          </w:tcPr>
          <w:p w14:paraId="6C31A289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78/442 (18%)</w:t>
            </w:r>
          </w:p>
        </w:tc>
        <w:tc>
          <w:tcPr>
            <w:tcW w:w="992" w:type="dxa"/>
          </w:tcPr>
          <w:p w14:paraId="4735571B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4159AB2F" w14:textId="77777777" w:rsidTr="00DD3D62">
        <w:tc>
          <w:tcPr>
            <w:tcW w:w="2235" w:type="dxa"/>
          </w:tcPr>
          <w:p w14:paraId="27FE13FA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1559" w:type="dxa"/>
          </w:tcPr>
          <w:p w14:paraId="16731DE3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10/15 (67%)</w:t>
            </w:r>
          </w:p>
        </w:tc>
        <w:tc>
          <w:tcPr>
            <w:tcW w:w="1586" w:type="dxa"/>
          </w:tcPr>
          <w:p w14:paraId="594E4DD4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28/41 (68%)</w:t>
            </w:r>
          </w:p>
        </w:tc>
        <w:tc>
          <w:tcPr>
            <w:tcW w:w="1701" w:type="dxa"/>
          </w:tcPr>
          <w:p w14:paraId="2C0C98FB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364/442 (82%)</w:t>
            </w:r>
          </w:p>
        </w:tc>
        <w:tc>
          <w:tcPr>
            <w:tcW w:w="992" w:type="dxa"/>
          </w:tcPr>
          <w:p w14:paraId="7A559C4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638B37D5" w14:textId="77777777" w:rsidTr="00DD3D62">
        <w:tc>
          <w:tcPr>
            <w:tcW w:w="2235" w:type="dxa"/>
          </w:tcPr>
          <w:p w14:paraId="2808FDEC" w14:textId="77777777" w:rsidR="00DF11CA" w:rsidRPr="004D36AE" w:rsidRDefault="00DF11CA" w:rsidP="00B033B0">
            <w:pPr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Cytogenetics</w:t>
            </w:r>
          </w:p>
        </w:tc>
        <w:tc>
          <w:tcPr>
            <w:tcW w:w="1559" w:type="dxa"/>
          </w:tcPr>
          <w:p w14:paraId="74614A58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6" w:type="dxa"/>
          </w:tcPr>
          <w:p w14:paraId="536E0F06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043392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DF4CDE2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</w:p>
        </w:tc>
      </w:tr>
      <w:tr w:rsidR="00DF11CA" w:rsidRPr="004D36AE" w14:paraId="0BF103DE" w14:textId="77777777" w:rsidTr="00DD3D62">
        <w:tc>
          <w:tcPr>
            <w:tcW w:w="2235" w:type="dxa"/>
          </w:tcPr>
          <w:p w14:paraId="6EE9D366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t(4;14)</w:t>
            </w:r>
          </w:p>
        </w:tc>
        <w:tc>
          <w:tcPr>
            <w:tcW w:w="1559" w:type="dxa"/>
          </w:tcPr>
          <w:p w14:paraId="4677B501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3/23 (13%)</w:t>
            </w:r>
          </w:p>
        </w:tc>
        <w:tc>
          <w:tcPr>
            <w:tcW w:w="1586" w:type="dxa"/>
          </w:tcPr>
          <w:p w14:paraId="7967B057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10/50 (20%)</w:t>
            </w:r>
          </w:p>
        </w:tc>
        <w:tc>
          <w:tcPr>
            <w:tcW w:w="1701" w:type="dxa"/>
          </w:tcPr>
          <w:p w14:paraId="19E4F6AA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76/587 (13%)</w:t>
            </w:r>
          </w:p>
        </w:tc>
        <w:tc>
          <w:tcPr>
            <w:tcW w:w="992" w:type="dxa"/>
          </w:tcPr>
          <w:p w14:paraId="7FD79160" w14:textId="466974F7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 xml:space="preserve">.342 </w:t>
            </w:r>
          </w:p>
        </w:tc>
      </w:tr>
      <w:tr w:rsidR="00DF11CA" w:rsidRPr="004D36AE" w14:paraId="2BB19095" w14:textId="77777777" w:rsidTr="00DD3D62">
        <w:tc>
          <w:tcPr>
            <w:tcW w:w="2235" w:type="dxa"/>
          </w:tcPr>
          <w:p w14:paraId="382E1605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lastRenderedPageBreak/>
              <w:t>t(14;16)</w:t>
            </w:r>
          </w:p>
        </w:tc>
        <w:tc>
          <w:tcPr>
            <w:tcW w:w="1559" w:type="dxa"/>
          </w:tcPr>
          <w:p w14:paraId="7D571AF0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1/23 (4%)</w:t>
            </w:r>
          </w:p>
        </w:tc>
        <w:tc>
          <w:tcPr>
            <w:tcW w:w="1586" w:type="dxa"/>
          </w:tcPr>
          <w:p w14:paraId="11B159E2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6/50 (12%)</w:t>
            </w:r>
          </w:p>
        </w:tc>
        <w:tc>
          <w:tcPr>
            <w:tcW w:w="1701" w:type="dxa"/>
          </w:tcPr>
          <w:p w14:paraId="5BD1EDC5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20/587 (3%)</w:t>
            </w:r>
          </w:p>
        </w:tc>
        <w:tc>
          <w:tcPr>
            <w:tcW w:w="992" w:type="dxa"/>
          </w:tcPr>
          <w:p w14:paraId="1F9B8106" w14:textId="56B91473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.021</w:t>
            </w:r>
          </w:p>
        </w:tc>
      </w:tr>
      <w:tr w:rsidR="00DF11CA" w:rsidRPr="004D36AE" w14:paraId="20BD7504" w14:textId="77777777" w:rsidTr="00DD3D62">
        <w:tc>
          <w:tcPr>
            <w:tcW w:w="2235" w:type="dxa"/>
          </w:tcPr>
          <w:p w14:paraId="56046FF5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t(11;14)</w:t>
            </w:r>
          </w:p>
        </w:tc>
        <w:tc>
          <w:tcPr>
            <w:tcW w:w="1559" w:type="dxa"/>
          </w:tcPr>
          <w:p w14:paraId="76F43309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8/23 (35%)</w:t>
            </w:r>
          </w:p>
        </w:tc>
        <w:tc>
          <w:tcPr>
            <w:tcW w:w="1586" w:type="dxa"/>
          </w:tcPr>
          <w:p w14:paraId="1156DB88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10/50 (20%)</w:t>
            </w:r>
          </w:p>
        </w:tc>
        <w:tc>
          <w:tcPr>
            <w:tcW w:w="1701" w:type="dxa"/>
          </w:tcPr>
          <w:p w14:paraId="4C30B32B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109/587 (19%)</w:t>
            </w:r>
          </w:p>
        </w:tc>
        <w:tc>
          <w:tcPr>
            <w:tcW w:w="992" w:type="dxa"/>
          </w:tcPr>
          <w:p w14:paraId="03564C65" w14:textId="15526F20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.152</w:t>
            </w:r>
          </w:p>
        </w:tc>
      </w:tr>
      <w:tr w:rsidR="00DF11CA" w:rsidRPr="004D36AE" w14:paraId="1C897B03" w14:textId="77777777" w:rsidTr="00DD3D62">
        <w:tc>
          <w:tcPr>
            <w:tcW w:w="2235" w:type="dxa"/>
          </w:tcPr>
          <w:p w14:paraId="1F3EE862" w14:textId="207D89E3" w:rsidR="00DF11CA" w:rsidRPr="004D36AE" w:rsidRDefault="00C36412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1q gain</w:t>
            </w:r>
          </w:p>
        </w:tc>
        <w:tc>
          <w:tcPr>
            <w:tcW w:w="1559" w:type="dxa"/>
          </w:tcPr>
          <w:p w14:paraId="15D6F626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4/23 (17%)</w:t>
            </w:r>
          </w:p>
        </w:tc>
        <w:tc>
          <w:tcPr>
            <w:tcW w:w="1586" w:type="dxa"/>
          </w:tcPr>
          <w:p w14:paraId="72ADC8D3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29/50 (58%)</w:t>
            </w:r>
          </w:p>
        </w:tc>
        <w:tc>
          <w:tcPr>
            <w:tcW w:w="1701" w:type="dxa"/>
          </w:tcPr>
          <w:p w14:paraId="0FFE2943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200/587 (34%)</w:t>
            </w:r>
          </w:p>
        </w:tc>
        <w:tc>
          <w:tcPr>
            <w:tcW w:w="992" w:type="dxa"/>
          </w:tcPr>
          <w:p w14:paraId="2481A451" w14:textId="167DCEF5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.001</w:t>
            </w:r>
          </w:p>
        </w:tc>
      </w:tr>
      <w:tr w:rsidR="00DF11CA" w:rsidRPr="004D36AE" w14:paraId="726A499A" w14:textId="77777777" w:rsidTr="00DD3D62">
        <w:tc>
          <w:tcPr>
            <w:tcW w:w="2235" w:type="dxa"/>
          </w:tcPr>
          <w:p w14:paraId="6140F5C8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del(17p)</w:t>
            </w:r>
          </w:p>
        </w:tc>
        <w:tc>
          <w:tcPr>
            <w:tcW w:w="1559" w:type="dxa"/>
          </w:tcPr>
          <w:p w14:paraId="75DD25B4" w14:textId="330CC93D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23/23 (100%)*</w:t>
            </w:r>
          </w:p>
        </w:tc>
        <w:tc>
          <w:tcPr>
            <w:tcW w:w="1586" w:type="dxa"/>
          </w:tcPr>
          <w:p w14:paraId="3FFC669F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8/50 (16%)</w:t>
            </w:r>
          </w:p>
        </w:tc>
        <w:tc>
          <w:tcPr>
            <w:tcW w:w="1701" w:type="dxa"/>
          </w:tcPr>
          <w:p w14:paraId="50F9C1E5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59/587 (10%)</w:t>
            </w:r>
          </w:p>
        </w:tc>
        <w:tc>
          <w:tcPr>
            <w:tcW w:w="992" w:type="dxa"/>
          </w:tcPr>
          <w:p w14:paraId="189049C2" w14:textId="50C7152F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</w:t>
            </w:r>
            <w:r w:rsidR="00AB4B84">
              <w:rPr>
                <w:sz w:val="20"/>
                <w:szCs w:val="20"/>
                <w:lang w:val="en-US"/>
              </w:rPr>
              <w:t>22</w:t>
            </w:r>
            <w:r w:rsidR="00AB44E2" w:rsidRPr="004D36AE">
              <w:rPr>
                <w:sz w:val="20"/>
                <w:szCs w:val="20"/>
                <w:lang w:val="en-US"/>
              </w:rPr>
              <w:t>4</w:t>
            </w:r>
            <w:r w:rsidR="00174C44" w:rsidRPr="004D36AE">
              <w:rPr>
                <w:sz w:val="20"/>
                <w:szCs w:val="20"/>
                <w:lang w:val="en-US"/>
              </w:rPr>
              <w:t>**</w:t>
            </w:r>
          </w:p>
        </w:tc>
      </w:tr>
      <w:tr w:rsidR="00DF11CA" w:rsidRPr="004D36AE" w14:paraId="57504E2C" w14:textId="77777777" w:rsidTr="00DD3D62">
        <w:tc>
          <w:tcPr>
            <w:tcW w:w="2235" w:type="dxa"/>
          </w:tcPr>
          <w:p w14:paraId="729686A3" w14:textId="77777777" w:rsidR="00DF11CA" w:rsidRPr="004D36AE" w:rsidRDefault="00DF11CA" w:rsidP="00B033B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D36AE">
              <w:rPr>
                <w:b/>
                <w:sz w:val="20"/>
                <w:szCs w:val="20"/>
                <w:lang w:val="en-US"/>
              </w:rPr>
              <w:t>Normal FISH</w:t>
            </w:r>
          </w:p>
        </w:tc>
        <w:tc>
          <w:tcPr>
            <w:tcW w:w="1559" w:type="dxa"/>
          </w:tcPr>
          <w:p w14:paraId="188DAECB" w14:textId="0C90E688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0/23 (0%)*</w:t>
            </w:r>
          </w:p>
        </w:tc>
        <w:tc>
          <w:tcPr>
            <w:tcW w:w="1586" w:type="dxa"/>
          </w:tcPr>
          <w:p w14:paraId="0E776722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7/50 (14%)</w:t>
            </w:r>
          </w:p>
        </w:tc>
        <w:tc>
          <w:tcPr>
            <w:tcW w:w="1701" w:type="dxa"/>
          </w:tcPr>
          <w:p w14:paraId="15BC3E79" w14:textId="77777777" w:rsidR="00DF11CA" w:rsidRPr="004D36AE" w:rsidRDefault="00DF11CA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218/587 (37%)</w:t>
            </w:r>
          </w:p>
        </w:tc>
        <w:tc>
          <w:tcPr>
            <w:tcW w:w="992" w:type="dxa"/>
          </w:tcPr>
          <w:p w14:paraId="71B5677E" w14:textId="2FB8B4DA" w:rsidR="00DF11CA" w:rsidRPr="004D36AE" w:rsidRDefault="004D36AE" w:rsidP="00B033B0">
            <w:pPr>
              <w:rPr>
                <w:sz w:val="20"/>
                <w:szCs w:val="20"/>
                <w:lang w:val="en-US"/>
              </w:rPr>
            </w:pPr>
            <w:r w:rsidRPr="004D36AE">
              <w:rPr>
                <w:sz w:val="20"/>
                <w:szCs w:val="20"/>
                <w:lang w:val="en-US"/>
              </w:rPr>
              <w:t>0</w:t>
            </w:r>
            <w:r w:rsidR="00DF11CA" w:rsidRPr="004D36AE">
              <w:rPr>
                <w:sz w:val="20"/>
                <w:szCs w:val="20"/>
                <w:lang w:val="en-US"/>
              </w:rPr>
              <w:t>.00</w:t>
            </w:r>
            <w:r w:rsidR="00D016DD">
              <w:rPr>
                <w:sz w:val="20"/>
                <w:szCs w:val="20"/>
                <w:lang w:val="en-US"/>
              </w:rPr>
              <w:t>1</w:t>
            </w:r>
            <w:r w:rsidR="00174C44" w:rsidRPr="004D36AE">
              <w:rPr>
                <w:sz w:val="20"/>
                <w:szCs w:val="20"/>
                <w:lang w:val="en-US"/>
              </w:rPr>
              <w:t>**</w:t>
            </w:r>
          </w:p>
        </w:tc>
      </w:tr>
    </w:tbl>
    <w:p w14:paraId="73133D8C" w14:textId="4DFD299A" w:rsidR="008515A2" w:rsidRPr="000F19C3" w:rsidRDefault="00540B1D" w:rsidP="00036260">
      <w:pPr>
        <w:ind w:right="-1283"/>
        <w:rPr>
          <w:lang w:val="en-US"/>
        </w:rPr>
      </w:pPr>
      <w:r w:rsidRPr="000F19C3">
        <w:rPr>
          <w:lang w:val="en-US"/>
        </w:rPr>
        <w:t xml:space="preserve">IQR: </w:t>
      </w:r>
      <w:r w:rsidR="00482DEB" w:rsidRPr="000F19C3">
        <w:rPr>
          <w:lang w:val="en-US"/>
        </w:rPr>
        <w:t xml:space="preserve">interquartile range. </w:t>
      </w:r>
    </w:p>
    <w:p w14:paraId="3ED3E280" w14:textId="41137CCB" w:rsidR="00D95579" w:rsidRPr="000F19C3" w:rsidRDefault="008515A2" w:rsidP="00EA6159">
      <w:pPr>
        <w:ind w:right="-7"/>
        <w:rPr>
          <w:lang w:val="en-US"/>
        </w:rPr>
      </w:pPr>
      <w:r w:rsidRPr="000F19C3">
        <w:rPr>
          <w:lang w:val="en-US"/>
        </w:rPr>
        <w:t>*Since del(17p) is included in the definition of DH-</w:t>
      </w:r>
      <w:r w:rsidRPr="0007550F">
        <w:rPr>
          <w:i/>
          <w:lang w:val="en-US"/>
        </w:rPr>
        <w:t>TP53</w:t>
      </w:r>
      <w:r w:rsidRPr="000F19C3">
        <w:rPr>
          <w:lang w:val="en-US"/>
        </w:rPr>
        <w:t xml:space="preserve"> group, all t</w:t>
      </w:r>
      <w:r w:rsidR="00B44484" w:rsidRPr="000F19C3">
        <w:rPr>
          <w:lang w:val="en-US"/>
        </w:rPr>
        <w:t>h</w:t>
      </w:r>
      <w:r w:rsidR="00036260" w:rsidRPr="000F19C3">
        <w:rPr>
          <w:lang w:val="en-US"/>
        </w:rPr>
        <w:t xml:space="preserve">e patients belonging </w:t>
      </w:r>
      <w:r w:rsidRPr="000F19C3">
        <w:rPr>
          <w:lang w:val="en-US"/>
        </w:rPr>
        <w:t xml:space="preserve">to this group harbor del(17p) and none of them </w:t>
      </w:r>
      <w:r w:rsidR="006961F5" w:rsidRPr="000F19C3">
        <w:rPr>
          <w:lang w:val="en-US"/>
        </w:rPr>
        <w:t xml:space="preserve">has </w:t>
      </w:r>
      <w:r w:rsidRPr="000F19C3">
        <w:rPr>
          <w:lang w:val="en-US"/>
        </w:rPr>
        <w:t xml:space="preserve">a normal FISH </w:t>
      </w:r>
      <w:r w:rsidR="006961F5" w:rsidRPr="000F19C3">
        <w:rPr>
          <w:lang w:val="en-US"/>
        </w:rPr>
        <w:t>result</w:t>
      </w:r>
      <w:r w:rsidRPr="000F19C3">
        <w:rPr>
          <w:lang w:val="en-US"/>
        </w:rPr>
        <w:t>.</w:t>
      </w:r>
    </w:p>
    <w:p w14:paraId="7A91F569" w14:textId="59F67C40" w:rsidR="00174C44" w:rsidRPr="000F19C3" w:rsidRDefault="00174C44" w:rsidP="00EA6159">
      <w:pPr>
        <w:ind w:right="-7"/>
        <w:rPr>
          <w:lang w:val="en-US"/>
        </w:rPr>
      </w:pPr>
      <w:r w:rsidRPr="000F19C3">
        <w:rPr>
          <w:lang w:val="en-US"/>
        </w:rPr>
        <w:t>**</w:t>
      </w:r>
      <w:r w:rsidR="006961F5" w:rsidRPr="000F19C3">
        <w:rPr>
          <w:lang w:val="en-US"/>
        </w:rPr>
        <w:t xml:space="preserve">Values </w:t>
      </w:r>
      <w:r w:rsidRPr="000F19C3">
        <w:rPr>
          <w:lang w:val="en-US"/>
        </w:rPr>
        <w:t xml:space="preserve">only </w:t>
      </w:r>
      <w:r w:rsidR="006961F5" w:rsidRPr="000F19C3">
        <w:rPr>
          <w:lang w:val="en-US"/>
        </w:rPr>
        <w:t xml:space="preserve">of </w:t>
      </w:r>
      <w:r w:rsidRPr="000F19C3">
        <w:rPr>
          <w:lang w:val="en-US"/>
        </w:rPr>
        <w:t>comparisons between “DH-</w:t>
      </w:r>
      <w:r w:rsidRPr="000F19C3">
        <w:rPr>
          <w:i/>
          <w:lang w:val="en-US"/>
        </w:rPr>
        <w:t>TP53</w:t>
      </w:r>
      <w:r w:rsidR="006961F5" w:rsidRPr="000F19C3">
        <w:rPr>
          <w:i/>
          <w:lang w:val="en-US"/>
        </w:rPr>
        <w:t>-</w:t>
      </w:r>
      <w:r w:rsidRPr="000F19C3">
        <w:rPr>
          <w:lang w:val="en-US"/>
        </w:rPr>
        <w:t>like patients” and “</w:t>
      </w:r>
      <w:r w:rsidR="006961F5" w:rsidRPr="000F19C3">
        <w:rPr>
          <w:lang w:val="en-US"/>
        </w:rPr>
        <w:t xml:space="preserve">other </w:t>
      </w:r>
      <w:r w:rsidRPr="000F19C3">
        <w:rPr>
          <w:lang w:val="en-US"/>
        </w:rPr>
        <w:t>patients”.</w:t>
      </w:r>
    </w:p>
    <w:p w14:paraId="7C159CCA" w14:textId="77777777" w:rsidR="008515A2" w:rsidRPr="000F19C3" w:rsidRDefault="008515A2" w:rsidP="00036260">
      <w:pPr>
        <w:ind w:right="-7"/>
        <w:rPr>
          <w:lang w:val="en-US"/>
        </w:rPr>
      </w:pPr>
    </w:p>
    <w:p w14:paraId="5030206E" w14:textId="77777777" w:rsidR="008515A2" w:rsidRPr="000F19C3" w:rsidRDefault="008515A2" w:rsidP="00036260">
      <w:pPr>
        <w:ind w:right="-7"/>
        <w:rPr>
          <w:lang w:val="en-US"/>
        </w:rPr>
      </w:pPr>
    </w:p>
    <w:p w14:paraId="752F3665" w14:textId="77777777" w:rsidR="00EA6159" w:rsidRDefault="00EA6159" w:rsidP="00036260">
      <w:pPr>
        <w:spacing w:line="360" w:lineRule="auto"/>
        <w:ind w:right="-7"/>
        <w:rPr>
          <w:b/>
          <w:lang w:val="en-US"/>
        </w:rPr>
      </w:pPr>
    </w:p>
    <w:p w14:paraId="2F46B74E" w14:textId="77777777" w:rsidR="00EA6159" w:rsidRDefault="00EA6159" w:rsidP="00036260">
      <w:pPr>
        <w:spacing w:line="360" w:lineRule="auto"/>
        <w:ind w:right="-7"/>
        <w:rPr>
          <w:b/>
          <w:lang w:val="en-US"/>
        </w:rPr>
      </w:pPr>
    </w:p>
    <w:p w14:paraId="46F2F37E" w14:textId="77777777" w:rsidR="00EA6159" w:rsidRDefault="00EA6159" w:rsidP="00036260">
      <w:pPr>
        <w:spacing w:line="360" w:lineRule="auto"/>
        <w:ind w:right="-7"/>
        <w:rPr>
          <w:b/>
          <w:lang w:val="en-US"/>
        </w:rPr>
      </w:pPr>
    </w:p>
    <w:p w14:paraId="25BB87A3" w14:textId="77777777" w:rsidR="00EA6159" w:rsidRDefault="00EA6159" w:rsidP="00036260">
      <w:pPr>
        <w:spacing w:line="360" w:lineRule="auto"/>
        <w:ind w:right="-7"/>
        <w:rPr>
          <w:b/>
          <w:lang w:val="en-US"/>
        </w:rPr>
      </w:pPr>
    </w:p>
    <w:p w14:paraId="264F4565" w14:textId="77777777" w:rsidR="00EA6159" w:rsidRDefault="00EA6159" w:rsidP="00036260">
      <w:pPr>
        <w:spacing w:line="360" w:lineRule="auto"/>
        <w:ind w:right="-7"/>
        <w:rPr>
          <w:b/>
          <w:lang w:val="en-US"/>
        </w:rPr>
      </w:pPr>
    </w:p>
    <w:p w14:paraId="4A25EA9D" w14:textId="77777777" w:rsidR="00EA6159" w:rsidRDefault="00EA6159" w:rsidP="00036260">
      <w:pPr>
        <w:spacing w:line="360" w:lineRule="auto"/>
        <w:ind w:right="-7"/>
        <w:rPr>
          <w:b/>
          <w:lang w:val="en-US"/>
        </w:rPr>
      </w:pPr>
    </w:p>
    <w:p w14:paraId="2BA66858" w14:textId="77777777" w:rsidR="00EA6159" w:rsidRDefault="00EA6159" w:rsidP="00036260">
      <w:pPr>
        <w:spacing w:line="360" w:lineRule="auto"/>
        <w:ind w:right="-7"/>
        <w:rPr>
          <w:b/>
          <w:lang w:val="en-US"/>
        </w:rPr>
      </w:pPr>
    </w:p>
    <w:p w14:paraId="29FDD39C" w14:textId="77777777" w:rsidR="00EA6159" w:rsidRDefault="00EA6159" w:rsidP="00036260">
      <w:pPr>
        <w:spacing w:line="360" w:lineRule="auto"/>
        <w:ind w:right="-7"/>
        <w:rPr>
          <w:b/>
          <w:lang w:val="en-US"/>
        </w:rPr>
      </w:pPr>
    </w:p>
    <w:p w14:paraId="1AD63131" w14:textId="09630551" w:rsidR="00036260" w:rsidRDefault="00036260" w:rsidP="00036260">
      <w:pPr>
        <w:spacing w:line="360" w:lineRule="auto"/>
        <w:ind w:right="-1283"/>
        <w:rPr>
          <w:b/>
          <w:lang w:val="en-US"/>
        </w:rPr>
      </w:pPr>
    </w:p>
    <w:p w14:paraId="16B37B66" w14:textId="63E4C65B" w:rsidR="00EA6159" w:rsidRDefault="00EA6159" w:rsidP="00036260">
      <w:pPr>
        <w:spacing w:line="360" w:lineRule="auto"/>
        <w:ind w:right="-1283"/>
        <w:rPr>
          <w:b/>
          <w:lang w:val="en-US"/>
        </w:rPr>
      </w:pPr>
    </w:p>
    <w:p w14:paraId="49DEBB9A" w14:textId="44F27513" w:rsidR="00A44258" w:rsidRPr="000F19C3" w:rsidRDefault="00A44258" w:rsidP="00036260">
      <w:pPr>
        <w:spacing w:line="360" w:lineRule="auto"/>
        <w:ind w:right="-1283"/>
        <w:rPr>
          <w:b/>
          <w:lang w:val="en-US"/>
        </w:rPr>
      </w:pPr>
    </w:p>
    <w:sectPr w:rsidR="00A44258" w:rsidRPr="000F19C3" w:rsidSect="00C94CC7">
      <w:footerReference w:type="even" r:id="rId8"/>
      <w:footerReference w:type="default" r:id="rId9"/>
      <w:pgSz w:w="11900" w:h="16840"/>
      <w:pgMar w:top="1418" w:right="1701" w:bottom="1417" w:left="1701" w:header="567" w:footer="1021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B18C0B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7BAAE" w16cex:dateUtc="2021-12-05T22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18C0B4" w16cid:durableId="2557BAAE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9F31A" w14:textId="77777777" w:rsidR="00046853" w:rsidRDefault="00046853" w:rsidP="00824539">
      <w:r>
        <w:separator/>
      </w:r>
    </w:p>
  </w:endnote>
  <w:endnote w:type="continuationSeparator" w:id="0">
    <w:p w14:paraId="1E09C4F2" w14:textId="77777777" w:rsidR="00046853" w:rsidRDefault="00046853" w:rsidP="0082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4F15F" w14:textId="77777777" w:rsidR="00046853" w:rsidRDefault="00046853" w:rsidP="00B033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70DC96B" w14:textId="77777777" w:rsidR="00046853" w:rsidRDefault="00046853" w:rsidP="0082453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53C2F" w14:textId="77777777" w:rsidR="00046853" w:rsidRDefault="00046853" w:rsidP="00B033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92DE4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7534BF" w14:textId="77777777" w:rsidR="00046853" w:rsidRDefault="00046853" w:rsidP="0082453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3781D" w14:textId="77777777" w:rsidR="00046853" w:rsidRDefault="00046853" w:rsidP="00824539">
      <w:r>
        <w:separator/>
      </w:r>
    </w:p>
  </w:footnote>
  <w:footnote w:type="continuationSeparator" w:id="0">
    <w:p w14:paraId="77A6B8BE" w14:textId="77777777" w:rsidR="00046853" w:rsidRDefault="00046853" w:rsidP="0082453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hil Mason">
    <w15:presenceInfo w15:providerId="AD" w15:userId="S::phil.mason@glasgow.ac.uk::60bce4f3-c228-4fdb-9130-505dd04276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79"/>
    <w:rsid w:val="0000680D"/>
    <w:rsid w:val="00036260"/>
    <w:rsid w:val="00046853"/>
    <w:rsid w:val="0007550F"/>
    <w:rsid w:val="000F19C3"/>
    <w:rsid w:val="001258A2"/>
    <w:rsid w:val="00174C44"/>
    <w:rsid w:val="001778BC"/>
    <w:rsid w:val="001A7F31"/>
    <w:rsid w:val="001D6665"/>
    <w:rsid w:val="001E5D2F"/>
    <w:rsid w:val="00230A6C"/>
    <w:rsid w:val="00253432"/>
    <w:rsid w:val="002B2858"/>
    <w:rsid w:val="00300065"/>
    <w:rsid w:val="00301189"/>
    <w:rsid w:val="00316CF9"/>
    <w:rsid w:val="00336A83"/>
    <w:rsid w:val="00374DCB"/>
    <w:rsid w:val="0044644A"/>
    <w:rsid w:val="00482DEB"/>
    <w:rsid w:val="004A2BB1"/>
    <w:rsid w:val="004C417F"/>
    <w:rsid w:val="004D2A92"/>
    <w:rsid w:val="004D36AE"/>
    <w:rsid w:val="00512EA9"/>
    <w:rsid w:val="00540B1D"/>
    <w:rsid w:val="005430B8"/>
    <w:rsid w:val="0055669C"/>
    <w:rsid w:val="006638EB"/>
    <w:rsid w:val="006961F5"/>
    <w:rsid w:val="00697EBD"/>
    <w:rsid w:val="006A1F5F"/>
    <w:rsid w:val="006D0001"/>
    <w:rsid w:val="006F6907"/>
    <w:rsid w:val="00756872"/>
    <w:rsid w:val="007951D9"/>
    <w:rsid w:val="007A4641"/>
    <w:rsid w:val="007A74D3"/>
    <w:rsid w:val="007E222E"/>
    <w:rsid w:val="007F0A5C"/>
    <w:rsid w:val="00822823"/>
    <w:rsid w:val="00824539"/>
    <w:rsid w:val="00825FC2"/>
    <w:rsid w:val="00835DBE"/>
    <w:rsid w:val="008431DF"/>
    <w:rsid w:val="008515A2"/>
    <w:rsid w:val="008A2AE2"/>
    <w:rsid w:val="008D78E6"/>
    <w:rsid w:val="009237DB"/>
    <w:rsid w:val="009433C2"/>
    <w:rsid w:val="0094585B"/>
    <w:rsid w:val="00957D83"/>
    <w:rsid w:val="009C7B8C"/>
    <w:rsid w:val="009D3CB1"/>
    <w:rsid w:val="00A42701"/>
    <w:rsid w:val="00A44258"/>
    <w:rsid w:val="00A52400"/>
    <w:rsid w:val="00A6605E"/>
    <w:rsid w:val="00A667F0"/>
    <w:rsid w:val="00A84656"/>
    <w:rsid w:val="00A90D52"/>
    <w:rsid w:val="00A93ED9"/>
    <w:rsid w:val="00AB44E2"/>
    <w:rsid w:val="00AB4B84"/>
    <w:rsid w:val="00AE49C5"/>
    <w:rsid w:val="00B033B0"/>
    <w:rsid w:val="00B11ED8"/>
    <w:rsid w:val="00B44484"/>
    <w:rsid w:val="00B92DE4"/>
    <w:rsid w:val="00BC077A"/>
    <w:rsid w:val="00BE1B01"/>
    <w:rsid w:val="00C22268"/>
    <w:rsid w:val="00C36412"/>
    <w:rsid w:val="00C42325"/>
    <w:rsid w:val="00C93FBB"/>
    <w:rsid w:val="00C94CC7"/>
    <w:rsid w:val="00CB0438"/>
    <w:rsid w:val="00D016DD"/>
    <w:rsid w:val="00D72B10"/>
    <w:rsid w:val="00D73A4D"/>
    <w:rsid w:val="00D95579"/>
    <w:rsid w:val="00DD3D62"/>
    <w:rsid w:val="00DF11CA"/>
    <w:rsid w:val="00E25A2C"/>
    <w:rsid w:val="00E73E86"/>
    <w:rsid w:val="00E81FD3"/>
    <w:rsid w:val="00EA6159"/>
    <w:rsid w:val="00ED3754"/>
    <w:rsid w:val="00F070A5"/>
    <w:rsid w:val="00F074E3"/>
    <w:rsid w:val="00FB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FB79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5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5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8245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4539"/>
  </w:style>
  <w:style w:type="character" w:styleId="Nmerodepgina">
    <w:name w:val="page number"/>
    <w:basedOn w:val="Fuentedeprrafopredeter"/>
    <w:uiPriority w:val="99"/>
    <w:semiHidden/>
    <w:unhideWhenUsed/>
    <w:rsid w:val="00824539"/>
  </w:style>
  <w:style w:type="character" w:styleId="Refdecomentario">
    <w:name w:val="annotation reference"/>
    <w:basedOn w:val="Fuentedeprrafopredeter"/>
    <w:uiPriority w:val="99"/>
    <w:semiHidden/>
    <w:unhideWhenUsed/>
    <w:rsid w:val="0044644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44644A"/>
  </w:style>
  <w:style w:type="character" w:customStyle="1" w:styleId="TextocomentarioCar">
    <w:name w:val="Texto comentario Car"/>
    <w:basedOn w:val="Fuentedeprrafopredeter"/>
    <w:link w:val="Textocomentario"/>
    <w:uiPriority w:val="99"/>
    <w:rsid w:val="0044644A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644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644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64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44A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3626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Revisin">
    <w:name w:val="Revision"/>
    <w:hidden/>
    <w:uiPriority w:val="99"/>
    <w:semiHidden/>
    <w:rsid w:val="007E222E"/>
  </w:style>
  <w:style w:type="paragraph" w:styleId="Encabezado">
    <w:name w:val="header"/>
    <w:basedOn w:val="Normal"/>
    <w:link w:val="EncabezadoCar"/>
    <w:uiPriority w:val="99"/>
    <w:unhideWhenUsed/>
    <w:rsid w:val="00C94C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4CC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5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5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8245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4539"/>
  </w:style>
  <w:style w:type="character" w:styleId="Nmerodepgina">
    <w:name w:val="page number"/>
    <w:basedOn w:val="Fuentedeprrafopredeter"/>
    <w:uiPriority w:val="99"/>
    <w:semiHidden/>
    <w:unhideWhenUsed/>
    <w:rsid w:val="00824539"/>
  </w:style>
  <w:style w:type="character" w:styleId="Refdecomentario">
    <w:name w:val="annotation reference"/>
    <w:basedOn w:val="Fuentedeprrafopredeter"/>
    <w:uiPriority w:val="99"/>
    <w:semiHidden/>
    <w:unhideWhenUsed/>
    <w:rsid w:val="0044644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44644A"/>
  </w:style>
  <w:style w:type="character" w:customStyle="1" w:styleId="TextocomentarioCar">
    <w:name w:val="Texto comentario Car"/>
    <w:basedOn w:val="Fuentedeprrafopredeter"/>
    <w:link w:val="Textocomentario"/>
    <w:uiPriority w:val="99"/>
    <w:rsid w:val="0044644A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644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644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64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644A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3626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Revisin">
    <w:name w:val="Revision"/>
    <w:hidden/>
    <w:uiPriority w:val="99"/>
    <w:semiHidden/>
    <w:rsid w:val="007E222E"/>
  </w:style>
  <w:style w:type="paragraph" w:styleId="Encabezado">
    <w:name w:val="header"/>
    <w:basedOn w:val="Normal"/>
    <w:link w:val="EncabezadoCar"/>
    <w:uiPriority w:val="99"/>
    <w:unhideWhenUsed/>
    <w:rsid w:val="00C94C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4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6" Type="http://schemas.microsoft.com/office/2016/09/relationships/commentsIds" Target="commentsIds.xml"/><Relationship Id="rId17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37AE91-682B-794E-97EE-38486330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2166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De Ramón</dc:creator>
  <cp:keywords/>
  <dc:description/>
  <cp:lastModifiedBy>Cristina De Ramón</cp:lastModifiedBy>
  <cp:revision>3</cp:revision>
  <cp:lastPrinted>2021-12-10T13:14:00Z</cp:lastPrinted>
  <dcterms:created xsi:type="dcterms:W3CDTF">2022-02-20T17:47:00Z</dcterms:created>
  <dcterms:modified xsi:type="dcterms:W3CDTF">2022-02-21T09:00:00Z</dcterms:modified>
</cp:coreProperties>
</file>