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2E756" w14:textId="77777777" w:rsidR="00836337" w:rsidRPr="00E6354A" w:rsidRDefault="00836337" w:rsidP="00836337">
      <w:pPr>
        <w:tabs>
          <w:tab w:val="left" w:pos="945"/>
        </w:tabs>
        <w:spacing w:line="480" w:lineRule="auto"/>
        <w:jc w:val="center"/>
        <w:rPr>
          <w:rFonts w:ascii="Times New Roman" w:hAnsi="Times New Roman" w:cs="Times New Roman"/>
          <w:b/>
          <w:color w:val="000000" w:themeColor="text1"/>
          <w:sz w:val="20"/>
          <w:szCs w:val="24"/>
          <w:lang w:val="en-US"/>
        </w:rPr>
      </w:pPr>
      <w:r w:rsidRPr="00E6354A">
        <w:rPr>
          <w:rFonts w:ascii="Times New Roman" w:hAnsi="Times New Roman" w:cs="Times New Roman"/>
          <w:b/>
          <w:color w:val="000000" w:themeColor="text1"/>
          <w:sz w:val="20"/>
          <w:szCs w:val="24"/>
          <w:lang w:val="en-US"/>
        </w:rPr>
        <w:t xml:space="preserve">Synthesis and comparative assessment of ESIPT core containing lightfast fluorescent </w:t>
      </w:r>
      <w:proofErr w:type="spellStart"/>
      <w:r w:rsidRPr="00E6354A">
        <w:rPr>
          <w:rFonts w:ascii="Times New Roman" w:hAnsi="Times New Roman" w:cs="Times New Roman"/>
          <w:b/>
          <w:color w:val="000000" w:themeColor="text1"/>
          <w:sz w:val="20"/>
          <w:szCs w:val="24"/>
          <w:lang w:val="en-US"/>
        </w:rPr>
        <w:t>monoazo</w:t>
      </w:r>
      <w:proofErr w:type="spellEnd"/>
      <w:r w:rsidRPr="00E6354A">
        <w:rPr>
          <w:rFonts w:ascii="Times New Roman" w:hAnsi="Times New Roman" w:cs="Times New Roman"/>
          <w:b/>
          <w:color w:val="000000" w:themeColor="text1"/>
          <w:sz w:val="20"/>
          <w:szCs w:val="24"/>
          <w:lang w:val="en-US"/>
        </w:rPr>
        <w:t xml:space="preserve"> dyes </w:t>
      </w:r>
    </w:p>
    <w:p w14:paraId="7AD1B5B7" w14:textId="6D630BDF" w:rsidR="00836337" w:rsidRPr="00E6354A" w:rsidRDefault="00836337" w:rsidP="00836337">
      <w:pPr>
        <w:tabs>
          <w:tab w:val="left" w:pos="945"/>
        </w:tabs>
        <w:spacing w:line="480" w:lineRule="auto"/>
        <w:jc w:val="center"/>
        <w:rPr>
          <w:rFonts w:ascii="Times New Roman" w:hAnsi="Times New Roman" w:cs="Times New Roman"/>
          <w:b/>
          <w:color w:val="000000" w:themeColor="text1"/>
          <w:sz w:val="20"/>
          <w:szCs w:val="24"/>
          <w:lang w:val="en-US"/>
        </w:rPr>
      </w:pPr>
      <w:proofErr w:type="spellStart"/>
      <w:r w:rsidRPr="00707D3B">
        <w:rPr>
          <w:rFonts w:ascii="Times New Roman" w:hAnsi="Times New Roman" w:cs="Times New Roman"/>
          <w:b/>
          <w:color w:val="000000" w:themeColor="text1"/>
          <w:sz w:val="20"/>
          <w:szCs w:val="24"/>
          <w:lang w:val="en-US"/>
        </w:rPr>
        <w:t>Supriya</w:t>
      </w:r>
      <w:proofErr w:type="spellEnd"/>
      <w:r w:rsidRPr="00707D3B">
        <w:rPr>
          <w:rFonts w:ascii="Times New Roman" w:hAnsi="Times New Roman" w:cs="Times New Roman"/>
          <w:b/>
          <w:color w:val="000000" w:themeColor="text1"/>
          <w:sz w:val="20"/>
          <w:szCs w:val="24"/>
          <w:lang w:val="en-US"/>
        </w:rPr>
        <w:t xml:space="preserve"> H. </w:t>
      </w:r>
      <w:proofErr w:type="spellStart"/>
      <w:proofErr w:type="gramStart"/>
      <w:r w:rsidRPr="00707D3B">
        <w:rPr>
          <w:rFonts w:ascii="Times New Roman" w:hAnsi="Times New Roman" w:cs="Times New Roman"/>
          <w:b/>
          <w:color w:val="000000" w:themeColor="text1"/>
          <w:sz w:val="20"/>
          <w:szCs w:val="24"/>
          <w:lang w:val="en-US"/>
        </w:rPr>
        <w:t>Ramugade</w:t>
      </w:r>
      <w:proofErr w:type="spellEnd"/>
      <w:r w:rsidR="008C62F7">
        <w:rPr>
          <w:rFonts w:ascii="Times New Roman" w:hAnsi="Times New Roman" w:cs="Times New Roman"/>
          <w:b/>
          <w:color w:val="000000" w:themeColor="text1"/>
          <w:sz w:val="20"/>
          <w:szCs w:val="24"/>
          <w:vertAlign w:val="superscript"/>
          <w:lang w:val="en-US"/>
        </w:rPr>
        <w:t xml:space="preserve"> </w:t>
      </w:r>
      <w:r w:rsidRPr="00707D3B">
        <w:rPr>
          <w:rFonts w:ascii="Times New Roman" w:hAnsi="Times New Roman" w:cs="Times New Roman"/>
          <w:b/>
          <w:color w:val="000000" w:themeColor="text1"/>
          <w:sz w:val="20"/>
          <w:szCs w:val="24"/>
          <w:lang w:val="en-US"/>
        </w:rPr>
        <w:t>,</w:t>
      </w:r>
      <w:proofErr w:type="gramEnd"/>
      <w:r w:rsidRPr="00707D3B">
        <w:rPr>
          <w:rFonts w:ascii="Times New Roman" w:hAnsi="Times New Roman" w:cs="Times New Roman"/>
          <w:b/>
          <w:color w:val="000000" w:themeColor="text1"/>
          <w:sz w:val="20"/>
          <w:szCs w:val="24"/>
          <w:lang w:val="en-US"/>
        </w:rPr>
        <w:t xml:space="preserve"> Sekar </w:t>
      </w:r>
      <w:proofErr w:type="spellStart"/>
      <w:r w:rsidRPr="00707D3B">
        <w:rPr>
          <w:rFonts w:ascii="Times New Roman" w:hAnsi="Times New Roman" w:cs="Times New Roman"/>
          <w:b/>
          <w:color w:val="000000" w:themeColor="text1"/>
          <w:sz w:val="20"/>
          <w:szCs w:val="24"/>
          <w:lang w:val="en-US"/>
        </w:rPr>
        <w:t>Nagaiyan</w:t>
      </w:r>
      <w:proofErr w:type="spellEnd"/>
      <w:r w:rsidRPr="00707D3B">
        <w:rPr>
          <w:rFonts w:ascii="Times New Roman" w:hAnsi="Times New Roman" w:cs="Times New Roman"/>
          <w:b/>
          <w:color w:val="000000" w:themeColor="text1"/>
          <w:sz w:val="20"/>
          <w:szCs w:val="24"/>
          <w:lang w:val="en-US"/>
        </w:rPr>
        <w:t xml:space="preserve"> N.</w:t>
      </w:r>
    </w:p>
    <w:p w14:paraId="5A3527D6" w14:textId="77777777" w:rsidR="00836337" w:rsidRPr="00E6354A" w:rsidRDefault="00836337" w:rsidP="00836337">
      <w:pPr>
        <w:spacing w:line="480" w:lineRule="auto"/>
        <w:jc w:val="center"/>
        <w:rPr>
          <w:rFonts w:ascii="Times New Roman" w:hAnsi="Times New Roman" w:cs="Times New Roman"/>
          <w:i/>
          <w:color w:val="000000" w:themeColor="text1"/>
          <w:sz w:val="20"/>
          <w:szCs w:val="24"/>
          <w:lang w:val="en-US"/>
        </w:rPr>
      </w:pPr>
      <w:r w:rsidRPr="00E6354A">
        <w:rPr>
          <w:rFonts w:ascii="Times New Roman" w:hAnsi="Times New Roman" w:cs="Times New Roman"/>
          <w:i/>
          <w:color w:val="000000" w:themeColor="text1"/>
          <w:sz w:val="20"/>
          <w:szCs w:val="24"/>
          <w:vertAlign w:val="superscript"/>
          <w:lang w:val="en-US"/>
        </w:rPr>
        <w:t>1</w:t>
      </w:r>
      <w:r w:rsidRPr="00E6354A">
        <w:rPr>
          <w:rFonts w:ascii="Times New Roman" w:hAnsi="Times New Roman" w:cs="Times New Roman"/>
          <w:i/>
          <w:color w:val="000000" w:themeColor="text1"/>
          <w:sz w:val="20"/>
          <w:szCs w:val="24"/>
          <w:lang w:val="en-US"/>
        </w:rPr>
        <w:t xml:space="preserve">Department of Dyestuff Technology, Institute of Chemical Technology, </w:t>
      </w:r>
      <w:proofErr w:type="spellStart"/>
      <w:r w:rsidRPr="00E6354A">
        <w:rPr>
          <w:rFonts w:ascii="Times New Roman" w:hAnsi="Times New Roman" w:cs="Times New Roman"/>
          <w:i/>
          <w:color w:val="000000" w:themeColor="text1"/>
          <w:sz w:val="20"/>
          <w:szCs w:val="24"/>
          <w:lang w:val="en-US"/>
        </w:rPr>
        <w:t>Matunga</w:t>
      </w:r>
      <w:proofErr w:type="spellEnd"/>
      <w:r w:rsidRPr="00E6354A">
        <w:rPr>
          <w:rFonts w:ascii="Times New Roman" w:hAnsi="Times New Roman" w:cs="Times New Roman"/>
          <w:i/>
          <w:color w:val="000000" w:themeColor="text1"/>
          <w:sz w:val="20"/>
          <w:szCs w:val="24"/>
          <w:lang w:val="en-US"/>
        </w:rPr>
        <w:t>, Mumbai 400 019, India.</w:t>
      </w:r>
    </w:p>
    <w:p w14:paraId="44462E69" w14:textId="77777777" w:rsidR="00836337" w:rsidRDefault="00836337" w:rsidP="00836337">
      <w:pPr>
        <w:spacing w:line="480" w:lineRule="auto"/>
        <w:jc w:val="center"/>
        <w:rPr>
          <w:rFonts w:ascii="Times New Roman" w:hAnsi="Times New Roman" w:cs="Times New Roman"/>
          <w:color w:val="000000" w:themeColor="text1"/>
          <w:sz w:val="20"/>
          <w:szCs w:val="24"/>
          <w:lang w:val="en-US"/>
        </w:rPr>
      </w:pPr>
      <w:proofErr w:type="spellStart"/>
      <w:r w:rsidRPr="00E6354A">
        <w:rPr>
          <w:rFonts w:ascii="Times New Roman" w:hAnsi="Times New Roman" w:cs="Times New Roman"/>
          <w:color w:val="000000" w:themeColor="text1"/>
          <w:sz w:val="20"/>
          <w:szCs w:val="24"/>
          <w:lang w:val="en-US"/>
        </w:rPr>
        <w:t>Supriya</w:t>
      </w:r>
      <w:proofErr w:type="spellEnd"/>
      <w:r w:rsidRPr="00E6354A">
        <w:rPr>
          <w:rFonts w:ascii="Times New Roman" w:hAnsi="Times New Roman" w:cs="Times New Roman"/>
          <w:color w:val="000000" w:themeColor="text1"/>
          <w:sz w:val="20"/>
          <w:szCs w:val="24"/>
          <w:lang w:val="en-US"/>
        </w:rPr>
        <w:t xml:space="preserve"> H. </w:t>
      </w:r>
      <w:proofErr w:type="spellStart"/>
      <w:r w:rsidRPr="00E6354A">
        <w:rPr>
          <w:rFonts w:ascii="Times New Roman" w:hAnsi="Times New Roman" w:cs="Times New Roman"/>
          <w:color w:val="000000" w:themeColor="text1"/>
          <w:sz w:val="20"/>
          <w:szCs w:val="24"/>
          <w:lang w:val="en-US"/>
        </w:rPr>
        <w:t>Ramugade</w:t>
      </w:r>
      <w:proofErr w:type="spellEnd"/>
      <w:r w:rsidRPr="00E6354A">
        <w:rPr>
          <w:rFonts w:ascii="Times New Roman" w:hAnsi="Times New Roman" w:cs="Times New Roman"/>
          <w:color w:val="000000" w:themeColor="text1"/>
          <w:sz w:val="20"/>
          <w:szCs w:val="24"/>
          <w:lang w:val="en-US"/>
        </w:rPr>
        <w:t>: ORCID ID – 0000-0001-8504-9927</w:t>
      </w:r>
    </w:p>
    <w:p w14:paraId="0BCB5337" w14:textId="594E7094" w:rsidR="008C62F7" w:rsidRPr="00E6354A" w:rsidRDefault="008C62F7" w:rsidP="00836337">
      <w:pPr>
        <w:spacing w:line="480" w:lineRule="auto"/>
        <w:jc w:val="center"/>
        <w:rPr>
          <w:rFonts w:ascii="Times New Roman" w:hAnsi="Times New Roman" w:cs="Times New Roman"/>
          <w:color w:val="000000" w:themeColor="text1"/>
          <w:sz w:val="20"/>
          <w:szCs w:val="24"/>
          <w:lang w:val="en-US"/>
        </w:rPr>
      </w:pPr>
      <w:r w:rsidRPr="008C62F7">
        <w:rPr>
          <w:rFonts w:ascii="Times New Roman" w:hAnsi="Times New Roman" w:cs="Times New Roman"/>
          <w:color w:val="000000" w:themeColor="text1"/>
          <w:sz w:val="20"/>
          <w:szCs w:val="24"/>
          <w:lang w:val="en-US"/>
        </w:rPr>
        <w:t xml:space="preserve">Sekar </w:t>
      </w:r>
      <w:proofErr w:type="spellStart"/>
      <w:r w:rsidRPr="008C62F7">
        <w:rPr>
          <w:rFonts w:ascii="Times New Roman" w:hAnsi="Times New Roman" w:cs="Times New Roman"/>
          <w:color w:val="000000" w:themeColor="text1"/>
          <w:sz w:val="20"/>
          <w:szCs w:val="24"/>
          <w:lang w:val="en-US"/>
        </w:rPr>
        <w:t>Nagaiyan</w:t>
      </w:r>
      <w:proofErr w:type="spellEnd"/>
      <w:r w:rsidRPr="008C62F7">
        <w:rPr>
          <w:rFonts w:ascii="Times New Roman" w:hAnsi="Times New Roman" w:cs="Times New Roman"/>
          <w:color w:val="000000" w:themeColor="text1"/>
          <w:sz w:val="20"/>
          <w:szCs w:val="24"/>
          <w:lang w:val="en-US"/>
        </w:rPr>
        <w:t xml:space="preserve"> N: ORCID ID - 0000-0001-7568-5129</w:t>
      </w:r>
      <w:bookmarkStart w:id="0" w:name="_GoBack"/>
      <w:bookmarkEnd w:id="0"/>
    </w:p>
    <w:p w14:paraId="536F3AAD" w14:textId="77777777" w:rsidR="00836337" w:rsidRDefault="00836337" w:rsidP="008363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jc w:val="both"/>
        <w:rPr>
          <w:rFonts w:ascii="Times New Roman" w:eastAsia="Calibri" w:hAnsi="Times New Roman" w:cs="Times New Roman"/>
          <w:i/>
          <w:color w:val="000000" w:themeColor="text1"/>
          <w:sz w:val="20"/>
          <w:szCs w:val="24"/>
          <w:lang w:val="en-US"/>
        </w:rPr>
      </w:pPr>
      <w:r w:rsidRPr="00D7628B">
        <w:rPr>
          <w:rFonts w:ascii="Times New Roman" w:eastAsia="Calibri" w:hAnsi="Times New Roman" w:cs="Times New Roman"/>
          <w:i/>
          <w:color w:val="000000" w:themeColor="text1"/>
          <w:sz w:val="20"/>
          <w:szCs w:val="24"/>
          <w:lang w:val="en-US"/>
        </w:rPr>
        <w:t>Corresponding author:</w:t>
      </w:r>
      <w:r>
        <w:rPr>
          <w:rFonts w:ascii="Times New Roman" w:eastAsia="Calibri" w:hAnsi="Times New Roman" w:cs="Times New Roman"/>
          <w:i/>
          <w:color w:val="000000" w:themeColor="text1"/>
          <w:sz w:val="20"/>
          <w:szCs w:val="24"/>
          <w:lang w:val="en-US"/>
        </w:rPr>
        <w:t xml:space="preserve"> </w:t>
      </w:r>
      <w:r w:rsidRPr="00707D3B">
        <w:rPr>
          <w:rFonts w:ascii="Times New Roman" w:hAnsi="Times New Roman" w:cs="Times New Roman"/>
          <w:b/>
          <w:color w:val="000000" w:themeColor="text1"/>
          <w:sz w:val="20"/>
          <w:szCs w:val="24"/>
          <w:lang w:val="en-US"/>
        </w:rPr>
        <w:t xml:space="preserve">Sekar </w:t>
      </w:r>
      <w:proofErr w:type="spellStart"/>
      <w:r w:rsidRPr="00707D3B">
        <w:rPr>
          <w:rFonts w:ascii="Times New Roman" w:hAnsi="Times New Roman" w:cs="Times New Roman"/>
          <w:b/>
          <w:color w:val="000000" w:themeColor="text1"/>
          <w:sz w:val="20"/>
          <w:szCs w:val="24"/>
          <w:lang w:val="en-US"/>
        </w:rPr>
        <w:t>Nagaiyan</w:t>
      </w:r>
      <w:proofErr w:type="spellEnd"/>
      <w:r w:rsidRPr="00707D3B">
        <w:rPr>
          <w:rFonts w:ascii="Times New Roman" w:hAnsi="Times New Roman" w:cs="Times New Roman"/>
          <w:b/>
          <w:color w:val="000000" w:themeColor="text1"/>
          <w:sz w:val="20"/>
          <w:szCs w:val="24"/>
          <w:lang w:val="en-US"/>
        </w:rPr>
        <w:t xml:space="preserve"> N.</w:t>
      </w:r>
    </w:p>
    <w:p w14:paraId="6D2AD217" w14:textId="1ECAB4FE" w:rsidR="00836337" w:rsidRPr="00E6354A" w:rsidRDefault="00836337" w:rsidP="008363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480" w:lineRule="auto"/>
        <w:rPr>
          <w:rFonts w:ascii="Times New Roman" w:hAnsi="Times New Roman" w:cs="Times New Roman"/>
          <w:color w:val="000000" w:themeColor="text1"/>
          <w:sz w:val="20"/>
          <w:szCs w:val="24"/>
          <w:lang w:val="en-US"/>
        </w:rPr>
      </w:pPr>
      <w:r w:rsidRPr="00D7628B">
        <w:rPr>
          <w:rFonts w:ascii="Times New Roman" w:eastAsia="Calibri" w:hAnsi="Times New Roman" w:cs="Times New Roman"/>
          <w:iCs/>
          <w:color w:val="000000" w:themeColor="text1"/>
          <w:sz w:val="20"/>
          <w:szCs w:val="24"/>
          <w:lang w:val="en-US"/>
        </w:rPr>
        <w:t>Corresponding author</w:t>
      </w:r>
      <w:r>
        <w:rPr>
          <w:rFonts w:ascii="Times New Roman" w:eastAsia="Calibri" w:hAnsi="Times New Roman" w:cs="Times New Roman"/>
          <w:i/>
          <w:color w:val="000000" w:themeColor="text1"/>
          <w:sz w:val="20"/>
          <w:szCs w:val="24"/>
          <w:lang w:val="en-US"/>
        </w:rPr>
        <w:t xml:space="preserve"> e</w:t>
      </w:r>
      <w:r w:rsidRPr="00E6354A">
        <w:rPr>
          <w:rFonts w:ascii="Times New Roman" w:eastAsia="Calibri" w:hAnsi="Times New Roman" w:cs="Times New Roman"/>
          <w:i/>
          <w:color w:val="000000" w:themeColor="text1"/>
          <w:sz w:val="20"/>
          <w:szCs w:val="24"/>
          <w:lang w:val="en-US"/>
        </w:rPr>
        <w:t>mail</w:t>
      </w:r>
      <w:r>
        <w:rPr>
          <w:rFonts w:ascii="Times New Roman" w:eastAsia="Calibri" w:hAnsi="Times New Roman" w:cs="Times New Roman"/>
          <w:i/>
          <w:color w:val="000000" w:themeColor="text1"/>
          <w:sz w:val="20"/>
          <w:szCs w:val="24"/>
          <w:lang w:val="en-US"/>
        </w:rPr>
        <w:t xml:space="preserve"> id</w:t>
      </w:r>
      <w:r w:rsidRPr="00E6354A">
        <w:rPr>
          <w:rFonts w:ascii="Times New Roman" w:eastAsia="Calibri" w:hAnsi="Times New Roman" w:cs="Times New Roman"/>
          <w:i/>
          <w:color w:val="000000" w:themeColor="text1"/>
          <w:sz w:val="20"/>
          <w:szCs w:val="24"/>
          <w:lang w:val="en-US"/>
        </w:rPr>
        <w:t xml:space="preserve">: </w:t>
      </w:r>
      <w:r w:rsidRPr="00E6354A">
        <w:rPr>
          <w:rFonts w:ascii="Times New Roman" w:hAnsi="Times New Roman" w:cs="Times New Roman"/>
          <w:color w:val="000000" w:themeColor="text1"/>
          <w:sz w:val="20"/>
          <w:szCs w:val="24"/>
          <w:lang w:val="en-US"/>
        </w:rPr>
        <w:t>n.sekar@ictmumbai.edu.in, nethi.sekar@gmail.com (N. Sekar).</w:t>
      </w:r>
    </w:p>
    <w:p w14:paraId="5F7F4AF5" w14:textId="77777777" w:rsidR="00805E2D" w:rsidRPr="000D2966" w:rsidRDefault="00805E2D" w:rsidP="00805E2D">
      <w:pPr>
        <w:spacing w:line="480" w:lineRule="auto"/>
        <w:jc w:val="both"/>
        <w:rPr>
          <w:rFonts w:ascii="Times New Roman" w:hAnsi="Times New Roman" w:cs="Times New Roman"/>
          <w:sz w:val="24"/>
          <w:szCs w:val="24"/>
        </w:rPr>
      </w:pPr>
    </w:p>
    <w:p w14:paraId="4D0F570B" w14:textId="77777777" w:rsidR="00286446" w:rsidRDefault="00286446" w:rsidP="00286446">
      <w:pPr>
        <w:rPr>
          <w:rFonts w:ascii="Times New Roman" w:hAnsi="Times New Roman" w:cs="Times New Roman"/>
          <w:sz w:val="28"/>
        </w:rPr>
      </w:pPr>
    </w:p>
    <w:p w14:paraId="618E38D5" w14:textId="77777777" w:rsidR="00836337" w:rsidRDefault="00836337" w:rsidP="00286446">
      <w:pPr>
        <w:rPr>
          <w:rFonts w:ascii="Times New Roman" w:hAnsi="Times New Roman" w:cs="Times New Roman"/>
          <w:sz w:val="28"/>
        </w:rPr>
      </w:pPr>
    </w:p>
    <w:p w14:paraId="282724F0" w14:textId="77777777" w:rsidR="00836337" w:rsidRDefault="00836337" w:rsidP="00286446">
      <w:pPr>
        <w:rPr>
          <w:rFonts w:ascii="Times New Roman" w:hAnsi="Times New Roman" w:cs="Times New Roman"/>
          <w:sz w:val="28"/>
        </w:rPr>
      </w:pPr>
    </w:p>
    <w:p w14:paraId="00C0D1B3" w14:textId="77777777" w:rsidR="00836337" w:rsidRDefault="00836337" w:rsidP="00286446">
      <w:pPr>
        <w:rPr>
          <w:rFonts w:ascii="Times New Roman" w:hAnsi="Times New Roman" w:cs="Times New Roman"/>
          <w:sz w:val="28"/>
        </w:rPr>
      </w:pPr>
    </w:p>
    <w:p w14:paraId="00397096" w14:textId="77777777" w:rsidR="00836337" w:rsidRDefault="00836337" w:rsidP="00286446">
      <w:pPr>
        <w:rPr>
          <w:rFonts w:ascii="Times New Roman" w:hAnsi="Times New Roman" w:cs="Times New Roman"/>
          <w:sz w:val="28"/>
        </w:rPr>
      </w:pPr>
    </w:p>
    <w:p w14:paraId="36A0D295" w14:textId="77777777" w:rsidR="00836337" w:rsidRDefault="00836337" w:rsidP="00286446">
      <w:pPr>
        <w:rPr>
          <w:rFonts w:ascii="Times New Roman" w:hAnsi="Times New Roman" w:cs="Times New Roman"/>
          <w:sz w:val="28"/>
        </w:rPr>
      </w:pPr>
    </w:p>
    <w:p w14:paraId="52BB63EC" w14:textId="77777777" w:rsidR="00836337" w:rsidRDefault="00836337" w:rsidP="00286446">
      <w:pPr>
        <w:rPr>
          <w:rFonts w:ascii="Times New Roman" w:hAnsi="Times New Roman" w:cs="Times New Roman"/>
          <w:sz w:val="28"/>
        </w:rPr>
      </w:pPr>
    </w:p>
    <w:p w14:paraId="79F5353D" w14:textId="77777777" w:rsidR="00836337" w:rsidRDefault="00836337" w:rsidP="00286446">
      <w:pPr>
        <w:rPr>
          <w:rFonts w:ascii="Times New Roman" w:hAnsi="Times New Roman" w:cs="Times New Roman"/>
          <w:sz w:val="28"/>
        </w:rPr>
      </w:pPr>
    </w:p>
    <w:p w14:paraId="4F086390" w14:textId="77777777" w:rsidR="00836337" w:rsidRPr="000D2966" w:rsidRDefault="00836337" w:rsidP="00286446">
      <w:pPr>
        <w:rPr>
          <w:rFonts w:ascii="Times New Roman" w:hAnsi="Times New Roman" w:cs="Times New Roman"/>
          <w:sz w:val="28"/>
        </w:rPr>
      </w:pPr>
    </w:p>
    <w:p w14:paraId="608B18E3" w14:textId="77777777" w:rsidR="00286446" w:rsidRPr="000D2966" w:rsidRDefault="00286446" w:rsidP="00724564">
      <w:pPr>
        <w:rPr>
          <w:rFonts w:ascii="Times New Roman" w:hAnsi="Times New Roman" w:cs="Times New Roman"/>
          <w:sz w:val="28"/>
        </w:rPr>
      </w:pPr>
    </w:p>
    <w:p w14:paraId="534698C7" w14:textId="77777777" w:rsidR="001F37FE" w:rsidRPr="000D2966" w:rsidRDefault="001F37FE" w:rsidP="001F37FE">
      <w:pPr>
        <w:rPr>
          <w:rFonts w:ascii="Times New Roman" w:hAnsi="Times New Roman" w:cs="Times New Roman"/>
          <w:sz w:val="28"/>
        </w:rPr>
      </w:pPr>
    </w:p>
    <w:p w14:paraId="565FDBBD" w14:textId="77777777" w:rsidR="001F37FE" w:rsidRPr="000D2966" w:rsidRDefault="001F37FE" w:rsidP="001F37FE">
      <w:pPr>
        <w:rPr>
          <w:rFonts w:ascii="Times New Roman" w:hAnsi="Times New Roman" w:cs="Times New Roman"/>
          <w:sz w:val="28"/>
        </w:rPr>
      </w:pPr>
    </w:p>
    <w:p w14:paraId="367DCC82" w14:textId="77777777" w:rsidR="000D2966" w:rsidRDefault="000D2966" w:rsidP="001F37FE">
      <w:pPr>
        <w:rPr>
          <w:rFonts w:ascii="Times New Roman" w:hAnsi="Times New Roman" w:cs="Times New Roman"/>
          <w:sz w:val="28"/>
        </w:rPr>
      </w:pPr>
    </w:p>
    <w:p w14:paraId="131B71D1" w14:textId="77777777" w:rsidR="007D5E9C" w:rsidRDefault="007D5E9C" w:rsidP="001F37FE">
      <w:pPr>
        <w:rPr>
          <w:rFonts w:ascii="Times New Roman" w:hAnsi="Times New Roman" w:cs="Times New Roman"/>
          <w:sz w:val="28"/>
        </w:rPr>
      </w:pPr>
    </w:p>
    <w:p w14:paraId="1EEA298F" w14:textId="77777777" w:rsidR="007D5E9C" w:rsidRPr="000D2966" w:rsidRDefault="007D5E9C" w:rsidP="001F37FE">
      <w:pPr>
        <w:rPr>
          <w:rFonts w:ascii="Times New Roman" w:hAnsi="Times New Roman" w:cs="Times New Roman"/>
          <w:sz w:val="28"/>
        </w:rPr>
      </w:pPr>
    </w:p>
    <w:p w14:paraId="18490322" w14:textId="77777777" w:rsidR="000D2966" w:rsidRPr="000D2966" w:rsidRDefault="000D2966" w:rsidP="001F37FE">
      <w:pPr>
        <w:rPr>
          <w:rFonts w:ascii="Times New Roman" w:hAnsi="Times New Roman" w:cs="Times New Roman"/>
          <w:sz w:val="28"/>
        </w:rPr>
      </w:pPr>
    </w:p>
    <w:p w14:paraId="4921DE44" w14:textId="2FE8E5B9" w:rsidR="00872034" w:rsidRDefault="00872034" w:rsidP="00872034">
      <w:pPr>
        <w:autoSpaceDE w:val="0"/>
        <w:autoSpaceDN w:val="0"/>
        <w:adjustRightInd w:val="0"/>
        <w:spacing w:after="0" w:line="480" w:lineRule="auto"/>
        <w:jc w:val="both"/>
        <w:rPr>
          <w:rFonts w:ascii="Times New Roman" w:hAnsi="Times New Roman" w:cs="Times New Roman"/>
          <w:color w:val="000000" w:themeColor="text1"/>
          <w:sz w:val="20"/>
          <w:szCs w:val="20"/>
          <w:lang w:val="en-US"/>
        </w:rPr>
      </w:pPr>
      <w:r w:rsidRPr="00F43BD5">
        <w:rPr>
          <w:rFonts w:ascii="Times New Roman" w:hAnsi="Times New Roman" w:cs="Times New Roman"/>
          <w:color w:val="000000" w:themeColor="text1"/>
          <w:sz w:val="20"/>
          <w:szCs w:val="20"/>
          <w:lang w:val="en-US"/>
        </w:rPr>
        <w:t xml:space="preserve"> </w:t>
      </w:r>
    </w:p>
    <w:p w14:paraId="629AA5E0" w14:textId="77777777" w:rsidR="008429ED" w:rsidRDefault="008429ED" w:rsidP="00C113C4">
      <w:pPr>
        <w:tabs>
          <w:tab w:val="left" w:pos="2835"/>
          <w:tab w:val="left" w:pos="2940"/>
        </w:tabs>
        <w:rPr>
          <w:rFonts w:ascii="Times New Roman" w:hAnsi="Times New Roman" w:cs="Times New Roman"/>
          <w:b/>
          <w:sz w:val="20"/>
          <w:szCs w:val="20"/>
        </w:rPr>
      </w:pPr>
    </w:p>
    <w:p w14:paraId="1374C01C" w14:textId="77777777" w:rsidR="008429ED" w:rsidRDefault="008429ED" w:rsidP="00C113C4">
      <w:pPr>
        <w:tabs>
          <w:tab w:val="left" w:pos="2835"/>
          <w:tab w:val="left" w:pos="2940"/>
        </w:tabs>
        <w:rPr>
          <w:rFonts w:ascii="Times New Roman" w:hAnsi="Times New Roman" w:cs="Times New Roman"/>
          <w:b/>
          <w:sz w:val="20"/>
          <w:szCs w:val="20"/>
        </w:rPr>
      </w:pPr>
    </w:p>
    <w:p w14:paraId="6E036473" w14:textId="687D0426" w:rsidR="00C113C4" w:rsidRPr="002213B2" w:rsidRDefault="00C113C4" w:rsidP="002213B2">
      <w:pPr>
        <w:tabs>
          <w:tab w:val="left" w:pos="2835"/>
          <w:tab w:val="left" w:pos="2940"/>
        </w:tabs>
        <w:rPr>
          <w:rFonts w:ascii="Times New Roman" w:hAnsi="Times New Roman" w:cs="Times New Roman"/>
          <w:sz w:val="20"/>
          <w:szCs w:val="20"/>
        </w:rPr>
      </w:pPr>
      <w:r w:rsidRPr="00F43BD5">
        <w:rPr>
          <w:rFonts w:ascii="Times New Roman" w:hAnsi="Times New Roman" w:cs="Times New Roman"/>
          <w:b/>
          <w:sz w:val="20"/>
          <w:szCs w:val="20"/>
        </w:rPr>
        <w:t xml:space="preserve">Table </w:t>
      </w:r>
      <w:r w:rsidRPr="004F252E">
        <w:rPr>
          <w:rFonts w:ascii="Times New Roman" w:hAnsi="Times New Roman" w:cs="Times New Roman"/>
          <w:b/>
          <w:sz w:val="20"/>
          <w:szCs w:val="20"/>
          <w:highlight w:val="yellow"/>
        </w:rPr>
        <w:t>S</w:t>
      </w:r>
      <w:r w:rsidR="004F252E" w:rsidRPr="004F252E">
        <w:rPr>
          <w:rFonts w:ascii="Times New Roman" w:hAnsi="Times New Roman" w:cs="Times New Roman"/>
          <w:b/>
          <w:sz w:val="20"/>
          <w:szCs w:val="20"/>
          <w:highlight w:val="yellow"/>
        </w:rPr>
        <w:t>1</w:t>
      </w:r>
      <w:r w:rsidR="004F252E">
        <w:rPr>
          <w:rFonts w:ascii="Times New Roman" w:hAnsi="Times New Roman" w:cs="Times New Roman"/>
          <w:b/>
          <w:sz w:val="20"/>
          <w:szCs w:val="20"/>
        </w:rPr>
        <w:t xml:space="preserve"> </w:t>
      </w:r>
      <w:r w:rsidRPr="00C113C4">
        <w:rPr>
          <w:rFonts w:ascii="Times New Roman" w:hAnsi="Times New Roman" w:cs="Times New Roman"/>
          <w:b/>
          <w:sz w:val="20"/>
          <w:szCs w:val="20"/>
        </w:rPr>
        <w:t xml:space="preserve">Reported dyes and </w:t>
      </w:r>
      <w:proofErr w:type="spellStart"/>
      <w:r w:rsidRPr="00C113C4">
        <w:rPr>
          <w:rFonts w:ascii="Times New Roman" w:hAnsi="Times New Roman" w:cs="Times New Roman"/>
          <w:b/>
          <w:sz w:val="20"/>
          <w:szCs w:val="20"/>
        </w:rPr>
        <w:t>lightfastness</w:t>
      </w:r>
      <w:proofErr w:type="spellEnd"/>
      <w:r w:rsidRPr="00C113C4">
        <w:rPr>
          <w:rFonts w:ascii="Times New Roman" w:hAnsi="Times New Roman" w:cs="Times New Roman"/>
          <w:b/>
          <w:sz w:val="20"/>
          <w:szCs w:val="20"/>
        </w:rPr>
        <w:t xml:space="preserve"> by </w:t>
      </w:r>
      <w:proofErr w:type="spellStart"/>
      <w:r w:rsidRPr="00C113C4">
        <w:rPr>
          <w:rFonts w:ascii="Times New Roman" w:hAnsi="Times New Roman" w:cs="Times New Roman"/>
          <w:b/>
          <w:sz w:val="20"/>
          <w:szCs w:val="20"/>
        </w:rPr>
        <w:t>nanoemulsion</w:t>
      </w:r>
      <w:proofErr w:type="spellEnd"/>
      <w:r w:rsidRPr="00C113C4">
        <w:rPr>
          <w:rFonts w:ascii="Times New Roman" w:hAnsi="Times New Roman" w:cs="Times New Roman"/>
          <w:b/>
          <w:sz w:val="20"/>
          <w:szCs w:val="20"/>
        </w:rPr>
        <w:t xml:space="preserve"> method</w:t>
      </w:r>
    </w:p>
    <w:tbl>
      <w:tblPr>
        <w:tblStyle w:val="PlainTable21"/>
        <w:tblW w:w="9031" w:type="dxa"/>
        <w:tblBorders>
          <w:top w:val="single" w:sz="4" w:space="0" w:color="auto"/>
          <w:left w:val="single" w:sz="4" w:space="0" w:color="auto"/>
          <w:bottom w:val="single" w:sz="4" w:space="0" w:color="auto"/>
          <w:right w:val="single" w:sz="4" w:space="0" w:color="auto"/>
          <w:insideH w:val="single" w:sz="4" w:space="0" w:color="7F7F7F" w:themeColor="text1" w:themeTint="80"/>
        </w:tblBorders>
        <w:tblLook w:val="04A0" w:firstRow="1" w:lastRow="0" w:firstColumn="1" w:lastColumn="0" w:noHBand="0" w:noVBand="1"/>
      </w:tblPr>
      <w:tblGrid>
        <w:gridCol w:w="1241"/>
        <w:gridCol w:w="4547"/>
        <w:gridCol w:w="1032"/>
        <w:gridCol w:w="1044"/>
        <w:gridCol w:w="1167"/>
      </w:tblGrid>
      <w:tr w:rsidR="00872034" w:rsidRPr="008C24FF" w14:paraId="1FDD6B21" w14:textId="77777777" w:rsidTr="002213B2">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vAlign w:val="center"/>
          </w:tcPr>
          <w:p w14:paraId="13317409" w14:textId="77777777" w:rsidR="00872034" w:rsidRPr="008C24FF" w:rsidRDefault="00872034" w:rsidP="00872034">
            <w:pPr>
              <w:autoSpaceDE w:val="0"/>
              <w:autoSpaceDN w:val="0"/>
              <w:adjustRightInd w:val="0"/>
              <w:spacing w:line="480" w:lineRule="auto"/>
              <w:jc w:val="center"/>
              <w:rPr>
                <w:rFonts w:ascii="Times New Roman" w:hAnsi="Times New Roman" w:cs="Times New Roman"/>
                <w:sz w:val="20"/>
                <w:szCs w:val="20"/>
              </w:rPr>
            </w:pPr>
            <w:r w:rsidRPr="008C24FF">
              <w:rPr>
                <w:rFonts w:ascii="Times New Roman" w:hAnsi="Times New Roman" w:cs="Times New Roman"/>
                <w:sz w:val="20"/>
                <w:szCs w:val="20"/>
              </w:rPr>
              <w:t>Dyes</w:t>
            </w:r>
          </w:p>
        </w:tc>
        <w:tc>
          <w:tcPr>
            <w:tcW w:w="0" w:type="auto"/>
            <w:tcBorders>
              <w:bottom w:val="none" w:sz="0" w:space="0" w:color="auto"/>
            </w:tcBorders>
            <w:vAlign w:val="center"/>
          </w:tcPr>
          <w:p w14:paraId="6B3D323E" w14:textId="77777777" w:rsidR="00872034" w:rsidRPr="008C24FF" w:rsidRDefault="00872034" w:rsidP="00872034">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structure</w:t>
            </w:r>
          </w:p>
        </w:tc>
        <w:tc>
          <w:tcPr>
            <w:tcW w:w="0" w:type="auto"/>
            <w:gridSpan w:val="2"/>
            <w:tcBorders>
              <w:bottom w:val="none" w:sz="0" w:space="0" w:color="auto"/>
            </w:tcBorders>
            <w:vAlign w:val="center"/>
          </w:tcPr>
          <w:p w14:paraId="25BD5E79" w14:textId="77777777" w:rsidR="00872034" w:rsidRPr="008C24FF" w:rsidRDefault="00872034" w:rsidP="00872034">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C24FF">
              <w:rPr>
                <w:rFonts w:ascii="Times New Roman" w:hAnsi="Times New Roman" w:cs="Times New Roman"/>
                <w:sz w:val="20"/>
                <w:szCs w:val="20"/>
              </w:rPr>
              <w:t>Lightfastness</w:t>
            </w:r>
            <w:proofErr w:type="spellEnd"/>
          </w:p>
        </w:tc>
        <w:tc>
          <w:tcPr>
            <w:tcW w:w="0" w:type="auto"/>
            <w:tcBorders>
              <w:bottom w:val="none" w:sz="0" w:space="0" w:color="auto"/>
            </w:tcBorders>
            <w:vAlign w:val="center"/>
          </w:tcPr>
          <w:p w14:paraId="6CDE1BCD" w14:textId="77777777" w:rsidR="00872034" w:rsidRPr="008C24FF" w:rsidRDefault="00872034" w:rsidP="00872034">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References</w:t>
            </w:r>
          </w:p>
        </w:tc>
      </w:tr>
      <w:tr w:rsidR="00872034" w:rsidRPr="008C24FF" w14:paraId="027D632F" w14:textId="77777777" w:rsidTr="002213B2">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tcPr>
          <w:p w14:paraId="0C639AF2" w14:textId="77777777" w:rsidR="00872034" w:rsidRPr="008C24FF" w:rsidRDefault="00872034" w:rsidP="00872034">
            <w:pPr>
              <w:autoSpaceDE w:val="0"/>
              <w:autoSpaceDN w:val="0"/>
              <w:adjustRightInd w:val="0"/>
              <w:spacing w:line="480" w:lineRule="auto"/>
              <w:jc w:val="center"/>
              <w:rPr>
                <w:rFonts w:ascii="Times New Roman" w:hAnsi="Times New Roman" w:cs="Times New Roman"/>
                <w:sz w:val="20"/>
                <w:szCs w:val="20"/>
              </w:rPr>
            </w:pPr>
          </w:p>
        </w:tc>
        <w:tc>
          <w:tcPr>
            <w:tcW w:w="0" w:type="auto"/>
            <w:tcBorders>
              <w:top w:val="none" w:sz="0" w:space="0" w:color="auto"/>
              <w:bottom w:val="none" w:sz="0" w:space="0" w:color="auto"/>
            </w:tcBorders>
            <w:vAlign w:val="center"/>
          </w:tcPr>
          <w:p w14:paraId="643BF41A"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top w:val="none" w:sz="0" w:space="0" w:color="auto"/>
              <w:bottom w:val="none" w:sz="0" w:space="0" w:color="auto"/>
            </w:tcBorders>
            <w:vAlign w:val="center"/>
          </w:tcPr>
          <w:p w14:paraId="6B108081"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C-method</w:t>
            </w:r>
          </w:p>
        </w:tc>
        <w:tc>
          <w:tcPr>
            <w:tcW w:w="0" w:type="auto"/>
            <w:tcBorders>
              <w:top w:val="none" w:sz="0" w:space="0" w:color="auto"/>
              <w:bottom w:val="none" w:sz="0" w:space="0" w:color="auto"/>
            </w:tcBorders>
            <w:vAlign w:val="center"/>
          </w:tcPr>
          <w:p w14:paraId="731EC6C0"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N-method</w:t>
            </w:r>
          </w:p>
        </w:tc>
        <w:tc>
          <w:tcPr>
            <w:tcW w:w="0" w:type="auto"/>
            <w:tcBorders>
              <w:top w:val="none" w:sz="0" w:space="0" w:color="auto"/>
              <w:bottom w:val="none" w:sz="0" w:space="0" w:color="auto"/>
            </w:tcBorders>
            <w:vAlign w:val="center"/>
          </w:tcPr>
          <w:p w14:paraId="7EBBB78C"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72034" w:rsidRPr="008C24FF" w14:paraId="54EC0C6A" w14:textId="77777777" w:rsidTr="002213B2">
        <w:trPr>
          <w:trHeight w:val="1596"/>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52B627"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Disperse</w:t>
            </w:r>
          </w:p>
          <w:p w14:paraId="4322B2DD"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Blue 337</w:t>
            </w:r>
          </w:p>
          <w:p w14:paraId="253497B6"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Style w:val="Emphasis"/>
                <w:rFonts w:ascii="Times New Roman" w:hAnsi="Times New Roman" w:cs="Times New Roman"/>
                <w:b w:val="0"/>
                <w:bCs w:val="0"/>
                <w:color w:val="000000" w:themeColor="text1"/>
                <w:sz w:val="18"/>
                <w:szCs w:val="20"/>
                <w:shd w:val="clear" w:color="auto" w:fill="FFFFFF"/>
              </w:rPr>
              <w:t>C.I.</w:t>
            </w:r>
            <w:r w:rsidRPr="00CE4B8E">
              <w:rPr>
                <w:rFonts w:ascii="Times New Roman" w:hAnsi="Times New Roman" w:cs="Times New Roman"/>
                <w:b w:val="0"/>
                <w:color w:val="000000" w:themeColor="text1"/>
                <w:sz w:val="18"/>
                <w:szCs w:val="20"/>
                <w:shd w:val="clear" w:color="auto" w:fill="FFFFFF"/>
              </w:rPr>
              <w:t>11337</w:t>
            </w:r>
          </w:p>
        </w:tc>
        <w:tc>
          <w:tcPr>
            <w:tcW w:w="0" w:type="auto"/>
            <w:vAlign w:val="center"/>
          </w:tcPr>
          <w:p w14:paraId="6DACE945"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eastAsia="en-IN"/>
              </w:rPr>
            </w:pPr>
            <w:r w:rsidRPr="00D304F0">
              <w:rPr>
                <w:rFonts w:ascii="Times New Roman" w:hAnsi="Times New Roman" w:cs="Times New Roman"/>
                <w:noProof/>
                <w:sz w:val="20"/>
                <w:szCs w:val="20"/>
                <w:lang w:eastAsia="en-IN"/>
              </w:rPr>
              <w:object w:dxaOrig="5040" w:dyaOrig="1687" w14:anchorId="7E626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71.4pt" o:ole="">
                  <v:imagedata r:id="rId7" o:title=""/>
                </v:shape>
                <o:OLEObject Type="Embed" ProgID="ChemDraw.Document.6.0" ShapeID="_x0000_i1025" DrawAspect="Content" ObjectID="_1707937047" r:id="rId8"/>
              </w:object>
            </w:r>
          </w:p>
        </w:tc>
        <w:tc>
          <w:tcPr>
            <w:tcW w:w="0" w:type="auto"/>
            <w:vAlign w:val="center"/>
          </w:tcPr>
          <w:p w14:paraId="1D7DF933"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vAlign w:val="center"/>
          </w:tcPr>
          <w:p w14:paraId="04CDDA32"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vAlign w:val="center"/>
          </w:tcPr>
          <w:p w14:paraId="68385A46"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{"citationItems":[{"id":"ITEM-1","itemData":{"DOI":"10.1007/BF02908262","ISSN":"12299197","abstract":"Six nano disperse dyes were prepared using corresponding O/W nanoemulsions which were obtained with sodium laurylsulphate and caprylic triglyceride. The average particle size of the dyes prepared were in the range of 110-130nm. Exhaust dyeing using nano dyes resulted in low exhaustion yields of 17-26 % on regular polyester fiber and. 28-38 % on ultramicrofiber polyester. The observed low exhaustion yields of nano disperse dye can be explained by the solubilization of dye particles into surfactant micelles as well as the high stability of the nanoemulsions, these might reduce the capacity of dye uptake onto the fibers. However, higher K/S values of dyeings with nano dyes on ultramicrofiber sites compared to those on regular polyester sites suggested their potential to be more efficient dyes for finer denier microfiber polyesters.","author":[{"dropping-particle":"","family":"Choi","given":"Jae Hong","non-dropping-particle":"","parse-names":false,"suffix":""},{"dropping-particle":"","family":"Kang","given":"Min Ju","non-dropping-particle":"","parse-names":false,"suffix":""}],"container-title":"Fibers and Polymers","id":"ITEM-1","issue":"2","issued":{"date-parts":[["2006"]]},"page":"169-173","title":"Preparation of nano disperse dyes from nanoemulsions and their dyeing properties on ultramicrofiber polyester","type":"article-journal","volume":"7"},"uris":["http://www.mendeley.com/documents/?uuid=ddc09ad6-6b84-49ba-8df6-758a083a53f7"]}],"mendeley":{"formattedCitation":"[9]","plainTextFormattedCitation":"[9]","previouslyFormattedCitation":"[9]"},"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[9]</w:t>
            </w:r>
            <w:r w:rsidRPr="008C24FF">
              <w:rPr>
                <w:rFonts w:ascii="Times New Roman" w:hAnsi="Times New Roman" w:cs="Times New Roman"/>
                <w:sz w:val="20"/>
                <w:szCs w:val="20"/>
              </w:rPr>
              <w:fldChar w:fldCharType="end"/>
            </w:r>
          </w:p>
        </w:tc>
      </w:tr>
      <w:tr w:rsidR="00872034" w:rsidRPr="008C24FF" w14:paraId="59EFC73C" w14:textId="77777777" w:rsidTr="002213B2">
        <w:trPr>
          <w:cnfStyle w:val="000000100000" w:firstRow="0" w:lastRow="0" w:firstColumn="0" w:lastColumn="0" w:oddVBand="0" w:evenVBand="0" w:oddHBand="1" w:evenHBand="0" w:firstRowFirstColumn="0" w:firstRowLastColumn="0" w:lastRowFirstColumn="0" w:lastRowLastColumn="0"/>
          <w:trHeight w:val="1549"/>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tcPr>
          <w:p w14:paraId="7EA5284E"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Disperse</w:t>
            </w:r>
          </w:p>
          <w:p w14:paraId="21082476"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Red 184</w:t>
            </w:r>
          </w:p>
          <w:p w14:paraId="506B7A8A"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p>
        </w:tc>
        <w:tc>
          <w:tcPr>
            <w:tcW w:w="0" w:type="auto"/>
            <w:tcBorders>
              <w:top w:val="none" w:sz="0" w:space="0" w:color="auto"/>
              <w:bottom w:val="none" w:sz="0" w:space="0" w:color="auto"/>
            </w:tcBorders>
            <w:vAlign w:val="center"/>
          </w:tcPr>
          <w:p w14:paraId="4648D866"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eastAsia="en-IN"/>
              </w:rPr>
            </w:pPr>
            <w:r w:rsidRPr="00D304F0">
              <w:rPr>
                <w:rFonts w:ascii="Times New Roman" w:hAnsi="Times New Roman" w:cs="Times New Roman"/>
                <w:noProof/>
                <w:sz w:val="20"/>
                <w:szCs w:val="20"/>
                <w:lang w:eastAsia="en-IN"/>
              </w:rPr>
              <w:object w:dxaOrig="4471" w:dyaOrig="1623" w14:anchorId="1F6B58E6">
                <v:shape id="_x0000_i1026" type="#_x0000_t75" style="width:190.2pt;height:69pt" o:ole="">
                  <v:imagedata r:id="rId9" o:title=""/>
                </v:shape>
                <o:OLEObject Type="Embed" ProgID="ChemDraw.Document.6.0" ShapeID="_x0000_i1026" DrawAspect="Content" ObjectID="_1707937048" r:id="rId10"/>
              </w:object>
            </w:r>
          </w:p>
        </w:tc>
        <w:tc>
          <w:tcPr>
            <w:tcW w:w="0" w:type="auto"/>
            <w:tcBorders>
              <w:top w:val="none" w:sz="0" w:space="0" w:color="auto"/>
              <w:bottom w:val="none" w:sz="0" w:space="0" w:color="auto"/>
            </w:tcBorders>
            <w:vAlign w:val="center"/>
          </w:tcPr>
          <w:p w14:paraId="73A299D8"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tcBorders>
              <w:top w:val="none" w:sz="0" w:space="0" w:color="auto"/>
              <w:bottom w:val="none" w:sz="0" w:space="0" w:color="auto"/>
            </w:tcBorders>
            <w:vAlign w:val="center"/>
          </w:tcPr>
          <w:p w14:paraId="3FF4D6AD"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tcBorders>
              <w:top w:val="none" w:sz="0" w:space="0" w:color="auto"/>
              <w:bottom w:val="none" w:sz="0" w:space="0" w:color="auto"/>
            </w:tcBorders>
            <w:vAlign w:val="center"/>
          </w:tcPr>
          <w:p w14:paraId="2EDC7135"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{"citationItems":[{"id":"ITEM-1","itemData":{"DOI":"10.1007/BF02908262","ISSN":"12299197","abstract":"Six nano disperse dyes were prepared using corresponding O/W nanoemulsions which were obtained with sodium laurylsulphate and caprylic triglyceride. The average particle size of the dyes prepared were in the range of 110-130nm. Exhaust dyeing using nano dyes resulted in low exhaustion yields of 17-26 % on regular polyester fiber and. 28-38 % on ultramicrofiber polyester. The observed low exhaustion yields of nano disperse dye can be explained by the solubilization of dye particles into surfactant micelles as well as the high stability of the nanoemulsions, these might reduce the capacity of dye uptake onto the fibers. However, higher K/S values of dyeings with nano dyes on ultramicrofiber sites compared to those on regular polyester sites suggested their potential to be more efficient dyes for finer denier microfiber polyesters.","author":[{"dropping-particle":"","family":"Choi","given":"Jae Hong","non-dropping-particle":"","parse-names":false,"suffix":""},{"dropping-particle":"","family":"Kang","given":"Min Ju","non-dropping-particle":"","parse-names":false,"suffix":""}],"container-title":"Fibers and Polymers","id":"ITEM-1","issue":"2","issued":{"date-parts":[["2006"]]},"page":"169-173","title":"Preparation of nano disperse dyes from nanoemulsions and their dyeing properties on ultramicrofiber polyester","type":"article-journal","volume":"7"},"uris":["http://www.mendeley.com/documents/?uuid=ddc09ad6-6b84-49ba-8df6-758a083a53f7"]}],"mendeley":{"formattedCitation":"[9]","plainTextFormattedCitation":"[9]","previouslyFormattedCitation":"[9]"},"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[9]</w:t>
            </w:r>
            <w:r w:rsidRPr="008C24FF">
              <w:rPr>
                <w:rFonts w:ascii="Times New Roman" w:hAnsi="Times New Roman" w:cs="Times New Roman"/>
                <w:sz w:val="20"/>
                <w:szCs w:val="20"/>
              </w:rPr>
              <w:fldChar w:fldCharType="end"/>
            </w:r>
          </w:p>
        </w:tc>
      </w:tr>
      <w:tr w:rsidR="00872034" w:rsidRPr="008C24FF" w14:paraId="1B31507A" w14:textId="77777777" w:rsidTr="002213B2">
        <w:trPr>
          <w:trHeight w:val="190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BB1F7D"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Solvent</w:t>
            </w:r>
          </w:p>
          <w:p w14:paraId="4BB3DE51"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Yellow 163</w:t>
            </w:r>
          </w:p>
          <w:p w14:paraId="4E64B672"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Style w:val="Emphasis"/>
                <w:rFonts w:ascii="Times New Roman" w:hAnsi="Times New Roman" w:cs="Times New Roman"/>
                <w:b w:val="0"/>
                <w:bCs w:val="0"/>
                <w:color w:val="000000" w:themeColor="text1"/>
                <w:sz w:val="18"/>
                <w:szCs w:val="20"/>
                <w:shd w:val="clear" w:color="auto" w:fill="FFFFFF"/>
              </w:rPr>
              <w:t>C.I.</w:t>
            </w:r>
            <w:r w:rsidRPr="00CE4B8E">
              <w:rPr>
                <w:rFonts w:ascii="Times New Roman" w:hAnsi="Times New Roman" w:cs="Times New Roman"/>
                <w:b w:val="0"/>
                <w:color w:val="000000" w:themeColor="text1"/>
                <w:sz w:val="18"/>
                <w:szCs w:val="20"/>
                <w:shd w:val="clear" w:color="auto" w:fill="FFFFFF"/>
              </w:rPr>
              <w:t>58840</w:t>
            </w:r>
          </w:p>
        </w:tc>
        <w:tc>
          <w:tcPr>
            <w:tcW w:w="0" w:type="auto"/>
            <w:vAlign w:val="center"/>
          </w:tcPr>
          <w:p w14:paraId="08B81845"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eastAsia="en-IN"/>
              </w:rPr>
            </w:pPr>
            <w:r w:rsidRPr="00D304F0">
              <w:rPr>
                <w:rFonts w:ascii="Times New Roman" w:hAnsi="Times New Roman" w:cs="Times New Roman"/>
                <w:noProof/>
                <w:sz w:val="20"/>
                <w:szCs w:val="20"/>
                <w:lang w:eastAsia="en-IN"/>
              </w:rPr>
              <w:object w:dxaOrig="3031" w:dyaOrig="2193" w14:anchorId="743E2055">
                <v:shape id="_x0000_i1027" type="#_x0000_t75" style="width:121.8pt;height:87.6pt" o:ole="">
                  <v:imagedata r:id="rId11" o:title=""/>
                </v:shape>
                <o:OLEObject Type="Embed" ProgID="ChemDraw.Document.6.0" ShapeID="_x0000_i1027" DrawAspect="Content" ObjectID="_1707937049" r:id="rId12"/>
              </w:object>
            </w:r>
          </w:p>
        </w:tc>
        <w:tc>
          <w:tcPr>
            <w:tcW w:w="0" w:type="auto"/>
            <w:vAlign w:val="center"/>
          </w:tcPr>
          <w:p w14:paraId="1987D547"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0B0DBFD7"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98553AE"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w:t>
            </w:r>
          </w:p>
        </w:tc>
        <w:tc>
          <w:tcPr>
            <w:tcW w:w="0" w:type="auto"/>
            <w:vAlign w:val="center"/>
          </w:tcPr>
          <w:p w14:paraId="7AE7F301"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F62616E"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6C407A5F"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w:t>
            </w:r>
          </w:p>
        </w:tc>
        <w:tc>
          <w:tcPr>
            <w:tcW w:w="0" w:type="auto"/>
            <w:vAlign w:val="center"/>
          </w:tcPr>
          <w:p w14:paraId="00A37E4F"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{"citationItems":[{"id":"ITEM-1","itemData":{"DOI":"10.1007/BF02908262","ISSN":"12299197","abstract":"Six nano disperse dyes were prepared using corresponding O/W nanoemulsions which were obtained with sodium laurylsulphate and caprylic triglyceride. The average particle size of the dyes prepared were in the range of 110-130nm. Exhaust dyeing using nano dyes resulted in low exhaustion yields of 17-26 % on regular polyester fiber and. 28-38 % on ultramicrofiber polyester. The observed low exhaustion yields of nano disperse dye can be explained by the solubilization of dye particles into surfactant micelles as well as the high stability of the nanoemulsions, these might reduce the capacity of dye uptake onto the fibers. However, higher K/S values of dyeings with nano dyes on ultramicrofiber sites compared to those on regular polyester sites suggested their potential to be more efficient dyes for finer denier microfiber polyesters.","author":[{"dropping-particle":"","family":"Choi","given":"Jae Hong","non-dropping-particle":"","parse-names":false,"suffix":""},{"dropping-particle":"","family":"Kang","given":"Min Ju","non-dropping-particle":"","parse-names":false,"suffix":""}],"container-title":"Fibers and Polymers","id":"ITEM-1","issue":"2","issued":{"date-parts":[["2006"]]},"page":"169-173","title":"Preparation of nano disperse dyes from nanoemulsions and their dyeing properties on ultramicrofiber polyester","type":"article-journal","volume":"7"},"uris":["http://www.mendeley.com/documents/?uuid=ddc09ad6-6b84-49ba-8df6-758a083a53f7"]}],"mendeley":{"formattedCitation":"[9]","plainTextFormattedCitation":"[9]","previouslyFormattedCitation":"[9]"},"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[9]</w:t>
            </w:r>
            <w:r w:rsidRPr="008C24FF">
              <w:rPr>
                <w:rFonts w:ascii="Times New Roman" w:hAnsi="Times New Roman" w:cs="Times New Roman"/>
                <w:sz w:val="20"/>
                <w:szCs w:val="20"/>
              </w:rPr>
              <w:fldChar w:fldCharType="end"/>
            </w:r>
          </w:p>
        </w:tc>
      </w:tr>
      <w:tr w:rsidR="00872034" w:rsidRPr="008C24FF" w14:paraId="36B8E8BF" w14:textId="77777777" w:rsidTr="002213B2">
        <w:trPr>
          <w:cnfStyle w:val="000000100000" w:firstRow="0" w:lastRow="0" w:firstColumn="0" w:lastColumn="0" w:oddVBand="0" w:evenVBand="0" w:oddHBand="1"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tcPr>
          <w:p w14:paraId="4DE91F81"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Disperse</w:t>
            </w:r>
          </w:p>
          <w:p w14:paraId="036A6C46"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Red 60</w:t>
            </w:r>
          </w:p>
          <w:p w14:paraId="24C8717A"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shd w:val="clear" w:color="auto" w:fill="FFFFFF"/>
              </w:rPr>
              <w:t>C.I. 60756</w:t>
            </w:r>
          </w:p>
        </w:tc>
        <w:tc>
          <w:tcPr>
            <w:tcW w:w="0" w:type="auto"/>
            <w:tcBorders>
              <w:top w:val="none" w:sz="0" w:space="0" w:color="auto"/>
              <w:bottom w:val="none" w:sz="0" w:space="0" w:color="auto"/>
            </w:tcBorders>
            <w:vAlign w:val="center"/>
          </w:tcPr>
          <w:p w14:paraId="38B62A11"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eastAsia="en-IN"/>
              </w:rPr>
            </w:pPr>
            <w:r w:rsidRPr="00D304F0">
              <w:rPr>
                <w:rFonts w:ascii="Times New Roman" w:hAnsi="Times New Roman" w:cs="Times New Roman"/>
                <w:noProof/>
                <w:sz w:val="20"/>
                <w:szCs w:val="20"/>
                <w:lang w:eastAsia="en-IN"/>
              </w:rPr>
              <w:object w:dxaOrig="3031" w:dyaOrig="1577" w14:anchorId="0E6B403D">
                <v:shape id="_x0000_i1028" type="#_x0000_t75" style="width:138pt;height:1in" o:ole="">
                  <v:imagedata r:id="rId13" o:title=""/>
                </v:shape>
                <o:OLEObject Type="Embed" ProgID="ChemDraw.Document.6.0" ShapeID="_x0000_i1028" DrawAspect="Content" ObjectID="_1707937050" r:id="rId14"/>
              </w:object>
            </w:r>
          </w:p>
        </w:tc>
        <w:tc>
          <w:tcPr>
            <w:tcW w:w="0" w:type="auto"/>
            <w:tcBorders>
              <w:top w:val="none" w:sz="0" w:space="0" w:color="auto"/>
              <w:bottom w:val="none" w:sz="0" w:space="0" w:color="auto"/>
            </w:tcBorders>
            <w:vAlign w:val="center"/>
          </w:tcPr>
          <w:p w14:paraId="3F78925C"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w:t>
            </w:r>
          </w:p>
        </w:tc>
        <w:tc>
          <w:tcPr>
            <w:tcW w:w="0" w:type="auto"/>
            <w:tcBorders>
              <w:top w:val="none" w:sz="0" w:space="0" w:color="auto"/>
              <w:bottom w:val="none" w:sz="0" w:space="0" w:color="auto"/>
            </w:tcBorders>
            <w:vAlign w:val="center"/>
          </w:tcPr>
          <w:p w14:paraId="0F93B881"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119E19D"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w:t>
            </w:r>
          </w:p>
          <w:p w14:paraId="48F11914"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tcBorders>
              <w:top w:val="none" w:sz="0" w:space="0" w:color="auto"/>
              <w:bottom w:val="none" w:sz="0" w:space="0" w:color="auto"/>
            </w:tcBorders>
            <w:vAlign w:val="center"/>
          </w:tcPr>
          <w:p w14:paraId="645BF452"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{"citationItems":[{"id":"ITEM-1","itemData":{"DOI":"10.1007/BF02908262","ISSN":"12299197","abstract":"Six nano disperse dyes were prepared using corresponding O/W nanoemulsions which were obtained with sodium laurylsulphate and caprylic triglyceride. The average particle size of the dyes prepared were in the range of 110-130nm. Exhaust dyeing using nano dyes resulted in low exhaustion yields of 17-26 % on regular polyester fiber and. 28-38 % on ultramicrofiber polyester. The observed low exhaustion yields of nano disperse dye can be explained by the solubilization of dye particles into surfactant micelles as well as the high stability of the nanoemulsions, these might reduce the capacity of dye uptake onto the fibers. However, higher K/S values of dyeings with nano dyes on ultramicrofiber sites compared to those on regular polyester sites suggested their potential to be more efficient dyes for finer denier microfiber polyesters.","author":[{"dropping-particle":"","family":"Choi","given":"Jae Hong","non-dropping-particle":"","parse-names":false,"suffix":""},{"dropping-particle":"","family":"Kang","given":"Min Ju","non-dropping-particle":"","parse-names":false,"suffix":""}],"container-title":"Fibers and Polymers","id":"ITEM-1","issue":"2","issued":{"date-parts":[["2006"]]},"page":"169-173","title":"Preparation of nano disperse dyes from nanoemulsions and their dyeing properties on ultramicrofiber polyester","type":"article-journal","volume":"7"},"uris":["http://www.mendeley.com/documents/?uuid=ddc09ad6-6b84-49ba-8df6-758a083a53f7"]}],"mendeley":{"formattedCitation":"[9]","plainTextFormattedCitation":"[9]","previouslyFormattedCitation":"[9]"},"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[9]</w:t>
            </w:r>
            <w:r w:rsidRPr="008C24FF">
              <w:rPr>
                <w:rFonts w:ascii="Times New Roman" w:hAnsi="Times New Roman" w:cs="Times New Roman"/>
                <w:sz w:val="20"/>
                <w:szCs w:val="20"/>
              </w:rPr>
              <w:fldChar w:fldCharType="end"/>
            </w:r>
          </w:p>
        </w:tc>
      </w:tr>
      <w:tr w:rsidR="00872034" w:rsidRPr="008C24FF" w14:paraId="6DBA981D" w14:textId="77777777" w:rsidTr="002213B2">
        <w:trPr>
          <w:trHeight w:val="16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C5C3FF"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(C.I. Disperse</w:t>
            </w:r>
          </w:p>
          <w:p w14:paraId="33FCFAF5"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Orange 25)</w:t>
            </w:r>
          </w:p>
          <w:p w14:paraId="0B346372"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Style w:val="Emphasis"/>
                <w:rFonts w:ascii="Times New Roman" w:hAnsi="Times New Roman" w:cs="Times New Roman"/>
                <w:b w:val="0"/>
                <w:bCs w:val="0"/>
                <w:color w:val="000000" w:themeColor="text1"/>
                <w:sz w:val="18"/>
                <w:szCs w:val="20"/>
                <w:shd w:val="clear" w:color="auto" w:fill="FFFFFF"/>
              </w:rPr>
              <w:t>C.I.</w:t>
            </w:r>
            <w:r w:rsidRPr="00CE4B8E">
              <w:rPr>
                <w:rFonts w:ascii="Times New Roman" w:hAnsi="Times New Roman" w:cs="Times New Roman"/>
                <w:b w:val="0"/>
                <w:color w:val="000000" w:themeColor="text1"/>
                <w:sz w:val="18"/>
                <w:szCs w:val="20"/>
                <w:shd w:val="clear" w:color="auto" w:fill="FFFFFF"/>
              </w:rPr>
              <w:t>11227</w:t>
            </w:r>
          </w:p>
        </w:tc>
        <w:tc>
          <w:tcPr>
            <w:tcW w:w="0" w:type="auto"/>
            <w:vAlign w:val="center"/>
          </w:tcPr>
          <w:p w14:paraId="73D7C91A"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04F0">
              <w:rPr>
                <w:rFonts w:ascii="Times New Roman" w:hAnsi="Times New Roman" w:cs="Times New Roman"/>
                <w:sz w:val="20"/>
                <w:szCs w:val="20"/>
              </w:rPr>
              <w:object w:dxaOrig="3960" w:dyaOrig="1623" w14:anchorId="438C123E">
                <v:shape id="_x0000_i1029" type="#_x0000_t75" style="width:182.4pt;height:74.4pt" o:ole="">
                  <v:imagedata r:id="rId15" o:title=""/>
                </v:shape>
                <o:OLEObject Type="Embed" ProgID="ChemDraw.Document.6.0" ShapeID="_x0000_i1029" DrawAspect="Content" ObjectID="_1707937051" r:id="rId16"/>
              </w:object>
            </w:r>
          </w:p>
        </w:tc>
        <w:tc>
          <w:tcPr>
            <w:tcW w:w="0" w:type="auto"/>
            <w:vAlign w:val="center"/>
          </w:tcPr>
          <w:p w14:paraId="384AEF98"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vAlign w:val="center"/>
          </w:tcPr>
          <w:p w14:paraId="2DD66B84"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vAlign w:val="center"/>
          </w:tcPr>
          <w:p w14:paraId="15E783DE"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{"citationItems":[{"id":"ITEM-1","itemData":{"author":[{"dropping-particle":"","family":"Kale","given":"Ravindra D","non-dropping-particle":"","parse-names":false,"suffix":""},{"dropping-particle":"","family":"Kane","given":"Prerana","non-dropping-particle":"","parse-names":false,"suffix":""},{"dropping-particle":"","family":"Raybole","given":"Abhishek","non-dropping-particle":"","parse-names":false,"suffix":""}],"id":"ITEM-1","issue":"April","issued":{"date-parts":[["2014"]]},"title":"Dyeing of Polyester-Wool blend using Nanoemulsion Technique","type":"article-journal"},"uris":["http://www.mendeley.com/documents/?uuid=27fd57ed-b5d9-4b5a-a287-15cdc545a75d"]}],"mendeley":{"formattedCitation":"[59]","plainTextFormattedCitation":"[59]","previouslyFormattedCitation":"[59]"},"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[59]</w:t>
            </w:r>
            <w:r w:rsidRPr="008C24FF">
              <w:rPr>
                <w:rFonts w:ascii="Times New Roman" w:hAnsi="Times New Roman" w:cs="Times New Roman"/>
                <w:sz w:val="20"/>
                <w:szCs w:val="20"/>
              </w:rPr>
              <w:fldChar w:fldCharType="end"/>
            </w:r>
          </w:p>
        </w:tc>
      </w:tr>
      <w:tr w:rsidR="00872034" w:rsidRPr="008C24FF" w14:paraId="0AB86A33" w14:textId="77777777" w:rsidTr="002213B2">
        <w:trPr>
          <w:cnfStyle w:val="000000100000" w:firstRow="0" w:lastRow="0" w:firstColumn="0" w:lastColumn="0" w:oddVBand="0" w:evenVBand="0" w:oddHBand="1" w:evenHBand="0" w:firstRowFirstColumn="0" w:firstRowLastColumn="0" w:lastRowFirstColumn="0" w:lastRowLastColumn="0"/>
          <w:trHeight w:val="1653"/>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tcPr>
          <w:p w14:paraId="2A6A80C8"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(C.I. Disperse</w:t>
            </w:r>
          </w:p>
          <w:p w14:paraId="52DB3007"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Red 73)</w:t>
            </w:r>
          </w:p>
          <w:p w14:paraId="3DCE5F4D"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Style w:val="Emphasis"/>
                <w:rFonts w:ascii="Times New Roman" w:hAnsi="Times New Roman" w:cs="Times New Roman"/>
                <w:b w:val="0"/>
                <w:bCs w:val="0"/>
                <w:color w:val="000000" w:themeColor="text1"/>
                <w:sz w:val="18"/>
                <w:szCs w:val="20"/>
                <w:shd w:val="clear" w:color="auto" w:fill="FFFFFF"/>
              </w:rPr>
              <w:t>C.I.</w:t>
            </w:r>
            <w:r w:rsidRPr="00CE4B8E">
              <w:rPr>
                <w:rFonts w:ascii="Times New Roman" w:hAnsi="Times New Roman" w:cs="Times New Roman"/>
                <w:b w:val="0"/>
                <w:color w:val="000000" w:themeColor="text1"/>
                <w:sz w:val="18"/>
                <w:szCs w:val="20"/>
                <w:shd w:val="clear" w:color="auto" w:fill="FFFFFF"/>
              </w:rPr>
              <w:t> 11116</w:t>
            </w:r>
          </w:p>
          <w:p w14:paraId="312ACFE3"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p>
        </w:tc>
        <w:tc>
          <w:tcPr>
            <w:tcW w:w="0" w:type="auto"/>
            <w:tcBorders>
              <w:top w:val="none" w:sz="0" w:space="0" w:color="auto"/>
              <w:bottom w:val="none" w:sz="0" w:space="0" w:color="auto"/>
            </w:tcBorders>
            <w:vAlign w:val="center"/>
          </w:tcPr>
          <w:p w14:paraId="5275F2CF"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04F0">
              <w:rPr>
                <w:rFonts w:ascii="Times New Roman" w:hAnsi="Times New Roman" w:cs="Times New Roman"/>
                <w:sz w:val="20"/>
                <w:szCs w:val="20"/>
              </w:rPr>
              <w:object w:dxaOrig="4397" w:dyaOrig="1435" w14:anchorId="6FA4A332">
                <v:shape id="_x0000_i1030" type="#_x0000_t75" style="width:190.2pt;height:62.4pt" o:ole="">
                  <v:imagedata r:id="rId17" o:title=""/>
                </v:shape>
                <o:OLEObject Type="Embed" ProgID="ChemDraw.Document.6.0" ShapeID="_x0000_i1030" DrawAspect="Content" ObjectID="_1707937052" r:id="rId18"/>
              </w:object>
            </w:r>
          </w:p>
        </w:tc>
        <w:tc>
          <w:tcPr>
            <w:tcW w:w="0" w:type="auto"/>
            <w:tcBorders>
              <w:top w:val="none" w:sz="0" w:space="0" w:color="auto"/>
              <w:bottom w:val="none" w:sz="0" w:space="0" w:color="auto"/>
            </w:tcBorders>
            <w:vAlign w:val="center"/>
          </w:tcPr>
          <w:p w14:paraId="11F0C3A6"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tcBorders>
              <w:top w:val="none" w:sz="0" w:space="0" w:color="auto"/>
              <w:bottom w:val="none" w:sz="0" w:space="0" w:color="auto"/>
            </w:tcBorders>
            <w:vAlign w:val="center"/>
          </w:tcPr>
          <w:p w14:paraId="5C8E5F9D"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tcBorders>
              <w:top w:val="none" w:sz="0" w:space="0" w:color="auto"/>
              <w:bottom w:val="none" w:sz="0" w:space="0" w:color="auto"/>
            </w:tcBorders>
            <w:vAlign w:val="center"/>
          </w:tcPr>
          <w:p w14:paraId="5CF6FF99" w14:textId="77777777" w:rsidR="00872034" w:rsidRPr="008C24FF" w:rsidRDefault="00872034" w:rsidP="00872034">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{"citationItems":[{"id":"ITEM-1","itemData":{"author":[{"dropping-particle":"","family":"Kale","given":"Ravindra D","non-dropping-particle":"","parse-names":false,"suffix":""},{"dropping-particle":"","family":"Kane","given":"Prerana","non-dropping-particle":"","parse-names":false,"suffix":""},{"dropping-particle":"","family":"Raybole","given":"Abhishek","non-dropping-particle":"","parse-names":false,"suffix":""}],"id":"ITEM-1","issue":"April","issued":{"date-parts":[["2014"]]},"title":"Dyeing of Polyester-Wool blend using Nanoemulsion Technique","type":"article-journal"},"uris":["http://www.mendeley.com/documents/?uuid=27fd57ed-b5d9-4b5a-a287-15cdc545a75d"]}],"mendeley":{"formattedCitation":"[59]","plainTextFormattedCitation":"[59]","previouslyFormattedCitation":"[59]"},"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[59]</w:t>
            </w:r>
            <w:r w:rsidRPr="008C24FF">
              <w:rPr>
                <w:rFonts w:ascii="Times New Roman" w:hAnsi="Times New Roman" w:cs="Times New Roman"/>
                <w:sz w:val="20"/>
                <w:szCs w:val="20"/>
              </w:rPr>
              <w:fldChar w:fldCharType="end"/>
            </w:r>
          </w:p>
        </w:tc>
      </w:tr>
      <w:tr w:rsidR="00872034" w:rsidRPr="008C24FF" w14:paraId="6D6DE5DA" w14:textId="77777777" w:rsidTr="002213B2">
        <w:trPr>
          <w:trHeight w:val="143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CEE34B"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p>
          <w:p w14:paraId="1EF29A00"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(C.I. Disperse</w:t>
            </w:r>
          </w:p>
          <w:p w14:paraId="5C0ABF1A"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Fonts w:ascii="Times New Roman" w:hAnsi="Times New Roman" w:cs="Times New Roman"/>
                <w:b w:val="0"/>
                <w:color w:val="000000" w:themeColor="text1"/>
                <w:sz w:val="18"/>
                <w:szCs w:val="20"/>
              </w:rPr>
              <w:t>Red 79.2)</w:t>
            </w:r>
          </w:p>
          <w:p w14:paraId="23521EC4" w14:textId="77777777" w:rsidR="00872034" w:rsidRPr="00CE4B8E" w:rsidRDefault="00872034" w:rsidP="00872034">
            <w:pPr>
              <w:autoSpaceDE w:val="0"/>
              <w:autoSpaceDN w:val="0"/>
              <w:adjustRightInd w:val="0"/>
              <w:spacing w:line="480" w:lineRule="auto"/>
              <w:jc w:val="center"/>
              <w:rPr>
                <w:rFonts w:ascii="Times New Roman" w:hAnsi="Times New Roman" w:cs="Times New Roman"/>
                <w:b w:val="0"/>
                <w:color w:val="000000" w:themeColor="text1"/>
                <w:sz w:val="18"/>
                <w:szCs w:val="20"/>
              </w:rPr>
            </w:pPr>
            <w:r w:rsidRPr="00CE4B8E">
              <w:rPr>
                <w:rStyle w:val="Emphasis"/>
                <w:rFonts w:ascii="Times New Roman" w:hAnsi="Times New Roman" w:cs="Times New Roman"/>
                <w:b w:val="0"/>
                <w:bCs w:val="0"/>
                <w:color w:val="000000" w:themeColor="text1"/>
                <w:sz w:val="18"/>
                <w:szCs w:val="20"/>
                <w:shd w:val="clear" w:color="auto" w:fill="FFFFFF"/>
              </w:rPr>
              <w:t>C.I.</w:t>
            </w:r>
            <w:r w:rsidRPr="00CE4B8E">
              <w:rPr>
                <w:rFonts w:ascii="Times New Roman" w:hAnsi="Times New Roman" w:cs="Times New Roman"/>
                <w:b w:val="0"/>
                <w:color w:val="000000" w:themeColor="text1"/>
                <w:sz w:val="18"/>
                <w:szCs w:val="20"/>
                <w:shd w:val="clear" w:color="auto" w:fill="FFFFFF"/>
              </w:rPr>
              <w:t>60510</w:t>
            </w:r>
          </w:p>
        </w:tc>
        <w:tc>
          <w:tcPr>
            <w:tcW w:w="0" w:type="auto"/>
            <w:vAlign w:val="center"/>
          </w:tcPr>
          <w:p w14:paraId="20730246"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04F0">
              <w:rPr>
                <w:rFonts w:ascii="Times New Roman" w:hAnsi="Times New Roman" w:cs="Times New Roman"/>
                <w:sz w:val="20"/>
                <w:szCs w:val="20"/>
              </w:rPr>
              <w:object w:dxaOrig="4457" w:dyaOrig="3106" w14:anchorId="1A15AABB">
                <v:shape id="_x0000_i1031" type="#_x0000_t75" style="width:190.8pt;height:132pt" o:ole="">
                  <v:imagedata r:id="rId19" o:title=""/>
                </v:shape>
                <o:OLEObject Type="Embed" ProgID="ChemDraw.Document.6.0" ShapeID="_x0000_i1031" DrawAspect="Content" ObjectID="_1707937053" r:id="rId20"/>
              </w:object>
            </w:r>
          </w:p>
        </w:tc>
        <w:tc>
          <w:tcPr>
            <w:tcW w:w="0" w:type="auto"/>
            <w:vAlign w:val="center"/>
          </w:tcPr>
          <w:p w14:paraId="772AEC53"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vAlign w:val="center"/>
          </w:tcPr>
          <w:p w14:paraId="44B9357F"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t>8</w:t>
            </w:r>
          </w:p>
        </w:tc>
        <w:tc>
          <w:tcPr>
            <w:tcW w:w="0" w:type="auto"/>
            <w:vAlign w:val="center"/>
          </w:tcPr>
          <w:p w14:paraId="10462108" w14:textId="77777777" w:rsidR="00872034" w:rsidRPr="008C24FF" w:rsidRDefault="00872034" w:rsidP="00872034">
            <w:pPr>
              <w:autoSpaceDE w:val="0"/>
              <w:autoSpaceDN w:val="0"/>
              <w:adjustRightInd w:val="0"/>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C24FF">
              <w:rPr>
                <w:rFonts w:ascii="Times New Roman" w:hAnsi="Times New Roman" w:cs="Times New Roman"/>
                <w:sz w:val="20"/>
                <w:szCs w:val="20"/>
              </w:rPr>
              <w:fldChar w:fldCharType="begin" w:fldLock="1"/>
            </w:r>
            <w:r w:rsidRPr="008C24FF">
              <w:rPr>
                <w:rFonts w:ascii="Times New Roman" w:hAnsi="Times New Roman" w:cs="Times New Roman"/>
                <w:sz w:val="20"/>
                <w:szCs w:val="20"/>
              </w:rPr>
              <w:instrText>ADDIN CSL_CITATION {"citationItems":[{"id":"ITEM-1","itemData":{"ISSN":"2250-0138","author":[{"dropping-particle":"","family":"Kale","given":"Ravindra D","non-dropping-particle":"","parse-names":false,"suffix":""},{"dropping-particle":"","family":"Pratap","given":"Amit","non-dropping-particle":"","parse-names":false,"suffix":""},{"dropping-particle":"","family":"Kane C And","given":"Prerana B","non-dropping-particle":"","parse-names":false,"suffix":""},{"dropping-particle":"","family":"Gorade","given":"Vikrant G","non-dropping-particle":"","parse-names":false,"suffix":""}],"container-title":"Indian J.Sci.Res","id":"ITEM-1","issue":"2","issued":{"date-parts":[["2017"]]},"page":"257-261","title":"Dyeing of nylon fabric using nanoemulsion","type":"article-journal","volume":"14"},"uris":["http://www.mendeley.com/documents/?uuid=ae830e24-3caa-3405-b40a-e6f8cab532e3"]}],"mendeley":{"formattedCitation":"[60]","plainTextFormattedCitation":"[60]","previouslyFormattedCitation":"[60]"},"properties":{"noteIndex":0},"schema":"https://github.com/citation-style-language/schema/raw/master/csl-citation.json"}</w:instrText>
            </w:r>
            <w:r w:rsidRPr="008C24FF">
              <w:rPr>
                <w:rFonts w:ascii="Times New Roman" w:hAnsi="Times New Roman" w:cs="Times New Roman"/>
                <w:sz w:val="20"/>
                <w:szCs w:val="20"/>
              </w:rPr>
              <w:fldChar w:fldCharType="separate"/>
            </w:r>
            <w:r w:rsidRPr="008C24FF">
              <w:rPr>
                <w:rFonts w:ascii="Times New Roman" w:hAnsi="Times New Roman" w:cs="Times New Roman"/>
                <w:noProof/>
                <w:sz w:val="20"/>
                <w:szCs w:val="20"/>
              </w:rPr>
              <w:t>[60]</w:t>
            </w:r>
            <w:r w:rsidRPr="008C24FF">
              <w:rPr>
                <w:rFonts w:ascii="Times New Roman" w:hAnsi="Times New Roman" w:cs="Times New Roman"/>
                <w:sz w:val="20"/>
                <w:szCs w:val="20"/>
              </w:rPr>
              <w:fldChar w:fldCharType="end"/>
            </w:r>
          </w:p>
        </w:tc>
      </w:tr>
      <w:tr w:rsidR="00872034" w:rsidRPr="008C24FF" w14:paraId="292D154A" w14:textId="77777777" w:rsidTr="002213B2">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gridSpan w:val="5"/>
            <w:tcBorders>
              <w:top w:val="none" w:sz="0" w:space="0" w:color="auto"/>
              <w:bottom w:val="none" w:sz="0" w:space="0" w:color="auto"/>
            </w:tcBorders>
            <w:vAlign w:val="center"/>
          </w:tcPr>
          <w:p w14:paraId="2C17D402" w14:textId="77777777" w:rsidR="00872034" w:rsidRPr="00AE6900" w:rsidRDefault="00872034" w:rsidP="00872034">
            <w:pPr>
              <w:autoSpaceDE w:val="0"/>
              <w:autoSpaceDN w:val="0"/>
              <w:adjustRightInd w:val="0"/>
              <w:spacing w:line="480" w:lineRule="auto"/>
              <w:jc w:val="center"/>
              <w:rPr>
                <w:rFonts w:ascii="Times New Roman" w:hAnsi="Times New Roman" w:cs="Times New Roman"/>
                <w:b w:val="0"/>
                <w:sz w:val="20"/>
                <w:szCs w:val="20"/>
              </w:rPr>
            </w:pPr>
            <w:r w:rsidRPr="00AE6900">
              <w:rPr>
                <w:rFonts w:ascii="Times New Roman" w:hAnsi="Times New Roman" w:cs="Times New Roman"/>
                <w:b w:val="0"/>
                <w:sz w:val="18"/>
                <w:szCs w:val="20"/>
              </w:rPr>
              <w:t xml:space="preserve">C-method-conventional method, N-method - </w:t>
            </w:r>
            <w:proofErr w:type="spellStart"/>
            <w:r w:rsidRPr="00AE6900">
              <w:rPr>
                <w:rFonts w:ascii="Times New Roman" w:hAnsi="Times New Roman" w:cs="Times New Roman"/>
                <w:b w:val="0"/>
                <w:sz w:val="18"/>
                <w:szCs w:val="20"/>
              </w:rPr>
              <w:t>nanoemulsion</w:t>
            </w:r>
            <w:proofErr w:type="spellEnd"/>
            <w:r w:rsidRPr="00AE6900">
              <w:rPr>
                <w:rFonts w:ascii="Times New Roman" w:hAnsi="Times New Roman" w:cs="Times New Roman"/>
                <w:b w:val="0"/>
                <w:sz w:val="18"/>
                <w:szCs w:val="20"/>
              </w:rPr>
              <w:t xml:space="preserve"> method</w:t>
            </w:r>
          </w:p>
        </w:tc>
      </w:tr>
    </w:tbl>
    <w:p w14:paraId="31B36E7F" w14:textId="62410FA4" w:rsidR="008429ED" w:rsidRPr="002213B2" w:rsidRDefault="00796578" w:rsidP="002213B2">
      <w:pPr>
        <w:tabs>
          <w:tab w:val="left" w:pos="2835"/>
          <w:tab w:val="left" w:pos="2940"/>
        </w:tabs>
        <w:rPr>
          <w:rFonts w:ascii="Times New Roman" w:hAnsi="Times New Roman" w:cs="Times New Roman"/>
          <w:sz w:val="28"/>
        </w:rPr>
      </w:pPr>
      <w:r>
        <w:rPr>
          <w:rFonts w:ascii="Times New Roman" w:hAnsi="Times New Roman" w:cs="Times New Roman"/>
          <w:sz w:val="28"/>
        </w:rPr>
        <w:tab/>
      </w:r>
    </w:p>
    <w:p w14:paraId="740DA652" w14:textId="0DE12565" w:rsidR="0054774D" w:rsidRDefault="004C3482" w:rsidP="0054774D">
      <w:pPr>
        <w:ind w:hanging="142"/>
        <w:rPr>
          <w:rFonts w:ascii="Times New Roman" w:hAnsi="Times New Roman" w:cs="Times New Roman"/>
          <w:b/>
          <w:sz w:val="20"/>
        </w:rPr>
      </w:pPr>
      <w:r w:rsidRPr="00F43BD5">
        <w:rPr>
          <w:rFonts w:ascii="Times New Roman" w:hAnsi="Times New Roman" w:cs="Times New Roman"/>
          <w:b/>
          <w:sz w:val="20"/>
          <w:szCs w:val="20"/>
        </w:rPr>
        <w:t xml:space="preserve"> </w:t>
      </w:r>
      <w:r w:rsidR="0054774D">
        <w:rPr>
          <w:rFonts w:ascii="Times New Roman" w:hAnsi="Times New Roman" w:cs="Times New Roman"/>
          <w:b/>
          <w:sz w:val="20"/>
          <w:szCs w:val="20"/>
        </w:rPr>
        <w:t xml:space="preserve">Table </w:t>
      </w:r>
      <w:r w:rsidR="0054774D">
        <w:rPr>
          <w:rFonts w:ascii="Times New Roman" w:hAnsi="Times New Roman" w:cs="Times New Roman"/>
          <w:b/>
          <w:sz w:val="20"/>
        </w:rPr>
        <w:t>S2:</w:t>
      </w:r>
      <w:r w:rsidR="0054774D" w:rsidRPr="000D2966">
        <w:rPr>
          <w:rFonts w:ascii="Times New Roman" w:hAnsi="Times New Roman" w:cs="Times New Roman"/>
          <w:sz w:val="20"/>
        </w:rPr>
        <w:t xml:space="preserve"> </w:t>
      </w:r>
      <w:r w:rsidR="0054774D" w:rsidRPr="000D2966">
        <w:rPr>
          <w:rFonts w:ascii="Times New Roman" w:hAnsi="Times New Roman" w:cs="Times New Roman"/>
          <w:sz w:val="20"/>
          <w:vertAlign w:val="superscript"/>
        </w:rPr>
        <w:t>1</w:t>
      </w:r>
      <w:r w:rsidR="0054774D" w:rsidRPr="000D2966">
        <w:rPr>
          <w:rFonts w:ascii="Times New Roman" w:hAnsi="Times New Roman" w:cs="Times New Roman"/>
          <w:b/>
          <w:sz w:val="20"/>
        </w:rPr>
        <w:t xml:space="preserve">H </w:t>
      </w:r>
      <w:r w:rsidR="0054774D">
        <w:rPr>
          <w:rFonts w:ascii="Times New Roman" w:hAnsi="Times New Roman" w:cs="Times New Roman"/>
          <w:b/>
          <w:sz w:val="20"/>
        </w:rPr>
        <w:t xml:space="preserve">NMR of dye </w:t>
      </w:r>
      <w:r w:rsidR="0054774D" w:rsidRPr="00730A67">
        <w:rPr>
          <w:rFonts w:ascii="Times New Roman" w:hAnsi="Times New Roman" w:cs="Times New Roman"/>
          <w:b/>
          <w:sz w:val="20"/>
        </w:rPr>
        <w:t>“(E)-1-((3-(</w:t>
      </w:r>
      <w:proofErr w:type="spellStart"/>
      <w:r w:rsidR="0054774D" w:rsidRPr="00730A67">
        <w:rPr>
          <w:rFonts w:ascii="Times New Roman" w:hAnsi="Times New Roman" w:cs="Times New Roman"/>
          <w:b/>
          <w:sz w:val="20"/>
        </w:rPr>
        <w:t>Benzo</w:t>
      </w:r>
      <w:proofErr w:type="spellEnd"/>
      <w:r w:rsidR="0054774D" w:rsidRPr="00730A67">
        <w:rPr>
          <w:rFonts w:ascii="Times New Roman" w:hAnsi="Times New Roman" w:cs="Times New Roman"/>
          <w:b/>
          <w:sz w:val="20"/>
        </w:rPr>
        <w:t xml:space="preserve">[d]oxazol-2-yl)-4-hydroxyphenyl) </w:t>
      </w:r>
      <w:proofErr w:type="spellStart"/>
      <w:r w:rsidR="0054774D" w:rsidRPr="00730A67">
        <w:rPr>
          <w:rFonts w:ascii="Times New Roman" w:hAnsi="Times New Roman" w:cs="Times New Roman"/>
          <w:b/>
          <w:sz w:val="20"/>
        </w:rPr>
        <w:t>diazenyl</w:t>
      </w:r>
      <w:proofErr w:type="spellEnd"/>
      <w:r w:rsidR="0054774D" w:rsidRPr="00730A67">
        <w:rPr>
          <w:rFonts w:ascii="Times New Roman" w:hAnsi="Times New Roman" w:cs="Times New Roman"/>
          <w:b/>
          <w:sz w:val="20"/>
        </w:rPr>
        <w:t>) naphthalen-2-</w:t>
      </w:r>
      <w:proofErr w:type="gramStart"/>
      <w:r w:rsidR="0054774D" w:rsidRPr="00730A67">
        <w:rPr>
          <w:rFonts w:ascii="Times New Roman" w:hAnsi="Times New Roman" w:cs="Times New Roman"/>
          <w:b/>
          <w:sz w:val="20"/>
        </w:rPr>
        <w:t>ol</w:t>
      </w:r>
      <w:r w:rsidR="0054774D">
        <w:rPr>
          <w:rFonts w:ascii="Times New Roman" w:hAnsi="Times New Roman" w:cs="Times New Roman"/>
          <w:b/>
          <w:sz w:val="20"/>
        </w:rPr>
        <w:t>(</w:t>
      </w:r>
      <w:proofErr w:type="gramEnd"/>
      <w:r w:rsidR="0054774D">
        <w:rPr>
          <w:rFonts w:ascii="Times New Roman" w:hAnsi="Times New Roman" w:cs="Times New Roman"/>
          <w:b/>
          <w:sz w:val="20"/>
        </w:rPr>
        <w:t>6aA)</w:t>
      </w:r>
    </w:p>
    <w:p w14:paraId="4AB27DC4" w14:textId="77777777" w:rsidR="0054774D" w:rsidRPr="005F2A13" w:rsidRDefault="0054774D" w:rsidP="0054774D"/>
    <w:tbl>
      <w:tblPr>
        <w:tblStyle w:val="TableGrid"/>
        <w:tblW w:w="0" w:type="auto"/>
        <w:tblLook w:val="04A0" w:firstRow="1" w:lastRow="0" w:firstColumn="1" w:lastColumn="0" w:noHBand="0" w:noVBand="1"/>
      </w:tblPr>
      <w:tblGrid>
        <w:gridCol w:w="1432"/>
        <w:gridCol w:w="1596"/>
        <w:gridCol w:w="1741"/>
        <w:gridCol w:w="1925"/>
        <w:gridCol w:w="1423"/>
      </w:tblGrid>
      <w:tr w:rsidR="0054774D" w:rsidRPr="000D2966" w14:paraId="6CB3667B" w14:textId="77777777" w:rsidTr="00836337">
        <w:trPr>
          <w:trHeight w:val="570"/>
        </w:trPr>
        <w:tc>
          <w:tcPr>
            <w:tcW w:w="1432" w:type="dxa"/>
          </w:tcPr>
          <w:p w14:paraId="3C8FAA49" w14:textId="77777777" w:rsidR="0054774D" w:rsidRPr="000D2966" w:rsidRDefault="0054774D" w:rsidP="00836337">
            <w:pPr>
              <w:pStyle w:val="Default"/>
              <w:spacing w:line="480" w:lineRule="auto"/>
              <w:jc w:val="both"/>
              <w:rPr>
                <w:rFonts w:eastAsia="Times New Roman"/>
                <w:b/>
                <w:color w:val="auto"/>
                <w:sz w:val="20"/>
                <w:lang w:eastAsia="en-IN"/>
              </w:rPr>
            </w:pPr>
            <w:proofErr w:type="spellStart"/>
            <w:r w:rsidRPr="000D2966">
              <w:rPr>
                <w:rFonts w:eastAsia="Times New Roman"/>
                <w:b/>
                <w:color w:val="auto"/>
                <w:sz w:val="20"/>
                <w:lang w:eastAsia="en-IN"/>
              </w:rPr>
              <w:t>Sr.No</w:t>
            </w:r>
            <w:proofErr w:type="spellEnd"/>
            <w:r w:rsidRPr="000D2966">
              <w:rPr>
                <w:rFonts w:eastAsia="Times New Roman"/>
                <w:b/>
                <w:color w:val="auto"/>
                <w:sz w:val="20"/>
                <w:lang w:eastAsia="en-IN"/>
              </w:rPr>
              <w:t>.</w:t>
            </w:r>
          </w:p>
        </w:tc>
        <w:tc>
          <w:tcPr>
            <w:tcW w:w="6685" w:type="dxa"/>
            <w:gridSpan w:val="4"/>
          </w:tcPr>
          <w:p w14:paraId="6E848371" w14:textId="77777777" w:rsidR="0054774D" w:rsidRPr="000D2966" w:rsidRDefault="0054774D" w:rsidP="00836337">
            <w:pPr>
              <w:pStyle w:val="Default"/>
              <w:spacing w:line="480" w:lineRule="auto"/>
              <w:jc w:val="center"/>
              <w:rPr>
                <w:rFonts w:eastAsia="Times New Roman"/>
                <w:b/>
                <w:color w:val="auto"/>
                <w:sz w:val="20"/>
                <w:lang w:eastAsia="en-IN"/>
              </w:rPr>
            </w:pPr>
            <w:r w:rsidRPr="000D2966">
              <w:rPr>
                <w:rFonts w:eastAsia="Times New Roman"/>
                <w:b/>
                <w:color w:val="auto"/>
                <w:sz w:val="20"/>
                <w:lang w:eastAsia="en-IN"/>
              </w:rPr>
              <w:t>Proton NMR</w:t>
            </w:r>
          </w:p>
        </w:tc>
      </w:tr>
      <w:tr w:rsidR="0054774D" w:rsidRPr="000D2966" w14:paraId="26DDCD61" w14:textId="77777777" w:rsidTr="00836337">
        <w:trPr>
          <w:trHeight w:val="461"/>
        </w:trPr>
        <w:tc>
          <w:tcPr>
            <w:tcW w:w="1432" w:type="dxa"/>
          </w:tcPr>
          <w:p w14:paraId="396F7432" w14:textId="77777777" w:rsidR="0054774D" w:rsidRPr="000D2966" w:rsidRDefault="0054774D" w:rsidP="00836337">
            <w:pPr>
              <w:pStyle w:val="Default"/>
              <w:spacing w:line="480" w:lineRule="auto"/>
              <w:jc w:val="both"/>
              <w:rPr>
                <w:rFonts w:eastAsia="Times New Roman"/>
                <w:b/>
                <w:color w:val="auto"/>
                <w:sz w:val="20"/>
                <w:lang w:eastAsia="en-IN"/>
              </w:rPr>
            </w:pPr>
          </w:p>
        </w:tc>
        <w:tc>
          <w:tcPr>
            <w:tcW w:w="1596" w:type="dxa"/>
          </w:tcPr>
          <w:p w14:paraId="03C97138" w14:textId="77777777" w:rsidR="0054774D" w:rsidRPr="000D2966" w:rsidRDefault="0054774D" w:rsidP="00836337">
            <w:pPr>
              <w:pStyle w:val="Default"/>
              <w:spacing w:line="480" w:lineRule="auto"/>
              <w:jc w:val="center"/>
              <w:rPr>
                <w:rFonts w:eastAsia="Times New Roman"/>
                <w:b/>
                <w:color w:val="auto"/>
                <w:sz w:val="20"/>
                <w:lang w:eastAsia="en-IN"/>
              </w:rPr>
            </w:pPr>
            <w:r w:rsidRPr="000D2966">
              <w:rPr>
                <w:sz w:val="20"/>
              </w:rPr>
              <w:t>δ  ppm</w:t>
            </w:r>
          </w:p>
        </w:tc>
        <w:tc>
          <w:tcPr>
            <w:tcW w:w="1741" w:type="dxa"/>
          </w:tcPr>
          <w:p w14:paraId="620916A8" w14:textId="77777777" w:rsidR="0054774D" w:rsidRPr="000D2966" w:rsidRDefault="0054774D" w:rsidP="00836337">
            <w:pPr>
              <w:pStyle w:val="TableParagraph"/>
              <w:spacing w:line="267" w:lineRule="exact"/>
              <w:ind w:left="413"/>
              <w:rPr>
                <w:rFonts w:ascii="Times New Roman" w:eastAsia="Times New Roman" w:hAnsi="Times New Roman"/>
                <w:sz w:val="20"/>
                <w:szCs w:val="24"/>
              </w:rPr>
            </w:pPr>
            <w:r w:rsidRPr="000D2966">
              <w:rPr>
                <w:rFonts w:ascii="Times New Roman" w:hAnsi="Times New Roman"/>
                <w:sz w:val="20"/>
              </w:rPr>
              <w:t>Proton</w:t>
            </w:r>
          </w:p>
        </w:tc>
        <w:tc>
          <w:tcPr>
            <w:tcW w:w="1925" w:type="dxa"/>
          </w:tcPr>
          <w:p w14:paraId="11B71668" w14:textId="77777777" w:rsidR="0054774D" w:rsidRPr="000D2966" w:rsidRDefault="0054774D" w:rsidP="00836337">
            <w:pPr>
              <w:pStyle w:val="TableParagraph"/>
              <w:spacing w:line="267" w:lineRule="exact"/>
              <w:ind w:left="170"/>
              <w:rPr>
                <w:rFonts w:ascii="Times New Roman" w:eastAsia="Times New Roman" w:hAnsi="Times New Roman"/>
                <w:sz w:val="20"/>
                <w:szCs w:val="24"/>
              </w:rPr>
            </w:pPr>
            <w:r w:rsidRPr="000D2966">
              <w:rPr>
                <w:rFonts w:ascii="Times New Roman" w:hAnsi="Times New Roman"/>
                <w:sz w:val="20"/>
              </w:rPr>
              <w:t>multiplicity</w:t>
            </w:r>
          </w:p>
        </w:tc>
        <w:tc>
          <w:tcPr>
            <w:tcW w:w="1423" w:type="dxa"/>
          </w:tcPr>
          <w:p w14:paraId="37E3526C" w14:textId="77777777" w:rsidR="0054774D" w:rsidRPr="000D2966" w:rsidRDefault="0054774D" w:rsidP="00836337">
            <w:pPr>
              <w:pStyle w:val="TableParagraph"/>
              <w:spacing w:line="267" w:lineRule="exact"/>
              <w:ind w:left="124"/>
              <w:rPr>
                <w:rFonts w:ascii="Times New Roman" w:eastAsia="Times New Roman" w:hAnsi="Times New Roman"/>
                <w:sz w:val="20"/>
                <w:szCs w:val="24"/>
              </w:rPr>
            </w:pPr>
            <w:r w:rsidRPr="000D2966">
              <w:rPr>
                <w:rFonts w:ascii="Times New Roman" w:hAnsi="Times New Roman"/>
                <w:sz w:val="20"/>
              </w:rPr>
              <w:t>J</w:t>
            </w:r>
            <w:r w:rsidRPr="000D2966">
              <w:rPr>
                <w:rFonts w:ascii="Times New Roman" w:hAnsi="Times New Roman"/>
                <w:spacing w:val="2"/>
                <w:sz w:val="20"/>
              </w:rPr>
              <w:t xml:space="preserve"> </w:t>
            </w:r>
            <w:r w:rsidRPr="000D2966">
              <w:rPr>
                <w:rFonts w:ascii="Times New Roman" w:hAnsi="Times New Roman"/>
                <w:spacing w:val="-1"/>
                <w:sz w:val="20"/>
              </w:rPr>
              <w:t>value</w:t>
            </w:r>
            <w:r w:rsidRPr="000D2966">
              <w:rPr>
                <w:rFonts w:ascii="Times New Roman" w:hAnsi="Times New Roman"/>
                <w:sz w:val="20"/>
              </w:rPr>
              <w:t xml:space="preserve"> in Hz</w:t>
            </w:r>
          </w:p>
        </w:tc>
      </w:tr>
      <w:tr w:rsidR="0054774D" w:rsidRPr="000D2966" w14:paraId="75B2095C" w14:textId="77777777" w:rsidTr="00836337">
        <w:trPr>
          <w:trHeight w:val="484"/>
        </w:trPr>
        <w:tc>
          <w:tcPr>
            <w:tcW w:w="1432" w:type="dxa"/>
          </w:tcPr>
          <w:p w14:paraId="261CDB68"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1</w:t>
            </w:r>
          </w:p>
        </w:tc>
        <w:tc>
          <w:tcPr>
            <w:tcW w:w="1596" w:type="dxa"/>
          </w:tcPr>
          <w:p w14:paraId="3C19DE1A"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7.69,7.59</w:t>
            </w:r>
          </w:p>
        </w:tc>
        <w:tc>
          <w:tcPr>
            <w:tcW w:w="1741" w:type="dxa"/>
          </w:tcPr>
          <w:p w14:paraId="476A6390"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Hb</w:t>
            </w:r>
            <w:proofErr w:type="spellEnd"/>
            <w:r w:rsidRPr="000D2966">
              <w:rPr>
                <w:rFonts w:eastAsia="Times New Roman"/>
                <w:color w:val="auto"/>
                <w:sz w:val="20"/>
                <w:lang w:eastAsia="en-IN"/>
              </w:rPr>
              <w:t xml:space="preserve">, </w:t>
            </w:r>
            <w:proofErr w:type="spellStart"/>
            <w:r w:rsidRPr="000D2966">
              <w:rPr>
                <w:rFonts w:eastAsia="Times New Roman"/>
                <w:color w:val="auto"/>
                <w:sz w:val="20"/>
                <w:lang w:eastAsia="en-IN"/>
              </w:rPr>
              <w:t>Hc</w:t>
            </w:r>
            <w:proofErr w:type="spellEnd"/>
          </w:p>
        </w:tc>
        <w:tc>
          <w:tcPr>
            <w:tcW w:w="1925" w:type="dxa"/>
          </w:tcPr>
          <w:p w14:paraId="577A562A"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s, </w:t>
            </w:r>
          </w:p>
        </w:tc>
        <w:tc>
          <w:tcPr>
            <w:tcW w:w="1423" w:type="dxa"/>
          </w:tcPr>
          <w:p w14:paraId="0B4874B5"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6EE5962A" w14:textId="77777777" w:rsidTr="00836337">
        <w:trPr>
          <w:trHeight w:val="484"/>
        </w:trPr>
        <w:tc>
          <w:tcPr>
            <w:tcW w:w="1432" w:type="dxa"/>
          </w:tcPr>
          <w:p w14:paraId="4A1E04CF"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2</w:t>
            </w:r>
          </w:p>
        </w:tc>
        <w:tc>
          <w:tcPr>
            <w:tcW w:w="1596" w:type="dxa"/>
          </w:tcPr>
          <w:p w14:paraId="7CAB52BC"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8.42</w:t>
            </w:r>
          </w:p>
        </w:tc>
        <w:tc>
          <w:tcPr>
            <w:tcW w:w="1741" w:type="dxa"/>
          </w:tcPr>
          <w:p w14:paraId="5391F8D2"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He </w:t>
            </w:r>
          </w:p>
        </w:tc>
        <w:tc>
          <w:tcPr>
            <w:tcW w:w="1925" w:type="dxa"/>
          </w:tcPr>
          <w:p w14:paraId="22037A51"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423" w:type="dxa"/>
          </w:tcPr>
          <w:p w14:paraId="7A7829B9"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78EAAA0F" w14:textId="77777777" w:rsidTr="00836337">
        <w:trPr>
          <w:trHeight w:val="484"/>
        </w:trPr>
        <w:tc>
          <w:tcPr>
            <w:tcW w:w="1432" w:type="dxa"/>
          </w:tcPr>
          <w:p w14:paraId="78BEC21D"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3</w:t>
            </w:r>
          </w:p>
        </w:tc>
        <w:tc>
          <w:tcPr>
            <w:tcW w:w="1596" w:type="dxa"/>
          </w:tcPr>
          <w:p w14:paraId="4929D24A"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7.47,7.47</w:t>
            </w:r>
          </w:p>
        </w:tc>
        <w:tc>
          <w:tcPr>
            <w:tcW w:w="1741" w:type="dxa"/>
          </w:tcPr>
          <w:p w14:paraId="64752F2E"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Ha, </w:t>
            </w:r>
            <w:proofErr w:type="spellStart"/>
            <w:r w:rsidRPr="000D2966">
              <w:rPr>
                <w:rFonts w:eastAsia="Times New Roman"/>
                <w:color w:val="auto"/>
                <w:sz w:val="20"/>
                <w:lang w:eastAsia="en-IN"/>
              </w:rPr>
              <w:t>Hd</w:t>
            </w:r>
            <w:proofErr w:type="spellEnd"/>
          </w:p>
        </w:tc>
        <w:tc>
          <w:tcPr>
            <w:tcW w:w="1925" w:type="dxa"/>
          </w:tcPr>
          <w:p w14:paraId="7E9FF0CB"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d</w:t>
            </w:r>
          </w:p>
        </w:tc>
        <w:tc>
          <w:tcPr>
            <w:tcW w:w="1423" w:type="dxa"/>
          </w:tcPr>
          <w:p w14:paraId="58E589F7"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13.4</w:t>
            </w:r>
          </w:p>
        </w:tc>
      </w:tr>
      <w:tr w:rsidR="0054774D" w:rsidRPr="000D2966" w14:paraId="0E0A46B1" w14:textId="77777777" w:rsidTr="00836337">
        <w:trPr>
          <w:trHeight w:val="470"/>
        </w:trPr>
        <w:tc>
          <w:tcPr>
            <w:tcW w:w="1432" w:type="dxa"/>
          </w:tcPr>
          <w:p w14:paraId="5D8AFFC7"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4</w:t>
            </w:r>
          </w:p>
        </w:tc>
        <w:tc>
          <w:tcPr>
            <w:tcW w:w="1596" w:type="dxa"/>
          </w:tcPr>
          <w:p w14:paraId="388358B9"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6.74, 6.74</w:t>
            </w:r>
          </w:p>
        </w:tc>
        <w:tc>
          <w:tcPr>
            <w:tcW w:w="1741" w:type="dxa"/>
          </w:tcPr>
          <w:p w14:paraId="21EF8C79"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Hj</w:t>
            </w:r>
            <w:proofErr w:type="spellEnd"/>
            <w:r w:rsidRPr="000D2966">
              <w:rPr>
                <w:rFonts w:eastAsia="Times New Roman"/>
                <w:color w:val="auto"/>
                <w:sz w:val="20"/>
                <w:lang w:eastAsia="en-IN"/>
              </w:rPr>
              <w:t xml:space="preserve">, </w:t>
            </w:r>
            <w:proofErr w:type="spellStart"/>
            <w:r w:rsidRPr="000D2966">
              <w:rPr>
                <w:rFonts w:eastAsia="Times New Roman"/>
                <w:color w:val="auto"/>
                <w:sz w:val="20"/>
                <w:lang w:eastAsia="en-IN"/>
              </w:rPr>
              <w:t>Hk</w:t>
            </w:r>
            <w:proofErr w:type="spellEnd"/>
          </w:p>
        </w:tc>
        <w:tc>
          <w:tcPr>
            <w:tcW w:w="1925" w:type="dxa"/>
          </w:tcPr>
          <w:p w14:paraId="7DECBA92"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d</w:t>
            </w:r>
          </w:p>
        </w:tc>
        <w:tc>
          <w:tcPr>
            <w:tcW w:w="1423" w:type="dxa"/>
          </w:tcPr>
          <w:p w14:paraId="7DBE7137"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9.3</w:t>
            </w:r>
          </w:p>
        </w:tc>
      </w:tr>
      <w:tr w:rsidR="0054774D" w:rsidRPr="000D2966" w14:paraId="5ADEC979" w14:textId="77777777" w:rsidTr="00836337">
        <w:trPr>
          <w:trHeight w:val="470"/>
        </w:trPr>
        <w:tc>
          <w:tcPr>
            <w:tcW w:w="1432" w:type="dxa"/>
          </w:tcPr>
          <w:p w14:paraId="3B46A395"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5</w:t>
            </w:r>
          </w:p>
        </w:tc>
        <w:tc>
          <w:tcPr>
            <w:tcW w:w="1596" w:type="dxa"/>
          </w:tcPr>
          <w:p w14:paraId="1FFE5636"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6.69,6.62</w:t>
            </w:r>
          </w:p>
        </w:tc>
        <w:tc>
          <w:tcPr>
            <w:tcW w:w="1741" w:type="dxa"/>
          </w:tcPr>
          <w:p w14:paraId="7B3E093D"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Hg, </w:t>
            </w:r>
            <w:proofErr w:type="spellStart"/>
            <w:r w:rsidRPr="000D2966">
              <w:rPr>
                <w:rFonts w:eastAsia="Times New Roman"/>
                <w:color w:val="auto"/>
                <w:sz w:val="20"/>
                <w:lang w:eastAsia="en-IN"/>
              </w:rPr>
              <w:t>Hf</w:t>
            </w:r>
            <w:proofErr w:type="spellEnd"/>
          </w:p>
        </w:tc>
        <w:tc>
          <w:tcPr>
            <w:tcW w:w="1925" w:type="dxa"/>
          </w:tcPr>
          <w:p w14:paraId="15F56F23"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m, </w:t>
            </w:r>
          </w:p>
        </w:tc>
        <w:tc>
          <w:tcPr>
            <w:tcW w:w="1423" w:type="dxa"/>
          </w:tcPr>
          <w:p w14:paraId="03B53C81"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06945E17" w14:textId="77777777" w:rsidTr="00836337">
        <w:trPr>
          <w:trHeight w:val="470"/>
        </w:trPr>
        <w:tc>
          <w:tcPr>
            <w:tcW w:w="1432" w:type="dxa"/>
          </w:tcPr>
          <w:p w14:paraId="2FE41208"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6</w:t>
            </w:r>
          </w:p>
        </w:tc>
        <w:tc>
          <w:tcPr>
            <w:tcW w:w="1596" w:type="dxa"/>
          </w:tcPr>
          <w:p w14:paraId="5B948609"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7.91,7.91</w:t>
            </w:r>
          </w:p>
        </w:tc>
        <w:tc>
          <w:tcPr>
            <w:tcW w:w="1741" w:type="dxa"/>
          </w:tcPr>
          <w:p w14:paraId="6BE6EBE5"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Hm</w:t>
            </w:r>
            <w:proofErr w:type="spellEnd"/>
            <w:r w:rsidRPr="000D2966">
              <w:rPr>
                <w:rFonts w:eastAsia="Times New Roman"/>
                <w:color w:val="auto"/>
                <w:sz w:val="20"/>
                <w:lang w:eastAsia="en-IN"/>
              </w:rPr>
              <w:t>,</w:t>
            </w:r>
            <w:r>
              <w:rPr>
                <w:rFonts w:eastAsia="Times New Roman"/>
                <w:color w:val="auto"/>
                <w:sz w:val="20"/>
                <w:lang w:eastAsia="en-IN"/>
              </w:rPr>
              <w:t xml:space="preserve"> </w:t>
            </w:r>
            <w:proofErr w:type="spellStart"/>
            <w:r w:rsidRPr="000D2966">
              <w:rPr>
                <w:rFonts w:eastAsia="Times New Roman"/>
                <w:color w:val="auto"/>
                <w:sz w:val="20"/>
                <w:lang w:eastAsia="en-IN"/>
              </w:rPr>
              <w:t>Hn</w:t>
            </w:r>
            <w:proofErr w:type="spellEnd"/>
          </w:p>
        </w:tc>
        <w:tc>
          <w:tcPr>
            <w:tcW w:w="1925" w:type="dxa"/>
          </w:tcPr>
          <w:p w14:paraId="14F4AE39"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d</w:t>
            </w:r>
          </w:p>
        </w:tc>
        <w:tc>
          <w:tcPr>
            <w:tcW w:w="1423" w:type="dxa"/>
          </w:tcPr>
          <w:p w14:paraId="09CC8844"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9.6</w:t>
            </w:r>
          </w:p>
        </w:tc>
      </w:tr>
      <w:tr w:rsidR="0054774D" w:rsidRPr="000D2966" w14:paraId="72793DA6" w14:textId="77777777" w:rsidTr="00836337">
        <w:trPr>
          <w:trHeight w:val="484"/>
        </w:trPr>
        <w:tc>
          <w:tcPr>
            <w:tcW w:w="1432" w:type="dxa"/>
          </w:tcPr>
          <w:p w14:paraId="04EA537A"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7</w:t>
            </w:r>
          </w:p>
        </w:tc>
        <w:tc>
          <w:tcPr>
            <w:tcW w:w="1596" w:type="dxa"/>
          </w:tcPr>
          <w:p w14:paraId="2C912EDC"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8.11</w:t>
            </w:r>
          </w:p>
        </w:tc>
        <w:tc>
          <w:tcPr>
            <w:tcW w:w="1741" w:type="dxa"/>
          </w:tcPr>
          <w:p w14:paraId="58BF88F5"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Hg</w:t>
            </w:r>
          </w:p>
        </w:tc>
        <w:tc>
          <w:tcPr>
            <w:tcW w:w="1925" w:type="dxa"/>
          </w:tcPr>
          <w:p w14:paraId="46F61371"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423" w:type="dxa"/>
          </w:tcPr>
          <w:p w14:paraId="6954BA3A"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6FCAD9CB" w14:textId="77777777" w:rsidTr="00836337">
        <w:trPr>
          <w:trHeight w:val="484"/>
        </w:trPr>
        <w:tc>
          <w:tcPr>
            <w:tcW w:w="1432" w:type="dxa"/>
          </w:tcPr>
          <w:p w14:paraId="303F0FCD"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8</w:t>
            </w:r>
          </w:p>
        </w:tc>
        <w:tc>
          <w:tcPr>
            <w:tcW w:w="1596" w:type="dxa"/>
          </w:tcPr>
          <w:p w14:paraId="7E4E071B"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7.82</w:t>
            </w:r>
          </w:p>
        </w:tc>
        <w:tc>
          <w:tcPr>
            <w:tcW w:w="1741" w:type="dxa"/>
          </w:tcPr>
          <w:p w14:paraId="12739CA2"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Hl,Ho</w:t>
            </w:r>
            <w:proofErr w:type="spellEnd"/>
          </w:p>
        </w:tc>
        <w:tc>
          <w:tcPr>
            <w:tcW w:w="1925" w:type="dxa"/>
          </w:tcPr>
          <w:p w14:paraId="784CB636"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423" w:type="dxa"/>
          </w:tcPr>
          <w:p w14:paraId="31F71AC6" w14:textId="77777777" w:rsidR="0054774D" w:rsidRPr="000D2966" w:rsidRDefault="0054774D" w:rsidP="00836337">
            <w:pPr>
              <w:pStyle w:val="Default"/>
              <w:spacing w:line="480" w:lineRule="auto"/>
              <w:jc w:val="both"/>
              <w:rPr>
                <w:rFonts w:eastAsia="Times New Roman"/>
                <w:color w:val="auto"/>
                <w:sz w:val="20"/>
                <w:lang w:eastAsia="en-IN"/>
              </w:rPr>
            </w:pPr>
          </w:p>
        </w:tc>
      </w:tr>
    </w:tbl>
    <w:p w14:paraId="541245F8" w14:textId="77777777" w:rsidR="0054774D" w:rsidRPr="000D2966" w:rsidRDefault="0054774D" w:rsidP="0054774D">
      <w:pPr>
        <w:rPr>
          <w:rFonts w:ascii="Times New Roman" w:hAnsi="Times New Roman" w:cs="Times New Roman"/>
          <w:b/>
          <w:sz w:val="20"/>
        </w:rPr>
      </w:pPr>
    </w:p>
    <w:p w14:paraId="5C13136F" w14:textId="77777777" w:rsidR="0054774D" w:rsidRDefault="0054774D" w:rsidP="0054774D">
      <w:pPr>
        <w:rPr>
          <w:rFonts w:ascii="Times New Roman" w:hAnsi="Times New Roman" w:cs="Times New Roman"/>
          <w:b/>
          <w:sz w:val="20"/>
        </w:rPr>
      </w:pPr>
    </w:p>
    <w:p w14:paraId="62DD6915" w14:textId="77777777" w:rsidR="0054774D" w:rsidRDefault="0054774D" w:rsidP="0054774D">
      <w:pPr>
        <w:rPr>
          <w:rFonts w:ascii="Times New Roman" w:hAnsi="Times New Roman" w:cs="Times New Roman"/>
          <w:b/>
          <w:sz w:val="20"/>
        </w:rPr>
      </w:pPr>
    </w:p>
    <w:p w14:paraId="631529B6" w14:textId="77777777" w:rsidR="0054774D" w:rsidRDefault="0054774D" w:rsidP="0054774D">
      <w:pPr>
        <w:rPr>
          <w:rFonts w:ascii="Times New Roman" w:hAnsi="Times New Roman" w:cs="Times New Roman"/>
          <w:b/>
          <w:sz w:val="20"/>
        </w:rPr>
      </w:pPr>
    </w:p>
    <w:p w14:paraId="3DEE1837" w14:textId="77777777" w:rsidR="0054774D" w:rsidRDefault="0054774D" w:rsidP="0054774D">
      <w:pPr>
        <w:rPr>
          <w:rFonts w:ascii="Times New Roman" w:hAnsi="Times New Roman" w:cs="Times New Roman"/>
          <w:b/>
          <w:sz w:val="20"/>
        </w:rPr>
      </w:pPr>
    </w:p>
    <w:p w14:paraId="7223BB70" w14:textId="77777777" w:rsidR="0054774D" w:rsidRDefault="0054774D" w:rsidP="0054774D">
      <w:pPr>
        <w:rPr>
          <w:rFonts w:ascii="Times New Roman" w:hAnsi="Times New Roman" w:cs="Times New Roman"/>
          <w:b/>
          <w:sz w:val="20"/>
        </w:rPr>
      </w:pPr>
    </w:p>
    <w:p w14:paraId="5FDAA023" w14:textId="77777777" w:rsidR="0054774D" w:rsidRDefault="0054774D" w:rsidP="0054774D">
      <w:pPr>
        <w:rPr>
          <w:rFonts w:ascii="Times New Roman" w:hAnsi="Times New Roman" w:cs="Times New Roman"/>
          <w:b/>
          <w:sz w:val="20"/>
        </w:rPr>
      </w:pPr>
    </w:p>
    <w:p w14:paraId="613E40A5" w14:textId="77777777" w:rsidR="0054774D" w:rsidRDefault="0054774D" w:rsidP="0054774D">
      <w:pPr>
        <w:rPr>
          <w:rFonts w:ascii="Times New Roman" w:hAnsi="Times New Roman" w:cs="Times New Roman"/>
          <w:b/>
          <w:sz w:val="20"/>
        </w:rPr>
      </w:pPr>
    </w:p>
    <w:p w14:paraId="51C86EBD" w14:textId="77777777" w:rsidR="0054774D" w:rsidRDefault="0054774D" w:rsidP="0054774D">
      <w:pPr>
        <w:rPr>
          <w:rFonts w:ascii="Times New Roman" w:hAnsi="Times New Roman" w:cs="Times New Roman"/>
          <w:b/>
          <w:sz w:val="20"/>
        </w:rPr>
      </w:pPr>
    </w:p>
    <w:p w14:paraId="2C42E34B" w14:textId="6BF1177B" w:rsidR="0054774D" w:rsidRPr="000D2966" w:rsidRDefault="0054774D" w:rsidP="0054774D">
      <w:pPr>
        <w:rPr>
          <w:rFonts w:ascii="Times New Roman" w:hAnsi="Times New Roman" w:cs="Times New Roman"/>
          <w:sz w:val="20"/>
        </w:rPr>
      </w:pPr>
      <w:r>
        <w:rPr>
          <w:rFonts w:ascii="Times New Roman" w:hAnsi="Times New Roman" w:cs="Times New Roman"/>
          <w:b/>
          <w:sz w:val="20"/>
        </w:rPr>
        <w:lastRenderedPageBreak/>
        <w:t xml:space="preserve">Table </w:t>
      </w:r>
      <w:r w:rsidRPr="000D2966">
        <w:rPr>
          <w:rFonts w:ascii="Times New Roman" w:hAnsi="Times New Roman" w:cs="Times New Roman"/>
          <w:b/>
          <w:sz w:val="20"/>
        </w:rPr>
        <w:t>S</w:t>
      </w:r>
      <w:r>
        <w:rPr>
          <w:rFonts w:ascii="Times New Roman" w:hAnsi="Times New Roman" w:cs="Times New Roman"/>
          <w:b/>
          <w:sz w:val="20"/>
        </w:rPr>
        <w:t>3</w:t>
      </w:r>
      <w:r w:rsidRPr="000D2966">
        <w:rPr>
          <w:rFonts w:ascii="Times New Roman" w:hAnsi="Times New Roman" w:cs="Times New Roman"/>
          <w:b/>
          <w:sz w:val="20"/>
        </w:rPr>
        <w:t>-</w:t>
      </w:r>
      <w:r w:rsidRPr="000D2966">
        <w:rPr>
          <w:rFonts w:ascii="Times New Roman" w:hAnsi="Times New Roman" w:cs="Times New Roman"/>
          <w:sz w:val="20"/>
        </w:rPr>
        <w:t xml:space="preserve"> </w:t>
      </w:r>
      <w:r w:rsidRPr="000D2966">
        <w:rPr>
          <w:rFonts w:ascii="Times New Roman" w:hAnsi="Times New Roman" w:cs="Times New Roman"/>
          <w:sz w:val="20"/>
          <w:vertAlign w:val="superscript"/>
        </w:rPr>
        <w:t>1</w:t>
      </w:r>
      <w:r w:rsidRPr="000D2966">
        <w:rPr>
          <w:rFonts w:ascii="Times New Roman" w:hAnsi="Times New Roman" w:cs="Times New Roman"/>
          <w:b/>
          <w:sz w:val="20"/>
        </w:rPr>
        <w:t>H</w:t>
      </w:r>
      <w:r w:rsidRPr="000D2966">
        <w:rPr>
          <w:rFonts w:ascii="Times New Roman" w:hAnsi="Times New Roman" w:cs="Times New Roman"/>
          <w:b/>
          <w:sz w:val="20"/>
          <w:vertAlign w:val="superscript"/>
        </w:rPr>
        <w:t xml:space="preserve"> </w:t>
      </w:r>
      <w:r>
        <w:rPr>
          <w:rFonts w:ascii="Times New Roman" w:hAnsi="Times New Roman" w:cs="Times New Roman"/>
          <w:b/>
          <w:sz w:val="20"/>
        </w:rPr>
        <w:t xml:space="preserve">NMR of dye </w:t>
      </w:r>
      <w:r w:rsidRPr="00730A67">
        <w:rPr>
          <w:rFonts w:ascii="Times New Roman" w:hAnsi="Times New Roman" w:cs="Times New Roman"/>
          <w:b/>
          <w:sz w:val="20"/>
        </w:rPr>
        <w:t>(E)-1-((3-(</w:t>
      </w:r>
      <w:proofErr w:type="spellStart"/>
      <w:r w:rsidRPr="00730A67">
        <w:rPr>
          <w:rFonts w:ascii="Times New Roman" w:hAnsi="Times New Roman" w:cs="Times New Roman"/>
          <w:b/>
          <w:sz w:val="20"/>
        </w:rPr>
        <w:t>Benzo</w:t>
      </w:r>
      <w:proofErr w:type="spellEnd"/>
      <w:r w:rsidRPr="00730A67">
        <w:rPr>
          <w:rFonts w:ascii="Times New Roman" w:hAnsi="Times New Roman" w:cs="Times New Roman"/>
          <w:b/>
          <w:sz w:val="20"/>
        </w:rPr>
        <w:t xml:space="preserve">[d]oxazol-2-yl)-5-((4-hydroxyphenyl) </w:t>
      </w:r>
      <w:proofErr w:type="spellStart"/>
      <w:r w:rsidRPr="00730A67">
        <w:rPr>
          <w:rFonts w:ascii="Times New Roman" w:hAnsi="Times New Roman" w:cs="Times New Roman"/>
          <w:b/>
          <w:sz w:val="20"/>
        </w:rPr>
        <w:t>diazenyl</w:t>
      </w:r>
      <w:proofErr w:type="spellEnd"/>
      <w:r w:rsidRPr="00730A67">
        <w:rPr>
          <w:rFonts w:ascii="Times New Roman" w:hAnsi="Times New Roman" w:cs="Times New Roman"/>
          <w:b/>
          <w:sz w:val="20"/>
        </w:rPr>
        <w:t>) naphthalen-2-</w:t>
      </w:r>
      <w:proofErr w:type="gramStart"/>
      <w:r w:rsidRPr="00730A67">
        <w:rPr>
          <w:rFonts w:ascii="Times New Roman" w:hAnsi="Times New Roman" w:cs="Times New Roman"/>
          <w:b/>
          <w:sz w:val="20"/>
        </w:rPr>
        <w:t>ol</w:t>
      </w:r>
      <w:r>
        <w:rPr>
          <w:rFonts w:ascii="Times New Roman" w:hAnsi="Times New Roman" w:cs="Times New Roman"/>
          <w:b/>
          <w:sz w:val="20"/>
        </w:rPr>
        <w:t>(</w:t>
      </w:r>
      <w:proofErr w:type="gramEnd"/>
      <w:r>
        <w:rPr>
          <w:rFonts w:ascii="Times New Roman" w:hAnsi="Times New Roman" w:cs="Times New Roman"/>
          <w:b/>
          <w:sz w:val="20"/>
        </w:rPr>
        <w:t>7aA)</w:t>
      </w:r>
    </w:p>
    <w:p w14:paraId="1D16768F" w14:textId="77777777" w:rsidR="0054774D" w:rsidRPr="000D2966" w:rsidRDefault="0054774D" w:rsidP="0054774D">
      <w:pPr>
        <w:rPr>
          <w:rFonts w:ascii="Times New Roman" w:hAnsi="Times New Roman" w:cs="Times New Roman"/>
          <w:sz w:val="28"/>
        </w:rPr>
      </w:pPr>
    </w:p>
    <w:tbl>
      <w:tblPr>
        <w:tblStyle w:val="TableGrid"/>
        <w:tblpPr w:leftFromText="180" w:rightFromText="180" w:vertAnchor="text" w:horzAnchor="margin" w:tblpY="-584"/>
        <w:tblW w:w="0" w:type="auto"/>
        <w:tblLook w:val="04A0" w:firstRow="1" w:lastRow="0" w:firstColumn="1" w:lastColumn="0" w:noHBand="0" w:noVBand="1"/>
      </w:tblPr>
      <w:tblGrid>
        <w:gridCol w:w="1549"/>
        <w:gridCol w:w="1512"/>
        <w:gridCol w:w="1883"/>
        <w:gridCol w:w="2083"/>
        <w:gridCol w:w="1540"/>
      </w:tblGrid>
      <w:tr w:rsidR="0054774D" w:rsidRPr="000D2966" w14:paraId="1F26D25E" w14:textId="77777777" w:rsidTr="00836337">
        <w:trPr>
          <w:trHeight w:val="477"/>
        </w:trPr>
        <w:tc>
          <w:tcPr>
            <w:tcW w:w="1549" w:type="dxa"/>
          </w:tcPr>
          <w:p w14:paraId="01CF1C47" w14:textId="77777777" w:rsidR="0054774D" w:rsidRPr="000D2966" w:rsidRDefault="0054774D" w:rsidP="00836337">
            <w:pPr>
              <w:pStyle w:val="Default"/>
              <w:spacing w:line="480" w:lineRule="auto"/>
              <w:jc w:val="both"/>
              <w:rPr>
                <w:rFonts w:eastAsia="Times New Roman"/>
                <w:b/>
                <w:color w:val="auto"/>
                <w:sz w:val="20"/>
                <w:lang w:eastAsia="en-IN"/>
              </w:rPr>
            </w:pPr>
            <w:proofErr w:type="spellStart"/>
            <w:r w:rsidRPr="000D2966">
              <w:rPr>
                <w:rFonts w:eastAsia="Times New Roman"/>
                <w:b/>
                <w:color w:val="auto"/>
                <w:sz w:val="20"/>
                <w:lang w:eastAsia="en-IN"/>
              </w:rPr>
              <w:t>Sr.No</w:t>
            </w:r>
            <w:proofErr w:type="spellEnd"/>
            <w:r w:rsidRPr="000D2966">
              <w:rPr>
                <w:rFonts w:eastAsia="Times New Roman"/>
                <w:b/>
                <w:color w:val="auto"/>
                <w:sz w:val="20"/>
                <w:lang w:eastAsia="en-IN"/>
              </w:rPr>
              <w:t>.</w:t>
            </w:r>
          </w:p>
        </w:tc>
        <w:tc>
          <w:tcPr>
            <w:tcW w:w="7018" w:type="dxa"/>
            <w:gridSpan w:val="4"/>
          </w:tcPr>
          <w:p w14:paraId="017C787C" w14:textId="77777777" w:rsidR="0054774D" w:rsidRPr="000D2966" w:rsidRDefault="0054774D" w:rsidP="00836337">
            <w:pPr>
              <w:pStyle w:val="Default"/>
              <w:spacing w:line="480" w:lineRule="auto"/>
              <w:jc w:val="center"/>
              <w:rPr>
                <w:rFonts w:eastAsia="Times New Roman"/>
                <w:b/>
                <w:color w:val="auto"/>
                <w:sz w:val="20"/>
                <w:lang w:eastAsia="en-IN"/>
              </w:rPr>
            </w:pPr>
            <w:r w:rsidRPr="000D2966">
              <w:rPr>
                <w:rFonts w:eastAsia="Times New Roman"/>
                <w:b/>
                <w:color w:val="auto"/>
                <w:sz w:val="20"/>
                <w:lang w:eastAsia="en-IN"/>
              </w:rPr>
              <w:t>Proton NMR</w:t>
            </w:r>
          </w:p>
        </w:tc>
      </w:tr>
      <w:tr w:rsidR="0054774D" w:rsidRPr="000D2966" w14:paraId="06ED7967" w14:textId="77777777" w:rsidTr="00836337">
        <w:trPr>
          <w:trHeight w:val="386"/>
        </w:trPr>
        <w:tc>
          <w:tcPr>
            <w:tcW w:w="1549" w:type="dxa"/>
          </w:tcPr>
          <w:p w14:paraId="2F6115CB" w14:textId="77777777" w:rsidR="0054774D" w:rsidRPr="000D2966" w:rsidRDefault="0054774D" w:rsidP="00836337">
            <w:pPr>
              <w:pStyle w:val="Default"/>
              <w:spacing w:line="480" w:lineRule="auto"/>
              <w:jc w:val="both"/>
              <w:rPr>
                <w:rFonts w:eastAsia="Times New Roman"/>
                <w:b/>
                <w:color w:val="auto"/>
                <w:sz w:val="20"/>
                <w:lang w:eastAsia="en-IN"/>
              </w:rPr>
            </w:pPr>
          </w:p>
        </w:tc>
        <w:tc>
          <w:tcPr>
            <w:tcW w:w="1512" w:type="dxa"/>
          </w:tcPr>
          <w:p w14:paraId="3A8DD58A" w14:textId="77777777" w:rsidR="0054774D" w:rsidRPr="000D2966" w:rsidRDefault="0054774D" w:rsidP="00836337">
            <w:pPr>
              <w:pStyle w:val="Default"/>
              <w:spacing w:line="480" w:lineRule="auto"/>
              <w:jc w:val="center"/>
              <w:rPr>
                <w:rFonts w:eastAsia="Times New Roman"/>
                <w:b/>
                <w:color w:val="auto"/>
                <w:sz w:val="20"/>
                <w:lang w:eastAsia="en-IN"/>
              </w:rPr>
            </w:pPr>
            <w:r w:rsidRPr="000D2966">
              <w:rPr>
                <w:sz w:val="20"/>
              </w:rPr>
              <w:t>δ  ppm</w:t>
            </w:r>
          </w:p>
        </w:tc>
        <w:tc>
          <w:tcPr>
            <w:tcW w:w="1883" w:type="dxa"/>
          </w:tcPr>
          <w:p w14:paraId="6E45E795" w14:textId="77777777" w:rsidR="0054774D" w:rsidRPr="000D2966" w:rsidRDefault="0054774D" w:rsidP="00836337">
            <w:pPr>
              <w:pStyle w:val="TableParagraph"/>
              <w:spacing w:line="267" w:lineRule="exact"/>
              <w:ind w:left="413"/>
              <w:rPr>
                <w:rFonts w:ascii="Times New Roman" w:eastAsia="Times New Roman" w:hAnsi="Times New Roman"/>
                <w:sz w:val="20"/>
                <w:szCs w:val="24"/>
              </w:rPr>
            </w:pPr>
            <w:r w:rsidRPr="000D2966">
              <w:rPr>
                <w:rFonts w:ascii="Times New Roman" w:hAnsi="Times New Roman"/>
                <w:sz w:val="20"/>
              </w:rPr>
              <w:t>Proton</w:t>
            </w:r>
          </w:p>
        </w:tc>
        <w:tc>
          <w:tcPr>
            <w:tcW w:w="2083" w:type="dxa"/>
          </w:tcPr>
          <w:p w14:paraId="0AD23C90" w14:textId="77777777" w:rsidR="0054774D" w:rsidRPr="000D2966" w:rsidRDefault="0054774D" w:rsidP="00836337">
            <w:pPr>
              <w:pStyle w:val="TableParagraph"/>
              <w:spacing w:line="267" w:lineRule="exact"/>
              <w:ind w:left="170"/>
              <w:rPr>
                <w:rFonts w:ascii="Times New Roman" w:eastAsia="Times New Roman" w:hAnsi="Times New Roman"/>
                <w:sz w:val="20"/>
                <w:szCs w:val="24"/>
              </w:rPr>
            </w:pPr>
            <w:r w:rsidRPr="000D2966">
              <w:rPr>
                <w:rFonts w:ascii="Times New Roman" w:hAnsi="Times New Roman"/>
                <w:sz w:val="20"/>
              </w:rPr>
              <w:t>multiplicity</w:t>
            </w:r>
          </w:p>
        </w:tc>
        <w:tc>
          <w:tcPr>
            <w:tcW w:w="1540" w:type="dxa"/>
          </w:tcPr>
          <w:p w14:paraId="3E6A167C" w14:textId="77777777" w:rsidR="0054774D" w:rsidRPr="000D2966" w:rsidRDefault="0054774D" w:rsidP="00836337">
            <w:pPr>
              <w:pStyle w:val="TableParagraph"/>
              <w:spacing w:line="267" w:lineRule="exact"/>
              <w:ind w:left="124"/>
              <w:rPr>
                <w:rFonts w:ascii="Times New Roman" w:eastAsia="Times New Roman" w:hAnsi="Times New Roman"/>
                <w:sz w:val="20"/>
                <w:szCs w:val="24"/>
              </w:rPr>
            </w:pPr>
            <w:r w:rsidRPr="000D2966">
              <w:rPr>
                <w:rFonts w:ascii="Times New Roman" w:hAnsi="Times New Roman"/>
                <w:sz w:val="20"/>
              </w:rPr>
              <w:t>J</w:t>
            </w:r>
            <w:r w:rsidRPr="000D2966">
              <w:rPr>
                <w:rFonts w:ascii="Times New Roman" w:hAnsi="Times New Roman"/>
                <w:spacing w:val="2"/>
                <w:sz w:val="20"/>
              </w:rPr>
              <w:t xml:space="preserve"> </w:t>
            </w:r>
            <w:r w:rsidRPr="000D2966">
              <w:rPr>
                <w:rFonts w:ascii="Times New Roman" w:hAnsi="Times New Roman"/>
                <w:spacing w:val="-1"/>
                <w:sz w:val="20"/>
              </w:rPr>
              <w:t>value</w:t>
            </w:r>
            <w:r w:rsidRPr="000D2966">
              <w:rPr>
                <w:rFonts w:ascii="Times New Roman" w:hAnsi="Times New Roman"/>
                <w:sz w:val="20"/>
              </w:rPr>
              <w:t xml:space="preserve"> in Hz</w:t>
            </w:r>
          </w:p>
        </w:tc>
      </w:tr>
      <w:tr w:rsidR="0054774D" w:rsidRPr="000D2966" w14:paraId="01F93407" w14:textId="77777777" w:rsidTr="00836337">
        <w:trPr>
          <w:trHeight w:val="406"/>
        </w:trPr>
        <w:tc>
          <w:tcPr>
            <w:tcW w:w="1549" w:type="dxa"/>
          </w:tcPr>
          <w:p w14:paraId="5F571C8A"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1</w:t>
            </w:r>
          </w:p>
        </w:tc>
        <w:tc>
          <w:tcPr>
            <w:tcW w:w="1512" w:type="dxa"/>
          </w:tcPr>
          <w:p w14:paraId="2BEEB5D9"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8.79,8.79</w:t>
            </w:r>
          </w:p>
        </w:tc>
        <w:tc>
          <w:tcPr>
            <w:tcW w:w="1883" w:type="dxa"/>
          </w:tcPr>
          <w:p w14:paraId="7FC305E4"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Hb</w:t>
            </w:r>
            <w:proofErr w:type="spellEnd"/>
            <w:r w:rsidRPr="000D2966">
              <w:rPr>
                <w:rFonts w:eastAsia="Times New Roman"/>
                <w:color w:val="auto"/>
                <w:sz w:val="20"/>
                <w:lang w:eastAsia="en-IN"/>
              </w:rPr>
              <w:t xml:space="preserve">, </w:t>
            </w:r>
            <w:proofErr w:type="spellStart"/>
            <w:r w:rsidRPr="000D2966">
              <w:rPr>
                <w:rFonts w:eastAsia="Times New Roman"/>
                <w:color w:val="auto"/>
                <w:sz w:val="20"/>
                <w:lang w:eastAsia="en-IN"/>
              </w:rPr>
              <w:t>Hc</w:t>
            </w:r>
            <w:proofErr w:type="spellEnd"/>
          </w:p>
        </w:tc>
        <w:tc>
          <w:tcPr>
            <w:tcW w:w="2083" w:type="dxa"/>
          </w:tcPr>
          <w:p w14:paraId="77C607A4"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540" w:type="dxa"/>
          </w:tcPr>
          <w:p w14:paraId="03201CB0"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404A2BE7" w14:textId="77777777" w:rsidTr="00836337">
        <w:trPr>
          <w:trHeight w:val="394"/>
        </w:trPr>
        <w:tc>
          <w:tcPr>
            <w:tcW w:w="1549" w:type="dxa"/>
          </w:tcPr>
          <w:p w14:paraId="504DAAD7"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2</w:t>
            </w:r>
          </w:p>
        </w:tc>
        <w:tc>
          <w:tcPr>
            <w:tcW w:w="1512" w:type="dxa"/>
          </w:tcPr>
          <w:p w14:paraId="4E9FD0B8"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11.1</w:t>
            </w:r>
          </w:p>
        </w:tc>
        <w:tc>
          <w:tcPr>
            <w:tcW w:w="1883" w:type="dxa"/>
          </w:tcPr>
          <w:p w14:paraId="6416F424"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He </w:t>
            </w:r>
          </w:p>
        </w:tc>
        <w:tc>
          <w:tcPr>
            <w:tcW w:w="2083" w:type="dxa"/>
          </w:tcPr>
          <w:p w14:paraId="5FA0E5FD"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d</w:t>
            </w:r>
          </w:p>
        </w:tc>
        <w:tc>
          <w:tcPr>
            <w:tcW w:w="1540" w:type="dxa"/>
          </w:tcPr>
          <w:p w14:paraId="3AA3FDBE"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11438FEE" w14:textId="77777777" w:rsidTr="00836337">
        <w:trPr>
          <w:trHeight w:val="406"/>
        </w:trPr>
        <w:tc>
          <w:tcPr>
            <w:tcW w:w="1549" w:type="dxa"/>
          </w:tcPr>
          <w:p w14:paraId="78831A80"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3</w:t>
            </w:r>
          </w:p>
        </w:tc>
        <w:tc>
          <w:tcPr>
            <w:tcW w:w="1512" w:type="dxa"/>
          </w:tcPr>
          <w:p w14:paraId="589C9BAE"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7.46,7.46</w:t>
            </w:r>
          </w:p>
        </w:tc>
        <w:tc>
          <w:tcPr>
            <w:tcW w:w="1883" w:type="dxa"/>
          </w:tcPr>
          <w:p w14:paraId="0B0D53BB"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Ha, </w:t>
            </w:r>
            <w:proofErr w:type="spellStart"/>
            <w:r w:rsidRPr="000D2966">
              <w:rPr>
                <w:rFonts w:eastAsia="Times New Roman"/>
                <w:color w:val="auto"/>
                <w:sz w:val="20"/>
                <w:lang w:eastAsia="en-IN"/>
              </w:rPr>
              <w:t>Hd</w:t>
            </w:r>
            <w:proofErr w:type="spellEnd"/>
          </w:p>
        </w:tc>
        <w:tc>
          <w:tcPr>
            <w:tcW w:w="2083" w:type="dxa"/>
          </w:tcPr>
          <w:p w14:paraId="1951E788"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d</w:t>
            </w:r>
          </w:p>
        </w:tc>
        <w:tc>
          <w:tcPr>
            <w:tcW w:w="1540" w:type="dxa"/>
          </w:tcPr>
          <w:p w14:paraId="762C0187"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8.2</w:t>
            </w:r>
          </w:p>
        </w:tc>
      </w:tr>
      <w:tr w:rsidR="0054774D" w:rsidRPr="000D2966" w14:paraId="35DBC541" w14:textId="77777777" w:rsidTr="00836337">
        <w:trPr>
          <w:trHeight w:val="406"/>
        </w:trPr>
        <w:tc>
          <w:tcPr>
            <w:tcW w:w="1549" w:type="dxa"/>
          </w:tcPr>
          <w:p w14:paraId="67F568E9"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5</w:t>
            </w:r>
          </w:p>
        </w:tc>
        <w:tc>
          <w:tcPr>
            <w:tcW w:w="1512" w:type="dxa"/>
          </w:tcPr>
          <w:p w14:paraId="4CC6AF79"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7.10, 7.1</w:t>
            </w:r>
          </w:p>
        </w:tc>
        <w:tc>
          <w:tcPr>
            <w:tcW w:w="1883" w:type="dxa"/>
          </w:tcPr>
          <w:p w14:paraId="7D46A652"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Hg, </w:t>
            </w:r>
            <w:proofErr w:type="spellStart"/>
            <w:r w:rsidRPr="000D2966">
              <w:rPr>
                <w:rFonts w:eastAsia="Times New Roman"/>
                <w:color w:val="auto"/>
                <w:sz w:val="20"/>
                <w:lang w:eastAsia="en-IN"/>
              </w:rPr>
              <w:t>Hj</w:t>
            </w:r>
            <w:proofErr w:type="spellEnd"/>
          </w:p>
        </w:tc>
        <w:tc>
          <w:tcPr>
            <w:tcW w:w="2083" w:type="dxa"/>
          </w:tcPr>
          <w:p w14:paraId="1A67912D"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540" w:type="dxa"/>
          </w:tcPr>
          <w:p w14:paraId="123928B8"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61BDBB4E" w14:textId="77777777" w:rsidTr="00836337">
        <w:trPr>
          <w:trHeight w:val="406"/>
        </w:trPr>
        <w:tc>
          <w:tcPr>
            <w:tcW w:w="1549" w:type="dxa"/>
          </w:tcPr>
          <w:p w14:paraId="4B2B211C"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6</w:t>
            </w:r>
          </w:p>
        </w:tc>
        <w:tc>
          <w:tcPr>
            <w:tcW w:w="1512" w:type="dxa"/>
          </w:tcPr>
          <w:p w14:paraId="50A2087C"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8.01,</w:t>
            </w:r>
          </w:p>
        </w:tc>
        <w:tc>
          <w:tcPr>
            <w:tcW w:w="1883" w:type="dxa"/>
          </w:tcPr>
          <w:p w14:paraId="732C6AAA"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Hk</w:t>
            </w:r>
            <w:proofErr w:type="spellEnd"/>
          </w:p>
        </w:tc>
        <w:tc>
          <w:tcPr>
            <w:tcW w:w="2083" w:type="dxa"/>
          </w:tcPr>
          <w:p w14:paraId="0A04F200"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540" w:type="dxa"/>
          </w:tcPr>
          <w:p w14:paraId="7AC48F63" w14:textId="77777777" w:rsidR="0054774D" w:rsidRPr="000D2966" w:rsidRDefault="0054774D" w:rsidP="00836337">
            <w:pPr>
              <w:pStyle w:val="Default"/>
              <w:spacing w:line="480" w:lineRule="auto"/>
              <w:jc w:val="both"/>
              <w:rPr>
                <w:rFonts w:eastAsia="Times New Roman"/>
                <w:color w:val="auto"/>
                <w:sz w:val="20"/>
                <w:lang w:eastAsia="en-IN"/>
              </w:rPr>
            </w:pPr>
          </w:p>
        </w:tc>
      </w:tr>
      <w:tr w:rsidR="0054774D" w:rsidRPr="000D2966" w14:paraId="3F39B093" w14:textId="77777777" w:rsidTr="00836337">
        <w:trPr>
          <w:trHeight w:val="406"/>
        </w:trPr>
        <w:tc>
          <w:tcPr>
            <w:tcW w:w="1549" w:type="dxa"/>
          </w:tcPr>
          <w:p w14:paraId="46C7805E" w14:textId="77777777" w:rsidR="0054774D" w:rsidRPr="000D2966" w:rsidRDefault="0054774D" w:rsidP="00836337">
            <w:pPr>
              <w:pStyle w:val="Default"/>
              <w:spacing w:line="480" w:lineRule="auto"/>
              <w:jc w:val="both"/>
              <w:rPr>
                <w:rFonts w:eastAsia="Times New Roman"/>
                <w:b/>
                <w:color w:val="auto"/>
                <w:sz w:val="20"/>
                <w:lang w:eastAsia="en-IN"/>
              </w:rPr>
            </w:pPr>
            <w:r>
              <w:rPr>
                <w:rFonts w:eastAsia="Times New Roman"/>
                <w:b/>
                <w:color w:val="auto"/>
                <w:sz w:val="20"/>
                <w:lang w:eastAsia="en-IN"/>
              </w:rPr>
              <w:t>7</w:t>
            </w:r>
          </w:p>
        </w:tc>
        <w:tc>
          <w:tcPr>
            <w:tcW w:w="1512" w:type="dxa"/>
          </w:tcPr>
          <w:p w14:paraId="6E94789A"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7.85,7.85</w:t>
            </w:r>
          </w:p>
        </w:tc>
        <w:tc>
          <w:tcPr>
            <w:tcW w:w="1883" w:type="dxa"/>
          </w:tcPr>
          <w:p w14:paraId="50E39FB5" w14:textId="77777777" w:rsidR="0054774D" w:rsidRPr="000D2966" w:rsidRDefault="0054774D" w:rsidP="00836337">
            <w:pPr>
              <w:pStyle w:val="Default"/>
              <w:spacing w:line="480" w:lineRule="auto"/>
              <w:jc w:val="both"/>
              <w:rPr>
                <w:rFonts w:eastAsia="Times New Roman"/>
                <w:color w:val="auto"/>
                <w:sz w:val="20"/>
                <w:lang w:eastAsia="en-IN"/>
              </w:rPr>
            </w:pPr>
            <w:proofErr w:type="spellStart"/>
            <w:r w:rsidRPr="000D2966">
              <w:rPr>
                <w:rFonts w:eastAsia="Times New Roman"/>
                <w:color w:val="auto"/>
                <w:sz w:val="20"/>
                <w:lang w:eastAsia="en-IN"/>
              </w:rPr>
              <w:t>Hm</w:t>
            </w:r>
            <w:proofErr w:type="spellEnd"/>
            <w:r w:rsidRPr="000D2966">
              <w:rPr>
                <w:rFonts w:eastAsia="Times New Roman"/>
                <w:color w:val="auto"/>
                <w:sz w:val="20"/>
                <w:lang w:eastAsia="en-IN"/>
              </w:rPr>
              <w:t xml:space="preserve">, </w:t>
            </w:r>
            <w:proofErr w:type="spellStart"/>
            <w:r w:rsidRPr="000D2966">
              <w:rPr>
                <w:rFonts w:eastAsia="Times New Roman"/>
                <w:color w:val="auto"/>
                <w:sz w:val="20"/>
                <w:lang w:eastAsia="en-IN"/>
              </w:rPr>
              <w:t>Hn</w:t>
            </w:r>
            <w:proofErr w:type="spellEnd"/>
          </w:p>
        </w:tc>
        <w:tc>
          <w:tcPr>
            <w:tcW w:w="2083" w:type="dxa"/>
          </w:tcPr>
          <w:p w14:paraId="4772D505"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d</w:t>
            </w:r>
          </w:p>
        </w:tc>
        <w:tc>
          <w:tcPr>
            <w:tcW w:w="1540" w:type="dxa"/>
          </w:tcPr>
          <w:p w14:paraId="1B62FABC"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23.1</w:t>
            </w:r>
          </w:p>
        </w:tc>
      </w:tr>
      <w:tr w:rsidR="0054774D" w:rsidRPr="000D2966" w14:paraId="2B78421D" w14:textId="77777777" w:rsidTr="00836337">
        <w:trPr>
          <w:trHeight w:val="394"/>
        </w:trPr>
        <w:tc>
          <w:tcPr>
            <w:tcW w:w="1549" w:type="dxa"/>
          </w:tcPr>
          <w:p w14:paraId="2337CCAC" w14:textId="77777777" w:rsidR="0054774D" w:rsidRPr="000D2966" w:rsidRDefault="0054774D" w:rsidP="00836337">
            <w:pPr>
              <w:pStyle w:val="Default"/>
              <w:spacing w:line="480" w:lineRule="auto"/>
              <w:jc w:val="both"/>
              <w:rPr>
                <w:rFonts w:eastAsia="Times New Roman"/>
                <w:b/>
                <w:color w:val="auto"/>
                <w:sz w:val="20"/>
                <w:lang w:eastAsia="en-IN"/>
              </w:rPr>
            </w:pPr>
            <w:r w:rsidRPr="000D2966">
              <w:rPr>
                <w:rFonts w:eastAsia="Times New Roman"/>
                <w:b/>
                <w:color w:val="auto"/>
                <w:sz w:val="20"/>
                <w:lang w:eastAsia="en-IN"/>
              </w:rPr>
              <w:t>8</w:t>
            </w:r>
          </w:p>
        </w:tc>
        <w:tc>
          <w:tcPr>
            <w:tcW w:w="1512" w:type="dxa"/>
          </w:tcPr>
          <w:p w14:paraId="2EB3B116"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8.68, 8.63</w:t>
            </w:r>
          </w:p>
        </w:tc>
        <w:tc>
          <w:tcPr>
            <w:tcW w:w="1883" w:type="dxa"/>
          </w:tcPr>
          <w:p w14:paraId="3E9D6139"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 xml:space="preserve"> Hl, </w:t>
            </w:r>
            <w:proofErr w:type="spellStart"/>
            <w:r w:rsidRPr="000D2966">
              <w:rPr>
                <w:rFonts w:eastAsia="Times New Roman"/>
                <w:color w:val="auto"/>
                <w:sz w:val="20"/>
                <w:lang w:eastAsia="en-IN"/>
              </w:rPr>
              <w:t>Ho</w:t>
            </w:r>
            <w:proofErr w:type="spellEnd"/>
          </w:p>
        </w:tc>
        <w:tc>
          <w:tcPr>
            <w:tcW w:w="2083" w:type="dxa"/>
          </w:tcPr>
          <w:p w14:paraId="36A7A571" w14:textId="77777777" w:rsidR="0054774D" w:rsidRPr="000D2966" w:rsidRDefault="0054774D" w:rsidP="00836337">
            <w:pPr>
              <w:pStyle w:val="Default"/>
              <w:spacing w:line="480" w:lineRule="auto"/>
              <w:jc w:val="both"/>
              <w:rPr>
                <w:rFonts w:eastAsia="Times New Roman"/>
                <w:color w:val="auto"/>
                <w:sz w:val="20"/>
                <w:lang w:eastAsia="en-IN"/>
              </w:rPr>
            </w:pPr>
            <w:r w:rsidRPr="000D2966">
              <w:rPr>
                <w:rFonts w:eastAsia="Times New Roman"/>
                <w:color w:val="auto"/>
                <w:sz w:val="20"/>
                <w:lang w:eastAsia="en-IN"/>
              </w:rPr>
              <w:t>s</w:t>
            </w:r>
          </w:p>
        </w:tc>
        <w:tc>
          <w:tcPr>
            <w:tcW w:w="1540" w:type="dxa"/>
          </w:tcPr>
          <w:p w14:paraId="5882C2CE" w14:textId="77777777" w:rsidR="0054774D" w:rsidRPr="000D2966" w:rsidRDefault="0054774D" w:rsidP="00836337">
            <w:pPr>
              <w:pStyle w:val="Default"/>
              <w:spacing w:line="480" w:lineRule="auto"/>
              <w:jc w:val="both"/>
              <w:rPr>
                <w:rFonts w:eastAsia="Times New Roman"/>
                <w:color w:val="auto"/>
                <w:sz w:val="20"/>
                <w:lang w:eastAsia="en-IN"/>
              </w:rPr>
            </w:pPr>
          </w:p>
        </w:tc>
      </w:tr>
    </w:tbl>
    <w:p w14:paraId="3F8D0DE1" w14:textId="1CE40CE2" w:rsidR="0054774D" w:rsidRPr="000D2966" w:rsidRDefault="0054774D" w:rsidP="0054774D">
      <w:pPr>
        <w:rPr>
          <w:rFonts w:ascii="Times New Roman" w:hAnsi="Times New Roman" w:cs="Times New Roman"/>
          <w:sz w:val="28"/>
        </w:rPr>
      </w:pPr>
      <w:bookmarkStart w:id="1" w:name="_Hlk97194090"/>
      <w:r>
        <w:rPr>
          <w:rFonts w:ascii="Times New Roman" w:hAnsi="Times New Roman" w:cs="Times New Roman"/>
          <w:b/>
          <w:sz w:val="20"/>
        </w:rPr>
        <w:t xml:space="preserve">Table </w:t>
      </w:r>
      <w:r w:rsidRPr="000D2966">
        <w:rPr>
          <w:rFonts w:ascii="Times New Roman" w:hAnsi="Times New Roman" w:cs="Times New Roman"/>
          <w:b/>
          <w:sz w:val="20"/>
        </w:rPr>
        <w:t>S</w:t>
      </w:r>
      <w:r>
        <w:rPr>
          <w:rFonts w:ascii="Times New Roman" w:hAnsi="Times New Roman" w:cs="Times New Roman"/>
          <w:b/>
          <w:sz w:val="20"/>
        </w:rPr>
        <w:t>4</w:t>
      </w:r>
      <w:r w:rsidRPr="000D2966">
        <w:rPr>
          <w:rFonts w:ascii="Times New Roman" w:hAnsi="Times New Roman" w:cs="Times New Roman"/>
          <w:b/>
          <w:sz w:val="20"/>
        </w:rPr>
        <w:t>-</w:t>
      </w:r>
      <w:r w:rsidRPr="000D2966">
        <w:rPr>
          <w:rFonts w:ascii="Times New Roman" w:hAnsi="Times New Roman" w:cs="Times New Roman"/>
          <w:sz w:val="20"/>
        </w:rPr>
        <w:t xml:space="preserve"> </w:t>
      </w:r>
      <w:r w:rsidRPr="000D2966">
        <w:rPr>
          <w:rFonts w:ascii="Times New Roman" w:hAnsi="Times New Roman" w:cs="Times New Roman"/>
          <w:sz w:val="20"/>
          <w:vertAlign w:val="superscript"/>
        </w:rPr>
        <w:t>1</w:t>
      </w:r>
      <w:r w:rsidRPr="000D2966">
        <w:rPr>
          <w:rFonts w:ascii="Times New Roman" w:hAnsi="Times New Roman" w:cs="Times New Roman"/>
          <w:b/>
          <w:sz w:val="20"/>
        </w:rPr>
        <w:t>H</w:t>
      </w:r>
      <w:r w:rsidRPr="000D2966">
        <w:rPr>
          <w:rFonts w:ascii="Times New Roman" w:hAnsi="Times New Roman" w:cs="Times New Roman"/>
          <w:b/>
          <w:sz w:val="20"/>
          <w:vertAlign w:val="superscript"/>
        </w:rPr>
        <w:t xml:space="preserve"> </w:t>
      </w:r>
      <w:r w:rsidRPr="000D2966">
        <w:rPr>
          <w:rFonts w:ascii="Times New Roman" w:hAnsi="Times New Roman" w:cs="Times New Roman"/>
          <w:b/>
          <w:sz w:val="20"/>
        </w:rPr>
        <w:t xml:space="preserve">NMR of dye </w:t>
      </w:r>
      <w:r w:rsidRPr="00A55F14">
        <w:rPr>
          <w:rFonts w:ascii="Times New Roman" w:hAnsi="Times New Roman" w:cs="Times New Roman"/>
          <w:b/>
          <w:sz w:val="20"/>
          <w:szCs w:val="20"/>
        </w:rPr>
        <w:t>-</w:t>
      </w:r>
      <w:r w:rsidRPr="00A55F14">
        <w:rPr>
          <w:rFonts w:ascii="Times New Roman" w:hAnsi="Times New Roman" w:cs="Times New Roman"/>
          <w:b/>
          <w:color w:val="000000"/>
          <w:sz w:val="20"/>
          <w:szCs w:val="20"/>
          <w:lang w:val="en-US"/>
        </w:rPr>
        <w:t xml:space="preserve">“(Z)-2-(Benzo[d]oxazol-2-yl)-5-((4-(diethylamino)-2-hydroxyphenyl) </w:t>
      </w:r>
      <w:proofErr w:type="spellStart"/>
      <w:r w:rsidRPr="00A55F14">
        <w:rPr>
          <w:rFonts w:ascii="Times New Roman" w:hAnsi="Times New Roman" w:cs="Times New Roman"/>
          <w:b/>
          <w:color w:val="000000"/>
          <w:sz w:val="20"/>
          <w:szCs w:val="20"/>
          <w:lang w:val="en-US"/>
        </w:rPr>
        <w:t>diazenyl</w:t>
      </w:r>
      <w:proofErr w:type="spellEnd"/>
      <w:r w:rsidRPr="00A55F14">
        <w:rPr>
          <w:rFonts w:ascii="Times New Roman" w:hAnsi="Times New Roman" w:cs="Times New Roman"/>
          <w:b/>
          <w:color w:val="000000"/>
          <w:sz w:val="20"/>
          <w:szCs w:val="20"/>
          <w:lang w:val="en-US"/>
        </w:rPr>
        <w:t>) phenol</w:t>
      </w:r>
      <w:r>
        <w:rPr>
          <w:rFonts w:ascii="Times New Roman" w:hAnsi="Times New Roman" w:cs="Times New Roman"/>
          <w:b/>
          <w:color w:val="000000"/>
          <w:sz w:val="20"/>
          <w:szCs w:val="20"/>
          <w:lang w:val="en-US"/>
        </w:rPr>
        <w:t>”</w:t>
      </w:r>
      <w:r w:rsidRPr="00A55F14">
        <w:rPr>
          <w:rFonts w:ascii="Times New Roman" w:hAnsi="Times New Roman" w:cs="Times New Roman"/>
          <w:b/>
          <w:sz w:val="20"/>
        </w:rPr>
        <w:t xml:space="preserve"> </w:t>
      </w:r>
      <w:r>
        <w:rPr>
          <w:rFonts w:ascii="Times New Roman" w:hAnsi="Times New Roman" w:cs="Times New Roman"/>
          <w:b/>
          <w:sz w:val="20"/>
        </w:rPr>
        <w:t>(</w:t>
      </w:r>
      <w:r w:rsidRPr="000D2966">
        <w:rPr>
          <w:rFonts w:ascii="Times New Roman" w:hAnsi="Times New Roman" w:cs="Times New Roman"/>
          <w:b/>
          <w:sz w:val="20"/>
        </w:rPr>
        <w:t>7bA</w:t>
      </w:r>
      <w:r>
        <w:rPr>
          <w:rFonts w:ascii="Times New Roman" w:hAnsi="Times New Roman" w:cs="Times New Roman"/>
          <w:b/>
          <w:sz w:val="20"/>
        </w:rPr>
        <w:t>)</w:t>
      </w:r>
      <w:r>
        <w:rPr>
          <w:rFonts w:ascii="Times New Roman" w:hAnsi="Times New Roman" w:cs="Times New Roman"/>
          <w:sz w:val="28"/>
        </w:rPr>
        <w:t xml:space="preserve"> </w:t>
      </w:r>
    </w:p>
    <w:tbl>
      <w:tblPr>
        <w:tblStyle w:val="TableGrid"/>
        <w:tblW w:w="0" w:type="auto"/>
        <w:tblLook w:val="04A0" w:firstRow="1" w:lastRow="0" w:firstColumn="1" w:lastColumn="0" w:noHBand="0" w:noVBand="1"/>
      </w:tblPr>
      <w:tblGrid>
        <w:gridCol w:w="1522"/>
        <w:gridCol w:w="1485"/>
        <w:gridCol w:w="1851"/>
        <w:gridCol w:w="2046"/>
        <w:gridCol w:w="1517"/>
      </w:tblGrid>
      <w:tr w:rsidR="0054774D" w:rsidRPr="000D2966" w14:paraId="336696F3" w14:textId="77777777" w:rsidTr="00836337">
        <w:trPr>
          <w:trHeight w:val="490"/>
        </w:trPr>
        <w:tc>
          <w:tcPr>
            <w:tcW w:w="1522" w:type="dxa"/>
          </w:tcPr>
          <w:bookmarkEnd w:id="1"/>
          <w:p w14:paraId="215A452F" w14:textId="77777777" w:rsidR="0054774D" w:rsidRPr="000D2966" w:rsidRDefault="0054774D" w:rsidP="00836337">
            <w:pPr>
              <w:pStyle w:val="Default"/>
              <w:spacing w:line="480" w:lineRule="auto"/>
              <w:jc w:val="both"/>
              <w:rPr>
                <w:rFonts w:eastAsia="Times New Roman"/>
                <w:b/>
                <w:color w:val="auto"/>
                <w:sz w:val="20"/>
                <w:szCs w:val="20"/>
                <w:lang w:eastAsia="en-IN"/>
              </w:rPr>
            </w:pPr>
            <w:proofErr w:type="spellStart"/>
            <w:r w:rsidRPr="000D2966">
              <w:rPr>
                <w:rFonts w:eastAsia="Times New Roman"/>
                <w:b/>
                <w:color w:val="auto"/>
                <w:sz w:val="20"/>
                <w:szCs w:val="20"/>
                <w:lang w:eastAsia="en-IN"/>
              </w:rPr>
              <w:t>Sr.No</w:t>
            </w:r>
            <w:proofErr w:type="spellEnd"/>
            <w:r w:rsidRPr="000D2966">
              <w:rPr>
                <w:rFonts w:eastAsia="Times New Roman"/>
                <w:b/>
                <w:color w:val="auto"/>
                <w:sz w:val="20"/>
                <w:szCs w:val="20"/>
                <w:lang w:eastAsia="en-IN"/>
              </w:rPr>
              <w:t>.</w:t>
            </w:r>
          </w:p>
        </w:tc>
        <w:tc>
          <w:tcPr>
            <w:tcW w:w="6899" w:type="dxa"/>
            <w:gridSpan w:val="4"/>
          </w:tcPr>
          <w:p w14:paraId="1F1CEAC0" w14:textId="77777777" w:rsidR="0054774D" w:rsidRPr="000D2966" w:rsidRDefault="0054774D" w:rsidP="00836337">
            <w:pPr>
              <w:pStyle w:val="Default"/>
              <w:spacing w:line="480" w:lineRule="auto"/>
              <w:jc w:val="center"/>
              <w:rPr>
                <w:rFonts w:eastAsia="Times New Roman"/>
                <w:b/>
                <w:color w:val="auto"/>
                <w:sz w:val="20"/>
                <w:szCs w:val="20"/>
                <w:lang w:eastAsia="en-IN"/>
              </w:rPr>
            </w:pPr>
            <w:r w:rsidRPr="000D2966">
              <w:rPr>
                <w:rFonts w:eastAsia="Times New Roman"/>
                <w:b/>
                <w:color w:val="auto"/>
                <w:sz w:val="20"/>
                <w:szCs w:val="20"/>
                <w:lang w:eastAsia="en-IN"/>
              </w:rPr>
              <w:t>Proton NMR</w:t>
            </w:r>
          </w:p>
        </w:tc>
      </w:tr>
      <w:tr w:rsidR="0054774D" w:rsidRPr="000D2966" w14:paraId="5484E67E" w14:textId="77777777" w:rsidTr="00836337">
        <w:trPr>
          <w:trHeight w:val="396"/>
        </w:trPr>
        <w:tc>
          <w:tcPr>
            <w:tcW w:w="1522" w:type="dxa"/>
          </w:tcPr>
          <w:p w14:paraId="01B9C1E5" w14:textId="77777777" w:rsidR="0054774D" w:rsidRPr="000D2966" w:rsidRDefault="0054774D" w:rsidP="00836337">
            <w:pPr>
              <w:pStyle w:val="Default"/>
              <w:spacing w:line="480" w:lineRule="auto"/>
              <w:jc w:val="both"/>
              <w:rPr>
                <w:rFonts w:eastAsia="Times New Roman"/>
                <w:b/>
                <w:color w:val="auto"/>
                <w:sz w:val="20"/>
                <w:szCs w:val="20"/>
                <w:lang w:eastAsia="en-IN"/>
              </w:rPr>
            </w:pPr>
          </w:p>
        </w:tc>
        <w:tc>
          <w:tcPr>
            <w:tcW w:w="1485" w:type="dxa"/>
          </w:tcPr>
          <w:p w14:paraId="4E502AF5" w14:textId="77777777" w:rsidR="0054774D" w:rsidRPr="000D2966" w:rsidRDefault="0054774D" w:rsidP="00836337">
            <w:pPr>
              <w:pStyle w:val="Default"/>
              <w:spacing w:line="480" w:lineRule="auto"/>
              <w:jc w:val="center"/>
              <w:rPr>
                <w:rFonts w:eastAsia="Times New Roman"/>
                <w:b/>
                <w:color w:val="auto"/>
                <w:sz w:val="20"/>
                <w:szCs w:val="20"/>
                <w:lang w:eastAsia="en-IN"/>
              </w:rPr>
            </w:pPr>
            <w:r w:rsidRPr="000D2966">
              <w:rPr>
                <w:sz w:val="20"/>
                <w:szCs w:val="20"/>
              </w:rPr>
              <w:t>δ  ppm</w:t>
            </w:r>
          </w:p>
        </w:tc>
        <w:tc>
          <w:tcPr>
            <w:tcW w:w="1851" w:type="dxa"/>
          </w:tcPr>
          <w:p w14:paraId="748CDEC2" w14:textId="77777777" w:rsidR="0054774D" w:rsidRPr="000D2966" w:rsidRDefault="0054774D" w:rsidP="00836337">
            <w:pPr>
              <w:pStyle w:val="TableParagraph"/>
              <w:spacing w:line="267" w:lineRule="exact"/>
              <w:ind w:left="413"/>
              <w:rPr>
                <w:rFonts w:ascii="Times New Roman" w:eastAsia="Times New Roman" w:hAnsi="Times New Roman"/>
                <w:sz w:val="20"/>
                <w:szCs w:val="20"/>
              </w:rPr>
            </w:pPr>
            <w:r w:rsidRPr="000D2966">
              <w:rPr>
                <w:rFonts w:ascii="Times New Roman" w:hAnsi="Times New Roman"/>
                <w:sz w:val="20"/>
                <w:szCs w:val="20"/>
              </w:rPr>
              <w:t>Proton</w:t>
            </w:r>
          </w:p>
        </w:tc>
        <w:tc>
          <w:tcPr>
            <w:tcW w:w="2046" w:type="dxa"/>
          </w:tcPr>
          <w:p w14:paraId="5B4A9C94" w14:textId="77777777" w:rsidR="0054774D" w:rsidRPr="000D2966" w:rsidRDefault="0054774D" w:rsidP="00836337">
            <w:pPr>
              <w:pStyle w:val="TableParagraph"/>
              <w:spacing w:line="267" w:lineRule="exact"/>
              <w:ind w:left="170"/>
              <w:rPr>
                <w:rFonts w:ascii="Times New Roman" w:eastAsia="Times New Roman" w:hAnsi="Times New Roman"/>
                <w:sz w:val="20"/>
                <w:szCs w:val="20"/>
              </w:rPr>
            </w:pPr>
            <w:r w:rsidRPr="000D2966">
              <w:rPr>
                <w:rFonts w:ascii="Times New Roman" w:hAnsi="Times New Roman"/>
                <w:sz w:val="20"/>
                <w:szCs w:val="20"/>
              </w:rPr>
              <w:t>multiplicity</w:t>
            </w:r>
          </w:p>
        </w:tc>
        <w:tc>
          <w:tcPr>
            <w:tcW w:w="1515" w:type="dxa"/>
          </w:tcPr>
          <w:p w14:paraId="5865CD61" w14:textId="77777777" w:rsidR="0054774D" w:rsidRPr="000D2966" w:rsidRDefault="0054774D" w:rsidP="00836337">
            <w:pPr>
              <w:pStyle w:val="TableParagraph"/>
              <w:spacing w:line="267" w:lineRule="exact"/>
              <w:ind w:left="124"/>
              <w:rPr>
                <w:rFonts w:ascii="Times New Roman" w:eastAsia="Times New Roman" w:hAnsi="Times New Roman"/>
                <w:sz w:val="20"/>
                <w:szCs w:val="20"/>
              </w:rPr>
            </w:pPr>
            <w:r w:rsidRPr="000D2966">
              <w:rPr>
                <w:rFonts w:ascii="Times New Roman" w:hAnsi="Times New Roman"/>
                <w:sz w:val="20"/>
                <w:szCs w:val="20"/>
              </w:rPr>
              <w:t>J</w:t>
            </w:r>
            <w:r w:rsidRPr="000D2966">
              <w:rPr>
                <w:rFonts w:ascii="Times New Roman" w:hAnsi="Times New Roman"/>
                <w:spacing w:val="2"/>
                <w:sz w:val="20"/>
                <w:szCs w:val="20"/>
              </w:rPr>
              <w:t xml:space="preserve"> </w:t>
            </w:r>
            <w:r w:rsidRPr="000D2966">
              <w:rPr>
                <w:rFonts w:ascii="Times New Roman" w:hAnsi="Times New Roman"/>
                <w:spacing w:val="-1"/>
                <w:sz w:val="20"/>
                <w:szCs w:val="20"/>
              </w:rPr>
              <w:t>value</w:t>
            </w:r>
            <w:r w:rsidRPr="000D2966">
              <w:rPr>
                <w:rFonts w:ascii="Times New Roman" w:hAnsi="Times New Roman"/>
                <w:sz w:val="20"/>
                <w:szCs w:val="20"/>
              </w:rPr>
              <w:t xml:space="preserve"> in Hz</w:t>
            </w:r>
          </w:p>
        </w:tc>
      </w:tr>
      <w:tr w:rsidR="0054774D" w:rsidRPr="000D2966" w14:paraId="7A451BAA" w14:textId="77777777" w:rsidTr="00836337">
        <w:trPr>
          <w:trHeight w:val="416"/>
        </w:trPr>
        <w:tc>
          <w:tcPr>
            <w:tcW w:w="1522" w:type="dxa"/>
          </w:tcPr>
          <w:p w14:paraId="098B4AF7" w14:textId="77777777" w:rsidR="0054774D" w:rsidRPr="000D2966"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1</w:t>
            </w:r>
          </w:p>
        </w:tc>
        <w:tc>
          <w:tcPr>
            <w:tcW w:w="1485" w:type="dxa"/>
          </w:tcPr>
          <w:p w14:paraId="3FC79B61"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13.25</w:t>
            </w:r>
          </w:p>
        </w:tc>
        <w:tc>
          <w:tcPr>
            <w:tcW w:w="1851" w:type="dxa"/>
          </w:tcPr>
          <w:p w14:paraId="67A0B42C"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Hh</w:t>
            </w:r>
            <w:proofErr w:type="spellEnd"/>
          </w:p>
        </w:tc>
        <w:tc>
          <w:tcPr>
            <w:tcW w:w="2046" w:type="dxa"/>
          </w:tcPr>
          <w:p w14:paraId="1B2CF752"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s</w:t>
            </w:r>
          </w:p>
        </w:tc>
        <w:tc>
          <w:tcPr>
            <w:tcW w:w="1515" w:type="dxa"/>
          </w:tcPr>
          <w:p w14:paraId="2718B784" w14:textId="77777777" w:rsidR="0054774D" w:rsidRPr="000D2966" w:rsidRDefault="0054774D" w:rsidP="00836337">
            <w:pPr>
              <w:pStyle w:val="Default"/>
              <w:spacing w:line="480" w:lineRule="auto"/>
              <w:jc w:val="both"/>
              <w:rPr>
                <w:rFonts w:eastAsia="Times New Roman"/>
                <w:color w:val="auto"/>
                <w:sz w:val="20"/>
                <w:szCs w:val="20"/>
                <w:lang w:eastAsia="en-IN"/>
              </w:rPr>
            </w:pPr>
          </w:p>
        </w:tc>
      </w:tr>
      <w:tr w:rsidR="0054774D" w:rsidRPr="000D2966" w14:paraId="4DD85D1F" w14:textId="77777777" w:rsidTr="00836337">
        <w:trPr>
          <w:trHeight w:val="404"/>
        </w:trPr>
        <w:tc>
          <w:tcPr>
            <w:tcW w:w="1522" w:type="dxa"/>
          </w:tcPr>
          <w:p w14:paraId="48434B5C"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2</w:t>
            </w:r>
          </w:p>
        </w:tc>
        <w:tc>
          <w:tcPr>
            <w:tcW w:w="1485" w:type="dxa"/>
          </w:tcPr>
          <w:p w14:paraId="58AED2F9"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11.95</w:t>
            </w:r>
          </w:p>
        </w:tc>
        <w:tc>
          <w:tcPr>
            <w:tcW w:w="1851" w:type="dxa"/>
          </w:tcPr>
          <w:p w14:paraId="45E09065"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Hi</w:t>
            </w:r>
          </w:p>
        </w:tc>
        <w:tc>
          <w:tcPr>
            <w:tcW w:w="2046" w:type="dxa"/>
          </w:tcPr>
          <w:p w14:paraId="531048C8"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s</w:t>
            </w:r>
          </w:p>
        </w:tc>
        <w:tc>
          <w:tcPr>
            <w:tcW w:w="1515" w:type="dxa"/>
          </w:tcPr>
          <w:p w14:paraId="32C5158C" w14:textId="77777777" w:rsidR="0054774D" w:rsidRPr="000D2966" w:rsidRDefault="0054774D" w:rsidP="00836337">
            <w:pPr>
              <w:pStyle w:val="Default"/>
              <w:spacing w:line="480" w:lineRule="auto"/>
              <w:jc w:val="both"/>
              <w:rPr>
                <w:rFonts w:eastAsia="Times New Roman"/>
                <w:color w:val="auto"/>
                <w:sz w:val="20"/>
                <w:szCs w:val="20"/>
                <w:lang w:eastAsia="en-IN"/>
              </w:rPr>
            </w:pPr>
          </w:p>
        </w:tc>
      </w:tr>
      <w:tr w:rsidR="0054774D" w:rsidRPr="000D2966" w14:paraId="25160D56" w14:textId="77777777" w:rsidTr="00836337">
        <w:trPr>
          <w:trHeight w:val="416"/>
        </w:trPr>
        <w:tc>
          <w:tcPr>
            <w:tcW w:w="1522" w:type="dxa"/>
          </w:tcPr>
          <w:p w14:paraId="0079501F"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3</w:t>
            </w:r>
          </w:p>
        </w:tc>
        <w:tc>
          <w:tcPr>
            <w:tcW w:w="1485" w:type="dxa"/>
          </w:tcPr>
          <w:p w14:paraId="49037147"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8.60</w:t>
            </w:r>
          </w:p>
        </w:tc>
        <w:tc>
          <w:tcPr>
            <w:tcW w:w="1851" w:type="dxa"/>
          </w:tcPr>
          <w:p w14:paraId="241D9D98"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He</w:t>
            </w:r>
          </w:p>
        </w:tc>
        <w:tc>
          <w:tcPr>
            <w:tcW w:w="2046" w:type="dxa"/>
          </w:tcPr>
          <w:p w14:paraId="1F338545"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s</w:t>
            </w:r>
          </w:p>
        </w:tc>
        <w:tc>
          <w:tcPr>
            <w:tcW w:w="1515" w:type="dxa"/>
          </w:tcPr>
          <w:p w14:paraId="168C729F"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2.0</w:t>
            </w:r>
          </w:p>
        </w:tc>
      </w:tr>
      <w:tr w:rsidR="0054774D" w:rsidRPr="000D2966" w14:paraId="5B0FA133" w14:textId="77777777" w:rsidTr="00836337">
        <w:trPr>
          <w:trHeight w:val="404"/>
        </w:trPr>
        <w:tc>
          <w:tcPr>
            <w:tcW w:w="1522" w:type="dxa"/>
          </w:tcPr>
          <w:p w14:paraId="5A0A7255"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4</w:t>
            </w:r>
          </w:p>
        </w:tc>
        <w:tc>
          <w:tcPr>
            <w:tcW w:w="1485" w:type="dxa"/>
          </w:tcPr>
          <w:p w14:paraId="5DD11BC4"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8.15</w:t>
            </w:r>
          </w:p>
        </w:tc>
        <w:tc>
          <w:tcPr>
            <w:tcW w:w="1851" w:type="dxa"/>
          </w:tcPr>
          <w:p w14:paraId="3A2315D4"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Ha</w:t>
            </w:r>
          </w:p>
        </w:tc>
        <w:tc>
          <w:tcPr>
            <w:tcW w:w="2046" w:type="dxa"/>
          </w:tcPr>
          <w:p w14:paraId="6F0947DF"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d</w:t>
            </w:r>
          </w:p>
        </w:tc>
        <w:tc>
          <w:tcPr>
            <w:tcW w:w="1515" w:type="dxa"/>
          </w:tcPr>
          <w:p w14:paraId="52171864"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7.8</w:t>
            </w:r>
          </w:p>
        </w:tc>
      </w:tr>
      <w:tr w:rsidR="0054774D" w:rsidRPr="000D2966" w14:paraId="12026FD5" w14:textId="77777777" w:rsidTr="00836337">
        <w:trPr>
          <w:trHeight w:val="404"/>
        </w:trPr>
        <w:tc>
          <w:tcPr>
            <w:tcW w:w="1522" w:type="dxa"/>
          </w:tcPr>
          <w:p w14:paraId="01A7F873"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5</w:t>
            </w:r>
          </w:p>
        </w:tc>
        <w:tc>
          <w:tcPr>
            <w:tcW w:w="1485" w:type="dxa"/>
          </w:tcPr>
          <w:p w14:paraId="23F2FBDE"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8.11</w:t>
            </w:r>
          </w:p>
        </w:tc>
        <w:tc>
          <w:tcPr>
            <w:tcW w:w="1851" w:type="dxa"/>
          </w:tcPr>
          <w:p w14:paraId="3BB52DF2"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Hd</w:t>
            </w:r>
            <w:proofErr w:type="spellEnd"/>
          </w:p>
        </w:tc>
        <w:tc>
          <w:tcPr>
            <w:tcW w:w="2046" w:type="dxa"/>
          </w:tcPr>
          <w:p w14:paraId="30B06808" w14:textId="77777777" w:rsidR="0054774D" w:rsidRPr="000D2966" w:rsidRDefault="0054774D" w:rsidP="00836337">
            <w:pPr>
              <w:pStyle w:val="Default"/>
              <w:spacing w:line="480" w:lineRule="auto"/>
              <w:jc w:val="both"/>
              <w:rPr>
                <w:rFonts w:eastAsia="Times New Roman"/>
                <w:color w:val="auto"/>
                <w:sz w:val="20"/>
                <w:szCs w:val="20"/>
                <w:lang w:eastAsia="en-IN"/>
              </w:rPr>
            </w:pPr>
            <w:r w:rsidRPr="000D2966">
              <w:rPr>
                <w:rFonts w:eastAsia="Times New Roman"/>
                <w:color w:val="auto"/>
                <w:sz w:val="20"/>
                <w:szCs w:val="20"/>
                <w:lang w:eastAsia="en-IN"/>
              </w:rPr>
              <w:t>d</w:t>
            </w:r>
          </w:p>
        </w:tc>
        <w:tc>
          <w:tcPr>
            <w:tcW w:w="1515" w:type="dxa"/>
          </w:tcPr>
          <w:p w14:paraId="7A93C53B"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8.1</w:t>
            </w:r>
          </w:p>
        </w:tc>
      </w:tr>
      <w:tr w:rsidR="0054774D" w:rsidRPr="000D2966" w14:paraId="5261FE7B" w14:textId="77777777" w:rsidTr="00836337">
        <w:trPr>
          <w:trHeight w:val="416"/>
        </w:trPr>
        <w:tc>
          <w:tcPr>
            <w:tcW w:w="1522" w:type="dxa"/>
          </w:tcPr>
          <w:p w14:paraId="0288FA8D"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6</w:t>
            </w:r>
          </w:p>
        </w:tc>
        <w:tc>
          <w:tcPr>
            <w:tcW w:w="1485" w:type="dxa"/>
          </w:tcPr>
          <w:p w14:paraId="5C00A13A"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7.86</w:t>
            </w:r>
          </w:p>
        </w:tc>
        <w:tc>
          <w:tcPr>
            <w:tcW w:w="1851" w:type="dxa"/>
          </w:tcPr>
          <w:p w14:paraId="1F361C25"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Hf</w:t>
            </w:r>
            <w:proofErr w:type="spellEnd"/>
          </w:p>
        </w:tc>
        <w:tc>
          <w:tcPr>
            <w:tcW w:w="2046" w:type="dxa"/>
          </w:tcPr>
          <w:p w14:paraId="79E27B66"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d</w:t>
            </w:r>
          </w:p>
        </w:tc>
        <w:tc>
          <w:tcPr>
            <w:tcW w:w="1515" w:type="dxa"/>
          </w:tcPr>
          <w:p w14:paraId="00A4EE98"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6.8</w:t>
            </w:r>
          </w:p>
        </w:tc>
      </w:tr>
      <w:tr w:rsidR="0054774D" w:rsidRPr="000D2966" w14:paraId="1C78FD82" w14:textId="77777777" w:rsidTr="00836337">
        <w:trPr>
          <w:trHeight w:val="416"/>
        </w:trPr>
        <w:tc>
          <w:tcPr>
            <w:tcW w:w="1522" w:type="dxa"/>
          </w:tcPr>
          <w:p w14:paraId="146C968B"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7</w:t>
            </w:r>
          </w:p>
        </w:tc>
        <w:tc>
          <w:tcPr>
            <w:tcW w:w="1485" w:type="dxa"/>
          </w:tcPr>
          <w:p w14:paraId="24D819FB"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7.62</w:t>
            </w:r>
          </w:p>
        </w:tc>
        <w:tc>
          <w:tcPr>
            <w:tcW w:w="1851" w:type="dxa"/>
          </w:tcPr>
          <w:p w14:paraId="1169709A"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Hj</w:t>
            </w:r>
            <w:proofErr w:type="spellEnd"/>
          </w:p>
        </w:tc>
        <w:tc>
          <w:tcPr>
            <w:tcW w:w="2046" w:type="dxa"/>
          </w:tcPr>
          <w:p w14:paraId="15118330" w14:textId="77777777" w:rsidR="0054774D" w:rsidRPr="000D2966" w:rsidRDefault="0054774D" w:rsidP="00836337">
            <w:pPr>
              <w:pStyle w:val="Default"/>
              <w:spacing w:line="480" w:lineRule="auto"/>
              <w:jc w:val="both"/>
              <w:rPr>
                <w:rFonts w:eastAsia="Times New Roman"/>
                <w:color w:val="auto"/>
                <w:sz w:val="20"/>
                <w:szCs w:val="20"/>
                <w:lang w:eastAsia="en-IN"/>
              </w:rPr>
            </w:pPr>
            <w:r w:rsidRPr="000D2966">
              <w:rPr>
                <w:rFonts w:eastAsia="Times New Roman"/>
                <w:color w:val="auto"/>
                <w:sz w:val="20"/>
                <w:szCs w:val="20"/>
                <w:lang w:eastAsia="en-IN"/>
              </w:rPr>
              <w:t>d</w:t>
            </w:r>
          </w:p>
        </w:tc>
        <w:tc>
          <w:tcPr>
            <w:tcW w:w="1515" w:type="dxa"/>
          </w:tcPr>
          <w:p w14:paraId="5BE2879A"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9.1</w:t>
            </w:r>
          </w:p>
        </w:tc>
      </w:tr>
      <w:tr w:rsidR="0054774D" w:rsidRPr="000D2966" w14:paraId="744EED9B" w14:textId="77777777" w:rsidTr="00836337">
        <w:trPr>
          <w:trHeight w:val="404"/>
        </w:trPr>
        <w:tc>
          <w:tcPr>
            <w:tcW w:w="1522" w:type="dxa"/>
          </w:tcPr>
          <w:p w14:paraId="68A2208B" w14:textId="77777777" w:rsidR="0054774D" w:rsidRPr="000D2966" w:rsidRDefault="0054774D" w:rsidP="00836337">
            <w:pPr>
              <w:pStyle w:val="Default"/>
              <w:spacing w:line="480" w:lineRule="auto"/>
              <w:jc w:val="both"/>
              <w:rPr>
                <w:rFonts w:eastAsia="Times New Roman"/>
                <w:b/>
                <w:color w:val="auto"/>
                <w:sz w:val="20"/>
                <w:szCs w:val="20"/>
                <w:lang w:eastAsia="en-IN"/>
              </w:rPr>
            </w:pPr>
            <w:r w:rsidRPr="000D2966">
              <w:rPr>
                <w:rFonts w:eastAsia="Times New Roman"/>
                <w:b/>
                <w:color w:val="auto"/>
                <w:sz w:val="20"/>
                <w:szCs w:val="20"/>
                <w:lang w:eastAsia="en-IN"/>
              </w:rPr>
              <w:t>8</w:t>
            </w:r>
          </w:p>
        </w:tc>
        <w:tc>
          <w:tcPr>
            <w:tcW w:w="1485" w:type="dxa"/>
          </w:tcPr>
          <w:p w14:paraId="2EC756CE" w14:textId="77777777" w:rsidR="0054774D" w:rsidRPr="000D2966" w:rsidRDefault="0054774D" w:rsidP="00836337">
            <w:pPr>
              <w:pStyle w:val="Default"/>
              <w:spacing w:line="480" w:lineRule="auto"/>
              <w:rPr>
                <w:rFonts w:eastAsia="Times New Roman"/>
                <w:color w:val="auto"/>
                <w:sz w:val="20"/>
                <w:szCs w:val="20"/>
                <w:lang w:eastAsia="en-IN"/>
              </w:rPr>
            </w:pPr>
            <w:r>
              <w:rPr>
                <w:rFonts w:eastAsia="Times New Roman"/>
                <w:color w:val="auto"/>
                <w:sz w:val="20"/>
                <w:szCs w:val="20"/>
                <w:lang w:eastAsia="en-IN"/>
              </w:rPr>
              <w:t>7.59-7.52</w:t>
            </w:r>
          </w:p>
        </w:tc>
        <w:tc>
          <w:tcPr>
            <w:tcW w:w="1851" w:type="dxa"/>
          </w:tcPr>
          <w:p w14:paraId="3059DC4D"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Hb</w:t>
            </w:r>
            <w:proofErr w:type="spellEnd"/>
          </w:p>
        </w:tc>
        <w:tc>
          <w:tcPr>
            <w:tcW w:w="2046" w:type="dxa"/>
          </w:tcPr>
          <w:p w14:paraId="02654A0C" w14:textId="77777777" w:rsidR="0054774D" w:rsidRPr="000D2966" w:rsidRDefault="0054774D" w:rsidP="00836337">
            <w:pPr>
              <w:pStyle w:val="Default"/>
              <w:spacing w:line="480" w:lineRule="auto"/>
              <w:jc w:val="both"/>
              <w:rPr>
                <w:rFonts w:eastAsia="Times New Roman"/>
                <w:color w:val="auto"/>
                <w:sz w:val="20"/>
                <w:szCs w:val="20"/>
                <w:lang w:eastAsia="en-IN"/>
              </w:rPr>
            </w:pPr>
            <w:r w:rsidRPr="000D2966">
              <w:rPr>
                <w:rFonts w:eastAsia="Times New Roman"/>
                <w:color w:val="auto"/>
                <w:sz w:val="20"/>
                <w:szCs w:val="20"/>
                <w:lang w:eastAsia="en-IN"/>
              </w:rPr>
              <w:t>m</w:t>
            </w:r>
          </w:p>
        </w:tc>
        <w:tc>
          <w:tcPr>
            <w:tcW w:w="1515" w:type="dxa"/>
          </w:tcPr>
          <w:p w14:paraId="02D65A32" w14:textId="77777777" w:rsidR="0054774D" w:rsidRPr="000D2966" w:rsidRDefault="0054774D" w:rsidP="00836337">
            <w:pPr>
              <w:pStyle w:val="Default"/>
              <w:spacing w:line="480" w:lineRule="auto"/>
              <w:jc w:val="both"/>
              <w:rPr>
                <w:rFonts w:eastAsia="Times New Roman"/>
                <w:color w:val="auto"/>
                <w:sz w:val="20"/>
                <w:szCs w:val="20"/>
                <w:lang w:eastAsia="en-IN"/>
              </w:rPr>
            </w:pPr>
          </w:p>
        </w:tc>
      </w:tr>
      <w:tr w:rsidR="0054774D" w:rsidRPr="000D2966" w14:paraId="009A9621" w14:textId="77777777" w:rsidTr="00836337">
        <w:trPr>
          <w:trHeight w:val="404"/>
        </w:trPr>
        <w:tc>
          <w:tcPr>
            <w:tcW w:w="1522" w:type="dxa"/>
          </w:tcPr>
          <w:p w14:paraId="12FE420D" w14:textId="77777777" w:rsidR="0054774D" w:rsidRPr="000D2966"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9</w:t>
            </w:r>
          </w:p>
        </w:tc>
        <w:tc>
          <w:tcPr>
            <w:tcW w:w="1485" w:type="dxa"/>
          </w:tcPr>
          <w:p w14:paraId="3F38AA8A" w14:textId="77777777" w:rsidR="0054774D" w:rsidRDefault="0054774D" w:rsidP="00836337">
            <w:pPr>
              <w:pStyle w:val="Default"/>
              <w:spacing w:line="480" w:lineRule="auto"/>
              <w:rPr>
                <w:rFonts w:eastAsia="Times New Roman"/>
                <w:color w:val="auto"/>
                <w:sz w:val="20"/>
                <w:szCs w:val="20"/>
                <w:lang w:eastAsia="en-IN"/>
              </w:rPr>
            </w:pPr>
            <w:r>
              <w:rPr>
                <w:rFonts w:eastAsia="Times New Roman"/>
                <w:color w:val="auto"/>
                <w:sz w:val="20"/>
                <w:szCs w:val="20"/>
                <w:lang w:eastAsia="en-IN"/>
              </w:rPr>
              <w:t>7.46</w:t>
            </w:r>
          </w:p>
        </w:tc>
        <w:tc>
          <w:tcPr>
            <w:tcW w:w="1851" w:type="dxa"/>
          </w:tcPr>
          <w:p w14:paraId="7BF34459"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Hc</w:t>
            </w:r>
            <w:proofErr w:type="spellEnd"/>
          </w:p>
        </w:tc>
        <w:tc>
          <w:tcPr>
            <w:tcW w:w="2046" w:type="dxa"/>
          </w:tcPr>
          <w:p w14:paraId="3E9210D4"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t</w:t>
            </w:r>
          </w:p>
        </w:tc>
        <w:tc>
          <w:tcPr>
            <w:tcW w:w="1515" w:type="dxa"/>
          </w:tcPr>
          <w:p w14:paraId="049C70A8"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7.6</w:t>
            </w:r>
          </w:p>
        </w:tc>
      </w:tr>
      <w:tr w:rsidR="0054774D" w:rsidRPr="000D2966" w14:paraId="038EFF8D" w14:textId="77777777" w:rsidTr="00836337">
        <w:trPr>
          <w:trHeight w:val="404"/>
        </w:trPr>
        <w:tc>
          <w:tcPr>
            <w:tcW w:w="1522" w:type="dxa"/>
          </w:tcPr>
          <w:p w14:paraId="457E3333" w14:textId="77777777" w:rsidR="0054774D" w:rsidRPr="000D2966"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10</w:t>
            </w:r>
          </w:p>
        </w:tc>
        <w:tc>
          <w:tcPr>
            <w:tcW w:w="1485" w:type="dxa"/>
          </w:tcPr>
          <w:p w14:paraId="157F02BF"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7.20</w:t>
            </w:r>
          </w:p>
        </w:tc>
        <w:tc>
          <w:tcPr>
            <w:tcW w:w="1851" w:type="dxa"/>
          </w:tcPr>
          <w:p w14:paraId="449928D0"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Hg</w:t>
            </w:r>
          </w:p>
        </w:tc>
        <w:tc>
          <w:tcPr>
            <w:tcW w:w="2046" w:type="dxa"/>
          </w:tcPr>
          <w:p w14:paraId="42BF7BB8"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d</w:t>
            </w:r>
          </w:p>
        </w:tc>
        <w:tc>
          <w:tcPr>
            <w:tcW w:w="1515" w:type="dxa"/>
          </w:tcPr>
          <w:p w14:paraId="46FA189C"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8.8</w:t>
            </w:r>
          </w:p>
        </w:tc>
      </w:tr>
      <w:tr w:rsidR="0054774D" w:rsidRPr="000D2966" w14:paraId="33FCC1EA" w14:textId="77777777" w:rsidTr="00836337">
        <w:trPr>
          <w:trHeight w:val="404"/>
        </w:trPr>
        <w:tc>
          <w:tcPr>
            <w:tcW w:w="1522" w:type="dxa"/>
          </w:tcPr>
          <w:p w14:paraId="1FEE86C3" w14:textId="77777777" w:rsidR="0054774D" w:rsidRPr="000D2966"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11</w:t>
            </w:r>
          </w:p>
        </w:tc>
        <w:tc>
          <w:tcPr>
            <w:tcW w:w="1485" w:type="dxa"/>
          </w:tcPr>
          <w:p w14:paraId="1CB4A5B5"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6.53</w:t>
            </w:r>
          </w:p>
        </w:tc>
        <w:tc>
          <w:tcPr>
            <w:tcW w:w="1851" w:type="dxa"/>
          </w:tcPr>
          <w:p w14:paraId="5945D370"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Hk</w:t>
            </w:r>
            <w:proofErr w:type="spellEnd"/>
          </w:p>
        </w:tc>
        <w:tc>
          <w:tcPr>
            <w:tcW w:w="2046" w:type="dxa"/>
          </w:tcPr>
          <w:p w14:paraId="66CD62DA"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d</w:t>
            </w:r>
          </w:p>
        </w:tc>
        <w:tc>
          <w:tcPr>
            <w:tcW w:w="1515" w:type="dxa"/>
          </w:tcPr>
          <w:p w14:paraId="70562600"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8.9</w:t>
            </w:r>
          </w:p>
        </w:tc>
      </w:tr>
      <w:tr w:rsidR="0054774D" w:rsidRPr="000D2966" w14:paraId="5EB958B0" w14:textId="77777777" w:rsidTr="00836337">
        <w:trPr>
          <w:trHeight w:val="404"/>
        </w:trPr>
        <w:tc>
          <w:tcPr>
            <w:tcW w:w="1522" w:type="dxa"/>
          </w:tcPr>
          <w:p w14:paraId="02A807DA" w14:textId="77777777" w:rsidR="0054774D" w:rsidRPr="000D2966"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12</w:t>
            </w:r>
          </w:p>
        </w:tc>
        <w:tc>
          <w:tcPr>
            <w:tcW w:w="1485" w:type="dxa"/>
          </w:tcPr>
          <w:p w14:paraId="0341E182"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6.14</w:t>
            </w:r>
          </w:p>
        </w:tc>
        <w:tc>
          <w:tcPr>
            <w:tcW w:w="1851" w:type="dxa"/>
          </w:tcPr>
          <w:p w14:paraId="1174EB42"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Hl</w:t>
            </w:r>
          </w:p>
        </w:tc>
        <w:tc>
          <w:tcPr>
            <w:tcW w:w="2046" w:type="dxa"/>
          </w:tcPr>
          <w:p w14:paraId="4D7201D6"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s</w:t>
            </w:r>
          </w:p>
        </w:tc>
        <w:tc>
          <w:tcPr>
            <w:tcW w:w="1515" w:type="dxa"/>
          </w:tcPr>
          <w:p w14:paraId="29BD502B" w14:textId="77777777" w:rsidR="0054774D" w:rsidRPr="000D2966" w:rsidRDefault="0054774D" w:rsidP="00836337">
            <w:pPr>
              <w:pStyle w:val="Default"/>
              <w:spacing w:line="480" w:lineRule="auto"/>
              <w:jc w:val="both"/>
              <w:rPr>
                <w:rFonts w:eastAsia="Times New Roman"/>
                <w:color w:val="auto"/>
                <w:sz w:val="20"/>
                <w:szCs w:val="20"/>
                <w:lang w:eastAsia="en-IN"/>
              </w:rPr>
            </w:pPr>
          </w:p>
        </w:tc>
      </w:tr>
      <w:tr w:rsidR="0054774D" w:rsidRPr="000D2966" w14:paraId="4890D0CC" w14:textId="77777777" w:rsidTr="00836337">
        <w:trPr>
          <w:trHeight w:val="404"/>
        </w:trPr>
        <w:tc>
          <w:tcPr>
            <w:tcW w:w="1522" w:type="dxa"/>
          </w:tcPr>
          <w:p w14:paraId="078C3454" w14:textId="77777777" w:rsidR="0054774D"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13</w:t>
            </w:r>
          </w:p>
        </w:tc>
        <w:tc>
          <w:tcPr>
            <w:tcW w:w="1485" w:type="dxa"/>
          </w:tcPr>
          <w:p w14:paraId="28C02C92"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3.46</w:t>
            </w:r>
          </w:p>
        </w:tc>
        <w:tc>
          <w:tcPr>
            <w:tcW w:w="1851" w:type="dxa"/>
          </w:tcPr>
          <w:p w14:paraId="6F7A9D66"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Ho</w:t>
            </w:r>
            <w:proofErr w:type="spellEnd"/>
            <w:r>
              <w:rPr>
                <w:rFonts w:eastAsia="Times New Roman"/>
                <w:color w:val="auto"/>
                <w:sz w:val="20"/>
                <w:szCs w:val="20"/>
                <w:lang w:eastAsia="en-IN"/>
              </w:rPr>
              <w:t xml:space="preserve">, </w:t>
            </w:r>
            <w:proofErr w:type="spellStart"/>
            <w:r>
              <w:rPr>
                <w:rFonts w:eastAsia="Times New Roman"/>
                <w:color w:val="auto"/>
                <w:sz w:val="20"/>
                <w:szCs w:val="20"/>
                <w:lang w:eastAsia="en-IN"/>
              </w:rPr>
              <w:t>Hp</w:t>
            </w:r>
            <w:proofErr w:type="spellEnd"/>
            <w:r>
              <w:rPr>
                <w:rFonts w:eastAsia="Times New Roman"/>
                <w:color w:val="auto"/>
                <w:sz w:val="20"/>
                <w:szCs w:val="20"/>
                <w:lang w:eastAsia="en-IN"/>
              </w:rPr>
              <w:t xml:space="preserve">, </w:t>
            </w:r>
            <w:proofErr w:type="spellStart"/>
            <w:r>
              <w:rPr>
                <w:rFonts w:eastAsia="Times New Roman"/>
                <w:color w:val="auto"/>
                <w:sz w:val="20"/>
                <w:szCs w:val="20"/>
                <w:lang w:eastAsia="en-IN"/>
              </w:rPr>
              <w:t>Hn</w:t>
            </w:r>
            <w:proofErr w:type="spellEnd"/>
          </w:p>
        </w:tc>
        <w:tc>
          <w:tcPr>
            <w:tcW w:w="2046" w:type="dxa"/>
          </w:tcPr>
          <w:p w14:paraId="4DF55361"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q</w:t>
            </w:r>
          </w:p>
        </w:tc>
        <w:tc>
          <w:tcPr>
            <w:tcW w:w="1515" w:type="dxa"/>
          </w:tcPr>
          <w:p w14:paraId="578C9DDB"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7.0</w:t>
            </w:r>
          </w:p>
        </w:tc>
      </w:tr>
      <w:tr w:rsidR="0054774D" w:rsidRPr="000D2966" w14:paraId="7B846AA2" w14:textId="77777777" w:rsidTr="00836337">
        <w:trPr>
          <w:trHeight w:val="404"/>
        </w:trPr>
        <w:tc>
          <w:tcPr>
            <w:tcW w:w="1522" w:type="dxa"/>
          </w:tcPr>
          <w:p w14:paraId="76A6EDB6" w14:textId="77777777" w:rsidR="0054774D" w:rsidRDefault="0054774D" w:rsidP="00836337">
            <w:pPr>
              <w:pStyle w:val="Default"/>
              <w:spacing w:line="480" w:lineRule="auto"/>
              <w:jc w:val="both"/>
              <w:rPr>
                <w:rFonts w:eastAsia="Times New Roman"/>
                <w:b/>
                <w:color w:val="auto"/>
                <w:sz w:val="20"/>
                <w:szCs w:val="20"/>
                <w:lang w:eastAsia="en-IN"/>
              </w:rPr>
            </w:pPr>
            <w:r>
              <w:rPr>
                <w:rFonts w:eastAsia="Times New Roman"/>
                <w:b/>
                <w:color w:val="auto"/>
                <w:sz w:val="20"/>
                <w:szCs w:val="20"/>
                <w:lang w:eastAsia="en-IN"/>
              </w:rPr>
              <w:t>14</w:t>
            </w:r>
          </w:p>
        </w:tc>
        <w:tc>
          <w:tcPr>
            <w:tcW w:w="1485" w:type="dxa"/>
          </w:tcPr>
          <w:p w14:paraId="7CFA4385"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1.15</w:t>
            </w:r>
          </w:p>
        </w:tc>
        <w:tc>
          <w:tcPr>
            <w:tcW w:w="1851" w:type="dxa"/>
          </w:tcPr>
          <w:p w14:paraId="27FD2E71" w14:textId="77777777" w:rsidR="0054774D" w:rsidRPr="000D2966" w:rsidRDefault="0054774D" w:rsidP="00836337">
            <w:pPr>
              <w:pStyle w:val="Default"/>
              <w:spacing w:line="480" w:lineRule="auto"/>
              <w:jc w:val="both"/>
              <w:rPr>
                <w:rFonts w:eastAsia="Times New Roman"/>
                <w:color w:val="auto"/>
                <w:sz w:val="20"/>
                <w:szCs w:val="20"/>
                <w:lang w:eastAsia="en-IN"/>
              </w:rPr>
            </w:pPr>
            <w:proofErr w:type="spellStart"/>
            <w:r>
              <w:rPr>
                <w:rFonts w:eastAsia="Times New Roman"/>
                <w:color w:val="auto"/>
                <w:sz w:val="20"/>
                <w:szCs w:val="20"/>
                <w:lang w:eastAsia="en-IN"/>
              </w:rPr>
              <w:t>Hm</w:t>
            </w:r>
            <w:proofErr w:type="spellEnd"/>
          </w:p>
        </w:tc>
        <w:tc>
          <w:tcPr>
            <w:tcW w:w="2046" w:type="dxa"/>
          </w:tcPr>
          <w:p w14:paraId="36EB78E5" w14:textId="77777777" w:rsidR="0054774D"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t</w:t>
            </w:r>
          </w:p>
        </w:tc>
        <w:tc>
          <w:tcPr>
            <w:tcW w:w="1515" w:type="dxa"/>
          </w:tcPr>
          <w:p w14:paraId="0289CCDA" w14:textId="77777777" w:rsidR="0054774D" w:rsidRPr="000D2966" w:rsidRDefault="0054774D" w:rsidP="00836337">
            <w:pPr>
              <w:pStyle w:val="Default"/>
              <w:spacing w:line="480" w:lineRule="auto"/>
              <w:jc w:val="both"/>
              <w:rPr>
                <w:rFonts w:eastAsia="Times New Roman"/>
                <w:color w:val="auto"/>
                <w:sz w:val="20"/>
                <w:szCs w:val="20"/>
                <w:lang w:eastAsia="en-IN"/>
              </w:rPr>
            </w:pPr>
            <w:r>
              <w:rPr>
                <w:rFonts w:eastAsia="Times New Roman"/>
                <w:color w:val="auto"/>
                <w:sz w:val="20"/>
                <w:szCs w:val="20"/>
                <w:lang w:eastAsia="en-IN"/>
              </w:rPr>
              <w:t>6.9</w:t>
            </w:r>
          </w:p>
        </w:tc>
      </w:tr>
    </w:tbl>
    <w:p w14:paraId="21FBC5D6" w14:textId="77777777" w:rsidR="0054774D" w:rsidRDefault="0054774D" w:rsidP="0054774D">
      <w:pPr>
        <w:rPr>
          <w:rFonts w:ascii="Times New Roman" w:hAnsi="Times New Roman" w:cs="Times New Roman"/>
          <w:sz w:val="28"/>
        </w:rPr>
      </w:pPr>
    </w:p>
    <w:p w14:paraId="21695ADB" w14:textId="52E16C65" w:rsidR="007B4B0D" w:rsidRDefault="007B4B0D" w:rsidP="004C3482">
      <w:pPr>
        <w:rPr>
          <w:rFonts w:ascii="Times New Roman" w:hAnsi="Times New Roman" w:cs="Times New Roman"/>
          <w:b/>
          <w:sz w:val="20"/>
          <w:szCs w:val="20"/>
        </w:rPr>
      </w:pPr>
    </w:p>
    <w:p w14:paraId="69E8D31D" w14:textId="77777777" w:rsidR="007B4B0D" w:rsidRDefault="007B4B0D" w:rsidP="004C3482">
      <w:pPr>
        <w:rPr>
          <w:rFonts w:ascii="Times New Roman" w:hAnsi="Times New Roman" w:cs="Times New Roman"/>
          <w:b/>
          <w:sz w:val="20"/>
          <w:szCs w:val="20"/>
        </w:rPr>
      </w:pPr>
    </w:p>
    <w:p w14:paraId="323BE69E" w14:textId="77777777" w:rsidR="0054774D" w:rsidRDefault="0054774D" w:rsidP="004C3482">
      <w:pPr>
        <w:rPr>
          <w:rFonts w:ascii="Times New Roman" w:hAnsi="Times New Roman" w:cs="Times New Roman"/>
          <w:b/>
          <w:sz w:val="20"/>
          <w:szCs w:val="20"/>
        </w:rPr>
      </w:pPr>
    </w:p>
    <w:p w14:paraId="23A5A017" w14:textId="77777777" w:rsidR="0054774D" w:rsidRDefault="0054774D" w:rsidP="004C3482">
      <w:pPr>
        <w:rPr>
          <w:rFonts w:ascii="Times New Roman" w:hAnsi="Times New Roman" w:cs="Times New Roman"/>
          <w:b/>
          <w:sz w:val="20"/>
          <w:szCs w:val="20"/>
        </w:rPr>
      </w:pPr>
    </w:p>
    <w:p w14:paraId="7B2B5D1B" w14:textId="77777777" w:rsidR="0054774D" w:rsidRDefault="0054774D" w:rsidP="004C3482">
      <w:pPr>
        <w:rPr>
          <w:rFonts w:ascii="Times New Roman" w:hAnsi="Times New Roman" w:cs="Times New Roman"/>
          <w:b/>
          <w:sz w:val="20"/>
          <w:szCs w:val="20"/>
        </w:rPr>
      </w:pPr>
    </w:p>
    <w:p w14:paraId="13400B53" w14:textId="77777777" w:rsidR="0054774D" w:rsidRDefault="0054774D" w:rsidP="004C3482">
      <w:pPr>
        <w:rPr>
          <w:rFonts w:ascii="Times New Roman" w:hAnsi="Times New Roman" w:cs="Times New Roman"/>
          <w:b/>
          <w:sz w:val="20"/>
          <w:szCs w:val="20"/>
        </w:rPr>
      </w:pPr>
    </w:p>
    <w:p w14:paraId="0221D48B" w14:textId="09FDBD95" w:rsidR="004C3482" w:rsidRPr="002213B2" w:rsidRDefault="004C3482" w:rsidP="004C3482">
      <w:pPr>
        <w:rPr>
          <w:rFonts w:ascii="Times New Roman" w:hAnsi="Times New Roman" w:cs="Times New Roman"/>
          <w:b/>
          <w:sz w:val="20"/>
          <w:szCs w:val="20"/>
        </w:rPr>
      </w:pPr>
      <w:proofErr w:type="gramStart"/>
      <w:r w:rsidRPr="00F43BD5">
        <w:rPr>
          <w:rFonts w:ascii="Times New Roman" w:hAnsi="Times New Roman" w:cs="Times New Roman"/>
          <w:b/>
          <w:sz w:val="20"/>
          <w:szCs w:val="20"/>
        </w:rPr>
        <w:t xml:space="preserve">Table </w:t>
      </w:r>
      <w:r w:rsidR="002213B2">
        <w:rPr>
          <w:rFonts w:ascii="Times New Roman" w:hAnsi="Times New Roman" w:cs="Times New Roman"/>
          <w:b/>
          <w:sz w:val="20"/>
          <w:szCs w:val="20"/>
        </w:rPr>
        <w:t xml:space="preserve"> </w:t>
      </w:r>
      <w:r w:rsidR="002213B2" w:rsidRPr="00F326CE">
        <w:rPr>
          <w:rFonts w:ascii="Times New Roman" w:hAnsi="Times New Roman" w:cs="Times New Roman"/>
          <w:b/>
          <w:sz w:val="20"/>
          <w:szCs w:val="20"/>
        </w:rPr>
        <w:t>S</w:t>
      </w:r>
      <w:r w:rsidR="00F326CE">
        <w:rPr>
          <w:rFonts w:ascii="Times New Roman" w:hAnsi="Times New Roman" w:cs="Times New Roman"/>
          <w:b/>
          <w:sz w:val="20"/>
          <w:szCs w:val="20"/>
        </w:rPr>
        <w:t>5</w:t>
      </w:r>
      <w:proofErr w:type="gramEnd"/>
      <w:r w:rsidR="002213B2">
        <w:rPr>
          <w:rFonts w:ascii="Times New Roman" w:hAnsi="Times New Roman" w:cs="Times New Roman"/>
          <w:b/>
          <w:sz w:val="20"/>
          <w:szCs w:val="20"/>
        </w:rPr>
        <w:t xml:space="preserve">: </w:t>
      </w:r>
      <w:r w:rsidRPr="00F43BD5">
        <w:rPr>
          <w:rFonts w:ascii="Times New Roman" w:hAnsi="Times New Roman" w:cs="Times New Roman"/>
          <w:b/>
          <w:sz w:val="20"/>
          <w:szCs w:val="20"/>
        </w:rPr>
        <w:t xml:space="preserve"> </w:t>
      </w:r>
      <w:proofErr w:type="spellStart"/>
      <w:r w:rsidR="002213B2">
        <w:rPr>
          <w:rFonts w:ascii="Times New Roman" w:hAnsi="Times New Roman" w:cs="Times New Roman"/>
          <w:b/>
          <w:sz w:val="20"/>
          <w:szCs w:val="20"/>
        </w:rPr>
        <w:t>P</w:t>
      </w:r>
      <w:r w:rsidRPr="00F43BD5">
        <w:rPr>
          <w:rFonts w:ascii="Times New Roman" w:hAnsi="Times New Roman" w:cs="Times New Roman"/>
          <w:b/>
          <w:sz w:val="20"/>
          <w:szCs w:val="20"/>
        </w:rPr>
        <w:t>hotophysical</w:t>
      </w:r>
      <w:proofErr w:type="spellEnd"/>
      <w:r w:rsidRPr="00F43BD5">
        <w:rPr>
          <w:rFonts w:ascii="Times New Roman" w:hAnsi="Times New Roman" w:cs="Times New Roman"/>
          <w:b/>
          <w:sz w:val="20"/>
          <w:szCs w:val="20"/>
        </w:rPr>
        <w:t xml:space="preserve"> data 6bA</w:t>
      </w:r>
    </w:p>
    <w:tbl>
      <w:tblPr>
        <w:tblW w:w="0" w:type="auto"/>
        <w:tblLook w:val="04A0" w:firstRow="1" w:lastRow="0" w:firstColumn="1" w:lastColumn="0" w:noHBand="0" w:noVBand="1"/>
      </w:tblPr>
      <w:tblGrid>
        <w:gridCol w:w="850"/>
        <w:gridCol w:w="222"/>
        <w:gridCol w:w="516"/>
        <w:gridCol w:w="966"/>
        <w:gridCol w:w="516"/>
        <w:gridCol w:w="966"/>
        <w:gridCol w:w="783"/>
        <w:gridCol w:w="1467"/>
        <w:gridCol w:w="766"/>
        <w:gridCol w:w="966"/>
      </w:tblGrid>
      <w:tr w:rsidR="00F326CE" w:rsidRPr="000D2966" w14:paraId="5D1C1193" w14:textId="77777777" w:rsidTr="00F326C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39423"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Solvent</w:t>
            </w:r>
          </w:p>
        </w:tc>
        <w:tc>
          <w:tcPr>
            <w:tcW w:w="0" w:type="auto"/>
            <w:tcBorders>
              <w:top w:val="single" w:sz="4" w:space="0" w:color="auto"/>
              <w:left w:val="nil"/>
              <w:bottom w:val="single" w:sz="4" w:space="0" w:color="auto"/>
              <w:right w:val="nil"/>
            </w:tcBorders>
          </w:tcPr>
          <w:p w14:paraId="35BD9EE1"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43B6F309" w14:textId="767D088A"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λ Absorption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5C967576"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λ Emission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3251DDD"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 xml:space="preserve">Stokes Shift    ∆ν (cm-1)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11F773A4"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FWHM</w:t>
            </w:r>
          </w:p>
        </w:tc>
      </w:tr>
      <w:tr w:rsidR="00F326CE" w:rsidRPr="000D2966" w14:paraId="4C0635AE" w14:textId="77777777" w:rsidTr="00F326C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B1AAF" w14:textId="77777777" w:rsidR="00F326CE" w:rsidRPr="000D2966" w:rsidRDefault="00F326CE" w:rsidP="004C3482">
            <w:pPr>
              <w:spacing w:after="0" w:line="240" w:lineRule="auto"/>
              <w:rPr>
                <w:rFonts w:ascii="Times New Roman" w:eastAsia="Times New Roman" w:hAnsi="Times New Roman" w:cs="Times New Roman"/>
                <w:b/>
                <w:bCs/>
                <w:color w:val="000000"/>
                <w:sz w:val="20"/>
                <w:szCs w:val="20"/>
                <w:lang w:eastAsia="en-IN"/>
              </w:rPr>
            </w:pPr>
          </w:p>
        </w:tc>
        <w:tc>
          <w:tcPr>
            <w:tcW w:w="0" w:type="auto"/>
            <w:tcBorders>
              <w:top w:val="nil"/>
              <w:left w:val="nil"/>
              <w:bottom w:val="single" w:sz="4" w:space="0" w:color="auto"/>
              <w:right w:val="nil"/>
            </w:tcBorders>
          </w:tcPr>
          <w:p w14:paraId="73351BCD"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289B5CBB" w14:textId="4684E43F"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6B412B67"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c>
          <w:tcPr>
            <w:tcW w:w="0" w:type="auto"/>
            <w:tcBorders>
              <w:top w:val="nil"/>
              <w:left w:val="nil"/>
              <w:bottom w:val="single" w:sz="4" w:space="0" w:color="auto"/>
              <w:right w:val="single" w:sz="4" w:space="0" w:color="auto"/>
            </w:tcBorders>
            <w:shd w:val="clear" w:color="auto" w:fill="auto"/>
            <w:noWrap/>
            <w:vAlign w:val="center"/>
            <w:hideMark/>
          </w:tcPr>
          <w:p w14:paraId="3E2AF479"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10F188B9"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c>
          <w:tcPr>
            <w:tcW w:w="0" w:type="auto"/>
            <w:tcBorders>
              <w:top w:val="nil"/>
              <w:left w:val="nil"/>
              <w:bottom w:val="single" w:sz="4" w:space="0" w:color="auto"/>
              <w:right w:val="single" w:sz="4" w:space="0" w:color="auto"/>
            </w:tcBorders>
            <w:shd w:val="clear" w:color="auto" w:fill="auto"/>
            <w:noWrap/>
            <w:vAlign w:val="center"/>
            <w:hideMark/>
          </w:tcPr>
          <w:p w14:paraId="1D16CE9E"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0F0139BA"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c>
          <w:tcPr>
            <w:tcW w:w="0" w:type="auto"/>
            <w:tcBorders>
              <w:top w:val="nil"/>
              <w:left w:val="nil"/>
              <w:bottom w:val="single" w:sz="4" w:space="0" w:color="auto"/>
              <w:right w:val="single" w:sz="4" w:space="0" w:color="auto"/>
            </w:tcBorders>
            <w:shd w:val="clear" w:color="auto" w:fill="auto"/>
            <w:noWrap/>
            <w:vAlign w:val="center"/>
            <w:hideMark/>
          </w:tcPr>
          <w:p w14:paraId="3D103C22"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32DFBA98"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r>
      <w:tr w:rsidR="00F326CE" w:rsidRPr="000D2966" w14:paraId="41D90E18" w14:textId="77777777" w:rsidTr="00F326C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463399"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THF</w:t>
            </w:r>
          </w:p>
        </w:tc>
        <w:tc>
          <w:tcPr>
            <w:tcW w:w="0" w:type="auto"/>
            <w:tcBorders>
              <w:top w:val="nil"/>
              <w:left w:val="nil"/>
              <w:bottom w:val="single" w:sz="4" w:space="0" w:color="auto"/>
              <w:right w:val="nil"/>
            </w:tcBorders>
          </w:tcPr>
          <w:p w14:paraId="4444DD41"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113630D4" w14:textId="57787C49"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465</w:t>
            </w:r>
          </w:p>
        </w:tc>
        <w:tc>
          <w:tcPr>
            <w:tcW w:w="0" w:type="auto"/>
            <w:tcBorders>
              <w:top w:val="nil"/>
              <w:left w:val="nil"/>
              <w:bottom w:val="single" w:sz="4" w:space="0" w:color="auto"/>
              <w:right w:val="single" w:sz="4" w:space="0" w:color="auto"/>
            </w:tcBorders>
            <w:shd w:val="clear" w:color="auto" w:fill="auto"/>
            <w:noWrap/>
            <w:vAlign w:val="center"/>
            <w:hideMark/>
          </w:tcPr>
          <w:p w14:paraId="66FBE9F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21505.38</w:t>
            </w:r>
          </w:p>
        </w:tc>
        <w:tc>
          <w:tcPr>
            <w:tcW w:w="0" w:type="auto"/>
            <w:tcBorders>
              <w:top w:val="nil"/>
              <w:left w:val="nil"/>
              <w:bottom w:val="single" w:sz="4" w:space="0" w:color="auto"/>
              <w:right w:val="single" w:sz="4" w:space="0" w:color="auto"/>
            </w:tcBorders>
            <w:shd w:val="clear" w:color="auto" w:fill="auto"/>
            <w:noWrap/>
            <w:vAlign w:val="center"/>
            <w:hideMark/>
          </w:tcPr>
          <w:p w14:paraId="694C78DB"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608</w:t>
            </w:r>
          </w:p>
        </w:tc>
        <w:tc>
          <w:tcPr>
            <w:tcW w:w="0" w:type="auto"/>
            <w:tcBorders>
              <w:top w:val="nil"/>
              <w:left w:val="nil"/>
              <w:bottom w:val="single" w:sz="4" w:space="0" w:color="auto"/>
              <w:right w:val="single" w:sz="4" w:space="0" w:color="auto"/>
            </w:tcBorders>
            <w:shd w:val="clear" w:color="auto" w:fill="auto"/>
            <w:noWrap/>
            <w:vAlign w:val="center"/>
            <w:hideMark/>
          </w:tcPr>
          <w:p w14:paraId="35C5639E"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16447.37</w:t>
            </w:r>
          </w:p>
        </w:tc>
        <w:tc>
          <w:tcPr>
            <w:tcW w:w="0" w:type="auto"/>
            <w:tcBorders>
              <w:top w:val="nil"/>
              <w:left w:val="nil"/>
              <w:bottom w:val="single" w:sz="4" w:space="0" w:color="auto"/>
              <w:right w:val="single" w:sz="4" w:space="0" w:color="auto"/>
            </w:tcBorders>
            <w:shd w:val="clear" w:color="auto" w:fill="auto"/>
            <w:noWrap/>
            <w:vAlign w:val="center"/>
            <w:hideMark/>
          </w:tcPr>
          <w:p w14:paraId="708B7A1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143</w:t>
            </w:r>
          </w:p>
        </w:tc>
        <w:tc>
          <w:tcPr>
            <w:tcW w:w="0" w:type="auto"/>
            <w:tcBorders>
              <w:top w:val="nil"/>
              <w:left w:val="nil"/>
              <w:bottom w:val="single" w:sz="4" w:space="0" w:color="auto"/>
              <w:right w:val="single" w:sz="4" w:space="0" w:color="auto"/>
            </w:tcBorders>
            <w:shd w:val="clear" w:color="auto" w:fill="auto"/>
            <w:noWrap/>
            <w:vAlign w:val="center"/>
            <w:hideMark/>
          </w:tcPr>
          <w:p w14:paraId="31D8A2F2"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5058.008</w:t>
            </w:r>
          </w:p>
        </w:tc>
        <w:tc>
          <w:tcPr>
            <w:tcW w:w="0" w:type="auto"/>
            <w:tcBorders>
              <w:top w:val="nil"/>
              <w:left w:val="nil"/>
              <w:bottom w:val="single" w:sz="4" w:space="0" w:color="auto"/>
              <w:right w:val="single" w:sz="4" w:space="0" w:color="auto"/>
            </w:tcBorders>
            <w:shd w:val="clear" w:color="auto" w:fill="auto"/>
            <w:noWrap/>
            <w:vAlign w:val="center"/>
            <w:hideMark/>
          </w:tcPr>
          <w:p w14:paraId="5EEFF3DB"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79.64</w:t>
            </w:r>
          </w:p>
        </w:tc>
        <w:tc>
          <w:tcPr>
            <w:tcW w:w="0" w:type="auto"/>
            <w:tcBorders>
              <w:top w:val="nil"/>
              <w:left w:val="nil"/>
              <w:bottom w:val="single" w:sz="4" w:space="0" w:color="auto"/>
              <w:right w:val="single" w:sz="4" w:space="0" w:color="auto"/>
            </w:tcBorders>
            <w:shd w:val="clear" w:color="auto" w:fill="auto"/>
            <w:noWrap/>
            <w:vAlign w:val="center"/>
            <w:hideMark/>
          </w:tcPr>
          <w:p w14:paraId="366AFF83"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125565</w:t>
            </w:r>
          </w:p>
        </w:tc>
      </w:tr>
      <w:tr w:rsidR="00F326CE" w:rsidRPr="000D2966" w14:paraId="4829649D" w14:textId="77777777" w:rsidTr="00F326C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FE8FD4"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EA</w:t>
            </w:r>
          </w:p>
        </w:tc>
        <w:tc>
          <w:tcPr>
            <w:tcW w:w="0" w:type="auto"/>
            <w:tcBorders>
              <w:top w:val="nil"/>
              <w:left w:val="nil"/>
              <w:bottom w:val="single" w:sz="4" w:space="0" w:color="auto"/>
              <w:right w:val="nil"/>
            </w:tcBorders>
          </w:tcPr>
          <w:p w14:paraId="1E14D50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46E07B14" w14:textId="20E8CD33"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461</w:t>
            </w:r>
          </w:p>
        </w:tc>
        <w:tc>
          <w:tcPr>
            <w:tcW w:w="0" w:type="auto"/>
            <w:tcBorders>
              <w:top w:val="nil"/>
              <w:left w:val="nil"/>
              <w:bottom w:val="single" w:sz="4" w:space="0" w:color="auto"/>
              <w:right w:val="single" w:sz="4" w:space="0" w:color="auto"/>
            </w:tcBorders>
            <w:shd w:val="clear" w:color="auto" w:fill="auto"/>
            <w:noWrap/>
            <w:vAlign w:val="center"/>
            <w:hideMark/>
          </w:tcPr>
          <w:p w14:paraId="2CDE778C"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21691.97</w:t>
            </w:r>
          </w:p>
        </w:tc>
        <w:tc>
          <w:tcPr>
            <w:tcW w:w="0" w:type="auto"/>
            <w:tcBorders>
              <w:top w:val="nil"/>
              <w:left w:val="nil"/>
              <w:bottom w:val="single" w:sz="4" w:space="0" w:color="auto"/>
              <w:right w:val="single" w:sz="4" w:space="0" w:color="auto"/>
            </w:tcBorders>
            <w:shd w:val="clear" w:color="auto" w:fill="auto"/>
            <w:noWrap/>
            <w:vAlign w:val="center"/>
            <w:hideMark/>
          </w:tcPr>
          <w:p w14:paraId="6D9D020F"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606</w:t>
            </w:r>
          </w:p>
        </w:tc>
        <w:tc>
          <w:tcPr>
            <w:tcW w:w="0" w:type="auto"/>
            <w:tcBorders>
              <w:top w:val="nil"/>
              <w:left w:val="nil"/>
              <w:bottom w:val="single" w:sz="4" w:space="0" w:color="auto"/>
              <w:right w:val="single" w:sz="4" w:space="0" w:color="auto"/>
            </w:tcBorders>
            <w:shd w:val="clear" w:color="auto" w:fill="auto"/>
            <w:noWrap/>
            <w:vAlign w:val="center"/>
            <w:hideMark/>
          </w:tcPr>
          <w:p w14:paraId="3B64EF3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16501.65</w:t>
            </w:r>
          </w:p>
        </w:tc>
        <w:tc>
          <w:tcPr>
            <w:tcW w:w="0" w:type="auto"/>
            <w:tcBorders>
              <w:top w:val="nil"/>
              <w:left w:val="nil"/>
              <w:bottom w:val="single" w:sz="4" w:space="0" w:color="auto"/>
              <w:right w:val="single" w:sz="4" w:space="0" w:color="auto"/>
            </w:tcBorders>
            <w:shd w:val="clear" w:color="auto" w:fill="auto"/>
            <w:noWrap/>
            <w:vAlign w:val="center"/>
            <w:hideMark/>
          </w:tcPr>
          <w:p w14:paraId="2A3ABF51"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145</w:t>
            </w:r>
          </w:p>
        </w:tc>
        <w:tc>
          <w:tcPr>
            <w:tcW w:w="0" w:type="auto"/>
            <w:tcBorders>
              <w:top w:val="nil"/>
              <w:left w:val="nil"/>
              <w:bottom w:val="single" w:sz="4" w:space="0" w:color="auto"/>
              <w:right w:val="single" w:sz="4" w:space="0" w:color="auto"/>
            </w:tcBorders>
            <w:shd w:val="clear" w:color="auto" w:fill="auto"/>
            <w:noWrap/>
            <w:vAlign w:val="center"/>
            <w:hideMark/>
          </w:tcPr>
          <w:p w14:paraId="2ACA5D32"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5190.324</w:t>
            </w:r>
          </w:p>
        </w:tc>
        <w:tc>
          <w:tcPr>
            <w:tcW w:w="0" w:type="auto"/>
            <w:tcBorders>
              <w:top w:val="nil"/>
              <w:left w:val="nil"/>
              <w:bottom w:val="single" w:sz="4" w:space="0" w:color="auto"/>
              <w:right w:val="single" w:sz="4" w:space="0" w:color="auto"/>
            </w:tcBorders>
            <w:shd w:val="clear" w:color="auto" w:fill="auto"/>
            <w:noWrap/>
            <w:vAlign w:val="center"/>
            <w:hideMark/>
          </w:tcPr>
          <w:p w14:paraId="306607AE"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79.44</w:t>
            </w:r>
          </w:p>
        </w:tc>
        <w:tc>
          <w:tcPr>
            <w:tcW w:w="0" w:type="auto"/>
            <w:tcBorders>
              <w:top w:val="nil"/>
              <w:left w:val="nil"/>
              <w:bottom w:val="single" w:sz="4" w:space="0" w:color="auto"/>
              <w:right w:val="single" w:sz="4" w:space="0" w:color="auto"/>
            </w:tcBorders>
            <w:shd w:val="clear" w:color="auto" w:fill="auto"/>
            <w:noWrap/>
            <w:vAlign w:val="center"/>
            <w:hideMark/>
          </w:tcPr>
          <w:p w14:paraId="554160BF"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125881.2</w:t>
            </w:r>
          </w:p>
        </w:tc>
      </w:tr>
      <w:tr w:rsidR="00F326CE" w:rsidRPr="000D2966" w14:paraId="258DE160" w14:textId="77777777" w:rsidTr="00F326C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05C415"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Pr>
                <w:rFonts w:ascii="Times New Roman" w:eastAsia="Times New Roman" w:hAnsi="Times New Roman" w:cs="Times New Roman"/>
                <w:b/>
                <w:bCs/>
                <w:color w:val="000000"/>
                <w:sz w:val="20"/>
                <w:szCs w:val="20"/>
                <w:lang w:eastAsia="en-IN"/>
              </w:rPr>
              <w:t>ACN</w:t>
            </w:r>
          </w:p>
        </w:tc>
        <w:tc>
          <w:tcPr>
            <w:tcW w:w="0" w:type="auto"/>
            <w:tcBorders>
              <w:top w:val="nil"/>
              <w:left w:val="nil"/>
              <w:bottom w:val="single" w:sz="4" w:space="0" w:color="auto"/>
              <w:right w:val="nil"/>
            </w:tcBorders>
          </w:tcPr>
          <w:p w14:paraId="0A13B9C2"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33404CCB" w14:textId="203E1E0E"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464</w:t>
            </w:r>
          </w:p>
        </w:tc>
        <w:tc>
          <w:tcPr>
            <w:tcW w:w="0" w:type="auto"/>
            <w:tcBorders>
              <w:top w:val="nil"/>
              <w:left w:val="nil"/>
              <w:bottom w:val="single" w:sz="4" w:space="0" w:color="auto"/>
              <w:right w:val="single" w:sz="4" w:space="0" w:color="auto"/>
            </w:tcBorders>
            <w:shd w:val="clear" w:color="auto" w:fill="auto"/>
            <w:noWrap/>
            <w:vAlign w:val="center"/>
            <w:hideMark/>
          </w:tcPr>
          <w:p w14:paraId="44CEE8A1"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21551.72</w:t>
            </w:r>
          </w:p>
        </w:tc>
        <w:tc>
          <w:tcPr>
            <w:tcW w:w="0" w:type="auto"/>
            <w:tcBorders>
              <w:top w:val="nil"/>
              <w:left w:val="nil"/>
              <w:bottom w:val="single" w:sz="4" w:space="0" w:color="auto"/>
              <w:right w:val="single" w:sz="4" w:space="0" w:color="auto"/>
            </w:tcBorders>
            <w:shd w:val="clear" w:color="auto" w:fill="auto"/>
            <w:noWrap/>
            <w:vAlign w:val="center"/>
            <w:hideMark/>
          </w:tcPr>
          <w:p w14:paraId="50BF3D02"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607</w:t>
            </w:r>
          </w:p>
        </w:tc>
        <w:tc>
          <w:tcPr>
            <w:tcW w:w="0" w:type="auto"/>
            <w:tcBorders>
              <w:top w:val="nil"/>
              <w:left w:val="nil"/>
              <w:bottom w:val="single" w:sz="4" w:space="0" w:color="auto"/>
              <w:right w:val="single" w:sz="4" w:space="0" w:color="auto"/>
            </w:tcBorders>
            <w:shd w:val="clear" w:color="auto" w:fill="auto"/>
            <w:noWrap/>
            <w:vAlign w:val="center"/>
            <w:hideMark/>
          </w:tcPr>
          <w:p w14:paraId="53944B5E"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16474.46</w:t>
            </w:r>
          </w:p>
        </w:tc>
        <w:tc>
          <w:tcPr>
            <w:tcW w:w="0" w:type="auto"/>
            <w:tcBorders>
              <w:top w:val="nil"/>
              <w:left w:val="nil"/>
              <w:bottom w:val="single" w:sz="4" w:space="0" w:color="auto"/>
              <w:right w:val="single" w:sz="4" w:space="0" w:color="auto"/>
            </w:tcBorders>
            <w:shd w:val="clear" w:color="auto" w:fill="auto"/>
            <w:noWrap/>
            <w:vAlign w:val="center"/>
            <w:hideMark/>
          </w:tcPr>
          <w:p w14:paraId="7B1C4696"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143</w:t>
            </w:r>
          </w:p>
        </w:tc>
        <w:tc>
          <w:tcPr>
            <w:tcW w:w="0" w:type="auto"/>
            <w:tcBorders>
              <w:top w:val="nil"/>
              <w:left w:val="nil"/>
              <w:bottom w:val="single" w:sz="4" w:space="0" w:color="auto"/>
              <w:right w:val="single" w:sz="4" w:space="0" w:color="auto"/>
            </w:tcBorders>
            <w:shd w:val="clear" w:color="auto" w:fill="auto"/>
            <w:noWrap/>
            <w:vAlign w:val="center"/>
            <w:hideMark/>
          </w:tcPr>
          <w:p w14:paraId="06CCE8D9"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5077.26</w:t>
            </w:r>
          </w:p>
        </w:tc>
        <w:tc>
          <w:tcPr>
            <w:tcW w:w="0" w:type="auto"/>
            <w:tcBorders>
              <w:top w:val="nil"/>
              <w:left w:val="nil"/>
              <w:bottom w:val="single" w:sz="4" w:space="0" w:color="auto"/>
              <w:right w:val="single" w:sz="4" w:space="0" w:color="auto"/>
            </w:tcBorders>
            <w:shd w:val="clear" w:color="auto" w:fill="auto"/>
            <w:noWrap/>
            <w:vAlign w:val="center"/>
            <w:hideMark/>
          </w:tcPr>
          <w:p w14:paraId="7E0D8626"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77.7</w:t>
            </w:r>
          </w:p>
        </w:tc>
        <w:tc>
          <w:tcPr>
            <w:tcW w:w="0" w:type="auto"/>
            <w:tcBorders>
              <w:top w:val="nil"/>
              <w:left w:val="nil"/>
              <w:bottom w:val="single" w:sz="4" w:space="0" w:color="auto"/>
              <w:right w:val="single" w:sz="4" w:space="0" w:color="auto"/>
            </w:tcBorders>
            <w:shd w:val="clear" w:color="auto" w:fill="auto"/>
            <w:noWrap/>
            <w:vAlign w:val="center"/>
            <w:hideMark/>
          </w:tcPr>
          <w:p w14:paraId="67E05E48"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125470.5</w:t>
            </w:r>
          </w:p>
        </w:tc>
      </w:tr>
      <w:tr w:rsidR="00F326CE" w:rsidRPr="000D2966" w14:paraId="5984B6E1" w14:textId="77777777" w:rsidTr="00F326C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0BE4F5"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DCM</w:t>
            </w:r>
          </w:p>
        </w:tc>
        <w:tc>
          <w:tcPr>
            <w:tcW w:w="0" w:type="auto"/>
            <w:tcBorders>
              <w:top w:val="nil"/>
              <w:left w:val="nil"/>
              <w:bottom w:val="single" w:sz="4" w:space="0" w:color="auto"/>
              <w:right w:val="nil"/>
            </w:tcBorders>
          </w:tcPr>
          <w:p w14:paraId="2DF7C571"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165B76FA" w14:textId="31CA0392"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465</w:t>
            </w:r>
          </w:p>
        </w:tc>
        <w:tc>
          <w:tcPr>
            <w:tcW w:w="0" w:type="auto"/>
            <w:tcBorders>
              <w:top w:val="nil"/>
              <w:left w:val="nil"/>
              <w:bottom w:val="single" w:sz="4" w:space="0" w:color="auto"/>
              <w:right w:val="single" w:sz="4" w:space="0" w:color="auto"/>
            </w:tcBorders>
            <w:shd w:val="clear" w:color="auto" w:fill="auto"/>
            <w:noWrap/>
            <w:vAlign w:val="center"/>
            <w:hideMark/>
          </w:tcPr>
          <w:p w14:paraId="4DF024D8"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21505.38</w:t>
            </w:r>
          </w:p>
        </w:tc>
        <w:tc>
          <w:tcPr>
            <w:tcW w:w="0" w:type="auto"/>
            <w:tcBorders>
              <w:top w:val="nil"/>
              <w:left w:val="nil"/>
              <w:bottom w:val="single" w:sz="4" w:space="0" w:color="auto"/>
              <w:right w:val="single" w:sz="4" w:space="0" w:color="auto"/>
            </w:tcBorders>
            <w:shd w:val="clear" w:color="auto" w:fill="auto"/>
            <w:noWrap/>
            <w:vAlign w:val="center"/>
            <w:hideMark/>
          </w:tcPr>
          <w:p w14:paraId="10C24C03"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618</w:t>
            </w:r>
          </w:p>
        </w:tc>
        <w:tc>
          <w:tcPr>
            <w:tcW w:w="0" w:type="auto"/>
            <w:tcBorders>
              <w:top w:val="nil"/>
              <w:left w:val="nil"/>
              <w:bottom w:val="single" w:sz="4" w:space="0" w:color="auto"/>
              <w:right w:val="single" w:sz="4" w:space="0" w:color="auto"/>
            </w:tcBorders>
            <w:shd w:val="clear" w:color="auto" w:fill="auto"/>
            <w:noWrap/>
            <w:vAlign w:val="center"/>
            <w:hideMark/>
          </w:tcPr>
          <w:p w14:paraId="08EAC4E4"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16181.23</w:t>
            </w:r>
          </w:p>
        </w:tc>
        <w:tc>
          <w:tcPr>
            <w:tcW w:w="0" w:type="auto"/>
            <w:tcBorders>
              <w:top w:val="nil"/>
              <w:left w:val="nil"/>
              <w:bottom w:val="single" w:sz="4" w:space="0" w:color="auto"/>
              <w:right w:val="single" w:sz="4" w:space="0" w:color="auto"/>
            </w:tcBorders>
            <w:shd w:val="clear" w:color="auto" w:fill="auto"/>
            <w:noWrap/>
            <w:vAlign w:val="center"/>
            <w:hideMark/>
          </w:tcPr>
          <w:p w14:paraId="31902257"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153</w:t>
            </w:r>
          </w:p>
        </w:tc>
        <w:tc>
          <w:tcPr>
            <w:tcW w:w="0" w:type="auto"/>
            <w:tcBorders>
              <w:top w:val="nil"/>
              <w:left w:val="nil"/>
              <w:bottom w:val="single" w:sz="4" w:space="0" w:color="auto"/>
              <w:right w:val="single" w:sz="4" w:space="0" w:color="auto"/>
            </w:tcBorders>
            <w:shd w:val="clear" w:color="auto" w:fill="auto"/>
            <w:noWrap/>
            <w:vAlign w:val="center"/>
            <w:hideMark/>
          </w:tcPr>
          <w:p w14:paraId="01823056"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5324.147</w:t>
            </w:r>
          </w:p>
        </w:tc>
        <w:tc>
          <w:tcPr>
            <w:tcW w:w="0" w:type="auto"/>
            <w:tcBorders>
              <w:top w:val="nil"/>
              <w:left w:val="nil"/>
              <w:bottom w:val="single" w:sz="4" w:space="0" w:color="auto"/>
              <w:right w:val="single" w:sz="4" w:space="0" w:color="auto"/>
            </w:tcBorders>
            <w:shd w:val="clear" w:color="auto" w:fill="auto"/>
            <w:noWrap/>
            <w:vAlign w:val="center"/>
            <w:hideMark/>
          </w:tcPr>
          <w:p w14:paraId="7A8506B7"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77.67</w:t>
            </w:r>
          </w:p>
        </w:tc>
        <w:tc>
          <w:tcPr>
            <w:tcW w:w="0" w:type="auto"/>
            <w:tcBorders>
              <w:top w:val="nil"/>
              <w:left w:val="nil"/>
              <w:bottom w:val="single" w:sz="4" w:space="0" w:color="auto"/>
              <w:right w:val="single" w:sz="4" w:space="0" w:color="auto"/>
            </w:tcBorders>
            <w:shd w:val="clear" w:color="auto" w:fill="auto"/>
            <w:noWrap/>
            <w:vAlign w:val="center"/>
            <w:hideMark/>
          </w:tcPr>
          <w:p w14:paraId="5C5F9284"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128749.8</w:t>
            </w:r>
          </w:p>
        </w:tc>
      </w:tr>
      <w:tr w:rsidR="00F326CE" w:rsidRPr="000D2966" w14:paraId="4A59C6E1" w14:textId="77777777" w:rsidTr="00F326C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8C947"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ETOH</w:t>
            </w:r>
          </w:p>
        </w:tc>
        <w:tc>
          <w:tcPr>
            <w:tcW w:w="0" w:type="auto"/>
            <w:tcBorders>
              <w:top w:val="nil"/>
              <w:left w:val="nil"/>
              <w:bottom w:val="single" w:sz="4" w:space="0" w:color="auto"/>
              <w:right w:val="nil"/>
            </w:tcBorders>
          </w:tcPr>
          <w:p w14:paraId="5D91C9AF"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75FE8613" w14:textId="155E4BE2"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463</w:t>
            </w:r>
          </w:p>
        </w:tc>
        <w:tc>
          <w:tcPr>
            <w:tcW w:w="0" w:type="auto"/>
            <w:tcBorders>
              <w:top w:val="nil"/>
              <w:left w:val="nil"/>
              <w:bottom w:val="single" w:sz="4" w:space="0" w:color="auto"/>
              <w:right w:val="single" w:sz="4" w:space="0" w:color="auto"/>
            </w:tcBorders>
            <w:shd w:val="clear" w:color="auto" w:fill="auto"/>
            <w:noWrap/>
            <w:vAlign w:val="center"/>
            <w:hideMark/>
          </w:tcPr>
          <w:p w14:paraId="406A8C93"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21598.27</w:t>
            </w:r>
          </w:p>
        </w:tc>
        <w:tc>
          <w:tcPr>
            <w:tcW w:w="0" w:type="auto"/>
            <w:tcBorders>
              <w:top w:val="nil"/>
              <w:left w:val="nil"/>
              <w:bottom w:val="single" w:sz="4" w:space="0" w:color="auto"/>
              <w:right w:val="single" w:sz="4" w:space="0" w:color="auto"/>
            </w:tcBorders>
            <w:shd w:val="clear" w:color="auto" w:fill="auto"/>
            <w:noWrap/>
            <w:vAlign w:val="center"/>
            <w:hideMark/>
          </w:tcPr>
          <w:p w14:paraId="529FBF0A"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603</w:t>
            </w:r>
          </w:p>
        </w:tc>
        <w:tc>
          <w:tcPr>
            <w:tcW w:w="0" w:type="auto"/>
            <w:tcBorders>
              <w:top w:val="nil"/>
              <w:left w:val="nil"/>
              <w:bottom w:val="single" w:sz="4" w:space="0" w:color="auto"/>
              <w:right w:val="single" w:sz="4" w:space="0" w:color="auto"/>
            </w:tcBorders>
            <w:shd w:val="clear" w:color="auto" w:fill="auto"/>
            <w:noWrap/>
            <w:vAlign w:val="center"/>
            <w:hideMark/>
          </w:tcPr>
          <w:p w14:paraId="5570C217"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16583.75</w:t>
            </w:r>
          </w:p>
        </w:tc>
        <w:tc>
          <w:tcPr>
            <w:tcW w:w="0" w:type="auto"/>
            <w:tcBorders>
              <w:top w:val="nil"/>
              <w:left w:val="nil"/>
              <w:bottom w:val="single" w:sz="4" w:space="0" w:color="auto"/>
              <w:right w:val="single" w:sz="4" w:space="0" w:color="auto"/>
            </w:tcBorders>
            <w:shd w:val="clear" w:color="auto" w:fill="auto"/>
            <w:noWrap/>
            <w:vAlign w:val="center"/>
            <w:hideMark/>
          </w:tcPr>
          <w:p w14:paraId="61D2D5E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140</w:t>
            </w:r>
          </w:p>
        </w:tc>
        <w:tc>
          <w:tcPr>
            <w:tcW w:w="0" w:type="auto"/>
            <w:tcBorders>
              <w:top w:val="nil"/>
              <w:left w:val="nil"/>
              <w:bottom w:val="single" w:sz="4" w:space="0" w:color="auto"/>
              <w:right w:val="single" w:sz="4" w:space="0" w:color="auto"/>
            </w:tcBorders>
            <w:shd w:val="clear" w:color="auto" w:fill="auto"/>
            <w:noWrap/>
            <w:vAlign w:val="center"/>
            <w:hideMark/>
          </w:tcPr>
          <w:p w14:paraId="7065E2A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5014.524</w:t>
            </w:r>
          </w:p>
        </w:tc>
        <w:tc>
          <w:tcPr>
            <w:tcW w:w="0" w:type="auto"/>
            <w:tcBorders>
              <w:top w:val="nil"/>
              <w:left w:val="nil"/>
              <w:bottom w:val="single" w:sz="4" w:space="0" w:color="auto"/>
              <w:right w:val="single" w:sz="4" w:space="0" w:color="auto"/>
            </w:tcBorders>
            <w:shd w:val="clear" w:color="auto" w:fill="auto"/>
            <w:noWrap/>
            <w:vAlign w:val="center"/>
            <w:hideMark/>
          </w:tcPr>
          <w:p w14:paraId="0FB5F12D"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78.162</w:t>
            </w:r>
          </w:p>
        </w:tc>
        <w:tc>
          <w:tcPr>
            <w:tcW w:w="0" w:type="auto"/>
            <w:tcBorders>
              <w:top w:val="nil"/>
              <w:left w:val="nil"/>
              <w:bottom w:val="single" w:sz="4" w:space="0" w:color="auto"/>
              <w:right w:val="single" w:sz="4" w:space="0" w:color="auto"/>
            </w:tcBorders>
            <w:shd w:val="clear" w:color="auto" w:fill="auto"/>
            <w:noWrap/>
            <w:vAlign w:val="center"/>
            <w:hideMark/>
          </w:tcPr>
          <w:p w14:paraId="51F1F53B"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127939.4</w:t>
            </w:r>
          </w:p>
        </w:tc>
      </w:tr>
      <w:tr w:rsidR="00F326CE" w:rsidRPr="000D2966" w14:paraId="6DA4E246" w14:textId="77777777" w:rsidTr="00F326CE">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2F7589" w14:textId="77777777" w:rsidR="00F326CE" w:rsidRPr="000D2966" w:rsidRDefault="00F326CE"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DMF</w:t>
            </w:r>
          </w:p>
        </w:tc>
        <w:tc>
          <w:tcPr>
            <w:tcW w:w="0" w:type="auto"/>
            <w:tcBorders>
              <w:top w:val="nil"/>
              <w:left w:val="nil"/>
              <w:bottom w:val="single" w:sz="4" w:space="0" w:color="auto"/>
              <w:right w:val="nil"/>
            </w:tcBorders>
          </w:tcPr>
          <w:p w14:paraId="556C8723"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44BCF3C4" w14:textId="3CF31B56"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469</w:t>
            </w:r>
          </w:p>
        </w:tc>
        <w:tc>
          <w:tcPr>
            <w:tcW w:w="0" w:type="auto"/>
            <w:tcBorders>
              <w:top w:val="nil"/>
              <w:left w:val="nil"/>
              <w:bottom w:val="single" w:sz="4" w:space="0" w:color="auto"/>
              <w:right w:val="single" w:sz="4" w:space="0" w:color="auto"/>
            </w:tcBorders>
            <w:shd w:val="clear" w:color="auto" w:fill="auto"/>
            <w:noWrap/>
            <w:vAlign w:val="center"/>
            <w:hideMark/>
          </w:tcPr>
          <w:p w14:paraId="1FE08EBB"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21321.96</w:t>
            </w:r>
          </w:p>
        </w:tc>
        <w:tc>
          <w:tcPr>
            <w:tcW w:w="0" w:type="auto"/>
            <w:tcBorders>
              <w:top w:val="nil"/>
              <w:left w:val="nil"/>
              <w:bottom w:val="single" w:sz="4" w:space="0" w:color="auto"/>
              <w:right w:val="single" w:sz="4" w:space="0" w:color="auto"/>
            </w:tcBorders>
            <w:shd w:val="clear" w:color="auto" w:fill="auto"/>
            <w:noWrap/>
            <w:vAlign w:val="center"/>
            <w:hideMark/>
          </w:tcPr>
          <w:p w14:paraId="04D05E53"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620</w:t>
            </w:r>
          </w:p>
        </w:tc>
        <w:tc>
          <w:tcPr>
            <w:tcW w:w="0" w:type="auto"/>
            <w:tcBorders>
              <w:top w:val="nil"/>
              <w:left w:val="nil"/>
              <w:bottom w:val="single" w:sz="4" w:space="0" w:color="auto"/>
              <w:right w:val="single" w:sz="4" w:space="0" w:color="auto"/>
            </w:tcBorders>
            <w:shd w:val="clear" w:color="auto" w:fill="auto"/>
            <w:noWrap/>
            <w:vAlign w:val="center"/>
            <w:hideMark/>
          </w:tcPr>
          <w:p w14:paraId="48BF4715"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16129.03</w:t>
            </w:r>
          </w:p>
        </w:tc>
        <w:tc>
          <w:tcPr>
            <w:tcW w:w="0" w:type="auto"/>
            <w:tcBorders>
              <w:top w:val="nil"/>
              <w:left w:val="nil"/>
              <w:bottom w:val="single" w:sz="4" w:space="0" w:color="auto"/>
              <w:right w:val="single" w:sz="4" w:space="0" w:color="auto"/>
            </w:tcBorders>
            <w:shd w:val="clear" w:color="auto" w:fill="auto"/>
            <w:noWrap/>
            <w:vAlign w:val="center"/>
            <w:hideMark/>
          </w:tcPr>
          <w:p w14:paraId="6D16BB8E"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151</w:t>
            </w:r>
          </w:p>
        </w:tc>
        <w:tc>
          <w:tcPr>
            <w:tcW w:w="0" w:type="auto"/>
            <w:tcBorders>
              <w:top w:val="nil"/>
              <w:left w:val="nil"/>
              <w:bottom w:val="single" w:sz="4" w:space="0" w:color="auto"/>
              <w:right w:val="single" w:sz="4" w:space="0" w:color="auto"/>
            </w:tcBorders>
            <w:shd w:val="clear" w:color="auto" w:fill="auto"/>
            <w:noWrap/>
            <w:vAlign w:val="center"/>
            <w:hideMark/>
          </w:tcPr>
          <w:p w14:paraId="1C262901"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5192.929</w:t>
            </w:r>
          </w:p>
        </w:tc>
        <w:tc>
          <w:tcPr>
            <w:tcW w:w="0" w:type="auto"/>
            <w:tcBorders>
              <w:top w:val="nil"/>
              <w:left w:val="nil"/>
              <w:bottom w:val="single" w:sz="4" w:space="0" w:color="auto"/>
              <w:right w:val="single" w:sz="4" w:space="0" w:color="auto"/>
            </w:tcBorders>
            <w:shd w:val="clear" w:color="auto" w:fill="auto"/>
            <w:noWrap/>
            <w:vAlign w:val="center"/>
            <w:hideMark/>
          </w:tcPr>
          <w:p w14:paraId="7EFFCCEC"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80.43</w:t>
            </w:r>
          </w:p>
        </w:tc>
        <w:tc>
          <w:tcPr>
            <w:tcW w:w="0" w:type="auto"/>
            <w:tcBorders>
              <w:top w:val="nil"/>
              <w:left w:val="nil"/>
              <w:bottom w:val="single" w:sz="4" w:space="0" w:color="auto"/>
              <w:right w:val="single" w:sz="4" w:space="0" w:color="auto"/>
            </w:tcBorders>
            <w:shd w:val="clear" w:color="auto" w:fill="auto"/>
            <w:noWrap/>
            <w:vAlign w:val="center"/>
            <w:hideMark/>
          </w:tcPr>
          <w:p w14:paraId="36657777" w14:textId="77777777" w:rsidR="00F326CE" w:rsidRPr="000D2966" w:rsidRDefault="00F326CE"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124331.7</w:t>
            </w:r>
          </w:p>
        </w:tc>
      </w:tr>
    </w:tbl>
    <w:p w14:paraId="6C50401C" w14:textId="77777777" w:rsidR="004C3482" w:rsidRDefault="004C3482" w:rsidP="004C3482">
      <w:pPr>
        <w:rPr>
          <w:rFonts w:ascii="Times New Roman" w:hAnsi="Times New Roman" w:cs="Times New Roman"/>
          <w:b/>
          <w:sz w:val="24"/>
        </w:rPr>
      </w:pPr>
    </w:p>
    <w:p w14:paraId="7ACA7676" w14:textId="77777777" w:rsidR="007B4B0D" w:rsidRDefault="007B4B0D" w:rsidP="004C3482">
      <w:pPr>
        <w:rPr>
          <w:rFonts w:ascii="Times New Roman" w:hAnsi="Times New Roman" w:cs="Times New Roman"/>
          <w:b/>
          <w:sz w:val="20"/>
          <w:szCs w:val="20"/>
        </w:rPr>
      </w:pPr>
    </w:p>
    <w:p w14:paraId="6CB73A91" w14:textId="77777777" w:rsidR="007B4B0D" w:rsidRDefault="007B4B0D" w:rsidP="004C3482">
      <w:pPr>
        <w:rPr>
          <w:rFonts w:ascii="Times New Roman" w:hAnsi="Times New Roman" w:cs="Times New Roman"/>
          <w:b/>
          <w:sz w:val="20"/>
          <w:szCs w:val="20"/>
        </w:rPr>
      </w:pPr>
    </w:p>
    <w:p w14:paraId="27509012" w14:textId="59F7987D" w:rsidR="00F43BD5" w:rsidRPr="002213B2" w:rsidRDefault="004C3482" w:rsidP="004C3482">
      <w:pPr>
        <w:rPr>
          <w:rFonts w:ascii="Times New Roman" w:hAnsi="Times New Roman" w:cs="Times New Roman"/>
          <w:b/>
          <w:sz w:val="20"/>
          <w:szCs w:val="20"/>
        </w:rPr>
      </w:pPr>
      <w:r w:rsidRPr="00F43BD5">
        <w:rPr>
          <w:rFonts w:ascii="Times New Roman" w:hAnsi="Times New Roman" w:cs="Times New Roman"/>
          <w:b/>
          <w:sz w:val="20"/>
          <w:szCs w:val="20"/>
        </w:rPr>
        <w:t xml:space="preserve">Table </w:t>
      </w:r>
      <w:r w:rsidR="002213B2">
        <w:rPr>
          <w:rFonts w:ascii="Times New Roman" w:hAnsi="Times New Roman" w:cs="Times New Roman"/>
          <w:b/>
          <w:sz w:val="20"/>
          <w:szCs w:val="20"/>
        </w:rPr>
        <w:t>S</w:t>
      </w:r>
      <w:r w:rsidR="00F326CE">
        <w:rPr>
          <w:rFonts w:ascii="Times New Roman" w:hAnsi="Times New Roman" w:cs="Times New Roman"/>
          <w:b/>
          <w:sz w:val="20"/>
          <w:szCs w:val="20"/>
        </w:rPr>
        <w:t>6</w:t>
      </w:r>
      <w:r w:rsidR="002213B2">
        <w:rPr>
          <w:rFonts w:ascii="Times New Roman" w:hAnsi="Times New Roman" w:cs="Times New Roman"/>
          <w:b/>
          <w:sz w:val="20"/>
          <w:szCs w:val="20"/>
        </w:rPr>
        <w:t>:</w:t>
      </w:r>
      <w:r w:rsidRPr="00F43BD5">
        <w:rPr>
          <w:rFonts w:ascii="Times New Roman" w:hAnsi="Times New Roman" w:cs="Times New Roman"/>
          <w:b/>
          <w:sz w:val="20"/>
          <w:szCs w:val="20"/>
        </w:rPr>
        <w:t xml:space="preserve"> </w:t>
      </w:r>
      <w:proofErr w:type="spellStart"/>
      <w:r w:rsidR="002213B2">
        <w:rPr>
          <w:rFonts w:ascii="Times New Roman" w:hAnsi="Times New Roman" w:cs="Times New Roman"/>
          <w:b/>
          <w:sz w:val="20"/>
          <w:szCs w:val="20"/>
        </w:rPr>
        <w:t>P</w:t>
      </w:r>
      <w:r w:rsidRPr="00F43BD5">
        <w:rPr>
          <w:rFonts w:ascii="Times New Roman" w:hAnsi="Times New Roman" w:cs="Times New Roman"/>
          <w:b/>
          <w:sz w:val="20"/>
          <w:szCs w:val="20"/>
        </w:rPr>
        <w:t>hotophysical</w:t>
      </w:r>
      <w:proofErr w:type="spellEnd"/>
      <w:r w:rsidRPr="00F43BD5">
        <w:rPr>
          <w:rFonts w:ascii="Times New Roman" w:hAnsi="Times New Roman" w:cs="Times New Roman"/>
          <w:b/>
          <w:sz w:val="20"/>
          <w:szCs w:val="20"/>
        </w:rPr>
        <w:t xml:space="preserve"> data 7aA</w:t>
      </w:r>
    </w:p>
    <w:tbl>
      <w:tblPr>
        <w:tblW w:w="0" w:type="auto"/>
        <w:tblLook w:val="04A0" w:firstRow="1" w:lastRow="0" w:firstColumn="1" w:lastColumn="0" w:noHBand="0" w:noVBand="1"/>
      </w:tblPr>
      <w:tblGrid>
        <w:gridCol w:w="850"/>
        <w:gridCol w:w="516"/>
        <w:gridCol w:w="966"/>
        <w:gridCol w:w="516"/>
        <w:gridCol w:w="966"/>
        <w:gridCol w:w="783"/>
        <w:gridCol w:w="1467"/>
        <w:gridCol w:w="866"/>
        <w:gridCol w:w="966"/>
      </w:tblGrid>
      <w:tr w:rsidR="004C3482" w:rsidRPr="000D2966" w14:paraId="6582502E" w14:textId="77777777" w:rsidTr="004C3482">
        <w:trPr>
          <w:trHeight w:val="25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3BDE2"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Solvent</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2885B8D"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λ Absorption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442CD889"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λ Emission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077BCEFA"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 xml:space="preserve">Stokes Shift    ∆ν (cm-1) </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33BFF0B6"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FWHM</w:t>
            </w:r>
          </w:p>
        </w:tc>
      </w:tr>
      <w:tr w:rsidR="004C3482" w:rsidRPr="000D2966" w14:paraId="4EB07DD3" w14:textId="77777777" w:rsidTr="004C3482">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ADB49" w14:textId="77777777" w:rsidR="004C3482" w:rsidRPr="000D2966" w:rsidRDefault="004C3482" w:rsidP="004C3482">
            <w:pPr>
              <w:spacing w:after="0" w:line="240" w:lineRule="auto"/>
              <w:rPr>
                <w:rFonts w:ascii="Times New Roman" w:eastAsia="Times New Roman" w:hAnsi="Times New Roman" w:cs="Times New Roman"/>
                <w:b/>
                <w:bCs/>
                <w:color w:val="000000"/>
                <w:sz w:val="20"/>
                <w:szCs w:val="20"/>
                <w:lang w:eastAsia="en-IN"/>
              </w:rPr>
            </w:pPr>
          </w:p>
        </w:tc>
        <w:tc>
          <w:tcPr>
            <w:tcW w:w="0" w:type="auto"/>
            <w:tcBorders>
              <w:top w:val="nil"/>
              <w:left w:val="nil"/>
              <w:bottom w:val="single" w:sz="4" w:space="0" w:color="auto"/>
              <w:right w:val="single" w:sz="4" w:space="0" w:color="auto"/>
            </w:tcBorders>
            <w:shd w:val="clear" w:color="auto" w:fill="auto"/>
            <w:noWrap/>
            <w:vAlign w:val="center"/>
            <w:hideMark/>
          </w:tcPr>
          <w:p w14:paraId="79CB72E8"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0D0423FF"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c>
          <w:tcPr>
            <w:tcW w:w="0" w:type="auto"/>
            <w:tcBorders>
              <w:top w:val="nil"/>
              <w:left w:val="nil"/>
              <w:bottom w:val="single" w:sz="4" w:space="0" w:color="auto"/>
              <w:right w:val="single" w:sz="4" w:space="0" w:color="auto"/>
            </w:tcBorders>
            <w:shd w:val="clear" w:color="auto" w:fill="auto"/>
            <w:noWrap/>
            <w:vAlign w:val="center"/>
            <w:hideMark/>
          </w:tcPr>
          <w:p w14:paraId="72E5AEE5"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70738F69"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c>
          <w:tcPr>
            <w:tcW w:w="0" w:type="auto"/>
            <w:tcBorders>
              <w:top w:val="nil"/>
              <w:left w:val="nil"/>
              <w:bottom w:val="single" w:sz="4" w:space="0" w:color="auto"/>
              <w:right w:val="single" w:sz="4" w:space="0" w:color="auto"/>
            </w:tcBorders>
            <w:shd w:val="clear" w:color="auto" w:fill="auto"/>
            <w:noWrap/>
            <w:vAlign w:val="center"/>
            <w:hideMark/>
          </w:tcPr>
          <w:p w14:paraId="1C5191AE"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004E6E4C"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c>
          <w:tcPr>
            <w:tcW w:w="0" w:type="auto"/>
            <w:tcBorders>
              <w:top w:val="nil"/>
              <w:left w:val="nil"/>
              <w:bottom w:val="single" w:sz="4" w:space="0" w:color="auto"/>
              <w:right w:val="single" w:sz="4" w:space="0" w:color="auto"/>
            </w:tcBorders>
            <w:shd w:val="clear" w:color="auto" w:fill="auto"/>
            <w:noWrap/>
            <w:vAlign w:val="center"/>
            <w:hideMark/>
          </w:tcPr>
          <w:p w14:paraId="5BEA01EB"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nm</w:t>
            </w:r>
          </w:p>
        </w:tc>
        <w:tc>
          <w:tcPr>
            <w:tcW w:w="0" w:type="auto"/>
            <w:tcBorders>
              <w:top w:val="nil"/>
              <w:left w:val="nil"/>
              <w:bottom w:val="single" w:sz="4" w:space="0" w:color="auto"/>
              <w:right w:val="single" w:sz="4" w:space="0" w:color="auto"/>
            </w:tcBorders>
            <w:shd w:val="clear" w:color="auto" w:fill="auto"/>
            <w:noWrap/>
            <w:vAlign w:val="center"/>
            <w:hideMark/>
          </w:tcPr>
          <w:p w14:paraId="3B5889F0"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cm-1</w:t>
            </w:r>
          </w:p>
        </w:tc>
      </w:tr>
      <w:tr w:rsidR="004C3482" w:rsidRPr="000D2966" w14:paraId="3879BFA9" w14:textId="77777777" w:rsidTr="004C3482">
        <w:trPr>
          <w:trHeight w:val="2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D7E5FC"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THF</w:t>
            </w:r>
          </w:p>
        </w:tc>
        <w:tc>
          <w:tcPr>
            <w:tcW w:w="0" w:type="auto"/>
            <w:tcBorders>
              <w:top w:val="nil"/>
              <w:left w:val="nil"/>
              <w:bottom w:val="single" w:sz="4" w:space="0" w:color="auto"/>
              <w:right w:val="single" w:sz="4" w:space="0" w:color="auto"/>
            </w:tcBorders>
            <w:shd w:val="clear" w:color="auto" w:fill="auto"/>
            <w:noWrap/>
            <w:vAlign w:val="center"/>
            <w:hideMark/>
          </w:tcPr>
          <w:p w14:paraId="6C9EE8AF"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320</w:t>
            </w:r>
          </w:p>
        </w:tc>
        <w:tc>
          <w:tcPr>
            <w:tcW w:w="0" w:type="auto"/>
            <w:tcBorders>
              <w:top w:val="nil"/>
              <w:left w:val="nil"/>
              <w:bottom w:val="single" w:sz="4" w:space="0" w:color="auto"/>
              <w:right w:val="single" w:sz="4" w:space="0" w:color="auto"/>
            </w:tcBorders>
            <w:shd w:val="clear" w:color="auto" w:fill="auto"/>
            <w:noWrap/>
            <w:vAlign w:val="center"/>
            <w:hideMark/>
          </w:tcPr>
          <w:p w14:paraId="2751703F"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31250</w:t>
            </w:r>
          </w:p>
        </w:tc>
        <w:tc>
          <w:tcPr>
            <w:tcW w:w="0" w:type="auto"/>
            <w:tcBorders>
              <w:top w:val="nil"/>
              <w:left w:val="nil"/>
              <w:bottom w:val="single" w:sz="4" w:space="0" w:color="auto"/>
              <w:right w:val="single" w:sz="4" w:space="0" w:color="auto"/>
            </w:tcBorders>
            <w:shd w:val="clear" w:color="auto" w:fill="auto"/>
            <w:noWrap/>
            <w:vAlign w:val="center"/>
            <w:hideMark/>
          </w:tcPr>
          <w:p w14:paraId="7A4BDF4C"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644</w:t>
            </w:r>
          </w:p>
        </w:tc>
        <w:tc>
          <w:tcPr>
            <w:tcW w:w="0" w:type="auto"/>
            <w:tcBorders>
              <w:top w:val="nil"/>
              <w:left w:val="nil"/>
              <w:bottom w:val="single" w:sz="4" w:space="0" w:color="auto"/>
              <w:right w:val="single" w:sz="4" w:space="0" w:color="auto"/>
            </w:tcBorders>
            <w:shd w:val="clear" w:color="auto" w:fill="auto"/>
            <w:noWrap/>
            <w:vAlign w:val="center"/>
            <w:hideMark/>
          </w:tcPr>
          <w:p w14:paraId="4BC27293"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15527.95</w:t>
            </w:r>
          </w:p>
        </w:tc>
        <w:tc>
          <w:tcPr>
            <w:tcW w:w="0" w:type="auto"/>
            <w:tcBorders>
              <w:top w:val="nil"/>
              <w:left w:val="nil"/>
              <w:bottom w:val="single" w:sz="4" w:space="0" w:color="auto"/>
              <w:right w:val="single" w:sz="4" w:space="0" w:color="auto"/>
            </w:tcBorders>
            <w:shd w:val="clear" w:color="auto" w:fill="auto"/>
            <w:noWrap/>
            <w:vAlign w:val="center"/>
            <w:hideMark/>
          </w:tcPr>
          <w:p w14:paraId="7DB256ED"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324</w:t>
            </w:r>
          </w:p>
        </w:tc>
        <w:tc>
          <w:tcPr>
            <w:tcW w:w="0" w:type="auto"/>
            <w:tcBorders>
              <w:top w:val="nil"/>
              <w:left w:val="nil"/>
              <w:bottom w:val="single" w:sz="4" w:space="0" w:color="auto"/>
              <w:right w:val="single" w:sz="4" w:space="0" w:color="auto"/>
            </w:tcBorders>
            <w:shd w:val="clear" w:color="auto" w:fill="auto"/>
            <w:noWrap/>
            <w:vAlign w:val="center"/>
            <w:hideMark/>
          </w:tcPr>
          <w:p w14:paraId="3DBDC705"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15722.05</w:t>
            </w:r>
          </w:p>
        </w:tc>
        <w:tc>
          <w:tcPr>
            <w:tcW w:w="0" w:type="auto"/>
            <w:tcBorders>
              <w:top w:val="nil"/>
              <w:left w:val="nil"/>
              <w:bottom w:val="single" w:sz="4" w:space="0" w:color="auto"/>
              <w:right w:val="single" w:sz="4" w:space="0" w:color="auto"/>
            </w:tcBorders>
            <w:shd w:val="clear" w:color="auto" w:fill="auto"/>
            <w:noWrap/>
            <w:vAlign w:val="center"/>
            <w:hideMark/>
          </w:tcPr>
          <w:p w14:paraId="3488EDA6"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236</w:t>
            </w:r>
          </w:p>
        </w:tc>
        <w:tc>
          <w:tcPr>
            <w:tcW w:w="0" w:type="auto"/>
            <w:tcBorders>
              <w:top w:val="nil"/>
              <w:left w:val="nil"/>
              <w:bottom w:val="single" w:sz="4" w:space="0" w:color="auto"/>
              <w:right w:val="single" w:sz="4" w:space="0" w:color="auto"/>
            </w:tcBorders>
            <w:shd w:val="clear" w:color="auto" w:fill="auto"/>
            <w:noWrap/>
            <w:vAlign w:val="center"/>
            <w:hideMark/>
          </w:tcPr>
          <w:p w14:paraId="0411C330"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42372.88</w:t>
            </w:r>
          </w:p>
        </w:tc>
      </w:tr>
      <w:tr w:rsidR="004C3482" w:rsidRPr="000D2966" w14:paraId="14E7DE20" w14:textId="77777777" w:rsidTr="004C3482">
        <w:trPr>
          <w:trHeight w:val="2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BA8B37"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EA</w:t>
            </w:r>
          </w:p>
        </w:tc>
        <w:tc>
          <w:tcPr>
            <w:tcW w:w="0" w:type="auto"/>
            <w:tcBorders>
              <w:top w:val="nil"/>
              <w:left w:val="nil"/>
              <w:bottom w:val="single" w:sz="4" w:space="0" w:color="auto"/>
              <w:right w:val="single" w:sz="4" w:space="0" w:color="auto"/>
            </w:tcBorders>
            <w:shd w:val="clear" w:color="auto" w:fill="auto"/>
            <w:noWrap/>
            <w:vAlign w:val="center"/>
            <w:hideMark/>
          </w:tcPr>
          <w:p w14:paraId="5C7B8822"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324</w:t>
            </w:r>
          </w:p>
        </w:tc>
        <w:tc>
          <w:tcPr>
            <w:tcW w:w="0" w:type="auto"/>
            <w:tcBorders>
              <w:top w:val="nil"/>
              <w:left w:val="nil"/>
              <w:bottom w:val="single" w:sz="4" w:space="0" w:color="auto"/>
              <w:right w:val="single" w:sz="4" w:space="0" w:color="auto"/>
            </w:tcBorders>
            <w:shd w:val="clear" w:color="auto" w:fill="auto"/>
            <w:noWrap/>
            <w:vAlign w:val="center"/>
            <w:hideMark/>
          </w:tcPr>
          <w:p w14:paraId="0A226150"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30864.2</w:t>
            </w:r>
          </w:p>
        </w:tc>
        <w:tc>
          <w:tcPr>
            <w:tcW w:w="0" w:type="auto"/>
            <w:tcBorders>
              <w:top w:val="nil"/>
              <w:left w:val="nil"/>
              <w:bottom w:val="single" w:sz="4" w:space="0" w:color="auto"/>
              <w:right w:val="single" w:sz="4" w:space="0" w:color="auto"/>
            </w:tcBorders>
            <w:shd w:val="clear" w:color="auto" w:fill="auto"/>
            <w:noWrap/>
            <w:vAlign w:val="center"/>
            <w:hideMark/>
          </w:tcPr>
          <w:p w14:paraId="63FBEF2F"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645</w:t>
            </w:r>
          </w:p>
        </w:tc>
        <w:tc>
          <w:tcPr>
            <w:tcW w:w="0" w:type="auto"/>
            <w:tcBorders>
              <w:top w:val="nil"/>
              <w:left w:val="nil"/>
              <w:bottom w:val="single" w:sz="4" w:space="0" w:color="auto"/>
              <w:right w:val="single" w:sz="4" w:space="0" w:color="auto"/>
            </w:tcBorders>
            <w:shd w:val="clear" w:color="auto" w:fill="auto"/>
            <w:noWrap/>
            <w:vAlign w:val="center"/>
            <w:hideMark/>
          </w:tcPr>
          <w:p w14:paraId="5313D5F5"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15503.88</w:t>
            </w:r>
          </w:p>
        </w:tc>
        <w:tc>
          <w:tcPr>
            <w:tcW w:w="0" w:type="auto"/>
            <w:tcBorders>
              <w:top w:val="nil"/>
              <w:left w:val="nil"/>
              <w:bottom w:val="single" w:sz="4" w:space="0" w:color="auto"/>
              <w:right w:val="single" w:sz="4" w:space="0" w:color="auto"/>
            </w:tcBorders>
            <w:shd w:val="clear" w:color="auto" w:fill="auto"/>
            <w:noWrap/>
            <w:vAlign w:val="center"/>
            <w:hideMark/>
          </w:tcPr>
          <w:p w14:paraId="3B0409D2"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321</w:t>
            </w:r>
          </w:p>
        </w:tc>
        <w:tc>
          <w:tcPr>
            <w:tcW w:w="0" w:type="auto"/>
            <w:tcBorders>
              <w:top w:val="nil"/>
              <w:left w:val="nil"/>
              <w:bottom w:val="single" w:sz="4" w:space="0" w:color="auto"/>
              <w:right w:val="single" w:sz="4" w:space="0" w:color="auto"/>
            </w:tcBorders>
            <w:shd w:val="clear" w:color="auto" w:fill="auto"/>
            <w:noWrap/>
            <w:vAlign w:val="center"/>
            <w:hideMark/>
          </w:tcPr>
          <w:p w14:paraId="24F993C2"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15360.32</w:t>
            </w:r>
          </w:p>
        </w:tc>
        <w:tc>
          <w:tcPr>
            <w:tcW w:w="0" w:type="auto"/>
            <w:tcBorders>
              <w:top w:val="nil"/>
              <w:left w:val="nil"/>
              <w:bottom w:val="single" w:sz="4" w:space="0" w:color="auto"/>
              <w:right w:val="single" w:sz="4" w:space="0" w:color="auto"/>
            </w:tcBorders>
            <w:shd w:val="clear" w:color="auto" w:fill="auto"/>
            <w:noWrap/>
            <w:vAlign w:val="center"/>
            <w:hideMark/>
          </w:tcPr>
          <w:p w14:paraId="15A6447C"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236.29</w:t>
            </w:r>
          </w:p>
        </w:tc>
        <w:tc>
          <w:tcPr>
            <w:tcW w:w="0" w:type="auto"/>
            <w:tcBorders>
              <w:top w:val="nil"/>
              <w:left w:val="nil"/>
              <w:bottom w:val="single" w:sz="4" w:space="0" w:color="auto"/>
              <w:right w:val="single" w:sz="4" w:space="0" w:color="auto"/>
            </w:tcBorders>
            <w:shd w:val="clear" w:color="auto" w:fill="auto"/>
            <w:noWrap/>
            <w:vAlign w:val="center"/>
            <w:hideMark/>
          </w:tcPr>
          <w:p w14:paraId="269DF5B5"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42320.88</w:t>
            </w:r>
          </w:p>
        </w:tc>
      </w:tr>
      <w:tr w:rsidR="004C3482" w:rsidRPr="000D2966" w14:paraId="64AF3CD8" w14:textId="77777777" w:rsidTr="004C3482">
        <w:trPr>
          <w:trHeight w:val="2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411C09" w14:textId="77777777" w:rsidR="004C3482" w:rsidRPr="000D2966" w:rsidRDefault="004D37D2" w:rsidP="004C3482">
            <w:pPr>
              <w:spacing w:after="0" w:line="240" w:lineRule="auto"/>
              <w:jc w:val="center"/>
              <w:rPr>
                <w:rFonts w:ascii="Times New Roman" w:eastAsia="Times New Roman" w:hAnsi="Times New Roman" w:cs="Times New Roman"/>
                <w:b/>
                <w:bCs/>
                <w:color w:val="000000"/>
                <w:sz w:val="20"/>
                <w:szCs w:val="20"/>
                <w:lang w:eastAsia="en-IN"/>
              </w:rPr>
            </w:pPr>
            <w:r>
              <w:rPr>
                <w:rFonts w:ascii="Times New Roman" w:eastAsia="Times New Roman" w:hAnsi="Times New Roman" w:cs="Times New Roman"/>
                <w:b/>
                <w:bCs/>
                <w:color w:val="000000"/>
                <w:sz w:val="20"/>
                <w:szCs w:val="20"/>
                <w:lang w:eastAsia="en-IN"/>
              </w:rPr>
              <w:t>ACN</w:t>
            </w:r>
          </w:p>
        </w:tc>
        <w:tc>
          <w:tcPr>
            <w:tcW w:w="0" w:type="auto"/>
            <w:tcBorders>
              <w:top w:val="nil"/>
              <w:left w:val="nil"/>
              <w:bottom w:val="single" w:sz="4" w:space="0" w:color="auto"/>
              <w:right w:val="single" w:sz="4" w:space="0" w:color="auto"/>
            </w:tcBorders>
            <w:shd w:val="clear" w:color="auto" w:fill="auto"/>
            <w:noWrap/>
            <w:vAlign w:val="center"/>
            <w:hideMark/>
          </w:tcPr>
          <w:p w14:paraId="42DD57C4"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326</w:t>
            </w:r>
          </w:p>
        </w:tc>
        <w:tc>
          <w:tcPr>
            <w:tcW w:w="0" w:type="auto"/>
            <w:tcBorders>
              <w:top w:val="nil"/>
              <w:left w:val="nil"/>
              <w:bottom w:val="single" w:sz="4" w:space="0" w:color="auto"/>
              <w:right w:val="single" w:sz="4" w:space="0" w:color="auto"/>
            </w:tcBorders>
            <w:shd w:val="clear" w:color="auto" w:fill="auto"/>
            <w:noWrap/>
            <w:vAlign w:val="center"/>
            <w:hideMark/>
          </w:tcPr>
          <w:p w14:paraId="407CD385"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30674.85</w:t>
            </w:r>
          </w:p>
        </w:tc>
        <w:tc>
          <w:tcPr>
            <w:tcW w:w="0" w:type="auto"/>
            <w:tcBorders>
              <w:top w:val="nil"/>
              <w:left w:val="nil"/>
              <w:bottom w:val="single" w:sz="4" w:space="0" w:color="auto"/>
              <w:right w:val="single" w:sz="4" w:space="0" w:color="auto"/>
            </w:tcBorders>
            <w:shd w:val="clear" w:color="auto" w:fill="auto"/>
            <w:noWrap/>
            <w:vAlign w:val="center"/>
            <w:hideMark/>
          </w:tcPr>
          <w:p w14:paraId="0FCB5C94"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645</w:t>
            </w:r>
          </w:p>
        </w:tc>
        <w:tc>
          <w:tcPr>
            <w:tcW w:w="0" w:type="auto"/>
            <w:tcBorders>
              <w:top w:val="nil"/>
              <w:left w:val="nil"/>
              <w:bottom w:val="single" w:sz="4" w:space="0" w:color="auto"/>
              <w:right w:val="single" w:sz="4" w:space="0" w:color="auto"/>
            </w:tcBorders>
            <w:shd w:val="clear" w:color="auto" w:fill="auto"/>
            <w:noWrap/>
            <w:vAlign w:val="center"/>
            <w:hideMark/>
          </w:tcPr>
          <w:p w14:paraId="07AB4348"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15503.88</w:t>
            </w:r>
          </w:p>
        </w:tc>
        <w:tc>
          <w:tcPr>
            <w:tcW w:w="0" w:type="auto"/>
            <w:tcBorders>
              <w:top w:val="nil"/>
              <w:left w:val="nil"/>
              <w:bottom w:val="single" w:sz="4" w:space="0" w:color="auto"/>
              <w:right w:val="single" w:sz="4" w:space="0" w:color="auto"/>
            </w:tcBorders>
            <w:shd w:val="clear" w:color="auto" w:fill="auto"/>
            <w:noWrap/>
            <w:vAlign w:val="center"/>
            <w:hideMark/>
          </w:tcPr>
          <w:p w14:paraId="5040C665"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319</w:t>
            </w:r>
          </w:p>
        </w:tc>
        <w:tc>
          <w:tcPr>
            <w:tcW w:w="0" w:type="auto"/>
            <w:tcBorders>
              <w:top w:val="nil"/>
              <w:left w:val="nil"/>
              <w:bottom w:val="single" w:sz="4" w:space="0" w:color="auto"/>
              <w:right w:val="single" w:sz="4" w:space="0" w:color="auto"/>
            </w:tcBorders>
            <w:shd w:val="clear" w:color="auto" w:fill="auto"/>
            <w:noWrap/>
            <w:vAlign w:val="center"/>
            <w:hideMark/>
          </w:tcPr>
          <w:p w14:paraId="6007F518"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15170.97</w:t>
            </w:r>
          </w:p>
        </w:tc>
        <w:tc>
          <w:tcPr>
            <w:tcW w:w="0" w:type="auto"/>
            <w:tcBorders>
              <w:top w:val="nil"/>
              <w:left w:val="nil"/>
              <w:bottom w:val="single" w:sz="4" w:space="0" w:color="auto"/>
              <w:right w:val="single" w:sz="4" w:space="0" w:color="auto"/>
            </w:tcBorders>
            <w:shd w:val="clear" w:color="auto" w:fill="auto"/>
            <w:noWrap/>
            <w:vAlign w:val="center"/>
            <w:hideMark/>
          </w:tcPr>
          <w:p w14:paraId="2C5282D8"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236.56</w:t>
            </w:r>
          </w:p>
        </w:tc>
        <w:tc>
          <w:tcPr>
            <w:tcW w:w="0" w:type="auto"/>
            <w:tcBorders>
              <w:top w:val="nil"/>
              <w:left w:val="nil"/>
              <w:bottom w:val="single" w:sz="4" w:space="0" w:color="auto"/>
              <w:right w:val="single" w:sz="4" w:space="0" w:color="auto"/>
            </w:tcBorders>
            <w:shd w:val="clear" w:color="auto" w:fill="auto"/>
            <w:noWrap/>
            <w:vAlign w:val="center"/>
            <w:hideMark/>
          </w:tcPr>
          <w:p w14:paraId="74726C3C"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42272.57</w:t>
            </w:r>
          </w:p>
        </w:tc>
      </w:tr>
      <w:tr w:rsidR="004C3482" w:rsidRPr="000D2966" w14:paraId="79703DC3" w14:textId="77777777" w:rsidTr="004C3482">
        <w:trPr>
          <w:trHeight w:val="2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BE1ED5"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DCM</w:t>
            </w:r>
          </w:p>
        </w:tc>
        <w:tc>
          <w:tcPr>
            <w:tcW w:w="0" w:type="auto"/>
            <w:tcBorders>
              <w:top w:val="nil"/>
              <w:left w:val="nil"/>
              <w:bottom w:val="single" w:sz="4" w:space="0" w:color="auto"/>
              <w:right w:val="single" w:sz="4" w:space="0" w:color="auto"/>
            </w:tcBorders>
            <w:shd w:val="clear" w:color="auto" w:fill="auto"/>
            <w:noWrap/>
            <w:vAlign w:val="center"/>
            <w:hideMark/>
          </w:tcPr>
          <w:p w14:paraId="65B1AE96"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328</w:t>
            </w:r>
          </w:p>
        </w:tc>
        <w:tc>
          <w:tcPr>
            <w:tcW w:w="0" w:type="auto"/>
            <w:tcBorders>
              <w:top w:val="nil"/>
              <w:left w:val="nil"/>
              <w:bottom w:val="single" w:sz="4" w:space="0" w:color="auto"/>
              <w:right w:val="single" w:sz="4" w:space="0" w:color="auto"/>
            </w:tcBorders>
            <w:shd w:val="clear" w:color="auto" w:fill="auto"/>
            <w:noWrap/>
            <w:vAlign w:val="center"/>
            <w:hideMark/>
          </w:tcPr>
          <w:p w14:paraId="6C83AF32"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30487.8</w:t>
            </w:r>
          </w:p>
        </w:tc>
        <w:tc>
          <w:tcPr>
            <w:tcW w:w="0" w:type="auto"/>
            <w:tcBorders>
              <w:top w:val="nil"/>
              <w:left w:val="nil"/>
              <w:bottom w:val="single" w:sz="4" w:space="0" w:color="auto"/>
              <w:right w:val="single" w:sz="4" w:space="0" w:color="auto"/>
            </w:tcBorders>
            <w:shd w:val="clear" w:color="auto" w:fill="auto"/>
            <w:noWrap/>
            <w:vAlign w:val="center"/>
            <w:hideMark/>
          </w:tcPr>
          <w:p w14:paraId="12E4F0ED"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650</w:t>
            </w:r>
          </w:p>
        </w:tc>
        <w:tc>
          <w:tcPr>
            <w:tcW w:w="0" w:type="auto"/>
            <w:tcBorders>
              <w:top w:val="nil"/>
              <w:left w:val="nil"/>
              <w:bottom w:val="single" w:sz="4" w:space="0" w:color="auto"/>
              <w:right w:val="single" w:sz="4" w:space="0" w:color="auto"/>
            </w:tcBorders>
            <w:shd w:val="clear" w:color="auto" w:fill="auto"/>
            <w:noWrap/>
            <w:vAlign w:val="center"/>
            <w:hideMark/>
          </w:tcPr>
          <w:p w14:paraId="73FB6CF7"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15384.62</w:t>
            </w:r>
          </w:p>
        </w:tc>
        <w:tc>
          <w:tcPr>
            <w:tcW w:w="0" w:type="auto"/>
            <w:tcBorders>
              <w:top w:val="nil"/>
              <w:left w:val="nil"/>
              <w:bottom w:val="single" w:sz="4" w:space="0" w:color="auto"/>
              <w:right w:val="single" w:sz="4" w:space="0" w:color="auto"/>
            </w:tcBorders>
            <w:shd w:val="clear" w:color="auto" w:fill="auto"/>
            <w:noWrap/>
            <w:vAlign w:val="center"/>
            <w:hideMark/>
          </w:tcPr>
          <w:p w14:paraId="0F903AC4"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322</w:t>
            </w:r>
          </w:p>
        </w:tc>
        <w:tc>
          <w:tcPr>
            <w:tcW w:w="0" w:type="auto"/>
            <w:tcBorders>
              <w:top w:val="nil"/>
              <w:left w:val="nil"/>
              <w:bottom w:val="single" w:sz="4" w:space="0" w:color="auto"/>
              <w:right w:val="single" w:sz="4" w:space="0" w:color="auto"/>
            </w:tcBorders>
            <w:shd w:val="clear" w:color="auto" w:fill="auto"/>
            <w:noWrap/>
            <w:vAlign w:val="center"/>
            <w:hideMark/>
          </w:tcPr>
          <w:p w14:paraId="2B2B2E92"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15103.19</w:t>
            </w:r>
          </w:p>
        </w:tc>
        <w:tc>
          <w:tcPr>
            <w:tcW w:w="0" w:type="auto"/>
            <w:tcBorders>
              <w:top w:val="nil"/>
              <w:left w:val="nil"/>
              <w:bottom w:val="single" w:sz="4" w:space="0" w:color="auto"/>
              <w:right w:val="single" w:sz="4" w:space="0" w:color="auto"/>
            </w:tcBorders>
            <w:shd w:val="clear" w:color="auto" w:fill="auto"/>
            <w:noWrap/>
            <w:vAlign w:val="center"/>
            <w:hideMark/>
          </w:tcPr>
          <w:p w14:paraId="32A667D0"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242.81</w:t>
            </w:r>
          </w:p>
        </w:tc>
        <w:tc>
          <w:tcPr>
            <w:tcW w:w="0" w:type="auto"/>
            <w:tcBorders>
              <w:top w:val="nil"/>
              <w:left w:val="nil"/>
              <w:bottom w:val="single" w:sz="4" w:space="0" w:color="auto"/>
              <w:right w:val="single" w:sz="4" w:space="0" w:color="auto"/>
            </w:tcBorders>
            <w:shd w:val="clear" w:color="auto" w:fill="auto"/>
            <w:noWrap/>
            <w:vAlign w:val="center"/>
            <w:hideMark/>
          </w:tcPr>
          <w:p w14:paraId="34E9690F"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41184.47</w:t>
            </w:r>
          </w:p>
        </w:tc>
      </w:tr>
      <w:tr w:rsidR="004C3482" w:rsidRPr="000D2966" w14:paraId="14DC0C68" w14:textId="77777777" w:rsidTr="004C3482">
        <w:trPr>
          <w:trHeight w:val="2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FE4F75"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ETOH</w:t>
            </w:r>
          </w:p>
        </w:tc>
        <w:tc>
          <w:tcPr>
            <w:tcW w:w="0" w:type="auto"/>
            <w:tcBorders>
              <w:top w:val="nil"/>
              <w:left w:val="nil"/>
              <w:bottom w:val="single" w:sz="4" w:space="0" w:color="auto"/>
              <w:right w:val="single" w:sz="4" w:space="0" w:color="auto"/>
            </w:tcBorders>
            <w:shd w:val="clear" w:color="auto" w:fill="auto"/>
            <w:noWrap/>
            <w:vAlign w:val="center"/>
            <w:hideMark/>
          </w:tcPr>
          <w:p w14:paraId="743B31D0"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496</w:t>
            </w:r>
          </w:p>
        </w:tc>
        <w:tc>
          <w:tcPr>
            <w:tcW w:w="0" w:type="auto"/>
            <w:tcBorders>
              <w:top w:val="nil"/>
              <w:left w:val="nil"/>
              <w:bottom w:val="single" w:sz="4" w:space="0" w:color="auto"/>
              <w:right w:val="single" w:sz="4" w:space="0" w:color="auto"/>
            </w:tcBorders>
            <w:shd w:val="clear" w:color="auto" w:fill="auto"/>
            <w:noWrap/>
            <w:vAlign w:val="center"/>
            <w:hideMark/>
          </w:tcPr>
          <w:p w14:paraId="1DF2F180"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20161.29</w:t>
            </w:r>
          </w:p>
        </w:tc>
        <w:tc>
          <w:tcPr>
            <w:tcW w:w="0" w:type="auto"/>
            <w:tcBorders>
              <w:top w:val="nil"/>
              <w:left w:val="nil"/>
              <w:bottom w:val="single" w:sz="4" w:space="0" w:color="auto"/>
              <w:right w:val="single" w:sz="4" w:space="0" w:color="auto"/>
            </w:tcBorders>
            <w:shd w:val="clear" w:color="auto" w:fill="auto"/>
            <w:noWrap/>
            <w:vAlign w:val="center"/>
            <w:hideMark/>
          </w:tcPr>
          <w:p w14:paraId="0C277593"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647</w:t>
            </w:r>
          </w:p>
        </w:tc>
        <w:tc>
          <w:tcPr>
            <w:tcW w:w="0" w:type="auto"/>
            <w:tcBorders>
              <w:top w:val="nil"/>
              <w:left w:val="nil"/>
              <w:bottom w:val="single" w:sz="4" w:space="0" w:color="auto"/>
              <w:right w:val="single" w:sz="4" w:space="0" w:color="auto"/>
            </w:tcBorders>
            <w:shd w:val="clear" w:color="auto" w:fill="auto"/>
            <w:noWrap/>
            <w:vAlign w:val="center"/>
            <w:hideMark/>
          </w:tcPr>
          <w:p w14:paraId="60D6331C"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15455.95</w:t>
            </w:r>
          </w:p>
        </w:tc>
        <w:tc>
          <w:tcPr>
            <w:tcW w:w="0" w:type="auto"/>
            <w:tcBorders>
              <w:top w:val="nil"/>
              <w:left w:val="nil"/>
              <w:bottom w:val="single" w:sz="4" w:space="0" w:color="auto"/>
              <w:right w:val="single" w:sz="4" w:space="0" w:color="auto"/>
            </w:tcBorders>
            <w:shd w:val="clear" w:color="auto" w:fill="auto"/>
            <w:noWrap/>
            <w:vAlign w:val="center"/>
            <w:hideMark/>
          </w:tcPr>
          <w:p w14:paraId="1473A78B"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151</w:t>
            </w:r>
          </w:p>
        </w:tc>
        <w:tc>
          <w:tcPr>
            <w:tcW w:w="0" w:type="auto"/>
            <w:tcBorders>
              <w:top w:val="nil"/>
              <w:left w:val="nil"/>
              <w:bottom w:val="single" w:sz="4" w:space="0" w:color="auto"/>
              <w:right w:val="single" w:sz="4" w:space="0" w:color="auto"/>
            </w:tcBorders>
            <w:shd w:val="clear" w:color="auto" w:fill="auto"/>
            <w:noWrap/>
            <w:vAlign w:val="center"/>
            <w:hideMark/>
          </w:tcPr>
          <w:p w14:paraId="33EF4854"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4705.34</w:t>
            </w:r>
          </w:p>
        </w:tc>
        <w:tc>
          <w:tcPr>
            <w:tcW w:w="0" w:type="auto"/>
            <w:tcBorders>
              <w:top w:val="nil"/>
              <w:left w:val="nil"/>
              <w:bottom w:val="single" w:sz="4" w:space="0" w:color="auto"/>
              <w:right w:val="single" w:sz="4" w:space="0" w:color="auto"/>
            </w:tcBorders>
            <w:shd w:val="clear" w:color="auto" w:fill="auto"/>
            <w:noWrap/>
            <w:vAlign w:val="center"/>
            <w:hideMark/>
          </w:tcPr>
          <w:p w14:paraId="7DB68744"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104.887</w:t>
            </w:r>
          </w:p>
        </w:tc>
        <w:tc>
          <w:tcPr>
            <w:tcW w:w="0" w:type="auto"/>
            <w:tcBorders>
              <w:top w:val="nil"/>
              <w:left w:val="nil"/>
              <w:bottom w:val="single" w:sz="4" w:space="0" w:color="auto"/>
              <w:right w:val="single" w:sz="4" w:space="0" w:color="auto"/>
            </w:tcBorders>
            <w:shd w:val="clear" w:color="auto" w:fill="auto"/>
            <w:noWrap/>
            <w:vAlign w:val="center"/>
            <w:hideMark/>
          </w:tcPr>
          <w:p w14:paraId="5E704A37"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95340.7</w:t>
            </w:r>
          </w:p>
        </w:tc>
      </w:tr>
      <w:tr w:rsidR="004C3482" w:rsidRPr="000D2966" w14:paraId="28B9A1B2" w14:textId="77777777" w:rsidTr="004C3482">
        <w:trPr>
          <w:trHeight w:val="26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D49EE3" w14:textId="77777777" w:rsidR="004C3482" w:rsidRPr="000D2966" w:rsidRDefault="004C3482" w:rsidP="004C3482">
            <w:pPr>
              <w:spacing w:after="0" w:line="240" w:lineRule="auto"/>
              <w:jc w:val="center"/>
              <w:rPr>
                <w:rFonts w:ascii="Times New Roman" w:eastAsia="Times New Roman" w:hAnsi="Times New Roman" w:cs="Times New Roman"/>
                <w:b/>
                <w:bCs/>
                <w:color w:val="000000"/>
                <w:sz w:val="20"/>
                <w:szCs w:val="20"/>
                <w:lang w:eastAsia="en-IN"/>
              </w:rPr>
            </w:pPr>
            <w:r w:rsidRPr="000D2966">
              <w:rPr>
                <w:rFonts w:ascii="Times New Roman" w:eastAsia="Times New Roman" w:hAnsi="Times New Roman" w:cs="Times New Roman"/>
                <w:b/>
                <w:bCs/>
                <w:color w:val="000000"/>
                <w:sz w:val="20"/>
                <w:szCs w:val="20"/>
                <w:lang w:eastAsia="en-IN"/>
              </w:rPr>
              <w:t>DMF</w:t>
            </w:r>
          </w:p>
        </w:tc>
        <w:tc>
          <w:tcPr>
            <w:tcW w:w="0" w:type="auto"/>
            <w:tcBorders>
              <w:top w:val="nil"/>
              <w:left w:val="nil"/>
              <w:bottom w:val="single" w:sz="4" w:space="0" w:color="auto"/>
              <w:right w:val="single" w:sz="4" w:space="0" w:color="auto"/>
            </w:tcBorders>
            <w:shd w:val="clear" w:color="auto" w:fill="auto"/>
            <w:noWrap/>
            <w:vAlign w:val="center"/>
            <w:hideMark/>
          </w:tcPr>
          <w:p w14:paraId="6FE051A3"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503</w:t>
            </w:r>
          </w:p>
        </w:tc>
        <w:tc>
          <w:tcPr>
            <w:tcW w:w="0" w:type="auto"/>
            <w:tcBorders>
              <w:top w:val="nil"/>
              <w:left w:val="nil"/>
              <w:bottom w:val="single" w:sz="4" w:space="0" w:color="auto"/>
              <w:right w:val="single" w:sz="4" w:space="0" w:color="auto"/>
            </w:tcBorders>
            <w:shd w:val="clear" w:color="auto" w:fill="auto"/>
            <w:noWrap/>
            <w:vAlign w:val="center"/>
            <w:hideMark/>
          </w:tcPr>
          <w:p w14:paraId="0BA8DEFE"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19880.72</w:t>
            </w:r>
          </w:p>
        </w:tc>
        <w:tc>
          <w:tcPr>
            <w:tcW w:w="0" w:type="auto"/>
            <w:tcBorders>
              <w:top w:val="nil"/>
              <w:left w:val="nil"/>
              <w:bottom w:val="single" w:sz="4" w:space="0" w:color="auto"/>
              <w:right w:val="single" w:sz="4" w:space="0" w:color="auto"/>
            </w:tcBorders>
            <w:shd w:val="clear" w:color="auto" w:fill="auto"/>
            <w:noWrap/>
            <w:vAlign w:val="center"/>
            <w:hideMark/>
          </w:tcPr>
          <w:p w14:paraId="687F64A7"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651</w:t>
            </w:r>
          </w:p>
        </w:tc>
        <w:tc>
          <w:tcPr>
            <w:tcW w:w="0" w:type="auto"/>
            <w:tcBorders>
              <w:top w:val="nil"/>
              <w:left w:val="nil"/>
              <w:bottom w:val="single" w:sz="4" w:space="0" w:color="auto"/>
              <w:right w:val="single" w:sz="4" w:space="0" w:color="auto"/>
            </w:tcBorders>
            <w:shd w:val="clear" w:color="auto" w:fill="auto"/>
            <w:noWrap/>
            <w:vAlign w:val="center"/>
            <w:hideMark/>
          </w:tcPr>
          <w:p w14:paraId="7A454536"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15360.98</w:t>
            </w:r>
          </w:p>
        </w:tc>
        <w:tc>
          <w:tcPr>
            <w:tcW w:w="0" w:type="auto"/>
            <w:tcBorders>
              <w:top w:val="nil"/>
              <w:left w:val="nil"/>
              <w:bottom w:val="single" w:sz="4" w:space="0" w:color="auto"/>
              <w:right w:val="single" w:sz="4" w:space="0" w:color="auto"/>
            </w:tcBorders>
            <w:shd w:val="clear" w:color="auto" w:fill="auto"/>
            <w:noWrap/>
            <w:vAlign w:val="center"/>
            <w:hideMark/>
          </w:tcPr>
          <w:p w14:paraId="4E7D340F"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148</w:t>
            </w:r>
          </w:p>
        </w:tc>
        <w:tc>
          <w:tcPr>
            <w:tcW w:w="0" w:type="auto"/>
            <w:tcBorders>
              <w:top w:val="nil"/>
              <w:left w:val="nil"/>
              <w:bottom w:val="single" w:sz="4" w:space="0" w:color="auto"/>
              <w:right w:val="single" w:sz="4" w:space="0" w:color="auto"/>
            </w:tcBorders>
            <w:shd w:val="clear" w:color="auto" w:fill="auto"/>
            <w:noWrap/>
            <w:vAlign w:val="center"/>
            <w:hideMark/>
          </w:tcPr>
          <w:p w14:paraId="3442FEA3"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4519.733</w:t>
            </w:r>
          </w:p>
        </w:tc>
        <w:tc>
          <w:tcPr>
            <w:tcW w:w="0" w:type="auto"/>
            <w:tcBorders>
              <w:top w:val="nil"/>
              <w:left w:val="nil"/>
              <w:bottom w:val="single" w:sz="4" w:space="0" w:color="auto"/>
              <w:right w:val="single" w:sz="4" w:space="0" w:color="auto"/>
            </w:tcBorders>
            <w:shd w:val="clear" w:color="auto" w:fill="auto"/>
            <w:noWrap/>
            <w:vAlign w:val="center"/>
            <w:hideMark/>
          </w:tcPr>
          <w:p w14:paraId="092F8F3B"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94.5852</w:t>
            </w:r>
          </w:p>
        </w:tc>
        <w:tc>
          <w:tcPr>
            <w:tcW w:w="0" w:type="auto"/>
            <w:tcBorders>
              <w:top w:val="nil"/>
              <w:left w:val="nil"/>
              <w:bottom w:val="single" w:sz="4" w:space="0" w:color="auto"/>
              <w:right w:val="single" w:sz="4" w:space="0" w:color="auto"/>
            </w:tcBorders>
            <w:shd w:val="clear" w:color="auto" w:fill="auto"/>
            <w:noWrap/>
            <w:vAlign w:val="center"/>
            <w:hideMark/>
          </w:tcPr>
          <w:p w14:paraId="00968003" w14:textId="77777777" w:rsidR="004C3482" w:rsidRPr="000D2966" w:rsidRDefault="004C3482" w:rsidP="004C3482">
            <w:pPr>
              <w:spacing w:after="0" w:line="240" w:lineRule="auto"/>
              <w:jc w:val="center"/>
              <w:rPr>
                <w:rFonts w:ascii="Times New Roman" w:eastAsia="Times New Roman" w:hAnsi="Times New Roman" w:cs="Times New Roman"/>
                <w:color w:val="000000"/>
                <w:sz w:val="20"/>
                <w:szCs w:val="20"/>
                <w:lang w:eastAsia="en-IN"/>
              </w:rPr>
            </w:pPr>
            <w:r w:rsidRPr="000D2966">
              <w:rPr>
                <w:rFonts w:ascii="Times New Roman" w:eastAsia="Times New Roman" w:hAnsi="Times New Roman" w:cs="Times New Roman"/>
                <w:color w:val="000000"/>
                <w:sz w:val="20"/>
                <w:szCs w:val="20"/>
                <w:lang w:eastAsia="en-IN"/>
              </w:rPr>
              <w:t>105724.8</w:t>
            </w:r>
          </w:p>
        </w:tc>
      </w:tr>
    </w:tbl>
    <w:p w14:paraId="35056D52" w14:textId="77777777" w:rsidR="004C3482" w:rsidRPr="00F43BD5" w:rsidRDefault="004C3482" w:rsidP="004C3482">
      <w:pPr>
        <w:rPr>
          <w:rFonts w:ascii="Times New Roman" w:hAnsi="Times New Roman" w:cs="Times New Roman"/>
          <w:sz w:val="20"/>
          <w:szCs w:val="20"/>
        </w:rPr>
      </w:pPr>
    </w:p>
    <w:p w14:paraId="4364140D" w14:textId="77777777" w:rsidR="00F43BD5" w:rsidRDefault="00F43BD5" w:rsidP="00A00383">
      <w:pPr>
        <w:rPr>
          <w:rFonts w:ascii="Times New Roman" w:hAnsi="Times New Roman" w:cs="Times New Roman"/>
          <w:b/>
          <w:sz w:val="20"/>
          <w:szCs w:val="20"/>
        </w:rPr>
      </w:pPr>
    </w:p>
    <w:p w14:paraId="7162082B" w14:textId="77777777" w:rsidR="00F43BD5" w:rsidRDefault="00F43BD5" w:rsidP="00A00383">
      <w:pPr>
        <w:rPr>
          <w:rFonts w:ascii="Times New Roman" w:hAnsi="Times New Roman" w:cs="Times New Roman"/>
          <w:b/>
          <w:sz w:val="20"/>
          <w:szCs w:val="20"/>
        </w:rPr>
      </w:pPr>
    </w:p>
    <w:p w14:paraId="58E04478" w14:textId="77777777" w:rsidR="00F43BD5" w:rsidRDefault="00F43BD5" w:rsidP="00A00383">
      <w:pPr>
        <w:rPr>
          <w:rFonts w:ascii="Times New Roman" w:hAnsi="Times New Roman" w:cs="Times New Roman"/>
          <w:b/>
          <w:sz w:val="20"/>
          <w:szCs w:val="20"/>
        </w:rPr>
      </w:pPr>
    </w:p>
    <w:p w14:paraId="050A6535" w14:textId="77777777" w:rsidR="004C3482" w:rsidRPr="000D2966" w:rsidRDefault="004C3482" w:rsidP="004C3482">
      <w:pPr>
        <w:tabs>
          <w:tab w:val="left" w:pos="1680"/>
        </w:tabs>
        <w:rPr>
          <w:rFonts w:ascii="Times New Roman" w:hAnsi="Times New Roman" w:cs="Times New Roman"/>
          <w:sz w:val="28"/>
        </w:rPr>
      </w:pPr>
    </w:p>
    <w:tbl>
      <w:tblPr>
        <w:tblStyle w:val="TableGrid"/>
        <w:tblpPr w:leftFromText="180" w:rightFromText="180" w:vertAnchor="page" w:horzAnchor="margin" w:tblpXSpec="center" w:tblpY="2365"/>
        <w:tblW w:w="0" w:type="auto"/>
        <w:tblLook w:val="04A0" w:firstRow="1" w:lastRow="0" w:firstColumn="1" w:lastColumn="0" w:noHBand="0" w:noVBand="1"/>
      </w:tblPr>
      <w:tblGrid>
        <w:gridCol w:w="850"/>
        <w:gridCol w:w="516"/>
        <w:gridCol w:w="966"/>
        <w:gridCol w:w="516"/>
        <w:gridCol w:w="966"/>
        <w:gridCol w:w="749"/>
        <w:gridCol w:w="1401"/>
        <w:gridCol w:w="666"/>
        <w:gridCol w:w="966"/>
      </w:tblGrid>
      <w:tr w:rsidR="002213B2" w:rsidRPr="000D2966" w14:paraId="3977D08D" w14:textId="77777777" w:rsidTr="007B4B0D">
        <w:trPr>
          <w:trHeight w:val="257"/>
        </w:trPr>
        <w:tc>
          <w:tcPr>
            <w:tcW w:w="0" w:type="auto"/>
            <w:vMerge w:val="restart"/>
            <w:noWrap/>
            <w:hideMark/>
          </w:tcPr>
          <w:p w14:paraId="57EAA48D"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lastRenderedPageBreak/>
              <w:t>Solvent</w:t>
            </w:r>
          </w:p>
        </w:tc>
        <w:tc>
          <w:tcPr>
            <w:tcW w:w="0" w:type="auto"/>
            <w:gridSpan w:val="2"/>
            <w:noWrap/>
            <w:hideMark/>
          </w:tcPr>
          <w:p w14:paraId="5FB79C9F"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λ Absorption</w:t>
            </w:r>
          </w:p>
        </w:tc>
        <w:tc>
          <w:tcPr>
            <w:tcW w:w="0" w:type="auto"/>
            <w:gridSpan w:val="2"/>
            <w:noWrap/>
            <w:hideMark/>
          </w:tcPr>
          <w:p w14:paraId="22007314"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λ Emission</w:t>
            </w:r>
          </w:p>
        </w:tc>
        <w:tc>
          <w:tcPr>
            <w:tcW w:w="0" w:type="auto"/>
            <w:gridSpan w:val="2"/>
            <w:noWrap/>
            <w:hideMark/>
          </w:tcPr>
          <w:p w14:paraId="064B8EA6"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 xml:space="preserve">Stokes Shift  ∆ν (cm-1) </w:t>
            </w:r>
          </w:p>
        </w:tc>
        <w:tc>
          <w:tcPr>
            <w:tcW w:w="0" w:type="auto"/>
            <w:gridSpan w:val="2"/>
            <w:noWrap/>
            <w:hideMark/>
          </w:tcPr>
          <w:p w14:paraId="1BAC3B9E"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FWHM</w:t>
            </w:r>
          </w:p>
        </w:tc>
      </w:tr>
      <w:tr w:rsidR="002213B2" w:rsidRPr="000D2966" w14:paraId="09C9A08E" w14:textId="77777777" w:rsidTr="007B4B0D">
        <w:trPr>
          <w:trHeight w:val="257"/>
        </w:trPr>
        <w:tc>
          <w:tcPr>
            <w:tcW w:w="0" w:type="auto"/>
            <w:vMerge/>
            <w:hideMark/>
          </w:tcPr>
          <w:p w14:paraId="448874E2" w14:textId="77777777" w:rsidR="002213B2" w:rsidRPr="000D2966" w:rsidRDefault="002213B2" w:rsidP="007B4B0D">
            <w:pPr>
              <w:tabs>
                <w:tab w:val="left" w:pos="1680"/>
              </w:tabs>
              <w:rPr>
                <w:rFonts w:ascii="Times New Roman" w:hAnsi="Times New Roman" w:cs="Times New Roman"/>
                <w:b/>
                <w:bCs/>
                <w:sz w:val="20"/>
                <w:szCs w:val="24"/>
              </w:rPr>
            </w:pPr>
          </w:p>
        </w:tc>
        <w:tc>
          <w:tcPr>
            <w:tcW w:w="0" w:type="auto"/>
            <w:noWrap/>
            <w:hideMark/>
          </w:tcPr>
          <w:p w14:paraId="41F8DCC4"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nm</w:t>
            </w:r>
          </w:p>
        </w:tc>
        <w:tc>
          <w:tcPr>
            <w:tcW w:w="0" w:type="auto"/>
            <w:noWrap/>
            <w:hideMark/>
          </w:tcPr>
          <w:p w14:paraId="033A1CCE"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cm-1</w:t>
            </w:r>
          </w:p>
        </w:tc>
        <w:tc>
          <w:tcPr>
            <w:tcW w:w="0" w:type="auto"/>
            <w:noWrap/>
            <w:hideMark/>
          </w:tcPr>
          <w:p w14:paraId="676FB6E4"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nm</w:t>
            </w:r>
          </w:p>
        </w:tc>
        <w:tc>
          <w:tcPr>
            <w:tcW w:w="0" w:type="auto"/>
            <w:noWrap/>
            <w:hideMark/>
          </w:tcPr>
          <w:p w14:paraId="43C8418A"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cm-1</w:t>
            </w:r>
          </w:p>
        </w:tc>
        <w:tc>
          <w:tcPr>
            <w:tcW w:w="0" w:type="auto"/>
            <w:noWrap/>
            <w:hideMark/>
          </w:tcPr>
          <w:p w14:paraId="74872D83"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nm</w:t>
            </w:r>
          </w:p>
        </w:tc>
        <w:tc>
          <w:tcPr>
            <w:tcW w:w="0" w:type="auto"/>
            <w:noWrap/>
            <w:hideMark/>
          </w:tcPr>
          <w:p w14:paraId="00E9E764"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cm-1</w:t>
            </w:r>
          </w:p>
        </w:tc>
        <w:tc>
          <w:tcPr>
            <w:tcW w:w="0" w:type="auto"/>
            <w:noWrap/>
            <w:hideMark/>
          </w:tcPr>
          <w:p w14:paraId="285E90EA"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nm</w:t>
            </w:r>
          </w:p>
        </w:tc>
        <w:tc>
          <w:tcPr>
            <w:tcW w:w="0" w:type="auto"/>
            <w:noWrap/>
            <w:hideMark/>
          </w:tcPr>
          <w:p w14:paraId="4EEA3394"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cm-1</w:t>
            </w:r>
          </w:p>
        </w:tc>
      </w:tr>
      <w:tr w:rsidR="002213B2" w:rsidRPr="000D2966" w14:paraId="23A16522" w14:textId="77777777" w:rsidTr="007B4B0D">
        <w:trPr>
          <w:trHeight w:val="270"/>
        </w:trPr>
        <w:tc>
          <w:tcPr>
            <w:tcW w:w="0" w:type="auto"/>
            <w:noWrap/>
            <w:hideMark/>
          </w:tcPr>
          <w:p w14:paraId="1721130C"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THF</w:t>
            </w:r>
          </w:p>
        </w:tc>
        <w:tc>
          <w:tcPr>
            <w:tcW w:w="0" w:type="auto"/>
            <w:noWrap/>
            <w:hideMark/>
          </w:tcPr>
          <w:p w14:paraId="6AE47452"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495</w:t>
            </w:r>
          </w:p>
        </w:tc>
        <w:tc>
          <w:tcPr>
            <w:tcW w:w="0" w:type="auto"/>
            <w:noWrap/>
            <w:hideMark/>
          </w:tcPr>
          <w:p w14:paraId="594F5A22"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20202.02</w:t>
            </w:r>
          </w:p>
        </w:tc>
        <w:tc>
          <w:tcPr>
            <w:tcW w:w="0" w:type="auto"/>
            <w:noWrap/>
            <w:hideMark/>
          </w:tcPr>
          <w:p w14:paraId="5441BD5E"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610</w:t>
            </w:r>
          </w:p>
        </w:tc>
        <w:tc>
          <w:tcPr>
            <w:tcW w:w="0" w:type="auto"/>
            <w:noWrap/>
            <w:hideMark/>
          </w:tcPr>
          <w:p w14:paraId="790A9204"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16393.44</w:t>
            </w:r>
          </w:p>
        </w:tc>
        <w:tc>
          <w:tcPr>
            <w:tcW w:w="0" w:type="auto"/>
            <w:noWrap/>
            <w:hideMark/>
          </w:tcPr>
          <w:p w14:paraId="25909F9C"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115</w:t>
            </w:r>
          </w:p>
        </w:tc>
        <w:tc>
          <w:tcPr>
            <w:tcW w:w="0" w:type="auto"/>
            <w:noWrap/>
            <w:hideMark/>
          </w:tcPr>
          <w:p w14:paraId="3847FCC3"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3808.578</w:t>
            </w:r>
          </w:p>
        </w:tc>
        <w:tc>
          <w:tcPr>
            <w:tcW w:w="0" w:type="auto"/>
            <w:noWrap/>
            <w:hideMark/>
          </w:tcPr>
          <w:p w14:paraId="3CB89D8E"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85.25</w:t>
            </w:r>
          </w:p>
        </w:tc>
        <w:tc>
          <w:tcPr>
            <w:tcW w:w="0" w:type="auto"/>
            <w:noWrap/>
            <w:hideMark/>
          </w:tcPr>
          <w:p w14:paraId="11812CD3"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117304.5</w:t>
            </w:r>
          </w:p>
        </w:tc>
      </w:tr>
      <w:tr w:rsidR="002213B2" w:rsidRPr="000D2966" w14:paraId="7D0AEFF3" w14:textId="77777777" w:rsidTr="007B4B0D">
        <w:trPr>
          <w:trHeight w:val="270"/>
        </w:trPr>
        <w:tc>
          <w:tcPr>
            <w:tcW w:w="0" w:type="auto"/>
            <w:noWrap/>
            <w:hideMark/>
          </w:tcPr>
          <w:p w14:paraId="01B191F6"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EA</w:t>
            </w:r>
          </w:p>
        </w:tc>
        <w:tc>
          <w:tcPr>
            <w:tcW w:w="0" w:type="auto"/>
            <w:noWrap/>
            <w:hideMark/>
          </w:tcPr>
          <w:p w14:paraId="14393E38"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490</w:t>
            </w:r>
          </w:p>
        </w:tc>
        <w:tc>
          <w:tcPr>
            <w:tcW w:w="0" w:type="auto"/>
            <w:noWrap/>
            <w:hideMark/>
          </w:tcPr>
          <w:p w14:paraId="7314B87E"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20408.16</w:t>
            </w:r>
          </w:p>
        </w:tc>
        <w:tc>
          <w:tcPr>
            <w:tcW w:w="0" w:type="auto"/>
            <w:noWrap/>
            <w:hideMark/>
          </w:tcPr>
          <w:p w14:paraId="7CF6BBEC"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607</w:t>
            </w:r>
          </w:p>
        </w:tc>
        <w:tc>
          <w:tcPr>
            <w:tcW w:w="0" w:type="auto"/>
            <w:noWrap/>
            <w:hideMark/>
          </w:tcPr>
          <w:p w14:paraId="20943A35"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16474.46</w:t>
            </w:r>
          </w:p>
        </w:tc>
        <w:tc>
          <w:tcPr>
            <w:tcW w:w="0" w:type="auto"/>
            <w:noWrap/>
            <w:hideMark/>
          </w:tcPr>
          <w:p w14:paraId="7189C543"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117</w:t>
            </w:r>
          </w:p>
        </w:tc>
        <w:tc>
          <w:tcPr>
            <w:tcW w:w="0" w:type="auto"/>
            <w:noWrap/>
            <w:hideMark/>
          </w:tcPr>
          <w:p w14:paraId="4D619C84"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3933.699</w:t>
            </w:r>
          </w:p>
        </w:tc>
        <w:tc>
          <w:tcPr>
            <w:tcW w:w="0" w:type="auto"/>
            <w:noWrap/>
            <w:hideMark/>
          </w:tcPr>
          <w:p w14:paraId="34BE537D"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87.23</w:t>
            </w:r>
          </w:p>
        </w:tc>
        <w:tc>
          <w:tcPr>
            <w:tcW w:w="0" w:type="auto"/>
            <w:noWrap/>
            <w:hideMark/>
          </w:tcPr>
          <w:p w14:paraId="0495AC98"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114636.8</w:t>
            </w:r>
          </w:p>
        </w:tc>
      </w:tr>
      <w:tr w:rsidR="002213B2" w:rsidRPr="000D2966" w14:paraId="7DF30529" w14:textId="77777777" w:rsidTr="007B4B0D">
        <w:trPr>
          <w:trHeight w:val="270"/>
        </w:trPr>
        <w:tc>
          <w:tcPr>
            <w:tcW w:w="0" w:type="auto"/>
            <w:noWrap/>
            <w:hideMark/>
          </w:tcPr>
          <w:p w14:paraId="27A427FA" w14:textId="77777777" w:rsidR="002213B2" w:rsidRPr="000D2966" w:rsidRDefault="002213B2" w:rsidP="007B4B0D">
            <w:pPr>
              <w:tabs>
                <w:tab w:val="left" w:pos="1680"/>
              </w:tabs>
              <w:rPr>
                <w:rFonts w:ascii="Times New Roman" w:hAnsi="Times New Roman" w:cs="Times New Roman"/>
                <w:b/>
                <w:bCs/>
                <w:sz w:val="20"/>
                <w:szCs w:val="24"/>
              </w:rPr>
            </w:pPr>
            <w:r>
              <w:rPr>
                <w:rFonts w:ascii="Times New Roman" w:hAnsi="Times New Roman" w:cs="Times New Roman"/>
                <w:b/>
                <w:bCs/>
                <w:sz w:val="20"/>
                <w:szCs w:val="24"/>
              </w:rPr>
              <w:t>ACN</w:t>
            </w:r>
          </w:p>
        </w:tc>
        <w:tc>
          <w:tcPr>
            <w:tcW w:w="0" w:type="auto"/>
            <w:noWrap/>
            <w:hideMark/>
          </w:tcPr>
          <w:p w14:paraId="5F9E6E78"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490</w:t>
            </w:r>
          </w:p>
        </w:tc>
        <w:tc>
          <w:tcPr>
            <w:tcW w:w="0" w:type="auto"/>
            <w:noWrap/>
            <w:hideMark/>
          </w:tcPr>
          <w:p w14:paraId="5C00EAD4"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20408.16</w:t>
            </w:r>
          </w:p>
        </w:tc>
        <w:tc>
          <w:tcPr>
            <w:tcW w:w="0" w:type="auto"/>
            <w:noWrap/>
            <w:hideMark/>
          </w:tcPr>
          <w:p w14:paraId="2A3D9CCF"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626</w:t>
            </w:r>
          </w:p>
        </w:tc>
        <w:tc>
          <w:tcPr>
            <w:tcW w:w="0" w:type="auto"/>
            <w:noWrap/>
            <w:hideMark/>
          </w:tcPr>
          <w:p w14:paraId="18B58A37"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15974.44</w:t>
            </w:r>
          </w:p>
        </w:tc>
        <w:tc>
          <w:tcPr>
            <w:tcW w:w="0" w:type="auto"/>
            <w:noWrap/>
            <w:hideMark/>
          </w:tcPr>
          <w:p w14:paraId="078431BB"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136</w:t>
            </w:r>
          </w:p>
        </w:tc>
        <w:tc>
          <w:tcPr>
            <w:tcW w:w="0" w:type="auto"/>
            <w:noWrap/>
            <w:hideMark/>
          </w:tcPr>
          <w:p w14:paraId="75748CED"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4433.722</w:t>
            </w:r>
          </w:p>
        </w:tc>
        <w:tc>
          <w:tcPr>
            <w:tcW w:w="0" w:type="auto"/>
            <w:noWrap/>
            <w:hideMark/>
          </w:tcPr>
          <w:p w14:paraId="134F5091"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88.71</w:t>
            </w:r>
          </w:p>
        </w:tc>
        <w:tc>
          <w:tcPr>
            <w:tcW w:w="0" w:type="auto"/>
            <w:noWrap/>
            <w:hideMark/>
          </w:tcPr>
          <w:p w14:paraId="64D296E0"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112729.4</w:t>
            </w:r>
          </w:p>
        </w:tc>
      </w:tr>
      <w:tr w:rsidR="002213B2" w:rsidRPr="000D2966" w14:paraId="63896968" w14:textId="77777777" w:rsidTr="007B4B0D">
        <w:trPr>
          <w:trHeight w:val="270"/>
        </w:trPr>
        <w:tc>
          <w:tcPr>
            <w:tcW w:w="0" w:type="auto"/>
            <w:noWrap/>
            <w:hideMark/>
          </w:tcPr>
          <w:p w14:paraId="6F19E469"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DCM</w:t>
            </w:r>
          </w:p>
        </w:tc>
        <w:tc>
          <w:tcPr>
            <w:tcW w:w="0" w:type="auto"/>
            <w:noWrap/>
            <w:hideMark/>
          </w:tcPr>
          <w:p w14:paraId="4F5C8D59"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492</w:t>
            </w:r>
          </w:p>
        </w:tc>
        <w:tc>
          <w:tcPr>
            <w:tcW w:w="0" w:type="auto"/>
            <w:noWrap/>
            <w:hideMark/>
          </w:tcPr>
          <w:p w14:paraId="2CA77D41"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20325.2</w:t>
            </w:r>
          </w:p>
        </w:tc>
        <w:tc>
          <w:tcPr>
            <w:tcW w:w="0" w:type="auto"/>
            <w:noWrap/>
            <w:hideMark/>
          </w:tcPr>
          <w:p w14:paraId="307CEC00"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619</w:t>
            </w:r>
          </w:p>
        </w:tc>
        <w:tc>
          <w:tcPr>
            <w:tcW w:w="0" w:type="auto"/>
            <w:noWrap/>
            <w:hideMark/>
          </w:tcPr>
          <w:p w14:paraId="4376771E"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16155.09</w:t>
            </w:r>
          </w:p>
        </w:tc>
        <w:tc>
          <w:tcPr>
            <w:tcW w:w="0" w:type="auto"/>
            <w:noWrap/>
            <w:hideMark/>
          </w:tcPr>
          <w:p w14:paraId="32C49FCD"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127</w:t>
            </w:r>
          </w:p>
        </w:tc>
        <w:tc>
          <w:tcPr>
            <w:tcW w:w="0" w:type="auto"/>
            <w:noWrap/>
            <w:hideMark/>
          </w:tcPr>
          <w:p w14:paraId="3C335683"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4170.114</w:t>
            </w:r>
          </w:p>
        </w:tc>
        <w:tc>
          <w:tcPr>
            <w:tcW w:w="0" w:type="auto"/>
            <w:noWrap/>
            <w:hideMark/>
          </w:tcPr>
          <w:p w14:paraId="188AADAB"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87.04</w:t>
            </w:r>
          </w:p>
        </w:tc>
        <w:tc>
          <w:tcPr>
            <w:tcW w:w="0" w:type="auto"/>
            <w:noWrap/>
            <w:hideMark/>
          </w:tcPr>
          <w:p w14:paraId="1B3536F1"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114895.8</w:t>
            </w:r>
          </w:p>
        </w:tc>
      </w:tr>
      <w:tr w:rsidR="002213B2" w:rsidRPr="000D2966" w14:paraId="1C1B06A8" w14:textId="77777777" w:rsidTr="007B4B0D">
        <w:trPr>
          <w:trHeight w:val="270"/>
        </w:trPr>
        <w:tc>
          <w:tcPr>
            <w:tcW w:w="0" w:type="auto"/>
            <w:noWrap/>
            <w:hideMark/>
          </w:tcPr>
          <w:p w14:paraId="299D9AEA"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ETOH</w:t>
            </w:r>
          </w:p>
        </w:tc>
        <w:tc>
          <w:tcPr>
            <w:tcW w:w="0" w:type="auto"/>
            <w:noWrap/>
            <w:hideMark/>
          </w:tcPr>
          <w:p w14:paraId="1E4CDE93"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482</w:t>
            </w:r>
          </w:p>
        </w:tc>
        <w:tc>
          <w:tcPr>
            <w:tcW w:w="0" w:type="auto"/>
            <w:noWrap/>
            <w:hideMark/>
          </w:tcPr>
          <w:p w14:paraId="06035F89"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20746.89</w:t>
            </w:r>
          </w:p>
        </w:tc>
        <w:tc>
          <w:tcPr>
            <w:tcW w:w="0" w:type="auto"/>
            <w:noWrap/>
            <w:hideMark/>
          </w:tcPr>
          <w:p w14:paraId="4A74ABBD"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554</w:t>
            </w:r>
          </w:p>
        </w:tc>
        <w:tc>
          <w:tcPr>
            <w:tcW w:w="0" w:type="auto"/>
            <w:noWrap/>
            <w:hideMark/>
          </w:tcPr>
          <w:p w14:paraId="78ED4880"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18050.54</w:t>
            </w:r>
          </w:p>
        </w:tc>
        <w:tc>
          <w:tcPr>
            <w:tcW w:w="0" w:type="auto"/>
            <w:noWrap/>
            <w:hideMark/>
          </w:tcPr>
          <w:p w14:paraId="42034458"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72</w:t>
            </w:r>
          </w:p>
        </w:tc>
        <w:tc>
          <w:tcPr>
            <w:tcW w:w="0" w:type="auto"/>
            <w:noWrap/>
            <w:hideMark/>
          </w:tcPr>
          <w:p w14:paraId="1261C8E6"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2696.346</w:t>
            </w:r>
          </w:p>
        </w:tc>
        <w:tc>
          <w:tcPr>
            <w:tcW w:w="0" w:type="auto"/>
            <w:noWrap/>
            <w:hideMark/>
          </w:tcPr>
          <w:p w14:paraId="4C64ECBB"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88.07</w:t>
            </w:r>
          </w:p>
        </w:tc>
        <w:tc>
          <w:tcPr>
            <w:tcW w:w="0" w:type="auto"/>
            <w:noWrap/>
            <w:hideMark/>
          </w:tcPr>
          <w:p w14:paraId="56DA9F38"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117.7</w:t>
            </w:r>
          </w:p>
        </w:tc>
      </w:tr>
      <w:tr w:rsidR="002213B2" w:rsidRPr="000D2966" w14:paraId="07039CEF" w14:textId="77777777" w:rsidTr="007B4B0D">
        <w:trPr>
          <w:trHeight w:val="270"/>
        </w:trPr>
        <w:tc>
          <w:tcPr>
            <w:tcW w:w="0" w:type="auto"/>
            <w:noWrap/>
            <w:hideMark/>
          </w:tcPr>
          <w:p w14:paraId="53DB104E" w14:textId="77777777" w:rsidR="002213B2" w:rsidRPr="000D2966" w:rsidRDefault="002213B2" w:rsidP="007B4B0D">
            <w:pPr>
              <w:tabs>
                <w:tab w:val="left" w:pos="1680"/>
              </w:tabs>
              <w:rPr>
                <w:rFonts w:ascii="Times New Roman" w:hAnsi="Times New Roman" w:cs="Times New Roman"/>
                <w:b/>
                <w:bCs/>
                <w:sz w:val="20"/>
                <w:szCs w:val="24"/>
              </w:rPr>
            </w:pPr>
            <w:r w:rsidRPr="000D2966">
              <w:rPr>
                <w:rFonts w:ascii="Times New Roman" w:hAnsi="Times New Roman" w:cs="Times New Roman"/>
                <w:b/>
                <w:bCs/>
                <w:sz w:val="20"/>
                <w:szCs w:val="24"/>
              </w:rPr>
              <w:t>DMF</w:t>
            </w:r>
          </w:p>
        </w:tc>
        <w:tc>
          <w:tcPr>
            <w:tcW w:w="0" w:type="auto"/>
            <w:noWrap/>
            <w:hideMark/>
          </w:tcPr>
          <w:p w14:paraId="160D5FCC"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485</w:t>
            </w:r>
          </w:p>
        </w:tc>
        <w:tc>
          <w:tcPr>
            <w:tcW w:w="0" w:type="auto"/>
            <w:noWrap/>
            <w:hideMark/>
          </w:tcPr>
          <w:p w14:paraId="1A20D853"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20618.56</w:t>
            </w:r>
          </w:p>
        </w:tc>
        <w:tc>
          <w:tcPr>
            <w:tcW w:w="0" w:type="auto"/>
            <w:noWrap/>
            <w:hideMark/>
          </w:tcPr>
          <w:p w14:paraId="79179901"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621</w:t>
            </w:r>
          </w:p>
        </w:tc>
        <w:tc>
          <w:tcPr>
            <w:tcW w:w="0" w:type="auto"/>
            <w:noWrap/>
            <w:hideMark/>
          </w:tcPr>
          <w:p w14:paraId="1955A5B0"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16103.06</w:t>
            </w:r>
          </w:p>
        </w:tc>
        <w:tc>
          <w:tcPr>
            <w:tcW w:w="0" w:type="auto"/>
            <w:noWrap/>
            <w:hideMark/>
          </w:tcPr>
          <w:p w14:paraId="05C22131"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136</w:t>
            </w:r>
          </w:p>
        </w:tc>
        <w:tc>
          <w:tcPr>
            <w:tcW w:w="0" w:type="auto"/>
            <w:noWrap/>
            <w:hideMark/>
          </w:tcPr>
          <w:p w14:paraId="037FF686"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4515.497</w:t>
            </w:r>
          </w:p>
        </w:tc>
        <w:tc>
          <w:tcPr>
            <w:tcW w:w="0" w:type="auto"/>
            <w:noWrap/>
            <w:hideMark/>
          </w:tcPr>
          <w:p w14:paraId="5F211C1D" w14:textId="77777777" w:rsidR="002213B2" w:rsidRPr="000D2966" w:rsidRDefault="002213B2" w:rsidP="007B4B0D">
            <w:pPr>
              <w:tabs>
                <w:tab w:val="left" w:pos="1680"/>
              </w:tabs>
              <w:rPr>
                <w:rFonts w:ascii="Times New Roman" w:hAnsi="Times New Roman" w:cs="Times New Roman"/>
                <w:sz w:val="20"/>
                <w:szCs w:val="24"/>
              </w:rPr>
            </w:pPr>
            <w:r>
              <w:rPr>
                <w:rFonts w:ascii="Times New Roman" w:hAnsi="Times New Roman" w:cs="Times New Roman"/>
                <w:sz w:val="20"/>
                <w:szCs w:val="24"/>
              </w:rPr>
              <w:t>88.03</w:t>
            </w:r>
          </w:p>
        </w:tc>
        <w:tc>
          <w:tcPr>
            <w:tcW w:w="0" w:type="auto"/>
            <w:noWrap/>
            <w:hideMark/>
          </w:tcPr>
          <w:p w14:paraId="14406F89" w14:textId="77777777" w:rsidR="002213B2" w:rsidRPr="000D2966" w:rsidRDefault="002213B2" w:rsidP="007B4B0D">
            <w:pPr>
              <w:tabs>
                <w:tab w:val="left" w:pos="1680"/>
              </w:tabs>
              <w:rPr>
                <w:rFonts w:ascii="Times New Roman" w:hAnsi="Times New Roman" w:cs="Times New Roman"/>
                <w:sz w:val="20"/>
                <w:szCs w:val="24"/>
              </w:rPr>
            </w:pPr>
            <w:r w:rsidRPr="000D2966">
              <w:rPr>
                <w:rFonts w:ascii="Times New Roman" w:hAnsi="Times New Roman" w:cs="Times New Roman"/>
                <w:sz w:val="20"/>
                <w:szCs w:val="24"/>
              </w:rPr>
              <w:t>108201.7</w:t>
            </w:r>
          </w:p>
        </w:tc>
      </w:tr>
    </w:tbl>
    <w:p w14:paraId="4E68BF22" w14:textId="7CCD3C19" w:rsidR="007B4B0D" w:rsidRPr="00F43BD5" w:rsidRDefault="007B4B0D" w:rsidP="007B4B0D">
      <w:pPr>
        <w:rPr>
          <w:rFonts w:ascii="Times New Roman" w:hAnsi="Times New Roman" w:cs="Times New Roman"/>
          <w:b/>
          <w:sz w:val="20"/>
          <w:szCs w:val="20"/>
        </w:rPr>
      </w:pPr>
      <w:r>
        <w:rPr>
          <w:rFonts w:ascii="Times New Roman" w:hAnsi="Times New Roman" w:cs="Times New Roman"/>
          <w:b/>
          <w:sz w:val="20"/>
          <w:szCs w:val="20"/>
        </w:rPr>
        <w:t xml:space="preserve">  Table </w:t>
      </w:r>
      <w:r w:rsidRPr="00F43BD5">
        <w:rPr>
          <w:rFonts w:ascii="Times New Roman" w:hAnsi="Times New Roman" w:cs="Times New Roman"/>
          <w:b/>
          <w:sz w:val="20"/>
          <w:szCs w:val="20"/>
        </w:rPr>
        <w:t>S</w:t>
      </w:r>
      <w:r w:rsidR="00F326CE">
        <w:rPr>
          <w:rFonts w:ascii="Times New Roman" w:hAnsi="Times New Roman" w:cs="Times New Roman"/>
          <w:b/>
          <w:sz w:val="20"/>
          <w:szCs w:val="20"/>
        </w:rPr>
        <w:t>7</w:t>
      </w:r>
      <w:r w:rsidR="00C25D01">
        <w:rPr>
          <w:rFonts w:ascii="Times New Roman" w:hAnsi="Times New Roman" w:cs="Times New Roman"/>
          <w:b/>
          <w:sz w:val="20"/>
          <w:szCs w:val="20"/>
        </w:rPr>
        <w:t>:</w:t>
      </w:r>
      <w:r w:rsidRPr="00F43BD5">
        <w:rPr>
          <w:rFonts w:ascii="Times New Roman" w:hAnsi="Times New Roman" w:cs="Times New Roman"/>
          <w:b/>
          <w:sz w:val="20"/>
          <w:szCs w:val="20"/>
        </w:rPr>
        <w:t xml:space="preserve"> </w:t>
      </w:r>
      <w:proofErr w:type="spellStart"/>
      <w:r>
        <w:rPr>
          <w:rFonts w:ascii="Times New Roman" w:hAnsi="Times New Roman" w:cs="Times New Roman"/>
          <w:b/>
          <w:sz w:val="20"/>
          <w:szCs w:val="20"/>
        </w:rPr>
        <w:t>P</w:t>
      </w:r>
      <w:r w:rsidRPr="00F43BD5">
        <w:rPr>
          <w:rFonts w:ascii="Times New Roman" w:hAnsi="Times New Roman" w:cs="Times New Roman"/>
          <w:b/>
          <w:sz w:val="20"/>
          <w:szCs w:val="20"/>
        </w:rPr>
        <w:t>hotophysical</w:t>
      </w:r>
      <w:proofErr w:type="spellEnd"/>
      <w:r w:rsidRPr="00F43BD5">
        <w:rPr>
          <w:rFonts w:ascii="Times New Roman" w:hAnsi="Times New Roman" w:cs="Times New Roman"/>
          <w:b/>
          <w:sz w:val="20"/>
          <w:szCs w:val="20"/>
        </w:rPr>
        <w:t xml:space="preserve"> data</w:t>
      </w:r>
      <w:r>
        <w:rPr>
          <w:rFonts w:ascii="Times New Roman" w:hAnsi="Times New Roman" w:cs="Times New Roman"/>
          <w:b/>
          <w:sz w:val="20"/>
          <w:szCs w:val="20"/>
        </w:rPr>
        <w:t xml:space="preserve"> of </w:t>
      </w:r>
      <w:r w:rsidRPr="00F43BD5">
        <w:rPr>
          <w:rFonts w:ascii="Times New Roman" w:hAnsi="Times New Roman" w:cs="Times New Roman"/>
          <w:b/>
          <w:sz w:val="20"/>
          <w:szCs w:val="20"/>
        </w:rPr>
        <w:t>7bA</w:t>
      </w:r>
    </w:p>
    <w:p w14:paraId="6264DFC1" w14:textId="23796920" w:rsidR="007B4B0D" w:rsidRDefault="007B4B0D" w:rsidP="007B4B0D">
      <w:pPr>
        <w:rPr>
          <w:rFonts w:ascii="Times New Roman" w:hAnsi="Times New Roman" w:cs="Times New Roman"/>
          <w:b/>
          <w:sz w:val="20"/>
          <w:szCs w:val="20"/>
        </w:rPr>
      </w:pPr>
    </w:p>
    <w:p w14:paraId="7AD943BE" w14:textId="2FE70647" w:rsidR="004C3482" w:rsidRDefault="004C3482" w:rsidP="001F37FE">
      <w:pPr>
        <w:rPr>
          <w:rFonts w:ascii="Times New Roman" w:hAnsi="Times New Roman" w:cs="Times New Roman"/>
          <w:sz w:val="28"/>
        </w:rPr>
      </w:pPr>
    </w:p>
    <w:p w14:paraId="4CE8AC88" w14:textId="77777777" w:rsidR="007B4B0D" w:rsidRDefault="007B4B0D" w:rsidP="001F37FE">
      <w:pPr>
        <w:rPr>
          <w:rFonts w:ascii="Times New Roman" w:hAnsi="Times New Roman" w:cs="Times New Roman"/>
          <w:sz w:val="28"/>
        </w:rPr>
      </w:pPr>
    </w:p>
    <w:p w14:paraId="23791241" w14:textId="77777777" w:rsidR="004C3482" w:rsidRDefault="004C3482" w:rsidP="001F37FE">
      <w:pPr>
        <w:rPr>
          <w:rFonts w:ascii="Times New Roman" w:hAnsi="Times New Roman" w:cs="Times New Roman"/>
          <w:sz w:val="28"/>
        </w:rPr>
      </w:pPr>
    </w:p>
    <w:p w14:paraId="76BE1097" w14:textId="77777777" w:rsidR="00F43BD5" w:rsidRDefault="00F43BD5" w:rsidP="001F37FE">
      <w:pPr>
        <w:rPr>
          <w:rFonts w:ascii="Times New Roman" w:hAnsi="Times New Roman" w:cs="Times New Roman"/>
          <w:b/>
          <w:sz w:val="24"/>
        </w:rPr>
      </w:pPr>
    </w:p>
    <w:p w14:paraId="748F7969" w14:textId="77777777" w:rsidR="00F43BD5" w:rsidRDefault="00F43BD5" w:rsidP="001F37FE">
      <w:pPr>
        <w:rPr>
          <w:rFonts w:ascii="Times New Roman" w:hAnsi="Times New Roman" w:cs="Times New Roman"/>
          <w:b/>
          <w:sz w:val="24"/>
        </w:rPr>
      </w:pPr>
    </w:p>
    <w:p w14:paraId="2E20F461" w14:textId="77777777" w:rsidR="001F37FE" w:rsidRPr="000D2966" w:rsidRDefault="001F37FE" w:rsidP="001F37FE">
      <w:pPr>
        <w:rPr>
          <w:rFonts w:ascii="Times New Roman" w:hAnsi="Times New Roman" w:cs="Times New Roman"/>
          <w:sz w:val="28"/>
        </w:rPr>
      </w:pPr>
    </w:p>
    <w:p w14:paraId="2E4153E8" w14:textId="77777777" w:rsidR="00F3425C" w:rsidRDefault="00F3425C" w:rsidP="00D93543">
      <w:pPr>
        <w:ind w:hanging="142"/>
        <w:rPr>
          <w:rFonts w:ascii="Times New Roman" w:hAnsi="Times New Roman" w:cs="Times New Roman"/>
          <w:b/>
          <w:sz w:val="20"/>
        </w:rPr>
      </w:pPr>
    </w:p>
    <w:p w14:paraId="040457B7" w14:textId="77777777" w:rsidR="00F3425C" w:rsidRDefault="00F3425C" w:rsidP="00D93543">
      <w:pPr>
        <w:ind w:hanging="142"/>
        <w:rPr>
          <w:rFonts w:ascii="Times New Roman" w:hAnsi="Times New Roman" w:cs="Times New Roman"/>
          <w:b/>
          <w:sz w:val="20"/>
        </w:rPr>
      </w:pPr>
    </w:p>
    <w:sectPr w:rsidR="00F3425C">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60206" w14:textId="77777777" w:rsidR="003C6C42" w:rsidRDefault="003C6C42" w:rsidP="005A1C93">
      <w:pPr>
        <w:spacing w:after="0" w:line="240" w:lineRule="auto"/>
      </w:pPr>
      <w:r>
        <w:separator/>
      </w:r>
    </w:p>
  </w:endnote>
  <w:endnote w:type="continuationSeparator" w:id="0">
    <w:p w14:paraId="2C764219" w14:textId="77777777" w:rsidR="003C6C42" w:rsidRDefault="003C6C42" w:rsidP="005A1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1C1E1" w14:textId="77777777" w:rsidR="00836337" w:rsidRPr="005A1C93" w:rsidRDefault="00836337">
    <w:pPr>
      <w:pStyle w:val="Footer"/>
      <w:pBdr>
        <w:top w:val="single" w:sz="4" w:space="8" w:color="5B9BD5" w:themeColor="accent1"/>
      </w:pBdr>
      <w:spacing w:before="360"/>
      <w:contextualSpacing/>
      <w:jc w:val="right"/>
      <w:rPr>
        <w:noProof/>
        <w:color w:val="000000" w:themeColor="text1"/>
      </w:rPr>
    </w:pPr>
    <w:r w:rsidRPr="005A1C93">
      <w:rPr>
        <w:noProof/>
        <w:color w:val="000000" w:themeColor="text1"/>
      </w:rPr>
      <w:fldChar w:fldCharType="begin"/>
    </w:r>
    <w:r w:rsidRPr="005A1C93">
      <w:rPr>
        <w:noProof/>
        <w:color w:val="000000" w:themeColor="text1"/>
      </w:rPr>
      <w:instrText xml:space="preserve"> PAGE   \* MERGEFORMAT </w:instrText>
    </w:r>
    <w:r w:rsidRPr="005A1C93">
      <w:rPr>
        <w:noProof/>
        <w:color w:val="000000" w:themeColor="text1"/>
      </w:rPr>
      <w:fldChar w:fldCharType="separate"/>
    </w:r>
    <w:r w:rsidR="008C62F7">
      <w:rPr>
        <w:noProof/>
        <w:color w:val="000000" w:themeColor="text1"/>
      </w:rPr>
      <w:t>6</w:t>
    </w:r>
    <w:r w:rsidRPr="005A1C93">
      <w:rPr>
        <w:noProof/>
        <w:color w:val="000000" w:themeColor="text1"/>
      </w:rPr>
      <w:fldChar w:fldCharType="end"/>
    </w:r>
  </w:p>
  <w:p w14:paraId="3E47B2B3" w14:textId="77777777" w:rsidR="00836337" w:rsidRDefault="008363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789E8" w14:textId="77777777" w:rsidR="003C6C42" w:rsidRDefault="003C6C42" w:rsidP="005A1C93">
      <w:pPr>
        <w:spacing w:after="0" w:line="240" w:lineRule="auto"/>
      </w:pPr>
      <w:r>
        <w:separator/>
      </w:r>
    </w:p>
  </w:footnote>
  <w:footnote w:type="continuationSeparator" w:id="0">
    <w:p w14:paraId="58A65A46" w14:textId="77777777" w:rsidR="003C6C42" w:rsidRDefault="003C6C42" w:rsidP="005A1C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wMgcCS3MDI1NDSyUdpeDU4uLM/DyQAuNaAP9eAuksAAAA"/>
  </w:docVars>
  <w:rsids>
    <w:rsidRoot w:val="00286446"/>
    <w:rsid w:val="00007B0A"/>
    <w:rsid w:val="00015B59"/>
    <w:rsid w:val="00024A12"/>
    <w:rsid w:val="00046AF9"/>
    <w:rsid w:val="00057EA2"/>
    <w:rsid w:val="00071CC9"/>
    <w:rsid w:val="0007771C"/>
    <w:rsid w:val="0009524F"/>
    <w:rsid w:val="00096434"/>
    <w:rsid w:val="000D2966"/>
    <w:rsid w:val="000E0CC8"/>
    <w:rsid w:val="000E3197"/>
    <w:rsid w:val="001213F8"/>
    <w:rsid w:val="00147FD4"/>
    <w:rsid w:val="001608D1"/>
    <w:rsid w:val="00174FF0"/>
    <w:rsid w:val="0019360D"/>
    <w:rsid w:val="001B0B64"/>
    <w:rsid w:val="001E2D21"/>
    <w:rsid w:val="001E323E"/>
    <w:rsid w:val="001F37FE"/>
    <w:rsid w:val="00212F14"/>
    <w:rsid w:val="002213B2"/>
    <w:rsid w:val="00245EF6"/>
    <w:rsid w:val="00262A90"/>
    <w:rsid w:val="00281D1E"/>
    <w:rsid w:val="002824B0"/>
    <w:rsid w:val="0028607C"/>
    <w:rsid w:val="00286446"/>
    <w:rsid w:val="00290E45"/>
    <w:rsid w:val="0029420B"/>
    <w:rsid w:val="002A2C0F"/>
    <w:rsid w:val="002A3CF8"/>
    <w:rsid w:val="002B5388"/>
    <w:rsid w:val="00301F10"/>
    <w:rsid w:val="00310543"/>
    <w:rsid w:val="003123E7"/>
    <w:rsid w:val="00333EE9"/>
    <w:rsid w:val="003563D0"/>
    <w:rsid w:val="00372A3D"/>
    <w:rsid w:val="003934BC"/>
    <w:rsid w:val="003C06BF"/>
    <w:rsid w:val="003C6C42"/>
    <w:rsid w:val="003D013A"/>
    <w:rsid w:val="003D4498"/>
    <w:rsid w:val="00423905"/>
    <w:rsid w:val="0043134A"/>
    <w:rsid w:val="004B30F5"/>
    <w:rsid w:val="004C3482"/>
    <w:rsid w:val="004D37D2"/>
    <w:rsid w:val="004F252E"/>
    <w:rsid w:val="005203FD"/>
    <w:rsid w:val="0053108C"/>
    <w:rsid w:val="00533655"/>
    <w:rsid w:val="005342CC"/>
    <w:rsid w:val="00537797"/>
    <w:rsid w:val="0054774D"/>
    <w:rsid w:val="00570044"/>
    <w:rsid w:val="00573BC3"/>
    <w:rsid w:val="005833F7"/>
    <w:rsid w:val="005A1C93"/>
    <w:rsid w:val="005B4E36"/>
    <w:rsid w:val="005D2E21"/>
    <w:rsid w:val="005E2F26"/>
    <w:rsid w:val="005F2A13"/>
    <w:rsid w:val="006243C1"/>
    <w:rsid w:val="006426A2"/>
    <w:rsid w:val="006448B2"/>
    <w:rsid w:val="0069183F"/>
    <w:rsid w:val="00695295"/>
    <w:rsid w:val="006B3CC9"/>
    <w:rsid w:val="006C1AC2"/>
    <w:rsid w:val="006C5965"/>
    <w:rsid w:val="006D63B2"/>
    <w:rsid w:val="006E60E8"/>
    <w:rsid w:val="00724564"/>
    <w:rsid w:val="00730A67"/>
    <w:rsid w:val="007559ED"/>
    <w:rsid w:val="00796578"/>
    <w:rsid w:val="007A4B56"/>
    <w:rsid w:val="007B4B0D"/>
    <w:rsid w:val="007D5E9C"/>
    <w:rsid w:val="007D65DF"/>
    <w:rsid w:val="007E3D0D"/>
    <w:rsid w:val="00805E2D"/>
    <w:rsid w:val="00827A6B"/>
    <w:rsid w:val="00836337"/>
    <w:rsid w:val="008429ED"/>
    <w:rsid w:val="00872034"/>
    <w:rsid w:val="00890EA0"/>
    <w:rsid w:val="00894EAB"/>
    <w:rsid w:val="008A73F3"/>
    <w:rsid w:val="008B4CAB"/>
    <w:rsid w:val="008C242A"/>
    <w:rsid w:val="008C62F7"/>
    <w:rsid w:val="008D4DE7"/>
    <w:rsid w:val="008E0F23"/>
    <w:rsid w:val="009138B8"/>
    <w:rsid w:val="009342ED"/>
    <w:rsid w:val="009526F2"/>
    <w:rsid w:val="009777C6"/>
    <w:rsid w:val="00995FC0"/>
    <w:rsid w:val="009B3335"/>
    <w:rsid w:val="009B5FF5"/>
    <w:rsid w:val="009B62DC"/>
    <w:rsid w:val="00A00383"/>
    <w:rsid w:val="00A10945"/>
    <w:rsid w:val="00A32F80"/>
    <w:rsid w:val="00A44FCD"/>
    <w:rsid w:val="00A55F14"/>
    <w:rsid w:val="00AC4D25"/>
    <w:rsid w:val="00AE0249"/>
    <w:rsid w:val="00AE15AE"/>
    <w:rsid w:val="00AE1EB3"/>
    <w:rsid w:val="00AE79D1"/>
    <w:rsid w:val="00AF08CE"/>
    <w:rsid w:val="00AF5E48"/>
    <w:rsid w:val="00B276BE"/>
    <w:rsid w:val="00BA13F9"/>
    <w:rsid w:val="00BB136D"/>
    <w:rsid w:val="00BC74CA"/>
    <w:rsid w:val="00BE0C93"/>
    <w:rsid w:val="00C113C4"/>
    <w:rsid w:val="00C25D01"/>
    <w:rsid w:val="00C36B57"/>
    <w:rsid w:val="00C417C3"/>
    <w:rsid w:val="00C50119"/>
    <w:rsid w:val="00C679A7"/>
    <w:rsid w:val="00C74A09"/>
    <w:rsid w:val="00C939E6"/>
    <w:rsid w:val="00CA0C3B"/>
    <w:rsid w:val="00CD5331"/>
    <w:rsid w:val="00CE4B8E"/>
    <w:rsid w:val="00CE5C24"/>
    <w:rsid w:val="00CF4B58"/>
    <w:rsid w:val="00D11F67"/>
    <w:rsid w:val="00D255D2"/>
    <w:rsid w:val="00D477B0"/>
    <w:rsid w:val="00D5277F"/>
    <w:rsid w:val="00D90EA3"/>
    <w:rsid w:val="00D93543"/>
    <w:rsid w:val="00D940D2"/>
    <w:rsid w:val="00DC2366"/>
    <w:rsid w:val="00DC2464"/>
    <w:rsid w:val="00DD3820"/>
    <w:rsid w:val="00DD5DE8"/>
    <w:rsid w:val="00E13EEF"/>
    <w:rsid w:val="00E52158"/>
    <w:rsid w:val="00E73F69"/>
    <w:rsid w:val="00E75FCD"/>
    <w:rsid w:val="00E84D2A"/>
    <w:rsid w:val="00E90794"/>
    <w:rsid w:val="00E952E8"/>
    <w:rsid w:val="00EB7B6E"/>
    <w:rsid w:val="00ED6AAC"/>
    <w:rsid w:val="00EE13C3"/>
    <w:rsid w:val="00EE4C18"/>
    <w:rsid w:val="00EF6272"/>
    <w:rsid w:val="00F1246F"/>
    <w:rsid w:val="00F216C5"/>
    <w:rsid w:val="00F326CE"/>
    <w:rsid w:val="00F3425C"/>
    <w:rsid w:val="00F43BD5"/>
    <w:rsid w:val="00F46108"/>
    <w:rsid w:val="00F57066"/>
    <w:rsid w:val="00F61829"/>
    <w:rsid w:val="00F80713"/>
    <w:rsid w:val="00FA605C"/>
    <w:rsid w:val="00FB3B75"/>
    <w:rsid w:val="00FE2A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B611"/>
  <w15:chartTrackingRefBased/>
  <w15:docId w15:val="{70A8610E-49CB-448D-A369-1851620C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42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A1C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C93"/>
  </w:style>
  <w:style w:type="paragraph" w:styleId="Footer">
    <w:name w:val="footer"/>
    <w:basedOn w:val="Normal"/>
    <w:link w:val="FooterChar"/>
    <w:uiPriority w:val="99"/>
    <w:unhideWhenUsed/>
    <w:qFormat/>
    <w:rsid w:val="005A1C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C93"/>
  </w:style>
  <w:style w:type="paragraph" w:customStyle="1" w:styleId="Default">
    <w:name w:val="Default"/>
    <w:rsid w:val="00290E4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290E45"/>
    <w:pPr>
      <w:widowControl w:val="0"/>
      <w:spacing w:after="0" w:line="240" w:lineRule="auto"/>
    </w:pPr>
    <w:rPr>
      <w:rFonts w:ascii="Calibri" w:eastAsia="Calibri" w:hAnsi="Calibri" w:cs="Times New Roman"/>
      <w:lang w:val="en-US"/>
    </w:rPr>
  </w:style>
  <w:style w:type="paragraph" w:styleId="Title">
    <w:name w:val="Title"/>
    <w:basedOn w:val="Normal"/>
    <w:next w:val="Normal"/>
    <w:link w:val="TitleChar"/>
    <w:uiPriority w:val="10"/>
    <w:qFormat/>
    <w:rsid w:val="00DD38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820"/>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872034"/>
    <w:rPr>
      <w:i/>
      <w:iCs/>
    </w:rPr>
  </w:style>
  <w:style w:type="table" w:customStyle="1" w:styleId="PlainTable21">
    <w:name w:val="Plain Table 21"/>
    <w:basedOn w:val="TableNormal"/>
    <w:next w:val="PlainTable2"/>
    <w:uiPriority w:val="42"/>
    <w:rsid w:val="0087203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87203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23512">
      <w:bodyDiv w:val="1"/>
      <w:marLeft w:val="0"/>
      <w:marRight w:val="0"/>
      <w:marTop w:val="0"/>
      <w:marBottom w:val="0"/>
      <w:divBdr>
        <w:top w:val="none" w:sz="0" w:space="0" w:color="auto"/>
        <w:left w:val="none" w:sz="0" w:space="0" w:color="auto"/>
        <w:bottom w:val="none" w:sz="0" w:space="0" w:color="auto"/>
        <w:right w:val="none" w:sz="0" w:space="0" w:color="auto"/>
      </w:divBdr>
    </w:div>
    <w:div w:id="521407121">
      <w:bodyDiv w:val="1"/>
      <w:marLeft w:val="0"/>
      <w:marRight w:val="0"/>
      <w:marTop w:val="0"/>
      <w:marBottom w:val="0"/>
      <w:divBdr>
        <w:top w:val="none" w:sz="0" w:space="0" w:color="auto"/>
        <w:left w:val="none" w:sz="0" w:space="0" w:color="auto"/>
        <w:bottom w:val="none" w:sz="0" w:space="0" w:color="auto"/>
        <w:right w:val="none" w:sz="0" w:space="0" w:color="auto"/>
      </w:divBdr>
    </w:div>
    <w:div w:id="724523376">
      <w:bodyDiv w:val="1"/>
      <w:marLeft w:val="0"/>
      <w:marRight w:val="0"/>
      <w:marTop w:val="0"/>
      <w:marBottom w:val="0"/>
      <w:divBdr>
        <w:top w:val="none" w:sz="0" w:space="0" w:color="auto"/>
        <w:left w:val="none" w:sz="0" w:space="0" w:color="auto"/>
        <w:bottom w:val="none" w:sz="0" w:space="0" w:color="auto"/>
        <w:right w:val="none" w:sz="0" w:space="0" w:color="auto"/>
      </w:divBdr>
    </w:div>
    <w:div w:id="791365293">
      <w:bodyDiv w:val="1"/>
      <w:marLeft w:val="0"/>
      <w:marRight w:val="0"/>
      <w:marTop w:val="0"/>
      <w:marBottom w:val="0"/>
      <w:divBdr>
        <w:top w:val="none" w:sz="0" w:space="0" w:color="auto"/>
        <w:left w:val="none" w:sz="0" w:space="0" w:color="auto"/>
        <w:bottom w:val="none" w:sz="0" w:space="0" w:color="auto"/>
        <w:right w:val="none" w:sz="0" w:space="0" w:color="auto"/>
      </w:divBdr>
    </w:div>
    <w:div w:id="1243948088">
      <w:bodyDiv w:val="1"/>
      <w:marLeft w:val="0"/>
      <w:marRight w:val="0"/>
      <w:marTop w:val="0"/>
      <w:marBottom w:val="0"/>
      <w:divBdr>
        <w:top w:val="none" w:sz="0" w:space="0" w:color="auto"/>
        <w:left w:val="none" w:sz="0" w:space="0" w:color="auto"/>
        <w:bottom w:val="none" w:sz="0" w:space="0" w:color="auto"/>
        <w:right w:val="none" w:sz="0" w:space="0" w:color="auto"/>
      </w:divBdr>
    </w:div>
    <w:div w:id="133962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53661EA7-B678-44FB-B227-176AC5C7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3570</TotalTime>
  <Pages>6</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Supriya</dc:creator>
  <cp:keywords/>
  <dc:description/>
  <cp:lastModifiedBy>Admin</cp:lastModifiedBy>
  <cp:revision>27</cp:revision>
  <dcterms:created xsi:type="dcterms:W3CDTF">2019-06-15T09:49:00Z</dcterms:created>
  <dcterms:modified xsi:type="dcterms:W3CDTF">2022-03-04T16:41:00Z</dcterms:modified>
</cp:coreProperties>
</file>