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45" w:rsidRDefault="00A46645" w:rsidP="00A46645">
      <w:pPr>
        <w:spacing w:after="240" w:line="48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Plant and Soil</w:t>
      </w:r>
    </w:p>
    <w:p w:rsidR="00A46645" w:rsidRPr="005712AD" w:rsidRDefault="00A46645" w:rsidP="00A46645">
      <w:pPr>
        <w:spacing w:after="240" w:line="48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5712AD" w:rsidDel="00B527E1">
        <w:rPr>
          <w:rFonts w:ascii="Arial" w:hAnsi="Arial" w:cs="Arial"/>
          <w:b/>
          <w:sz w:val="28"/>
          <w:szCs w:val="28"/>
          <w:lang w:val="en-US"/>
        </w:rPr>
        <w:t xml:space="preserve">The </w:t>
      </w:r>
      <w:r w:rsidRPr="005712AD">
        <w:rPr>
          <w:rFonts w:ascii="Arial" w:hAnsi="Arial" w:cs="Arial"/>
          <w:b/>
          <w:sz w:val="28"/>
          <w:szCs w:val="28"/>
          <w:lang w:val="en-US"/>
        </w:rPr>
        <w:t>use of novel liquid mulching formulations (</w:t>
      </w:r>
      <w:proofErr w:type="spellStart"/>
      <w:r w:rsidRPr="005712AD">
        <w:rPr>
          <w:rFonts w:ascii="Arial" w:hAnsi="Arial" w:cs="Arial"/>
          <w:b/>
          <w:sz w:val="28"/>
          <w:szCs w:val="28"/>
          <w:lang w:val="en-US"/>
        </w:rPr>
        <w:t>hydromulching</w:t>
      </w:r>
      <w:proofErr w:type="spellEnd"/>
      <w:r w:rsidRPr="005712AD">
        <w:rPr>
          <w:rFonts w:ascii="Arial" w:hAnsi="Arial" w:cs="Arial"/>
          <w:b/>
          <w:sz w:val="28"/>
          <w:szCs w:val="28"/>
          <w:lang w:val="en-US"/>
        </w:rPr>
        <w:t>) increases yield and quality of artichoke (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Cynara</w:t>
      </w:r>
      <w:proofErr w:type="spellEnd"/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cardunculus</w:t>
      </w:r>
      <w:proofErr w:type="spellEnd"/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 w:rsidRPr="005712AD">
        <w:rPr>
          <w:rFonts w:ascii="Arial" w:hAnsi="Arial" w:cs="Arial"/>
          <w:b/>
          <w:sz w:val="28"/>
          <w:szCs w:val="28"/>
          <w:lang w:val="en-US"/>
        </w:rPr>
        <w:t>var.</w:t>
      </w:r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scolymus</w:t>
      </w:r>
      <w:proofErr w:type="spellEnd"/>
      <w:r w:rsidRPr="005712AD">
        <w:rPr>
          <w:rFonts w:ascii="Arial" w:hAnsi="Arial" w:cs="Arial"/>
          <w:b/>
          <w:sz w:val="28"/>
          <w:szCs w:val="28"/>
          <w:lang w:val="en-US"/>
        </w:rPr>
        <w:t>) by improving soil physicochemical and biological properties</w:t>
      </w:r>
    </w:p>
    <w:p w:rsidR="00A46645" w:rsidRPr="005712AD" w:rsidRDefault="00A46645" w:rsidP="00A46645">
      <w:pPr>
        <w:spacing w:after="240" w:line="480" w:lineRule="auto"/>
        <w:jc w:val="both"/>
        <w:rPr>
          <w:rFonts w:ascii="Arial" w:hAnsi="Arial" w:cs="Arial"/>
          <w:bCs/>
          <w:sz w:val="28"/>
          <w:szCs w:val="28"/>
        </w:rPr>
      </w:pPr>
      <w:r w:rsidRPr="005712AD">
        <w:rPr>
          <w:rFonts w:ascii="Arial" w:hAnsi="Arial" w:cs="Arial"/>
          <w:bCs/>
          <w:sz w:val="28"/>
          <w:szCs w:val="28"/>
        </w:rPr>
        <w:t>Miriam Romero-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Muño</w:t>
      </w:r>
      <w:bookmarkStart w:id="0" w:name="_GoBack"/>
      <w:bookmarkEnd w:id="0"/>
      <w:r w:rsidRPr="005712AD">
        <w:rPr>
          <w:rFonts w:ascii="Arial" w:hAnsi="Arial" w:cs="Arial"/>
          <w:bCs/>
          <w:sz w:val="28"/>
          <w:szCs w:val="28"/>
        </w:rPr>
        <w:t>z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Amparo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Gálvez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Francisco M. del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Amor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Alfonso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Albacete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  <w:vertAlign w:val="superscript"/>
        </w:rPr>
        <w:t>,</w:t>
      </w:r>
      <w:r w:rsidRPr="005712AD">
        <w:rPr>
          <w:rFonts w:ascii="Arial" w:hAnsi="Arial" w:cs="Arial"/>
          <w:bCs/>
          <w:sz w:val="28"/>
          <w:szCs w:val="28"/>
        </w:rPr>
        <w:t>*, Josefa López-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Marín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</w:p>
    <w:p w:rsidR="00A46645" w:rsidRPr="005712AD" w:rsidRDefault="00A46645" w:rsidP="00A46645">
      <w:pPr>
        <w:spacing w:after="24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proofErr w:type="gramStart"/>
      <w:r w:rsidRPr="005712AD">
        <w:rPr>
          <w:rFonts w:ascii="Arial" w:hAnsi="Arial" w:cs="Arial"/>
          <w:bCs/>
          <w:sz w:val="24"/>
          <w:szCs w:val="24"/>
          <w:vertAlign w:val="superscript"/>
          <w:lang w:val="en-US"/>
        </w:rPr>
        <w:t>a</w:t>
      </w:r>
      <w:r w:rsidRPr="005712AD">
        <w:rPr>
          <w:rFonts w:ascii="Arial" w:hAnsi="Arial" w:cs="Arial"/>
          <w:bCs/>
          <w:sz w:val="24"/>
          <w:szCs w:val="24"/>
          <w:lang w:val="en-US"/>
        </w:rPr>
        <w:t>Institute</w:t>
      </w:r>
      <w:proofErr w:type="spellEnd"/>
      <w:proofErr w:type="gramEnd"/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for </w:t>
      </w:r>
      <w:proofErr w:type="spellStart"/>
      <w:r w:rsidRPr="005712AD">
        <w:rPr>
          <w:rFonts w:ascii="Arial" w:hAnsi="Arial" w:cs="Arial"/>
          <w:bCs/>
          <w:sz w:val="24"/>
          <w:szCs w:val="24"/>
          <w:lang w:val="en-US"/>
        </w:rPr>
        <w:t>Agroenvironmental</w:t>
      </w:r>
      <w:proofErr w:type="spellEnd"/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Research and Development of Murcia (IMIDA), Department of Plant Production and </w:t>
      </w:r>
      <w:proofErr w:type="spellStart"/>
      <w:r w:rsidRPr="005712AD">
        <w:rPr>
          <w:rFonts w:ascii="Arial" w:hAnsi="Arial" w:cs="Arial"/>
          <w:bCs/>
          <w:sz w:val="24"/>
          <w:szCs w:val="24"/>
          <w:lang w:val="en-US"/>
        </w:rPr>
        <w:t>Agrotechnology</w:t>
      </w:r>
      <w:proofErr w:type="spellEnd"/>
      <w:r w:rsidRPr="005712AD">
        <w:rPr>
          <w:rFonts w:ascii="Arial" w:hAnsi="Arial" w:cs="Arial"/>
          <w:bCs/>
          <w:sz w:val="24"/>
          <w:szCs w:val="24"/>
          <w:lang w:val="en-US"/>
        </w:rPr>
        <w:t>, c/Mayor s/n, E-30150, Murcia, Spain</w:t>
      </w:r>
    </w:p>
    <w:p w:rsidR="00A46645" w:rsidRPr="005712AD" w:rsidRDefault="00A46645" w:rsidP="00A46645">
      <w:pPr>
        <w:spacing w:after="24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*Corresponding author: E-mail address: </w:t>
      </w:r>
      <w:hyperlink r:id="rId4" w:history="1">
        <w:r w:rsidRPr="005712AD">
          <w:rPr>
            <w:rFonts w:ascii="Arial" w:hAnsi="Arial" w:cs="Arial"/>
            <w:bCs/>
            <w:color w:val="0000FF"/>
            <w:sz w:val="24"/>
            <w:szCs w:val="24"/>
            <w:u w:val="single"/>
            <w:lang w:val="en-US"/>
          </w:rPr>
          <w:t>alfonsoa.albacete@carm.es</w:t>
        </w:r>
      </w:hyperlink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(A. Albacete)</w:t>
      </w:r>
    </w:p>
    <w:p w:rsidR="00A46645" w:rsidRDefault="00A46645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aconcuadrcula4"/>
        <w:tblW w:w="1182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45"/>
        <w:gridCol w:w="1122"/>
        <w:gridCol w:w="1146"/>
        <w:gridCol w:w="1126"/>
        <w:gridCol w:w="1134"/>
        <w:gridCol w:w="1354"/>
        <w:gridCol w:w="1025"/>
        <w:gridCol w:w="1013"/>
        <w:gridCol w:w="1014"/>
        <w:gridCol w:w="265"/>
        <w:gridCol w:w="564"/>
      </w:tblGrid>
      <w:tr w:rsidR="00F734D6" w:rsidRPr="00A46645" w:rsidTr="00C40788">
        <w:trPr>
          <w:trHeight w:val="300"/>
        </w:trPr>
        <w:tc>
          <w:tcPr>
            <w:tcW w:w="11261" w:type="dxa"/>
            <w:gridSpan w:val="11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734D6" w:rsidRPr="008D5482" w:rsidRDefault="00F734D6" w:rsidP="00C40788">
            <w:pPr>
              <w:tabs>
                <w:tab w:val="left" w:pos="993"/>
              </w:tabs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54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</w:t>
            </w:r>
            <w:r w:rsidRPr="008D54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2. </w:t>
            </w:r>
            <w:r w:rsidRPr="008D5482">
              <w:rPr>
                <w:rFonts w:ascii="Arial" w:hAnsi="Arial" w:cs="Arial"/>
                <w:sz w:val="24"/>
                <w:szCs w:val="24"/>
                <w:lang w:val="en-US"/>
              </w:rPr>
              <w:t xml:space="preserve">Chemical element concentrations in soil and organic </w:t>
            </w:r>
            <w:proofErr w:type="spellStart"/>
            <w:r w:rsidRPr="008D5482">
              <w:rPr>
                <w:rFonts w:ascii="Arial" w:hAnsi="Arial" w:cs="Arial"/>
                <w:sz w:val="24"/>
                <w:szCs w:val="24"/>
                <w:lang w:val="en-US"/>
              </w:rPr>
              <w:t>hydromulches</w:t>
            </w:r>
            <w:proofErr w:type="spellEnd"/>
            <w:r w:rsidRPr="008D5482">
              <w:rPr>
                <w:rFonts w:ascii="Arial" w:hAnsi="Arial" w:cs="Arial"/>
                <w:sz w:val="24"/>
                <w:szCs w:val="24"/>
                <w:lang w:val="en-US"/>
              </w:rPr>
              <w:t xml:space="preserve"> at the beginning of the experimental period.</w:t>
            </w:r>
          </w:p>
        </w:tc>
        <w:tc>
          <w:tcPr>
            <w:tcW w:w="564" w:type="dxa"/>
          </w:tcPr>
          <w:p w:rsidR="00F734D6" w:rsidRPr="00C861BA" w:rsidRDefault="00F734D6" w:rsidP="00C40788">
            <w:pPr>
              <w:rPr>
                <w:lang w:val="en-US"/>
              </w:rPr>
            </w:pPr>
          </w:p>
        </w:tc>
      </w:tr>
      <w:tr w:rsidR="00F734D6" w:rsidRPr="00C861BA" w:rsidTr="00C40788">
        <w:trPr>
          <w:trHeight w:val="300"/>
        </w:trPr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C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P</w:t>
            </w:r>
            <w:r w:rsidRPr="00C861BA">
              <w:rPr>
                <w:rFonts w:ascii="Arial" w:hAnsi="Arial" w:cs="Arial"/>
                <w:sz w:val="20"/>
                <w:szCs w:val="18"/>
                <w:vertAlign w:val="superscript"/>
              </w:rPr>
              <w:t>+5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K</w:t>
            </w:r>
            <w:r w:rsidRPr="00C861BA">
              <w:rPr>
                <w:rFonts w:ascii="Arial" w:hAnsi="Arial" w:cs="Arial"/>
                <w:sz w:val="20"/>
                <w:szCs w:val="18"/>
                <w:vertAlign w:val="superscript"/>
              </w:rPr>
              <w:t>+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Mg</w:t>
            </w:r>
            <w:r w:rsidRPr="00C861BA">
              <w:rPr>
                <w:rFonts w:ascii="Arial" w:hAnsi="Arial" w:cs="Arial"/>
                <w:sz w:val="20"/>
                <w:szCs w:val="18"/>
                <w:vertAlign w:val="superscript"/>
              </w:rPr>
              <w:t>2+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SO</w:t>
            </w:r>
            <w:r w:rsidRPr="00C861B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C861BA">
              <w:rPr>
                <w:rFonts w:ascii="Arial" w:hAnsi="Arial" w:cs="Arial"/>
                <w:sz w:val="20"/>
                <w:szCs w:val="20"/>
                <w:vertAlign w:val="superscript"/>
              </w:rPr>
              <w:t>2-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C861BA">
              <w:rPr>
                <w:rFonts w:ascii="Arial" w:hAnsi="Arial" w:cs="Arial"/>
                <w:sz w:val="20"/>
                <w:szCs w:val="18"/>
                <w:vertAlign w:val="superscript"/>
              </w:rPr>
              <w:t>+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ind w:left="184" w:hanging="1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Cl</w:t>
            </w:r>
            <w:r w:rsidRPr="00C861BA">
              <w:rPr>
                <w:rFonts w:ascii="Arial" w:hAnsi="Arial" w:cs="Arial"/>
                <w:sz w:val="20"/>
                <w:szCs w:val="20"/>
                <w:vertAlign w:val="superscript"/>
              </w:rPr>
              <w:t>-</w:t>
            </w:r>
          </w:p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18"/>
                <w:szCs w:val="18"/>
              </w:rPr>
              <w:t>(mg g</w:t>
            </w:r>
            <w:r w:rsidRPr="00C861BA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  <w:r w:rsidRPr="00C861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" w:type="dxa"/>
          </w:tcPr>
          <w:p w:rsidR="00F734D6" w:rsidRPr="00C861BA" w:rsidRDefault="00F734D6" w:rsidP="00C40788"/>
        </w:tc>
      </w:tr>
      <w:tr w:rsidR="00F734D6" w:rsidRPr="00C861BA" w:rsidTr="00C40788">
        <w:trPr>
          <w:trHeight w:val="300"/>
        </w:trPr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0.73 b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6.09 b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0.02 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0.05 b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4.14·10</w:t>
            </w:r>
            <w:r w:rsidRPr="00C861BA">
              <w:rPr>
                <w:rFonts w:ascii="Arial" w:hAnsi="Arial" w:cs="Arial"/>
                <w:sz w:val="20"/>
                <w:szCs w:val="20"/>
                <w:vertAlign w:val="superscript"/>
              </w:rPr>
              <w:t>-3</w:t>
            </w:r>
            <w:r w:rsidRPr="00C861BA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0.44 b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0.16 b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0.26 b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F734D6" w:rsidRPr="00C861BA" w:rsidRDefault="00F734D6" w:rsidP="00C40788"/>
        </w:tc>
      </w:tr>
      <w:tr w:rsidR="00F734D6" w:rsidRPr="00C861BA" w:rsidTr="00C40788">
        <w:trPr>
          <w:trHeight w:val="300"/>
        </w:trPr>
        <w:tc>
          <w:tcPr>
            <w:tcW w:w="1817" w:type="dxa"/>
            <w:noWrap/>
            <w:hideMark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MS</w:t>
            </w:r>
          </w:p>
        </w:tc>
        <w:tc>
          <w:tcPr>
            <w:tcW w:w="24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15.13 a</w:t>
            </w:r>
          </w:p>
        </w:tc>
        <w:tc>
          <w:tcPr>
            <w:tcW w:w="1146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296.76 ab</w:t>
            </w:r>
          </w:p>
        </w:tc>
        <w:tc>
          <w:tcPr>
            <w:tcW w:w="1126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4.06 a</w:t>
            </w:r>
          </w:p>
        </w:tc>
        <w:tc>
          <w:tcPr>
            <w:tcW w:w="1134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5.38 a</w:t>
            </w:r>
          </w:p>
        </w:tc>
        <w:tc>
          <w:tcPr>
            <w:tcW w:w="1354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6.52 a</w:t>
            </w:r>
          </w:p>
        </w:tc>
        <w:tc>
          <w:tcPr>
            <w:tcW w:w="102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58.47 ab</w:t>
            </w:r>
          </w:p>
        </w:tc>
        <w:tc>
          <w:tcPr>
            <w:tcW w:w="1013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1.36 a</w:t>
            </w:r>
          </w:p>
        </w:tc>
        <w:tc>
          <w:tcPr>
            <w:tcW w:w="1014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2.35 ab</w:t>
            </w:r>
          </w:p>
        </w:tc>
        <w:tc>
          <w:tcPr>
            <w:tcW w:w="26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F734D6" w:rsidRPr="00C861BA" w:rsidRDefault="00F734D6" w:rsidP="00C40788"/>
        </w:tc>
      </w:tr>
      <w:tr w:rsidR="00F734D6" w:rsidRPr="00C861BA" w:rsidTr="00C40788">
        <w:trPr>
          <w:trHeight w:val="300"/>
        </w:trPr>
        <w:tc>
          <w:tcPr>
            <w:tcW w:w="1817" w:type="dxa"/>
            <w:noWrap/>
            <w:hideMark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24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2.49 ab</w:t>
            </w:r>
          </w:p>
        </w:tc>
        <w:tc>
          <w:tcPr>
            <w:tcW w:w="1146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379.84 a</w:t>
            </w:r>
          </w:p>
        </w:tc>
        <w:tc>
          <w:tcPr>
            <w:tcW w:w="1126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0.39 ab</w:t>
            </w:r>
          </w:p>
        </w:tc>
        <w:tc>
          <w:tcPr>
            <w:tcW w:w="1134" w:type="dxa"/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1.18 ab</w:t>
            </w:r>
          </w:p>
        </w:tc>
        <w:tc>
          <w:tcPr>
            <w:tcW w:w="1354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3.03 ab</w:t>
            </w:r>
          </w:p>
        </w:tc>
        <w:tc>
          <w:tcPr>
            <w:tcW w:w="102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68.36 a</w:t>
            </w:r>
          </w:p>
        </w:tc>
        <w:tc>
          <w:tcPr>
            <w:tcW w:w="1013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0.70 ab</w:t>
            </w:r>
          </w:p>
        </w:tc>
        <w:tc>
          <w:tcPr>
            <w:tcW w:w="1014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0.95 ab</w:t>
            </w:r>
          </w:p>
        </w:tc>
        <w:tc>
          <w:tcPr>
            <w:tcW w:w="265" w:type="dxa"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F734D6" w:rsidRPr="00C861BA" w:rsidRDefault="00F734D6" w:rsidP="00C40788"/>
        </w:tc>
      </w:tr>
      <w:tr w:rsidR="00F734D6" w:rsidRPr="00C861BA" w:rsidTr="00C40788">
        <w:trPr>
          <w:trHeight w:val="300"/>
        </w:trPr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WS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1.80 ab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365.16 a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0.28 ab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4.01 ab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4.13 ab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62.41 ab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1.32 a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3.39 a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F734D6" w:rsidRPr="00C861BA" w:rsidRDefault="00F734D6" w:rsidP="00C40788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F734D6" w:rsidRPr="00C861BA" w:rsidRDefault="00F734D6" w:rsidP="00C40788"/>
        </w:tc>
      </w:tr>
      <w:tr w:rsidR="00F734D6" w:rsidRPr="00C861BA" w:rsidTr="00C40788">
        <w:trPr>
          <w:trHeight w:val="300"/>
        </w:trPr>
        <w:tc>
          <w:tcPr>
            <w:tcW w:w="11261" w:type="dxa"/>
            <w:gridSpan w:val="11"/>
            <w:tcBorders>
              <w:top w:val="single" w:sz="4" w:space="0" w:color="auto"/>
            </w:tcBorders>
            <w:noWrap/>
          </w:tcPr>
          <w:p w:rsidR="00F734D6" w:rsidRPr="00C861BA" w:rsidRDefault="00F734D6" w:rsidP="00C40788">
            <w:pPr>
              <w:rPr>
                <w:rFonts w:ascii="Arial" w:hAnsi="Arial" w:cs="Arial"/>
                <w:bCs/>
                <w:sz w:val="16"/>
                <w:szCs w:val="14"/>
                <w:lang w:val="en-US"/>
              </w:rPr>
            </w:pPr>
            <w:r w:rsidRPr="008D548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All data are expressed as mean ± standard error, n = 4. Different letters within a column indicate significant differences among treatments according to </w:t>
            </w:r>
            <w:proofErr w:type="spellStart"/>
            <w:r w:rsidRPr="008D5482">
              <w:rPr>
                <w:rFonts w:ascii="Arial" w:hAnsi="Arial" w:cs="Arial"/>
                <w:bCs/>
                <w:sz w:val="20"/>
                <w:szCs w:val="20"/>
                <w:lang w:val="en-US"/>
              </w:rPr>
              <w:t>Kruskal</w:t>
            </w:r>
            <w:proofErr w:type="spellEnd"/>
            <w:r w:rsidRPr="008D5482">
              <w:rPr>
                <w:rFonts w:ascii="Arial" w:hAnsi="Arial" w:cs="Arial"/>
                <w:bCs/>
                <w:sz w:val="20"/>
                <w:szCs w:val="20"/>
                <w:lang w:val="en-US"/>
              </w:rPr>
              <w:t>-Wallis test (P ≤ 0.05). MS: mushroom substrate; RH: rice hulls; WS: wheat straw.</w:t>
            </w:r>
          </w:p>
        </w:tc>
        <w:tc>
          <w:tcPr>
            <w:tcW w:w="564" w:type="dxa"/>
          </w:tcPr>
          <w:p w:rsidR="00F734D6" w:rsidRPr="00C861BA" w:rsidRDefault="00F734D6" w:rsidP="00C40788">
            <w:pPr>
              <w:rPr>
                <w:lang w:val="en-US"/>
              </w:rPr>
            </w:pPr>
          </w:p>
        </w:tc>
      </w:tr>
    </w:tbl>
    <w:p w:rsidR="002A7FDA" w:rsidRDefault="002A7FDA"/>
    <w:sectPr w:rsidR="002A7FDA" w:rsidSect="00F734D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zAUJjA2NDMxMjAyUdpeDU4uLM/DyQAsNaAO996UQsAAAA"/>
  </w:docVars>
  <w:rsids>
    <w:rsidRoot w:val="00F734D6"/>
    <w:rsid w:val="002A7FDA"/>
    <w:rsid w:val="00A46645"/>
    <w:rsid w:val="00F7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2477D-E3DB-44BF-AD6D-7E0851A1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4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">
    <w:name w:val="Tabla con cuadrícula4"/>
    <w:basedOn w:val="Tablanormal"/>
    <w:next w:val="Tablaconcuadrcula"/>
    <w:uiPriority w:val="39"/>
    <w:rsid w:val="00F73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73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onsoa.albacete@car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ALBACETE MORENO, ALFONSO ANT</dc:creator>
  <cp:keywords/>
  <dc:description/>
  <cp:lastModifiedBy>ALBACETE MORENO, ALFONSO ANT</cp:lastModifiedBy>
  <cp:revision>2</cp:revision>
  <dcterms:created xsi:type="dcterms:W3CDTF">2022-02-18T08:05:00Z</dcterms:created>
  <dcterms:modified xsi:type="dcterms:W3CDTF">2022-02-18T08:45:00Z</dcterms:modified>
</cp:coreProperties>
</file>