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9FC" w:rsidRPr="00AC4501" w:rsidRDefault="004A69FC" w:rsidP="004A69FC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4501">
        <w:rPr>
          <w:rFonts w:ascii="Times New Roman" w:hAnsi="Times New Roman" w:cs="Times New Roman"/>
          <w:b/>
          <w:bCs/>
          <w:sz w:val="28"/>
          <w:szCs w:val="28"/>
        </w:rPr>
        <w:t>Biocompatible carbon dot decorated α-</w:t>
      </w:r>
      <w:proofErr w:type="spellStart"/>
      <w:r w:rsidRPr="00AC4501">
        <w:rPr>
          <w:rFonts w:ascii="Times New Roman" w:hAnsi="Times New Roman" w:cs="Times New Roman"/>
          <w:b/>
          <w:bCs/>
          <w:sz w:val="28"/>
          <w:szCs w:val="28"/>
        </w:rPr>
        <w:t>FeOOH</w:t>
      </w:r>
      <w:proofErr w:type="spellEnd"/>
      <w:r w:rsidRPr="00AC4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C4501">
        <w:rPr>
          <w:rFonts w:ascii="Times New Roman" w:hAnsi="Times New Roman" w:cs="Times New Roman"/>
          <w:b/>
          <w:bCs/>
          <w:sz w:val="28"/>
          <w:szCs w:val="28"/>
        </w:rPr>
        <w:t>nanohybrid</w:t>
      </w:r>
      <w:proofErr w:type="spellEnd"/>
      <w:r w:rsidRPr="00AC4501">
        <w:rPr>
          <w:rFonts w:ascii="Times New Roman" w:hAnsi="Times New Roman" w:cs="Times New Roman"/>
          <w:b/>
          <w:bCs/>
          <w:sz w:val="28"/>
          <w:szCs w:val="28"/>
        </w:rPr>
        <w:t xml:space="preserve"> for an effective </w:t>
      </w:r>
      <w:proofErr w:type="spellStart"/>
      <w:r w:rsidRPr="00AC4501">
        <w:rPr>
          <w:rFonts w:ascii="Times New Roman" w:hAnsi="Times New Roman" w:cs="Times New Roman"/>
          <w:b/>
          <w:bCs/>
          <w:sz w:val="28"/>
          <w:szCs w:val="28"/>
        </w:rPr>
        <w:t>fluorometric</w:t>
      </w:r>
      <w:proofErr w:type="spellEnd"/>
      <w:r w:rsidRPr="00AC4501">
        <w:rPr>
          <w:rFonts w:ascii="Times New Roman" w:hAnsi="Times New Roman" w:cs="Times New Roman"/>
          <w:b/>
          <w:bCs/>
          <w:sz w:val="28"/>
          <w:szCs w:val="28"/>
        </w:rPr>
        <w:t xml:space="preserve"> sensing of Cr (VI) in wastewater and living cells</w:t>
      </w:r>
    </w:p>
    <w:p w:rsidR="004A69FC" w:rsidRDefault="004A69FC" w:rsidP="004A69F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Bidisha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Ghosh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1C">
        <w:rPr>
          <w:rFonts w:ascii="Times New Roman" w:hAnsi="Times New Roman" w:cs="Times New Roman"/>
          <w:sz w:val="24"/>
          <w:szCs w:val="24"/>
        </w:rPr>
        <w:t>Shubham</w:t>
      </w:r>
      <w:proofErr w:type="spellEnd"/>
      <w:r w:rsidRPr="00204A1C">
        <w:rPr>
          <w:rFonts w:ascii="Times New Roman" w:hAnsi="Times New Roman" w:cs="Times New Roman"/>
          <w:sz w:val="24"/>
          <w:szCs w:val="24"/>
        </w:rPr>
        <w:t xml:space="preserve"> Roy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1C">
        <w:rPr>
          <w:rFonts w:ascii="Times New Roman" w:hAnsi="Times New Roman" w:cs="Times New Roman"/>
          <w:sz w:val="24"/>
          <w:szCs w:val="24"/>
        </w:rPr>
        <w:t>Souravi</w:t>
      </w:r>
      <w:proofErr w:type="spellEnd"/>
      <w:r w:rsidRPr="00204A1C">
        <w:rPr>
          <w:rFonts w:ascii="Times New Roman" w:hAnsi="Times New Roman" w:cs="Times New Roman"/>
          <w:sz w:val="24"/>
          <w:szCs w:val="24"/>
        </w:rPr>
        <w:t xml:space="preserve"> Bardhan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04A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1C">
        <w:rPr>
          <w:rFonts w:ascii="Times New Roman" w:hAnsi="Times New Roman" w:cs="Times New Roman"/>
          <w:sz w:val="24"/>
          <w:szCs w:val="24"/>
        </w:rPr>
        <w:t>Dhananjoy</w:t>
      </w:r>
      <w:proofErr w:type="spellEnd"/>
      <w:r w:rsidRPr="00204A1C">
        <w:rPr>
          <w:rFonts w:ascii="Times New Roman" w:hAnsi="Times New Roman" w:cs="Times New Roman"/>
          <w:sz w:val="24"/>
          <w:szCs w:val="24"/>
        </w:rPr>
        <w:t xml:space="preserve"> Mondal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04A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Ishita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Saha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Saheli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Ghosh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Basu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Karmakar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1C">
        <w:rPr>
          <w:rFonts w:ascii="Times New Roman" w:hAnsi="Times New Roman" w:cs="Times New Roman"/>
          <w:sz w:val="24"/>
          <w:szCs w:val="24"/>
        </w:rPr>
        <w:t>Kaustuv</w:t>
      </w:r>
      <w:proofErr w:type="spellEnd"/>
      <w:r w:rsidRPr="00204A1C">
        <w:rPr>
          <w:rFonts w:ascii="Times New Roman" w:hAnsi="Times New Roman" w:cs="Times New Roman"/>
          <w:sz w:val="24"/>
          <w:szCs w:val="24"/>
        </w:rPr>
        <w:t xml:space="preserve"> Das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04A1C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Sukhen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4A69FC" w:rsidRDefault="004A69FC" w:rsidP="004A69FC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4A69FC" w:rsidRDefault="004A69FC" w:rsidP="004A69F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1 </w:t>
      </w:r>
      <w:r w:rsidRPr="00204A1C">
        <w:rPr>
          <w:rFonts w:ascii="Times New Roman" w:hAnsi="Times New Roman" w:cs="Times New Roman"/>
          <w:sz w:val="24"/>
          <w:szCs w:val="24"/>
        </w:rPr>
        <w:t xml:space="preserve">Department of Physics, </w:t>
      </w:r>
      <w:proofErr w:type="spellStart"/>
      <w:r w:rsidRPr="00204A1C">
        <w:rPr>
          <w:rFonts w:ascii="Times New Roman" w:hAnsi="Times New Roman" w:cs="Times New Roman"/>
          <w:sz w:val="24"/>
          <w:szCs w:val="24"/>
        </w:rPr>
        <w:t>Jadavpur</w:t>
      </w:r>
      <w:proofErr w:type="spellEnd"/>
      <w:r w:rsidRPr="00204A1C">
        <w:rPr>
          <w:rFonts w:ascii="Times New Roman" w:hAnsi="Times New Roman" w:cs="Times New Roman"/>
          <w:sz w:val="24"/>
          <w:szCs w:val="24"/>
        </w:rPr>
        <w:t xml:space="preserve"> University, Kolkata-700032, India</w:t>
      </w:r>
      <w:r w:rsidRPr="00204A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Department of Life Science and Biotechnology,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Jadavpur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Kolkata-700032, India</w:t>
      </w:r>
    </w:p>
    <w:p w:rsidR="004A69FC" w:rsidRDefault="004A69FC" w:rsidP="004A69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33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Department of Physics, </w:t>
      </w:r>
      <w:proofErr w:type="spellStart"/>
      <w:r>
        <w:rPr>
          <w:rFonts w:ascii="Times New Roman" w:hAnsi="Times New Roman" w:cs="Times New Roman"/>
          <w:sz w:val="24"/>
          <w:szCs w:val="24"/>
        </w:rPr>
        <w:t>Jogamaya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Devi College, Kolkata- 700026, India</w:t>
      </w:r>
    </w:p>
    <w:p w:rsidR="004A69FC" w:rsidRDefault="004A69FC" w:rsidP="004A69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69FC" w:rsidRPr="0043397A" w:rsidRDefault="004A69FC" w:rsidP="004A69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69FC" w:rsidRPr="004A69FC" w:rsidRDefault="004A69FC" w:rsidP="004A69FC">
      <w:pPr>
        <w:spacing w:line="480" w:lineRule="auto"/>
        <w:jc w:val="center"/>
        <w:rPr>
          <w:rFonts w:ascii="Times New Roman" w:hAnsi="Times New Roman" w:cs="Times New Roman"/>
          <w:b/>
          <w:sz w:val="36"/>
        </w:rPr>
      </w:pPr>
      <w:r w:rsidRPr="004A69FC">
        <w:rPr>
          <w:rFonts w:ascii="Times New Roman" w:hAnsi="Times New Roman" w:cs="Times New Roman"/>
          <w:b/>
          <w:sz w:val="36"/>
        </w:rPr>
        <w:t>Supporting information</w:t>
      </w:r>
    </w:p>
    <w:p w:rsidR="004A69FC" w:rsidRPr="00B85C64" w:rsidRDefault="004A69FC" w:rsidP="004A69F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9FC" w:rsidRDefault="004A69FC" w:rsidP="004A69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*Corresponding Authors:</w:t>
      </w:r>
    </w:p>
    <w:p w:rsidR="004A69FC" w:rsidRDefault="004A69FC" w:rsidP="004A69F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</w:t>
      </w:r>
    </w:p>
    <w:p w:rsidR="004A69FC" w:rsidRDefault="004A69FC" w:rsidP="004A69F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sdasphysics@gmail.com (+91 9433091337)</w:t>
      </w:r>
    </w:p>
    <w:p w:rsidR="004A69FC" w:rsidRDefault="004A69FC" w:rsidP="004A69F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9FC" w:rsidRDefault="004A69FC" w:rsidP="004A69F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Kaustuv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Das</w:t>
      </w:r>
    </w:p>
    <w:p w:rsidR="004A69FC" w:rsidRPr="00204A1C" w:rsidRDefault="004A69FC" w:rsidP="004A69F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DB0">
        <w:rPr>
          <w:rFonts w:ascii="Times New Roman" w:hAnsi="Times New Roman" w:cs="Times New Roman"/>
          <w:sz w:val="24"/>
          <w:szCs w:val="24"/>
        </w:rPr>
        <w:t>kaustuv12@gmail.com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04A1C">
        <w:rPr>
          <w:rFonts w:ascii="Times New Roman" w:hAnsi="Times New Roman" w:cs="Times New Roman"/>
          <w:sz w:val="24"/>
          <w:szCs w:val="24"/>
        </w:rPr>
        <w:t>+ 91 9433116177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A69FC" w:rsidRDefault="004A69FC" w:rsidP="004A69F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9FC" w:rsidRDefault="004A69FC" w:rsidP="004A69F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9FC" w:rsidRDefault="004A69FC" w:rsidP="004A69F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9FC" w:rsidRDefault="004A69FC" w:rsidP="004A69F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9FC" w:rsidRDefault="004A69FC" w:rsidP="004A69FC">
      <w:pPr>
        <w:rPr>
          <w:rFonts w:ascii="Times New Roman" w:hAnsi="Times New Roman" w:cs="Times New Roman"/>
          <w:sz w:val="24"/>
          <w:szCs w:val="24"/>
        </w:rPr>
      </w:pPr>
      <w:r w:rsidRPr="007D6859">
        <w:rPr>
          <w:rFonts w:ascii="Times New Roman" w:hAnsi="Times New Roman" w:cs="Times New Roman"/>
          <w:sz w:val="24"/>
          <w:szCs w:val="24"/>
          <w:vertAlign w:val="superscript"/>
        </w:rPr>
        <w:t xml:space="preserve"># </w:t>
      </w:r>
      <w:r w:rsidRPr="006E5854">
        <w:rPr>
          <w:rFonts w:ascii="Times New Roman" w:hAnsi="Times New Roman" w:cs="Times New Roman"/>
          <w:sz w:val="24"/>
          <w:szCs w:val="24"/>
        </w:rPr>
        <w:t>These two authors have contributed equally in this work.</w:t>
      </w:r>
    </w:p>
    <w:p w:rsidR="00A07D96" w:rsidRPr="00A07D96" w:rsidRDefault="00E879AA" w:rsidP="00E879AA">
      <w:pPr>
        <w:jc w:val="center"/>
        <w:rPr>
          <w:rFonts w:ascii="Times New Roman" w:hAnsi="Times New Roman" w:cs="Times New Roman"/>
          <w:sz w:val="24"/>
          <w:szCs w:val="24"/>
        </w:rPr>
      </w:pPr>
      <w:r w:rsidRPr="00C3403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A07D9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07D96" w:rsidRPr="00A07D96">
        <w:rPr>
          <w:rFonts w:ascii="Times New Roman" w:hAnsi="Times New Roman" w:cs="Times New Roman"/>
          <w:bCs/>
          <w:sz w:val="24"/>
          <w:szCs w:val="24"/>
        </w:rPr>
        <w:t>Microstructural information obtained from Rietveld refinement</w:t>
      </w:r>
    </w:p>
    <w:tbl>
      <w:tblPr>
        <w:tblStyle w:val="ListTable6Colorful"/>
        <w:tblW w:w="0" w:type="auto"/>
        <w:tblInd w:w="5" w:type="dxa"/>
        <w:tblLook w:val="04A0" w:firstRow="1" w:lastRow="0" w:firstColumn="1" w:lastColumn="0" w:noHBand="0" w:noVBand="1"/>
      </w:tblPr>
      <w:tblGrid>
        <w:gridCol w:w="4463"/>
        <w:gridCol w:w="4463"/>
      </w:tblGrid>
      <w:tr w:rsidR="00075C7B" w:rsidTr="00B45F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</w:tcPr>
          <w:p w:rsidR="00075C7B" w:rsidRPr="00A95B88" w:rsidRDefault="00075C7B" w:rsidP="00B45F20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A95B88"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4463" w:type="dxa"/>
          </w:tcPr>
          <w:p w:rsidR="00075C7B" w:rsidRPr="00A95B88" w:rsidRDefault="00075C7B" w:rsidP="00B45F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Values</w:t>
            </w:r>
          </w:p>
        </w:tc>
      </w:tr>
      <w:tr w:rsidR="00075C7B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a (Å)</w:t>
            </w:r>
          </w:p>
        </w:tc>
        <w:tc>
          <w:tcPr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sz w:val="24"/>
                <w:szCs w:val="24"/>
              </w:rPr>
              <w:t>10.00903</w:t>
            </w:r>
          </w:p>
        </w:tc>
      </w:tr>
      <w:tr w:rsidR="00075C7B" w:rsidTr="00B45F20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b (Å)</w:t>
            </w:r>
          </w:p>
        </w:tc>
        <w:tc>
          <w:tcPr>
            <w:tcW w:w="4463" w:type="dxa"/>
            <w:shd w:val="clear" w:color="auto" w:fill="auto"/>
          </w:tcPr>
          <w:p w:rsidR="00075C7B" w:rsidRPr="00006BB2" w:rsidRDefault="00075C7B" w:rsidP="00B45F20">
            <w:pPr>
              <w:tabs>
                <w:tab w:val="left" w:pos="19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sz w:val="24"/>
                <w:szCs w:val="24"/>
              </w:rPr>
              <w:t>2.9612691</w:t>
            </w:r>
          </w:p>
          <w:p w:rsidR="00075C7B" w:rsidRPr="00006BB2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5C7B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c (Å)</w:t>
            </w:r>
          </w:p>
        </w:tc>
        <w:tc>
          <w:tcPr>
            <w:tcW w:w="4463" w:type="dxa"/>
            <w:shd w:val="clear" w:color="auto" w:fill="auto"/>
          </w:tcPr>
          <w:p w:rsidR="00075C7B" w:rsidRPr="00006BB2" w:rsidRDefault="00075C7B" w:rsidP="00B45F20">
            <w:pPr>
              <w:tabs>
                <w:tab w:val="left" w:pos="19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sz w:val="24"/>
                <w:szCs w:val="24"/>
              </w:rPr>
              <w:t>4.510796</w:t>
            </w:r>
          </w:p>
          <w:p w:rsidR="00075C7B" w:rsidRPr="00006BB2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5C7B" w:rsidTr="00B45F20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V (Å</w:t>
            </w: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^3</w:t>
            </w: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sz w:val="24"/>
                <w:szCs w:val="24"/>
              </w:rPr>
              <w:t>133.697</w:t>
            </w:r>
          </w:p>
        </w:tc>
      </w:tr>
      <w:tr w:rsidR="00075C7B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Size ( Å)</w:t>
            </w:r>
          </w:p>
        </w:tc>
        <w:tc>
          <w:tcPr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sz w:val="24"/>
                <w:szCs w:val="24"/>
              </w:rPr>
              <w:t>598.5741</w:t>
            </w:r>
          </w:p>
        </w:tc>
      </w:tr>
      <w:tr w:rsidR="00075C7B" w:rsidTr="00B45F20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Microstrain</w:t>
            </w:r>
            <w:proofErr w:type="spellEnd"/>
          </w:p>
        </w:tc>
        <w:tc>
          <w:tcPr>
            <w:tcW w:w="4463" w:type="dxa"/>
            <w:shd w:val="clear" w:color="auto" w:fill="auto"/>
          </w:tcPr>
          <w:p w:rsidR="00075C7B" w:rsidRPr="007E1660" w:rsidRDefault="00075C7B" w:rsidP="007E1660">
            <w:pPr>
              <w:tabs>
                <w:tab w:val="left" w:pos="19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sz w:val="24"/>
                <w:szCs w:val="24"/>
              </w:rPr>
              <w:t>1.25x10</w:t>
            </w:r>
            <w:r w:rsidRPr="00006B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  <w:tr w:rsidR="00075C7B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R</w:t>
            </w: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p</w:t>
            </w:r>
            <w:proofErr w:type="spellEnd"/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(%)</w:t>
            </w:r>
          </w:p>
        </w:tc>
        <w:tc>
          <w:tcPr>
            <w:tcW w:w="4463" w:type="dxa"/>
            <w:shd w:val="clear" w:color="auto" w:fill="auto"/>
          </w:tcPr>
          <w:p w:rsidR="00075C7B" w:rsidRPr="007E1660" w:rsidRDefault="00075C7B" w:rsidP="007E1660">
            <w:pPr>
              <w:tabs>
                <w:tab w:val="left" w:pos="19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075C7B" w:rsidTr="00B45F20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R</w:t>
            </w: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wp</w:t>
            </w:r>
            <w:proofErr w:type="spellEnd"/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(%)</w:t>
            </w:r>
          </w:p>
        </w:tc>
        <w:tc>
          <w:tcPr>
            <w:tcW w:w="4463" w:type="dxa"/>
            <w:shd w:val="clear" w:color="auto" w:fill="auto"/>
          </w:tcPr>
          <w:p w:rsidR="00075C7B" w:rsidRPr="00006BB2" w:rsidRDefault="00075C7B" w:rsidP="00B45F20">
            <w:pPr>
              <w:tabs>
                <w:tab w:val="left" w:pos="19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:rsidR="00075C7B" w:rsidRPr="00006BB2" w:rsidRDefault="00075C7B" w:rsidP="00B45F20">
            <w:pPr>
              <w:tabs>
                <w:tab w:val="left" w:pos="19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C7B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shd w:val="clear" w:color="auto" w:fill="auto"/>
          </w:tcPr>
          <w:p w:rsidR="00075C7B" w:rsidRPr="00006BB2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6BB2">
              <w:rPr>
                <w:rFonts w:ascii="TimesNewRomanPSMT" w:hAnsi="TimesNewRomanPSMT" w:cs="TimesNewRomanPSMT"/>
                <w:b w:val="0"/>
                <w:sz w:val="24"/>
                <w:szCs w:val="24"/>
              </w:rPr>
              <w:t>χ</w:t>
            </w:r>
            <w:r w:rsidRPr="00006BB2">
              <w:rPr>
                <w:rFonts w:ascii="TimesNewRomanPSMT" w:hAnsi="TimesNewRomanPSMT" w:cs="TimesNewRomanPSMT"/>
                <w:b w:val="0"/>
                <w:sz w:val="16"/>
                <w:szCs w:val="16"/>
              </w:rPr>
              <w:t>2</w:t>
            </w:r>
          </w:p>
        </w:tc>
        <w:tc>
          <w:tcPr>
            <w:tcW w:w="4463" w:type="dxa"/>
            <w:shd w:val="clear" w:color="auto" w:fill="auto"/>
          </w:tcPr>
          <w:p w:rsidR="00075C7B" w:rsidRPr="00006BB2" w:rsidRDefault="00075C7B" w:rsidP="00B45F20">
            <w:pPr>
              <w:tabs>
                <w:tab w:val="left" w:pos="19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BB2">
              <w:rPr>
                <w:rFonts w:ascii="TimesNewRomanPSMT" w:hAnsi="TimesNewRomanPSMT" w:cs="TimesNewRomanPSMT"/>
                <w:sz w:val="24"/>
                <w:szCs w:val="24"/>
              </w:rPr>
              <w:t>1.33</w:t>
            </w:r>
          </w:p>
        </w:tc>
      </w:tr>
    </w:tbl>
    <w:p w:rsidR="00075C7B" w:rsidRDefault="00075C7B" w:rsidP="00075C7B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Default="00075C7B" w:rsidP="00075C7B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784E" w:rsidRDefault="00A9784E" w:rsidP="00A9784E">
      <w:pPr>
        <w:tabs>
          <w:tab w:val="left" w:pos="19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4A69FC" w:rsidRDefault="004A69FC" w:rsidP="00A9784E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593C" w:rsidRDefault="00BD593C" w:rsidP="00A9784E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593C" w:rsidRDefault="00BD593C" w:rsidP="00A9784E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593C" w:rsidRDefault="00BD593C" w:rsidP="00A9784E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593C" w:rsidRDefault="00BD593C" w:rsidP="00A9784E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C7B" w:rsidRPr="009F1AE8" w:rsidRDefault="00E879AA" w:rsidP="00A9784E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BD593C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75C7B">
        <w:rPr>
          <w:rFonts w:ascii="Times New Roman" w:hAnsi="Times New Roman" w:cs="Times New Roman"/>
          <w:sz w:val="24"/>
          <w:szCs w:val="24"/>
        </w:rPr>
        <w:t xml:space="preserve"> </w:t>
      </w:r>
      <w:r w:rsidR="00075C7B">
        <w:rPr>
          <w:rFonts w:ascii="Times New Roman" w:hAnsi="Times New Roman" w:cs="Times New Roman"/>
          <w:bCs/>
          <w:sz w:val="24"/>
          <w:szCs w:val="24"/>
        </w:rPr>
        <w:t>C</w:t>
      </w:r>
      <w:r w:rsidR="00075C7B" w:rsidRPr="00006BB2">
        <w:rPr>
          <w:rFonts w:ascii="Times New Roman" w:hAnsi="Times New Roman" w:cs="Times New Roman"/>
          <w:bCs/>
          <w:sz w:val="24"/>
          <w:szCs w:val="24"/>
        </w:rPr>
        <w:t>omparative range of sensing activity of other sensors</w:t>
      </w:r>
    </w:p>
    <w:tbl>
      <w:tblPr>
        <w:tblStyle w:val="ListTable6Colorful"/>
        <w:tblW w:w="9809" w:type="dxa"/>
        <w:jc w:val="center"/>
        <w:tblInd w:w="0" w:type="dxa"/>
        <w:tblLook w:val="04A0" w:firstRow="1" w:lastRow="0" w:firstColumn="1" w:lastColumn="0" w:noHBand="0" w:noVBand="1"/>
      </w:tblPr>
      <w:tblGrid>
        <w:gridCol w:w="2259"/>
        <w:gridCol w:w="3335"/>
        <w:gridCol w:w="1288"/>
        <w:gridCol w:w="1214"/>
        <w:gridCol w:w="1713"/>
      </w:tblGrid>
      <w:tr w:rsidR="00075C7B" w:rsidTr="00B45F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rPr>
                <w:rFonts w:ascii="Times New Roman" w:hAnsi="Times New Roman" w:cs="Times New Roman"/>
                <w:bCs w:val="0"/>
                <w:sz w:val="24"/>
              </w:rPr>
            </w:pPr>
            <w:r w:rsidRPr="00A645FA">
              <w:rPr>
                <w:rFonts w:ascii="Times New Roman" w:hAnsi="Times New Roman" w:cs="Times New Roman"/>
                <w:sz w:val="24"/>
              </w:rPr>
              <w:t>Probe</w:t>
            </w:r>
          </w:p>
        </w:tc>
        <w:tc>
          <w:tcPr>
            <w:tcW w:w="3335" w:type="dxa"/>
            <w:shd w:val="clear" w:color="auto" w:fill="auto"/>
            <w:hideMark/>
          </w:tcPr>
          <w:p w:rsidR="00075C7B" w:rsidRPr="00006BB2" w:rsidRDefault="00075C7B" w:rsidP="00B45F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006BB2">
              <w:rPr>
                <w:rFonts w:ascii="Times New Roman" w:hAnsi="Times New Roman" w:cs="Times New Roman"/>
                <w:sz w:val="24"/>
              </w:rPr>
              <w:t>Method of synthesis</w:t>
            </w:r>
          </w:p>
        </w:tc>
        <w:tc>
          <w:tcPr>
            <w:tcW w:w="1288" w:type="dxa"/>
            <w:shd w:val="clear" w:color="auto" w:fill="auto"/>
            <w:hideMark/>
          </w:tcPr>
          <w:p w:rsidR="00075C7B" w:rsidRPr="00006BB2" w:rsidRDefault="00075C7B" w:rsidP="00B45F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006BB2">
              <w:rPr>
                <w:rFonts w:ascii="Times New Roman" w:hAnsi="Times New Roman" w:cs="Times New Roman"/>
                <w:sz w:val="24"/>
              </w:rPr>
              <w:t>Linear Range</w:t>
            </w:r>
          </w:p>
        </w:tc>
        <w:tc>
          <w:tcPr>
            <w:tcW w:w="1214" w:type="dxa"/>
            <w:shd w:val="clear" w:color="auto" w:fill="auto"/>
            <w:hideMark/>
          </w:tcPr>
          <w:p w:rsidR="00075C7B" w:rsidRPr="00006BB2" w:rsidRDefault="00075C7B" w:rsidP="00B45F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006BB2">
              <w:rPr>
                <w:rFonts w:ascii="Times New Roman" w:hAnsi="Times New Roman" w:cs="Times New Roman"/>
                <w:sz w:val="24"/>
              </w:rPr>
              <w:t>LOD</w:t>
            </w:r>
          </w:p>
        </w:tc>
        <w:tc>
          <w:tcPr>
            <w:tcW w:w="1713" w:type="dxa"/>
            <w:shd w:val="clear" w:color="auto" w:fill="auto"/>
            <w:hideMark/>
          </w:tcPr>
          <w:p w:rsidR="00075C7B" w:rsidRPr="00006BB2" w:rsidRDefault="00075C7B" w:rsidP="00B45F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006BB2">
              <w:rPr>
                <w:rFonts w:ascii="Times New Roman" w:hAnsi="Times New Roman" w:cs="Times New Roman"/>
                <w:sz w:val="24"/>
              </w:rPr>
              <w:t>Ref</w:t>
            </w:r>
          </w:p>
        </w:tc>
      </w:tr>
      <w:tr w:rsidR="00075C7B" w:rsidRPr="00A645FA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645FA">
              <w:rPr>
                <w:rFonts w:ascii="Times New Roman" w:hAnsi="Times New Roman" w:cs="Times New Roman"/>
                <w:b w:val="0"/>
              </w:rPr>
              <w:t xml:space="preserve">1.C dots from </w:t>
            </w:r>
            <w:proofErr w:type="spellStart"/>
            <w:r w:rsidRPr="00A645FA">
              <w:rPr>
                <w:rFonts w:ascii="Times New Roman" w:hAnsi="Times New Roman" w:cs="Times New Roman"/>
                <w:b w:val="0"/>
                <w:i/>
                <w:iCs/>
              </w:rPr>
              <w:t>Poria</w:t>
            </w:r>
            <w:proofErr w:type="spellEnd"/>
            <w:r w:rsidRPr="00A645FA">
              <w:rPr>
                <w:rFonts w:ascii="Times New Roman" w:hAnsi="Times New Roman" w:cs="Times New Roman"/>
                <w:b w:val="0"/>
                <w:i/>
                <w:iCs/>
              </w:rPr>
              <w:t xml:space="preserve"> </w:t>
            </w:r>
            <w:proofErr w:type="spellStart"/>
            <w:r w:rsidRPr="00A645FA">
              <w:rPr>
                <w:rFonts w:ascii="Times New Roman" w:hAnsi="Times New Roman" w:cs="Times New Roman"/>
                <w:b w:val="0"/>
                <w:i/>
                <w:iCs/>
              </w:rPr>
              <w:t>cocos</w:t>
            </w:r>
            <w:proofErr w:type="spellEnd"/>
            <w:r w:rsidRPr="00A645FA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A645FA">
              <w:rPr>
                <w:rFonts w:ascii="Times New Roman" w:hAnsi="Times New Roman" w:cs="Times New Roman"/>
                <w:b w:val="0"/>
              </w:rPr>
              <w:t>polysaccaride</w:t>
            </w:r>
            <w:proofErr w:type="spellEnd"/>
            <w:r w:rsidRPr="00A645FA">
              <w:rPr>
                <w:rFonts w:ascii="Times New Roman" w:hAnsi="Times New Roman" w:cs="Times New Roman"/>
                <w:b w:val="0"/>
              </w:rPr>
              <w:t xml:space="preserve"> as an effective “’on off” fluorescence sensor for chromium (VI) detection. (2021)</w:t>
            </w:r>
          </w:p>
        </w:tc>
        <w:tc>
          <w:tcPr>
            <w:tcW w:w="3335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Hydrothermal, 200°C for 5hrs</w:t>
            </w:r>
          </w:p>
        </w:tc>
        <w:tc>
          <w:tcPr>
            <w:tcW w:w="1288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1-100 µM</w:t>
            </w:r>
          </w:p>
        </w:tc>
        <w:tc>
          <w:tcPr>
            <w:tcW w:w="1214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0.25µM</w:t>
            </w:r>
          </w:p>
        </w:tc>
        <w:tc>
          <w:tcPr>
            <w:tcW w:w="1713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F0"/>
              </w:rPr>
            </w:pPr>
            <w:r w:rsidRPr="00A645FA">
              <w:rPr>
                <w:rFonts w:ascii="Times New Roman" w:hAnsi="Times New Roman" w:cs="Times New Roman"/>
              </w:rPr>
              <w:t>[51]</w:t>
            </w:r>
          </w:p>
        </w:tc>
      </w:tr>
      <w:tr w:rsidR="00075C7B" w:rsidRPr="00A645FA" w:rsidTr="00B45F20">
        <w:trPr>
          <w:trHeight w:val="1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645FA">
              <w:rPr>
                <w:rFonts w:ascii="Times New Roman" w:hAnsi="Times New Roman" w:cs="Times New Roman"/>
                <w:b w:val="0"/>
              </w:rPr>
              <w:t>2. Nitrogen Carbon dot decorated natural microcline an ameliorative dual fluorescent probe for Fe</w:t>
            </w:r>
            <w:r w:rsidRPr="00A645FA">
              <w:rPr>
                <w:rFonts w:ascii="Times New Roman" w:hAnsi="Times New Roman" w:cs="Times New Roman"/>
                <w:b w:val="0"/>
                <w:vertAlign w:val="superscript"/>
              </w:rPr>
              <w:t>3+</w:t>
            </w:r>
            <w:r w:rsidRPr="00A645FA">
              <w:rPr>
                <w:rFonts w:ascii="Times New Roman" w:hAnsi="Times New Roman" w:cs="Times New Roman"/>
                <w:b w:val="0"/>
              </w:rPr>
              <w:t xml:space="preserve"> and Cr</w:t>
            </w:r>
            <w:r w:rsidRPr="00A645FA">
              <w:rPr>
                <w:rFonts w:ascii="Times New Roman" w:hAnsi="Times New Roman" w:cs="Times New Roman"/>
                <w:b w:val="0"/>
                <w:vertAlign w:val="superscript"/>
              </w:rPr>
              <w:t>6+</w:t>
            </w:r>
            <w:r w:rsidRPr="00A645FA">
              <w:rPr>
                <w:rFonts w:ascii="Times New Roman" w:hAnsi="Times New Roman" w:cs="Times New Roman"/>
                <w:b w:val="0"/>
              </w:rPr>
              <w:t xml:space="preserve"> detection (2020)</w:t>
            </w:r>
          </w:p>
        </w:tc>
        <w:tc>
          <w:tcPr>
            <w:tcW w:w="3335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Hydrothermal 190°C for 12hrs</w:t>
            </w:r>
          </w:p>
        </w:tc>
        <w:tc>
          <w:tcPr>
            <w:tcW w:w="1288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0-68µM</w:t>
            </w:r>
          </w:p>
        </w:tc>
        <w:tc>
          <w:tcPr>
            <w:tcW w:w="1214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4µM</w:t>
            </w:r>
          </w:p>
        </w:tc>
        <w:tc>
          <w:tcPr>
            <w:tcW w:w="1713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[36]</w:t>
            </w:r>
          </w:p>
        </w:tc>
      </w:tr>
      <w:tr w:rsidR="00075C7B" w:rsidRPr="00A645FA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645FA">
              <w:rPr>
                <w:rFonts w:ascii="Times New Roman" w:hAnsi="Times New Roman" w:cs="Times New Roman"/>
                <w:b w:val="0"/>
              </w:rPr>
              <w:t xml:space="preserve">3. A </w:t>
            </w:r>
            <w:proofErr w:type="spellStart"/>
            <w:r w:rsidRPr="00A645FA">
              <w:rPr>
                <w:rFonts w:ascii="Times New Roman" w:hAnsi="Times New Roman" w:cs="Times New Roman"/>
                <w:b w:val="0"/>
              </w:rPr>
              <w:t>fluorometric</w:t>
            </w:r>
            <w:proofErr w:type="spellEnd"/>
            <w:r w:rsidRPr="00A645FA">
              <w:rPr>
                <w:rFonts w:ascii="Times New Roman" w:hAnsi="Times New Roman" w:cs="Times New Roman"/>
                <w:b w:val="0"/>
              </w:rPr>
              <w:t xml:space="preserve"> paper test for chromium (VI) based on the use of N-doped C-dots. (2019)</w:t>
            </w:r>
          </w:p>
        </w:tc>
        <w:tc>
          <w:tcPr>
            <w:tcW w:w="3335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Microwave synthesis,900watts,90s</w:t>
            </w:r>
          </w:p>
        </w:tc>
        <w:tc>
          <w:tcPr>
            <w:tcW w:w="1288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80-1000µM</w:t>
            </w:r>
          </w:p>
        </w:tc>
        <w:tc>
          <w:tcPr>
            <w:tcW w:w="1214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140µM</w:t>
            </w:r>
          </w:p>
        </w:tc>
        <w:tc>
          <w:tcPr>
            <w:tcW w:w="1713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[52]</w:t>
            </w:r>
          </w:p>
        </w:tc>
      </w:tr>
      <w:tr w:rsidR="00075C7B" w:rsidRPr="00A645FA" w:rsidTr="00B45F20">
        <w:trPr>
          <w:trHeight w:val="1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645FA">
              <w:rPr>
                <w:rFonts w:ascii="Times New Roman" w:hAnsi="Times New Roman" w:cs="Times New Roman"/>
                <w:b w:val="0"/>
              </w:rPr>
              <w:t>4.C-Dots with red emission as a fluorescent and colorimetric dual read out probe for detection of chromium (VI) and cysteine and its logic gate operation. (2018)</w:t>
            </w:r>
          </w:p>
        </w:tc>
        <w:tc>
          <w:tcPr>
            <w:tcW w:w="3335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Hydrothermal, 180°C, 4hrs</w:t>
            </w:r>
          </w:p>
        </w:tc>
        <w:tc>
          <w:tcPr>
            <w:tcW w:w="1288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0.5-263µM</w:t>
            </w:r>
          </w:p>
        </w:tc>
        <w:tc>
          <w:tcPr>
            <w:tcW w:w="1214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0.26µM</w:t>
            </w:r>
          </w:p>
        </w:tc>
        <w:tc>
          <w:tcPr>
            <w:tcW w:w="1713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F0"/>
              </w:rPr>
            </w:pPr>
            <w:r w:rsidRPr="00A645FA">
              <w:rPr>
                <w:rFonts w:ascii="Times New Roman" w:hAnsi="Times New Roman" w:cs="Times New Roman"/>
              </w:rPr>
              <w:t>[53]</w:t>
            </w:r>
          </w:p>
        </w:tc>
      </w:tr>
      <w:tr w:rsidR="00075C7B" w:rsidRPr="00A645FA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645FA">
              <w:rPr>
                <w:rFonts w:ascii="Times New Roman" w:hAnsi="Times New Roman" w:cs="Times New Roman"/>
                <w:b w:val="0"/>
              </w:rPr>
              <w:t>5.</w:t>
            </w:r>
            <w:bookmarkStart w:id="0" w:name="_Hlk86001360"/>
            <w:r w:rsidRPr="00A645FA">
              <w:rPr>
                <w:rFonts w:ascii="Times New Roman" w:hAnsi="Times New Roman" w:cs="Times New Roman"/>
                <w:b w:val="0"/>
              </w:rPr>
              <w:t xml:space="preserve">Green and facile synthesis of water-soluble carbon dots from </w:t>
            </w:r>
            <w:proofErr w:type="spellStart"/>
            <w:r w:rsidRPr="00A645FA">
              <w:rPr>
                <w:rFonts w:ascii="Times New Roman" w:hAnsi="Times New Roman" w:cs="Times New Roman"/>
                <w:b w:val="0"/>
              </w:rPr>
              <w:t>ethanolic</w:t>
            </w:r>
            <w:proofErr w:type="spellEnd"/>
            <w:r w:rsidRPr="00A645FA">
              <w:rPr>
                <w:rFonts w:ascii="Times New Roman" w:hAnsi="Times New Roman" w:cs="Times New Roman"/>
                <w:b w:val="0"/>
              </w:rPr>
              <w:t xml:space="preserve"> shallot extract for chromium ion sensing in milk, fruit juices and waste water samples </w:t>
            </w:r>
            <w:bookmarkEnd w:id="0"/>
            <w:r w:rsidRPr="00A645FA">
              <w:rPr>
                <w:rFonts w:ascii="Times New Roman" w:hAnsi="Times New Roman" w:cs="Times New Roman"/>
                <w:b w:val="0"/>
              </w:rPr>
              <w:t>(2020)</w:t>
            </w:r>
          </w:p>
        </w:tc>
        <w:tc>
          <w:tcPr>
            <w:tcW w:w="3335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Hydrothermal,180°C,4hrs</w:t>
            </w:r>
          </w:p>
        </w:tc>
        <w:tc>
          <w:tcPr>
            <w:tcW w:w="1288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20-100µM</w:t>
            </w:r>
          </w:p>
        </w:tc>
        <w:tc>
          <w:tcPr>
            <w:tcW w:w="1214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3-5µM</w:t>
            </w:r>
          </w:p>
        </w:tc>
        <w:tc>
          <w:tcPr>
            <w:tcW w:w="1713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[54]</w:t>
            </w:r>
          </w:p>
        </w:tc>
      </w:tr>
      <w:tr w:rsidR="00075C7B" w:rsidRPr="00A645FA" w:rsidTr="00B45F20">
        <w:trPr>
          <w:trHeight w:val="1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shd w:val="clear" w:color="auto" w:fill="auto"/>
          </w:tcPr>
          <w:p w:rsidR="00075C7B" w:rsidRPr="00A645FA" w:rsidRDefault="00075C7B" w:rsidP="00B45F20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645FA">
              <w:rPr>
                <w:rFonts w:ascii="Times New Roman" w:hAnsi="Times New Roman" w:cs="Times New Roman"/>
                <w:b w:val="0"/>
              </w:rPr>
              <w:t>6. Biocompatible carbon dot decorated α-</w:t>
            </w:r>
            <w:proofErr w:type="spellStart"/>
            <w:r w:rsidRPr="00A645FA">
              <w:rPr>
                <w:rFonts w:ascii="Times New Roman" w:hAnsi="Times New Roman" w:cs="Times New Roman"/>
                <w:b w:val="0"/>
              </w:rPr>
              <w:t>FeOOH</w:t>
            </w:r>
            <w:proofErr w:type="spellEnd"/>
            <w:r w:rsidRPr="00A645FA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A645FA">
              <w:rPr>
                <w:rFonts w:ascii="Times New Roman" w:hAnsi="Times New Roman" w:cs="Times New Roman"/>
                <w:b w:val="0"/>
              </w:rPr>
              <w:t>nanohybrid</w:t>
            </w:r>
            <w:proofErr w:type="spellEnd"/>
            <w:r w:rsidRPr="00A645FA">
              <w:rPr>
                <w:rFonts w:ascii="Times New Roman" w:hAnsi="Times New Roman" w:cs="Times New Roman"/>
                <w:b w:val="0"/>
              </w:rPr>
              <w:t xml:space="preserve"> for an effective </w:t>
            </w:r>
            <w:proofErr w:type="spellStart"/>
            <w:r w:rsidRPr="00A645FA">
              <w:rPr>
                <w:rFonts w:ascii="Times New Roman" w:hAnsi="Times New Roman" w:cs="Times New Roman"/>
                <w:b w:val="0"/>
              </w:rPr>
              <w:t>fluorometric</w:t>
            </w:r>
            <w:proofErr w:type="spellEnd"/>
            <w:r w:rsidRPr="00A645FA">
              <w:rPr>
                <w:rFonts w:ascii="Times New Roman" w:hAnsi="Times New Roman" w:cs="Times New Roman"/>
                <w:b w:val="0"/>
              </w:rPr>
              <w:t xml:space="preserve"> sensing of Cr (VI) in wastewater and living cells</w:t>
            </w:r>
          </w:p>
          <w:p w:rsidR="00075C7B" w:rsidRPr="00A645FA" w:rsidRDefault="00075C7B" w:rsidP="00B45F20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645FA">
              <w:rPr>
                <w:rFonts w:ascii="Times New Roman" w:hAnsi="Times New Roman" w:cs="Times New Roman"/>
                <w:b w:val="0"/>
              </w:rPr>
              <w:t>.</w:t>
            </w:r>
          </w:p>
          <w:p w:rsidR="00075C7B" w:rsidRPr="00A645FA" w:rsidRDefault="00075C7B" w:rsidP="00B45F20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335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Hydrothermal, 180°C, 2.5hrs</w:t>
            </w:r>
          </w:p>
        </w:tc>
        <w:tc>
          <w:tcPr>
            <w:tcW w:w="1288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0-10µM</w:t>
            </w:r>
          </w:p>
        </w:tc>
        <w:tc>
          <w:tcPr>
            <w:tcW w:w="1214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81nM</w:t>
            </w:r>
          </w:p>
        </w:tc>
        <w:tc>
          <w:tcPr>
            <w:tcW w:w="1713" w:type="dxa"/>
            <w:shd w:val="clear" w:color="auto" w:fill="auto"/>
            <w:hideMark/>
          </w:tcPr>
          <w:p w:rsidR="00075C7B" w:rsidRPr="00A645FA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5FA">
              <w:rPr>
                <w:rFonts w:ascii="Times New Roman" w:hAnsi="Times New Roman" w:cs="Times New Roman"/>
              </w:rPr>
              <w:t>This work</w:t>
            </w:r>
          </w:p>
        </w:tc>
      </w:tr>
    </w:tbl>
    <w:p w:rsidR="00075C7B" w:rsidRDefault="00075C7B" w:rsidP="00075C7B">
      <w:pPr>
        <w:rPr>
          <w:rFonts w:ascii="Times New Roman" w:hAnsi="Times New Roman" w:cs="Times New Roman"/>
        </w:rPr>
      </w:pPr>
    </w:p>
    <w:p w:rsidR="00BD593C" w:rsidRDefault="00075C7B" w:rsidP="00BD593C">
      <w:pPr>
        <w:tabs>
          <w:tab w:val="left" w:pos="19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D593C" w:rsidRDefault="00BD593C" w:rsidP="00BD593C">
      <w:pPr>
        <w:tabs>
          <w:tab w:val="left" w:pos="1920"/>
        </w:tabs>
        <w:jc w:val="center"/>
        <w:rPr>
          <w:rFonts w:ascii="Times New Roman" w:hAnsi="Times New Roman" w:cs="Times New Roman"/>
        </w:rPr>
      </w:pPr>
    </w:p>
    <w:p w:rsidR="00BD593C" w:rsidRDefault="00BD593C" w:rsidP="00BD593C">
      <w:pPr>
        <w:tabs>
          <w:tab w:val="left" w:pos="1920"/>
        </w:tabs>
        <w:jc w:val="center"/>
        <w:rPr>
          <w:rFonts w:ascii="Times New Roman" w:hAnsi="Times New Roman" w:cs="Times New Roman"/>
        </w:rPr>
      </w:pPr>
    </w:p>
    <w:p w:rsidR="00BD593C" w:rsidRDefault="00BD593C" w:rsidP="00BD593C">
      <w:pPr>
        <w:tabs>
          <w:tab w:val="left" w:pos="192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03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340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Physical p</w:t>
      </w:r>
      <w:r w:rsidRPr="00006BB2">
        <w:rPr>
          <w:rFonts w:ascii="Times New Roman" w:hAnsi="Times New Roman" w:cs="Times New Roman"/>
          <w:sz w:val="24"/>
          <w:szCs w:val="24"/>
        </w:rPr>
        <w:t>arameters of the</w:t>
      </w:r>
      <w:r>
        <w:rPr>
          <w:rFonts w:ascii="Times New Roman" w:hAnsi="Times New Roman" w:cs="Times New Roman"/>
          <w:sz w:val="24"/>
          <w:szCs w:val="24"/>
        </w:rPr>
        <w:t xml:space="preserve"> collected w</w:t>
      </w:r>
      <w:r w:rsidRPr="00006BB2">
        <w:rPr>
          <w:rFonts w:ascii="Times New Roman" w:hAnsi="Times New Roman" w:cs="Times New Roman"/>
          <w:sz w:val="24"/>
          <w:szCs w:val="24"/>
        </w:rPr>
        <w:t>ater</w:t>
      </w:r>
      <w:r w:rsidR="00552607">
        <w:rPr>
          <w:rFonts w:ascii="Times New Roman" w:hAnsi="Times New Roman" w:cs="Times New Roman"/>
          <w:sz w:val="24"/>
          <w:szCs w:val="24"/>
        </w:rPr>
        <w:t xml:space="preserve"> samples</w:t>
      </w:r>
    </w:p>
    <w:tbl>
      <w:tblPr>
        <w:tblStyle w:val="ListTable6Colorful"/>
        <w:tblW w:w="0" w:type="auto"/>
        <w:tblInd w:w="5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D593C" w:rsidTr="00B45F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</w:tcPr>
          <w:p w:rsidR="00BD593C" w:rsidRDefault="00BD593C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Water</w:t>
            </w:r>
          </w:p>
        </w:tc>
        <w:tc>
          <w:tcPr>
            <w:tcW w:w="3005" w:type="dxa"/>
            <w:shd w:val="clear" w:color="auto" w:fill="auto"/>
          </w:tcPr>
          <w:p w:rsidR="00BD593C" w:rsidRDefault="00BD593C" w:rsidP="00B45F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3006" w:type="dxa"/>
            <w:shd w:val="clear" w:color="auto" w:fill="auto"/>
          </w:tcPr>
          <w:p w:rsidR="00BD593C" w:rsidRDefault="00BD593C" w:rsidP="00B45F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TDS (ppm)</w:t>
            </w:r>
          </w:p>
        </w:tc>
      </w:tr>
      <w:tr w:rsidR="00BD593C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</w:tcPr>
          <w:p w:rsidR="00BD593C" w:rsidRPr="00006BB2" w:rsidRDefault="00BD593C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Drinking Water</w:t>
            </w:r>
          </w:p>
        </w:tc>
        <w:tc>
          <w:tcPr>
            <w:tcW w:w="3005" w:type="dxa"/>
            <w:shd w:val="clear" w:color="auto" w:fill="auto"/>
          </w:tcPr>
          <w:p w:rsidR="00BD593C" w:rsidRDefault="00BD593C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8.22</w:t>
            </w:r>
          </w:p>
        </w:tc>
        <w:tc>
          <w:tcPr>
            <w:tcW w:w="3006" w:type="dxa"/>
            <w:shd w:val="clear" w:color="auto" w:fill="auto"/>
          </w:tcPr>
          <w:p w:rsidR="00BD593C" w:rsidRDefault="00BD593C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D593C" w:rsidTr="00B45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</w:tcPr>
          <w:p w:rsidR="00BD593C" w:rsidRPr="00006BB2" w:rsidRDefault="00BD593C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Tap Water</w:t>
            </w:r>
          </w:p>
        </w:tc>
        <w:tc>
          <w:tcPr>
            <w:tcW w:w="3005" w:type="dxa"/>
            <w:shd w:val="clear" w:color="auto" w:fill="auto"/>
          </w:tcPr>
          <w:p w:rsidR="00BD593C" w:rsidRDefault="00BD593C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7.76</w:t>
            </w:r>
          </w:p>
        </w:tc>
        <w:tc>
          <w:tcPr>
            <w:tcW w:w="3006" w:type="dxa"/>
            <w:shd w:val="clear" w:color="auto" w:fill="auto"/>
          </w:tcPr>
          <w:p w:rsidR="00BD593C" w:rsidRDefault="00BD593C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BD593C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</w:tcPr>
          <w:p w:rsidR="00BD593C" w:rsidRPr="00006BB2" w:rsidRDefault="00BD593C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Pond water</w:t>
            </w:r>
          </w:p>
        </w:tc>
        <w:tc>
          <w:tcPr>
            <w:tcW w:w="3005" w:type="dxa"/>
            <w:shd w:val="clear" w:color="auto" w:fill="auto"/>
          </w:tcPr>
          <w:p w:rsidR="00BD593C" w:rsidRDefault="00BD593C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8.64</w:t>
            </w:r>
          </w:p>
        </w:tc>
        <w:tc>
          <w:tcPr>
            <w:tcW w:w="3006" w:type="dxa"/>
            <w:shd w:val="clear" w:color="auto" w:fill="auto"/>
          </w:tcPr>
          <w:p w:rsidR="00BD593C" w:rsidRDefault="00BD593C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</w:tr>
      <w:tr w:rsidR="00BD593C" w:rsidTr="00B45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</w:tcPr>
          <w:p w:rsidR="00BD593C" w:rsidRPr="00006BB2" w:rsidRDefault="00BD593C" w:rsidP="00B45F2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6BB2">
              <w:rPr>
                <w:rFonts w:ascii="Times New Roman" w:hAnsi="Times New Roman" w:cs="Times New Roman"/>
                <w:b w:val="0"/>
                <w:sz w:val="24"/>
                <w:szCs w:val="24"/>
              </w:rPr>
              <w:t>Waste Water</w:t>
            </w:r>
          </w:p>
        </w:tc>
        <w:tc>
          <w:tcPr>
            <w:tcW w:w="3005" w:type="dxa"/>
            <w:shd w:val="clear" w:color="auto" w:fill="auto"/>
          </w:tcPr>
          <w:p w:rsidR="00BD593C" w:rsidRDefault="00BD593C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3006" w:type="dxa"/>
            <w:shd w:val="clear" w:color="auto" w:fill="auto"/>
          </w:tcPr>
          <w:p w:rsidR="00BD593C" w:rsidRDefault="00BD593C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</w:tc>
      </w:tr>
    </w:tbl>
    <w:p w:rsidR="00075C7B" w:rsidRDefault="00075C7B" w:rsidP="00075C7B">
      <w:pPr>
        <w:tabs>
          <w:tab w:val="left" w:pos="2608"/>
        </w:tabs>
        <w:rPr>
          <w:rFonts w:ascii="Times New Roman" w:hAnsi="Times New Roman" w:cs="Times New Roman"/>
        </w:rPr>
      </w:pPr>
    </w:p>
    <w:p w:rsidR="00075C7B" w:rsidRDefault="00075C7B" w:rsidP="00075C7B">
      <w:pPr>
        <w:rPr>
          <w:rFonts w:ascii="Times New Roman" w:hAnsi="Times New Roman" w:cs="Times New Roman"/>
          <w:sz w:val="24"/>
          <w:szCs w:val="24"/>
        </w:rPr>
      </w:pPr>
    </w:p>
    <w:p w:rsidR="00075C7B" w:rsidRDefault="00075C7B" w:rsidP="00075C7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879AA">
        <w:rPr>
          <w:rFonts w:ascii="Times New Roman" w:hAnsi="Times New Roman" w:cs="Times New Roman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79AA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741C1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52607">
        <w:rPr>
          <w:rFonts w:ascii="Times New Roman" w:hAnsi="Times New Roman" w:cs="Times New Roman"/>
          <w:sz w:val="24"/>
          <w:szCs w:val="24"/>
        </w:rPr>
        <w:t xml:space="preserve"> ICP-AES data of the collected waste</w:t>
      </w:r>
      <w:r w:rsidRPr="00741C1E">
        <w:rPr>
          <w:rFonts w:ascii="Times New Roman" w:hAnsi="Times New Roman" w:cs="Times New Roman"/>
          <w:sz w:val="24"/>
          <w:szCs w:val="24"/>
        </w:rPr>
        <w:t>water</w:t>
      </w:r>
    </w:p>
    <w:tbl>
      <w:tblPr>
        <w:tblStyle w:val="ListTable6Colorful"/>
        <w:tblW w:w="0" w:type="auto"/>
        <w:tblInd w:w="5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075C7B" w:rsidTr="00B45F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:rsidR="00075C7B" w:rsidRPr="0057569F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57569F">
              <w:rPr>
                <w:rFonts w:ascii="Times New Roman" w:hAnsi="Times New Roman" w:cs="Times New Roman"/>
                <w:sz w:val="24"/>
                <w:szCs w:val="24"/>
              </w:rPr>
              <w:t>Constituents</w:t>
            </w:r>
          </w:p>
        </w:tc>
        <w:tc>
          <w:tcPr>
            <w:tcW w:w="4508" w:type="dxa"/>
            <w:shd w:val="clear" w:color="auto" w:fill="auto"/>
          </w:tcPr>
          <w:p w:rsidR="00075C7B" w:rsidRPr="0057569F" w:rsidRDefault="00075C7B" w:rsidP="00B45F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57569F"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(ppm)</w:t>
            </w:r>
          </w:p>
        </w:tc>
      </w:tr>
      <w:tr w:rsidR="00075C7B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:rsidR="00075C7B" w:rsidRPr="00741C1E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741C1E">
              <w:rPr>
                <w:rFonts w:ascii="Times New Roman" w:hAnsi="Times New Roman" w:cs="Times New Roman"/>
                <w:b w:val="0"/>
                <w:sz w:val="24"/>
                <w:szCs w:val="24"/>
              </w:rPr>
              <w:t>Cadmium</w:t>
            </w:r>
          </w:p>
        </w:tc>
        <w:tc>
          <w:tcPr>
            <w:tcW w:w="4508" w:type="dxa"/>
            <w:shd w:val="clear" w:color="auto" w:fill="auto"/>
          </w:tcPr>
          <w:p w:rsidR="00075C7B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Found</w:t>
            </w:r>
          </w:p>
        </w:tc>
      </w:tr>
      <w:tr w:rsidR="00075C7B" w:rsidTr="00B45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:rsidR="00075C7B" w:rsidRPr="00741C1E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741C1E">
              <w:rPr>
                <w:rFonts w:ascii="Times New Roman" w:hAnsi="Times New Roman" w:cs="Times New Roman"/>
                <w:b w:val="0"/>
                <w:sz w:val="24"/>
                <w:szCs w:val="24"/>
              </w:rPr>
              <w:t>Iron</w:t>
            </w:r>
          </w:p>
        </w:tc>
        <w:tc>
          <w:tcPr>
            <w:tcW w:w="4508" w:type="dxa"/>
            <w:shd w:val="clear" w:color="auto" w:fill="auto"/>
          </w:tcPr>
          <w:p w:rsidR="00075C7B" w:rsidRPr="00741C1E" w:rsidRDefault="00075C7B" w:rsidP="00B45F20">
            <w:pPr>
              <w:tabs>
                <w:tab w:val="left" w:pos="2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</w:tr>
      <w:tr w:rsidR="00075C7B" w:rsidTr="00B45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:rsidR="00075C7B" w:rsidRPr="00741C1E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741C1E">
              <w:rPr>
                <w:rFonts w:ascii="Times New Roman" w:hAnsi="Times New Roman" w:cs="Times New Roman"/>
                <w:b w:val="0"/>
                <w:sz w:val="24"/>
                <w:szCs w:val="24"/>
              </w:rPr>
              <w:t>Chromium</w:t>
            </w:r>
          </w:p>
        </w:tc>
        <w:tc>
          <w:tcPr>
            <w:tcW w:w="4508" w:type="dxa"/>
            <w:shd w:val="clear" w:color="auto" w:fill="auto"/>
          </w:tcPr>
          <w:p w:rsidR="00075C7B" w:rsidRDefault="00075C7B" w:rsidP="00B4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16.53</w:t>
            </w:r>
          </w:p>
        </w:tc>
      </w:tr>
      <w:tr w:rsidR="00075C7B" w:rsidTr="00B45F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:rsidR="00075C7B" w:rsidRPr="00741C1E" w:rsidRDefault="00075C7B" w:rsidP="00B45F2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741C1E">
              <w:rPr>
                <w:rFonts w:ascii="Times New Roman" w:hAnsi="Times New Roman" w:cs="Times New Roman"/>
                <w:b w:val="0"/>
                <w:sz w:val="24"/>
                <w:szCs w:val="24"/>
              </w:rPr>
              <w:t>Lead</w:t>
            </w:r>
          </w:p>
        </w:tc>
        <w:tc>
          <w:tcPr>
            <w:tcW w:w="4508" w:type="dxa"/>
            <w:shd w:val="clear" w:color="auto" w:fill="auto"/>
          </w:tcPr>
          <w:p w:rsidR="00075C7B" w:rsidRDefault="00075C7B" w:rsidP="00B45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</w:tbl>
    <w:p w:rsidR="00075C7B" w:rsidRDefault="00075C7B" w:rsidP="00075C7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84E" w:rsidRDefault="00A9784E" w:rsidP="00075C7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A9784E" w:rsidRPr="00A9784E" w:rsidRDefault="00A9784E" w:rsidP="00A9784E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9784E">
        <w:rPr>
          <w:rFonts w:ascii="Times New Roman" w:hAnsi="Times New Roman" w:cs="Times New Roman"/>
          <w:b/>
          <w:sz w:val="24"/>
          <w:szCs w:val="24"/>
        </w:rPr>
        <w:t>Additional figures:</w:t>
      </w:r>
    </w:p>
    <w:p w:rsidR="00075C7B" w:rsidRDefault="00075C7B" w:rsidP="00075C7B">
      <w:pPr>
        <w:jc w:val="center"/>
      </w:pPr>
      <w:r>
        <w:rPr>
          <w:noProof/>
          <w:lang w:eastAsia="en-IN"/>
        </w:rPr>
        <w:drawing>
          <wp:inline distT="0" distB="0" distL="0" distR="0" wp14:anchorId="1C962412" wp14:editId="46F289E6">
            <wp:extent cx="5769311" cy="154305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25" cy="1546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5C7B" w:rsidRPr="004E6540" w:rsidRDefault="007A7DFD" w:rsidP="00075C7B">
      <w:pPr>
        <w:tabs>
          <w:tab w:val="left" w:pos="348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</w:t>
      </w:r>
      <w:r w:rsidR="00D71124">
        <w:rPr>
          <w:rFonts w:ascii="Times New Roman" w:hAnsi="Times New Roman" w:cs="Times New Roman"/>
          <w:b/>
          <w:sz w:val="24"/>
        </w:rPr>
        <w:t xml:space="preserve"> S1</w:t>
      </w:r>
      <w:r w:rsidR="00075C7B" w:rsidRPr="004E6540">
        <w:rPr>
          <w:rFonts w:ascii="Times New Roman" w:hAnsi="Times New Roman" w:cs="Times New Roman"/>
          <w:sz w:val="24"/>
        </w:rPr>
        <w:t xml:space="preserve"> a)</w:t>
      </w:r>
      <w:r>
        <w:rPr>
          <w:rFonts w:ascii="Times New Roman" w:hAnsi="Times New Roman" w:cs="Times New Roman"/>
          <w:sz w:val="24"/>
        </w:rPr>
        <w:t xml:space="preserve"> DTA and b) TGA data; c) graph showing f</w:t>
      </w:r>
      <w:bookmarkStart w:id="1" w:name="_GoBack"/>
      <w:bookmarkEnd w:id="1"/>
      <w:r w:rsidR="00075C7B" w:rsidRPr="004E6540">
        <w:rPr>
          <w:rFonts w:ascii="Times New Roman" w:hAnsi="Times New Roman" w:cs="Times New Roman"/>
          <w:sz w:val="24"/>
        </w:rPr>
        <w:t>luorescence lifetime data of the synthesized probe</w:t>
      </w:r>
    </w:p>
    <w:p w:rsidR="0046352D" w:rsidRPr="004E6540" w:rsidRDefault="0046352D" w:rsidP="004E6540">
      <w:pPr>
        <w:tabs>
          <w:tab w:val="left" w:pos="3480"/>
        </w:tabs>
      </w:pPr>
    </w:p>
    <w:sectPr w:rsidR="0046352D" w:rsidRPr="004E6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40"/>
    <w:rsid w:val="00075C7B"/>
    <w:rsid w:val="0046352D"/>
    <w:rsid w:val="004A69FC"/>
    <w:rsid w:val="004E6540"/>
    <w:rsid w:val="00552607"/>
    <w:rsid w:val="007260CE"/>
    <w:rsid w:val="007A7DFD"/>
    <w:rsid w:val="007E1660"/>
    <w:rsid w:val="00A07D96"/>
    <w:rsid w:val="00A9784E"/>
    <w:rsid w:val="00BD593C"/>
    <w:rsid w:val="00D71124"/>
    <w:rsid w:val="00E8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DA6E3"/>
  <w15:chartTrackingRefBased/>
  <w15:docId w15:val="{C0C33BED-7635-40A9-9B6F-C0EB4F08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6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ListTable6Colorful">
    <w:name w:val="List Table 6 Colorful"/>
    <w:basedOn w:val="TableNormal"/>
    <w:uiPriority w:val="51"/>
    <w:rsid w:val="00075C7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4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UTTAM MONDAL</dc:creator>
  <cp:keywords/>
  <dc:description/>
  <cp:lastModifiedBy>UTTAM MONDAL</cp:lastModifiedBy>
  <cp:revision>12</cp:revision>
  <dcterms:created xsi:type="dcterms:W3CDTF">2021-11-23T09:15:00Z</dcterms:created>
  <dcterms:modified xsi:type="dcterms:W3CDTF">2021-11-23T14:02:00Z</dcterms:modified>
</cp:coreProperties>
</file>