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472" w:rsidRDefault="002E7472" w:rsidP="002E7472">
      <w:pPr>
        <w:spacing w:line="400" w:lineRule="exact"/>
        <w:rPr>
          <w:rFonts w:ascii="Times New Roman" w:hAnsi="Times New Roman" w:cs="Times New Roman"/>
          <w:b/>
          <w:bCs/>
          <w:sz w:val="24"/>
        </w:rPr>
      </w:pPr>
      <w:bookmarkStart w:id="0" w:name="_Hlk58486008"/>
      <w:r>
        <w:rPr>
          <w:rFonts w:ascii="Times New Roman" w:hAnsi="Times New Roman" w:cs="Times New Roman" w:hint="eastAsia"/>
          <w:b/>
          <w:bCs/>
          <w:sz w:val="24"/>
        </w:rPr>
        <w:t>Maternal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periconceptional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folic acid supplement</w:t>
      </w:r>
      <w:r>
        <w:rPr>
          <w:rFonts w:ascii="Times New Roman" w:hAnsi="Times New Roman" w:cs="Times New Roman" w:hint="eastAsia"/>
          <w:b/>
          <w:bCs/>
          <w:sz w:val="24"/>
        </w:rPr>
        <w:t>ation</w:t>
      </w:r>
      <w:r>
        <w:rPr>
          <w:rFonts w:ascii="Times New Roman" w:hAnsi="Times New Roman" w:cs="Times New Roman"/>
          <w:b/>
          <w:bCs/>
          <w:sz w:val="24"/>
        </w:rPr>
        <w:t xml:space="preserve"> and the risk of non-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syndromic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oral clefts in offspring: A population-based case-control study in Chengdu, China</w:t>
      </w:r>
      <w:bookmarkEnd w:id="0"/>
    </w:p>
    <w:p w:rsidR="002E7472" w:rsidRDefault="002E7472" w:rsidP="002E7472">
      <w:pPr>
        <w:spacing w:line="400" w:lineRule="exact"/>
        <w:rPr>
          <w:rFonts w:ascii="Times New Roman" w:hAnsi="Times New Roman" w:cs="Times New Roman"/>
          <w:b/>
          <w:bCs/>
          <w:sz w:val="24"/>
        </w:rPr>
      </w:pPr>
    </w:p>
    <w:p w:rsidR="002E7472" w:rsidRDefault="002E7472" w:rsidP="002E7472">
      <w:pPr>
        <w:ind w:right="-52"/>
        <w:rPr>
          <w:rFonts w:ascii="Times New Roman" w:hAnsi="Times New Roman" w:cs="Times New Roman"/>
          <w:kern w:val="0"/>
          <w:sz w:val="24"/>
        </w:rPr>
      </w:pPr>
      <w:proofErr w:type="spellStart"/>
      <w:r>
        <w:rPr>
          <w:rFonts w:ascii="Times New Roman" w:hAnsi="Times New Roman" w:cs="Times New Roman"/>
          <w:kern w:val="0"/>
          <w:sz w:val="24"/>
        </w:rPr>
        <w:t>Wenli</w:t>
      </w:r>
      <w:proofErr w:type="spellEnd"/>
      <w:r>
        <w:rPr>
          <w:rFonts w:ascii="Times New Roman" w:hAnsi="Times New Roman" w:cs="Times New Roman"/>
          <w:kern w:val="0"/>
          <w:sz w:val="24"/>
        </w:rPr>
        <w:t xml:space="preserve"> Xu</w:t>
      </w:r>
      <w:r>
        <w:rPr>
          <w:rFonts w:ascii="Times New Roman" w:hAnsi="Times New Roman" w:cs="Times New Roman"/>
          <w:kern w:val="0"/>
          <w:sz w:val="24"/>
          <w:vertAlign w:val="superscript"/>
        </w:rPr>
        <w:t xml:space="preserve"> 1</w:t>
      </w:r>
      <w:r>
        <w:rPr>
          <w:rFonts w:ascii="Times New Roman" w:hAnsi="Times New Roman" w:cs="Times New Roman"/>
          <w:kern w:val="0"/>
          <w:sz w:val="24"/>
        </w:rPr>
        <w:t xml:space="preserve">, Ling Yi </w:t>
      </w:r>
      <w:r>
        <w:rPr>
          <w:rFonts w:ascii="Times New Roman" w:hAnsi="Times New Roman" w:cs="Times New Roman" w:hint="eastAsia"/>
          <w:kern w:val="0"/>
          <w:sz w:val="24"/>
          <w:vertAlign w:val="superscript"/>
        </w:rPr>
        <w:t>1</w:t>
      </w:r>
      <w:r>
        <w:rPr>
          <w:rFonts w:ascii="Times New Roman" w:hAnsi="Times New Roman" w:cs="Times New Roman"/>
          <w:kern w:val="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4"/>
        </w:rPr>
        <w:t>Changfei</w:t>
      </w:r>
      <w:proofErr w:type="spellEnd"/>
      <w:r>
        <w:rPr>
          <w:rFonts w:ascii="Times New Roman" w:hAnsi="Times New Roman" w:cs="Times New Roman"/>
          <w:kern w:val="0"/>
          <w:sz w:val="24"/>
        </w:rPr>
        <w:t xml:space="preserve"> Deng</w:t>
      </w:r>
      <w:r>
        <w:rPr>
          <w:rFonts w:ascii="Times New Roman" w:hAnsi="Times New Roman" w:cs="Times New Roman"/>
          <w:kern w:val="0"/>
          <w:sz w:val="24"/>
          <w:vertAlign w:val="superscript"/>
        </w:rPr>
        <w:t xml:space="preserve"> 1</w:t>
      </w:r>
      <w:r>
        <w:rPr>
          <w:rFonts w:ascii="Times New Roman" w:hAnsi="Times New Roman" w:cs="Times New Roman"/>
          <w:kern w:val="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4"/>
        </w:rPr>
        <w:t>Ziling</w:t>
      </w:r>
      <w:proofErr w:type="spellEnd"/>
      <w:r>
        <w:rPr>
          <w:rFonts w:ascii="Times New Roman" w:hAnsi="Times New Roman" w:cs="Times New Roman"/>
          <w:kern w:val="0"/>
          <w:sz w:val="24"/>
        </w:rPr>
        <w:t xml:space="preserve"> Zhao</w:t>
      </w:r>
      <w:r>
        <w:rPr>
          <w:rFonts w:ascii="Times New Roman" w:hAnsi="Times New Roman" w:cs="Times New Roman"/>
          <w:kern w:val="0"/>
          <w:sz w:val="24"/>
          <w:vertAlign w:val="superscript"/>
        </w:rPr>
        <w:t xml:space="preserve"> 2</w:t>
      </w:r>
      <w:r>
        <w:rPr>
          <w:rFonts w:ascii="Times New Roman" w:hAnsi="Times New Roman" w:cs="Times New Roman"/>
          <w:kern w:val="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4"/>
        </w:rPr>
        <w:t>Longrong</w:t>
      </w:r>
      <w:proofErr w:type="spellEnd"/>
      <w:r>
        <w:rPr>
          <w:rFonts w:ascii="Times New Roman" w:hAnsi="Times New Roman" w:cs="Times New Roman"/>
          <w:kern w:val="0"/>
          <w:sz w:val="24"/>
        </w:rPr>
        <w:t xml:space="preserve"> Ran</w:t>
      </w:r>
      <w:r>
        <w:rPr>
          <w:rFonts w:ascii="Times New Roman" w:hAnsi="Times New Roman" w:cs="Times New Roman"/>
          <w:kern w:val="0"/>
          <w:sz w:val="24"/>
          <w:vertAlign w:val="superscript"/>
        </w:rPr>
        <w:t xml:space="preserve"> </w:t>
      </w:r>
      <w:r>
        <w:rPr>
          <w:rFonts w:ascii="Times New Roman" w:hAnsi="Times New Roman" w:cs="Times New Roman" w:hint="eastAsia"/>
          <w:kern w:val="0"/>
          <w:sz w:val="24"/>
          <w:vertAlign w:val="superscript"/>
        </w:rPr>
        <w:t>3</w:t>
      </w:r>
      <w:r>
        <w:rPr>
          <w:rFonts w:ascii="Times New Roman" w:hAnsi="Times New Roman" w:cs="Times New Roman"/>
          <w:kern w:val="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4"/>
        </w:rPr>
        <w:t>Zhihong</w:t>
      </w:r>
      <w:proofErr w:type="spellEnd"/>
      <w:r>
        <w:rPr>
          <w:rFonts w:ascii="Times New Roman" w:hAnsi="Times New Roman" w:cs="Times New Roman"/>
          <w:kern w:val="0"/>
          <w:sz w:val="24"/>
        </w:rPr>
        <w:t xml:space="preserve"> Ren </w:t>
      </w:r>
      <w:r>
        <w:rPr>
          <w:rFonts w:ascii="Times New Roman" w:hAnsi="Times New Roman" w:cs="Times New Roman" w:hint="eastAsia"/>
          <w:kern w:val="0"/>
          <w:sz w:val="24"/>
          <w:vertAlign w:val="superscript"/>
        </w:rPr>
        <w:t>3</w:t>
      </w:r>
      <w:r>
        <w:rPr>
          <w:rFonts w:ascii="Times New Roman" w:hAnsi="Times New Roman" w:cs="Times New Roman"/>
          <w:kern w:val="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4"/>
        </w:rPr>
        <w:t>Shunxia</w:t>
      </w:r>
      <w:proofErr w:type="spellEnd"/>
      <w:r>
        <w:rPr>
          <w:rFonts w:ascii="Times New Roman" w:hAnsi="Times New Roman" w:cs="Times New Roman"/>
          <w:kern w:val="0"/>
          <w:sz w:val="24"/>
        </w:rPr>
        <w:t xml:space="preserve"> Zhao</w:t>
      </w:r>
      <w:r>
        <w:rPr>
          <w:rFonts w:ascii="Times New Roman" w:hAnsi="Times New Roman" w:cs="Times New Roman"/>
          <w:kern w:val="0"/>
          <w:sz w:val="24"/>
          <w:vertAlign w:val="superscript"/>
        </w:rPr>
        <w:t>3</w:t>
      </w:r>
      <w:r>
        <w:rPr>
          <w:rFonts w:ascii="Times New Roman" w:hAnsi="Times New Roman" w:cs="Times New Roman"/>
          <w:kern w:val="0"/>
          <w:sz w:val="24"/>
        </w:rPr>
        <w:t>, Tianjin Zhou</w:t>
      </w:r>
      <w:r>
        <w:rPr>
          <w:rFonts w:ascii="Times New Roman" w:hAnsi="Times New Roman" w:cs="Times New Roman" w:hint="eastAsia"/>
          <w:kern w:val="0"/>
          <w:sz w:val="24"/>
          <w:vertAlign w:val="superscript"/>
        </w:rPr>
        <w:t>2</w:t>
      </w:r>
      <w:r>
        <w:rPr>
          <w:rFonts w:ascii="Times New Roman" w:hAnsi="Times New Roman" w:cs="Times New Roman"/>
          <w:kern w:val="0"/>
          <w:sz w:val="24"/>
        </w:rPr>
        <w:t>, Gang Zhang</w:t>
      </w:r>
      <w:r>
        <w:rPr>
          <w:rFonts w:ascii="Times New Roman" w:hAnsi="Times New Roman" w:cs="Times New Roman"/>
          <w:kern w:val="0"/>
          <w:sz w:val="24"/>
          <w:vertAlign w:val="superscript"/>
        </w:rPr>
        <w:t xml:space="preserve"> </w:t>
      </w:r>
      <w:r>
        <w:rPr>
          <w:rFonts w:ascii="Times New Roman" w:hAnsi="Times New Roman" w:cs="Times New Roman" w:hint="eastAsia"/>
          <w:kern w:val="0"/>
          <w:sz w:val="24"/>
          <w:vertAlign w:val="superscript"/>
        </w:rPr>
        <w:t>2</w:t>
      </w:r>
      <w:r>
        <w:rPr>
          <w:rFonts w:ascii="Times New Roman" w:hAnsi="Times New Roman" w:cs="Times New Roman"/>
          <w:kern w:val="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4"/>
        </w:rPr>
        <w:t>Hanmin</w:t>
      </w:r>
      <w:proofErr w:type="spellEnd"/>
      <w:r>
        <w:rPr>
          <w:rFonts w:ascii="Times New Roman" w:hAnsi="Times New Roman" w:cs="Times New Roman"/>
          <w:kern w:val="0"/>
          <w:sz w:val="24"/>
        </w:rPr>
        <w:t xml:space="preserve"> Liu </w:t>
      </w:r>
      <w:r>
        <w:rPr>
          <w:rFonts w:ascii="Times New Roman" w:hAnsi="Times New Roman" w:cs="Times New Roman"/>
          <w:kern w:val="0"/>
          <w:sz w:val="24"/>
          <w:vertAlign w:val="superscript"/>
        </w:rPr>
        <w:t>4,5,6*</w:t>
      </w:r>
      <w:r>
        <w:rPr>
          <w:rFonts w:ascii="Times New Roman" w:hAnsi="Times New Roman" w:cs="Times New Roman"/>
          <w:kern w:val="0"/>
          <w:sz w:val="24"/>
        </w:rPr>
        <w:t xml:space="preserve">, Li Dai </w:t>
      </w:r>
      <w:r>
        <w:rPr>
          <w:rFonts w:ascii="Times New Roman" w:hAnsi="Times New Roman" w:cs="Times New Roman"/>
          <w:kern w:val="0"/>
          <w:sz w:val="24"/>
          <w:vertAlign w:val="superscript"/>
        </w:rPr>
        <w:t>1, 5,6*</w:t>
      </w:r>
      <w:r>
        <w:rPr>
          <w:rFonts w:ascii="Times New Roman" w:hAnsi="Times New Roman" w:cs="Times New Roman"/>
          <w:kern w:val="0"/>
          <w:sz w:val="24"/>
        </w:rPr>
        <w:t xml:space="preserve"> </w:t>
      </w:r>
    </w:p>
    <w:p w:rsidR="002E7472" w:rsidRDefault="002E7472" w:rsidP="002E7472">
      <w:pPr>
        <w:spacing w:beforeLines="50" w:before="156"/>
        <w:ind w:right="-51"/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/>
          <w:kern w:val="0"/>
          <w:sz w:val="24"/>
          <w:vertAlign w:val="superscript"/>
        </w:rPr>
        <w:t>1</w:t>
      </w:r>
      <w:r>
        <w:rPr>
          <w:rFonts w:ascii="Times New Roman" w:hAnsi="Times New Roman" w:cs="Times New Roman"/>
          <w:kern w:val="0"/>
          <w:sz w:val="24"/>
        </w:rPr>
        <w:t>National Center for Birth Defects Monitoring, West China Second University Hospital, Sichuan University, Chengdu, Sichuan, China</w:t>
      </w:r>
    </w:p>
    <w:p w:rsidR="002E7472" w:rsidRDefault="002E7472" w:rsidP="002E7472">
      <w:pPr>
        <w:spacing w:beforeLines="50" w:before="156"/>
        <w:ind w:right="-51"/>
        <w:rPr>
          <w:rFonts w:ascii="Times New Roman" w:hAnsi="Times New Roman" w:cs="Times New Roman"/>
          <w:kern w:val="0"/>
          <w:sz w:val="24"/>
          <w:vertAlign w:val="superscript"/>
        </w:rPr>
      </w:pPr>
      <w:r>
        <w:rPr>
          <w:rFonts w:ascii="Times New Roman" w:hAnsi="Times New Roman" w:cs="Times New Roman"/>
          <w:kern w:val="0"/>
          <w:sz w:val="24"/>
          <w:vertAlign w:val="superscript"/>
        </w:rPr>
        <w:t>2</w:t>
      </w:r>
      <w:r>
        <w:rPr>
          <w:rFonts w:ascii="Times New Roman" w:hAnsi="Times New Roman" w:cs="Times New Roman" w:hint="eastAsia"/>
          <w:kern w:val="0"/>
          <w:sz w:val="24"/>
        </w:rPr>
        <w:t>Sichuan Provincial Hospital for Women and Children, Affiliated Women and Children</w:t>
      </w:r>
      <w:r>
        <w:rPr>
          <w:rFonts w:ascii="Times New Roman" w:hAnsi="Times New Roman" w:cs="Times New Roman"/>
          <w:kern w:val="0"/>
          <w:sz w:val="24"/>
        </w:rPr>
        <w:t>’</w:t>
      </w:r>
      <w:r>
        <w:rPr>
          <w:rFonts w:ascii="Times New Roman" w:hAnsi="Times New Roman" w:cs="Times New Roman" w:hint="eastAsia"/>
          <w:kern w:val="0"/>
          <w:sz w:val="24"/>
        </w:rPr>
        <w:t>s Hospital of Chengdu Medical College</w:t>
      </w:r>
      <w:r>
        <w:rPr>
          <w:rFonts w:ascii="Times New Roman" w:hAnsi="Times New Roman" w:cs="Times New Roman"/>
          <w:kern w:val="0"/>
          <w:sz w:val="24"/>
        </w:rPr>
        <w:t>, Chengdu, Sichuan, China</w:t>
      </w:r>
    </w:p>
    <w:p w:rsidR="002E7472" w:rsidRDefault="002E7472" w:rsidP="002E7472">
      <w:pPr>
        <w:spacing w:beforeLines="50" w:before="156"/>
        <w:ind w:right="-51"/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/>
          <w:kern w:val="0"/>
          <w:sz w:val="24"/>
          <w:vertAlign w:val="superscript"/>
        </w:rPr>
        <w:t>3</w:t>
      </w:r>
      <w:r>
        <w:rPr>
          <w:rFonts w:ascii="Times New Roman" w:hAnsi="Times New Roman" w:cs="Times New Roman"/>
          <w:kern w:val="0"/>
          <w:sz w:val="24"/>
        </w:rPr>
        <w:t>Chengdu Women’</w:t>
      </w:r>
      <w:r>
        <w:rPr>
          <w:rFonts w:ascii="Times New Roman" w:hAnsi="Times New Roman" w:cs="Times New Roman" w:hint="eastAsia"/>
          <w:kern w:val="0"/>
          <w:sz w:val="24"/>
        </w:rPr>
        <w:t>s</w:t>
      </w:r>
      <w:r>
        <w:rPr>
          <w:rFonts w:ascii="Times New Roman" w:hAnsi="Times New Roman" w:cs="Times New Roman"/>
          <w:kern w:val="0"/>
          <w:sz w:val="24"/>
        </w:rPr>
        <w:t xml:space="preserve"> &amp; Children’</w:t>
      </w:r>
      <w:r>
        <w:rPr>
          <w:rFonts w:ascii="Times New Roman" w:hAnsi="Times New Roman" w:cs="Times New Roman" w:hint="eastAsia"/>
          <w:kern w:val="0"/>
          <w:sz w:val="24"/>
        </w:rPr>
        <w:t>s Central</w:t>
      </w:r>
      <w:r>
        <w:rPr>
          <w:rFonts w:ascii="Times New Roman" w:hAnsi="Times New Roman" w:cs="Times New Roman"/>
          <w:kern w:val="0"/>
          <w:sz w:val="24"/>
        </w:rPr>
        <w:t xml:space="preserve"> Hospital, Chengdu, Sichuan, China</w:t>
      </w:r>
    </w:p>
    <w:p w:rsidR="002E7472" w:rsidRDefault="002E7472" w:rsidP="002E7472">
      <w:pPr>
        <w:spacing w:beforeLines="50" w:before="156"/>
        <w:ind w:right="-51"/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/>
          <w:kern w:val="0"/>
          <w:sz w:val="24"/>
          <w:vertAlign w:val="superscript"/>
        </w:rPr>
        <w:t>4</w:t>
      </w:r>
      <w:r>
        <w:rPr>
          <w:rFonts w:ascii="Times New Roman" w:hAnsi="Times New Roman" w:cs="Times New Roman"/>
          <w:kern w:val="0"/>
          <w:sz w:val="24"/>
        </w:rPr>
        <w:t>Pediatric Department, West China Second University Hospital, Sichuan University, Chengdu, Sichuan, China</w:t>
      </w:r>
    </w:p>
    <w:p w:rsidR="002E7472" w:rsidRDefault="002E7472" w:rsidP="002E7472">
      <w:pPr>
        <w:spacing w:beforeLines="50" w:before="156"/>
        <w:ind w:right="-51"/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/>
          <w:kern w:val="0"/>
          <w:sz w:val="24"/>
          <w:vertAlign w:val="superscript"/>
        </w:rPr>
        <w:t>5</w:t>
      </w:r>
      <w:r>
        <w:rPr>
          <w:rFonts w:ascii="Times New Roman" w:hAnsi="Times New Roman" w:cs="Times New Roman"/>
          <w:kern w:val="0"/>
          <w:sz w:val="24"/>
        </w:rPr>
        <w:t>Key Laboratory of Birth Defects and Related Diseases of Women and Children (Sichuan University), Ministry of Education, Chengdu, Sichuan, China</w:t>
      </w:r>
    </w:p>
    <w:p w:rsidR="002E7472" w:rsidRDefault="002E7472" w:rsidP="002E7472">
      <w:pPr>
        <w:spacing w:beforeLines="50" w:before="156"/>
        <w:ind w:right="-51"/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/>
          <w:kern w:val="0"/>
          <w:sz w:val="24"/>
          <w:vertAlign w:val="superscript"/>
        </w:rPr>
        <w:t>6</w:t>
      </w:r>
      <w:r>
        <w:rPr>
          <w:rFonts w:ascii="Times New Roman" w:hAnsi="Times New Roman" w:cs="Times New Roman"/>
          <w:kern w:val="0"/>
          <w:sz w:val="24"/>
        </w:rPr>
        <w:t>Medical Big Data Center, Sichuan University, Chengdu, Sichuan, China</w:t>
      </w:r>
    </w:p>
    <w:p w:rsidR="002E7472" w:rsidRDefault="002E7472" w:rsidP="002E7472">
      <w:pPr>
        <w:ind w:right="-52"/>
        <w:rPr>
          <w:rFonts w:ascii="Times New Roman" w:hAnsi="Times New Roman" w:cs="Times New Roman"/>
          <w:kern w:val="0"/>
          <w:sz w:val="24"/>
          <w:vertAlign w:val="superscript"/>
        </w:rPr>
      </w:pPr>
    </w:p>
    <w:p w:rsidR="002E7472" w:rsidRDefault="002E7472" w:rsidP="002E7472">
      <w:pPr>
        <w:ind w:right="-52"/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/>
          <w:kern w:val="0"/>
          <w:sz w:val="24"/>
          <w:vertAlign w:val="superscript"/>
        </w:rPr>
        <w:t>*</w:t>
      </w:r>
      <w:r>
        <w:rPr>
          <w:rFonts w:ascii="Times New Roman" w:hAnsi="Times New Roman" w:cs="Times New Roman"/>
          <w:kern w:val="0"/>
          <w:sz w:val="24"/>
        </w:rPr>
        <w:t xml:space="preserve"> Corresponding author: </w:t>
      </w:r>
    </w:p>
    <w:p w:rsidR="002E7472" w:rsidRDefault="002E7472" w:rsidP="002E7472">
      <w:pPr>
        <w:ind w:right="-52"/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/>
          <w:kern w:val="0"/>
          <w:sz w:val="24"/>
        </w:rPr>
        <w:t>Li Dai, National Center for Birth Defects Monitoring, West China Second University Hospital, Sichuan University, No.17 Sec</w:t>
      </w:r>
      <w:r>
        <w:rPr>
          <w:rFonts w:ascii="Times New Roman" w:hAnsi="Times New Roman" w:cs="Times New Roman" w:hint="eastAsia"/>
          <w:kern w:val="0"/>
          <w:sz w:val="24"/>
        </w:rPr>
        <w:t>tion</w:t>
      </w:r>
      <w:r>
        <w:rPr>
          <w:rFonts w:ascii="Times New Roman" w:hAnsi="Times New Roman" w:cs="Times New Roman"/>
          <w:kern w:val="0"/>
          <w:sz w:val="24"/>
        </w:rPr>
        <w:t xml:space="preserve"> 3 </w:t>
      </w:r>
      <w:proofErr w:type="spellStart"/>
      <w:r>
        <w:rPr>
          <w:rFonts w:ascii="Times New Roman" w:hAnsi="Times New Roman" w:cs="Times New Roman"/>
          <w:kern w:val="0"/>
          <w:sz w:val="24"/>
        </w:rPr>
        <w:t>Ren</w:t>
      </w:r>
      <w:r>
        <w:rPr>
          <w:rFonts w:ascii="Times New Roman" w:hAnsi="Times New Roman" w:cs="Times New Roman" w:hint="eastAsia"/>
          <w:kern w:val="0"/>
          <w:sz w:val="24"/>
        </w:rPr>
        <w:t>m</w:t>
      </w:r>
      <w:r>
        <w:rPr>
          <w:rFonts w:ascii="Times New Roman" w:hAnsi="Times New Roman" w:cs="Times New Roman"/>
          <w:kern w:val="0"/>
          <w:sz w:val="24"/>
        </w:rPr>
        <w:t>in</w:t>
      </w:r>
      <w:r>
        <w:rPr>
          <w:rFonts w:ascii="Times New Roman" w:hAnsi="Times New Roman" w:cs="Times New Roman" w:hint="eastAsia"/>
          <w:kern w:val="0"/>
          <w:sz w:val="24"/>
        </w:rPr>
        <w:t>nanlu</w:t>
      </w:r>
      <w:proofErr w:type="spellEnd"/>
      <w:r>
        <w:rPr>
          <w:rFonts w:ascii="Times New Roman" w:hAnsi="Times New Roman" w:cs="Times New Roman"/>
          <w:kern w:val="0"/>
          <w:sz w:val="24"/>
        </w:rPr>
        <w:t>, Chengdu, Sichuan 610041, China.</w:t>
      </w:r>
      <w:r>
        <w:rPr>
          <w:rFonts w:ascii="Times New Roman" w:hAnsi="Times New Roman" w:cs="Times New Roman" w:hint="eastAsia"/>
          <w:kern w:val="0"/>
          <w:sz w:val="24"/>
        </w:rPr>
        <w:t xml:space="preserve"> </w:t>
      </w:r>
      <w:r>
        <w:rPr>
          <w:rFonts w:ascii="Times New Roman" w:hAnsi="Times New Roman" w:cs="Times New Roman"/>
          <w:kern w:val="0"/>
          <w:sz w:val="24"/>
        </w:rPr>
        <w:t xml:space="preserve">E-mail: </w:t>
      </w:r>
      <w:hyperlink r:id="rId4" w:history="1">
        <w:r>
          <w:rPr>
            <w:rFonts w:ascii="Times New Roman" w:hAnsi="Times New Roman" w:cs="Times New Roman"/>
            <w:kern w:val="0"/>
            <w:sz w:val="24"/>
          </w:rPr>
          <w:t>daili@scu.edu.cn;</w:t>
        </w:r>
      </w:hyperlink>
    </w:p>
    <w:p w:rsidR="002E7472" w:rsidRDefault="002E7472" w:rsidP="002E7472">
      <w:pPr>
        <w:ind w:right="-52"/>
        <w:rPr>
          <w:rFonts w:ascii="Times New Roman" w:hAnsi="Times New Roman" w:cs="Times New Roman"/>
          <w:kern w:val="0"/>
          <w:sz w:val="24"/>
        </w:rPr>
      </w:pPr>
      <w:proofErr w:type="spellStart"/>
      <w:r>
        <w:rPr>
          <w:rFonts w:ascii="Times New Roman" w:hAnsi="Times New Roman" w:cs="Times New Roman"/>
          <w:kern w:val="0"/>
          <w:sz w:val="24"/>
        </w:rPr>
        <w:t>Hanmin</w:t>
      </w:r>
      <w:proofErr w:type="spellEnd"/>
      <w:r>
        <w:rPr>
          <w:rFonts w:ascii="Times New Roman" w:hAnsi="Times New Roman" w:cs="Times New Roman"/>
          <w:kern w:val="0"/>
          <w:sz w:val="24"/>
        </w:rPr>
        <w:t xml:space="preserve"> Liu, Pediatric Department, West China Second University Hospital, Sichuan University, </w:t>
      </w:r>
      <w:r w:rsidRPr="00F11D9B">
        <w:rPr>
          <w:rFonts w:ascii="Times New Roman" w:hAnsi="Times New Roman" w:cs="Times New Roman"/>
          <w:kern w:val="0"/>
          <w:sz w:val="24"/>
        </w:rPr>
        <w:t xml:space="preserve">No.17 Section 3 </w:t>
      </w:r>
      <w:proofErr w:type="spellStart"/>
      <w:r w:rsidRPr="00F11D9B">
        <w:rPr>
          <w:rFonts w:ascii="Times New Roman" w:hAnsi="Times New Roman" w:cs="Times New Roman"/>
          <w:kern w:val="0"/>
          <w:sz w:val="24"/>
        </w:rPr>
        <w:t>Renminnanlu</w:t>
      </w:r>
      <w:proofErr w:type="spellEnd"/>
      <w:r w:rsidRPr="00F11D9B">
        <w:rPr>
          <w:rFonts w:ascii="Times New Roman" w:hAnsi="Times New Roman" w:cs="Times New Roman"/>
          <w:kern w:val="0"/>
          <w:sz w:val="24"/>
        </w:rPr>
        <w:t>,</w:t>
      </w:r>
      <w:r>
        <w:rPr>
          <w:rFonts w:ascii="Times New Roman" w:hAnsi="Times New Roman" w:cs="Times New Roman"/>
          <w:kern w:val="0"/>
          <w:sz w:val="24"/>
        </w:rPr>
        <w:t xml:space="preserve"> Chengdu, Sichuan 610041, China.</w:t>
      </w:r>
      <w:r>
        <w:rPr>
          <w:rFonts w:ascii="Times New Roman" w:hAnsi="Times New Roman" w:cs="Times New Roman" w:hint="eastAsia"/>
          <w:kern w:val="0"/>
          <w:sz w:val="24"/>
        </w:rPr>
        <w:t xml:space="preserve"> </w:t>
      </w:r>
      <w:r>
        <w:rPr>
          <w:rFonts w:ascii="Times New Roman" w:hAnsi="Times New Roman" w:cs="Times New Roman"/>
          <w:kern w:val="0"/>
          <w:sz w:val="24"/>
        </w:rPr>
        <w:t xml:space="preserve">E-mail: liuhm@scu.edu.cn. </w:t>
      </w:r>
    </w:p>
    <w:p w:rsidR="002E7472" w:rsidRDefault="002E7472" w:rsidP="002E7472">
      <w:pPr>
        <w:spacing w:line="400" w:lineRule="exact"/>
        <w:rPr>
          <w:rFonts w:ascii="Times New Roman" w:eastAsia="宋体" w:hAnsi="Times New Roman" w:cs="Times New Roman"/>
          <w:kern w:val="0"/>
          <w:sz w:val="24"/>
        </w:rPr>
      </w:pPr>
    </w:p>
    <w:p w:rsidR="002E7472" w:rsidRDefault="002E7472" w:rsidP="002E7472">
      <w:pPr>
        <w:spacing w:line="400" w:lineRule="exact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kern w:val="0"/>
          <w:sz w:val="24"/>
        </w:rPr>
        <w:t>Funding: This work was supported by the Grants from National Key R&amp;D Program of China (2017YFC0907304), National Natural Foundation of China (81072375), and Ministry of Health.</w:t>
      </w:r>
    </w:p>
    <w:p w:rsidR="002E7472" w:rsidRDefault="002E7472" w:rsidP="002E7472">
      <w:pPr>
        <w:spacing w:line="40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Disclosure statement: The authors report no conflicts of interest. The authors alone are responsible for the content and writing of this article.</w:t>
      </w:r>
    </w:p>
    <w:p w:rsidR="002E7472" w:rsidRDefault="002E7472" w:rsidP="002E7472">
      <w:pPr>
        <w:spacing w:line="400" w:lineRule="exact"/>
        <w:rPr>
          <w:rFonts w:ascii="Times New Roman" w:hAnsi="Times New Roman" w:cs="Times New Roman"/>
          <w:sz w:val="24"/>
        </w:rPr>
      </w:pPr>
    </w:p>
    <w:p w:rsidR="002E7472" w:rsidRDefault="002E7472" w:rsidP="002E7472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</w:p>
    <w:p w:rsidR="002E7472" w:rsidRDefault="002E7472" w:rsidP="002E7472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</w:p>
    <w:p w:rsidR="002E7472" w:rsidRDefault="002E7472" w:rsidP="002E7472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</w:p>
    <w:p w:rsidR="005C0C9B" w:rsidRPr="002E7472" w:rsidRDefault="005C0C9B"/>
    <w:p w:rsidR="002E7472" w:rsidRPr="001D48F2" w:rsidRDefault="002E7472" w:rsidP="002E7472">
      <w:pPr>
        <w:spacing w:afterLines="100" w:after="312" w:line="400" w:lineRule="exact"/>
        <w:jc w:val="center"/>
        <w:rPr>
          <w:rFonts w:ascii="Times New Roman" w:hAnsi="Times New Roman" w:cs="Times New Roman"/>
          <w:b/>
          <w:bCs/>
          <w:sz w:val="24"/>
        </w:rPr>
      </w:pPr>
      <w:bookmarkStart w:id="1" w:name="_GoBack"/>
      <w:r w:rsidRPr="001D48F2">
        <w:rPr>
          <w:rFonts w:ascii="Times New Roman" w:hAnsi="Times New Roman" w:cs="Times New Roman"/>
          <w:b/>
          <w:bCs/>
          <w:sz w:val="24"/>
        </w:rPr>
        <w:lastRenderedPageBreak/>
        <w:t xml:space="preserve">Supplementary Table </w:t>
      </w:r>
      <w:proofErr w:type="gramStart"/>
      <w:r w:rsidRPr="001D48F2">
        <w:rPr>
          <w:rFonts w:ascii="Times New Roman" w:hAnsi="Times New Roman" w:cs="Times New Roman"/>
          <w:b/>
          <w:bCs/>
          <w:sz w:val="24"/>
        </w:rPr>
        <w:t>1</w:t>
      </w:r>
      <w:bookmarkEnd w:id="1"/>
      <w:r w:rsidRPr="001D48F2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1D48F2">
        <w:rPr>
          <w:rFonts w:ascii="Times New Roman" w:hAnsi="Times New Roman" w:cs="Times New Roman"/>
          <w:b/>
          <w:bCs/>
          <w:sz w:val="24"/>
        </w:rPr>
        <w:t>The</w:t>
      </w:r>
      <w:proofErr w:type="gramEnd"/>
      <w:r w:rsidRPr="001D48F2">
        <w:rPr>
          <w:rFonts w:ascii="Times New Roman" w:hAnsi="Times New Roman" w:cs="Times New Roman"/>
          <w:b/>
          <w:bCs/>
          <w:sz w:val="24"/>
        </w:rPr>
        <w:t xml:space="preserve"> </w:t>
      </w:r>
      <w:r w:rsidRPr="001D48F2">
        <w:rPr>
          <w:rFonts w:ascii="Times New Roman" w:hAnsi="Times New Roman" w:cs="Times New Roman" w:hint="eastAsia"/>
          <w:b/>
          <w:bCs/>
          <w:sz w:val="24"/>
        </w:rPr>
        <w:t xml:space="preserve">associations between </w:t>
      </w:r>
      <w:r w:rsidRPr="001D48F2">
        <w:rPr>
          <w:rFonts w:ascii="Times New Roman" w:hAnsi="Times New Roman" w:cs="Times New Roman"/>
          <w:b/>
          <w:bCs/>
          <w:sz w:val="24"/>
        </w:rPr>
        <w:t>selected exposures</w:t>
      </w:r>
      <w:r w:rsidRPr="001D48F2">
        <w:rPr>
          <w:rFonts w:ascii="Times New Roman" w:hAnsi="Times New Roman" w:cs="Times New Roman" w:hint="eastAsia"/>
          <w:b/>
          <w:bCs/>
          <w:sz w:val="24"/>
        </w:rPr>
        <w:t xml:space="preserve"> and </w:t>
      </w:r>
      <w:proofErr w:type="spellStart"/>
      <w:r w:rsidRPr="001D48F2">
        <w:rPr>
          <w:rFonts w:ascii="Times New Roman" w:hAnsi="Times New Roman" w:cs="Times New Roman" w:hint="eastAsia"/>
          <w:b/>
          <w:bCs/>
          <w:sz w:val="24"/>
        </w:rPr>
        <w:t>non</w:t>
      </w:r>
      <w:r w:rsidRPr="001D48F2">
        <w:rPr>
          <w:rFonts w:ascii="Times New Roman" w:hAnsi="Times New Roman" w:cs="Times New Roman"/>
          <w:b/>
          <w:bCs/>
          <w:sz w:val="24"/>
        </w:rPr>
        <w:t>syndromic</w:t>
      </w:r>
      <w:proofErr w:type="spellEnd"/>
      <w:r w:rsidRPr="001D48F2">
        <w:rPr>
          <w:rFonts w:ascii="Times New Roman" w:hAnsi="Times New Roman" w:cs="Times New Roman"/>
          <w:b/>
          <w:bCs/>
          <w:sz w:val="24"/>
        </w:rPr>
        <w:t xml:space="preserve"> oral clefts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510"/>
        <w:gridCol w:w="1510"/>
        <w:gridCol w:w="1510"/>
        <w:gridCol w:w="1510"/>
      </w:tblGrid>
      <w:tr w:rsidR="002E7472" w:rsidRPr="001D48F2" w:rsidTr="00113003">
        <w:trPr>
          <w:trHeight w:val="272"/>
          <w:jc w:val="center"/>
        </w:trPr>
        <w:tc>
          <w:tcPr>
            <w:tcW w:w="198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 w:rsidRPr="001D48F2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  <w:t>Variables</w:t>
            </w:r>
          </w:p>
        </w:tc>
        <w:tc>
          <w:tcPr>
            <w:tcW w:w="151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proofErr w:type="spellStart"/>
            <w:r w:rsidRPr="001D48F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N</w:t>
            </w:r>
            <w:r w:rsidRPr="001D48F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s</w:t>
            </w:r>
            <w:r w:rsidRPr="001D48F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CL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proofErr w:type="spellStart"/>
            <w:r w:rsidRPr="001D48F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N</w:t>
            </w:r>
            <w:r w:rsidRPr="001D48F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s</w:t>
            </w:r>
            <w:r w:rsidRPr="001D48F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CLP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proofErr w:type="spellStart"/>
            <w:r w:rsidRPr="001D48F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N</w:t>
            </w:r>
            <w:r w:rsidRPr="001D48F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s</w:t>
            </w:r>
            <w:r w:rsidRPr="001D48F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CL</w:t>
            </w:r>
            <w:proofErr w:type="spellEnd"/>
            <w:r w:rsidRPr="001D48F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/P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proofErr w:type="spellStart"/>
            <w:r w:rsidRPr="001D48F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N</w:t>
            </w:r>
            <w:r w:rsidRPr="001D48F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s</w:t>
            </w:r>
            <w:r w:rsidRPr="001D48F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CP</w:t>
            </w:r>
            <w:proofErr w:type="spellEnd"/>
          </w:p>
        </w:tc>
      </w:tr>
      <w:tr w:rsidR="002E7472" w:rsidRPr="001D48F2" w:rsidTr="00113003">
        <w:trPr>
          <w:trHeight w:val="272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Maternal Age (years)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2E7472" w:rsidRPr="001D48F2" w:rsidTr="00113003">
        <w:trPr>
          <w:trHeight w:val="27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ind w:firstLineChars="200" w:firstLine="48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2</w:t>
            </w: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5</w:t>
            </w:r>
            <w:r w:rsidRPr="001D48F2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-</w:t>
            </w: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34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R</w:t>
            </w:r>
            <w:r w:rsidRPr="001D48F2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R</w:t>
            </w:r>
            <w:r w:rsidRPr="001D48F2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R</w:t>
            </w:r>
            <w:r w:rsidRPr="001D48F2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R</w:t>
            </w:r>
            <w:r w:rsidRPr="001D48F2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ef</w:t>
            </w:r>
          </w:p>
        </w:tc>
      </w:tr>
      <w:tr w:rsidR="002E7472" w:rsidRPr="001D48F2" w:rsidTr="00113003">
        <w:trPr>
          <w:trHeight w:val="27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ind w:firstLineChars="200" w:firstLine="48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&lt;25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0.98(0.71,1.34)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1.00(0.77,1.29)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0.99(0.81,1.21)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0.85(0.59,1.21)</w:t>
            </w:r>
          </w:p>
        </w:tc>
      </w:tr>
      <w:tr w:rsidR="002E7472" w:rsidRPr="001D48F2" w:rsidTr="00113003">
        <w:trPr>
          <w:trHeight w:val="27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ind w:firstLineChars="200" w:firstLine="48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≥35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1.22(0.74,1.94)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1.90(1.28,2.76)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1.59(1.16,2.14)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1.15(0.63,1.97)</w:t>
            </w:r>
          </w:p>
        </w:tc>
      </w:tr>
      <w:tr w:rsidR="002E7472" w:rsidRPr="001D48F2" w:rsidTr="00113003">
        <w:trPr>
          <w:trHeight w:val="272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Urban-rural classification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2E7472" w:rsidRPr="001D48F2" w:rsidTr="00113003">
        <w:trPr>
          <w:trHeight w:val="27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ind w:firstLineChars="200" w:firstLine="48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U</w:t>
            </w:r>
            <w:r w:rsidRPr="001D48F2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rban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R</w:t>
            </w:r>
            <w:r w:rsidRPr="001D48F2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R</w:t>
            </w:r>
            <w:r w:rsidRPr="001D48F2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R</w:t>
            </w:r>
            <w:r w:rsidRPr="001D48F2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R</w:t>
            </w:r>
            <w:r w:rsidRPr="001D48F2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ef</w:t>
            </w:r>
          </w:p>
        </w:tc>
      </w:tr>
      <w:tr w:rsidR="002E7472" w:rsidRPr="001D48F2" w:rsidTr="00113003">
        <w:trPr>
          <w:trHeight w:val="27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ind w:firstLineChars="200" w:firstLine="48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Rural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1.24(0.92,1.67)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1.29(1.01,1.65)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1.26(1.04,1.54)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0.96(0.70,1.32)</w:t>
            </w:r>
          </w:p>
        </w:tc>
      </w:tr>
      <w:tr w:rsidR="002E7472" w:rsidRPr="001D48F2" w:rsidTr="00113003">
        <w:trPr>
          <w:trHeight w:val="272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 xml:space="preserve">Medical condition </w:t>
            </w:r>
            <w:r w:rsidRPr="001D48F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lang w:bidi="ar"/>
              </w:rPr>
              <w:t>in the first trimester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2E7472" w:rsidRPr="001D48F2" w:rsidTr="00113003">
        <w:trPr>
          <w:trHeight w:val="27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ind w:firstLineChars="200" w:firstLine="48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No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R</w:t>
            </w:r>
            <w:r w:rsidRPr="001D48F2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R</w:t>
            </w:r>
            <w:r w:rsidRPr="001D48F2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R</w:t>
            </w:r>
            <w:r w:rsidRPr="001D48F2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R</w:t>
            </w:r>
            <w:r w:rsidRPr="001D48F2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ef</w:t>
            </w:r>
          </w:p>
        </w:tc>
      </w:tr>
      <w:tr w:rsidR="002E7472" w:rsidRPr="001D48F2" w:rsidTr="00113003">
        <w:trPr>
          <w:trHeight w:val="27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ind w:firstLineChars="200" w:firstLine="48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Yes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0.92(0.55,1.43)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0.96(0.65,1.37)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0.94(0.69,1.26)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0.46(0.20,0.89)</w:t>
            </w:r>
          </w:p>
        </w:tc>
      </w:tr>
      <w:tr w:rsidR="002E7472" w:rsidRPr="001D48F2" w:rsidTr="00113003">
        <w:trPr>
          <w:trHeight w:val="272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 xml:space="preserve">Environmental exposure </w:t>
            </w:r>
            <w:r w:rsidRPr="001D48F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lang w:bidi="ar"/>
              </w:rPr>
              <w:t>in the first trimester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2E7472" w:rsidRPr="001D48F2" w:rsidTr="00113003">
        <w:trPr>
          <w:trHeight w:val="27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spacing w:line="360" w:lineRule="auto"/>
              <w:ind w:firstLineChars="200" w:firstLine="4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No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R</w:t>
            </w:r>
            <w:r w:rsidRPr="001D48F2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R</w:t>
            </w:r>
            <w:r w:rsidRPr="001D48F2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R</w:t>
            </w:r>
            <w:r w:rsidRPr="001D48F2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R</w:t>
            </w:r>
            <w:r w:rsidRPr="001D48F2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ef</w:t>
            </w:r>
          </w:p>
        </w:tc>
      </w:tr>
      <w:tr w:rsidR="002E7472" w:rsidRPr="001D48F2" w:rsidTr="00113003">
        <w:trPr>
          <w:trHeight w:val="27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spacing w:line="360" w:lineRule="auto"/>
              <w:ind w:firstLineChars="200" w:firstLine="48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Yes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0.76(0.23,1.85)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2.01(1.12,3.37)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1.51(0.90,2.41)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1.59(0.55,3.62)</w:t>
            </w:r>
          </w:p>
        </w:tc>
      </w:tr>
      <w:tr w:rsidR="002E7472" w:rsidRPr="001D48F2" w:rsidTr="00113003">
        <w:trPr>
          <w:trHeight w:val="272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Maternal BMI (kg/m</w:t>
            </w:r>
            <w:r w:rsidRPr="001D48F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vertAlign w:val="superscript"/>
              </w:rPr>
              <w:t>2</w:t>
            </w:r>
            <w:r w:rsidRPr="001D48F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2E7472" w:rsidRPr="001D48F2" w:rsidTr="00113003">
        <w:trPr>
          <w:trHeight w:val="27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ind w:firstLineChars="200" w:firstLine="48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1</w:t>
            </w: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8.5</w:t>
            </w:r>
            <w:r w:rsidRPr="001D48F2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-</w:t>
            </w: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23.9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R</w:t>
            </w:r>
            <w:r w:rsidRPr="001D48F2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R</w:t>
            </w:r>
            <w:r w:rsidRPr="001D48F2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R</w:t>
            </w:r>
            <w:r w:rsidRPr="001D48F2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R</w:t>
            </w:r>
            <w:r w:rsidRPr="001D48F2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ef</w:t>
            </w:r>
          </w:p>
        </w:tc>
      </w:tr>
      <w:tr w:rsidR="002E7472" w:rsidRPr="001D48F2" w:rsidTr="00113003">
        <w:trPr>
          <w:trHeight w:val="27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ind w:firstLineChars="200" w:firstLine="48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&lt;18.5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1.12(0.76,1.61)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0.81(0.58,1.12)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0.93(0.72,1.19)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0.77(0.48,1.19)</w:t>
            </w:r>
          </w:p>
        </w:tc>
      </w:tr>
      <w:tr w:rsidR="002E7472" w:rsidRPr="001D48F2" w:rsidTr="00113003">
        <w:trPr>
          <w:trHeight w:val="27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ind w:firstLineChars="200" w:firstLine="48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≥24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1.55(1.13,2.09)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1.10(0.84,1.44)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1.27(1.03,1.56)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1.11(0.76,1.59)</w:t>
            </w:r>
          </w:p>
        </w:tc>
      </w:tr>
      <w:tr w:rsidR="002E7472" w:rsidRPr="001D48F2" w:rsidTr="00113003">
        <w:trPr>
          <w:trHeight w:val="27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Parity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spacing w:line="360" w:lineRule="auto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spacing w:line="360" w:lineRule="auto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spacing w:line="360" w:lineRule="auto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2E7472" w:rsidRPr="001D48F2" w:rsidTr="00113003">
        <w:trPr>
          <w:trHeight w:val="27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ind w:firstLineChars="200" w:firstLine="48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Nulliparous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R</w:t>
            </w:r>
            <w:r w:rsidRPr="001D48F2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R</w:t>
            </w:r>
            <w:r w:rsidRPr="001D48F2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R</w:t>
            </w:r>
            <w:r w:rsidRPr="001D48F2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R</w:t>
            </w:r>
            <w:r w:rsidRPr="001D48F2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ef</w:t>
            </w:r>
          </w:p>
        </w:tc>
      </w:tr>
      <w:tr w:rsidR="002E7472" w:rsidRPr="001D48F2" w:rsidTr="00113003">
        <w:trPr>
          <w:trHeight w:val="272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ind w:firstLineChars="200" w:firstLine="48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Multiparous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1.00(0.73,1.37)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0.67(0.51,0.87)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0.79(0.64,0.97)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0.93(0.65,1.30)</w:t>
            </w:r>
          </w:p>
        </w:tc>
      </w:tr>
      <w:tr w:rsidR="002E7472" w:rsidRPr="001D48F2" w:rsidTr="00113003">
        <w:trPr>
          <w:trHeight w:val="272"/>
          <w:jc w:val="center"/>
        </w:trPr>
        <w:tc>
          <w:tcPr>
            <w:tcW w:w="1985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Infant sex</w:t>
            </w:r>
          </w:p>
        </w:tc>
        <w:tc>
          <w:tcPr>
            <w:tcW w:w="151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2E7472" w:rsidRPr="001D48F2" w:rsidTr="00113003">
        <w:trPr>
          <w:trHeight w:val="272"/>
          <w:jc w:val="center"/>
        </w:trPr>
        <w:tc>
          <w:tcPr>
            <w:tcW w:w="1985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ind w:firstLineChars="200" w:firstLine="48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Female</w:t>
            </w:r>
          </w:p>
        </w:tc>
        <w:tc>
          <w:tcPr>
            <w:tcW w:w="151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R</w:t>
            </w:r>
            <w:r w:rsidRPr="001D48F2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ef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R</w:t>
            </w:r>
            <w:r w:rsidRPr="001D48F2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ef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R</w:t>
            </w:r>
            <w:r w:rsidRPr="001D48F2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ef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R</w:t>
            </w:r>
            <w:r w:rsidRPr="001D48F2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>ef</w:t>
            </w:r>
          </w:p>
        </w:tc>
      </w:tr>
      <w:tr w:rsidR="002E7472" w:rsidRPr="001D48F2" w:rsidTr="00113003">
        <w:trPr>
          <w:trHeight w:val="272"/>
          <w:jc w:val="center"/>
        </w:trPr>
        <w:tc>
          <w:tcPr>
            <w:tcW w:w="1985" w:type="dxa"/>
            <w:tcBorders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ind w:firstLineChars="200" w:firstLine="48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Male</w:t>
            </w:r>
          </w:p>
        </w:tc>
        <w:tc>
          <w:tcPr>
            <w:tcW w:w="1510" w:type="dxa"/>
            <w:tcBorders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1.49(1.15,1.94)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1.46(1.18,1.81)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1.48(1.25,1.75)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7472" w:rsidRPr="001D48F2" w:rsidRDefault="002E7472" w:rsidP="0011300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D48F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0.71(0.53,0.95)</w:t>
            </w:r>
          </w:p>
        </w:tc>
      </w:tr>
    </w:tbl>
    <w:p w:rsidR="002E7472" w:rsidRPr="001D48F2" w:rsidRDefault="002E7472" w:rsidP="002E7472"/>
    <w:p w:rsidR="002E7472" w:rsidRDefault="002E7472" w:rsidP="002E7472">
      <w:pPr>
        <w:rPr>
          <w:rFonts w:ascii="Times New Roman" w:hAnsi="Times New Roman" w:cs="Times New Roman"/>
          <w:sz w:val="18"/>
          <w:szCs w:val="18"/>
        </w:rPr>
      </w:pPr>
    </w:p>
    <w:p w:rsidR="002E7472" w:rsidRDefault="002E7472">
      <w:pPr>
        <w:rPr>
          <w:rFonts w:hint="eastAsia"/>
        </w:rPr>
      </w:pPr>
    </w:p>
    <w:sectPr w:rsidR="002E7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472"/>
    <w:rsid w:val="002E7472"/>
    <w:rsid w:val="005C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CB9EF-6852-4EF7-B932-A6DE144B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47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ili@scu.edu.cn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2478</Characters>
  <Application>Microsoft Office Word</Application>
  <DocSecurity>0</DocSecurity>
  <Lines>20</Lines>
  <Paragraphs>5</Paragraphs>
  <ScaleCrop>false</ScaleCrop>
  <Company>mchscn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出生缺陷预防与控制专业委员会秘书</dc:creator>
  <cp:keywords/>
  <dc:description/>
  <cp:lastModifiedBy>出生缺陷预防与控制专业委员会秘书</cp:lastModifiedBy>
  <cp:revision>1</cp:revision>
  <dcterms:created xsi:type="dcterms:W3CDTF">2020-12-28T02:21:00Z</dcterms:created>
  <dcterms:modified xsi:type="dcterms:W3CDTF">2020-12-28T02:25:00Z</dcterms:modified>
</cp:coreProperties>
</file>