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4C2EF" w14:textId="4E7E46BC" w:rsidR="001E16F5" w:rsidRPr="00432157" w:rsidRDefault="00290AC3" w:rsidP="00432157">
      <w:pPr>
        <w:spacing w:line="480" w:lineRule="auto"/>
        <w:ind w:left="422" w:hangingChars="200" w:hanging="422"/>
        <w:outlineLvl w:val="1"/>
        <w:rPr>
          <w:rFonts w:ascii="Times New Roman" w:hAnsi="Times New Roman"/>
          <w:b/>
          <w:bCs/>
          <w:color w:val="000000" w:themeColor="text1"/>
          <w:szCs w:val="21"/>
          <w:shd w:val="clear" w:color="auto" w:fill="FFFFFF"/>
        </w:rPr>
      </w:pPr>
      <w:r w:rsidRPr="00432157">
        <w:rPr>
          <w:rFonts w:ascii="Times New Roman" w:hAnsi="Times New Roman"/>
          <w:b/>
          <w:bCs/>
          <w:color w:val="000000" w:themeColor="text1"/>
          <w:szCs w:val="21"/>
          <w:shd w:val="clear" w:color="auto" w:fill="FFFFFF"/>
        </w:rPr>
        <w:t>Table Captions</w:t>
      </w:r>
    </w:p>
    <w:p w14:paraId="06237DBC" w14:textId="315FA67D" w:rsidR="008300B9" w:rsidRPr="00081E57" w:rsidRDefault="008300B9" w:rsidP="00081E57">
      <w:pPr>
        <w:spacing w:line="480" w:lineRule="auto"/>
        <w:jc w:val="left"/>
        <w:rPr>
          <w:rFonts w:ascii="Times New Roman" w:eastAsia="黑体" w:hAnsi="Times New Roman"/>
          <w:color w:val="000000" w:themeColor="text1"/>
          <w:kern w:val="0"/>
          <w:szCs w:val="21"/>
          <w:lang w:val="x-none" w:eastAsia="x-none"/>
        </w:rPr>
      </w:pPr>
      <w:r w:rsidRPr="0094478A">
        <w:rPr>
          <w:rFonts w:ascii="Times New Roman" w:eastAsia="黑体" w:hAnsi="Times New Roman"/>
          <w:b/>
          <w:color w:val="000000" w:themeColor="text1"/>
          <w:kern w:val="0"/>
          <w:szCs w:val="21"/>
          <w:lang w:val="x-none" w:eastAsia="x-none"/>
        </w:rPr>
        <w:t xml:space="preserve">Table </w:t>
      </w:r>
      <w:r w:rsidRPr="0094478A">
        <w:rPr>
          <w:rFonts w:ascii="Times New Roman" w:eastAsia="黑体" w:hAnsi="Times New Roman"/>
          <w:b/>
          <w:color w:val="000000" w:themeColor="text1"/>
          <w:kern w:val="0"/>
          <w:szCs w:val="21"/>
          <w:lang w:val="x-none"/>
        </w:rPr>
        <w:t>1</w:t>
      </w:r>
      <w:r w:rsidRPr="0094478A">
        <w:rPr>
          <w:rFonts w:ascii="Times New Roman" w:eastAsia="黑体" w:hAnsi="Times New Roman"/>
          <w:color w:val="000000" w:themeColor="text1"/>
          <w:kern w:val="0"/>
          <w:szCs w:val="21"/>
          <w:lang w:val="x-none" w:eastAsia="x-none"/>
        </w:rPr>
        <w:t xml:space="preserve"> </w:t>
      </w:r>
      <w:r w:rsidRPr="00081E57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Soil properties differing in pH management before KNO</w:t>
      </w:r>
      <w:r w:rsidRPr="00081E57">
        <w:rPr>
          <w:rFonts w:ascii="Times New Roman" w:hAnsi="Times New Roman"/>
          <w:bCs/>
          <w:color w:val="000000" w:themeColor="text1"/>
          <w:szCs w:val="21"/>
          <w:shd w:val="clear" w:color="auto" w:fill="FFFFFF"/>
          <w:vertAlign w:val="subscript"/>
        </w:rPr>
        <w:t>3</w:t>
      </w:r>
      <w:r w:rsidRPr="00081E57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 addition.</w:t>
      </w:r>
    </w:p>
    <w:p w14:paraId="28D4DD26" w14:textId="3D82C62D" w:rsidR="00655FA6" w:rsidRPr="00081E57" w:rsidRDefault="00655FA6" w:rsidP="00081E57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  <w:r w:rsidRPr="008300B9">
        <w:rPr>
          <w:rFonts w:ascii="Times New Roman" w:hAnsi="Times New Roman"/>
          <w:b/>
          <w:bCs/>
          <w:color w:val="000000" w:themeColor="text1"/>
          <w:kern w:val="0"/>
          <w:szCs w:val="21"/>
        </w:rPr>
        <w:t xml:space="preserve">Table 2 </w:t>
      </w:r>
      <w:r w:rsidRPr="00081E57">
        <w:rPr>
          <w:rFonts w:ascii="Times New Roman" w:hAnsi="Times New Roman"/>
          <w:color w:val="000000" w:themeColor="text1"/>
          <w:kern w:val="0"/>
          <w:szCs w:val="21"/>
        </w:rPr>
        <w:t>Net N</w:t>
      </w:r>
      <w:r w:rsidRPr="00081E57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2</w:t>
      </w:r>
      <w:r w:rsidRPr="00081E57">
        <w:rPr>
          <w:rFonts w:ascii="Times New Roman" w:hAnsi="Times New Roman"/>
          <w:color w:val="000000" w:themeColor="text1"/>
          <w:kern w:val="0"/>
          <w:szCs w:val="21"/>
        </w:rPr>
        <w:t>O production (pN</w:t>
      </w:r>
      <w:r w:rsidRPr="00081E57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2</w:t>
      </w:r>
      <w:r w:rsidRPr="00081E57">
        <w:rPr>
          <w:rFonts w:ascii="Times New Roman" w:hAnsi="Times New Roman"/>
          <w:color w:val="000000" w:themeColor="text1"/>
          <w:kern w:val="0"/>
          <w:szCs w:val="21"/>
        </w:rPr>
        <w:t>O) and reduction (rN</w:t>
      </w:r>
      <w:r w:rsidRPr="00081E57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2</w:t>
      </w:r>
      <w:r w:rsidRPr="00081E57">
        <w:rPr>
          <w:rFonts w:ascii="Times New Roman" w:hAnsi="Times New Roman"/>
          <w:color w:val="000000" w:themeColor="text1"/>
          <w:kern w:val="0"/>
          <w:szCs w:val="21"/>
        </w:rPr>
        <w:t>O) rate and isotopic signatures.</w:t>
      </w:r>
    </w:p>
    <w:p w14:paraId="3E465978" w14:textId="5CF99219" w:rsidR="00655FA6" w:rsidRPr="00081E57" w:rsidRDefault="00655FA6" w:rsidP="00081E57">
      <w:pPr>
        <w:adjustRightInd w:val="0"/>
        <w:spacing w:line="480" w:lineRule="auto"/>
        <w:jc w:val="left"/>
        <w:rPr>
          <w:rFonts w:ascii="Times New Roman" w:hAnsi="Times New Roman"/>
          <w:bCs/>
          <w:color w:val="000000" w:themeColor="text1"/>
          <w:szCs w:val="21"/>
        </w:rPr>
      </w:pPr>
      <w:r w:rsidRPr="0094478A">
        <w:rPr>
          <w:rFonts w:ascii="Times New Roman" w:hAnsi="Times New Roman"/>
          <w:b/>
          <w:bCs/>
          <w:color w:val="000000" w:themeColor="text1"/>
          <w:szCs w:val="21"/>
        </w:rPr>
        <w:t>Table 3</w:t>
      </w:r>
      <w:r w:rsidRPr="00081E57">
        <w:rPr>
          <w:rFonts w:ascii="Times New Roman" w:hAnsi="Times New Roman"/>
          <w:bCs/>
          <w:color w:val="000000" w:themeColor="text1"/>
          <w:szCs w:val="21"/>
        </w:rPr>
        <w:t xml:space="preserve"> Pairwise correlations of δ</w:t>
      </w:r>
      <w:r w:rsidRPr="00081E57">
        <w:rPr>
          <w:rFonts w:ascii="Times New Roman" w:hAnsi="Times New Roman"/>
          <w:bCs/>
          <w:color w:val="000000" w:themeColor="text1"/>
          <w:szCs w:val="21"/>
          <w:vertAlign w:val="superscript"/>
        </w:rPr>
        <w:t>15</w:t>
      </w:r>
      <w:r w:rsidRPr="00081E57">
        <w:rPr>
          <w:rFonts w:ascii="Times New Roman" w:hAnsi="Times New Roman"/>
          <w:bCs/>
          <w:color w:val="000000" w:themeColor="text1"/>
          <w:szCs w:val="21"/>
        </w:rPr>
        <w:t>N</w:t>
      </w:r>
      <w:r w:rsidRPr="00081E57">
        <w:rPr>
          <w:rFonts w:ascii="Times New Roman" w:hAnsi="Times New Roman"/>
          <w:bCs/>
          <w:color w:val="000000" w:themeColor="text1"/>
          <w:szCs w:val="21"/>
          <w:vertAlign w:val="superscript"/>
        </w:rPr>
        <w:t>bulk</w:t>
      </w:r>
      <w:r w:rsidRPr="00081E57">
        <w:rPr>
          <w:rFonts w:ascii="Times New Roman" w:hAnsi="Times New Roman"/>
          <w:bCs/>
          <w:color w:val="000000" w:themeColor="text1"/>
          <w:szCs w:val="21"/>
        </w:rPr>
        <w:t>, δ</w:t>
      </w:r>
      <w:r w:rsidRPr="00081E57">
        <w:rPr>
          <w:rFonts w:ascii="Times New Roman" w:hAnsi="Times New Roman"/>
          <w:bCs/>
          <w:color w:val="000000" w:themeColor="text1"/>
          <w:szCs w:val="21"/>
          <w:vertAlign w:val="superscript"/>
        </w:rPr>
        <w:t>18</w:t>
      </w:r>
      <w:r w:rsidRPr="00081E57">
        <w:rPr>
          <w:rFonts w:ascii="Times New Roman" w:hAnsi="Times New Roman"/>
          <w:bCs/>
          <w:color w:val="000000" w:themeColor="text1"/>
          <w:szCs w:val="21"/>
        </w:rPr>
        <w:t>O and SP of N</w:t>
      </w:r>
      <w:r w:rsidRPr="00081E57">
        <w:rPr>
          <w:rFonts w:ascii="Times New Roman" w:hAnsi="Times New Roman"/>
          <w:bCs/>
          <w:color w:val="000000" w:themeColor="text1"/>
          <w:szCs w:val="21"/>
          <w:vertAlign w:val="subscript"/>
        </w:rPr>
        <w:t>2</w:t>
      </w:r>
      <w:r w:rsidRPr="00081E57">
        <w:rPr>
          <w:rFonts w:ascii="Times New Roman" w:hAnsi="Times New Roman"/>
          <w:bCs/>
          <w:color w:val="000000" w:themeColor="text1"/>
          <w:szCs w:val="21"/>
        </w:rPr>
        <w:t>O on N</w:t>
      </w:r>
      <w:r w:rsidRPr="00081E57">
        <w:rPr>
          <w:rFonts w:ascii="Times New Roman" w:hAnsi="Times New Roman"/>
          <w:bCs/>
          <w:color w:val="000000" w:themeColor="text1"/>
          <w:szCs w:val="21"/>
          <w:vertAlign w:val="subscript"/>
        </w:rPr>
        <w:t>2</w:t>
      </w:r>
      <w:r w:rsidRPr="00081E57">
        <w:rPr>
          <w:rFonts w:ascii="Times New Roman" w:hAnsi="Times New Roman"/>
          <w:bCs/>
          <w:color w:val="000000" w:themeColor="text1"/>
          <w:szCs w:val="21"/>
        </w:rPr>
        <w:t>O and N</w:t>
      </w:r>
      <w:r w:rsidRPr="00081E57">
        <w:rPr>
          <w:rFonts w:ascii="Times New Roman" w:hAnsi="Times New Roman"/>
          <w:bCs/>
          <w:color w:val="000000" w:themeColor="text1"/>
          <w:szCs w:val="21"/>
          <w:vertAlign w:val="subscript"/>
        </w:rPr>
        <w:t>2</w:t>
      </w:r>
      <w:r w:rsidRPr="00081E57">
        <w:rPr>
          <w:rFonts w:ascii="Times New Roman" w:hAnsi="Times New Roman"/>
          <w:bCs/>
          <w:color w:val="000000" w:themeColor="text1"/>
          <w:szCs w:val="21"/>
        </w:rPr>
        <w:t xml:space="preserve"> flux of different pH soils. </w:t>
      </w:r>
    </w:p>
    <w:p w14:paraId="2604649B" w14:textId="5D6C6DFE" w:rsidR="00432157" w:rsidRDefault="0043215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Cs w:val="21"/>
        </w:rPr>
      </w:pPr>
    </w:p>
    <w:p w14:paraId="23C47EFE" w14:textId="4448A852" w:rsidR="005215A7" w:rsidRDefault="005215A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Cs w:val="21"/>
        </w:rPr>
      </w:pPr>
    </w:p>
    <w:p w14:paraId="326E27A8" w14:textId="46F43804" w:rsidR="005215A7" w:rsidRDefault="005215A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Cs w:val="21"/>
        </w:rPr>
      </w:pPr>
    </w:p>
    <w:p w14:paraId="2215BF15" w14:textId="37504300" w:rsidR="005215A7" w:rsidRDefault="005215A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Cs w:val="21"/>
        </w:rPr>
      </w:pPr>
    </w:p>
    <w:p w14:paraId="1D271D96" w14:textId="00A6BB05" w:rsidR="005215A7" w:rsidRDefault="005215A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Cs w:val="21"/>
        </w:rPr>
      </w:pPr>
    </w:p>
    <w:p w14:paraId="176152C9" w14:textId="0BB1A3B1" w:rsidR="005215A7" w:rsidRDefault="005215A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Cs w:val="21"/>
        </w:rPr>
      </w:pPr>
    </w:p>
    <w:p w14:paraId="38E184E5" w14:textId="3EB4213E" w:rsidR="005215A7" w:rsidRDefault="005215A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Cs w:val="21"/>
        </w:rPr>
      </w:pPr>
    </w:p>
    <w:p w14:paraId="1F6C13CE" w14:textId="104075DE" w:rsidR="005215A7" w:rsidRDefault="005215A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Cs w:val="21"/>
        </w:rPr>
      </w:pPr>
    </w:p>
    <w:p w14:paraId="13F689B0" w14:textId="740CD5B7" w:rsidR="005215A7" w:rsidRDefault="005215A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Cs w:val="21"/>
        </w:rPr>
      </w:pPr>
    </w:p>
    <w:p w14:paraId="2B6FB0D6" w14:textId="76DFD62F" w:rsidR="005215A7" w:rsidRDefault="005215A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Cs w:val="21"/>
        </w:rPr>
      </w:pPr>
    </w:p>
    <w:p w14:paraId="0428BE1E" w14:textId="2A122DE3" w:rsidR="005215A7" w:rsidRDefault="005215A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Cs w:val="21"/>
        </w:rPr>
      </w:pPr>
    </w:p>
    <w:p w14:paraId="16771EA8" w14:textId="72DFC78E" w:rsidR="005215A7" w:rsidRDefault="005215A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Cs w:val="21"/>
        </w:rPr>
      </w:pPr>
    </w:p>
    <w:p w14:paraId="0DF77917" w14:textId="69ED2D69" w:rsidR="005215A7" w:rsidRDefault="005215A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Cs w:val="21"/>
        </w:rPr>
      </w:pPr>
    </w:p>
    <w:p w14:paraId="4AF40EFA" w14:textId="77777777" w:rsidR="005215A7" w:rsidRDefault="005215A7" w:rsidP="006C5B94">
      <w:pPr>
        <w:spacing w:line="480" w:lineRule="auto"/>
        <w:jc w:val="left"/>
        <w:rPr>
          <w:rFonts w:ascii="Times New Roman" w:hAnsi="Times New Roman"/>
          <w:bCs/>
          <w:color w:val="000000" w:themeColor="text1"/>
          <w:szCs w:val="21"/>
        </w:rPr>
      </w:pPr>
    </w:p>
    <w:p w14:paraId="0B2F230C" w14:textId="2A603291" w:rsidR="007D7765" w:rsidRDefault="007D7765" w:rsidP="006C5B94">
      <w:pPr>
        <w:spacing w:line="480" w:lineRule="auto"/>
        <w:jc w:val="left"/>
        <w:rPr>
          <w:rFonts w:ascii="Times New Roman" w:hAnsi="Times New Roman"/>
          <w:bCs/>
          <w:color w:val="000000" w:themeColor="text1"/>
          <w:szCs w:val="21"/>
        </w:rPr>
      </w:pPr>
    </w:p>
    <w:p w14:paraId="4780A8C9" w14:textId="2DD80522" w:rsidR="007D7765" w:rsidRDefault="007D7765" w:rsidP="006C5B94">
      <w:pPr>
        <w:spacing w:line="480" w:lineRule="auto"/>
        <w:jc w:val="left"/>
        <w:rPr>
          <w:rFonts w:ascii="Times New Roman" w:hAnsi="Times New Roman"/>
          <w:bCs/>
          <w:color w:val="000000" w:themeColor="text1"/>
          <w:szCs w:val="21"/>
        </w:rPr>
      </w:pPr>
    </w:p>
    <w:p w14:paraId="5349A239" w14:textId="4AE13960" w:rsidR="007D7765" w:rsidRDefault="007D7765" w:rsidP="006C5B94">
      <w:pPr>
        <w:spacing w:line="480" w:lineRule="auto"/>
        <w:jc w:val="left"/>
        <w:rPr>
          <w:rFonts w:ascii="Times New Roman" w:hAnsi="Times New Roman"/>
          <w:bCs/>
          <w:color w:val="000000" w:themeColor="text1"/>
          <w:szCs w:val="21"/>
        </w:rPr>
      </w:pPr>
    </w:p>
    <w:p w14:paraId="19A45BE8" w14:textId="17A0442C" w:rsidR="006C5B94" w:rsidRPr="00C474AB" w:rsidRDefault="006C5B94" w:rsidP="00C474AB">
      <w:pPr>
        <w:spacing w:line="480" w:lineRule="auto"/>
        <w:jc w:val="left"/>
        <w:rPr>
          <w:rFonts w:ascii="Times New Roman" w:eastAsia="黑体" w:hAnsi="Times New Roman"/>
          <w:bCs/>
          <w:color w:val="000000" w:themeColor="text1"/>
          <w:kern w:val="0"/>
          <w:szCs w:val="21"/>
          <w:lang w:val="x-none" w:eastAsia="x-none"/>
        </w:rPr>
      </w:pPr>
      <w:r w:rsidRPr="00432157">
        <w:rPr>
          <w:rFonts w:ascii="Times New Roman" w:eastAsia="黑体" w:hAnsi="Times New Roman"/>
          <w:bCs/>
          <w:color w:val="000000" w:themeColor="text1"/>
          <w:kern w:val="0"/>
          <w:szCs w:val="21"/>
          <w:lang w:val="x-none" w:eastAsia="x-none"/>
        </w:rPr>
        <w:lastRenderedPageBreak/>
        <w:t xml:space="preserve">Table </w:t>
      </w:r>
      <w:r w:rsidRPr="00432157">
        <w:rPr>
          <w:rFonts w:ascii="Times New Roman" w:eastAsia="黑体" w:hAnsi="Times New Roman"/>
          <w:bCs/>
          <w:color w:val="000000" w:themeColor="text1"/>
          <w:kern w:val="0"/>
          <w:szCs w:val="21"/>
          <w:lang w:val="x-none"/>
        </w:rPr>
        <w:t>1</w:t>
      </w:r>
      <w:r w:rsidRPr="00432157">
        <w:rPr>
          <w:rFonts w:ascii="Times New Roman" w:eastAsia="黑体" w:hAnsi="Times New Roman"/>
          <w:bCs/>
          <w:color w:val="000000" w:themeColor="text1"/>
          <w:kern w:val="0"/>
          <w:szCs w:val="21"/>
          <w:lang w:val="x-none" w:eastAsia="x-none"/>
        </w:rPr>
        <w:t xml:space="preserve"> </w:t>
      </w:r>
      <w:r w:rsidRPr="00432157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>Soil properties differing in pH management before KNO</w:t>
      </w:r>
      <w:r w:rsidRPr="00432157">
        <w:rPr>
          <w:rFonts w:ascii="Times New Roman" w:hAnsi="Times New Roman"/>
          <w:bCs/>
          <w:color w:val="000000" w:themeColor="text1"/>
          <w:szCs w:val="21"/>
          <w:shd w:val="clear" w:color="auto" w:fill="FFFFFF"/>
          <w:vertAlign w:val="subscript"/>
        </w:rPr>
        <w:t>3</w:t>
      </w:r>
      <w:r w:rsidRPr="00432157">
        <w:rPr>
          <w:rFonts w:ascii="Times New Roman" w:hAnsi="Times New Roman"/>
          <w:bCs/>
          <w:color w:val="000000" w:themeColor="text1"/>
          <w:szCs w:val="21"/>
          <w:shd w:val="clear" w:color="auto" w:fill="FFFFFF"/>
        </w:rPr>
        <w:t xml:space="preserve"> addition. </w:t>
      </w:r>
      <w:r w:rsidRPr="00432157">
        <w:rPr>
          <w:rFonts w:ascii="Times New Roman" w:eastAsia="黑体" w:hAnsi="Times New Roman"/>
          <w:bCs/>
          <w:color w:val="000000" w:themeColor="text1"/>
          <w:kern w:val="0"/>
          <w:szCs w:val="21"/>
          <w:lang w:val="x-none" w:eastAsia="x-none"/>
        </w:rPr>
        <w:t>Value</w:t>
      </w:r>
      <w:r w:rsidRPr="0094478A">
        <w:rPr>
          <w:rFonts w:ascii="Times New Roman" w:eastAsia="黑体" w:hAnsi="Times New Roman"/>
          <w:color w:val="000000" w:themeColor="text1"/>
          <w:kern w:val="0"/>
          <w:szCs w:val="21"/>
          <w:lang w:val="x-none" w:eastAsia="x-none"/>
        </w:rPr>
        <w:t>s given are means ± standard deviation (n = 4). Both pH values and mineral N contents are not significantly different (</w:t>
      </w:r>
      <w:r w:rsidR="00EC0009">
        <w:rPr>
          <w:rFonts w:ascii="Times New Roman" w:eastAsia="黑体" w:hAnsi="Times New Roman" w:hint="eastAsia"/>
          <w:i/>
          <w:iCs/>
          <w:color w:val="000000" w:themeColor="text1"/>
          <w:kern w:val="0"/>
          <w:szCs w:val="21"/>
          <w:lang w:val="x-none"/>
        </w:rPr>
        <w:t>p</w:t>
      </w:r>
      <w:r w:rsidRPr="0094478A">
        <w:rPr>
          <w:rFonts w:ascii="Times New Roman" w:eastAsia="黑体" w:hAnsi="Times New Roman"/>
          <w:color w:val="000000" w:themeColor="text1"/>
          <w:kern w:val="0"/>
          <w:szCs w:val="21"/>
          <w:lang w:val="x-none" w:eastAsia="x-none"/>
        </w:rPr>
        <w:t xml:space="preserve"> &gt; 0.05) if they share the same letter.</w:t>
      </w:r>
    </w:p>
    <w:tbl>
      <w:tblPr>
        <w:tblW w:w="4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47"/>
        <w:gridCol w:w="1029"/>
        <w:gridCol w:w="1121"/>
        <w:gridCol w:w="1198"/>
      </w:tblGrid>
      <w:tr w:rsidR="006C5B94" w:rsidRPr="0094478A" w14:paraId="61608EAA" w14:textId="77777777" w:rsidTr="006C5B94">
        <w:trPr>
          <w:trHeight w:val="227"/>
          <w:jc w:val="center"/>
        </w:trPr>
        <w:tc>
          <w:tcPr>
            <w:tcW w:w="10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66A494" w14:textId="77777777" w:rsidR="006C5B94" w:rsidRPr="0094478A" w:rsidRDefault="006C5B94" w:rsidP="006C5B94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  <w:t>Treatment</w:t>
            </w:r>
          </w:p>
        </w:tc>
        <w:tc>
          <w:tcPr>
            <w:tcW w:w="10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C49EAD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  <w:t>pH value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0835AE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  <w:t>NH</w:t>
            </w: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  <w:eastAsianLayout w:id="1665392384" w:combine="1"/>
              </w:rPr>
              <w:t>+ 4</w:t>
            </w: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  <w:t xml:space="preserve"> </w:t>
            </w:r>
          </w:p>
          <w:p w14:paraId="51001E17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  <w:t>(mg N·kg</w:t>
            </w: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-1</w:t>
            </w: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  <w:t>)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8F35F2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  <w:t>NO</w:t>
            </w: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  <w:eastAsianLayout w:id="1665392385" w:combine="1"/>
              </w:rPr>
              <w:t xml:space="preserve">- 3 </w:t>
            </w:r>
          </w:p>
          <w:p w14:paraId="6D15335E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  <w:t>(mg N·kg</w:t>
            </w: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-1</w:t>
            </w: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  <w:t>)</w:t>
            </w:r>
          </w:p>
        </w:tc>
      </w:tr>
      <w:tr w:rsidR="006C5B94" w:rsidRPr="0094478A" w14:paraId="5CDD5708" w14:textId="77777777" w:rsidTr="006C5B94">
        <w:trPr>
          <w:trHeight w:val="227"/>
          <w:jc w:val="center"/>
        </w:trPr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DF0CA" w14:textId="77777777" w:rsidR="006C5B94" w:rsidRPr="0094478A" w:rsidRDefault="006C5B94" w:rsidP="006C5B94">
            <w:pPr>
              <w:widowControl/>
              <w:spacing w:line="360" w:lineRule="auto"/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sz w:val="17"/>
                <w:szCs w:val="17"/>
              </w:rPr>
              <w:t>pH 6.2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B57D6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  <w:t>6.2±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.03"/>
                <w:attr w:name="UnitName" w:val="a"/>
              </w:smartTagPr>
              <w:r w:rsidRPr="0094478A">
                <w:rPr>
                  <w:rFonts w:ascii="Times New Roman" w:hAnsi="Times New Roman"/>
                  <w:color w:val="000000" w:themeColor="text1"/>
                  <w:kern w:val="0"/>
                  <w:sz w:val="17"/>
                  <w:szCs w:val="17"/>
                </w:rPr>
                <w:t>0.03a</w:t>
              </w:r>
            </w:smartTag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5A083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  <w:t>14.8±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22"/>
                <w:attr w:name="UnitName" w:val="a"/>
              </w:smartTagPr>
              <w:r w:rsidRPr="0094478A">
                <w:rPr>
                  <w:rFonts w:ascii="Times New Roman" w:hAnsi="Times New Roman"/>
                  <w:color w:val="000000" w:themeColor="text1"/>
                  <w:kern w:val="0"/>
                  <w:sz w:val="17"/>
                  <w:szCs w:val="17"/>
                </w:rPr>
                <w:t>1.22a</w:t>
              </w:r>
            </w:smartTag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B670E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  <w:t>31.5±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.8"/>
                <w:attr w:name="UnitName" w:val="a"/>
              </w:smartTagPr>
              <w:r w:rsidRPr="0094478A">
                <w:rPr>
                  <w:rFonts w:ascii="Times New Roman" w:hAnsi="Times New Roman"/>
                  <w:color w:val="000000" w:themeColor="text1"/>
                  <w:kern w:val="0"/>
                  <w:sz w:val="17"/>
                  <w:szCs w:val="17"/>
                </w:rPr>
                <w:t>3.8a</w:t>
              </w:r>
            </w:smartTag>
          </w:p>
        </w:tc>
      </w:tr>
      <w:tr w:rsidR="006C5B94" w:rsidRPr="0094478A" w14:paraId="669BEA18" w14:textId="77777777" w:rsidTr="006C5B94">
        <w:trPr>
          <w:trHeight w:val="614"/>
          <w:jc w:val="center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0AAAB" w14:textId="77777777" w:rsidR="006C5B94" w:rsidRPr="0094478A" w:rsidRDefault="006C5B94" w:rsidP="006C5B94">
            <w:pPr>
              <w:spacing w:line="360" w:lineRule="auto"/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sz w:val="17"/>
                <w:szCs w:val="17"/>
              </w:rPr>
              <w:t>pH 7.1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03704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  <w:t>7.1±0.03b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B6692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  <w:t>4.5±0.25b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AF23E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  <w:t>37.4±</w:t>
            </w:r>
            <w:smartTag w:uri="urn:schemas-microsoft-com:office:smarttags" w:element="chmetcnv">
              <w:smartTagPr>
                <w:attr w:name="UnitName" w:val="a"/>
                <w:attr w:name="SourceValue" w:val="4.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4478A">
                <w:rPr>
                  <w:rFonts w:ascii="Times New Roman" w:hAnsi="Times New Roman"/>
                  <w:color w:val="000000" w:themeColor="text1"/>
                  <w:kern w:val="0"/>
                  <w:sz w:val="17"/>
                  <w:szCs w:val="17"/>
                </w:rPr>
                <w:t>4.8a</w:t>
              </w:r>
            </w:smartTag>
          </w:p>
        </w:tc>
      </w:tr>
      <w:tr w:rsidR="006C5B94" w:rsidRPr="0094478A" w14:paraId="75410E62" w14:textId="77777777" w:rsidTr="006C5B94">
        <w:trPr>
          <w:trHeight w:val="244"/>
          <w:jc w:val="center"/>
        </w:trPr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70960E" w14:textId="77777777" w:rsidR="006C5B94" w:rsidRPr="0094478A" w:rsidRDefault="006C5B94" w:rsidP="006C5B94">
            <w:pPr>
              <w:spacing w:line="360" w:lineRule="auto"/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sz w:val="17"/>
                <w:szCs w:val="17"/>
              </w:rPr>
              <w:t>pH 8.7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3949D0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  <w:t>8.7±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.02"/>
                <w:attr w:name="UnitName" w:val="C"/>
              </w:smartTagPr>
              <w:r w:rsidRPr="0094478A">
                <w:rPr>
                  <w:rFonts w:ascii="Times New Roman" w:hAnsi="Times New Roman"/>
                  <w:color w:val="000000" w:themeColor="text1"/>
                  <w:kern w:val="0"/>
                  <w:sz w:val="17"/>
                  <w:szCs w:val="17"/>
                </w:rPr>
                <w:t>0.02c</w:t>
              </w:r>
            </w:smartTag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18947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  <w:t>4.7±0.26b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8C4507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kern w:val="0"/>
                <w:sz w:val="17"/>
                <w:szCs w:val="17"/>
              </w:rPr>
              <w:t>37.4±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.6"/>
                <w:attr w:name="UnitName" w:val="a"/>
              </w:smartTagPr>
              <w:r w:rsidRPr="0094478A">
                <w:rPr>
                  <w:rFonts w:ascii="Times New Roman" w:hAnsi="Times New Roman"/>
                  <w:color w:val="000000" w:themeColor="text1"/>
                  <w:kern w:val="0"/>
                  <w:sz w:val="17"/>
                  <w:szCs w:val="17"/>
                </w:rPr>
                <w:t>4.6a</w:t>
              </w:r>
            </w:smartTag>
          </w:p>
        </w:tc>
      </w:tr>
    </w:tbl>
    <w:p w14:paraId="038C4114" w14:textId="77777777" w:rsidR="00432157" w:rsidRDefault="0043215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</w:p>
    <w:p w14:paraId="17FAA27C" w14:textId="77777777" w:rsidR="00432157" w:rsidRDefault="0043215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</w:p>
    <w:p w14:paraId="555AA2CF" w14:textId="77777777" w:rsidR="00432157" w:rsidRDefault="0043215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</w:p>
    <w:p w14:paraId="4906A45D" w14:textId="77777777" w:rsidR="00432157" w:rsidRDefault="0043215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</w:p>
    <w:p w14:paraId="092B5BD7" w14:textId="77777777" w:rsidR="00432157" w:rsidRDefault="0043215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</w:p>
    <w:p w14:paraId="410886DC" w14:textId="77777777" w:rsidR="00432157" w:rsidRDefault="0043215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</w:p>
    <w:p w14:paraId="1BF89313" w14:textId="77777777" w:rsidR="00432157" w:rsidRDefault="0043215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</w:p>
    <w:p w14:paraId="69BC798F" w14:textId="77777777" w:rsidR="00432157" w:rsidRDefault="0043215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</w:p>
    <w:p w14:paraId="013083C3" w14:textId="77777777" w:rsidR="00432157" w:rsidRDefault="0043215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</w:p>
    <w:p w14:paraId="2F1E0C9E" w14:textId="77777777" w:rsidR="00432157" w:rsidRDefault="0043215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</w:p>
    <w:p w14:paraId="03379F97" w14:textId="77777777" w:rsidR="00432157" w:rsidRDefault="0043215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</w:p>
    <w:p w14:paraId="6AF4E664" w14:textId="77777777" w:rsidR="00432157" w:rsidRDefault="0043215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</w:p>
    <w:p w14:paraId="7B295766" w14:textId="77777777" w:rsidR="00432157" w:rsidRDefault="0043215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</w:p>
    <w:p w14:paraId="4A5658F7" w14:textId="0152295C" w:rsidR="00432157" w:rsidRDefault="00432157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</w:p>
    <w:p w14:paraId="480957EF" w14:textId="77777777" w:rsidR="00C474AB" w:rsidRDefault="00C474AB" w:rsidP="006C5B94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</w:p>
    <w:p w14:paraId="76B67956" w14:textId="18B8E950" w:rsidR="006C5B94" w:rsidRPr="00C474AB" w:rsidRDefault="006C5B94" w:rsidP="00C474AB">
      <w:pPr>
        <w:spacing w:line="480" w:lineRule="auto"/>
        <w:jc w:val="left"/>
        <w:rPr>
          <w:rFonts w:ascii="Times New Roman" w:hAnsi="Times New Roman"/>
          <w:color w:val="000000" w:themeColor="text1"/>
          <w:kern w:val="0"/>
          <w:szCs w:val="21"/>
        </w:rPr>
      </w:pPr>
      <w:r w:rsidRPr="00432157">
        <w:rPr>
          <w:rFonts w:ascii="Times New Roman" w:hAnsi="Times New Roman"/>
          <w:color w:val="000000" w:themeColor="text1"/>
          <w:kern w:val="0"/>
          <w:szCs w:val="21"/>
        </w:rPr>
        <w:lastRenderedPageBreak/>
        <w:t>Table 2 Net N</w:t>
      </w:r>
      <w:r w:rsidRPr="00432157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2</w:t>
      </w:r>
      <w:r w:rsidRPr="00432157">
        <w:rPr>
          <w:rFonts w:ascii="Times New Roman" w:hAnsi="Times New Roman"/>
          <w:color w:val="000000" w:themeColor="text1"/>
          <w:kern w:val="0"/>
          <w:szCs w:val="21"/>
        </w:rPr>
        <w:t>O production (pN</w:t>
      </w:r>
      <w:r w:rsidRPr="00432157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2</w:t>
      </w:r>
      <w:r w:rsidRPr="00432157">
        <w:rPr>
          <w:rFonts w:ascii="Times New Roman" w:hAnsi="Times New Roman"/>
          <w:color w:val="000000" w:themeColor="text1"/>
          <w:kern w:val="0"/>
          <w:szCs w:val="21"/>
        </w:rPr>
        <w:t xml:space="preserve">O) and reduction rate </w:t>
      </w:r>
      <w:r w:rsidR="00F82F61" w:rsidRPr="00432157">
        <w:rPr>
          <w:rFonts w:ascii="Times New Roman" w:hAnsi="Times New Roman"/>
          <w:color w:val="000000" w:themeColor="text1"/>
          <w:kern w:val="0"/>
          <w:szCs w:val="21"/>
        </w:rPr>
        <w:t>(rN</w:t>
      </w:r>
      <w:r w:rsidR="00F82F61" w:rsidRPr="00432157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2</w:t>
      </w:r>
      <w:r w:rsidR="00F82F61" w:rsidRPr="00432157">
        <w:rPr>
          <w:rFonts w:ascii="Times New Roman" w:hAnsi="Times New Roman"/>
          <w:color w:val="000000" w:themeColor="text1"/>
          <w:kern w:val="0"/>
          <w:szCs w:val="21"/>
        </w:rPr>
        <w:t>O)</w:t>
      </w:r>
      <w:r w:rsidR="00F82F61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Pr="00432157">
        <w:rPr>
          <w:rFonts w:ascii="Times New Roman" w:hAnsi="Times New Roman"/>
          <w:color w:val="000000" w:themeColor="text1"/>
          <w:kern w:val="0"/>
          <w:szCs w:val="21"/>
        </w:rPr>
        <w:t>and isotopic signatures</w:t>
      </w:r>
      <w:r w:rsidR="001D0713">
        <w:rPr>
          <w:rFonts w:ascii="Times New Roman" w:hAnsi="Times New Roman"/>
          <w:color w:val="000000" w:themeColor="text1"/>
          <w:kern w:val="0"/>
          <w:szCs w:val="21"/>
        </w:rPr>
        <w:t xml:space="preserve"> in the absence of C</w:t>
      </w:r>
      <w:r w:rsidR="001D0713" w:rsidRPr="001D0713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2</w:t>
      </w:r>
      <w:r w:rsidR="001D0713">
        <w:rPr>
          <w:rFonts w:ascii="Times New Roman" w:hAnsi="Times New Roman"/>
          <w:color w:val="000000" w:themeColor="text1"/>
          <w:kern w:val="0"/>
          <w:szCs w:val="21"/>
        </w:rPr>
        <w:t>H</w:t>
      </w:r>
      <w:r w:rsidR="001D0713" w:rsidRPr="001D0713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2</w:t>
      </w:r>
      <w:r w:rsidRPr="00432157">
        <w:rPr>
          <w:rFonts w:ascii="Times New Roman" w:hAnsi="Times New Roman"/>
          <w:color w:val="000000" w:themeColor="text1"/>
          <w:kern w:val="0"/>
          <w:szCs w:val="21"/>
        </w:rPr>
        <w:t>.</w:t>
      </w:r>
    </w:p>
    <w:tbl>
      <w:tblPr>
        <w:tblW w:w="7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1131"/>
        <w:gridCol w:w="1131"/>
        <w:gridCol w:w="1128"/>
        <w:gridCol w:w="1132"/>
        <w:gridCol w:w="1132"/>
        <w:gridCol w:w="1150"/>
      </w:tblGrid>
      <w:tr w:rsidR="006C5B94" w:rsidRPr="0094478A" w14:paraId="33D6C885" w14:textId="77777777" w:rsidTr="006C5B94">
        <w:trPr>
          <w:trHeight w:val="297"/>
          <w:jc w:val="center"/>
        </w:trPr>
        <w:tc>
          <w:tcPr>
            <w:tcW w:w="92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59D260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Treatment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E889B5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pN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  <w:vertAlign w:val="subscript"/>
              </w:rPr>
              <w:t>2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O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F7E6FA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rN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  <w:vertAlign w:val="subscript"/>
              </w:rPr>
              <w:t>2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O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64F956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N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  <w:vertAlign w:val="subscript"/>
              </w:rPr>
              <w:t>2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O/</w:t>
            </w:r>
          </w:p>
          <w:p w14:paraId="15BE1D07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(N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  <w:vertAlign w:val="subscript"/>
              </w:rPr>
              <w:t>2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O+N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  <w:vertAlign w:val="subscript"/>
              </w:rPr>
              <w:t>2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)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6C65A4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δ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  <w:vertAlign w:val="superscript"/>
              </w:rPr>
              <w:t>15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N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  <w:vertAlign w:val="superscript"/>
              </w:rPr>
              <w:t>bulk</w:t>
            </w:r>
          </w:p>
          <w:p w14:paraId="0E842517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[‰]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8F9508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δ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  <w:vertAlign w:val="superscript"/>
              </w:rPr>
              <w:t>18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O</w:t>
            </w:r>
          </w:p>
          <w:p w14:paraId="65553E27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[‰]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3E4DE4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SP</w:t>
            </w:r>
          </w:p>
          <w:p w14:paraId="7B3ED0A2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[‰]</w:t>
            </w:r>
          </w:p>
        </w:tc>
      </w:tr>
      <w:tr w:rsidR="006C5B94" w:rsidRPr="0094478A" w14:paraId="18235C60" w14:textId="77777777" w:rsidTr="006C5B94">
        <w:trPr>
          <w:trHeight w:val="2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D75EEC" w14:textId="77777777" w:rsidR="006C5B94" w:rsidRPr="0094478A" w:rsidRDefault="006C5B94" w:rsidP="006C5B94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615DF3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mg N kg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  <w:vertAlign w:val="superscript"/>
              </w:rPr>
              <w:t>-1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 xml:space="preserve"> d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  <w:vertAlign w:val="superscript"/>
              </w:rPr>
              <w:t>-1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5E016E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mg N kg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  <w:vertAlign w:val="superscript"/>
              </w:rPr>
              <w:t>-1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 xml:space="preserve"> d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  <w:vertAlign w:val="superscript"/>
              </w:rPr>
              <w:t>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699DBF" w14:textId="77777777" w:rsidR="006C5B94" w:rsidRPr="0094478A" w:rsidRDefault="006C5B94" w:rsidP="006C5B94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D5787D" w14:textId="77777777" w:rsidR="006C5B94" w:rsidRPr="0094478A" w:rsidRDefault="006C5B94" w:rsidP="006C5B94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7C0D8E" w14:textId="77777777" w:rsidR="006C5B94" w:rsidRPr="0094478A" w:rsidRDefault="006C5B94" w:rsidP="006C5B94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20D8A0" w14:textId="77777777" w:rsidR="006C5B94" w:rsidRPr="0094478A" w:rsidRDefault="006C5B94" w:rsidP="006C5B94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 w:val="17"/>
                <w:szCs w:val="17"/>
              </w:rPr>
            </w:pPr>
          </w:p>
        </w:tc>
      </w:tr>
      <w:tr w:rsidR="006C5B94" w:rsidRPr="0094478A" w14:paraId="0DAD887E" w14:textId="77777777" w:rsidTr="006C5B94">
        <w:trPr>
          <w:trHeight w:val="297"/>
          <w:jc w:val="center"/>
        </w:trPr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9B9815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pH 6.2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2622DD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2.35±0.05cd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144BD4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0.58±0.11c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ADF229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0.80±0.03a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2FE92E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-38.74±0.14c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118531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20.24±0.08d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2F8FD3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15.85±0.12a</w:t>
            </w:r>
          </w:p>
        </w:tc>
      </w:tr>
      <w:tr w:rsidR="006C5B94" w:rsidRPr="0094478A" w14:paraId="701793D7" w14:textId="77777777" w:rsidTr="006C5B94">
        <w:trPr>
          <w:trHeight w:val="297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A008C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pH 7.1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3CC3A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1.88±0.17d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ED74F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0.25±0.20d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6F6D9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0.88±0.09a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8B420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-48.65±0.43d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332E6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20.48±0.25d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48463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15.89±1.11a</w:t>
            </w:r>
          </w:p>
        </w:tc>
      </w:tr>
      <w:tr w:rsidR="006C5B94" w:rsidRPr="0094478A" w14:paraId="7CD27665" w14:textId="77777777" w:rsidTr="006C5B94">
        <w:trPr>
          <w:trHeight w:val="297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FA30E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pH 8.7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F24FB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0.76±0.01e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A834D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0.12±0.04d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C242C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0.86±0.04a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487EB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-54.08±0.85e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F3DB4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23.95±0.24b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EFB7A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14.01±0.17b</w:t>
            </w:r>
          </w:p>
        </w:tc>
      </w:tr>
      <w:tr w:rsidR="006C5B94" w:rsidRPr="0094478A" w14:paraId="587A48E2" w14:textId="77777777" w:rsidTr="006C5B94">
        <w:trPr>
          <w:trHeight w:val="297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5034B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C pH 6.2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C1ECE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8.44±0.46a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66E0C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4.23±0.69a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89875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0.67±0.05b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D68AB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-27.67±0.14a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52963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23.17±0.26c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17676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16.64±0.26a</w:t>
            </w:r>
          </w:p>
        </w:tc>
      </w:tr>
      <w:tr w:rsidR="006C5B94" w:rsidRPr="0094478A" w14:paraId="192DD0B9" w14:textId="77777777" w:rsidTr="006C5B94">
        <w:trPr>
          <w:trHeight w:val="297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AF2E5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C pH 7.1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53180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5.38±0.23b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8F46F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3.51±0.68ab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6269B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0.61±0.04b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3F1CE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-31.91±1.42b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06274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24.22±0.17b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D9DDD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11.79±1.47c</w:t>
            </w:r>
          </w:p>
        </w:tc>
      </w:tr>
      <w:tr w:rsidR="006C5B94" w:rsidRPr="0094478A" w14:paraId="1D365C2B" w14:textId="77777777" w:rsidTr="006C5B94">
        <w:trPr>
          <w:trHeight w:val="297"/>
          <w:jc w:val="center"/>
        </w:trPr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AD1959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C pH 8.7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B215C7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2.76±0.17c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FA5C74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3.10±0.28b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B9B889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0.47±0.02c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E95D47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-38.22±0.99c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AC29C9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29.13±0.38a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CBD850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12.24±0.49bc</w:t>
            </w:r>
          </w:p>
        </w:tc>
      </w:tr>
    </w:tbl>
    <w:p w14:paraId="497A8EB3" w14:textId="77777777" w:rsidR="006C5B94" w:rsidRDefault="006C5B94" w:rsidP="006C5B94">
      <w:pPr>
        <w:spacing w:line="480" w:lineRule="auto"/>
        <w:rPr>
          <w:rFonts w:ascii="Times New Roman" w:hAnsi="Times New Roman"/>
          <w:color w:val="000000" w:themeColor="text1"/>
          <w:kern w:val="0"/>
          <w:szCs w:val="21"/>
        </w:rPr>
      </w:pPr>
      <w:r>
        <w:rPr>
          <w:rFonts w:ascii="Times New Roman" w:hAnsi="Times New Roman" w:hint="eastAsia"/>
          <w:color w:val="000000" w:themeColor="text1"/>
          <w:kern w:val="0"/>
          <w:szCs w:val="21"/>
        </w:rPr>
        <w:t>pN</w:t>
      </w:r>
      <w:r w:rsidRPr="00A7467B">
        <w:rPr>
          <w:rFonts w:ascii="Times New Roman" w:hAnsi="Times New Roman" w:hint="eastAsia"/>
          <w:color w:val="000000" w:themeColor="text1"/>
          <w:kern w:val="0"/>
          <w:szCs w:val="21"/>
          <w:vertAlign w:val="subscript"/>
        </w:rPr>
        <w:t>2</w:t>
      </w:r>
      <w:r>
        <w:rPr>
          <w:rFonts w:ascii="Times New Roman" w:hAnsi="Times New Roman" w:hint="eastAsia"/>
          <w:color w:val="000000" w:themeColor="text1"/>
          <w:kern w:val="0"/>
          <w:szCs w:val="21"/>
        </w:rPr>
        <w:t xml:space="preserve">O: </w:t>
      </w:r>
      <w:r>
        <w:rPr>
          <w:rFonts w:ascii="Times New Roman" w:hAnsi="Times New Roman"/>
          <w:color w:val="000000" w:themeColor="text1"/>
          <w:kern w:val="0"/>
          <w:szCs w:val="21"/>
        </w:rPr>
        <w:t>N</w:t>
      </w:r>
      <w:r w:rsidRPr="00A7467B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2</w:t>
      </w:r>
      <w:r>
        <w:rPr>
          <w:rFonts w:ascii="Times New Roman" w:hAnsi="Times New Roman"/>
          <w:color w:val="000000" w:themeColor="text1"/>
          <w:kern w:val="0"/>
          <w:szCs w:val="21"/>
        </w:rPr>
        <w:t>O emissions in non-acetylated treatments; rN</w:t>
      </w:r>
      <w:r w:rsidRPr="00A7467B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2</w:t>
      </w:r>
      <w:r>
        <w:rPr>
          <w:rFonts w:ascii="Times New Roman" w:hAnsi="Times New Roman"/>
          <w:color w:val="000000" w:themeColor="text1"/>
          <w:kern w:val="0"/>
          <w:szCs w:val="21"/>
        </w:rPr>
        <w:t>O: N</w:t>
      </w:r>
      <w:r w:rsidRPr="00A7467B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2</w:t>
      </w:r>
      <w:r>
        <w:rPr>
          <w:rFonts w:ascii="Times New Roman" w:hAnsi="Times New Roman"/>
          <w:color w:val="000000" w:themeColor="text1"/>
          <w:kern w:val="0"/>
          <w:szCs w:val="21"/>
        </w:rPr>
        <w:t xml:space="preserve"> emissions, i.e., the difference of N</w:t>
      </w:r>
      <w:r w:rsidRPr="00A7467B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2</w:t>
      </w:r>
      <w:r>
        <w:rPr>
          <w:rFonts w:ascii="Times New Roman" w:hAnsi="Times New Roman"/>
          <w:color w:val="000000" w:themeColor="text1"/>
          <w:kern w:val="0"/>
          <w:szCs w:val="21"/>
        </w:rPr>
        <w:t>O emissions between acetylated treatments and non-acetylated treatments; N</w:t>
      </w:r>
      <w:r w:rsidRPr="00A7467B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2</w:t>
      </w:r>
      <w:r>
        <w:rPr>
          <w:rFonts w:ascii="Times New Roman" w:hAnsi="Times New Roman"/>
          <w:color w:val="000000" w:themeColor="text1"/>
          <w:kern w:val="0"/>
          <w:szCs w:val="21"/>
        </w:rPr>
        <w:t>O/(N</w:t>
      </w:r>
      <w:r w:rsidRPr="00A7467B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2</w:t>
      </w:r>
      <w:r>
        <w:rPr>
          <w:rFonts w:ascii="Times New Roman" w:hAnsi="Times New Roman"/>
          <w:color w:val="000000" w:themeColor="text1"/>
          <w:kern w:val="0"/>
          <w:szCs w:val="21"/>
        </w:rPr>
        <w:t>O+N</w:t>
      </w:r>
      <w:r w:rsidRPr="00A7467B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2</w:t>
      </w:r>
      <w:r>
        <w:rPr>
          <w:rFonts w:ascii="Times New Roman" w:hAnsi="Times New Roman"/>
          <w:color w:val="000000" w:themeColor="text1"/>
          <w:kern w:val="0"/>
          <w:szCs w:val="21"/>
        </w:rPr>
        <w:t>): the ratios of N</w:t>
      </w:r>
      <w:r w:rsidRPr="00A7467B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2</w:t>
      </w:r>
      <w:r>
        <w:rPr>
          <w:rFonts w:ascii="Times New Roman" w:hAnsi="Times New Roman"/>
          <w:color w:val="000000" w:themeColor="text1"/>
          <w:kern w:val="0"/>
          <w:szCs w:val="21"/>
        </w:rPr>
        <w:t>O in non-acetylated treatments and acetylated treatments.</w:t>
      </w:r>
    </w:p>
    <w:p w14:paraId="7DC141E4" w14:textId="0E185031" w:rsidR="006C5B94" w:rsidRDefault="006C5B94" w:rsidP="006C5B94">
      <w:pPr>
        <w:spacing w:line="480" w:lineRule="auto"/>
        <w:rPr>
          <w:rFonts w:ascii="Times New Roman" w:eastAsia="黑体" w:hAnsi="Times New Roman"/>
          <w:color w:val="000000" w:themeColor="text1"/>
          <w:kern w:val="0"/>
          <w:szCs w:val="21"/>
          <w:lang w:val="x-none" w:eastAsia="x-none"/>
        </w:rPr>
      </w:pPr>
      <w:r>
        <w:rPr>
          <w:rFonts w:ascii="Times New Roman" w:hAnsi="Times New Roman"/>
          <w:color w:val="000000" w:themeColor="text1"/>
          <w:kern w:val="0"/>
          <w:szCs w:val="21"/>
        </w:rPr>
        <w:t xml:space="preserve">All the above </w:t>
      </w:r>
      <w:r w:rsidRPr="0094478A">
        <w:rPr>
          <w:rFonts w:ascii="Times New Roman" w:hAnsi="Times New Roman"/>
          <w:color w:val="000000" w:themeColor="text1"/>
          <w:kern w:val="0"/>
          <w:szCs w:val="21"/>
        </w:rPr>
        <w:t>presented as weighted average of all sa</w:t>
      </w:r>
      <w:r>
        <w:rPr>
          <w:rFonts w:ascii="Times New Roman" w:hAnsi="Times New Roman"/>
          <w:color w:val="000000" w:themeColor="text1"/>
          <w:kern w:val="0"/>
          <w:szCs w:val="21"/>
        </w:rPr>
        <w:t>mplings</w:t>
      </w:r>
      <w:r w:rsidR="009C179B">
        <w:rPr>
          <w:rFonts w:ascii="Times New Roman" w:hAnsi="Times New Roman"/>
          <w:color w:val="000000" w:themeColor="text1"/>
          <w:kern w:val="0"/>
          <w:szCs w:val="21"/>
        </w:rPr>
        <w:t>.</w:t>
      </w:r>
      <w:r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9C179B" w:rsidRPr="00432157">
        <w:rPr>
          <w:rFonts w:ascii="Times New Roman" w:eastAsia="黑体" w:hAnsi="Times New Roman"/>
          <w:bCs/>
          <w:color w:val="000000" w:themeColor="text1"/>
          <w:kern w:val="0"/>
          <w:szCs w:val="21"/>
          <w:lang w:val="x-none" w:eastAsia="x-none"/>
        </w:rPr>
        <w:t>Value</w:t>
      </w:r>
      <w:r w:rsidR="009C179B" w:rsidRPr="0094478A">
        <w:rPr>
          <w:rFonts w:ascii="Times New Roman" w:eastAsia="黑体" w:hAnsi="Times New Roman"/>
          <w:color w:val="000000" w:themeColor="text1"/>
          <w:kern w:val="0"/>
          <w:szCs w:val="21"/>
          <w:lang w:val="x-none" w:eastAsia="x-none"/>
        </w:rPr>
        <w:t>s given are</w:t>
      </w:r>
      <w:r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Pr="0094478A">
        <w:rPr>
          <w:rFonts w:ascii="Times New Roman" w:eastAsia="黑体" w:hAnsi="Times New Roman"/>
          <w:color w:val="000000" w:themeColor="text1"/>
          <w:kern w:val="0"/>
          <w:szCs w:val="21"/>
          <w:lang w:val="x-none" w:eastAsia="x-none"/>
        </w:rPr>
        <w:t>means ± standard deviation (n = 4). All values in the same column are not significantly different (</w:t>
      </w:r>
      <w:r w:rsidR="00EC0009">
        <w:rPr>
          <w:rFonts w:ascii="Times New Roman" w:eastAsia="黑体" w:hAnsi="Times New Roman"/>
          <w:i/>
          <w:iCs/>
          <w:color w:val="000000" w:themeColor="text1"/>
          <w:kern w:val="0"/>
          <w:szCs w:val="21"/>
          <w:lang w:val="x-none" w:eastAsia="x-none"/>
        </w:rPr>
        <w:t>p</w:t>
      </w:r>
      <w:r w:rsidRPr="0094478A">
        <w:rPr>
          <w:rFonts w:ascii="Times New Roman" w:eastAsia="黑体" w:hAnsi="Times New Roman"/>
          <w:color w:val="000000" w:themeColor="text1"/>
          <w:kern w:val="0"/>
          <w:szCs w:val="21"/>
          <w:lang w:val="x-none" w:eastAsia="x-none"/>
        </w:rPr>
        <w:t xml:space="preserve"> &gt; 0.05) if they share the same letter.</w:t>
      </w:r>
    </w:p>
    <w:p w14:paraId="28948AEB" w14:textId="65A22738" w:rsidR="00432157" w:rsidRDefault="00432157" w:rsidP="006C5B94">
      <w:pPr>
        <w:spacing w:line="480" w:lineRule="auto"/>
        <w:rPr>
          <w:rFonts w:ascii="Times New Roman" w:eastAsia="黑体" w:hAnsi="Times New Roman"/>
          <w:color w:val="000000" w:themeColor="text1"/>
          <w:kern w:val="0"/>
          <w:szCs w:val="21"/>
          <w:lang w:val="x-none" w:eastAsia="x-none"/>
        </w:rPr>
      </w:pPr>
    </w:p>
    <w:p w14:paraId="18C784FC" w14:textId="394571C4" w:rsidR="00432157" w:rsidRDefault="00432157" w:rsidP="006C5B94">
      <w:pPr>
        <w:spacing w:line="480" w:lineRule="auto"/>
        <w:rPr>
          <w:rFonts w:ascii="Times New Roman" w:eastAsia="黑体" w:hAnsi="Times New Roman"/>
          <w:color w:val="000000" w:themeColor="text1"/>
          <w:kern w:val="0"/>
          <w:szCs w:val="21"/>
          <w:lang w:val="x-none" w:eastAsia="x-none"/>
        </w:rPr>
      </w:pPr>
    </w:p>
    <w:p w14:paraId="382A4B37" w14:textId="49943CBF" w:rsidR="00432157" w:rsidRDefault="00432157" w:rsidP="006C5B94">
      <w:pPr>
        <w:spacing w:line="480" w:lineRule="auto"/>
        <w:rPr>
          <w:rFonts w:ascii="Times New Roman" w:eastAsia="黑体" w:hAnsi="Times New Roman"/>
          <w:color w:val="000000" w:themeColor="text1"/>
          <w:kern w:val="0"/>
          <w:szCs w:val="21"/>
          <w:lang w:val="x-none" w:eastAsia="x-none"/>
        </w:rPr>
      </w:pPr>
    </w:p>
    <w:p w14:paraId="56EB34F7" w14:textId="185BCFCF" w:rsidR="00432157" w:rsidRDefault="00432157" w:rsidP="006C5B94">
      <w:pPr>
        <w:spacing w:line="480" w:lineRule="auto"/>
        <w:rPr>
          <w:rFonts w:ascii="Times New Roman" w:eastAsia="黑体" w:hAnsi="Times New Roman"/>
          <w:color w:val="000000" w:themeColor="text1"/>
          <w:kern w:val="0"/>
          <w:szCs w:val="21"/>
          <w:lang w:val="x-none" w:eastAsia="x-none"/>
        </w:rPr>
      </w:pPr>
    </w:p>
    <w:p w14:paraId="153FF724" w14:textId="51F8E9BB" w:rsidR="00432157" w:rsidRDefault="00432157" w:rsidP="006C5B94">
      <w:pPr>
        <w:spacing w:line="480" w:lineRule="auto"/>
        <w:rPr>
          <w:rFonts w:ascii="Times New Roman" w:eastAsia="黑体" w:hAnsi="Times New Roman"/>
          <w:color w:val="000000" w:themeColor="text1"/>
          <w:kern w:val="0"/>
          <w:szCs w:val="21"/>
          <w:lang w:val="x-none" w:eastAsia="x-none"/>
        </w:rPr>
      </w:pPr>
    </w:p>
    <w:p w14:paraId="552B99FA" w14:textId="04BEED02" w:rsidR="00432157" w:rsidRDefault="00432157" w:rsidP="006C5B94">
      <w:pPr>
        <w:spacing w:line="480" w:lineRule="auto"/>
        <w:rPr>
          <w:rFonts w:ascii="Times New Roman" w:eastAsia="黑体" w:hAnsi="Times New Roman"/>
          <w:color w:val="000000" w:themeColor="text1"/>
          <w:kern w:val="0"/>
          <w:szCs w:val="21"/>
          <w:lang w:val="x-none" w:eastAsia="x-none"/>
        </w:rPr>
      </w:pPr>
    </w:p>
    <w:p w14:paraId="2B970965" w14:textId="5C502CD9" w:rsidR="00432157" w:rsidRDefault="00432157" w:rsidP="006C5B94">
      <w:pPr>
        <w:spacing w:line="480" w:lineRule="auto"/>
        <w:rPr>
          <w:rFonts w:ascii="Times New Roman" w:eastAsia="黑体" w:hAnsi="Times New Roman"/>
          <w:color w:val="000000" w:themeColor="text1"/>
          <w:kern w:val="0"/>
          <w:szCs w:val="21"/>
          <w:lang w:val="x-none" w:eastAsia="x-none"/>
        </w:rPr>
      </w:pPr>
    </w:p>
    <w:p w14:paraId="567BF656" w14:textId="77777777" w:rsidR="00C474AB" w:rsidRDefault="00C474AB" w:rsidP="006C5B94">
      <w:pPr>
        <w:spacing w:line="480" w:lineRule="auto"/>
        <w:rPr>
          <w:rFonts w:ascii="Times New Roman" w:eastAsia="黑体" w:hAnsi="Times New Roman"/>
          <w:color w:val="000000" w:themeColor="text1"/>
          <w:kern w:val="0"/>
          <w:szCs w:val="21"/>
          <w:lang w:val="x-none" w:eastAsia="x-none"/>
        </w:rPr>
      </w:pPr>
    </w:p>
    <w:p w14:paraId="4B5E3CA9" w14:textId="6CA62AAA" w:rsidR="006C5B94" w:rsidRPr="0094478A" w:rsidRDefault="006C5B94" w:rsidP="00C474AB">
      <w:pPr>
        <w:adjustRightInd w:val="0"/>
        <w:spacing w:line="480" w:lineRule="auto"/>
        <w:jc w:val="left"/>
        <w:rPr>
          <w:rFonts w:ascii="Times New Roman" w:hAnsi="Times New Roman"/>
          <w:color w:val="000000" w:themeColor="text1"/>
          <w:szCs w:val="21"/>
        </w:rPr>
      </w:pPr>
      <w:r w:rsidRPr="00432157">
        <w:rPr>
          <w:rFonts w:ascii="Times New Roman" w:hAnsi="Times New Roman"/>
          <w:color w:val="000000" w:themeColor="text1"/>
          <w:szCs w:val="21"/>
        </w:rPr>
        <w:lastRenderedPageBreak/>
        <w:t>Table 3 Pairwise correlations of δ</w:t>
      </w:r>
      <w:r w:rsidRPr="00432157">
        <w:rPr>
          <w:rFonts w:ascii="Times New Roman" w:hAnsi="Times New Roman"/>
          <w:color w:val="000000" w:themeColor="text1"/>
          <w:szCs w:val="21"/>
          <w:vertAlign w:val="superscript"/>
        </w:rPr>
        <w:t>15</w:t>
      </w:r>
      <w:r w:rsidRPr="00432157">
        <w:rPr>
          <w:rFonts w:ascii="Times New Roman" w:hAnsi="Times New Roman"/>
          <w:color w:val="000000" w:themeColor="text1"/>
          <w:szCs w:val="21"/>
        </w:rPr>
        <w:t>N</w:t>
      </w:r>
      <w:r w:rsidRPr="00432157">
        <w:rPr>
          <w:rFonts w:ascii="Times New Roman" w:hAnsi="Times New Roman"/>
          <w:color w:val="000000" w:themeColor="text1"/>
          <w:szCs w:val="21"/>
          <w:vertAlign w:val="superscript"/>
        </w:rPr>
        <w:t>bulk</w:t>
      </w:r>
      <w:r w:rsidRPr="00432157">
        <w:rPr>
          <w:rFonts w:ascii="Times New Roman" w:hAnsi="Times New Roman"/>
          <w:color w:val="000000" w:themeColor="text1"/>
          <w:szCs w:val="21"/>
        </w:rPr>
        <w:t>, δ</w:t>
      </w:r>
      <w:r w:rsidRPr="00432157">
        <w:rPr>
          <w:rFonts w:ascii="Times New Roman" w:hAnsi="Times New Roman"/>
          <w:color w:val="000000" w:themeColor="text1"/>
          <w:szCs w:val="21"/>
          <w:vertAlign w:val="superscript"/>
        </w:rPr>
        <w:t>18</w:t>
      </w:r>
      <w:r w:rsidRPr="00432157">
        <w:rPr>
          <w:rFonts w:ascii="Times New Roman" w:hAnsi="Times New Roman"/>
          <w:color w:val="000000" w:themeColor="text1"/>
          <w:szCs w:val="21"/>
        </w:rPr>
        <w:t>O and SP of N</w:t>
      </w:r>
      <w:r w:rsidRPr="00432157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Pr="00432157">
        <w:rPr>
          <w:rFonts w:ascii="Times New Roman" w:hAnsi="Times New Roman"/>
          <w:color w:val="000000" w:themeColor="text1"/>
          <w:szCs w:val="21"/>
        </w:rPr>
        <w:t>O on N</w:t>
      </w:r>
      <w:r w:rsidRPr="00432157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Pr="00432157">
        <w:rPr>
          <w:rFonts w:ascii="Times New Roman" w:hAnsi="Times New Roman"/>
          <w:color w:val="000000" w:themeColor="text1"/>
          <w:szCs w:val="21"/>
        </w:rPr>
        <w:t>O and N</w:t>
      </w:r>
      <w:r w:rsidRPr="00432157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Pr="00432157">
        <w:rPr>
          <w:rFonts w:ascii="Times New Roman" w:hAnsi="Times New Roman"/>
          <w:color w:val="000000" w:themeColor="text1"/>
          <w:szCs w:val="21"/>
        </w:rPr>
        <w:t xml:space="preserve"> flux of different pH soils.</w:t>
      </w:r>
      <w:r w:rsidRPr="0094478A">
        <w:rPr>
          <w:rFonts w:ascii="Times New Roman" w:hAnsi="Times New Roman"/>
          <w:b/>
          <w:color w:val="000000" w:themeColor="text1"/>
          <w:szCs w:val="21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1077"/>
        <w:gridCol w:w="236"/>
        <w:gridCol w:w="1082"/>
        <w:gridCol w:w="1082"/>
        <w:gridCol w:w="229"/>
        <w:gridCol w:w="1083"/>
        <w:gridCol w:w="983"/>
        <w:gridCol w:w="100"/>
      </w:tblGrid>
      <w:tr w:rsidR="006C5B94" w:rsidRPr="0094478A" w14:paraId="44A0B20C" w14:textId="77777777" w:rsidTr="0079146B">
        <w:trPr>
          <w:gridAfter w:val="1"/>
          <w:wAfter w:w="100" w:type="dxa"/>
          <w:trHeight w:val="520"/>
          <w:jc w:val="center"/>
        </w:trPr>
        <w:tc>
          <w:tcPr>
            <w:tcW w:w="1077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794A0A77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Treatment</w:t>
            </w:r>
          </w:p>
        </w:tc>
        <w:tc>
          <w:tcPr>
            <w:tcW w:w="1077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28807231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sz w:val="17"/>
                <w:szCs w:val="17"/>
              </w:rPr>
              <w:t xml:space="preserve">Detected index 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62A9781F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216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72318E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sz w:val="17"/>
                <w:szCs w:val="17"/>
              </w:rPr>
              <w:t xml:space="preserve">Glucose </w:t>
            </w:r>
          </w:p>
          <w:p w14:paraId="29E3C477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sz w:val="17"/>
                <w:szCs w:val="17"/>
              </w:rPr>
              <w:t>(0 mg C kg</w:t>
            </w:r>
            <w:r w:rsidRPr="0094478A">
              <w:rPr>
                <w:rFonts w:ascii="Times New Roman" w:hAnsi="Times New Roman"/>
                <w:color w:val="000000" w:themeColor="text1"/>
                <w:sz w:val="17"/>
                <w:szCs w:val="17"/>
                <w:vertAlign w:val="superscript"/>
              </w:rPr>
              <w:t>-1</w:t>
            </w:r>
            <w:r w:rsidRPr="0094478A">
              <w:rPr>
                <w:rFonts w:ascii="Times New Roman" w:hAnsi="Times New Roman"/>
                <w:color w:val="000000" w:themeColor="text1"/>
                <w:sz w:val="17"/>
                <w:szCs w:val="17"/>
              </w:rPr>
              <w:t>)</w:t>
            </w:r>
          </w:p>
        </w:tc>
        <w:tc>
          <w:tcPr>
            <w:tcW w:w="229" w:type="dxa"/>
            <w:tcBorders>
              <w:left w:val="nil"/>
              <w:bottom w:val="nil"/>
              <w:right w:val="nil"/>
            </w:tcBorders>
          </w:tcPr>
          <w:p w14:paraId="21F4E5B2" w14:textId="77777777" w:rsidR="006C5B94" w:rsidRPr="0094478A" w:rsidRDefault="006C5B94" w:rsidP="006C5B94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206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C96AF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sz w:val="17"/>
                <w:szCs w:val="17"/>
              </w:rPr>
              <w:t>Glucose</w:t>
            </w:r>
          </w:p>
          <w:p w14:paraId="22CD9A2F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hAnsi="Times New Roman"/>
                <w:color w:val="000000" w:themeColor="text1"/>
                <w:sz w:val="17"/>
                <w:szCs w:val="17"/>
              </w:rPr>
              <w:t>(300 mg C kg</w:t>
            </w:r>
            <w:r w:rsidRPr="0094478A">
              <w:rPr>
                <w:rFonts w:ascii="Times New Roman" w:hAnsi="Times New Roman"/>
                <w:color w:val="000000" w:themeColor="text1"/>
                <w:sz w:val="17"/>
                <w:szCs w:val="17"/>
                <w:vertAlign w:val="superscript"/>
              </w:rPr>
              <w:t>-1</w:t>
            </w:r>
            <w:r w:rsidRPr="0094478A">
              <w:rPr>
                <w:rFonts w:ascii="Times New Roman" w:hAnsi="Times New Roman"/>
                <w:color w:val="000000" w:themeColor="text1"/>
                <w:sz w:val="17"/>
                <w:szCs w:val="17"/>
              </w:rPr>
              <w:t>)</w:t>
            </w:r>
          </w:p>
        </w:tc>
      </w:tr>
      <w:tr w:rsidR="006C5B94" w:rsidRPr="0094478A" w14:paraId="4B633B08" w14:textId="77777777" w:rsidTr="0079146B">
        <w:trPr>
          <w:trHeight w:val="20"/>
          <w:jc w:val="center"/>
        </w:trPr>
        <w:tc>
          <w:tcPr>
            <w:tcW w:w="107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DB604E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107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0A8A64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C1A69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3E0030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N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  <w:vertAlign w:val="subscript"/>
              </w:rPr>
              <w:t>2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O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9A2DAB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N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  <w:vertAlign w:val="subscript"/>
              </w:rPr>
              <w:t>2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D6D91B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10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53AE6F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N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  <w:vertAlign w:val="subscript"/>
              </w:rPr>
              <w:t>2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O</w:t>
            </w:r>
          </w:p>
        </w:tc>
        <w:tc>
          <w:tcPr>
            <w:tcW w:w="108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57B90F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</w:rPr>
              <w:t>N</w:t>
            </w:r>
            <w:r w:rsidRPr="0094478A">
              <w:rPr>
                <w:rFonts w:ascii="Times New Roman" w:eastAsia="等线" w:hAnsi="Times New Roman"/>
                <w:bCs/>
                <w:color w:val="000000" w:themeColor="text1"/>
                <w:sz w:val="17"/>
                <w:szCs w:val="17"/>
                <w:vertAlign w:val="subscript"/>
              </w:rPr>
              <w:t>2</w:t>
            </w:r>
          </w:p>
        </w:tc>
      </w:tr>
      <w:tr w:rsidR="006C5B94" w:rsidRPr="0094478A" w14:paraId="4B837B89" w14:textId="77777777" w:rsidTr="0079146B">
        <w:trPr>
          <w:trHeight w:val="20"/>
          <w:jc w:val="center"/>
        </w:trPr>
        <w:tc>
          <w:tcPr>
            <w:tcW w:w="107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8DC7FCB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F5912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δ</w:t>
            </w: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  <w:vertAlign w:val="superscript"/>
              </w:rPr>
              <w:t>15</w:t>
            </w: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N</w:t>
            </w: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  <w:vertAlign w:val="superscript"/>
              </w:rPr>
              <w:t>bulk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13A90EF0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8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EC95B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0.547**</w:t>
            </w:r>
          </w:p>
        </w:tc>
        <w:tc>
          <w:tcPr>
            <w:tcW w:w="108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F7C6D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0.180</w:t>
            </w:r>
          </w:p>
        </w:tc>
        <w:tc>
          <w:tcPr>
            <w:tcW w:w="229" w:type="dxa"/>
            <w:tcBorders>
              <w:left w:val="nil"/>
              <w:bottom w:val="nil"/>
              <w:right w:val="nil"/>
            </w:tcBorders>
          </w:tcPr>
          <w:p w14:paraId="3B054FAB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8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E2671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0.941**</w:t>
            </w:r>
          </w:p>
        </w:tc>
        <w:tc>
          <w:tcPr>
            <w:tcW w:w="108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5964A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0.883**</w:t>
            </w:r>
          </w:p>
        </w:tc>
      </w:tr>
      <w:tr w:rsidR="006C5B94" w:rsidRPr="0094478A" w14:paraId="0890B22D" w14:textId="77777777" w:rsidTr="0079146B">
        <w:trPr>
          <w:trHeight w:val="20"/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70AC4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pH 8.7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4CC6F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δ</w:t>
            </w: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  <w:vertAlign w:val="superscript"/>
              </w:rPr>
              <w:t>18</w:t>
            </w: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B37FE4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DFED5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-0.886**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60346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0.061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 w14:paraId="7E9882B8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BDB6F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-0.733**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DFE46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-0.549**</w:t>
            </w:r>
          </w:p>
        </w:tc>
      </w:tr>
      <w:tr w:rsidR="006C5B94" w:rsidRPr="0094478A" w14:paraId="1218BB9B" w14:textId="77777777" w:rsidTr="0079146B">
        <w:trPr>
          <w:trHeight w:val="20"/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02DCF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A204A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SP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75724D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ECF62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0.699**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6D384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-0.068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 w14:paraId="66FD64E3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454EC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-0.809**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AB043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-0.823**</w:t>
            </w:r>
          </w:p>
        </w:tc>
      </w:tr>
      <w:tr w:rsidR="006C5B94" w:rsidRPr="0094478A" w14:paraId="4364DD46" w14:textId="77777777" w:rsidTr="0079146B">
        <w:trPr>
          <w:trHeight w:val="20"/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1E4CD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37A5B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δ</w:t>
            </w: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  <w:vertAlign w:val="superscript"/>
              </w:rPr>
              <w:t>15</w:t>
            </w: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N</w:t>
            </w: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  <w:vertAlign w:val="superscript"/>
              </w:rPr>
              <w:t>bulk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49CA2D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E075F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0.677**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DBE58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0.140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 w14:paraId="090C3979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5820B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0.618**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AA47B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0.437*</w:t>
            </w:r>
          </w:p>
        </w:tc>
      </w:tr>
      <w:tr w:rsidR="006C5B94" w:rsidRPr="0094478A" w14:paraId="14258EDD" w14:textId="77777777" w:rsidTr="0079146B">
        <w:trPr>
          <w:trHeight w:val="20"/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99110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pH 7.1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EC2FE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δ</w:t>
            </w: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  <w:vertAlign w:val="superscript"/>
              </w:rPr>
              <w:t>18</w:t>
            </w: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DB5C3F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EABC9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-0.812**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12220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-0.538**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 w14:paraId="5C46F2E0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05FA1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-0.461**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17EAD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-0.640**</w:t>
            </w:r>
          </w:p>
        </w:tc>
      </w:tr>
      <w:tr w:rsidR="006C5B94" w:rsidRPr="0094478A" w14:paraId="159F1095" w14:textId="77777777" w:rsidTr="0079146B">
        <w:trPr>
          <w:trHeight w:val="20"/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669DB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7F1E4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SP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879112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51FD3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0.823**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2DC02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-0.020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 w14:paraId="752F2A51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74D5A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-0.590**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F4D23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-0.523**</w:t>
            </w:r>
          </w:p>
        </w:tc>
      </w:tr>
      <w:tr w:rsidR="006C5B94" w:rsidRPr="0094478A" w14:paraId="775AFBDD" w14:textId="77777777" w:rsidTr="0079146B">
        <w:trPr>
          <w:trHeight w:val="20"/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BE7F1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DCACB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δ</w:t>
            </w: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  <w:vertAlign w:val="superscript"/>
              </w:rPr>
              <w:t>15</w:t>
            </w: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N</w:t>
            </w: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  <w:vertAlign w:val="superscript"/>
              </w:rPr>
              <w:t>bulk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D2970BC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6D5D5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0.978**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617D6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0.699**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 w14:paraId="0D5D1CD9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87BD6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0.896**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3AAC4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0.895**</w:t>
            </w:r>
          </w:p>
        </w:tc>
      </w:tr>
      <w:tr w:rsidR="006C5B94" w:rsidRPr="0094478A" w14:paraId="184EEA43" w14:textId="77777777" w:rsidTr="0079146B">
        <w:trPr>
          <w:trHeight w:val="20"/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D453E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pH 6.2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65461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δ</w:t>
            </w: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  <w:vertAlign w:val="superscript"/>
              </w:rPr>
              <w:t>18</w:t>
            </w: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700CFE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F3A93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-0.596**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6EC20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-0.387*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 w14:paraId="327D4F7B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F02F2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0.397*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0A88D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0.439*</w:t>
            </w:r>
          </w:p>
        </w:tc>
      </w:tr>
      <w:tr w:rsidR="006C5B94" w:rsidRPr="0094478A" w14:paraId="7392A5C7" w14:textId="77777777" w:rsidTr="0079146B">
        <w:trPr>
          <w:trHeight w:val="20"/>
          <w:jc w:val="center"/>
        </w:trPr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7DD94B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05DAA0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SP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0CA117CD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1AC7A0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0.786**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6908C8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0.580**</w:t>
            </w:r>
          </w:p>
        </w:tc>
        <w:tc>
          <w:tcPr>
            <w:tcW w:w="229" w:type="dxa"/>
            <w:tcBorders>
              <w:top w:val="nil"/>
              <w:left w:val="nil"/>
              <w:right w:val="nil"/>
            </w:tcBorders>
          </w:tcPr>
          <w:p w14:paraId="7182E1AE" w14:textId="77777777" w:rsidR="006C5B94" w:rsidRPr="0094478A" w:rsidRDefault="006C5B94" w:rsidP="006C5B94">
            <w:pPr>
              <w:spacing w:line="360" w:lineRule="auto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18C852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-0.725**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C9D238" w14:textId="77777777" w:rsidR="006C5B94" w:rsidRPr="0094478A" w:rsidRDefault="006C5B94" w:rsidP="006C5B94">
            <w:pPr>
              <w:spacing w:line="360" w:lineRule="auto"/>
              <w:jc w:val="center"/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</w:pPr>
            <w:r w:rsidRPr="0094478A">
              <w:rPr>
                <w:rFonts w:ascii="Times New Roman" w:eastAsia="等线" w:hAnsi="Times New Roman"/>
                <w:color w:val="000000" w:themeColor="text1"/>
                <w:sz w:val="17"/>
                <w:szCs w:val="17"/>
              </w:rPr>
              <w:t>-0.568**</w:t>
            </w:r>
          </w:p>
        </w:tc>
      </w:tr>
    </w:tbl>
    <w:p w14:paraId="5BEEB1A9" w14:textId="77777777" w:rsidR="006C5B94" w:rsidRPr="0094478A" w:rsidRDefault="006C5B94" w:rsidP="006C5B94">
      <w:pPr>
        <w:adjustRightInd w:val="0"/>
        <w:spacing w:line="480" w:lineRule="auto"/>
        <w:rPr>
          <w:rFonts w:ascii="Times New Roman" w:hAnsi="Times New Roman"/>
          <w:color w:val="000000" w:themeColor="text1"/>
          <w:szCs w:val="21"/>
        </w:rPr>
      </w:pPr>
      <w:r w:rsidRPr="0094478A">
        <w:rPr>
          <w:rFonts w:ascii="Times New Roman" w:hAnsi="Times New Roman"/>
          <w:color w:val="000000" w:themeColor="text1"/>
          <w:szCs w:val="21"/>
        </w:rPr>
        <w:t xml:space="preserve">Statistical signiﬁcance given for α = 0.05 with * </w:t>
      </w:r>
      <w:r w:rsidRPr="00EC0009">
        <w:rPr>
          <w:rFonts w:ascii="Times New Roman" w:hAnsi="Times New Roman"/>
          <w:i/>
          <w:iCs/>
          <w:color w:val="000000" w:themeColor="text1"/>
          <w:szCs w:val="21"/>
        </w:rPr>
        <w:t>p</w:t>
      </w:r>
      <w:r w:rsidRPr="0094478A">
        <w:rPr>
          <w:rFonts w:ascii="Times New Roman" w:hAnsi="Times New Roman"/>
          <w:color w:val="000000" w:themeColor="text1"/>
          <w:szCs w:val="21"/>
        </w:rPr>
        <w:t xml:space="preserve"> &lt; 0.05 and ** </w:t>
      </w:r>
      <w:r w:rsidRPr="00EC0009">
        <w:rPr>
          <w:rFonts w:ascii="Times New Roman" w:hAnsi="Times New Roman"/>
          <w:i/>
          <w:iCs/>
          <w:color w:val="000000" w:themeColor="text1"/>
          <w:szCs w:val="21"/>
        </w:rPr>
        <w:t>p</w:t>
      </w:r>
      <w:r w:rsidRPr="0094478A">
        <w:rPr>
          <w:rFonts w:ascii="Times New Roman" w:hAnsi="Times New Roman"/>
          <w:color w:val="000000" w:themeColor="text1"/>
          <w:szCs w:val="21"/>
        </w:rPr>
        <w:t xml:space="preserve"> &lt; 0.01 from Pearson correlation coefficients.</w:t>
      </w:r>
    </w:p>
    <w:p w14:paraId="2E725542" w14:textId="1E30C3E6" w:rsidR="006C5B94" w:rsidRDefault="006C5B94" w:rsidP="00F44070">
      <w:pPr>
        <w:spacing w:line="480" w:lineRule="auto"/>
        <w:rPr>
          <w:rFonts w:ascii="Times New Roman" w:hAnsi="Times New Roman"/>
          <w:szCs w:val="21"/>
        </w:rPr>
      </w:pPr>
    </w:p>
    <w:p w14:paraId="4FD816C9" w14:textId="2FEEFAC2" w:rsidR="00432157" w:rsidRDefault="00432157" w:rsidP="00F44070">
      <w:pPr>
        <w:spacing w:line="480" w:lineRule="auto"/>
        <w:rPr>
          <w:rFonts w:ascii="Times New Roman" w:hAnsi="Times New Roman"/>
          <w:szCs w:val="21"/>
        </w:rPr>
      </w:pPr>
    </w:p>
    <w:p w14:paraId="7E16A0DE" w14:textId="45264DEC" w:rsidR="00432157" w:rsidRDefault="00432157" w:rsidP="00F44070">
      <w:pPr>
        <w:spacing w:line="480" w:lineRule="auto"/>
        <w:rPr>
          <w:rFonts w:ascii="Times New Roman" w:hAnsi="Times New Roman"/>
          <w:szCs w:val="21"/>
        </w:rPr>
      </w:pPr>
    </w:p>
    <w:p w14:paraId="69883883" w14:textId="29ECFB5E" w:rsidR="00432157" w:rsidRDefault="00432157" w:rsidP="00F44070">
      <w:pPr>
        <w:spacing w:line="480" w:lineRule="auto"/>
        <w:rPr>
          <w:rFonts w:ascii="Times New Roman" w:hAnsi="Times New Roman"/>
          <w:szCs w:val="21"/>
        </w:rPr>
      </w:pPr>
    </w:p>
    <w:p w14:paraId="03740FB5" w14:textId="168B3BF8" w:rsidR="00432157" w:rsidRDefault="00432157" w:rsidP="00F44070">
      <w:pPr>
        <w:spacing w:line="480" w:lineRule="auto"/>
        <w:rPr>
          <w:rFonts w:ascii="Times New Roman" w:hAnsi="Times New Roman"/>
          <w:szCs w:val="21"/>
        </w:rPr>
      </w:pPr>
    </w:p>
    <w:p w14:paraId="768848D2" w14:textId="655E952D" w:rsidR="00432157" w:rsidRDefault="00432157" w:rsidP="00F44070">
      <w:pPr>
        <w:spacing w:line="480" w:lineRule="auto"/>
        <w:rPr>
          <w:rFonts w:ascii="Times New Roman" w:hAnsi="Times New Roman"/>
          <w:szCs w:val="21"/>
        </w:rPr>
      </w:pPr>
    </w:p>
    <w:p w14:paraId="788DC6F8" w14:textId="72172050" w:rsidR="00432157" w:rsidRDefault="00432157" w:rsidP="00F44070">
      <w:pPr>
        <w:spacing w:line="480" w:lineRule="auto"/>
        <w:rPr>
          <w:rFonts w:ascii="Times New Roman" w:hAnsi="Times New Roman"/>
          <w:szCs w:val="21"/>
        </w:rPr>
      </w:pPr>
    </w:p>
    <w:p w14:paraId="7C3F7F97" w14:textId="2B0EBEAA" w:rsidR="00432157" w:rsidRDefault="00432157" w:rsidP="00F44070">
      <w:pPr>
        <w:spacing w:line="480" w:lineRule="auto"/>
        <w:rPr>
          <w:rFonts w:ascii="Times New Roman" w:hAnsi="Times New Roman"/>
          <w:szCs w:val="21"/>
        </w:rPr>
      </w:pPr>
    </w:p>
    <w:p w14:paraId="6FB54E81" w14:textId="77777777" w:rsidR="00432157" w:rsidRPr="006C5B94" w:rsidRDefault="00432157" w:rsidP="00F44070">
      <w:pPr>
        <w:spacing w:line="480" w:lineRule="auto"/>
        <w:rPr>
          <w:rFonts w:ascii="Times New Roman" w:hAnsi="Times New Roman"/>
          <w:szCs w:val="21"/>
        </w:rPr>
      </w:pPr>
    </w:p>
    <w:sectPr w:rsidR="00432157" w:rsidRPr="006C5B94" w:rsidSect="005B5930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39DAB2" w14:textId="77777777" w:rsidR="00A34715" w:rsidRDefault="00A34715" w:rsidP="00936A9E">
      <w:r>
        <w:separator/>
      </w:r>
    </w:p>
  </w:endnote>
  <w:endnote w:type="continuationSeparator" w:id="0">
    <w:p w14:paraId="0C1055E1" w14:textId="77777777" w:rsidR="00A34715" w:rsidRDefault="00A34715" w:rsidP="00936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711A8" w14:textId="77777777" w:rsidR="00A34715" w:rsidRDefault="00A34715" w:rsidP="00936A9E">
      <w:r>
        <w:separator/>
      </w:r>
    </w:p>
  </w:footnote>
  <w:footnote w:type="continuationSeparator" w:id="0">
    <w:p w14:paraId="79D64001" w14:textId="77777777" w:rsidR="00A34715" w:rsidRDefault="00A34715" w:rsidP="00936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250E19"/>
    <w:multiLevelType w:val="hybridMultilevel"/>
    <w:tmpl w:val="F69A17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EB5E1E"/>
    <w:multiLevelType w:val="hybridMultilevel"/>
    <w:tmpl w:val="FEA487E6"/>
    <w:lvl w:ilvl="0" w:tplc="56A67892">
      <w:start w:val="5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7739B2"/>
    <w:multiLevelType w:val="hybridMultilevel"/>
    <w:tmpl w:val="1F0C72C6"/>
    <w:lvl w:ilvl="0" w:tplc="51C465C8"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C021A7"/>
    <w:multiLevelType w:val="hybridMultilevel"/>
    <w:tmpl w:val="719CFF0A"/>
    <w:lvl w:ilvl="0" w:tplc="003EC7B8">
      <w:start w:val="1"/>
      <w:numFmt w:val="decimal"/>
      <w:lvlText w:val="[%1]"/>
      <w:lvlJc w:val="right"/>
      <w:pPr>
        <w:ind w:left="420" w:hanging="420"/>
      </w:pPr>
      <w:rPr>
        <w:rFonts w:hint="eastAsia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2667E"/>
    <w:rsid w:val="00055166"/>
    <w:rsid w:val="00073210"/>
    <w:rsid w:val="000754B1"/>
    <w:rsid w:val="00081E57"/>
    <w:rsid w:val="000F5EEC"/>
    <w:rsid w:val="001D0713"/>
    <w:rsid w:val="001E16F5"/>
    <w:rsid w:val="00203BE1"/>
    <w:rsid w:val="00222D5A"/>
    <w:rsid w:val="002329BA"/>
    <w:rsid w:val="00253CDE"/>
    <w:rsid w:val="00257F66"/>
    <w:rsid w:val="0027053E"/>
    <w:rsid w:val="00290AC3"/>
    <w:rsid w:val="003270B7"/>
    <w:rsid w:val="00347BFC"/>
    <w:rsid w:val="00364E00"/>
    <w:rsid w:val="0037447F"/>
    <w:rsid w:val="00394CC2"/>
    <w:rsid w:val="00424B08"/>
    <w:rsid w:val="00432157"/>
    <w:rsid w:val="00440D45"/>
    <w:rsid w:val="004949E2"/>
    <w:rsid w:val="004B2782"/>
    <w:rsid w:val="004C0354"/>
    <w:rsid w:val="004D4732"/>
    <w:rsid w:val="0050059D"/>
    <w:rsid w:val="005215A7"/>
    <w:rsid w:val="005348B8"/>
    <w:rsid w:val="00556489"/>
    <w:rsid w:val="00574646"/>
    <w:rsid w:val="005B1448"/>
    <w:rsid w:val="005B5930"/>
    <w:rsid w:val="005C3B7B"/>
    <w:rsid w:val="005F5AE1"/>
    <w:rsid w:val="005F6980"/>
    <w:rsid w:val="00643FEA"/>
    <w:rsid w:val="00655FA6"/>
    <w:rsid w:val="0069716B"/>
    <w:rsid w:val="006C1CF7"/>
    <w:rsid w:val="006C5B94"/>
    <w:rsid w:val="006F109A"/>
    <w:rsid w:val="007617BC"/>
    <w:rsid w:val="007629E5"/>
    <w:rsid w:val="0079146B"/>
    <w:rsid w:val="00797DA8"/>
    <w:rsid w:val="007B7618"/>
    <w:rsid w:val="007D7765"/>
    <w:rsid w:val="007E0BE2"/>
    <w:rsid w:val="008300B9"/>
    <w:rsid w:val="00885852"/>
    <w:rsid w:val="008A618B"/>
    <w:rsid w:val="008A7277"/>
    <w:rsid w:val="008C221B"/>
    <w:rsid w:val="008D4D49"/>
    <w:rsid w:val="008D5104"/>
    <w:rsid w:val="0092667E"/>
    <w:rsid w:val="00934127"/>
    <w:rsid w:val="00936A9E"/>
    <w:rsid w:val="0094478A"/>
    <w:rsid w:val="0096201E"/>
    <w:rsid w:val="00970597"/>
    <w:rsid w:val="0097453E"/>
    <w:rsid w:val="009A4D92"/>
    <w:rsid w:val="009B7EC8"/>
    <w:rsid w:val="009C179B"/>
    <w:rsid w:val="009C5779"/>
    <w:rsid w:val="009F35A6"/>
    <w:rsid w:val="00A00816"/>
    <w:rsid w:val="00A34715"/>
    <w:rsid w:val="00A3477A"/>
    <w:rsid w:val="00A74106"/>
    <w:rsid w:val="00A7467B"/>
    <w:rsid w:val="00A82448"/>
    <w:rsid w:val="00B21E11"/>
    <w:rsid w:val="00B275ED"/>
    <w:rsid w:val="00B63228"/>
    <w:rsid w:val="00B93E86"/>
    <w:rsid w:val="00BD7733"/>
    <w:rsid w:val="00BE6D0E"/>
    <w:rsid w:val="00C0234D"/>
    <w:rsid w:val="00C0526D"/>
    <w:rsid w:val="00C12743"/>
    <w:rsid w:val="00C362D8"/>
    <w:rsid w:val="00C474AB"/>
    <w:rsid w:val="00C91675"/>
    <w:rsid w:val="00CA7F54"/>
    <w:rsid w:val="00CC23A7"/>
    <w:rsid w:val="00CF3A2A"/>
    <w:rsid w:val="00D144EF"/>
    <w:rsid w:val="00D551CA"/>
    <w:rsid w:val="00D916C5"/>
    <w:rsid w:val="00DB3B6E"/>
    <w:rsid w:val="00DB6DF0"/>
    <w:rsid w:val="00DC1BD3"/>
    <w:rsid w:val="00DF5703"/>
    <w:rsid w:val="00E20F53"/>
    <w:rsid w:val="00E37AC2"/>
    <w:rsid w:val="00E419DB"/>
    <w:rsid w:val="00E73B16"/>
    <w:rsid w:val="00EB0CDE"/>
    <w:rsid w:val="00EC0009"/>
    <w:rsid w:val="00F26465"/>
    <w:rsid w:val="00F320AE"/>
    <w:rsid w:val="00F44070"/>
    <w:rsid w:val="00F53B96"/>
    <w:rsid w:val="00F82F61"/>
    <w:rsid w:val="00F9611B"/>
    <w:rsid w:val="00F97823"/>
    <w:rsid w:val="00FE5375"/>
    <w:rsid w:val="00FF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0A14D16B"/>
  <w15:chartTrackingRefBased/>
  <w15:docId w15:val="{9377941A-C426-4A3A-A273-C431CC17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67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66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92667E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66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92667E"/>
    <w:rPr>
      <w:rFonts w:ascii="Calibri" w:eastAsia="宋体" w:hAnsi="Calibri" w:cs="Times New Roman"/>
      <w:sz w:val="18"/>
      <w:szCs w:val="18"/>
    </w:rPr>
  </w:style>
  <w:style w:type="character" w:styleId="a7">
    <w:name w:val="Hyperlink"/>
    <w:uiPriority w:val="99"/>
    <w:unhideWhenUsed/>
    <w:rsid w:val="0092667E"/>
    <w:rPr>
      <w:color w:val="0563C1"/>
      <w:u w:val="single"/>
    </w:rPr>
  </w:style>
  <w:style w:type="paragraph" w:customStyle="1" w:styleId="1">
    <w:name w:val="列表段落1"/>
    <w:aliases w:val="List Paragraph"/>
    <w:basedOn w:val="a"/>
    <w:uiPriority w:val="34"/>
    <w:qFormat/>
    <w:rsid w:val="0092667E"/>
    <w:pPr>
      <w:ind w:firstLineChars="200" w:firstLine="420"/>
    </w:pPr>
  </w:style>
  <w:style w:type="character" w:styleId="a8">
    <w:name w:val="annotation reference"/>
    <w:uiPriority w:val="99"/>
    <w:semiHidden/>
    <w:unhideWhenUsed/>
    <w:rsid w:val="0092667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92667E"/>
    <w:pPr>
      <w:jc w:val="left"/>
    </w:pPr>
  </w:style>
  <w:style w:type="character" w:customStyle="1" w:styleId="aa">
    <w:name w:val="批注文字 字符"/>
    <w:link w:val="a9"/>
    <w:uiPriority w:val="99"/>
    <w:semiHidden/>
    <w:rsid w:val="0092667E"/>
    <w:rPr>
      <w:rFonts w:ascii="Calibri" w:eastAsia="宋体" w:hAnsi="Calibri"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2667E"/>
    <w:rPr>
      <w:b/>
      <w:bCs/>
    </w:rPr>
  </w:style>
  <w:style w:type="character" w:customStyle="1" w:styleId="ac">
    <w:name w:val="批注主题 字符"/>
    <w:link w:val="ab"/>
    <w:uiPriority w:val="99"/>
    <w:semiHidden/>
    <w:rsid w:val="0092667E"/>
    <w:rPr>
      <w:rFonts w:ascii="Calibri" w:eastAsia="宋体" w:hAnsi="Calibri"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2667E"/>
    <w:rPr>
      <w:sz w:val="16"/>
      <w:szCs w:val="16"/>
    </w:rPr>
  </w:style>
  <w:style w:type="character" w:customStyle="1" w:styleId="ae">
    <w:name w:val="批注框文本 字符"/>
    <w:link w:val="ad"/>
    <w:uiPriority w:val="99"/>
    <w:semiHidden/>
    <w:rsid w:val="0092667E"/>
    <w:rPr>
      <w:rFonts w:ascii="Calibri" w:eastAsia="宋体" w:hAnsi="Calibri" w:cs="Times New Roman"/>
      <w:sz w:val="16"/>
      <w:szCs w:val="16"/>
    </w:rPr>
  </w:style>
  <w:style w:type="character" w:customStyle="1" w:styleId="high-light-bg">
    <w:name w:val="high-light-bg"/>
    <w:rsid w:val="0092667E"/>
  </w:style>
  <w:style w:type="table" w:styleId="af">
    <w:name w:val="Table Grid"/>
    <w:basedOn w:val="a1"/>
    <w:uiPriority w:val="39"/>
    <w:rsid w:val="0092667E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网格型1"/>
    <w:basedOn w:val="a1"/>
    <w:next w:val="af"/>
    <w:uiPriority w:val="39"/>
    <w:rsid w:val="0092667E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rdinary-output">
    <w:name w:val="ordinary-output"/>
    <w:basedOn w:val="a"/>
    <w:rsid w:val="009266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92667E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92667E"/>
    <w:rPr>
      <w:rFonts w:ascii="Calibri" w:eastAsia="宋体" w:hAnsi="Calibri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92667E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92667E"/>
    <w:rPr>
      <w:rFonts w:ascii="Calibri" w:eastAsia="宋体" w:hAnsi="Calibri" w:cs="Times New Roman"/>
      <w:noProof/>
      <w:sz w:val="20"/>
    </w:rPr>
  </w:style>
  <w:style w:type="character" w:styleId="af0">
    <w:name w:val="Placeholder Text"/>
    <w:basedOn w:val="a0"/>
    <w:uiPriority w:val="99"/>
    <w:semiHidden/>
    <w:rsid w:val="0092667E"/>
    <w:rPr>
      <w:color w:val="808080"/>
    </w:rPr>
  </w:style>
  <w:style w:type="paragraph" w:styleId="af1">
    <w:name w:val="List Paragraph"/>
    <w:basedOn w:val="a"/>
    <w:uiPriority w:val="34"/>
    <w:qFormat/>
    <w:rsid w:val="00F44070"/>
    <w:pPr>
      <w:ind w:firstLineChars="200" w:firstLine="420"/>
    </w:pPr>
  </w:style>
  <w:style w:type="paragraph" w:customStyle="1" w:styleId="Default">
    <w:name w:val="Default"/>
    <w:rsid w:val="00F53B96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2">
    <w:name w:val="line number"/>
    <w:basedOn w:val="a0"/>
    <w:uiPriority w:val="99"/>
    <w:semiHidden/>
    <w:unhideWhenUsed/>
    <w:rsid w:val="00B27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F8B29-BDA1-4394-8C28-8441F8CBB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</dc:creator>
  <cp:keywords/>
  <dc:description/>
  <cp:lastModifiedBy>郑 欠</cp:lastModifiedBy>
  <cp:revision>40</cp:revision>
  <dcterms:created xsi:type="dcterms:W3CDTF">2020-09-15T09:24:00Z</dcterms:created>
  <dcterms:modified xsi:type="dcterms:W3CDTF">2020-12-21T07:27:00Z</dcterms:modified>
</cp:coreProperties>
</file>