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5CC2" w:rsidRPr="00033AC6" w:rsidRDefault="00125CC2" w:rsidP="00125CC2">
      <w:pPr>
        <w:spacing w:line="480" w:lineRule="auto"/>
        <w:rPr>
          <w:rFonts w:ascii="Times New Roman" w:hAnsi="Times New Roman" w:cs="Times New Roman"/>
        </w:rPr>
      </w:pPr>
    </w:p>
    <w:p w:rsidR="00125CC2" w:rsidRPr="00033AC6" w:rsidRDefault="00125CC2" w:rsidP="00125CC2">
      <w:pPr>
        <w:spacing w:line="480" w:lineRule="auto"/>
        <w:rPr>
          <w:rFonts w:ascii="Times New Roman" w:hAnsi="Times New Roman" w:cs="Times New Roman"/>
        </w:rPr>
      </w:pPr>
      <w:r w:rsidRPr="000821A9">
        <w:rPr>
          <w:rFonts w:ascii="Times New Roman" w:hAnsi="Times New Roman" w:cs="Times New Roman"/>
        </w:rPr>
        <w:t xml:space="preserve">Periodontal disease risk in </w:t>
      </w:r>
      <w:proofErr w:type="spellStart"/>
      <w:r w:rsidRPr="000821A9">
        <w:rPr>
          <w:rFonts w:ascii="Times New Roman" w:hAnsi="Times New Roman" w:cs="Times New Roman"/>
        </w:rPr>
        <w:t>Marfan</w:t>
      </w:r>
      <w:proofErr w:type="spellEnd"/>
      <w:r w:rsidRPr="000821A9">
        <w:rPr>
          <w:rFonts w:ascii="Times New Roman" w:hAnsi="Times New Roman" w:cs="Times New Roman"/>
        </w:rPr>
        <w:t xml:space="preserve"> syndrome patient</w:t>
      </w:r>
      <w:r>
        <w:rPr>
          <w:rFonts w:ascii="Times New Roman" w:hAnsi="Times New Roman" w:cs="Times New Roman"/>
        </w:rPr>
        <w:t>s</w:t>
      </w:r>
      <w:r w:rsidRPr="000821A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harboring</w:t>
      </w:r>
      <w:r w:rsidRPr="000821A9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possible</w:t>
      </w:r>
      <w:r w:rsidRPr="000821A9">
        <w:rPr>
          <w:rFonts w:ascii="Times New Roman" w:hAnsi="Times New Roman" w:cs="Times New Roman"/>
        </w:rPr>
        <w:t xml:space="preserve"> aortic aneurysm</w:t>
      </w:r>
      <w:r w:rsidRPr="0098073C">
        <w:rPr>
          <w:rFonts w:ascii="Times New Roman" w:hAnsi="Times New Roman" w:cs="Times New Roman"/>
        </w:rPr>
        <w:t xml:space="preserve"> or</w:t>
      </w:r>
      <w:r w:rsidRPr="000821A9">
        <w:rPr>
          <w:rFonts w:ascii="Times New Roman" w:hAnsi="Times New Roman" w:cs="Times New Roman"/>
        </w:rPr>
        <w:t xml:space="preserve"> dissection</w:t>
      </w:r>
    </w:p>
    <w:p w:rsidR="00125CC2" w:rsidRPr="00033AC6" w:rsidRDefault="00125CC2" w:rsidP="00125CC2">
      <w:pPr>
        <w:spacing w:line="480" w:lineRule="auto"/>
        <w:rPr>
          <w:rFonts w:ascii="Times New Roman" w:hAnsi="Times New Roman" w:cs="Times New Roman"/>
        </w:rPr>
      </w:pPr>
    </w:p>
    <w:p w:rsidR="00125CC2" w:rsidRPr="00033AC6" w:rsidRDefault="00125CC2" w:rsidP="00125CC2">
      <w:pPr>
        <w:spacing w:line="480" w:lineRule="auto"/>
        <w:rPr>
          <w:rFonts w:ascii="Times New Roman" w:hAnsi="Times New Roman" w:cs="Times New Roman"/>
        </w:rPr>
      </w:pPr>
      <w:proofErr w:type="spellStart"/>
      <w:r w:rsidRPr="00033AC6">
        <w:rPr>
          <w:rFonts w:ascii="Times New Roman" w:hAnsi="Times New Roman" w:cs="Times New Roman"/>
        </w:rPr>
        <w:t>Ko</w:t>
      </w:r>
      <w:r>
        <w:rPr>
          <w:rFonts w:ascii="Times New Roman" w:hAnsi="Times New Roman" w:cs="Times New Roman"/>
        </w:rPr>
        <w:t>u</w:t>
      </w:r>
      <w:r w:rsidRPr="00033AC6">
        <w:rPr>
          <w:rFonts w:ascii="Times New Roman" w:hAnsi="Times New Roman" w:cs="Times New Roman"/>
        </w:rPr>
        <w:t>ta</w:t>
      </w:r>
      <w:proofErr w:type="spellEnd"/>
      <w:r w:rsidRPr="00033AC6">
        <w:rPr>
          <w:rFonts w:ascii="Times New Roman" w:hAnsi="Times New Roman" w:cs="Times New Roman"/>
        </w:rPr>
        <w:t xml:space="preserve"> Ume</w:t>
      </w:r>
      <w:r>
        <w:rPr>
          <w:rFonts w:ascii="Times New Roman" w:hAnsi="Times New Roman" w:cs="Times New Roman"/>
        </w:rPr>
        <w:t>z</w:t>
      </w:r>
      <w:r w:rsidRPr="00033AC6">
        <w:rPr>
          <w:rFonts w:ascii="Times New Roman" w:hAnsi="Times New Roman" w:cs="Times New Roman"/>
        </w:rPr>
        <w:t>awa</w:t>
      </w:r>
      <w:r w:rsidRPr="00971ED9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>, Takako Kajiwara</w:t>
      </w:r>
      <w:r w:rsidRPr="00971ED9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>, Kyoko Ishi</w:t>
      </w:r>
      <w:r>
        <w:rPr>
          <w:rFonts w:ascii="Times New Roman" w:hAnsi="Times New Roman" w:cs="Times New Roman"/>
        </w:rPr>
        <w:t>i</w:t>
      </w:r>
      <w:r w:rsidRPr="00971ED9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>, Tatsuya Hasegawa</w:t>
      </w:r>
      <w:r w:rsidRPr="00971ED9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 xml:space="preserve">, </w:t>
      </w:r>
      <w:proofErr w:type="spellStart"/>
      <w:r w:rsidRPr="00033AC6">
        <w:rPr>
          <w:rFonts w:ascii="Times New Roman" w:hAnsi="Times New Roman" w:cs="Times New Roman"/>
        </w:rPr>
        <w:t>Shigeto</w:t>
      </w:r>
      <w:proofErr w:type="spellEnd"/>
      <w:r w:rsidRPr="00033AC6">
        <w:rPr>
          <w:rFonts w:ascii="Times New Roman" w:hAnsi="Times New Roman" w:cs="Times New Roman"/>
        </w:rPr>
        <w:t xml:space="preserve"> Su</w:t>
      </w:r>
      <w:r>
        <w:rPr>
          <w:rFonts w:ascii="Times New Roman" w:hAnsi="Times New Roman" w:cs="Times New Roman"/>
        </w:rPr>
        <w:t>z</w:t>
      </w:r>
      <w:r w:rsidRPr="00033AC6">
        <w:rPr>
          <w:rFonts w:ascii="Times New Roman" w:hAnsi="Times New Roman" w:cs="Times New Roman"/>
        </w:rPr>
        <w:t>uki</w:t>
      </w:r>
      <w:r w:rsidRPr="00971ED9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>, Masato Nakano</w:t>
      </w:r>
      <w:r w:rsidRPr="00971ED9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Mayu</w:t>
      </w:r>
      <w:proofErr w:type="spellEnd"/>
      <w:r>
        <w:rPr>
          <w:rFonts w:ascii="Times New Roman" w:hAnsi="Times New Roman" w:cs="Times New Roman"/>
        </w:rPr>
        <w:t xml:space="preserve"> Sawaguchi</w:t>
      </w:r>
      <w:r w:rsidRPr="00971ED9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>, Ven</w:t>
      </w:r>
      <w:r>
        <w:rPr>
          <w:rFonts w:ascii="Times New Roman" w:hAnsi="Times New Roman" w:cs="Times New Roman"/>
        </w:rPr>
        <w:t>k</w:t>
      </w:r>
      <w:r w:rsidRPr="00033AC6">
        <w:rPr>
          <w:rFonts w:ascii="Times New Roman" w:hAnsi="Times New Roman" w:cs="Times New Roman"/>
        </w:rPr>
        <w:t>ata</w:t>
      </w:r>
      <w:r>
        <w:rPr>
          <w:rFonts w:ascii="Times New Roman" w:hAnsi="Times New Roman" w:cs="Times New Roman"/>
        </w:rPr>
        <w:t xml:space="preserve"> Suresh Venkataiah</w:t>
      </w:r>
      <w:r w:rsidRPr="00971ED9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>, Yoshio Yahata</w:t>
      </w:r>
      <w:r w:rsidRPr="00846D4F">
        <w:rPr>
          <w:rFonts w:ascii="Times New Roman" w:hAnsi="Times New Roman" w:cs="Times New Roman"/>
          <w:vertAlign w:val="superscript"/>
        </w:rPr>
        <w:t>1</w:t>
      </w:r>
      <w:r w:rsidRPr="00033AC6">
        <w:rPr>
          <w:rFonts w:ascii="Times New Roman" w:hAnsi="Times New Roman" w:cs="Times New Roman"/>
        </w:rPr>
        <w:t>, Koki Ito</w:t>
      </w:r>
      <w:r w:rsidRPr="00971ED9">
        <w:rPr>
          <w:rFonts w:ascii="Times New Roman" w:hAnsi="Times New Roman" w:cs="Times New Roman"/>
          <w:vertAlign w:val="superscript"/>
        </w:rPr>
        <w:t>2</w:t>
      </w:r>
      <w:r w:rsidRPr="00033AC6">
        <w:rPr>
          <w:rFonts w:ascii="Times New Roman" w:hAnsi="Times New Roman" w:cs="Times New Roman"/>
        </w:rPr>
        <w:t xml:space="preserve">, </w:t>
      </w:r>
      <w:proofErr w:type="spellStart"/>
      <w:r w:rsidRPr="00033AC6">
        <w:rPr>
          <w:rFonts w:ascii="Times New Roman" w:hAnsi="Times New Roman" w:cs="Times New Roman"/>
        </w:rPr>
        <w:t>Yoshikatsu</w:t>
      </w:r>
      <w:proofErr w:type="spellEnd"/>
      <w:r w:rsidRPr="00033AC6">
        <w:rPr>
          <w:rFonts w:ascii="Times New Roman" w:hAnsi="Times New Roman" w:cs="Times New Roman"/>
        </w:rPr>
        <w:t xml:space="preserve"> Saiki</w:t>
      </w:r>
      <w:r w:rsidRPr="00971ED9">
        <w:rPr>
          <w:rFonts w:ascii="Times New Roman" w:hAnsi="Times New Roman" w:cs="Times New Roman"/>
          <w:vertAlign w:val="superscript"/>
        </w:rPr>
        <w:t>2</w:t>
      </w:r>
      <w:r w:rsidRPr="00033AC6">
        <w:rPr>
          <w:rFonts w:ascii="Times New Roman" w:hAnsi="Times New Roman" w:cs="Times New Roman"/>
        </w:rPr>
        <w:t>, Masahiro Saito</w:t>
      </w:r>
      <w:r w:rsidRPr="00EB07C3">
        <w:rPr>
          <w:rFonts w:ascii="Times New Roman" w:hAnsi="Times New Roman" w:cs="Times New Roman"/>
          <w:vertAlign w:val="superscript"/>
        </w:rPr>
        <w:t>1*</w:t>
      </w:r>
    </w:p>
    <w:p w:rsidR="00125CC2" w:rsidRPr="00033AC6" w:rsidRDefault="00125CC2" w:rsidP="00125CC2">
      <w:pPr>
        <w:spacing w:line="480" w:lineRule="auto"/>
        <w:rPr>
          <w:rFonts w:ascii="Times New Roman" w:hAnsi="Times New Roman" w:cs="Times New Roman"/>
        </w:rPr>
      </w:pPr>
    </w:p>
    <w:p w:rsidR="00125CC2" w:rsidRPr="0098073C" w:rsidRDefault="00125CC2" w:rsidP="00125CC2">
      <w:pPr>
        <w:spacing w:line="480" w:lineRule="auto"/>
        <w:rPr>
          <w:rFonts w:ascii="Times New Roman" w:hAnsi="Times New Roman" w:cs="Times New Roman"/>
        </w:rPr>
      </w:pPr>
      <w:r w:rsidRPr="0098073C">
        <w:rPr>
          <w:rFonts w:ascii="Times New Roman" w:hAnsi="Times New Roman" w:cs="Times New Roman"/>
          <w:vertAlign w:val="superscript"/>
        </w:rPr>
        <w:t>1</w:t>
      </w:r>
      <w:r w:rsidRPr="0098073C">
        <w:rPr>
          <w:rFonts w:ascii="Times New Roman" w:hAnsi="Times New Roman" w:cs="Times New Roman"/>
        </w:rPr>
        <w:t xml:space="preserve">Division of </w:t>
      </w:r>
      <w:r>
        <w:rPr>
          <w:rFonts w:ascii="Times New Roman" w:hAnsi="Times New Roman" w:cs="Times New Roman"/>
        </w:rPr>
        <w:t>R</w:t>
      </w:r>
      <w:r w:rsidRPr="0098073C">
        <w:rPr>
          <w:rFonts w:ascii="Times New Roman" w:hAnsi="Times New Roman" w:cs="Times New Roman"/>
        </w:rPr>
        <w:t>estorative Dentistry, Department of Ecological Dentistry, Tohoku University Graduate School of Dentistry, Sendai, Miyagi, Japan</w:t>
      </w:r>
    </w:p>
    <w:p w:rsidR="00125CC2" w:rsidRDefault="00125CC2" w:rsidP="00125CC2">
      <w:pPr>
        <w:spacing w:line="480" w:lineRule="auto"/>
        <w:rPr>
          <w:rFonts w:ascii="Times New Roman" w:hAnsi="Times New Roman" w:cs="Times New Roman"/>
        </w:rPr>
      </w:pPr>
      <w:r w:rsidRPr="0098073C">
        <w:rPr>
          <w:rFonts w:ascii="Times New Roman" w:hAnsi="Times New Roman" w:cs="Times New Roman"/>
          <w:shd w:val="clear" w:color="auto" w:fill="FFFFFF"/>
          <w:vertAlign w:val="superscript"/>
        </w:rPr>
        <w:t>2</w:t>
      </w:r>
      <w:r w:rsidRPr="0098073C">
        <w:rPr>
          <w:rFonts w:ascii="Times New Roman" w:hAnsi="Times New Roman" w:cs="Times New Roman"/>
          <w:shd w:val="clear" w:color="auto" w:fill="FFFFFF"/>
        </w:rPr>
        <w:t xml:space="preserve">Division of Cardiovascular Surgery, Tohoku University Graduate School of Medicine, </w:t>
      </w:r>
      <w:r w:rsidRPr="0098073C">
        <w:rPr>
          <w:rFonts w:ascii="Times New Roman" w:hAnsi="Times New Roman" w:cs="Times New Roman"/>
        </w:rPr>
        <w:t>Sendai, Miyagi, Japan</w:t>
      </w:r>
    </w:p>
    <w:p w:rsidR="00125CC2" w:rsidRDefault="00125CC2" w:rsidP="00125CC2">
      <w:pPr>
        <w:spacing w:line="480" w:lineRule="auto"/>
        <w:rPr>
          <w:rFonts w:ascii="Times New Roman" w:hAnsi="Times New Roman" w:cs="Times New Roman"/>
        </w:rPr>
      </w:pPr>
    </w:p>
    <w:p w:rsidR="00125CC2" w:rsidRDefault="00125CC2" w:rsidP="00125CC2">
      <w:pPr>
        <w:spacing w:line="480" w:lineRule="auto"/>
        <w:rPr>
          <w:rFonts w:ascii="Times New Roman" w:hAnsi="Times New Roman" w:cs="Times New Roman"/>
        </w:rPr>
      </w:pPr>
    </w:p>
    <w:p w:rsidR="00125CC2" w:rsidRDefault="00125CC2" w:rsidP="00125CC2">
      <w:pPr>
        <w:spacing w:line="480" w:lineRule="auto"/>
        <w:rPr>
          <w:rFonts w:ascii="Times New Roman" w:hAnsi="Times New Roman" w:cs="Times New Roman"/>
        </w:rPr>
      </w:pPr>
    </w:p>
    <w:p w:rsidR="00125CC2" w:rsidRDefault="00125CC2" w:rsidP="00125CC2">
      <w:pPr>
        <w:spacing w:line="480" w:lineRule="auto"/>
        <w:rPr>
          <w:rFonts w:ascii="Times New Roman" w:hAnsi="Times New Roman" w:cs="Times New Roman"/>
        </w:rPr>
      </w:pPr>
    </w:p>
    <w:p w:rsidR="00125CC2" w:rsidRDefault="00125CC2" w:rsidP="00125CC2">
      <w:pPr>
        <w:spacing w:line="480" w:lineRule="auto"/>
        <w:rPr>
          <w:rFonts w:ascii="Times New Roman" w:hAnsi="Times New Roman" w:cs="Times New Roman"/>
        </w:rPr>
      </w:pPr>
    </w:p>
    <w:p w:rsidR="00125CC2" w:rsidRPr="0098073C" w:rsidRDefault="00125CC2" w:rsidP="00125CC2">
      <w:pPr>
        <w:spacing w:line="480" w:lineRule="auto"/>
        <w:rPr>
          <w:rFonts w:ascii="Times New Roman" w:hAnsi="Times New Roman" w:cs="Times New Roman" w:hint="eastAsia"/>
        </w:rPr>
      </w:pPr>
    </w:p>
    <w:p w:rsidR="00125CC2" w:rsidRPr="00125CC2" w:rsidRDefault="00125CC2" w:rsidP="00125CC2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S</w:t>
      </w:r>
      <w:r>
        <w:rPr>
          <w:rFonts w:ascii="Times New Roman" w:hAnsi="Times New Roman" w:cs="Times New Roman"/>
        </w:rPr>
        <w:t>upplementar</w:t>
      </w:r>
      <w:bookmarkStart w:id="0" w:name="_GoBack"/>
      <w:bookmarkEnd w:id="0"/>
      <w:r>
        <w:rPr>
          <w:rFonts w:ascii="Times New Roman" w:hAnsi="Times New Roman" w:cs="Times New Roman"/>
        </w:rPr>
        <w:t>y information</w:t>
      </w:r>
    </w:p>
    <w:tbl>
      <w:tblPr>
        <w:tblW w:w="8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3380"/>
        <w:gridCol w:w="3380"/>
      </w:tblGrid>
      <w:tr w:rsidR="00125CC2" w:rsidRPr="000A0F50" w:rsidTr="000E77CE">
        <w:trPr>
          <w:trHeight w:val="360"/>
        </w:trPr>
        <w:tc>
          <w:tcPr>
            <w:tcW w:w="18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Buffer capacity score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pH</w:t>
            </w:r>
            <w:r w:rsidRPr="000A0F50">
              <w:rPr>
                <w:rFonts w:ascii="Cambria Math" w:eastAsia="Arial" w:hAnsi="Cambria Math" w:cs="Cambria Math"/>
                <w:color w:val="000000"/>
                <w:sz w:val="22"/>
                <w:szCs w:val="22"/>
              </w:rPr>
              <w:t>≧</w:t>
            </w: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6.0</w:t>
            </w:r>
          </w:p>
        </w:tc>
      </w:tr>
      <w:tr w:rsidR="00125CC2" w:rsidRPr="000A0F50" w:rsidTr="000E77CE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5CC2" w:rsidRPr="000A0F50" w:rsidRDefault="00125CC2" w:rsidP="000E77CE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pH4.5</w:t>
            </w:r>
            <w:r w:rsidRPr="000A0F50">
              <w:rPr>
                <w:rFonts w:ascii="ＭＳ ゴシック" w:eastAsia="ＭＳ ゴシック" w:hAnsi="ＭＳ ゴシック" w:cs="ＭＳ ゴシック"/>
                <w:color w:val="000000"/>
                <w:sz w:val="22"/>
                <w:szCs w:val="22"/>
              </w:rPr>
              <w:t>〜</w:t>
            </w: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5.5</w:t>
            </w:r>
          </w:p>
        </w:tc>
      </w:tr>
      <w:tr w:rsidR="00125CC2" w:rsidRPr="000A0F50" w:rsidTr="000E77CE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5CC2" w:rsidRPr="000A0F50" w:rsidRDefault="00125CC2" w:rsidP="000E77CE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pH</w:t>
            </w:r>
            <w:r w:rsidRPr="000A0F50">
              <w:rPr>
                <w:rFonts w:ascii="Cambria Math" w:eastAsia="Arial" w:hAnsi="Cambria Math" w:cs="Cambria Math"/>
                <w:color w:val="000000"/>
                <w:sz w:val="22"/>
                <w:szCs w:val="22"/>
              </w:rPr>
              <w:t>≦</w:t>
            </w: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4.0</w:t>
            </w:r>
          </w:p>
        </w:tc>
      </w:tr>
      <w:tr w:rsidR="00125CC2" w:rsidRPr="000A0F50" w:rsidTr="000E77CE">
        <w:trPr>
          <w:trHeight w:val="360"/>
        </w:trPr>
        <w:tc>
          <w:tcPr>
            <w:tcW w:w="18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proofErr w:type="spellStart"/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S.Mutans</w:t>
            </w:r>
            <w:proofErr w:type="spellEnd"/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 xml:space="preserve"> score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Cambria Math" w:eastAsia="Arial" w:hAnsi="Cambria Math" w:cs="Cambria Math"/>
                <w:color w:val="000000"/>
                <w:sz w:val="22"/>
                <w:szCs w:val="22"/>
              </w:rPr>
              <w:t>≦</w:t>
            </w: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10,000CFU/ml</w:t>
            </w:r>
          </w:p>
        </w:tc>
      </w:tr>
      <w:tr w:rsidR="00125CC2" w:rsidRPr="000A0F50" w:rsidTr="000E77CE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5CC2" w:rsidRPr="000A0F50" w:rsidRDefault="00125CC2" w:rsidP="000E77CE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10,000</w:t>
            </w:r>
            <w:r w:rsidRPr="000A0F50">
              <w:rPr>
                <w:rFonts w:ascii="ＭＳ ゴシック" w:eastAsia="ＭＳ ゴシック" w:hAnsi="ＭＳ ゴシック" w:cs="ＭＳ ゴシック"/>
                <w:color w:val="000000"/>
                <w:sz w:val="22"/>
                <w:szCs w:val="22"/>
              </w:rPr>
              <w:t>〜</w:t>
            </w: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100,000CFU/ml</w:t>
            </w:r>
          </w:p>
        </w:tc>
      </w:tr>
      <w:tr w:rsidR="00125CC2" w:rsidRPr="000A0F50" w:rsidTr="000E77CE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5CC2" w:rsidRPr="000A0F50" w:rsidRDefault="00125CC2" w:rsidP="000E77CE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100,000</w:t>
            </w:r>
            <w:r w:rsidRPr="000A0F50">
              <w:rPr>
                <w:rFonts w:ascii="ＭＳ ゴシック" w:eastAsia="ＭＳ ゴシック" w:hAnsi="ＭＳ ゴシック" w:cs="ＭＳ ゴシック"/>
                <w:color w:val="000000"/>
                <w:sz w:val="22"/>
                <w:szCs w:val="22"/>
              </w:rPr>
              <w:t>〜</w:t>
            </w: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1,000,000CFU/ml</w:t>
            </w:r>
          </w:p>
        </w:tc>
      </w:tr>
      <w:tr w:rsidR="00125CC2" w:rsidRPr="000A0F50" w:rsidTr="000E77CE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5CC2" w:rsidRPr="000A0F50" w:rsidRDefault="00125CC2" w:rsidP="000E77CE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Cambria Math" w:eastAsia="Arial" w:hAnsi="Cambria Math" w:cs="Cambria Math"/>
                <w:color w:val="000000"/>
                <w:sz w:val="22"/>
                <w:szCs w:val="22"/>
              </w:rPr>
              <w:t>≧</w:t>
            </w: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1,000,000CFU/ml</w:t>
            </w:r>
          </w:p>
        </w:tc>
      </w:tr>
      <w:tr w:rsidR="00125CC2" w:rsidRPr="000A0F50" w:rsidTr="000E77CE">
        <w:trPr>
          <w:trHeight w:val="360"/>
        </w:trPr>
        <w:tc>
          <w:tcPr>
            <w:tcW w:w="18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proofErr w:type="spellStart"/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Lactobaccillus</w:t>
            </w:r>
            <w:proofErr w:type="spellEnd"/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 xml:space="preserve"> score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1,000CFU/ml</w:t>
            </w:r>
          </w:p>
        </w:tc>
      </w:tr>
      <w:tr w:rsidR="00125CC2" w:rsidRPr="000A0F50" w:rsidTr="000E77CE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5CC2" w:rsidRPr="000A0F50" w:rsidRDefault="00125CC2" w:rsidP="000E77CE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10,000CFU/ml</w:t>
            </w:r>
          </w:p>
        </w:tc>
      </w:tr>
      <w:tr w:rsidR="00125CC2" w:rsidRPr="000A0F50" w:rsidTr="000E77CE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5CC2" w:rsidRPr="000A0F50" w:rsidRDefault="00125CC2" w:rsidP="000E77CE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100,000CFU/ml</w:t>
            </w:r>
          </w:p>
        </w:tc>
      </w:tr>
      <w:tr w:rsidR="00125CC2" w:rsidRPr="000A0F50" w:rsidTr="000E77CE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5CC2" w:rsidRPr="000A0F50" w:rsidRDefault="00125CC2" w:rsidP="000E77CE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125CC2" w:rsidRPr="000A0F50" w:rsidRDefault="00125CC2" w:rsidP="000E77CE">
            <w:pPr>
              <w:jc w:val="both"/>
              <w:rPr>
                <w:rFonts w:ascii="Arial" w:hAnsi="Arial" w:cs="Arial"/>
                <w:sz w:val="36"/>
                <w:szCs w:val="36"/>
              </w:rPr>
            </w:pPr>
            <w:r w:rsidRPr="000A0F50">
              <w:rPr>
                <w:rFonts w:ascii="Arial" w:eastAsia="Arial" w:hAnsi="Arial" w:cs="Calibri"/>
                <w:color w:val="000000"/>
                <w:sz w:val="22"/>
                <w:szCs w:val="22"/>
              </w:rPr>
              <w:t>1,000,000CFU/ml</w:t>
            </w:r>
          </w:p>
        </w:tc>
      </w:tr>
    </w:tbl>
    <w:p w:rsidR="00125CC2" w:rsidRPr="004116A8" w:rsidRDefault="00125CC2" w:rsidP="00125CC2">
      <w:pPr>
        <w:rPr>
          <w:rFonts w:ascii="Times New Roman" w:hAnsi="Times New Roman" w:cs="Times New Roman"/>
        </w:rPr>
      </w:pPr>
      <w:r w:rsidRPr="001E32C7">
        <w:rPr>
          <w:rFonts w:ascii="Times New Roman" w:hAnsi="Times New Roman" w:cs="Times New Roman"/>
        </w:rPr>
        <w:t xml:space="preserve"> Supplementary Table 1 </w:t>
      </w:r>
      <w:r>
        <w:rPr>
          <w:rFonts w:ascii="Times New Roman" w:hAnsi="Times New Roman" w:cs="Times New Roman"/>
        </w:rPr>
        <w:t>Results from b</w:t>
      </w:r>
      <w:r w:rsidRPr="001E32C7">
        <w:rPr>
          <w:rFonts w:ascii="Times New Roman" w:hAnsi="Times New Roman" w:cs="Times New Roman"/>
        </w:rPr>
        <w:t xml:space="preserve">uffer capacity, </w:t>
      </w:r>
      <w:proofErr w:type="spellStart"/>
      <w:r w:rsidRPr="00C15509">
        <w:rPr>
          <w:rFonts w:ascii="Times New Roman" w:hAnsi="Times New Roman" w:cs="Times New Roman"/>
          <w:i/>
        </w:rPr>
        <w:t>S.mutans</w:t>
      </w:r>
      <w:proofErr w:type="spellEnd"/>
      <w:r w:rsidRPr="001E32C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and </w:t>
      </w:r>
      <w:r w:rsidRPr="00C54458">
        <w:rPr>
          <w:rFonts w:ascii="Times New Roman" w:hAnsi="Times New Roman" w:cs="Times New Roman"/>
          <w:i/>
        </w:rPr>
        <w:t>Lactobacillus</w:t>
      </w:r>
      <w:r>
        <w:rPr>
          <w:rFonts w:ascii="Times New Roman" w:hAnsi="Times New Roman" w:cs="Times New Roman"/>
        </w:rPr>
        <w:t xml:space="preserve"> testing</w:t>
      </w:r>
    </w:p>
    <w:p w:rsidR="00125CC2" w:rsidRDefault="00125CC2"/>
    <w:sectPr w:rsidR="00125CC2" w:rsidSect="006461D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CC2"/>
    <w:rsid w:val="00125CC2"/>
    <w:rsid w:val="00646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E4D3C1"/>
  <w15:chartTrackingRefBased/>
  <w15:docId w15:val="{8E9C2CAA-9FAB-CA46-962B-ECE473568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5CC2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469</Words>
  <Characters>470</Characters>
  <Application>Microsoft Office Word</Application>
  <DocSecurity>0</DocSecurity>
  <Lines>11</Lines>
  <Paragraphs>5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幸太 梅澤</dc:creator>
  <cp:keywords/>
  <dc:description/>
  <cp:lastModifiedBy>幸太 梅澤</cp:lastModifiedBy>
  <cp:revision>1</cp:revision>
  <dcterms:created xsi:type="dcterms:W3CDTF">2022-02-21T03:45:00Z</dcterms:created>
  <dcterms:modified xsi:type="dcterms:W3CDTF">2022-02-21T03:47:00Z</dcterms:modified>
</cp:coreProperties>
</file>