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DA23B" w14:textId="3769352B" w:rsidR="0037380B" w:rsidRDefault="00AA5088" w:rsidP="00381804">
      <w:pPr>
        <w:adjustRightInd w:val="0"/>
        <w:snapToGrid w:val="0"/>
        <w:spacing w:before="240" w:after="480"/>
        <w:jc w:val="center"/>
        <w:outlineLvl w:val="0"/>
        <w:rPr>
          <w:rFonts w:cs="Calibri"/>
          <w:b/>
          <w:bCs/>
          <w:sz w:val="32"/>
          <w:szCs w:val="32"/>
        </w:rPr>
      </w:pPr>
      <w:r w:rsidRPr="00AA5088">
        <w:rPr>
          <w:rFonts w:cs="Calibri"/>
          <w:b/>
          <w:bCs/>
          <w:sz w:val="32"/>
          <w:szCs w:val="32"/>
        </w:rPr>
        <w:t xml:space="preserve">Supplementary </w:t>
      </w:r>
      <w:r w:rsidR="007C4787">
        <w:rPr>
          <w:rFonts w:cs="Calibri"/>
          <w:b/>
          <w:bCs/>
          <w:sz w:val="32"/>
          <w:szCs w:val="32"/>
        </w:rPr>
        <w:t>I</w:t>
      </w:r>
      <w:r w:rsidRPr="00AA5088">
        <w:rPr>
          <w:rFonts w:cs="Calibri"/>
          <w:b/>
          <w:bCs/>
          <w:sz w:val="32"/>
          <w:szCs w:val="32"/>
        </w:rPr>
        <w:t>nformation</w:t>
      </w:r>
    </w:p>
    <w:p w14:paraId="27CF3C75" w14:textId="4BB3D3AC" w:rsidR="00381804" w:rsidRPr="00381804" w:rsidRDefault="00381804" w:rsidP="00381804">
      <w:pPr>
        <w:adjustRightInd w:val="0"/>
        <w:snapToGrid w:val="0"/>
        <w:spacing w:before="240" w:after="480"/>
        <w:jc w:val="center"/>
        <w:outlineLvl w:val="0"/>
        <w:rPr>
          <w:rFonts w:cs="Calibri"/>
          <w:b/>
          <w:bCs/>
          <w:sz w:val="32"/>
          <w:szCs w:val="32"/>
        </w:rPr>
      </w:pPr>
      <w:r w:rsidRPr="00381804">
        <w:rPr>
          <w:rFonts w:cs="Calibri"/>
          <w:b/>
          <w:bCs/>
          <w:sz w:val="32"/>
          <w:szCs w:val="32"/>
        </w:rPr>
        <w:t xml:space="preserve">Switchable Topological Phase Transition and </w:t>
      </w:r>
      <w:r w:rsidR="00C30872">
        <w:rPr>
          <w:rFonts w:cs="Calibri"/>
          <w:b/>
          <w:bCs/>
          <w:sz w:val="32"/>
          <w:szCs w:val="32"/>
        </w:rPr>
        <w:t xml:space="preserve">Novel </w:t>
      </w:r>
      <w:r w:rsidRPr="00381804">
        <w:rPr>
          <w:rFonts w:cs="Calibri"/>
          <w:b/>
          <w:bCs/>
          <w:sz w:val="32"/>
          <w:szCs w:val="32"/>
        </w:rPr>
        <w:t>Non-linear Optical Properties in ReC</w:t>
      </w:r>
      <w:r w:rsidRPr="00381804">
        <w:rPr>
          <w:rFonts w:cs="Calibri"/>
          <w:b/>
          <w:bCs/>
          <w:sz w:val="32"/>
          <w:szCs w:val="32"/>
          <w:vertAlign w:val="subscript"/>
        </w:rPr>
        <w:t>2</w:t>
      </w:r>
      <w:r w:rsidRPr="00381804">
        <w:rPr>
          <w:rFonts w:cs="Calibri"/>
          <w:b/>
          <w:bCs/>
          <w:sz w:val="32"/>
          <w:szCs w:val="32"/>
        </w:rPr>
        <w:t>H Monolayer</w:t>
      </w:r>
    </w:p>
    <w:p w14:paraId="5AC556A5" w14:textId="2D21E4E7" w:rsidR="0009717E" w:rsidRPr="0009717E" w:rsidRDefault="0009717E" w:rsidP="0009717E">
      <w:pPr>
        <w:spacing w:afterLines="100" w:after="312"/>
        <w:jc w:val="center"/>
        <w:rPr>
          <w:rFonts w:cs="Calibri"/>
          <w:sz w:val="24"/>
        </w:rPr>
      </w:pPr>
      <w:r w:rsidRPr="0009717E">
        <w:rPr>
          <w:rFonts w:cs="Calibri"/>
          <w:sz w:val="24"/>
        </w:rPr>
        <w:t>Chunmei Zhang</w:t>
      </w:r>
      <w:r w:rsidRPr="0009717E">
        <w:rPr>
          <w:rFonts w:cs="Calibri"/>
          <w:sz w:val="24"/>
          <w:vertAlign w:val="superscript"/>
        </w:rPr>
        <w:t>1#*</w:t>
      </w:r>
      <w:r w:rsidRPr="0009717E">
        <w:rPr>
          <w:rFonts w:cs="Calibri"/>
          <w:sz w:val="24"/>
        </w:rPr>
        <w:t xml:space="preserve">, </w:t>
      </w:r>
      <w:proofErr w:type="spellStart"/>
      <w:r w:rsidR="003E5B25" w:rsidRPr="0009717E">
        <w:rPr>
          <w:rFonts w:cs="Calibri"/>
          <w:sz w:val="24"/>
        </w:rPr>
        <w:t>Hanqi</w:t>
      </w:r>
      <w:proofErr w:type="spellEnd"/>
      <w:r w:rsidR="003E5B25" w:rsidRPr="0009717E">
        <w:rPr>
          <w:rFonts w:cs="Calibri"/>
          <w:sz w:val="24"/>
        </w:rPr>
        <w:t xml:space="preserve"> Pi</w:t>
      </w:r>
      <w:r w:rsidR="003E5B25" w:rsidRPr="0009717E">
        <w:rPr>
          <w:rFonts w:cs="Calibri"/>
          <w:sz w:val="24"/>
          <w:vertAlign w:val="superscript"/>
        </w:rPr>
        <w:t>2#</w:t>
      </w:r>
      <w:r w:rsidR="003E5B25" w:rsidRPr="0009717E">
        <w:rPr>
          <w:rFonts w:cs="Calibri"/>
          <w:sz w:val="24"/>
        </w:rPr>
        <w:t>,</w:t>
      </w:r>
      <w:r w:rsidR="003E5B25">
        <w:rPr>
          <w:rFonts w:cs="Calibri"/>
          <w:sz w:val="24"/>
        </w:rPr>
        <w:t xml:space="preserve"> </w:t>
      </w:r>
      <w:r w:rsidRPr="0009717E">
        <w:rPr>
          <w:rFonts w:cs="Calibri"/>
          <w:sz w:val="24"/>
        </w:rPr>
        <w:t>Liqin Zhou</w:t>
      </w:r>
      <w:r w:rsidRPr="0009717E">
        <w:rPr>
          <w:rFonts w:cs="Calibri"/>
          <w:sz w:val="24"/>
          <w:vertAlign w:val="superscript"/>
        </w:rPr>
        <w:t>2#</w:t>
      </w:r>
      <w:r w:rsidRPr="0009717E">
        <w:rPr>
          <w:rFonts w:cs="Calibri"/>
          <w:sz w:val="24"/>
        </w:rPr>
        <w:t>, Si Li</w:t>
      </w:r>
      <w:r w:rsidRPr="0009717E">
        <w:rPr>
          <w:rFonts w:cs="Calibri"/>
          <w:sz w:val="24"/>
          <w:vertAlign w:val="superscript"/>
        </w:rPr>
        <w:t>1</w:t>
      </w:r>
      <w:r w:rsidRPr="0009717E">
        <w:rPr>
          <w:rFonts w:cs="Calibri"/>
          <w:sz w:val="24"/>
        </w:rPr>
        <w:t>, Jian Zhou</w:t>
      </w:r>
      <w:r w:rsidRPr="0009717E">
        <w:rPr>
          <w:rFonts w:cs="Calibri"/>
          <w:sz w:val="24"/>
          <w:vertAlign w:val="superscript"/>
        </w:rPr>
        <w:t>3</w:t>
      </w:r>
      <w:r w:rsidRPr="0009717E">
        <w:rPr>
          <w:rFonts w:cs="Calibri"/>
          <w:sz w:val="24"/>
        </w:rPr>
        <w:t xml:space="preserve">, </w:t>
      </w:r>
      <w:proofErr w:type="spellStart"/>
      <w:r w:rsidRPr="0009717E">
        <w:rPr>
          <w:rFonts w:cs="Calibri"/>
          <w:sz w:val="24"/>
        </w:rPr>
        <w:t>Aijun</w:t>
      </w:r>
      <w:proofErr w:type="spellEnd"/>
      <w:r w:rsidRPr="0009717E">
        <w:rPr>
          <w:rFonts w:cs="Calibri"/>
          <w:sz w:val="24"/>
        </w:rPr>
        <w:t xml:space="preserve"> Du</w:t>
      </w:r>
      <w:r w:rsidRPr="0009717E">
        <w:rPr>
          <w:rFonts w:cs="Calibri"/>
          <w:sz w:val="24"/>
          <w:vertAlign w:val="superscript"/>
        </w:rPr>
        <w:t>4</w:t>
      </w:r>
      <w:r w:rsidRPr="0009717E">
        <w:rPr>
          <w:rFonts w:cs="Calibri"/>
          <w:sz w:val="24"/>
        </w:rPr>
        <w:t xml:space="preserve">, </w:t>
      </w:r>
      <w:proofErr w:type="spellStart"/>
      <w:r w:rsidRPr="0009717E">
        <w:rPr>
          <w:rFonts w:cs="Calibri"/>
          <w:sz w:val="24"/>
        </w:rPr>
        <w:t>Hongming</w:t>
      </w:r>
      <w:proofErr w:type="spellEnd"/>
      <w:r w:rsidRPr="0009717E">
        <w:rPr>
          <w:rFonts w:cs="Calibri"/>
          <w:sz w:val="24"/>
        </w:rPr>
        <w:t xml:space="preserve"> Weng</w:t>
      </w:r>
      <w:r w:rsidRPr="0009717E">
        <w:rPr>
          <w:rFonts w:cs="Calibri"/>
          <w:sz w:val="24"/>
          <w:vertAlign w:val="superscript"/>
        </w:rPr>
        <w:t>2</w:t>
      </w:r>
      <w:r w:rsidRPr="0009717E">
        <w:rPr>
          <w:rFonts w:cs="Calibri" w:hint="eastAsia"/>
          <w:sz w:val="24"/>
          <w:vertAlign w:val="superscript"/>
        </w:rPr>
        <w:t>,</w:t>
      </w:r>
      <w:r w:rsidRPr="0009717E">
        <w:rPr>
          <w:rFonts w:cs="Calibri"/>
          <w:sz w:val="24"/>
          <w:vertAlign w:val="superscript"/>
        </w:rPr>
        <w:t>5</w:t>
      </w:r>
      <w:r w:rsidRPr="0009717E">
        <w:rPr>
          <w:rFonts w:cs="Calibri"/>
          <w:sz w:val="24"/>
        </w:rPr>
        <w:t>*</w:t>
      </w:r>
    </w:p>
    <w:p w14:paraId="5F99DE38" w14:textId="77777777" w:rsidR="0009717E" w:rsidRPr="0009717E" w:rsidRDefault="0009717E" w:rsidP="0009717E">
      <w:pPr>
        <w:spacing w:afterLines="50" w:after="156"/>
        <w:jc w:val="center"/>
        <w:rPr>
          <w:rFonts w:cs="Calibri"/>
          <w:szCs w:val="21"/>
        </w:rPr>
      </w:pPr>
      <w:r w:rsidRPr="0009717E">
        <w:rPr>
          <w:rFonts w:cs="Calibri"/>
          <w:szCs w:val="21"/>
          <w:vertAlign w:val="superscript"/>
        </w:rPr>
        <w:t>1</w:t>
      </w:r>
      <w:r w:rsidRPr="0009717E">
        <w:rPr>
          <w:rFonts w:cs="Calibri"/>
          <w:szCs w:val="21"/>
        </w:rPr>
        <w:t>School of Physics, Northwest University, Xi’an 710069, China</w:t>
      </w:r>
    </w:p>
    <w:p w14:paraId="2CEEF03F" w14:textId="77777777" w:rsidR="0009717E" w:rsidRPr="0009717E" w:rsidRDefault="0009717E" w:rsidP="0009717E">
      <w:pPr>
        <w:spacing w:afterLines="50" w:after="156"/>
        <w:jc w:val="center"/>
        <w:rPr>
          <w:rFonts w:cs="Calibri"/>
          <w:szCs w:val="21"/>
        </w:rPr>
      </w:pPr>
      <w:r w:rsidRPr="0009717E">
        <w:rPr>
          <w:rFonts w:cs="Calibri"/>
          <w:szCs w:val="21"/>
          <w:vertAlign w:val="superscript"/>
        </w:rPr>
        <w:t>2</w:t>
      </w:r>
      <w:r w:rsidRPr="0009717E">
        <w:rPr>
          <w:rFonts w:cs="Calibri"/>
          <w:szCs w:val="21"/>
        </w:rPr>
        <w:t>Beijing National Laboratory for Condensed Matter Physics and Institute of Physics, Chinese Academy of Sciences, Beijing 100190, China</w:t>
      </w:r>
    </w:p>
    <w:p w14:paraId="65837BEC" w14:textId="77777777" w:rsidR="0009717E" w:rsidRPr="0009717E" w:rsidRDefault="0009717E" w:rsidP="0009717E">
      <w:pPr>
        <w:spacing w:afterLines="50" w:after="156"/>
        <w:jc w:val="center"/>
        <w:rPr>
          <w:rFonts w:cs="Calibri"/>
          <w:szCs w:val="21"/>
        </w:rPr>
      </w:pPr>
      <w:r w:rsidRPr="0009717E">
        <w:rPr>
          <w:rFonts w:cs="Calibri"/>
          <w:szCs w:val="21"/>
          <w:vertAlign w:val="superscript"/>
        </w:rPr>
        <w:t>3</w:t>
      </w:r>
      <w:r w:rsidRPr="0009717E">
        <w:rPr>
          <w:rFonts w:cs="Calibri"/>
          <w:szCs w:val="21"/>
        </w:rPr>
        <w:t xml:space="preserve">Center for Alloy Innovation and Design, State Key Laboratory for Mechanical Behavior of Materials, Xi’an </w:t>
      </w:r>
      <w:proofErr w:type="spellStart"/>
      <w:r w:rsidRPr="0009717E">
        <w:rPr>
          <w:rFonts w:cs="Calibri"/>
          <w:szCs w:val="21"/>
        </w:rPr>
        <w:t>Jiaotong</w:t>
      </w:r>
      <w:proofErr w:type="spellEnd"/>
      <w:r w:rsidRPr="0009717E">
        <w:rPr>
          <w:rFonts w:cs="Calibri"/>
          <w:szCs w:val="21"/>
        </w:rPr>
        <w:t xml:space="preserve"> University, Xi’an, China.</w:t>
      </w:r>
    </w:p>
    <w:p w14:paraId="0036012D" w14:textId="77777777" w:rsidR="0009717E" w:rsidRPr="0009717E" w:rsidRDefault="0009717E" w:rsidP="0009717E">
      <w:pPr>
        <w:spacing w:afterLines="50" w:after="156"/>
        <w:jc w:val="center"/>
        <w:rPr>
          <w:rFonts w:cs="Calibri"/>
          <w:szCs w:val="21"/>
        </w:rPr>
      </w:pPr>
      <w:r w:rsidRPr="0009717E">
        <w:rPr>
          <w:rFonts w:cs="Calibri"/>
          <w:szCs w:val="21"/>
          <w:vertAlign w:val="superscript"/>
        </w:rPr>
        <w:t xml:space="preserve">4 </w:t>
      </w:r>
      <w:r w:rsidRPr="0009717E">
        <w:rPr>
          <w:rFonts w:cs="Calibri"/>
          <w:szCs w:val="21"/>
        </w:rPr>
        <w:t>School of Chemistry and Physics, Queensland University of Technology, Gardens Point Campus, Brisbane, QLD 4001, Australia</w:t>
      </w:r>
    </w:p>
    <w:p w14:paraId="32D7D92A" w14:textId="77777777" w:rsidR="0009717E" w:rsidRPr="0009717E" w:rsidRDefault="0009717E" w:rsidP="0009717E">
      <w:pPr>
        <w:spacing w:afterLines="100" w:after="312"/>
        <w:jc w:val="center"/>
        <w:rPr>
          <w:rFonts w:cs="Calibri"/>
          <w:szCs w:val="21"/>
        </w:rPr>
      </w:pPr>
      <w:r w:rsidRPr="0009717E">
        <w:rPr>
          <w:rFonts w:cs="Calibri"/>
          <w:szCs w:val="21"/>
          <w:vertAlign w:val="superscript"/>
        </w:rPr>
        <w:t>5</w:t>
      </w:r>
      <w:r w:rsidRPr="0009717E">
        <w:rPr>
          <w:rFonts w:cs="Calibri"/>
          <w:szCs w:val="21"/>
        </w:rPr>
        <w:t>Songshan Lake Materials Laboratory, Dongguan, Guangdong 523808, China</w:t>
      </w:r>
    </w:p>
    <w:p w14:paraId="44F398D8" w14:textId="40D2E5A8" w:rsidR="00381804" w:rsidRPr="00381804" w:rsidRDefault="00381804" w:rsidP="00381804">
      <w:pPr>
        <w:spacing w:afterLines="150" w:after="468"/>
        <w:rPr>
          <w:rFonts w:cs="Calibri"/>
          <w:sz w:val="24"/>
        </w:rPr>
      </w:pPr>
      <w:r w:rsidRPr="00381804">
        <w:rPr>
          <w:rFonts w:cs="Calibri"/>
          <w:sz w:val="24"/>
        </w:rPr>
        <w:t xml:space="preserve">C. Z, </w:t>
      </w:r>
      <w:r w:rsidR="00C775D8" w:rsidRPr="00381804">
        <w:rPr>
          <w:rFonts w:cs="Calibri"/>
          <w:sz w:val="24"/>
        </w:rPr>
        <w:t>H. P.</w:t>
      </w:r>
      <w:r w:rsidR="00C775D8">
        <w:rPr>
          <w:rFonts w:cs="Calibri"/>
          <w:sz w:val="24"/>
        </w:rPr>
        <w:t xml:space="preserve"> and </w:t>
      </w:r>
      <w:r w:rsidRPr="00381804">
        <w:rPr>
          <w:rFonts w:cs="Calibri"/>
          <w:sz w:val="24"/>
        </w:rPr>
        <w:t>L. Z. contribute equally to this work.</w:t>
      </w:r>
    </w:p>
    <w:p w14:paraId="2A7B58D2" w14:textId="77777777" w:rsidR="00CE1B35" w:rsidRDefault="00CE1B35" w:rsidP="00F529B8">
      <w:pPr>
        <w:jc w:val="center"/>
      </w:pPr>
    </w:p>
    <w:p w14:paraId="1AAE3A71" w14:textId="00CF4449" w:rsidR="00731891" w:rsidRDefault="00F529B8" w:rsidP="00F529B8">
      <w:pPr>
        <w:jc w:val="center"/>
      </w:pPr>
      <w:r>
        <w:rPr>
          <w:noProof/>
        </w:rPr>
        <w:drawing>
          <wp:inline distT="0" distB="0" distL="0" distR="0" wp14:anchorId="294E3C2D" wp14:editId="5E468DF1">
            <wp:extent cx="4555505" cy="2036618"/>
            <wp:effectExtent l="0" t="0" r="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701" cy="2039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97873" w14:textId="0A121E8A" w:rsidR="00D76D08" w:rsidRPr="00EB466D" w:rsidRDefault="00F529B8" w:rsidP="00EB466D">
      <w:pPr>
        <w:adjustRightInd w:val="0"/>
        <w:snapToGrid w:val="0"/>
        <w:rPr>
          <w:szCs w:val="21"/>
        </w:rPr>
      </w:pPr>
      <w:r w:rsidRPr="00420D3E">
        <w:rPr>
          <w:rFonts w:hint="eastAsia"/>
          <w:szCs w:val="21"/>
        </w:rPr>
        <w:t>Fi</w:t>
      </w:r>
      <w:r w:rsidRPr="00420D3E">
        <w:rPr>
          <w:szCs w:val="21"/>
        </w:rPr>
        <w:t xml:space="preserve">gure s1 </w:t>
      </w:r>
      <w:r w:rsidR="00133886" w:rsidRPr="00420D3E">
        <w:rPr>
          <w:szCs w:val="21"/>
        </w:rPr>
        <w:t>phonon spectrum of ReC</w:t>
      </w:r>
      <w:r w:rsidR="00133886" w:rsidRPr="00420D3E">
        <w:rPr>
          <w:szCs w:val="21"/>
          <w:vertAlign w:val="subscript"/>
        </w:rPr>
        <w:t>2</w:t>
      </w:r>
      <w:r w:rsidR="00133886" w:rsidRPr="00420D3E">
        <w:rPr>
          <w:szCs w:val="21"/>
        </w:rPr>
        <w:t>H monolayer.</w:t>
      </w:r>
      <w:r w:rsidR="0072091C" w:rsidRPr="00420D3E">
        <w:rPr>
          <w:szCs w:val="21"/>
        </w:rPr>
        <w:t xml:space="preserve"> AIMD</w:t>
      </w:r>
      <w:r w:rsidR="00D64BFD">
        <w:rPr>
          <w:szCs w:val="21"/>
        </w:rPr>
        <w:t xml:space="preserve"> </w:t>
      </w:r>
      <w:r w:rsidR="0072091C" w:rsidRPr="00420D3E">
        <w:rPr>
          <w:szCs w:val="21"/>
        </w:rPr>
        <w:t>of the ReC</w:t>
      </w:r>
      <w:r w:rsidR="0072091C" w:rsidRPr="00420D3E">
        <w:rPr>
          <w:szCs w:val="21"/>
          <w:vertAlign w:val="subscript"/>
        </w:rPr>
        <w:t>2</w:t>
      </w:r>
      <w:r w:rsidR="0072091C" w:rsidRPr="00420D3E">
        <w:rPr>
          <w:szCs w:val="21"/>
        </w:rPr>
        <w:t xml:space="preserve">H monolayers with time running for 10 </w:t>
      </w:r>
      <w:proofErr w:type="spellStart"/>
      <w:r w:rsidR="0072091C" w:rsidRPr="00420D3E">
        <w:rPr>
          <w:szCs w:val="21"/>
        </w:rPr>
        <w:t>ps</w:t>
      </w:r>
      <w:proofErr w:type="spellEnd"/>
      <w:r w:rsidR="0072091C" w:rsidRPr="00420D3E">
        <w:rPr>
          <w:szCs w:val="21"/>
        </w:rPr>
        <w:t xml:space="preserve"> under 300K and 500K, respectively.</w:t>
      </w:r>
    </w:p>
    <w:p w14:paraId="2C8E4B37" w14:textId="29362161" w:rsidR="003D0906" w:rsidRPr="00830B1D" w:rsidRDefault="00830B1D" w:rsidP="00830B1D">
      <w:pPr>
        <w:snapToGrid w:val="0"/>
        <w:spacing w:beforeLines="100" w:before="312" w:afterLines="50" w:after="156" w:line="360" w:lineRule="auto"/>
        <w:rPr>
          <w:rFonts w:cs="Calibri"/>
          <w:sz w:val="24"/>
        </w:rPr>
      </w:pPr>
      <w:r>
        <w:rPr>
          <w:rFonts w:cs="Calibri"/>
          <w:sz w:val="24"/>
        </w:rPr>
        <w:t>We first obtain the band structure of ReC</w:t>
      </w:r>
      <w:r>
        <w:rPr>
          <w:rFonts w:cs="Calibri"/>
          <w:sz w:val="24"/>
          <w:vertAlign w:val="subscript"/>
        </w:rPr>
        <w:t>2</w:t>
      </w:r>
      <w:r>
        <w:rPr>
          <w:rFonts w:cs="Calibri"/>
          <w:sz w:val="24"/>
        </w:rPr>
        <w:t>H without SOC by GGA and plot it along the high-symmetry directions in Fig. 1d, which indicates that ReC</w:t>
      </w:r>
      <w:r>
        <w:rPr>
          <w:rFonts w:cs="Calibri"/>
          <w:sz w:val="24"/>
          <w:vertAlign w:val="subscript"/>
        </w:rPr>
        <w:t>2</w:t>
      </w:r>
      <w:r>
        <w:rPr>
          <w:rFonts w:cs="Calibri"/>
          <w:sz w:val="24"/>
        </w:rPr>
        <w:t xml:space="preserve">H monolayer is a small bandgap semiconductor. While we impose tensile biaxial strain, a clear band inversion features near the fermi level around K (1/3, 1/3, 0) point. The bandgap closes first and reopens which brings about topological phase transition, and a Z2 indicator reveal the changes (Fig. </w:t>
      </w:r>
      <w:r w:rsidR="00FE06D6">
        <w:rPr>
          <w:rFonts w:cs="Calibri" w:hint="eastAsia"/>
          <w:sz w:val="24"/>
        </w:rPr>
        <w:t>s</w:t>
      </w:r>
      <w:r>
        <w:rPr>
          <w:rFonts w:cs="Calibri"/>
          <w:sz w:val="24"/>
        </w:rPr>
        <w:t xml:space="preserve">2). </w:t>
      </w:r>
    </w:p>
    <w:p w14:paraId="29C921BF" w14:textId="6D20E351" w:rsidR="00731891" w:rsidRDefault="00E955C3" w:rsidP="004A5302">
      <w:pPr>
        <w:jc w:val="center"/>
      </w:pPr>
      <w:r>
        <w:rPr>
          <w:noProof/>
          <w:sz w:val="28"/>
          <w:szCs w:val="28"/>
        </w:rPr>
        <w:lastRenderedPageBreak/>
        <w:drawing>
          <wp:inline distT="0" distB="0" distL="0" distR="0" wp14:anchorId="311218C4" wp14:editId="5EFD9938">
            <wp:extent cx="5295909" cy="3395207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979" cy="3421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CE716" w14:textId="21374221" w:rsidR="00716095" w:rsidRDefault="00223CC3" w:rsidP="004F38E8">
      <w:pPr>
        <w:snapToGrid w:val="0"/>
        <w:spacing w:beforeLines="100" w:before="312" w:afterLines="50" w:after="156" w:line="360" w:lineRule="auto"/>
        <w:jc w:val="center"/>
        <w:rPr>
          <w:sz w:val="24"/>
        </w:rPr>
      </w:pPr>
      <w:r w:rsidRPr="00C06257">
        <w:rPr>
          <w:rFonts w:hint="eastAsia"/>
          <w:sz w:val="24"/>
        </w:rPr>
        <w:t>Fig</w:t>
      </w:r>
      <w:r w:rsidRPr="00C06257">
        <w:rPr>
          <w:sz w:val="24"/>
        </w:rPr>
        <w:t>. s</w:t>
      </w:r>
      <w:r w:rsidR="00556F57" w:rsidRPr="00C06257">
        <w:rPr>
          <w:sz w:val="24"/>
        </w:rPr>
        <w:t>2</w:t>
      </w:r>
      <w:r w:rsidRPr="00C06257">
        <w:rPr>
          <w:sz w:val="24"/>
        </w:rPr>
        <w:t xml:space="preserve"> band structure without SOC of strained ReC</w:t>
      </w:r>
      <w:r w:rsidRPr="00C06257">
        <w:rPr>
          <w:sz w:val="24"/>
          <w:vertAlign w:val="subscript"/>
        </w:rPr>
        <w:t>2</w:t>
      </w:r>
      <w:r w:rsidRPr="00C06257">
        <w:rPr>
          <w:sz w:val="24"/>
        </w:rPr>
        <w:t>H monolayer.</w:t>
      </w:r>
    </w:p>
    <w:p w14:paraId="54D2B4A6" w14:textId="34BD853F" w:rsidR="00F7202F" w:rsidRPr="00BE35C4" w:rsidRDefault="00917595" w:rsidP="004A06F2">
      <w:pPr>
        <w:snapToGrid w:val="0"/>
        <w:spacing w:beforeLines="100" w:before="312" w:line="360" w:lineRule="auto"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2B3771C8" wp14:editId="299874A1">
            <wp:extent cx="5697257" cy="4748413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507" cy="4758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41834" w14:textId="27030863" w:rsidR="00E61A03" w:rsidRPr="00585B3A" w:rsidRDefault="001C2DF6" w:rsidP="004A06F2">
      <w:pPr>
        <w:spacing w:afterLines="100" w:after="312"/>
        <w:rPr>
          <w:rFonts w:cs="Calibri"/>
          <w:szCs w:val="21"/>
        </w:rPr>
      </w:pPr>
      <w:r w:rsidRPr="002B0B6A">
        <w:rPr>
          <w:rFonts w:cs="Calibri"/>
          <w:szCs w:val="21"/>
        </w:rPr>
        <w:t xml:space="preserve">Figure s3 </w:t>
      </w:r>
      <w:r w:rsidR="0073065F" w:rsidRPr="002B0B6A">
        <w:rPr>
          <w:rFonts w:cs="Calibri"/>
          <w:szCs w:val="21"/>
        </w:rPr>
        <w:t xml:space="preserve">whole </w:t>
      </w:r>
      <w:r w:rsidR="0068386D" w:rsidRPr="002B0B6A">
        <w:rPr>
          <w:rFonts w:cs="Calibri"/>
          <w:szCs w:val="21"/>
        </w:rPr>
        <w:t xml:space="preserve">band structure </w:t>
      </w:r>
      <w:r w:rsidR="004F38E8" w:rsidRPr="002B0B6A">
        <w:rPr>
          <w:rFonts w:cs="Calibri"/>
          <w:szCs w:val="21"/>
        </w:rPr>
        <w:t xml:space="preserve">along </w:t>
      </w:r>
      <w:bookmarkStart w:id="0" w:name="_Hlk78102954"/>
      <m:oMath>
        <m:r>
          <m:rPr>
            <m:sty m:val="p"/>
          </m:rPr>
          <w:rPr>
            <w:rFonts w:ascii="Cambria Math" w:hAnsi="Cambria Math" w:cs="Calibri"/>
            <w:szCs w:val="21"/>
          </w:rPr>
          <m:t>Γ-K-M</m:t>
        </m:r>
        <w:bookmarkEnd w:id="0"/>
        <m:r>
          <m:rPr>
            <m:sty m:val="p"/>
          </m:rPr>
          <w:rPr>
            <w:rFonts w:ascii="Cambria Math" w:hAnsi="Cambria Math" w:cs="Calibri"/>
            <w:szCs w:val="21"/>
          </w:rPr>
          <m:t>-</m:t>
        </m:r>
        <m:sSup>
          <m:sSupPr>
            <m:ctrlPr>
              <w:rPr>
                <w:rFonts w:ascii="Cambria Math" w:hAnsi="Cambria Math" w:cs="Calibri"/>
                <w:iCs/>
                <w:szCs w:val="21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Calibri"/>
                <w:szCs w:val="21"/>
              </w:rPr>
              <m:t>K</m:t>
            </m:r>
          </m:e>
          <m:sup>
            <m:r>
              <m:rPr>
                <m:sty m:val="p"/>
              </m:rPr>
              <w:rPr>
                <w:rFonts w:ascii="Cambria Math" w:hAnsi="Cambria Math" w:cs="Calibri"/>
                <w:szCs w:val="21"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="Calibri"/>
            <w:szCs w:val="21"/>
          </w:rPr>
          <m:t>-Γ</m:t>
        </m:r>
      </m:oMath>
      <w:r w:rsidR="005F3613">
        <w:rPr>
          <w:rFonts w:cs="Calibri" w:hint="eastAsia"/>
          <w:szCs w:val="21"/>
        </w:rPr>
        <w:t xml:space="preserve"> </w:t>
      </w:r>
      <w:r w:rsidR="0068386D" w:rsidRPr="002B0B6A">
        <w:rPr>
          <w:rFonts w:cs="Calibri"/>
          <w:szCs w:val="21"/>
        </w:rPr>
        <w:t xml:space="preserve">and </w:t>
      </w:r>
      <w:r w:rsidRPr="002B0B6A">
        <w:rPr>
          <w:rFonts w:cs="Calibri"/>
          <w:szCs w:val="21"/>
        </w:rPr>
        <w:t>Z</w:t>
      </w:r>
      <w:r w:rsidRPr="005F3613">
        <w:rPr>
          <w:rFonts w:cs="Calibri"/>
          <w:szCs w:val="21"/>
          <w:vertAlign w:val="subscript"/>
        </w:rPr>
        <w:t>2</w:t>
      </w:r>
      <w:r w:rsidRPr="002B0B6A">
        <w:rPr>
          <w:rFonts w:cs="Calibri"/>
          <w:szCs w:val="21"/>
        </w:rPr>
        <w:t xml:space="preserve"> changes </w:t>
      </w:r>
      <w:r w:rsidR="00E61A03" w:rsidRPr="002B0B6A">
        <w:rPr>
          <w:rFonts w:cs="Calibri"/>
          <w:szCs w:val="21"/>
        </w:rPr>
        <w:t>of strained ReC</w:t>
      </w:r>
      <w:r w:rsidR="00E61A03" w:rsidRPr="002B0B6A">
        <w:rPr>
          <w:rFonts w:cs="Calibri"/>
          <w:szCs w:val="21"/>
          <w:vertAlign w:val="subscript"/>
        </w:rPr>
        <w:t>2</w:t>
      </w:r>
      <w:r w:rsidR="00E61A03" w:rsidRPr="002B0B6A">
        <w:rPr>
          <w:rFonts w:cs="Calibri"/>
          <w:szCs w:val="21"/>
        </w:rPr>
        <w:t>H monolayer with strain in the</w:t>
      </w:r>
      <w:r w:rsidR="004F38E8" w:rsidRPr="002B0B6A">
        <w:rPr>
          <w:rFonts w:cs="Calibri"/>
          <w:szCs w:val="21"/>
        </w:rPr>
        <w:t xml:space="preserve"> </w:t>
      </w:r>
      <w:r w:rsidR="00E61A03" w:rsidRPr="002B0B6A">
        <w:rPr>
          <w:rFonts w:cs="Calibri"/>
          <w:szCs w:val="21"/>
        </w:rPr>
        <w:lastRenderedPageBreak/>
        <w:t>range of 0%-12%.</w:t>
      </w:r>
    </w:p>
    <w:p w14:paraId="3BFA17B2" w14:textId="7D63BC90" w:rsidR="00364431" w:rsidRDefault="009C22CF" w:rsidP="007A596D">
      <w:pPr>
        <w:jc w:val="center"/>
      </w:pPr>
      <w:r>
        <w:rPr>
          <w:noProof/>
        </w:rPr>
        <w:drawing>
          <wp:inline distT="0" distB="0" distL="0" distR="0" wp14:anchorId="192B504A" wp14:editId="40645813">
            <wp:extent cx="6146579" cy="3246118"/>
            <wp:effectExtent l="0" t="0" r="698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816" cy="324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598E0" w14:textId="0FB08EE5" w:rsidR="00867021" w:rsidRPr="00BE777F" w:rsidRDefault="008C1D82" w:rsidP="005070AA">
      <w:pPr>
        <w:adjustRightInd w:val="0"/>
        <w:snapToGrid w:val="0"/>
        <w:spacing w:afterLines="100" w:after="312"/>
      </w:pPr>
      <w:r>
        <w:rPr>
          <w:rFonts w:hint="eastAsia"/>
        </w:rPr>
        <w:t>F</w:t>
      </w:r>
      <w:r>
        <w:t xml:space="preserve">igure s4 (a-o) The evolution lines of </w:t>
      </w:r>
      <w:r w:rsidR="00C03F69">
        <w:t>WCC</w:t>
      </w:r>
      <w:r>
        <w:t>s</w:t>
      </w:r>
      <w:r>
        <w:rPr>
          <w:rFonts w:hint="eastAsia"/>
        </w:rPr>
        <w:t xml:space="preserve"> </w:t>
      </w:r>
      <w:r w:rsidR="00B277DD">
        <w:rPr>
          <w:rFonts w:hint="eastAsia"/>
        </w:rPr>
        <w:t>along</w:t>
      </w:r>
      <w:r w:rsidR="00F37E38">
        <w:t xml:space="preserve"> </w:t>
      </w:r>
      <w:r w:rsidR="00400989" w:rsidRPr="00400989">
        <w:t>K</w:t>
      </w:r>
      <w:r w:rsidR="00400989" w:rsidRPr="00400989">
        <w:rPr>
          <w:vertAlign w:val="subscript"/>
        </w:rPr>
        <w:t>Z</w:t>
      </w:r>
      <w:r w:rsidR="00F37E38" w:rsidRPr="00400989">
        <w:t>=0 plane</w:t>
      </w:r>
      <w:r w:rsidR="00F37E38">
        <w:t xml:space="preserve"> </w:t>
      </w:r>
      <w:r>
        <w:t>for strained ReC</w:t>
      </w:r>
      <w:r w:rsidRPr="008C1D82">
        <w:rPr>
          <w:vertAlign w:val="subscript"/>
        </w:rPr>
        <w:t>2</w:t>
      </w:r>
      <w:r>
        <w:t>H monolayer. For the</w:t>
      </w:r>
      <w:r w:rsidR="00D85137">
        <w:t xml:space="preserve"> 2.3%-7.5% strained</w:t>
      </w:r>
      <w:r>
        <w:t xml:space="preserve"> ReC</w:t>
      </w:r>
      <w:r w:rsidRPr="008C1D82">
        <w:rPr>
          <w:vertAlign w:val="subscript"/>
        </w:rPr>
        <w:t>2</w:t>
      </w:r>
      <w:r>
        <w:t>H monolayer,</w:t>
      </w:r>
      <w:r w:rsidR="008638DB">
        <w:rPr>
          <w:rFonts w:hint="eastAsia"/>
        </w:rPr>
        <w:t xml:space="preserve"> </w:t>
      </w:r>
      <w:r>
        <w:t>the evolution lines cross the reference line</w:t>
      </w:r>
      <w:r w:rsidR="00DE4FA4">
        <w:t xml:space="preserve"> with</w:t>
      </w:r>
      <w:r>
        <w:t xml:space="preserve"> odd number of times</w:t>
      </w:r>
      <w:r w:rsidR="008638DB">
        <w:rPr>
          <w:rFonts w:hint="eastAsia"/>
        </w:rPr>
        <w:t xml:space="preserve"> </w:t>
      </w:r>
      <w:r>
        <w:t xml:space="preserve">indicating </w:t>
      </w:r>
      <w:r w:rsidR="00D85137">
        <w:t>ReC</w:t>
      </w:r>
      <w:r w:rsidR="00D85137" w:rsidRPr="008C1D82">
        <w:rPr>
          <w:vertAlign w:val="subscript"/>
        </w:rPr>
        <w:t>2</w:t>
      </w:r>
      <w:r w:rsidR="00D85137">
        <w:t>H</w:t>
      </w:r>
      <w:r>
        <w:t xml:space="preserve"> is a topological insulator. </w:t>
      </w:r>
      <w:r w:rsidR="003D1073">
        <w:t xml:space="preserve">While an even number of times </w:t>
      </w:r>
      <w:r w:rsidR="00014A8C">
        <w:t xml:space="preserve">crossing </w:t>
      </w:r>
      <w:r w:rsidR="003D1073">
        <w:t>for 0%-2.2% and 7.8%-12% strained ReC</w:t>
      </w:r>
      <w:r w:rsidR="003D1073" w:rsidRPr="008C1D82">
        <w:rPr>
          <w:vertAlign w:val="subscript"/>
        </w:rPr>
        <w:t>2</w:t>
      </w:r>
      <w:r w:rsidR="003D1073">
        <w:t>H</w:t>
      </w:r>
      <w:r w:rsidR="00014A8C">
        <w:t xml:space="preserve"> indicating the triv</w:t>
      </w:r>
      <w:r w:rsidR="00941584">
        <w:t>i</w:t>
      </w:r>
      <w:r w:rsidR="00014A8C">
        <w:t>al insulator character.</w:t>
      </w:r>
    </w:p>
    <w:p w14:paraId="6B6EBB83" w14:textId="6FF82378" w:rsidR="00387558" w:rsidRPr="00BF5B8A" w:rsidRDefault="00144698" w:rsidP="005070AA">
      <w:pPr>
        <w:adjustRightInd w:val="0"/>
        <w:snapToGrid w:val="0"/>
        <w:spacing w:afterLines="100" w:after="312"/>
        <w:rPr>
          <w:sz w:val="24"/>
        </w:rPr>
      </w:pPr>
      <w:r w:rsidRPr="00BF5B8A">
        <w:rPr>
          <w:rFonts w:hint="eastAsia"/>
          <w:sz w:val="24"/>
        </w:rPr>
        <w:t>T</w:t>
      </w:r>
      <w:r w:rsidRPr="00BF5B8A">
        <w:rPr>
          <w:sz w:val="24"/>
        </w:rPr>
        <w:t>able s1</w:t>
      </w:r>
      <w:r w:rsidR="00514A5F" w:rsidRPr="00BF5B8A">
        <w:rPr>
          <w:sz w:val="24"/>
        </w:rPr>
        <w:t xml:space="preserve"> </w:t>
      </w:r>
      <w:r w:rsidR="00091C0A" w:rsidRPr="00BF5B8A">
        <w:rPr>
          <w:sz w:val="24"/>
        </w:rPr>
        <w:t>Matrices of the representations of the little group</w:t>
      </w:r>
      <w:r w:rsidR="009A4144" w:rsidRPr="00BF5B8A">
        <w:rPr>
          <w:sz w:val="24"/>
        </w:rPr>
        <w:t xml:space="preserve"> at K point</w:t>
      </w:r>
      <w:r w:rsidR="005070AA" w:rsidRPr="00BF5B8A">
        <w:rPr>
          <w:sz w:val="24"/>
        </w:rPr>
        <w:t xml:space="preserve">. </w:t>
      </w:r>
    </w:p>
    <w:p w14:paraId="25E05D11" w14:textId="316067CB" w:rsidR="00783583" w:rsidRPr="00BF5B8A" w:rsidRDefault="00487261" w:rsidP="00C44766">
      <w:pPr>
        <w:adjustRightInd w:val="0"/>
        <w:snapToGrid w:val="0"/>
        <w:spacing w:afterLines="100" w:after="312"/>
        <w:rPr>
          <w:sz w:val="24"/>
        </w:rPr>
      </w:pPr>
      <w:r w:rsidRPr="00BF5B8A">
        <w:rPr>
          <w:sz w:val="24"/>
        </w:rPr>
        <w:t xml:space="preserve">The point group </w:t>
      </w:r>
      <w:r w:rsidR="005070AA" w:rsidRPr="00BF5B8A">
        <w:rPr>
          <w:sz w:val="24"/>
        </w:rPr>
        <w:t xml:space="preserve">at K point </w:t>
      </w:r>
      <w:r w:rsidRPr="00BF5B8A">
        <w:rPr>
          <w:sz w:val="24"/>
        </w:rPr>
        <w:t>is C3</w:t>
      </w:r>
      <w:r w:rsidR="00D47C77" w:rsidRPr="00BF5B8A">
        <w:rPr>
          <w:sz w:val="24"/>
        </w:rPr>
        <w:t xml:space="preserve">, </w:t>
      </w:r>
      <w:r w:rsidR="005070AA" w:rsidRPr="00BF5B8A">
        <w:rPr>
          <w:sz w:val="24"/>
        </w:rPr>
        <w:t xml:space="preserve">and </w:t>
      </w:r>
      <w:r w:rsidR="00D47C77" w:rsidRPr="00BF5B8A">
        <w:rPr>
          <w:sz w:val="24"/>
        </w:rPr>
        <w:t>there are three symmetry operations in three classes</w:t>
      </w:r>
      <w:r w:rsidR="005070AA" w:rsidRPr="00BF5B8A">
        <w:rPr>
          <w:sz w:val="24"/>
        </w:rPr>
        <w:t xml:space="preserve">, which is </w:t>
      </w:r>
      <w:r w:rsidR="005070AA" w:rsidRPr="00BF5B8A">
        <w:rPr>
          <w:rFonts w:hint="eastAsia"/>
          <w:sz w:val="24"/>
        </w:rPr>
        <w:t>E</w:t>
      </w:r>
      <w:r w:rsidR="005070AA" w:rsidRPr="00BF5B8A">
        <w:rPr>
          <w:sz w:val="24"/>
        </w:rPr>
        <w:t xml:space="preserve">, C3, and C3-. E is unit operation, C3 represents 120-degree clockwise rotation, </w:t>
      </w:r>
      <w:r w:rsidR="005070AA" w:rsidRPr="00BF5B8A">
        <w:rPr>
          <w:rFonts w:hint="eastAsia"/>
          <w:sz w:val="24"/>
        </w:rPr>
        <w:t>C</w:t>
      </w:r>
      <w:r w:rsidR="005070AA" w:rsidRPr="00BF5B8A">
        <w:rPr>
          <w:sz w:val="24"/>
        </w:rPr>
        <w:t>3- represents 120-degree counterclockwise rotation.</w:t>
      </w:r>
      <w:r w:rsidR="00387558" w:rsidRPr="00BF5B8A">
        <w:rPr>
          <w:sz w:val="24"/>
        </w:rPr>
        <w:t xml:space="preserve"> in the table, </w:t>
      </w:r>
      <w:r w:rsidR="00991BB4" w:rsidRPr="00BF5B8A">
        <w:rPr>
          <w:sz w:val="24"/>
        </w:rPr>
        <w:t>e=exp(2*</w:t>
      </w:r>
      <m:oMath>
        <m:r>
          <w:rPr>
            <w:rFonts w:ascii="Cambria Math" w:hAnsi="Cambria Math"/>
            <w:sz w:val="24"/>
          </w:rPr>
          <m:t>π</m:t>
        </m:r>
      </m:oMath>
      <w:r w:rsidR="00991BB4" w:rsidRPr="00BF5B8A">
        <w:rPr>
          <w:sz w:val="24"/>
        </w:rPr>
        <w:t>*i/3)</w:t>
      </w:r>
      <w:r w:rsidR="00387558" w:rsidRPr="00BF5B8A">
        <w:rPr>
          <w:sz w:val="24"/>
        </w:rPr>
        <w:t>.</w:t>
      </w:r>
    </w:p>
    <w:tbl>
      <w:tblPr>
        <w:tblStyle w:val="aa"/>
        <w:tblW w:w="5516" w:type="dxa"/>
        <w:jc w:val="center"/>
        <w:tblLook w:val="04A0" w:firstRow="1" w:lastRow="0" w:firstColumn="1" w:lastColumn="0" w:noHBand="0" w:noVBand="1"/>
      </w:tblPr>
      <w:tblGrid>
        <w:gridCol w:w="1379"/>
        <w:gridCol w:w="1379"/>
        <w:gridCol w:w="1379"/>
        <w:gridCol w:w="1379"/>
      </w:tblGrid>
      <w:tr w:rsidR="00CC4E30" w:rsidRPr="00C945E4" w14:paraId="7D53A695" w14:textId="77777777" w:rsidTr="00C945E4">
        <w:trPr>
          <w:trHeight w:val="302"/>
          <w:jc w:val="center"/>
        </w:trPr>
        <w:tc>
          <w:tcPr>
            <w:tcW w:w="1379" w:type="dxa"/>
          </w:tcPr>
          <w:p w14:paraId="3758468B" w14:textId="77777777" w:rsidR="00CC4E30" w:rsidRPr="00C945E4" w:rsidRDefault="00CC4E30" w:rsidP="00C44766">
            <w:pPr>
              <w:adjustRightInd w:val="0"/>
              <w:snapToGrid w:val="0"/>
              <w:spacing w:afterLines="100" w:after="312"/>
              <w:rPr>
                <w:sz w:val="24"/>
              </w:rPr>
            </w:pPr>
          </w:p>
        </w:tc>
        <w:tc>
          <w:tcPr>
            <w:tcW w:w="1379" w:type="dxa"/>
          </w:tcPr>
          <w:p w14:paraId="5DACC458" w14:textId="12FEB024" w:rsidR="00CC4E30" w:rsidRPr="00C945E4" w:rsidRDefault="00CC4E30" w:rsidP="00C44766">
            <w:pPr>
              <w:adjustRightInd w:val="0"/>
              <w:snapToGrid w:val="0"/>
              <w:spacing w:afterLines="100" w:after="312"/>
              <w:rPr>
                <w:sz w:val="24"/>
              </w:rPr>
            </w:pPr>
            <w:r w:rsidRPr="00C945E4">
              <w:rPr>
                <w:sz w:val="24"/>
              </w:rPr>
              <w:t>E</w:t>
            </w:r>
          </w:p>
        </w:tc>
        <w:tc>
          <w:tcPr>
            <w:tcW w:w="1379" w:type="dxa"/>
          </w:tcPr>
          <w:p w14:paraId="47F547B3" w14:textId="11078B96" w:rsidR="00CC4E30" w:rsidRPr="00C945E4" w:rsidRDefault="00CC4E30" w:rsidP="00C44766">
            <w:pPr>
              <w:adjustRightInd w:val="0"/>
              <w:snapToGrid w:val="0"/>
              <w:spacing w:afterLines="100" w:after="312"/>
              <w:rPr>
                <w:sz w:val="24"/>
              </w:rPr>
            </w:pPr>
            <w:r w:rsidRPr="00C945E4">
              <w:rPr>
                <w:sz w:val="24"/>
              </w:rPr>
              <w:t>C3</w:t>
            </w:r>
          </w:p>
        </w:tc>
        <w:tc>
          <w:tcPr>
            <w:tcW w:w="1379" w:type="dxa"/>
          </w:tcPr>
          <w:p w14:paraId="60969173" w14:textId="14E2BB76" w:rsidR="00CC4E30" w:rsidRPr="00C945E4" w:rsidRDefault="00CC4E30" w:rsidP="00C44766">
            <w:pPr>
              <w:adjustRightInd w:val="0"/>
              <w:snapToGrid w:val="0"/>
              <w:spacing w:afterLines="100" w:after="312"/>
              <w:rPr>
                <w:sz w:val="24"/>
              </w:rPr>
            </w:pPr>
            <w:r w:rsidRPr="00C945E4">
              <w:rPr>
                <w:rFonts w:hint="eastAsia"/>
                <w:sz w:val="24"/>
              </w:rPr>
              <w:t>C</w:t>
            </w:r>
            <w:r w:rsidRPr="00C945E4">
              <w:rPr>
                <w:sz w:val="24"/>
              </w:rPr>
              <w:t>3-</w:t>
            </w:r>
          </w:p>
        </w:tc>
      </w:tr>
      <w:tr w:rsidR="00CC4E30" w:rsidRPr="00C945E4" w14:paraId="015F09AA" w14:textId="77777777" w:rsidTr="00C945E4">
        <w:trPr>
          <w:trHeight w:val="302"/>
          <w:jc w:val="center"/>
        </w:trPr>
        <w:tc>
          <w:tcPr>
            <w:tcW w:w="1379" w:type="dxa"/>
          </w:tcPr>
          <w:p w14:paraId="1995597C" w14:textId="466253C4" w:rsidR="00CC4E30" w:rsidRPr="00C945E4" w:rsidRDefault="00CC4E30" w:rsidP="008B203D">
            <w:pPr>
              <w:adjustRightInd w:val="0"/>
              <w:snapToGrid w:val="0"/>
              <w:spacing w:afterLines="100" w:after="312"/>
              <w:rPr>
                <w:sz w:val="24"/>
              </w:rPr>
            </w:pPr>
            <w:r w:rsidRPr="00C945E4">
              <w:rPr>
                <w:rFonts w:hint="eastAsia"/>
                <w:sz w:val="24"/>
              </w:rPr>
              <w:t>G</w:t>
            </w:r>
            <w:r w:rsidRPr="00C945E4">
              <w:rPr>
                <w:sz w:val="24"/>
              </w:rPr>
              <w:t>M1</w:t>
            </w:r>
          </w:p>
        </w:tc>
        <w:tc>
          <w:tcPr>
            <w:tcW w:w="1379" w:type="dxa"/>
          </w:tcPr>
          <w:p w14:paraId="1196BC3F" w14:textId="4810E401" w:rsidR="00CC4E30" w:rsidRPr="00C945E4" w:rsidRDefault="00CC4E30" w:rsidP="008B203D">
            <w:pPr>
              <w:adjustRightInd w:val="0"/>
              <w:snapToGrid w:val="0"/>
              <w:spacing w:afterLines="100" w:after="312"/>
              <w:rPr>
                <w:sz w:val="24"/>
              </w:rPr>
            </w:pPr>
            <w:r w:rsidRPr="00C945E4">
              <w:rPr>
                <w:rFonts w:hint="eastAsia"/>
                <w:sz w:val="24"/>
              </w:rPr>
              <w:t>1</w:t>
            </w:r>
          </w:p>
        </w:tc>
        <w:tc>
          <w:tcPr>
            <w:tcW w:w="1379" w:type="dxa"/>
          </w:tcPr>
          <w:p w14:paraId="5EC07A54" w14:textId="4B07DA0C" w:rsidR="00CC4E30" w:rsidRPr="00C945E4" w:rsidRDefault="00CC4E30" w:rsidP="008B203D">
            <w:pPr>
              <w:adjustRightInd w:val="0"/>
              <w:snapToGrid w:val="0"/>
              <w:spacing w:afterLines="100" w:after="312"/>
              <w:rPr>
                <w:sz w:val="24"/>
              </w:rPr>
            </w:pPr>
            <w:r w:rsidRPr="00C945E4">
              <w:rPr>
                <w:rFonts w:hint="eastAsia"/>
                <w:sz w:val="24"/>
              </w:rPr>
              <w:t>1</w:t>
            </w:r>
          </w:p>
        </w:tc>
        <w:tc>
          <w:tcPr>
            <w:tcW w:w="1379" w:type="dxa"/>
          </w:tcPr>
          <w:p w14:paraId="4613BA54" w14:textId="0744D67B" w:rsidR="00CC4E30" w:rsidRPr="00C945E4" w:rsidRDefault="00CC4E30" w:rsidP="008B203D">
            <w:pPr>
              <w:adjustRightInd w:val="0"/>
              <w:snapToGrid w:val="0"/>
              <w:spacing w:afterLines="100" w:after="312"/>
              <w:rPr>
                <w:sz w:val="24"/>
              </w:rPr>
            </w:pPr>
            <w:r w:rsidRPr="00C945E4">
              <w:rPr>
                <w:rFonts w:hint="eastAsia"/>
                <w:sz w:val="24"/>
              </w:rPr>
              <w:t>1</w:t>
            </w:r>
          </w:p>
        </w:tc>
      </w:tr>
      <w:tr w:rsidR="00CC4E30" w:rsidRPr="00C945E4" w14:paraId="276798B4" w14:textId="77777777" w:rsidTr="00C945E4">
        <w:trPr>
          <w:trHeight w:val="302"/>
          <w:jc w:val="center"/>
        </w:trPr>
        <w:tc>
          <w:tcPr>
            <w:tcW w:w="1379" w:type="dxa"/>
          </w:tcPr>
          <w:p w14:paraId="360265DF" w14:textId="5EDD12BD" w:rsidR="00CC4E30" w:rsidRPr="00C945E4" w:rsidRDefault="00CC4E30" w:rsidP="008B203D">
            <w:pPr>
              <w:adjustRightInd w:val="0"/>
              <w:snapToGrid w:val="0"/>
              <w:spacing w:afterLines="100" w:after="312"/>
              <w:rPr>
                <w:sz w:val="24"/>
              </w:rPr>
            </w:pPr>
            <w:r w:rsidRPr="00C945E4">
              <w:rPr>
                <w:rFonts w:hint="eastAsia"/>
                <w:sz w:val="24"/>
              </w:rPr>
              <w:t>G</w:t>
            </w:r>
            <w:r w:rsidRPr="00C945E4">
              <w:rPr>
                <w:sz w:val="24"/>
              </w:rPr>
              <w:t>M2</w:t>
            </w:r>
          </w:p>
        </w:tc>
        <w:tc>
          <w:tcPr>
            <w:tcW w:w="1379" w:type="dxa"/>
          </w:tcPr>
          <w:p w14:paraId="150AEED0" w14:textId="71FA7EB0" w:rsidR="00CC4E30" w:rsidRPr="00C945E4" w:rsidRDefault="00322404" w:rsidP="008B203D">
            <w:pPr>
              <w:adjustRightInd w:val="0"/>
              <w:snapToGrid w:val="0"/>
              <w:spacing w:afterLines="100" w:after="312"/>
              <w:rPr>
                <w:sz w:val="24"/>
              </w:rPr>
            </w:pPr>
            <w:r w:rsidRPr="00C945E4">
              <w:rPr>
                <w:rFonts w:hint="eastAsia"/>
                <w:sz w:val="24"/>
              </w:rPr>
              <w:t>1</w:t>
            </w:r>
          </w:p>
        </w:tc>
        <w:tc>
          <w:tcPr>
            <w:tcW w:w="1379" w:type="dxa"/>
          </w:tcPr>
          <w:p w14:paraId="5F78557C" w14:textId="53319448" w:rsidR="00CC4E30" w:rsidRPr="00C945E4" w:rsidRDefault="00322404" w:rsidP="008B203D">
            <w:pPr>
              <w:adjustRightInd w:val="0"/>
              <w:snapToGrid w:val="0"/>
              <w:spacing w:afterLines="100" w:after="312"/>
              <w:rPr>
                <w:sz w:val="24"/>
              </w:rPr>
            </w:pPr>
            <w:r w:rsidRPr="00C945E4">
              <w:rPr>
                <w:rFonts w:hint="eastAsia"/>
                <w:sz w:val="24"/>
              </w:rPr>
              <w:t>e</w:t>
            </w:r>
          </w:p>
        </w:tc>
        <w:tc>
          <w:tcPr>
            <w:tcW w:w="1379" w:type="dxa"/>
          </w:tcPr>
          <w:p w14:paraId="2D738A8D" w14:textId="04FA966F" w:rsidR="00CC4E30" w:rsidRPr="00C945E4" w:rsidRDefault="00322404" w:rsidP="008B203D">
            <w:pPr>
              <w:adjustRightInd w:val="0"/>
              <w:snapToGrid w:val="0"/>
              <w:spacing w:afterLines="100" w:after="312"/>
              <w:rPr>
                <w:sz w:val="24"/>
              </w:rPr>
            </w:pPr>
            <w:r w:rsidRPr="00C945E4">
              <w:rPr>
                <w:sz w:val="24"/>
              </w:rPr>
              <w:t>e*</w:t>
            </w:r>
          </w:p>
        </w:tc>
      </w:tr>
      <w:tr w:rsidR="00CC4E30" w:rsidRPr="00C945E4" w14:paraId="62E146ED" w14:textId="77777777" w:rsidTr="00C945E4">
        <w:trPr>
          <w:trHeight w:val="302"/>
          <w:jc w:val="center"/>
        </w:trPr>
        <w:tc>
          <w:tcPr>
            <w:tcW w:w="1379" w:type="dxa"/>
          </w:tcPr>
          <w:p w14:paraId="4C59F726" w14:textId="3512A2D4" w:rsidR="00CC4E30" w:rsidRPr="00C945E4" w:rsidRDefault="00CC4E30" w:rsidP="008B203D">
            <w:pPr>
              <w:adjustRightInd w:val="0"/>
              <w:snapToGrid w:val="0"/>
              <w:spacing w:afterLines="100" w:after="312"/>
              <w:rPr>
                <w:sz w:val="24"/>
              </w:rPr>
            </w:pPr>
            <w:r w:rsidRPr="00C945E4">
              <w:rPr>
                <w:rFonts w:hint="eastAsia"/>
                <w:sz w:val="24"/>
              </w:rPr>
              <w:t>G</w:t>
            </w:r>
            <w:r w:rsidRPr="00C945E4">
              <w:rPr>
                <w:sz w:val="24"/>
              </w:rPr>
              <w:t>M3</w:t>
            </w:r>
          </w:p>
        </w:tc>
        <w:tc>
          <w:tcPr>
            <w:tcW w:w="1379" w:type="dxa"/>
          </w:tcPr>
          <w:p w14:paraId="326B4AC4" w14:textId="539D6B45" w:rsidR="00CC4E30" w:rsidRPr="00C945E4" w:rsidRDefault="00322404" w:rsidP="008B203D">
            <w:pPr>
              <w:adjustRightInd w:val="0"/>
              <w:snapToGrid w:val="0"/>
              <w:spacing w:afterLines="100" w:after="312"/>
              <w:rPr>
                <w:sz w:val="24"/>
              </w:rPr>
            </w:pPr>
            <w:r w:rsidRPr="00C945E4">
              <w:rPr>
                <w:rFonts w:hint="eastAsia"/>
                <w:sz w:val="24"/>
              </w:rPr>
              <w:t>1</w:t>
            </w:r>
          </w:p>
        </w:tc>
        <w:tc>
          <w:tcPr>
            <w:tcW w:w="1379" w:type="dxa"/>
          </w:tcPr>
          <w:p w14:paraId="59201280" w14:textId="11FE6BFE" w:rsidR="00CC4E30" w:rsidRPr="00C945E4" w:rsidRDefault="00322404" w:rsidP="008B203D">
            <w:pPr>
              <w:adjustRightInd w:val="0"/>
              <w:snapToGrid w:val="0"/>
              <w:spacing w:afterLines="100" w:after="312"/>
              <w:rPr>
                <w:sz w:val="24"/>
              </w:rPr>
            </w:pPr>
            <w:r w:rsidRPr="00C945E4">
              <w:rPr>
                <w:sz w:val="24"/>
              </w:rPr>
              <w:t>e*</w:t>
            </w:r>
          </w:p>
        </w:tc>
        <w:tc>
          <w:tcPr>
            <w:tcW w:w="1379" w:type="dxa"/>
          </w:tcPr>
          <w:p w14:paraId="44DB73C5" w14:textId="6881B8DA" w:rsidR="00CC4E30" w:rsidRPr="00C945E4" w:rsidRDefault="00322404" w:rsidP="008B203D">
            <w:pPr>
              <w:adjustRightInd w:val="0"/>
              <w:snapToGrid w:val="0"/>
              <w:spacing w:afterLines="100" w:after="312"/>
              <w:rPr>
                <w:sz w:val="24"/>
              </w:rPr>
            </w:pPr>
            <w:r w:rsidRPr="00C945E4">
              <w:rPr>
                <w:rFonts w:hint="eastAsia"/>
                <w:sz w:val="24"/>
              </w:rPr>
              <w:t>e</w:t>
            </w:r>
          </w:p>
        </w:tc>
      </w:tr>
      <w:tr w:rsidR="00CC4E30" w:rsidRPr="00C945E4" w14:paraId="604D1B4B" w14:textId="77777777" w:rsidTr="00C945E4">
        <w:trPr>
          <w:trHeight w:val="302"/>
          <w:jc w:val="center"/>
        </w:trPr>
        <w:tc>
          <w:tcPr>
            <w:tcW w:w="1379" w:type="dxa"/>
          </w:tcPr>
          <w:p w14:paraId="3DAC20F4" w14:textId="643D84CC" w:rsidR="00CC4E30" w:rsidRPr="00C945E4" w:rsidRDefault="00CC4E30" w:rsidP="008B203D">
            <w:pPr>
              <w:adjustRightInd w:val="0"/>
              <w:snapToGrid w:val="0"/>
              <w:spacing w:afterLines="100" w:after="312"/>
              <w:rPr>
                <w:sz w:val="24"/>
              </w:rPr>
            </w:pPr>
            <w:r w:rsidRPr="00C945E4">
              <w:rPr>
                <w:rFonts w:hint="eastAsia"/>
                <w:sz w:val="24"/>
              </w:rPr>
              <w:t>G</w:t>
            </w:r>
            <w:r w:rsidRPr="00C945E4">
              <w:rPr>
                <w:sz w:val="24"/>
              </w:rPr>
              <w:t>M4</w:t>
            </w:r>
          </w:p>
        </w:tc>
        <w:tc>
          <w:tcPr>
            <w:tcW w:w="1379" w:type="dxa"/>
          </w:tcPr>
          <w:p w14:paraId="0F791892" w14:textId="59291B5E" w:rsidR="00CC4E30" w:rsidRPr="00C945E4" w:rsidRDefault="00322404" w:rsidP="008B203D">
            <w:pPr>
              <w:adjustRightInd w:val="0"/>
              <w:snapToGrid w:val="0"/>
              <w:spacing w:afterLines="100" w:after="312"/>
              <w:rPr>
                <w:sz w:val="24"/>
              </w:rPr>
            </w:pPr>
            <w:r w:rsidRPr="00C945E4">
              <w:rPr>
                <w:rFonts w:hint="eastAsia"/>
                <w:sz w:val="24"/>
              </w:rPr>
              <w:t>1</w:t>
            </w:r>
          </w:p>
        </w:tc>
        <w:tc>
          <w:tcPr>
            <w:tcW w:w="1379" w:type="dxa"/>
          </w:tcPr>
          <w:p w14:paraId="33B04A0B" w14:textId="0CDEEB58" w:rsidR="00CC4E30" w:rsidRPr="00C945E4" w:rsidRDefault="00322404" w:rsidP="008B203D">
            <w:pPr>
              <w:adjustRightInd w:val="0"/>
              <w:snapToGrid w:val="0"/>
              <w:spacing w:afterLines="100" w:after="312"/>
              <w:rPr>
                <w:sz w:val="24"/>
              </w:rPr>
            </w:pPr>
            <w:r w:rsidRPr="00C945E4">
              <w:rPr>
                <w:rFonts w:hint="eastAsia"/>
                <w:sz w:val="24"/>
              </w:rPr>
              <w:t>-</w:t>
            </w:r>
            <w:r w:rsidRPr="00C945E4">
              <w:rPr>
                <w:sz w:val="24"/>
              </w:rPr>
              <w:t xml:space="preserve"> e*</w:t>
            </w:r>
          </w:p>
        </w:tc>
        <w:tc>
          <w:tcPr>
            <w:tcW w:w="1379" w:type="dxa"/>
          </w:tcPr>
          <w:p w14:paraId="37FD20EC" w14:textId="51E1BCE0" w:rsidR="00CC4E30" w:rsidRPr="00C945E4" w:rsidRDefault="00322404" w:rsidP="008B203D">
            <w:pPr>
              <w:adjustRightInd w:val="0"/>
              <w:snapToGrid w:val="0"/>
              <w:spacing w:afterLines="100" w:after="312"/>
              <w:rPr>
                <w:sz w:val="24"/>
              </w:rPr>
            </w:pPr>
            <w:r w:rsidRPr="00C945E4">
              <w:rPr>
                <w:rFonts w:hint="eastAsia"/>
                <w:sz w:val="24"/>
              </w:rPr>
              <w:t>-</w:t>
            </w:r>
            <w:r w:rsidRPr="00C945E4">
              <w:rPr>
                <w:sz w:val="24"/>
              </w:rPr>
              <w:t>e</w:t>
            </w:r>
          </w:p>
        </w:tc>
      </w:tr>
      <w:tr w:rsidR="00CC4E30" w:rsidRPr="00C945E4" w14:paraId="7E40C1AD" w14:textId="77777777" w:rsidTr="00C945E4">
        <w:trPr>
          <w:trHeight w:val="302"/>
          <w:jc w:val="center"/>
        </w:trPr>
        <w:tc>
          <w:tcPr>
            <w:tcW w:w="1379" w:type="dxa"/>
          </w:tcPr>
          <w:p w14:paraId="091CFC0B" w14:textId="0BFD80E0" w:rsidR="00CC4E30" w:rsidRPr="00C945E4" w:rsidRDefault="00CC4E30" w:rsidP="008B203D">
            <w:pPr>
              <w:adjustRightInd w:val="0"/>
              <w:snapToGrid w:val="0"/>
              <w:spacing w:afterLines="100" w:after="312"/>
              <w:rPr>
                <w:sz w:val="24"/>
              </w:rPr>
            </w:pPr>
            <w:r w:rsidRPr="00C945E4">
              <w:rPr>
                <w:rFonts w:hint="eastAsia"/>
                <w:sz w:val="24"/>
              </w:rPr>
              <w:t>G</w:t>
            </w:r>
            <w:r w:rsidRPr="00C945E4">
              <w:rPr>
                <w:sz w:val="24"/>
              </w:rPr>
              <w:t>M5</w:t>
            </w:r>
          </w:p>
        </w:tc>
        <w:tc>
          <w:tcPr>
            <w:tcW w:w="1379" w:type="dxa"/>
          </w:tcPr>
          <w:p w14:paraId="37FDE5C6" w14:textId="190BD52B" w:rsidR="00CC4E30" w:rsidRPr="00C945E4" w:rsidRDefault="00322404" w:rsidP="008B203D">
            <w:pPr>
              <w:adjustRightInd w:val="0"/>
              <w:snapToGrid w:val="0"/>
              <w:spacing w:afterLines="100" w:after="312"/>
              <w:rPr>
                <w:sz w:val="24"/>
              </w:rPr>
            </w:pPr>
            <w:r w:rsidRPr="00C945E4">
              <w:rPr>
                <w:rFonts w:hint="eastAsia"/>
                <w:sz w:val="24"/>
              </w:rPr>
              <w:t>1</w:t>
            </w:r>
          </w:p>
        </w:tc>
        <w:tc>
          <w:tcPr>
            <w:tcW w:w="1379" w:type="dxa"/>
          </w:tcPr>
          <w:p w14:paraId="2264A41D" w14:textId="1458509B" w:rsidR="00CC4E30" w:rsidRPr="00C945E4" w:rsidRDefault="00322404" w:rsidP="008B203D">
            <w:pPr>
              <w:adjustRightInd w:val="0"/>
              <w:snapToGrid w:val="0"/>
              <w:spacing w:afterLines="100" w:after="312"/>
              <w:rPr>
                <w:sz w:val="24"/>
              </w:rPr>
            </w:pPr>
            <w:r w:rsidRPr="00C945E4">
              <w:rPr>
                <w:rFonts w:hint="eastAsia"/>
                <w:sz w:val="24"/>
              </w:rPr>
              <w:t>-</w:t>
            </w:r>
            <w:r w:rsidRPr="00C945E4">
              <w:rPr>
                <w:sz w:val="24"/>
              </w:rPr>
              <w:t>e</w:t>
            </w:r>
          </w:p>
        </w:tc>
        <w:tc>
          <w:tcPr>
            <w:tcW w:w="1379" w:type="dxa"/>
          </w:tcPr>
          <w:p w14:paraId="42A0A911" w14:textId="53E150A0" w:rsidR="00CC4E30" w:rsidRPr="00C945E4" w:rsidRDefault="00322404" w:rsidP="008B203D">
            <w:pPr>
              <w:adjustRightInd w:val="0"/>
              <w:snapToGrid w:val="0"/>
              <w:spacing w:afterLines="100" w:after="312"/>
              <w:rPr>
                <w:sz w:val="24"/>
              </w:rPr>
            </w:pPr>
            <w:r w:rsidRPr="00C945E4">
              <w:rPr>
                <w:rFonts w:hint="eastAsia"/>
                <w:sz w:val="24"/>
              </w:rPr>
              <w:t>-</w:t>
            </w:r>
            <w:r w:rsidRPr="00C945E4">
              <w:rPr>
                <w:sz w:val="24"/>
              </w:rPr>
              <w:t xml:space="preserve"> e*</w:t>
            </w:r>
          </w:p>
        </w:tc>
      </w:tr>
      <w:tr w:rsidR="00CC4E30" w:rsidRPr="00C945E4" w14:paraId="6B4A388C" w14:textId="77777777" w:rsidTr="00C945E4">
        <w:trPr>
          <w:trHeight w:val="302"/>
          <w:jc w:val="center"/>
        </w:trPr>
        <w:tc>
          <w:tcPr>
            <w:tcW w:w="1379" w:type="dxa"/>
          </w:tcPr>
          <w:p w14:paraId="15530B1A" w14:textId="6D1054AC" w:rsidR="00CC4E30" w:rsidRPr="00C945E4" w:rsidRDefault="00CC4E30" w:rsidP="008B203D">
            <w:pPr>
              <w:adjustRightInd w:val="0"/>
              <w:snapToGrid w:val="0"/>
              <w:spacing w:afterLines="100" w:after="312"/>
              <w:rPr>
                <w:sz w:val="24"/>
              </w:rPr>
            </w:pPr>
            <w:r w:rsidRPr="00C945E4">
              <w:rPr>
                <w:rFonts w:hint="eastAsia"/>
                <w:sz w:val="24"/>
              </w:rPr>
              <w:t>G</w:t>
            </w:r>
            <w:r w:rsidRPr="00C945E4">
              <w:rPr>
                <w:sz w:val="24"/>
              </w:rPr>
              <w:t>M6</w:t>
            </w:r>
          </w:p>
        </w:tc>
        <w:tc>
          <w:tcPr>
            <w:tcW w:w="1379" w:type="dxa"/>
          </w:tcPr>
          <w:p w14:paraId="2DDDA4A9" w14:textId="75FD9B4C" w:rsidR="00CC4E30" w:rsidRPr="00C945E4" w:rsidRDefault="00322404" w:rsidP="008B203D">
            <w:pPr>
              <w:adjustRightInd w:val="0"/>
              <w:snapToGrid w:val="0"/>
              <w:spacing w:afterLines="100" w:after="312"/>
              <w:rPr>
                <w:sz w:val="24"/>
              </w:rPr>
            </w:pPr>
            <w:r w:rsidRPr="00C945E4">
              <w:rPr>
                <w:rFonts w:hint="eastAsia"/>
                <w:sz w:val="24"/>
              </w:rPr>
              <w:t>1</w:t>
            </w:r>
          </w:p>
        </w:tc>
        <w:tc>
          <w:tcPr>
            <w:tcW w:w="1379" w:type="dxa"/>
          </w:tcPr>
          <w:p w14:paraId="2B02B46C" w14:textId="54D91583" w:rsidR="00CC4E30" w:rsidRPr="00C945E4" w:rsidRDefault="00322404" w:rsidP="008B203D">
            <w:pPr>
              <w:adjustRightInd w:val="0"/>
              <w:snapToGrid w:val="0"/>
              <w:spacing w:afterLines="100" w:after="312"/>
              <w:rPr>
                <w:sz w:val="24"/>
              </w:rPr>
            </w:pPr>
            <w:r w:rsidRPr="00C945E4">
              <w:rPr>
                <w:rFonts w:hint="eastAsia"/>
                <w:sz w:val="24"/>
              </w:rPr>
              <w:t>-</w:t>
            </w:r>
            <w:r w:rsidRPr="00C945E4">
              <w:rPr>
                <w:sz w:val="24"/>
              </w:rPr>
              <w:t>1</w:t>
            </w:r>
          </w:p>
        </w:tc>
        <w:tc>
          <w:tcPr>
            <w:tcW w:w="1379" w:type="dxa"/>
          </w:tcPr>
          <w:p w14:paraId="24358007" w14:textId="55F91B50" w:rsidR="00CC4E30" w:rsidRPr="00C945E4" w:rsidRDefault="00322404" w:rsidP="008B203D">
            <w:pPr>
              <w:adjustRightInd w:val="0"/>
              <w:snapToGrid w:val="0"/>
              <w:spacing w:afterLines="100" w:after="312"/>
              <w:rPr>
                <w:sz w:val="24"/>
              </w:rPr>
            </w:pPr>
            <w:r w:rsidRPr="00C945E4">
              <w:rPr>
                <w:rFonts w:hint="eastAsia"/>
                <w:sz w:val="24"/>
              </w:rPr>
              <w:t>-</w:t>
            </w:r>
            <w:r w:rsidRPr="00C945E4">
              <w:rPr>
                <w:sz w:val="24"/>
              </w:rPr>
              <w:t>1</w:t>
            </w:r>
          </w:p>
        </w:tc>
      </w:tr>
    </w:tbl>
    <w:p w14:paraId="5BE69306" w14:textId="77777777" w:rsidR="00746B89" w:rsidRPr="00746B89" w:rsidRDefault="00746B89" w:rsidP="00C44766">
      <w:pPr>
        <w:adjustRightInd w:val="0"/>
        <w:snapToGrid w:val="0"/>
        <w:spacing w:afterLines="100" w:after="312"/>
      </w:pPr>
    </w:p>
    <w:p w14:paraId="36C6C122" w14:textId="4CBD49E5" w:rsidR="002515AF" w:rsidRPr="00155C70" w:rsidRDefault="002515AF" w:rsidP="002515AF">
      <w:pPr>
        <w:adjustRightInd w:val="0"/>
        <w:snapToGrid w:val="0"/>
        <w:spacing w:line="360" w:lineRule="auto"/>
        <w:jc w:val="left"/>
        <w:rPr>
          <w:rFonts w:cs="Calibri"/>
          <w:b/>
          <w:bCs/>
          <w:sz w:val="24"/>
        </w:rPr>
      </w:pPr>
      <w:r w:rsidRPr="00155C70">
        <w:rPr>
          <w:rFonts w:cs="Calibri"/>
          <w:b/>
          <w:bCs/>
          <w:sz w:val="24"/>
        </w:rPr>
        <w:t>Zigzag edge state</w:t>
      </w:r>
      <w:r w:rsidR="009B769B">
        <w:rPr>
          <w:rFonts w:cs="Calibri"/>
          <w:b/>
          <w:bCs/>
          <w:sz w:val="24"/>
        </w:rPr>
        <w:t xml:space="preserve"> of </w:t>
      </w:r>
      <w:r w:rsidRPr="00155C70">
        <w:rPr>
          <w:b/>
          <w:bCs/>
          <w:sz w:val="24"/>
        </w:rPr>
        <w:t>1D projection for the 2D BZ for strained ReC</w:t>
      </w:r>
      <w:r w:rsidRPr="00155C70">
        <w:rPr>
          <w:b/>
          <w:bCs/>
          <w:sz w:val="24"/>
          <w:vertAlign w:val="subscript"/>
        </w:rPr>
        <w:t>2</w:t>
      </w:r>
      <w:r w:rsidRPr="00155C70">
        <w:rPr>
          <w:b/>
          <w:bCs/>
          <w:sz w:val="24"/>
        </w:rPr>
        <w:t>H monolayer.</w:t>
      </w:r>
    </w:p>
    <w:p w14:paraId="7288400B" w14:textId="6830FC20" w:rsidR="00FE2CDA" w:rsidRPr="001E7ED7" w:rsidRDefault="002515AF" w:rsidP="001E7ED7">
      <w:pPr>
        <w:adjustRightInd w:val="0"/>
        <w:snapToGrid w:val="0"/>
        <w:spacing w:afterLines="50" w:after="156" w:line="360" w:lineRule="auto"/>
        <w:ind w:firstLineChars="200" w:firstLine="480"/>
        <w:rPr>
          <w:rFonts w:cs="Calibri"/>
          <w:sz w:val="24"/>
        </w:rPr>
      </w:pPr>
      <w:r>
        <w:rPr>
          <w:rFonts w:cs="Calibri"/>
          <w:sz w:val="24"/>
        </w:rPr>
        <w:t>Resembl</w:t>
      </w:r>
      <w:r w:rsidR="00C91497">
        <w:rPr>
          <w:rFonts w:cs="Calibri"/>
          <w:sz w:val="24"/>
        </w:rPr>
        <w:t>ing</w:t>
      </w:r>
      <w:r>
        <w:rPr>
          <w:rFonts w:cs="Calibri"/>
          <w:sz w:val="24"/>
        </w:rPr>
        <w:t xml:space="preserve"> armchair edge state, t</w:t>
      </w:r>
      <w:r w:rsidRPr="002515AF">
        <w:rPr>
          <w:rFonts w:cs="Calibri"/>
          <w:sz w:val="24"/>
        </w:rPr>
        <w:t>he Dirac cones for the edge state of 0.9% and 10% strained ReC</w:t>
      </w:r>
      <w:r w:rsidRPr="002515AF">
        <w:rPr>
          <w:rFonts w:cs="Calibri"/>
          <w:sz w:val="24"/>
          <w:vertAlign w:val="subscript"/>
        </w:rPr>
        <w:t>2</w:t>
      </w:r>
      <w:r w:rsidRPr="002515AF">
        <w:rPr>
          <w:rFonts w:cs="Calibri"/>
          <w:sz w:val="24"/>
        </w:rPr>
        <w:t xml:space="preserve">H </w:t>
      </w:r>
      <w:r w:rsidRPr="002515AF">
        <w:rPr>
          <w:rFonts w:cs="Calibri"/>
          <w:sz w:val="24"/>
        </w:rPr>
        <w:lastRenderedPageBreak/>
        <w:t xml:space="preserve">monolayers connect valence band only, finally making the system </w:t>
      </w:r>
      <w:r w:rsidR="00EC3B15">
        <w:rPr>
          <w:rFonts w:cs="Calibri"/>
          <w:sz w:val="24"/>
        </w:rPr>
        <w:t xml:space="preserve">topologically </w:t>
      </w:r>
      <w:r w:rsidRPr="002515AF">
        <w:rPr>
          <w:rFonts w:cs="Calibri"/>
          <w:sz w:val="24"/>
        </w:rPr>
        <w:t>triv</w:t>
      </w:r>
      <w:r w:rsidR="00EC3B15">
        <w:rPr>
          <w:rFonts w:cs="Calibri"/>
          <w:sz w:val="24"/>
        </w:rPr>
        <w:t>i</w:t>
      </w:r>
      <w:r w:rsidRPr="002515AF">
        <w:rPr>
          <w:rFonts w:cs="Calibri"/>
          <w:sz w:val="24"/>
        </w:rPr>
        <w:t>al. On the contrary, two helical edge states protected by time-reversal symmetry are visible clearly for 4% strained ReC</w:t>
      </w:r>
      <w:r w:rsidRPr="002515AF">
        <w:rPr>
          <w:rFonts w:cs="Calibri"/>
          <w:sz w:val="24"/>
          <w:vertAlign w:val="subscript"/>
        </w:rPr>
        <w:t>2</w:t>
      </w:r>
      <w:r w:rsidRPr="002515AF">
        <w:rPr>
          <w:rFonts w:cs="Calibri"/>
          <w:sz w:val="24"/>
        </w:rPr>
        <w:t>H monolayers</w:t>
      </w:r>
      <w:r>
        <w:rPr>
          <w:rFonts w:cs="Calibri"/>
          <w:sz w:val="24"/>
        </w:rPr>
        <w:t>.</w:t>
      </w:r>
    </w:p>
    <w:p w14:paraId="078CF69B" w14:textId="6A92D448" w:rsidR="00560BDA" w:rsidRPr="007E70D6" w:rsidRDefault="007E70D6" w:rsidP="00542E8F">
      <w:pPr>
        <w:adjustRightInd w:val="0"/>
        <w:snapToGrid w:val="0"/>
        <w:spacing w:afterLines="100" w:after="312"/>
        <w:jc w:val="center"/>
      </w:pPr>
      <w:r>
        <w:rPr>
          <w:noProof/>
        </w:rPr>
        <w:drawing>
          <wp:inline distT="0" distB="0" distL="0" distR="0" wp14:anchorId="5F848977" wp14:editId="2EAE2A20">
            <wp:extent cx="5262245" cy="167894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245" cy="167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E599F" w14:textId="2502CB0F" w:rsidR="00662B6E" w:rsidRPr="0075344A" w:rsidRDefault="00560BDA" w:rsidP="0075344A">
      <w:pPr>
        <w:adjustRightInd w:val="0"/>
        <w:snapToGrid w:val="0"/>
        <w:spacing w:afterLines="150" w:after="468"/>
        <w:rPr>
          <w:rFonts w:hint="eastAsia"/>
          <w:szCs w:val="21"/>
        </w:rPr>
      </w:pPr>
      <w:r w:rsidRPr="00F15536">
        <w:rPr>
          <w:szCs w:val="21"/>
        </w:rPr>
        <w:t>Figure s5</w:t>
      </w:r>
      <w:r w:rsidR="00694FFC" w:rsidRPr="00F15536">
        <w:rPr>
          <w:szCs w:val="21"/>
        </w:rPr>
        <w:t xml:space="preserve">, </w:t>
      </w:r>
      <w:r w:rsidR="00206EBC">
        <w:rPr>
          <w:szCs w:val="21"/>
        </w:rPr>
        <w:t xml:space="preserve">(a) </w:t>
      </w:r>
      <w:r w:rsidR="007A6C58">
        <w:rPr>
          <w:szCs w:val="21"/>
        </w:rPr>
        <w:t>T</w:t>
      </w:r>
      <w:r w:rsidR="007A6C58" w:rsidRPr="00F15536">
        <w:rPr>
          <w:szCs w:val="21"/>
        </w:rPr>
        <w:t xml:space="preserve">he 1D projection </w:t>
      </w:r>
      <w:r w:rsidR="007A6C58">
        <w:rPr>
          <w:szCs w:val="21"/>
        </w:rPr>
        <w:t>of</w:t>
      </w:r>
      <w:r w:rsidR="007A6C58" w:rsidRPr="00F15536">
        <w:rPr>
          <w:szCs w:val="21"/>
        </w:rPr>
        <w:t xml:space="preserve"> the 2D BZ </w:t>
      </w:r>
      <w:r w:rsidR="007A6C58">
        <w:rPr>
          <w:szCs w:val="21"/>
        </w:rPr>
        <w:t xml:space="preserve">onto the </w:t>
      </w:r>
      <w:r w:rsidR="00694FFC" w:rsidRPr="00F15536">
        <w:rPr>
          <w:szCs w:val="21"/>
        </w:rPr>
        <w:t>Z</w:t>
      </w:r>
      <w:r w:rsidR="007C0DD4">
        <w:rPr>
          <w:szCs w:val="21"/>
        </w:rPr>
        <w:t>igzag</w:t>
      </w:r>
      <w:r w:rsidR="00694FFC" w:rsidRPr="00F15536">
        <w:rPr>
          <w:szCs w:val="21"/>
        </w:rPr>
        <w:t xml:space="preserve"> </w:t>
      </w:r>
      <w:r w:rsidR="00C80853" w:rsidRPr="00F15536">
        <w:rPr>
          <w:szCs w:val="21"/>
        </w:rPr>
        <w:t>ed</w:t>
      </w:r>
      <w:r w:rsidR="009B54E1" w:rsidRPr="00F15536">
        <w:rPr>
          <w:szCs w:val="21"/>
        </w:rPr>
        <w:t>ge</w:t>
      </w:r>
      <w:r w:rsidR="00206EBC">
        <w:rPr>
          <w:szCs w:val="21"/>
        </w:rPr>
        <w:t>. The edge state</w:t>
      </w:r>
      <w:r w:rsidR="009B54E1" w:rsidRPr="00F15536">
        <w:rPr>
          <w:szCs w:val="21"/>
        </w:rPr>
        <w:t xml:space="preserve"> for </w:t>
      </w:r>
      <w:proofErr w:type="spellStart"/>
      <w:r w:rsidR="00694FFC" w:rsidRPr="00F15536">
        <w:rPr>
          <w:szCs w:val="21"/>
        </w:rPr>
        <w:t>for</w:t>
      </w:r>
      <w:proofErr w:type="spellEnd"/>
      <w:r w:rsidR="00206EBC">
        <w:rPr>
          <w:szCs w:val="21"/>
        </w:rPr>
        <w:t xml:space="preserve"> (b)</w:t>
      </w:r>
      <w:r w:rsidR="009C474A" w:rsidRPr="00F15536">
        <w:rPr>
          <w:szCs w:val="21"/>
        </w:rPr>
        <w:t xml:space="preserve"> 0.9%, </w:t>
      </w:r>
      <w:r w:rsidR="00206EBC">
        <w:rPr>
          <w:szCs w:val="21"/>
        </w:rPr>
        <w:t xml:space="preserve">(c) </w:t>
      </w:r>
      <w:r w:rsidR="009C474A" w:rsidRPr="00F15536">
        <w:rPr>
          <w:szCs w:val="21"/>
        </w:rPr>
        <w:t xml:space="preserve">4%, and </w:t>
      </w:r>
      <w:r w:rsidR="00206EBC">
        <w:rPr>
          <w:szCs w:val="21"/>
        </w:rPr>
        <w:t xml:space="preserve">(d) </w:t>
      </w:r>
      <w:r w:rsidR="009C474A" w:rsidRPr="00F15536">
        <w:rPr>
          <w:szCs w:val="21"/>
        </w:rPr>
        <w:t xml:space="preserve">10% </w:t>
      </w:r>
      <w:r w:rsidR="00694FFC" w:rsidRPr="00F15536">
        <w:rPr>
          <w:szCs w:val="21"/>
        </w:rPr>
        <w:t>strained ReC</w:t>
      </w:r>
      <w:r w:rsidR="00694FFC" w:rsidRPr="00F15536">
        <w:rPr>
          <w:szCs w:val="21"/>
          <w:vertAlign w:val="subscript"/>
        </w:rPr>
        <w:t>2</w:t>
      </w:r>
      <w:r w:rsidR="00694FFC" w:rsidRPr="00F15536">
        <w:rPr>
          <w:szCs w:val="21"/>
        </w:rPr>
        <w:t>H monolayer</w:t>
      </w:r>
      <w:r w:rsidR="00D55260">
        <w:rPr>
          <w:szCs w:val="21"/>
        </w:rPr>
        <w:t xml:space="preserve"> along the Zigzag edge.</w:t>
      </w:r>
    </w:p>
    <w:p w14:paraId="32DB1C63" w14:textId="58D52236" w:rsidR="00A3135E" w:rsidRPr="00124DE9" w:rsidRDefault="00A3135E" w:rsidP="00C44766">
      <w:pPr>
        <w:adjustRightInd w:val="0"/>
        <w:snapToGrid w:val="0"/>
        <w:spacing w:afterLines="100" w:after="312"/>
        <w:rPr>
          <w:b/>
          <w:bCs/>
          <w:sz w:val="24"/>
        </w:rPr>
      </w:pPr>
      <w:r w:rsidRPr="00124DE9">
        <w:rPr>
          <w:rFonts w:hint="eastAsia"/>
          <w:b/>
          <w:bCs/>
          <w:sz w:val="24"/>
        </w:rPr>
        <w:t>N</w:t>
      </w:r>
      <w:r w:rsidRPr="00124DE9">
        <w:rPr>
          <w:b/>
          <w:bCs/>
          <w:sz w:val="24"/>
        </w:rPr>
        <w:t>onlinear optical property</w:t>
      </w:r>
    </w:p>
    <w:p w14:paraId="2D8A5A13" w14:textId="475F3884" w:rsidR="00662B6E" w:rsidRDefault="008419D3" w:rsidP="000703B7">
      <w:pPr>
        <w:adjustRightInd w:val="0"/>
        <w:snapToGrid w:val="0"/>
        <w:spacing w:afterLines="100" w:after="312" w:line="360" w:lineRule="auto"/>
        <w:ind w:firstLineChars="200" w:firstLine="480"/>
        <w:rPr>
          <w:sz w:val="24"/>
        </w:rPr>
      </w:pPr>
      <w:r>
        <w:rPr>
          <w:sz w:val="24"/>
        </w:rPr>
        <w:t>Across</w:t>
      </w:r>
      <w:r w:rsidR="008C64E2">
        <w:rPr>
          <w:sz w:val="24"/>
        </w:rPr>
        <w:t xml:space="preserve"> the first TPT, </w:t>
      </w:r>
      <w:r w:rsidR="001D17EB">
        <w:rPr>
          <w:sz w:val="24"/>
        </w:rPr>
        <w:t xml:space="preserve">the </w:t>
      </w:r>
      <w:r w:rsidR="007A20C3">
        <w:rPr>
          <w:sz w:val="24"/>
        </w:rPr>
        <w:t xml:space="preserve">incident light with the </w:t>
      </w:r>
      <w:r w:rsidR="001D17EB">
        <w:rPr>
          <w:sz w:val="24"/>
        </w:rPr>
        <w:t xml:space="preserve">small </w:t>
      </w:r>
      <w:r w:rsidR="00CE0CC9">
        <w:rPr>
          <w:sz w:val="24"/>
        </w:rPr>
        <w:t xml:space="preserve">photon energy </w:t>
      </w:r>
      <w:r w:rsidR="00AB0516">
        <w:rPr>
          <w:sz w:val="24"/>
        </w:rPr>
        <w:t xml:space="preserve">same with the bandgap </w:t>
      </w:r>
      <w:r w:rsidR="00CB1A94">
        <w:rPr>
          <w:sz w:val="24"/>
        </w:rPr>
        <w:t>at</w:t>
      </w:r>
      <w:r w:rsidR="00AB0516">
        <w:rPr>
          <w:sz w:val="24"/>
        </w:rPr>
        <w:t xml:space="preserve"> transition point </w:t>
      </w:r>
      <w:r w:rsidR="00CE0CC9">
        <w:rPr>
          <w:sz w:val="24"/>
        </w:rPr>
        <w:t>can only pump electron transition</w:t>
      </w:r>
      <w:r w:rsidR="00F37D8C">
        <w:rPr>
          <w:sz w:val="24"/>
        </w:rPr>
        <w:t xml:space="preserve"> between the lowest valence and conduction band. Thus, f</w:t>
      </w:r>
      <w:r w:rsidR="00CA239F" w:rsidRPr="00E841E9">
        <w:rPr>
          <w:sz w:val="24"/>
        </w:rPr>
        <w:t xml:space="preserve">or the first </w:t>
      </w:r>
      <w:r w:rsidR="005F21E0">
        <w:rPr>
          <w:sz w:val="24"/>
        </w:rPr>
        <w:t>TPT</w:t>
      </w:r>
      <w:r w:rsidR="00CA239F" w:rsidRPr="00E841E9">
        <w:rPr>
          <w:sz w:val="24"/>
        </w:rPr>
        <w:t>, t</w:t>
      </w:r>
      <w:r w:rsidR="00872F35">
        <w:rPr>
          <w:sz w:val="24"/>
        </w:rPr>
        <w:t>he</w:t>
      </w:r>
      <w:r w:rsidR="00CA239F" w:rsidRPr="00E841E9">
        <w:rPr>
          <w:sz w:val="24"/>
        </w:rPr>
        <w:t xml:space="preserve"> possible reason that more bands incorporated when calculat</w:t>
      </w:r>
      <w:r w:rsidR="00F221CB">
        <w:rPr>
          <w:sz w:val="24"/>
        </w:rPr>
        <w:t>ing</w:t>
      </w:r>
      <w:r w:rsidR="00CA239F" w:rsidRPr="00E841E9">
        <w:rPr>
          <w:sz w:val="24"/>
        </w:rPr>
        <w:t xml:space="preserve"> the shift current distribution in BZ might eliminate the contribution of sign change</w:t>
      </w:r>
      <w:r w:rsidR="007E7790">
        <w:rPr>
          <w:sz w:val="24"/>
        </w:rPr>
        <w:t xml:space="preserve"> is </w:t>
      </w:r>
      <w:r w:rsidR="0069112F">
        <w:rPr>
          <w:sz w:val="24"/>
        </w:rPr>
        <w:t>excluded</w:t>
      </w:r>
      <w:r w:rsidR="007E7790">
        <w:rPr>
          <w:sz w:val="24"/>
        </w:rPr>
        <w:t>.</w:t>
      </w:r>
    </w:p>
    <w:p w14:paraId="32CEF1BE" w14:textId="0710E0BD" w:rsidR="0047700D" w:rsidRPr="00662B6E" w:rsidRDefault="00503E8A">
      <w:pPr>
        <w:rPr>
          <w:sz w:val="24"/>
        </w:rPr>
      </w:pPr>
      <w:r w:rsidRPr="00662B6E">
        <w:rPr>
          <w:rFonts w:hint="eastAsia"/>
          <w:sz w:val="24"/>
        </w:rPr>
        <w:t>T</w:t>
      </w:r>
      <w:r w:rsidRPr="00662B6E">
        <w:rPr>
          <w:sz w:val="24"/>
        </w:rPr>
        <w:t>able s</w:t>
      </w:r>
      <w:r w:rsidR="00621FC6" w:rsidRPr="00662B6E">
        <w:rPr>
          <w:sz w:val="24"/>
        </w:rPr>
        <w:t>2</w:t>
      </w:r>
      <w:r w:rsidRPr="00662B6E">
        <w:rPr>
          <w:sz w:val="24"/>
        </w:rPr>
        <w:t xml:space="preserve">. </w:t>
      </w:r>
      <w:r w:rsidR="00D02A3A" w:rsidRPr="00662B6E">
        <w:rPr>
          <w:sz w:val="24"/>
        </w:rPr>
        <w:t xml:space="preserve">The shift current peak position corresponding to the bands </w:t>
      </w:r>
      <w:r w:rsidR="00D21227" w:rsidRPr="00662B6E">
        <w:rPr>
          <w:sz w:val="24"/>
        </w:rPr>
        <w:t>transition</w:t>
      </w:r>
      <w:r w:rsidR="005C6899" w:rsidRPr="00662B6E">
        <w:rPr>
          <w:sz w:val="24"/>
        </w:rPr>
        <w:t>.</w:t>
      </w:r>
    </w:p>
    <w:p w14:paraId="7C3216F3" w14:textId="77777777" w:rsidR="00E5375E" w:rsidRDefault="00E5375E"/>
    <w:tbl>
      <w:tblPr>
        <w:tblStyle w:val="aa"/>
        <w:tblW w:w="8072" w:type="dxa"/>
        <w:jc w:val="center"/>
        <w:tblLook w:val="04A0" w:firstRow="1" w:lastRow="0" w:firstColumn="1" w:lastColumn="0" w:noHBand="0" w:noVBand="1"/>
      </w:tblPr>
      <w:tblGrid>
        <w:gridCol w:w="945"/>
        <w:gridCol w:w="1744"/>
        <w:gridCol w:w="850"/>
        <w:gridCol w:w="992"/>
        <w:gridCol w:w="2127"/>
        <w:gridCol w:w="1414"/>
      </w:tblGrid>
      <w:tr w:rsidR="00F723F0" w:rsidRPr="00D02A3A" w14:paraId="511CAB5C" w14:textId="77777777" w:rsidTr="0005709D">
        <w:trPr>
          <w:trHeight w:val="967"/>
          <w:jc w:val="center"/>
        </w:trPr>
        <w:tc>
          <w:tcPr>
            <w:tcW w:w="945" w:type="dxa"/>
          </w:tcPr>
          <w:p w14:paraId="0FCB9F02" w14:textId="0F4E499D" w:rsidR="00F723F0" w:rsidRPr="00D02A3A" w:rsidRDefault="000E7FCC" w:rsidP="006302C7">
            <w:pPr>
              <w:rPr>
                <w:rFonts w:cs="Calibri"/>
              </w:rPr>
            </w:pPr>
            <w:r w:rsidRPr="00D02A3A">
              <w:rPr>
                <w:rFonts w:cs="Calibri"/>
              </w:rPr>
              <w:t>Energy (eV)</w:t>
            </w:r>
          </w:p>
        </w:tc>
        <w:tc>
          <w:tcPr>
            <w:tcW w:w="1744" w:type="dxa"/>
          </w:tcPr>
          <w:p w14:paraId="119FB87E" w14:textId="6457EFC2" w:rsidR="00F723F0" w:rsidRPr="00D02A3A" w:rsidRDefault="00DF3DBF" w:rsidP="006302C7">
            <w:pPr>
              <w:rPr>
                <w:rFonts w:cs="Calibri"/>
              </w:rPr>
            </w:pPr>
            <w:r w:rsidRPr="00D02A3A">
              <w:rPr>
                <w:rFonts w:eastAsia="等线" w:cs="Calibri"/>
                <w:kern w:val="24"/>
                <w:sz w:val="24"/>
              </w:rPr>
              <w:t xml:space="preserve">The second highest valence band at K point </w:t>
            </w:r>
          </w:p>
        </w:tc>
        <w:tc>
          <w:tcPr>
            <w:tcW w:w="850" w:type="dxa"/>
          </w:tcPr>
          <w:p w14:paraId="3775660F" w14:textId="14BA114A" w:rsidR="00F723F0" w:rsidRPr="00D02A3A" w:rsidRDefault="00802DBD" w:rsidP="006302C7">
            <w:pPr>
              <w:rPr>
                <w:rFonts w:cs="Calibri"/>
              </w:rPr>
            </w:pPr>
            <w:r w:rsidRPr="00D02A3A">
              <w:rPr>
                <w:rFonts w:eastAsia="等线" w:cs="Calibri"/>
                <w:kern w:val="24"/>
                <w:sz w:val="24"/>
              </w:rPr>
              <w:t>VBM at K point</w:t>
            </w:r>
            <w:r w:rsidRPr="00D02A3A">
              <w:rPr>
                <w:rFonts w:cs="Calibri"/>
              </w:rPr>
              <w:t xml:space="preserve"> </w:t>
            </w:r>
          </w:p>
        </w:tc>
        <w:tc>
          <w:tcPr>
            <w:tcW w:w="992" w:type="dxa"/>
          </w:tcPr>
          <w:p w14:paraId="2DD90E57" w14:textId="18C8F6AF" w:rsidR="00F723F0" w:rsidRPr="00D02A3A" w:rsidRDefault="000E7FCC" w:rsidP="006302C7">
            <w:pPr>
              <w:rPr>
                <w:rFonts w:eastAsia="等线" w:cs="Calibri"/>
                <w:kern w:val="24"/>
                <w:sz w:val="24"/>
              </w:rPr>
            </w:pPr>
            <w:r w:rsidRPr="00D02A3A">
              <w:rPr>
                <w:rFonts w:eastAsia="等线" w:cs="Calibri"/>
                <w:kern w:val="24"/>
                <w:sz w:val="24"/>
              </w:rPr>
              <w:t>CBM at</w:t>
            </w:r>
            <w:r w:rsidRPr="00813D19">
              <w:rPr>
                <w:rFonts w:eastAsia="等线" w:cs="Calibri"/>
                <w:kern w:val="24"/>
                <w:sz w:val="24"/>
              </w:rPr>
              <w:t xml:space="preserve"> </w:t>
            </w:r>
            <w:r w:rsidR="00813D19" w:rsidRPr="00813D19">
              <w:rPr>
                <w:rFonts w:eastAsia="等线" w:cs="Calibri"/>
                <w:kern w:val="24"/>
                <w:sz w:val="24"/>
              </w:rPr>
              <w:t>K</w:t>
            </w:r>
            <w:r w:rsidRPr="00813D19">
              <w:rPr>
                <w:rFonts w:eastAsia="等线" w:cs="Calibri"/>
                <w:kern w:val="24"/>
                <w:sz w:val="24"/>
              </w:rPr>
              <w:t xml:space="preserve"> point</w:t>
            </w:r>
          </w:p>
        </w:tc>
        <w:tc>
          <w:tcPr>
            <w:tcW w:w="2127" w:type="dxa"/>
          </w:tcPr>
          <w:p w14:paraId="7B07DE9E" w14:textId="2520D6D8" w:rsidR="00F723F0" w:rsidRPr="00D02A3A" w:rsidRDefault="000E7FCC" w:rsidP="006302C7">
            <w:pPr>
              <w:rPr>
                <w:rFonts w:eastAsia="等线" w:cs="Calibri"/>
                <w:kern w:val="24"/>
                <w:sz w:val="24"/>
              </w:rPr>
            </w:pPr>
            <w:r w:rsidRPr="00D02A3A">
              <w:rPr>
                <w:rFonts w:eastAsia="等线" w:cs="Calibri"/>
                <w:kern w:val="24"/>
                <w:sz w:val="24"/>
              </w:rPr>
              <w:t xml:space="preserve">The second </w:t>
            </w:r>
            <w:r w:rsidR="00802DBD" w:rsidRPr="00D02A3A">
              <w:rPr>
                <w:rFonts w:eastAsia="等线" w:cs="Calibri"/>
                <w:kern w:val="24"/>
                <w:sz w:val="24"/>
              </w:rPr>
              <w:t>lowest conduction band at K point</w:t>
            </w:r>
          </w:p>
        </w:tc>
        <w:tc>
          <w:tcPr>
            <w:tcW w:w="1414" w:type="dxa"/>
          </w:tcPr>
          <w:p w14:paraId="77F44A62" w14:textId="0FE9E4BD" w:rsidR="00F723F0" w:rsidRPr="00D02A3A" w:rsidRDefault="00F723F0" w:rsidP="006302C7">
            <w:pPr>
              <w:rPr>
                <w:rFonts w:cs="Calibri"/>
              </w:rPr>
            </w:pPr>
            <w:r w:rsidRPr="008C51D4">
              <w:rPr>
                <w:rFonts w:eastAsia="等线" w:cs="Calibri"/>
                <w:kern w:val="24"/>
                <w:sz w:val="24"/>
              </w:rPr>
              <w:t>peak</w:t>
            </w:r>
            <w:r w:rsidRPr="00D02A3A">
              <w:rPr>
                <w:rFonts w:cs="Calibri"/>
                <w:kern w:val="24"/>
                <w:sz w:val="24"/>
              </w:rPr>
              <w:t xml:space="preserve"> </w:t>
            </w:r>
            <w:r w:rsidR="000E7FCC" w:rsidRPr="00D02A3A">
              <w:rPr>
                <w:rFonts w:cs="Calibri"/>
                <w:kern w:val="24"/>
                <w:sz w:val="24"/>
              </w:rPr>
              <w:t>position of</w:t>
            </w:r>
            <w:r w:rsidR="006C0FC1">
              <w:rPr>
                <w:rFonts w:cs="Calibri"/>
                <w:kern w:val="24"/>
                <w:sz w:val="24"/>
              </w:rPr>
              <w:t xml:space="preserve"> </w:t>
            </w:r>
            <w:proofErr w:type="spellStart"/>
            <w:r w:rsidR="006C0FC1" w:rsidRPr="009D057B">
              <w:rPr>
                <w:rFonts w:eastAsia="微软雅黑" w:cs="Calibri"/>
                <w:sz w:val="24"/>
              </w:rPr>
              <w:t>σ</w:t>
            </w:r>
            <w:r w:rsidR="006C0FC1" w:rsidRPr="009D057B">
              <w:rPr>
                <w:rFonts w:cs="Calibri"/>
                <w:i/>
                <w:iCs/>
                <w:sz w:val="24"/>
                <w:vertAlign w:val="superscript"/>
              </w:rPr>
              <w:t>yyy</w:t>
            </w:r>
            <w:proofErr w:type="spellEnd"/>
          </w:p>
        </w:tc>
      </w:tr>
      <w:tr w:rsidR="00F723F0" w:rsidRPr="00D02A3A" w14:paraId="7648783C" w14:textId="77777777" w:rsidTr="0005709D">
        <w:trPr>
          <w:trHeight w:val="318"/>
          <w:jc w:val="center"/>
        </w:trPr>
        <w:tc>
          <w:tcPr>
            <w:tcW w:w="945" w:type="dxa"/>
          </w:tcPr>
          <w:p w14:paraId="5020FAC2" w14:textId="5BADB6FB" w:rsidR="00F723F0" w:rsidRPr="00D02A3A" w:rsidRDefault="00F723F0" w:rsidP="00E61BE2">
            <w:pPr>
              <w:jc w:val="center"/>
              <w:rPr>
                <w:rFonts w:cs="Calibri"/>
              </w:rPr>
            </w:pPr>
            <w:r w:rsidRPr="008C51D4">
              <w:rPr>
                <w:rFonts w:eastAsia="等线" w:cs="Calibri"/>
                <w:color w:val="000000" w:themeColor="dark1"/>
                <w:kern w:val="24"/>
                <w:sz w:val="24"/>
              </w:rPr>
              <w:t>0%</w:t>
            </w:r>
          </w:p>
        </w:tc>
        <w:tc>
          <w:tcPr>
            <w:tcW w:w="1744" w:type="dxa"/>
          </w:tcPr>
          <w:p w14:paraId="1C40CBE1" w14:textId="325194FC" w:rsidR="00F723F0" w:rsidRPr="00D02A3A" w:rsidRDefault="00F723F0" w:rsidP="00E61BE2">
            <w:pPr>
              <w:jc w:val="center"/>
              <w:rPr>
                <w:rFonts w:cs="Calibri"/>
              </w:rPr>
            </w:pPr>
            <w:r w:rsidRPr="008C51D4">
              <w:rPr>
                <w:rFonts w:eastAsia="等线" w:cs="Calibri"/>
                <w:color w:val="000000" w:themeColor="dark1"/>
                <w:kern w:val="24"/>
                <w:sz w:val="24"/>
              </w:rPr>
              <w:t>-0.15</w:t>
            </w:r>
          </w:p>
        </w:tc>
        <w:tc>
          <w:tcPr>
            <w:tcW w:w="850" w:type="dxa"/>
          </w:tcPr>
          <w:p w14:paraId="7CDA43B0" w14:textId="7ECD68F3" w:rsidR="00F723F0" w:rsidRPr="00D02A3A" w:rsidRDefault="00F723F0" w:rsidP="00E61BE2">
            <w:pPr>
              <w:jc w:val="center"/>
              <w:rPr>
                <w:rFonts w:cs="Calibri"/>
              </w:rPr>
            </w:pPr>
            <w:r w:rsidRPr="008C51D4">
              <w:rPr>
                <w:rFonts w:eastAsia="等线" w:cs="Calibri"/>
                <w:color w:val="000000" w:themeColor="dark1"/>
                <w:kern w:val="24"/>
                <w:sz w:val="24"/>
              </w:rPr>
              <w:t>-0.07</w:t>
            </w:r>
          </w:p>
        </w:tc>
        <w:tc>
          <w:tcPr>
            <w:tcW w:w="992" w:type="dxa"/>
          </w:tcPr>
          <w:p w14:paraId="5C63A5AE" w14:textId="29403794" w:rsidR="00F723F0" w:rsidRPr="00D02A3A" w:rsidRDefault="00F723F0" w:rsidP="00E61BE2">
            <w:pPr>
              <w:jc w:val="center"/>
              <w:rPr>
                <w:rFonts w:cs="Calibri"/>
              </w:rPr>
            </w:pPr>
            <w:r w:rsidRPr="008C51D4">
              <w:rPr>
                <w:rFonts w:eastAsia="等线" w:cs="Calibri"/>
                <w:color w:val="000000" w:themeColor="dark1"/>
                <w:kern w:val="24"/>
                <w:sz w:val="24"/>
              </w:rPr>
              <w:t>0.05</w:t>
            </w:r>
          </w:p>
        </w:tc>
        <w:tc>
          <w:tcPr>
            <w:tcW w:w="2127" w:type="dxa"/>
          </w:tcPr>
          <w:p w14:paraId="75D7F008" w14:textId="1FA0E1A3" w:rsidR="00F723F0" w:rsidRPr="00D02A3A" w:rsidRDefault="00F723F0" w:rsidP="00E61BE2">
            <w:pPr>
              <w:jc w:val="center"/>
              <w:rPr>
                <w:rFonts w:cs="Calibri"/>
              </w:rPr>
            </w:pPr>
            <w:r w:rsidRPr="008C51D4">
              <w:rPr>
                <w:rFonts w:eastAsia="等线" w:cs="Calibri"/>
                <w:color w:val="000000" w:themeColor="dark1"/>
                <w:kern w:val="24"/>
                <w:sz w:val="24"/>
              </w:rPr>
              <w:t>0.39</w:t>
            </w:r>
          </w:p>
        </w:tc>
        <w:tc>
          <w:tcPr>
            <w:tcW w:w="1414" w:type="dxa"/>
          </w:tcPr>
          <w:p w14:paraId="78204B5A" w14:textId="79FCFEE1" w:rsidR="00F723F0" w:rsidRPr="00D02A3A" w:rsidRDefault="00F723F0" w:rsidP="00E61BE2">
            <w:pPr>
              <w:jc w:val="center"/>
              <w:rPr>
                <w:rFonts w:cs="Calibri"/>
              </w:rPr>
            </w:pPr>
            <w:r w:rsidRPr="008C51D4">
              <w:rPr>
                <w:rFonts w:eastAsia="等线" w:cs="Calibri"/>
                <w:color w:val="000000" w:themeColor="dark1"/>
                <w:kern w:val="24"/>
                <w:sz w:val="24"/>
              </w:rPr>
              <w:t>0.13</w:t>
            </w:r>
          </w:p>
        </w:tc>
      </w:tr>
      <w:tr w:rsidR="00F723F0" w:rsidRPr="00D02A3A" w14:paraId="7497898A" w14:textId="77777777" w:rsidTr="0005709D">
        <w:trPr>
          <w:trHeight w:val="318"/>
          <w:jc w:val="center"/>
        </w:trPr>
        <w:tc>
          <w:tcPr>
            <w:tcW w:w="945" w:type="dxa"/>
          </w:tcPr>
          <w:p w14:paraId="0BD9D6E3" w14:textId="79CB07AE" w:rsidR="00F723F0" w:rsidRPr="00D02A3A" w:rsidRDefault="00F723F0" w:rsidP="00E61BE2">
            <w:pPr>
              <w:jc w:val="center"/>
              <w:rPr>
                <w:rFonts w:cs="Calibri"/>
              </w:rPr>
            </w:pPr>
            <w:r w:rsidRPr="008C51D4">
              <w:rPr>
                <w:rFonts w:eastAsia="等线" w:cs="Calibri"/>
                <w:color w:val="000000" w:themeColor="dark1"/>
                <w:kern w:val="24"/>
                <w:sz w:val="24"/>
              </w:rPr>
              <w:t>0.9%</w:t>
            </w:r>
          </w:p>
        </w:tc>
        <w:tc>
          <w:tcPr>
            <w:tcW w:w="1744" w:type="dxa"/>
          </w:tcPr>
          <w:p w14:paraId="3F1576FD" w14:textId="7CF2877B" w:rsidR="00F723F0" w:rsidRPr="00D02A3A" w:rsidRDefault="00F723F0" w:rsidP="00E61BE2">
            <w:pPr>
              <w:jc w:val="center"/>
              <w:rPr>
                <w:rFonts w:cs="Calibri"/>
              </w:rPr>
            </w:pPr>
            <w:r w:rsidRPr="008C51D4">
              <w:rPr>
                <w:rFonts w:eastAsia="等线" w:cs="Calibri"/>
                <w:color w:val="000000" w:themeColor="dark1"/>
                <w:kern w:val="24"/>
                <w:sz w:val="24"/>
              </w:rPr>
              <w:t>-0.17</w:t>
            </w:r>
          </w:p>
        </w:tc>
        <w:tc>
          <w:tcPr>
            <w:tcW w:w="850" w:type="dxa"/>
          </w:tcPr>
          <w:p w14:paraId="3582AE6A" w14:textId="7F4481D3" w:rsidR="00F723F0" w:rsidRPr="00D02A3A" w:rsidRDefault="00F723F0" w:rsidP="00E61BE2">
            <w:pPr>
              <w:jc w:val="center"/>
              <w:rPr>
                <w:rFonts w:cs="Calibri"/>
              </w:rPr>
            </w:pPr>
            <w:r w:rsidRPr="008C51D4">
              <w:rPr>
                <w:rFonts w:eastAsia="等线" w:cs="Calibri"/>
                <w:color w:val="000000" w:themeColor="dark1"/>
                <w:kern w:val="24"/>
                <w:sz w:val="24"/>
              </w:rPr>
              <w:t>-0.05</w:t>
            </w:r>
          </w:p>
        </w:tc>
        <w:tc>
          <w:tcPr>
            <w:tcW w:w="992" w:type="dxa"/>
          </w:tcPr>
          <w:p w14:paraId="7169DE90" w14:textId="02357D82" w:rsidR="00F723F0" w:rsidRPr="00D02A3A" w:rsidRDefault="00F723F0" w:rsidP="00E61BE2">
            <w:pPr>
              <w:jc w:val="center"/>
              <w:rPr>
                <w:rFonts w:cs="Calibri"/>
              </w:rPr>
            </w:pPr>
            <w:r w:rsidRPr="008C51D4">
              <w:rPr>
                <w:rFonts w:eastAsia="等线" w:cs="Calibri"/>
                <w:color w:val="000000" w:themeColor="dark1"/>
                <w:kern w:val="24"/>
                <w:sz w:val="24"/>
              </w:rPr>
              <w:t>0.04</w:t>
            </w:r>
          </w:p>
        </w:tc>
        <w:tc>
          <w:tcPr>
            <w:tcW w:w="2127" w:type="dxa"/>
          </w:tcPr>
          <w:p w14:paraId="058C3426" w14:textId="591C8F76" w:rsidR="00F723F0" w:rsidRPr="00D02A3A" w:rsidRDefault="00F723F0" w:rsidP="00E61BE2">
            <w:pPr>
              <w:jc w:val="center"/>
              <w:rPr>
                <w:rFonts w:cs="Calibri"/>
              </w:rPr>
            </w:pPr>
            <w:r w:rsidRPr="008C51D4">
              <w:rPr>
                <w:rFonts w:eastAsia="等线" w:cs="Calibri"/>
                <w:color w:val="000000" w:themeColor="dark1"/>
                <w:kern w:val="24"/>
                <w:sz w:val="24"/>
              </w:rPr>
              <w:t>0.35</w:t>
            </w:r>
          </w:p>
        </w:tc>
        <w:tc>
          <w:tcPr>
            <w:tcW w:w="1414" w:type="dxa"/>
          </w:tcPr>
          <w:p w14:paraId="6EB956C4" w14:textId="37B8744B" w:rsidR="00F723F0" w:rsidRPr="00D02A3A" w:rsidRDefault="00F723F0" w:rsidP="00E61BE2">
            <w:pPr>
              <w:jc w:val="center"/>
              <w:rPr>
                <w:rFonts w:cs="Calibri"/>
              </w:rPr>
            </w:pPr>
            <w:r w:rsidRPr="008C51D4">
              <w:rPr>
                <w:rFonts w:eastAsia="等线" w:cs="Calibri"/>
                <w:color w:val="000000" w:themeColor="dark1"/>
                <w:kern w:val="24"/>
                <w:sz w:val="24"/>
              </w:rPr>
              <w:t>0.09</w:t>
            </w:r>
          </w:p>
        </w:tc>
      </w:tr>
      <w:tr w:rsidR="00F723F0" w:rsidRPr="00D02A3A" w14:paraId="2125E1C8" w14:textId="77777777" w:rsidTr="0005709D">
        <w:trPr>
          <w:trHeight w:val="318"/>
          <w:jc w:val="center"/>
        </w:trPr>
        <w:tc>
          <w:tcPr>
            <w:tcW w:w="945" w:type="dxa"/>
          </w:tcPr>
          <w:p w14:paraId="24B95CAE" w14:textId="3A52243C" w:rsidR="00F723F0" w:rsidRPr="00D02A3A" w:rsidRDefault="00F723F0" w:rsidP="00E61BE2">
            <w:pPr>
              <w:jc w:val="center"/>
              <w:rPr>
                <w:rFonts w:cs="Calibri"/>
              </w:rPr>
            </w:pPr>
            <w:r w:rsidRPr="008C51D4">
              <w:rPr>
                <w:rFonts w:eastAsia="等线" w:cs="Calibri"/>
                <w:color w:val="000000" w:themeColor="dark1"/>
                <w:kern w:val="24"/>
                <w:sz w:val="24"/>
              </w:rPr>
              <w:t>1.6%</w:t>
            </w:r>
          </w:p>
        </w:tc>
        <w:tc>
          <w:tcPr>
            <w:tcW w:w="1744" w:type="dxa"/>
          </w:tcPr>
          <w:p w14:paraId="76255839" w14:textId="7C44D41B" w:rsidR="00F723F0" w:rsidRPr="00D02A3A" w:rsidRDefault="00F723F0" w:rsidP="00E61BE2">
            <w:pPr>
              <w:jc w:val="center"/>
              <w:rPr>
                <w:rFonts w:cs="Calibri"/>
              </w:rPr>
            </w:pPr>
            <w:r w:rsidRPr="008C51D4">
              <w:rPr>
                <w:rFonts w:eastAsia="等线" w:cs="Calibri"/>
                <w:color w:val="000000" w:themeColor="dark1"/>
                <w:kern w:val="24"/>
                <w:sz w:val="24"/>
              </w:rPr>
              <w:t>-0.19</w:t>
            </w:r>
          </w:p>
        </w:tc>
        <w:tc>
          <w:tcPr>
            <w:tcW w:w="850" w:type="dxa"/>
          </w:tcPr>
          <w:p w14:paraId="11B67AD2" w14:textId="778A067E" w:rsidR="00F723F0" w:rsidRPr="00D02A3A" w:rsidRDefault="00F723F0" w:rsidP="00E61BE2">
            <w:pPr>
              <w:jc w:val="center"/>
              <w:rPr>
                <w:rFonts w:cs="Calibri"/>
              </w:rPr>
            </w:pPr>
            <w:r w:rsidRPr="008C51D4">
              <w:rPr>
                <w:rFonts w:eastAsia="等线" w:cs="Calibri"/>
                <w:color w:val="000000" w:themeColor="dark1"/>
                <w:kern w:val="24"/>
                <w:sz w:val="24"/>
              </w:rPr>
              <w:t>-0.04</w:t>
            </w:r>
          </w:p>
        </w:tc>
        <w:tc>
          <w:tcPr>
            <w:tcW w:w="992" w:type="dxa"/>
          </w:tcPr>
          <w:p w14:paraId="2092845C" w14:textId="05280531" w:rsidR="00F723F0" w:rsidRPr="00D02A3A" w:rsidRDefault="00F723F0" w:rsidP="00E61BE2">
            <w:pPr>
              <w:jc w:val="center"/>
              <w:rPr>
                <w:rFonts w:cs="Calibri"/>
              </w:rPr>
            </w:pPr>
            <w:r w:rsidRPr="008C51D4">
              <w:rPr>
                <w:rFonts w:eastAsia="等线" w:cs="Calibri"/>
                <w:color w:val="000000" w:themeColor="dark1"/>
                <w:kern w:val="24"/>
                <w:sz w:val="24"/>
              </w:rPr>
              <w:t>0.03</w:t>
            </w:r>
          </w:p>
        </w:tc>
        <w:tc>
          <w:tcPr>
            <w:tcW w:w="2127" w:type="dxa"/>
          </w:tcPr>
          <w:p w14:paraId="2FEC8E7F" w14:textId="6B5BCE30" w:rsidR="00F723F0" w:rsidRPr="00D02A3A" w:rsidRDefault="00F723F0" w:rsidP="00E61BE2">
            <w:pPr>
              <w:jc w:val="center"/>
              <w:rPr>
                <w:rFonts w:cs="Calibri"/>
              </w:rPr>
            </w:pPr>
            <w:r w:rsidRPr="008C51D4">
              <w:rPr>
                <w:rFonts w:eastAsia="等线" w:cs="Calibri"/>
                <w:color w:val="000000" w:themeColor="dark1"/>
                <w:kern w:val="24"/>
                <w:sz w:val="24"/>
              </w:rPr>
              <w:t>0.31</w:t>
            </w:r>
          </w:p>
        </w:tc>
        <w:tc>
          <w:tcPr>
            <w:tcW w:w="1414" w:type="dxa"/>
          </w:tcPr>
          <w:p w14:paraId="21236625" w14:textId="3C01F9C7" w:rsidR="00F723F0" w:rsidRPr="00D02A3A" w:rsidRDefault="00F723F0" w:rsidP="00E61BE2">
            <w:pPr>
              <w:jc w:val="center"/>
              <w:rPr>
                <w:rFonts w:cs="Calibri"/>
              </w:rPr>
            </w:pPr>
            <w:r w:rsidRPr="008C51D4">
              <w:rPr>
                <w:rFonts w:eastAsia="等线" w:cs="Calibri"/>
                <w:color w:val="000000" w:themeColor="dark1"/>
                <w:kern w:val="24"/>
                <w:sz w:val="24"/>
              </w:rPr>
              <w:t>0.08</w:t>
            </w:r>
          </w:p>
        </w:tc>
      </w:tr>
      <w:tr w:rsidR="00F723F0" w:rsidRPr="00D02A3A" w14:paraId="5E202282" w14:textId="77777777" w:rsidTr="0005709D">
        <w:trPr>
          <w:trHeight w:val="318"/>
          <w:jc w:val="center"/>
        </w:trPr>
        <w:tc>
          <w:tcPr>
            <w:tcW w:w="945" w:type="dxa"/>
          </w:tcPr>
          <w:p w14:paraId="36469DFB" w14:textId="32D82854" w:rsidR="00F723F0" w:rsidRPr="00D02A3A" w:rsidRDefault="00F723F0" w:rsidP="00E61BE2">
            <w:pPr>
              <w:jc w:val="center"/>
              <w:rPr>
                <w:rFonts w:cs="Calibri"/>
              </w:rPr>
            </w:pPr>
            <w:r w:rsidRPr="008C51D4">
              <w:rPr>
                <w:rFonts w:eastAsia="等线" w:cs="Calibri"/>
                <w:color w:val="000000" w:themeColor="dark1"/>
                <w:kern w:val="24"/>
                <w:sz w:val="24"/>
              </w:rPr>
              <w:t>2.2%</w:t>
            </w:r>
          </w:p>
        </w:tc>
        <w:tc>
          <w:tcPr>
            <w:tcW w:w="1744" w:type="dxa"/>
          </w:tcPr>
          <w:p w14:paraId="4E276BB7" w14:textId="298FDA9C" w:rsidR="00F723F0" w:rsidRPr="00D02A3A" w:rsidRDefault="00F723F0" w:rsidP="00E61BE2">
            <w:pPr>
              <w:jc w:val="center"/>
              <w:rPr>
                <w:rFonts w:cs="Calibri"/>
              </w:rPr>
            </w:pPr>
            <w:r w:rsidRPr="008C51D4">
              <w:rPr>
                <w:rFonts w:eastAsia="等线" w:cs="Calibri"/>
                <w:color w:val="000000" w:themeColor="dark1"/>
                <w:kern w:val="24"/>
                <w:sz w:val="24"/>
              </w:rPr>
              <w:t>-0.2</w:t>
            </w:r>
          </w:p>
        </w:tc>
        <w:tc>
          <w:tcPr>
            <w:tcW w:w="850" w:type="dxa"/>
          </w:tcPr>
          <w:p w14:paraId="595C3AE6" w14:textId="0EC26013" w:rsidR="00F723F0" w:rsidRPr="00D02A3A" w:rsidRDefault="00F723F0" w:rsidP="00E61BE2">
            <w:pPr>
              <w:jc w:val="center"/>
              <w:rPr>
                <w:rFonts w:cs="Calibri"/>
              </w:rPr>
            </w:pPr>
            <w:r w:rsidRPr="008C51D4">
              <w:rPr>
                <w:rFonts w:eastAsia="等线" w:cs="Calibri"/>
                <w:color w:val="000000" w:themeColor="dark1"/>
                <w:kern w:val="24"/>
                <w:sz w:val="24"/>
              </w:rPr>
              <w:t>-0.035</w:t>
            </w:r>
          </w:p>
        </w:tc>
        <w:tc>
          <w:tcPr>
            <w:tcW w:w="992" w:type="dxa"/>
          </w:tcPr>
          <w:p w14:paraId="424C6737" w14:textId="51EC84BB" w:rsidR="00F723F0" w:rsidRPr="00D02A3A" w:rsidRDefault="00F723F0" w:rsidP="00E61BE2">
            <w:pPr>
              <w:jc w:val="center"/>
              <w:rPr>
                <w:rFonts w:cs="Calibri"/>
              </w:rPr>
            </w:pPr>
            <w:r w:rsidRPr="008C51D4">
              <w:rPr>
                <w:rFonts w:eastAsia="等线" w:cs="Calibri"/>
                <w:color w:val="000000" w:themeColor="dark1"/>
                <w:kern w:val="24"/>
                <w:sz w:val="24"/>
              </w:rPr>
              <w:t>0.03</w:t>
            </w:r>
          </w:p>
        </w:tc>
        <w:tc>
          <w:tcPr>
            <w:tcW w:w="2127" w:type="dxa"/>
          </w:tcPr>
          <w:p w14:paraId="082084C5" w14:textId="79ACCCE0" w:rsidR="00F723F0" w:rsidRPr="00D02A3A" w:rsidRDefault="00F723F0" w:rsidP="00E61BE2">
            <w:pPr>
              <w:jc w:val="center"/>
              <w:rPr>
                <w:rFonts w:cs="Calibri"/>
              </w:rPr>
            </w:pPr>
            <w:r w:rsidRPr="008C51D4">
              <w:rPr>
                <w:rFonts w:eastAsia="等线" w:cs="Calibri"/>
                <w:color w:val="000000" w:themeColor="dark1"/>
                <w:kern w:val="24"/>
                <w:sz w:val="24"/>
              </w:rPr>
              <w:t>0.28</w:t>
            </w:r>
          </w:p>
        </w:tc>
        <w:tc>
          <w:tcPr>
            <w:tcW w:w="1414" w:type="dxa"/>
          </w:tcPr>
          <w:p w14:paraId="62924099" w14:textId="753CB07F" w:rsidR="00F723F0" w:rsidRPr="00D02A3A" w:rsidRDefault="00F723F0" w:rsidP="00E61BE2">
            <w:pPr>
              <w:jc w:val="center"/>
              <w:rPr>
                <w:rFonts w:cs="Calibri"/>
              </w:rPr>
            </w:pPr>
            <w:r w:rsidRPr="008C51D4">
              <w:rPr>
                <w:rFonts w:eastAsia="等线" w:cs="Calibri"/>
                <w:color w:val="000000" w:themeColor="dark1"/>
                <w:kern w:val="24"/>
                <w:sz w:val="24"/>
              </w:rPr>
              <w:t>0.07</w:t>
            </w:r>
          </w:p>
        </w:tc>
      </w:tr>
      <w:tr w:rsidR="00F723F0" w:rsidRPr="00D02A3A" w14:paraId="26A1C45F" w14:textId="77777777" w:rsidTr="0005709D">
        <w:trPr>
          <w:trHeight w:val="328"/>
          <w:jc w:val="center"/>
        </w:trPr>
        <w:tc>
          <w:tcPr>
            <w:tcW w:w="945" w:type="dxa"/>
          </w:tcPr>
          <w:p w14:paraId="5AA614FC" w14:textId="344BF38B" w:rsidR="00F723F0" w:rsidRPr="00D02A3A" w:rsidRDefault="00F723F0" w:rsidP="00E61BE2">
            <w:pPr>
              <w:jc w:val="center"/>
              <w:rPr>
                <w:rFonts w:cs="Calibri"/>
              </w:rPr>
            </w:pPr>
            <w:r w:rsidRPr="008C51D4">
              <w:rPr>
                <w:rFonts w:eastAsia="等线" w:cs="Calibri"/>
                <w:color w:val="000000" w:themeColor="dark1"/>
                <w:kern w:val="24"/>
                <w:sz w:val="24"/>
              </w:rPr>
              <w:t>2.3%</w:t>
            </w:r>
          </w:p>
        </w:tc>
        <w:tc>
          <w:tcPr>
            <w:tcW w:w="1744" w:type="dxa"/>
          </w:tcPr>
          <w:p w14:paraId="307FF2C5" w14:textId="60CAFBA1" w:rsidR="00F723F0" w:rsidRPr="00D02A3A" w:rsidRDefault="00F723F0" w:rsidP="00E61BE2">
            <w:pPr>
              <w:jc w:val="center"/>
              <w:rPr>
                <w:rFonts w:cs="Calibri"/>
              </w:rPr>
            </w:pPr>
            <w:r w:rsidRPr="008C51D4">
              <w:rPr>
                <w:rFonts w:eastAsia="等线" w:cs="Calibri"/>
                <w:color w:val="000000" w:themeColor="dark1"/>
                <w:kern w:val="24"/>
                <w:sz w:val="24"/>
              </w:rPr>
              <w:t>-0.21</w:t>
            </w:r>
          </w:p>
        </w:tc>
        <w:tc>
          <w:tcPr>
            <w:tcW w:w="850" w:type="dxa"/>
          </w:tcPr>
          <w:p w14:paraId="379146A2" w14:textId="66242B0C" w:rsidR="00F723F0" w:rsidRPr="00D02A3A" w:rsidRDefault="00F723F0" w:rsidP="00E61BE2">
            <w:pPr>
              <w:jc w:val="center"/>
              <w:rPr>
                <w:rFonts w:cs="Calibri"/>
              </w:rPr>
            </w:pPr>
            <w:r w:rsidRPr="008C51D4">
              <w:rPr>
                <w:rFonts w:eastAsia="等线" w:cs="Calibri"/>
                <w:color w:val="000000" w:themeColor="dark1"/>
                <w:kern w:val="24"/>
                <w:sz w:val="24"/>
              </w:rPr>
              <w:t>-0.035</w:t>
            </w:r>
          </w:p>
        </w:tc>
        <w:tc>
          <w:tcPr>
            <w:tcW w:w="992" w:type="dxa"/>
          </w:tcPr>
          <w:p w14:paraId="5B4F913D" w14:textId="14946A37" w:rsidR="00F723F0" w:rsidRPr="00D02A3A" w:rsidRDefault="00F723F0" w:rsidP="00E61BE2">
            <w:pPr>
              <w:jc w:val="center"/>
              <w:rPr>
                <w:rFonts w:cs="Calibri"/>
              </w:rPr>
            </w:pPr>
            <w:r w:rsidRPr="008C51D4">
              <w:rPr>
                <w:rFonts w:eastAsia="等线" w:cs="Calibri"/>
                <w:color w:val="000000" w:themeColor="dark1"/>
                <w:kern w:val="24"/>
                <w:sz w:val="24"/>
              </w:rPr>
              <w:t>0.03</w:t>
            </w:r>
          </w:p>
        </w:tc>
        <w:tc>
          <w:tcPr>
            <w:tcW w:w="2127" w:type="dxa"/>
          </w:tcPr>
          <w:p w14:paraId="1683A994" w14:textId="1CBB8751" w:rsidR="00F723F0" w:rsidRPr="00D02A3A" w:rsidRDefault="00F723F0" w:rsidP="00E61BE2">
            <w:pPr>
              <w:jc w:val="center"/>
              <w:rPr>
                <w:rFonts w:cs="Calibri"/>
              </w:rPr>
            </w:pPr>
            <w:r w:rsidRPr="008C51D4">
              <w:rPr>
                <w:rFonts w:eastAsia="等线" w:cs="Calibri"/>
                <w:color w:val="000000" w:themeColor="dark1"/>
                <w:kern w:val="24"/>
                <w:sz w:val="24"/>
              </w:rPr>
              <w:t>0.28</w:t>
            </w:r>
          </w:p>
        </w:tc>
        <w:tc>
          <w:tcPr>
            <w:tcW w:w="1414" w:type="dxa"/>
          </w:tcPr>
          <w:p w14:paraId="540D5321" w14:textId="6142DEE7" w:rsidR="00F723F0" w:rsidRPr="00D02A3A" w:rsidRDefault="00F723F0" w:rsidP="00E61BE2">
            <w:pPr>
              <w:jc w:val="center"/>
              <w:rPr>
                <w:rFonts w:cs="Calibri"/>
              </w:rPr>
            </w:pPr>
            <w:r w:rsidRPr="008C51D4">
              <w:rPr>
                <w:rFonts w:eastAsia="等线" w:cs="Calibri"/>
                <w:color w:val="000000" w:themeColor="dark1"/>
                <w:kern w:val="24"/>
                <w:sz w:val="24"/>
              </w:rPr>
              <w:t>0.07</w:t>
            </w:r>
          </w:p>
        </w:tc>
      </w:tr>
      <w:tr w:rsidR="00F723F0" w:rsidRPr="00D02A3A" w14:paraId="02C58168" w14:textId="77777777" w:rsidTr="0005709D">
        <w:trPr>
          <w:trHeight w:val="318"/>
          <w:jc w:val="center"/>
        </w:trPr>
        <w:tc>
          <w:tcPr>
            <w:tcW w:w="945" w:type="dxa"/>
          </w:tcPr>
          <w:p w14:paraId="413E4CC8" w14:textId="5D6E31C3" w:rsidR="00F723F0" w:rsidRPr="00D02A3A" w:rsidRDefault="00F723F0" w:rsidP="00E61BE2">
            <w:pPr>
              <w:jc w:val="center"/>
              <w:rPr>
                <w:rFonts w:cs="Calibri"/>
              </w:rPr>
            </w:pPr>
            <w:r w:rsidRPr="008C51D4">
              <w:rPr>
                <w:rFonts w:eastAsia="等线" w:cs="Calibri"/>
                <w:color w:val="000000" w:themeColor="dark1"/>
                <w:kern w:val="24"/>
                <w:sz w:val="24"/>
              </w:rPr>
              <w:t>2.5%</w:t>
            </w:r>
          </w:p>
        </w:tc>
        <w:tc>
          <w:tcPr>
            <w:tcW w:w="1744" w:type="dxa"/>
          </w:tcPr>
          <w:p w14:paraId="0E147850" w14:textId="6777EA9E" w:rsidR="00F723F0" w:rsidRPr="00D02A3A" w:rsidRDefault="00F723F0" w:rsidP="00E61BE2">
            <w:pPr>
              <w:jc w:val="center"/>
              <w:rPr>
                <w:rFonts w:cs="Calibri"/>
              </w:rPr>
            </w:pPr>
            <w:r w:rsidRPr="008C51D4">
              <w:rPr>
                <w:rFonts w:eastAsia="等线" w:cs="Calibri"/>
                <w:color w:val="000000" w:themeColor="dark1"/>
                <w:kern w:val="24"/>
                <w:sz w:val="24"/>
              </w:rPr>
              <w:t>-0.22</w:t>
            </w:r>
          </w:p>
        </w:tc>
        <w:tc>
          <w:tcPr>
            <w:tcW w:w="850" w:type="dxa"/>
          </w:tcPr>
          <w:p w14:paraId="42585EDE" w14:textId="7E7094FF" w:rsidR="00F723F0" w:rsidRPr="00D02A3A" w:rsidRDefault="00F723F0" w:rsidP="00E61BE2">
            <w:pPr>
              <w:jc w:val="center"/>
              <w:rPr>
                <w:rFonts w:cs="Calibri"/>
              </w:rPr>
            </w:pPr>
            <w:r w:rsidRPr="008C51D4">
              <w:rPr>
                <w:rFonts w:eastAsia="等线" w:cs="Calibri"/>
                <w:color w:val="000000" w:themeColor="dark1"/>
                <w:kern w:val="24"/>
                <w:sz w:val="24"/>
              </w:rPr>
              <w:t>-0.03</w:t>
            </w:r>
          </w:p>
        </w:tc>
        <w:tc>
          <w:tcPr>
            <w:tcW w:w="992" w:type="dxa"/>
          </w:tcPr>
          <w:p w14:paraId="533C4144" w14:textId="40110687" w:rsidR="00F723F0" w:rsidRPr="00D02A3A" w:rsidRDefault="00F723F0" w:rsidP="00E61BE2">
            <w:pPr>
              <w:jc w:val="center"/>
              <w:rPr>
                <w:rFonts w:cs="Calibri"/>
              </w:rPr>
            </w:pPr>
            <w:r w:rsidRPr="008C51D4">
              <w:rPr>
                <w:rFonts w:eastAsia="等线" w:cs="Calibri"/>
                <w:color w:val="000000" w:themeColor="dark1"/>
                <w:kern w:val="24"/>
                <w:sz w:val="24"/>
              </w:rPr>
              <w:t>0.03</w:t>
            </w:r>
          </w:p>
        </w:tc>
        <w:tc>
          <w:tcPr>
            <w:tcW w:w="2127" w:type="dxa"/>
          </w:tcPr>
          <w:p w14:paraId="49A0A6A5" w14:textId="683447AD" w:rsidR="00F723F0" w:rsidRPr="00D02A3A" w:rsidRDefault="00F723F0" w:rsidP="00E61BE2">
            <w:pPr>
              <w:jc w:val="center"/>
              <w:rPr>
                <w:rFonts w:cs="Calibri"/>
              </w:rPr>
            </w:pPr>
            <w:r w:rsidRPr="008C51D4">
              <w:rPr>
                <w:rFonts w:eastAsia="等线" w:cs="Calibri"/>
                <w:color w:val="000000" w:themeColor="dark1"/>
                <w:kern w:val="24"/>
                <w:sz w:val="24"/>
              </w:rPr>
              <w:t>0.27</w:t>
            </w:r>
          </w:p>
        </w:tc>
        <w:tc>
          <w:tcPr>
            <w:tcW w:w="1414" w:type="dxa"/>
          </w:tcPr>
          <w:p w14:paraId="3325D2B9" w14:textId="38AEA17F" w:rsidR="00F723F0" w:rsidRPr="00D02A3A" w:rsidRDefault="00F723F0" w:rsidP="00E61BE2">
            <w:pPr>
              <w:jc w:val="center"/>
              <w:rPr>
                <w:rFonts w:cs="Calibri"/>
              </w:rPr>
            </w:pPr>
            <w:r w:rsidRPr="008C51D4">
              <w:rPr>
                <w:rFonts w:eastAsia="等线" w:cs="Calibri"/>
                <w:color w:val="000000" w:themeColor="dark1"/>
                <w:kern w:val="24"/>
                <w:sz w:val="24"/>
              </w:rPr>
              <w:t>0.07</w:t>
            </w:r>
          </w:p>
        </w:tc>
      </w:tr>
      <w:tr w:rsidR="00F723F0" w:rsidRPr="00D02A3A" w14:paraId="12017ADF" w14:textId="77777777" w:rsidTr="0005709D">
        <w:trPr>
          <w:trHeight w:val="318"/>
          <w:jc w:val="center"/>
        </w:trPr>
        <w:tc>
          <w:tcPr>
            <w:tcW w:w="945" w:type="dxa"/>
          </w:tcPr>
          <w:p w14:paraId="48D001D0" w14:textId="1E766353" w:rsidR="00F723F0" w:rsidRPr="00D02A3A" w:rsidRDefault="00F723F0" w:rsidP="00E61BE2">
            <w:pPr>
              <w:jc w:val="center"/>
              <w:rPr>
                <w:rFonts w:cs="Calibri"/>
              </w:rPr>
            </w:pPr>
            <w:r w:rsidRPr="008C51D4">
              <w:rPr>
                <w:rFonts w:eastAsia="等线" w:cs="Calibri"/>
                <w:color w:val="000000" w:themeColor="dark1"/>
                <w:kern w:val="24"/>
                <w:sz w:val="24"/>
              </w:rPr>
              <w:t>3%</w:t>
            </w:r>
          </w:p>
        </w:tc>
        <w:tc>
          <w:tcPr>
            <w:tcW w:w="1744" w:type="dxa"/>
          </w:tcPr>
          <w:p w14:paraId="6EE252F7" w14:textId="3ECD26FE" w:rsidR="00F723F0" w:rsidRPr="00D02A3A" w:rsidRDefault="00F723F0" w:rsidP="00E61BE2">
            <w:pPr>
              <w:jc w:val="center"/>
              <w:rPr>
                <w:rFonts w:cs="Calibri"/>
              </w:rPr>
            </w:pPr>
            <w:r w:rsidRPr="008C51D4">
              <w:rPr>
                <w:rFonts w:eastAsia="等线" w:cs="Calibri"/>
                <w:color w:val="000000" w:themeColor="dark1"/>
                <w:kern w:val="24"/>
                <w:sz w:val="24"/>
              </w:rPr>
              <w:t>-0.25</w:t>
            </w:r>
          </w:p>
        </w:tc>
        <w:tc>
          <w:tcPr>
            <w:tcW w:w="850" w:type="dxa"/>
          </w:tcPr>
          <w:p w14:paraId="7B95B5BA" w14:textId="5F5DAED2" w:rsidR="00F723F0" w:rsidRPr="00D02A3A" w:rsidRDefault="00F723F0" w:rsidP="00E61BE2">
            <w:pPr>
              <w:jc w:val="center"/>
              <w:rPr>
                <w:rFonts w:cs="Calibri"/>
              </w:rPr>
            </w:pPr>
            <w:r w:rsidRPr="008C51D4">
              <w:rPr>
                <w:rFonts w:eastAsia="等线" w:cs="Calibri"/>
                <w:color w:val="000000" w:themeColor="dark1"/>
                <w:kern w:val="24"/>
                <w:sz w:val="24"/>
              </w:rPr>
              <w:t>-0.025</w:t>
            </w:r>
          </w:p>
        </w:tc>
        <w:tc>
          <w:tcPr>
            <w:tcW w:w="992" w:type="dxa"/>
          </w:tcPr>
          <w:p w14:paraId="3969A545" w14:textId="2808923F" w:rsidR="00F723F0" w:rsidRPr="00D02A3A" w:rsidRDefault="00F723F0" w:rsidP="00E61BE2">
            <w:pPr>
              <w:jc w:val="center"/>
              <w:rPr>
                <w:rFonts w:cs="Calibri"/>
              </w:rPr>
            </w:pPr>
            <w:r w:rsidRPr="008C51D4">
              <w:rPr>
                <w:rFonts w:eastAsia="等线" w:cs="Calibri"/>
                <w:color w:val="000000" w:themeColor="dark1"/>
                <w:kern w:val="24"/>
                <w:sz w:val="24"/>
              </w:rPr>
              <w:t>0.027</w:t>
            </w:r>
          </w:p>
        </w:tc>
        <w:tc>
          <w:tcPr>
            <w:tcW w:w="2127" w:type="dxa"/>
          </w:tcPr>
          <w:p w14:paraId="24F615EB" w14:textId="6BDF3A33" w:rsidR="00F723F0" w:rsidRPr="00D02A3A" w:rsidRDefault="00F723F0" w:rsidP="00E61BE2">
            <w:pPr>
              <w:jc w:val="center"/>
              <w:rPr>
                <w:rFonts w:cs="Calibri"/>
              </w:rPr>
            </w:pPr>
            <w:r w:rsidRPr="008C51D4">
              <w:rPr>
                <w:rFonts w:eastAsia="等线" w:cs="Calibri"/>
                <w:color w:val="000000" w:themeColor="dark1"/>
                <w:kern w:val="24"/>
                <w:sz w:val="24"/>
              </w:rPr>
              <w:t>0.24</w:t>
            </w:r>
          </w:p>
        </w:tc>
        <w:tc>
          <w:tcPr>
            <w:tcW w:w="1414" w:type="dxa"/>
          </w:tcPr>
          <w:p w14:paraId="0FB3A7A6" w14:textId="6DC8A305" w:rsidR="00F723F0" w:rsidRPr="00D02A3A" w:rsidRDefault="00F723F0" w:rsidP="00E61BE2">
            <w:pPr>
              <w:jc w:val="center"/>
              <w:rPr>
                <w:rFonts w:cs="Calibri"/>
              </w:rPr>
            </w:pPr>
            <w:r w:rsidRPr="008C51D4">
              <w:rPr>
                <w:rFonts w:eastAsia="等线" w:cs="Calibri"/>
                <w:color w:val="000000" w:themeColor="dark1"/>
                <w:kern w:val="24"/>
                <w:sz w:val="24"/>
              </w:rPr>
              <w:t>0.065</w:t>
            </w:r>
          </w:p>
        </w:tc>
      </w:tr>
      <w:tr w:rsidR="00F723F0" w:rsidRPr="00D02A3A" w14:paraId="41FC7ECD" w14:textId="77777777" w:rsidTr="0005709D">
        <w:trPr>
          <w:trHeight w:val="318"/>
          <w:jc w:val="center"/>
        </w:trPr>
        <w:tc>
          <w:tcPr>
            <w:tcW w:w="945" w:type="dxa"/>
          </w:tcPr>
          <w:p w14:paraId="2E69AA90" w14:textId="0E9968E0" w:rsidR="00F723F0" w:rsidRPr="00D02A3A" w:rsidRDefault="00F723F0" w:rsidP="00E61BE2">
            <w:pPr>
              <w:jc w:val="center"/>
              <w:rPr>
                <w:rFonts w:eastAsia="等线" w:cs="Calibri"/>
                <w:color w:val="000000" w:themeColor="dark1"/>
                <w:kern w:val="24"/>
                <w:sz w:val="24"/>
              </w:rPr>
            </w:pPr>
            <w:r w:rsidRPr="008C51D4">
              <w:rPr>
                <w:rFonts w:eastAsia="等线" w:cs="Calibri"/>
                <w:color w:val="000000" w:themeColor="dark1"/>
                <w:kern w:val="24"/>
                <w:sz w:val="24"/>
              </w:rPr>
              <w:t>4%</w:t>
            </w:r>
          </w:p>
        </w:tc>
        <w:tc>
          <w:tcPr>
            <w:tcW w:w="1744" w:type="dxa"/>
          </w:tcPr>
          <w:p w14:paraId="26C1207E" w14:textId="2E590A28" w:rsidR="00F723F0" w:rsidRPr="00D02A3A" w:rsidRDefault="00F723F0" w:rsidP="00E61BE2">
            <w:pPr>
              <w:jc w:val="center"/>
              <w:rPr>
                <w:rFonts w:eastAsia="等线" w:cs="Calibri"/>
                <w:color w:val="000000" w:themeColor="dark1"/>
                <w:kern w:val="24"/>
                <w:sz w:val="24"/>
              </w:rPr>
            </w:pPr>
            <w:r w:rsidRPr="008C51D4">
              <w:rPr>
                <w:rFonts w:eastAsia="等线" w:cs="Calibri"/>
                <w:color w:val="000000" w:themeColor="dark1"/>
                <w:kern w:val="24"/>
                <w:sz w:val="24"/>
              </w:rPr>
              <w:t>-0.3</w:t>
            </w:r>
          </w:p>
        </w:tc>
        <w:tc>
          <w:tcPr>
            <w:tcW w:w="850" w:type="dxa"/>
          </w:tcPr>
          <w:p w14:paraId="5A0854DE" w14:textId="28E75D86" w:rsidR="00F723F0" w:rsidRPr="00D02A3A" w:rsidRDefault="00F723F0" w:rsidP="00E61BE2">
            <w:pPr>
              <w:jc w:val="center"/>
              <w:rPr>
                <w:rFonts w:eastAsia="等线" w:cs="Calibri"/>
                <w:color w:val="000000" w:themeColor="dark1"/>
                <w:kern w:val="24"/>
                <w:sz w:val="24"/>
              </w:rPr>
            </w:pPr>
            <w:r w:rsidRPr="008C51D4">
              <w:rPr>
                <w:rFonts w:eastAsia="等线" w:cs="Calibri"/>
                <w:color w:val="000000" w:themeColor="dark1"/>
                <w:kern w:val="24"/>
                <w:sz w:val="24"/>
              </w:rPr>
              <w:t>-0.02</w:t>
            </w:r>
          </w:p>
        </w:tc>
        <w:tc>
          <w:tcPr>
            <w:tcW w:w="992" w:type="dxa"/>
          </w:tcPr>
          <w:p w14:paraId="0CACB35A" w14:textId="4EFBB1F9" w:rsidR="00F723F0" w:rsidRPr="00D02A3A" w:rsidRDefault="00F723F0" w:rsidP="00E61BE2">
            <w:pPr>
              <w:jc w:val="center"/>
              <w:rPr>
                <w:rFonts w:eastAsia="等线" w:cs="Calibri"/>
                <w:color w:val="000000" w:themeColor="dark1"/>
                <w:kern w:val="24"/>
                <w:sz w:val="24"/>
              </w:rPr>
            </w:pPr>
            <w:r w:rsidRPr="008C51D4">
              <w:rPr>
                <w:rFonts w:eastAsia="等线" w:cs="Calibri"/>
                <w:color w:val="000000" w:themeColor="dark1"/>
                <w:kern w:val="24"/>
                <w:sz w:val="24"/>
              </w:rPr>
              <w:t>0.03</w:t>
            </w:r>
          </w:p>
        </w:tc>
        <w:tc>
          <w:tcPr>
            <w:tcW w:w="2127" w:type="dxa"/>
          </w:tcPr>
          <w:p w14:paraId="586929FC" w14:textId="28E7848F" w:rsidR="00F723F0" w:rsidRPr="00D02A3A" w:rsidRDefault="00F723F0" w:rsidP="00E61BE2">
            <w:pPr>
              <w:jc w:val="center"/>
              <w:rPr>
                <w:rFonts w:eastAsia="等线" w:cs="Calibri"/>
                <w:color w:val="000000" w:themeColor="dark1"/>
                <w:kern w:val="24"/>
                <w:sz w:val="24"/>
              </w:rPr>
            </w:pPr>
            <w:r w:rsidRPr="008C51D4">
              <w:rPr>
                <w:rFonts w:eastAsia="等线" w:cs="Calibri"/>
                <w:color w:val="000000" w:themeColor="dark1"/>
                <w:kern w:val="24"/>
                <w:sz w:val="24"/>
              </w:rPr>
              <w:t>0.18</w:t>
            </w:r>
          </w:p>
        </w:tc>
        <w:tc>
          <w:tcPr>
            <w:tcW w:w="1414" w:type="dxa"/>
          </w:tcPr>
          <w:p w14:paraId="557C7B6B" w14:textId="54D53964" w:rsidR="00F723F0" w:rsidRPr="00D02A3A" w:rsidRDefault="00F723F0" w:rsidP="00E61BE2">
            <w:pPr>
              <w:jc w:val="center"/>
              <w:rPr>
                <w:rFonts w:eastAsia="等线" w:cs="Calibri"/>
                <w:color w:val="000000" w:themeColor="dark1"/>
                <w:kern w:val="24"/>
                <w:sz w:val="24"/>
              </w:rPr>
            </w:pPr>
            <w:r w:rsidRPr="008C51D4">
              <w:rPr>
                <w:rFonts w:eastAsia="等线" w:cs="Calibri"/>
                <w:color w:val="000000" w:themeColor="dark1"/>
                <w:kern w:val="24"/>
                <w:sz w:val="24"/>
              </w:rPr>
              <w:t>0.065</w:t>
            </w:r>
          </w:p>
        </w:tc>
      </w:tr>
      <w:tr w:rsidR="00F723F0" w:rsidRPr="00D02A3A" w14:paraId="403496FA" w14:textId="77777777" w:rsidTr="0005709D">
        <w:trPr>
          <w:trHeight w:val="318"/>
          <w:jc w:val="center"/>
        </w:trPr>
        <w:tc>
          <w:tcPr>
            <w:tcW w:w="945" w:type="dxa"/>
          </w:tcPr>
          <w:p w14:paraId="5C1A0040" w14:textId="3C90CA77" w:rsidR="00F723F0" w:rsidRPr="00D02A3A" w:rsidRDefault="00F723F0" w:rsidP="00E61BE2">
            <w:pPr>
              <w:jc w:val="center"/>
              <w:rPr>
                <w:rFonts w:eastAsia="等线" w:cs="Calibri"/>
                <w:color w:val="000000" w:themeColor="dark1"/>
                <w:kern w:val="24"/>
                <w:sz w:val="24"/>
              </w:rPr>
            </w:pPr>
            <w:r w:rsidRPr="008C51D4">
              <w:rPr>
                <w:rFonts w:eastAsia="等线" w:cs="Calibri"/>
                <w:color w:val="000000" w:themeColor="dark1"/>
                <w:kern w:val="24"/>
                <w:sz w:val="24"/>
              </w:rPr>
              <w:t>5%</w:t>
            </w:r>
          </w:p>
        </w:tc>
        <w:tc>
          <w:tcPr>
            <w:tcW w:w="1744" w:type="dxa"/>
          </w:tcPr>
          <w:p w14:paraId="6C888F6F" w14:textId="19B40250" w:rsidR="00F723F0" w:rsidRPr="00D02A3A" w:rsidRDefault="00F723F0" w:rsidP="00E61BE2">
            <w:pPr>
              <w:jc w:val="center"/>
              <w:rPr>
                <w:rFonts w:eastAsia="等线" w:cs="Calibri"/>
                <w:color w:val="000000" w:themeColor="dark1"/>
                <w:kern w:val="24"/>
                <w:sz w:val="24"/>
              </w:rPr>
            </w:pPr>
            <w:r w:rsidRPr="008C51D4">
              <w:rPr>
                <w:rFonts w:eastAsia="等线" w:cs="Calibri"/>
                <w:color w:val="000000" w:themeColor="dark1"/>
                <w:kern w:val="24"/>
                <w:sz w:val="24"/>
              </w:rPr>
              <w:t>-0.35</w:t>
            </w:r>
          </w:p>
        </w:tc>
        <w:tc>
          <w:tcPr>
            <w:tcW w:w="850" w:type="dxa"/>
          </w:tcPr>
          <w:p w14:paraId="4DF393A7" w14:textId="29C96AB1" w:rsidR="00F723F0" w:rsidRPr="00D02A3A" w:rsidRDefault="00F723F0" w:rsidP="00E61BE2">
            <w:pPr>
              <w:jc w:val="center"/>
              <w:rPr>
                <w:rFonts w:eastAsia="等线" w:cs="Calibri"/>
                <w:color w:val="000000" w:themeColor="dark1"/>
                <w:kern w:val="24"/>
                <w:sz w:val="24"/>
              </w:rPr>
            </w:pPr>
            <w:r w:rsidRPr="008C51D4">
              <w:rPr>
                <w:rFonts w:eastAsia="等线" w:cs="Calibri"/>
                <w:color w:val="000000" w:themeColor="dark1"/>
                <w:kern w:val="24"/>
                <w:sz w:val="24"/>
              </w:rPr>
              <w:t>-0.007</w:t>
            </w:r>
          </w:p>
        </w:tc>
        <w:tc>
          <w:tcPr>
            <w:tcW w:w="992" w:type="dxa"/>
          </w:tcPr>
          <w:p w14:paraId="1474511A" w14:textId="2F0EC18C" w:rsidR="00F723F0" w:rsidRPr="00D02A3A" w:rsidRDefault="00F723F0" w:rsidP="00E61BE2">
            <w:pPr>
              <w:jc w:val="center"/>
              <w:rPr>
                <w:rFonts w:eastAsia="等线" w:cs="Calibri"/>
                <w:color w:val="000000" w:themeColor="dark1"/>
                <w:kern w:val="24"/>
                <w:sz w:val="24"/>
              </w:rPr>
            </w:pPr>
            <w:r w:rsidRPr="008C51D4">
              <w:rPr>
                <w:rFonts w:eastAsia="等线" w:cs="Calibri"/>
                <w:color w:val="000000" w:themeColor="dark1"/>
                <w:kern w:val="24"/>
                <w:sz w:val="24"/>
              </w:rPr>
              <w:t>0.04</w:t>
            </w:r>
          </w:p>
        </w:tc>
        <w:tc>
          <w:tcPr>
            <w:tcW w:w="2127" w:type="dxa"/>
          </w:tcPr>
          <w:p w14:paraId="4D580758" w14:textId="6423E901" w:rsidR="00F723F0" w:rsidRPr="00D02A3A" w:rsidRDefault="00F723F0" w:rsidP="00E61BE2">
            <w:pPr>
              <w:jc w:val="center"/>
              <w:rPr>
                <w:rFonts w:eastAsia="等线" w:cs="Calibri"/>
                <w:color w:val="000000" w:themeColor="dark1"/>
                <w:kern w:val="24"/>
                <w:sz w:val="24"/>
              </w:rPr>
            </w:pPr>
            <w:r w:rsidRPr="008C51D4">
              <w:rPr>
                <w:rFonts w:eastAsia="等线" w:cs="Calibri"/>
                <w:color w:val="000000" w:themeColor="dark1"/>
                <w:kern w:val="24"/>
                <w:sz w:val="24"/>
              </w:rPr>
              <w:t>0.14</w:t>
            </w:r>
          </w:p>
        </w:tc>
        <w:tc>
          <w:tcPr>
            <w:tcW w:w="1414" w:type="dxa"/>
          </w:tcPr>
          <w:p w14:paraId="451E9DF3" w14:textId="50AEC0B3" w:rsidR="00F723F0" w:rsidRPr="00D02A3A" w:rsidRDefault="00F723F0" w:rsidP="00E61BE2">
            <w:pPr>
              <w:jc w:val="center"/>
              <w:rPr>
                <w:rFonts w:eastAsia="等线" w:cs="Calibri"/>
                <w:color w:val="000000" w:themeColor="dark1"/>
                <w:kern w:val="24"/>
                <w:sz w:val="24"/>
              </w:rPr>
            </w:pPr>
            <w:r w:rsidRPr="008C51D4">
              <w:rPr>
                <w:rFonts w:eastAsia="等线" w:cs="Calibri"/>
                <w:color w:val="000000" w:themeColor="dark1"/>
                <w:kern w:val="24"/>
                <w:sz w:val="24"/>
              </w:rPr>
              <w:t>0.06</w:t>
            </w:r>
          </w:p>
        </w:tc>
      </w:tr>
      <w:tr w:rsidR="0043665D" w:rsidRPr="00D02A3A" w14:paraId="7A5F12C9" w14:textId="77777777" w:rsidTr="0005709D">
        <w:trPr>
          <w:trHeight w:val="304"/>
          <w:jc w:val="center"/>
        </w:trPr>
        <w:tc>
          <w:tcPr>
            <w:tcW w:w="945" w:type="dxa"/>
            <w:hideMark/>
          </w:tcPr>
          <w:p w14:paraId="4F8CDBC8" w14:textId="77777777" w:rsidR="0043665D" w:rsidRPr="0043665D" w:rsidRDefault="0043665D" w:rsidP="00E61BE2">
            <w:pPr>
              <w:jc w:val="center"/>
              <w:rPr>
                <w:rFonts w:eastAsia="等线" w:cs="Calibri"/>
                <w:color w:val="000000" w:themeColor="dark1"/>
                <w:kern w:val="24"/>
                <w:sz w:val="24"/>
              </w:rPr>
            </w:pPr>
            <w:r w:rsidRPr="0043665D">
              <w:rPr>
                <w:rFonts w:eastAsia="等线" w:cs="Calibri"/>
                <w:color w:val="000000" w:themeColor="dark1"/>
                <w:kern w:val="24"/>
                <w:sz w:val="24"/>
              </w:rPr>
              <w:t>7%</w:t>
            </w:r>
          </w:p>
        </w:tc>
        <w:tc>
          <w:tcPr>
            <w:tcW w:w="1744" w:type="dxa"/>
            <w:hideMark/>
          </w:tcPr>
          <w:p w14:paraId="69D86564" w14:textId="77777777" w:rsidR="0043665D" w:rsidRPr="0043665D" w:rsidRDefault="0043665D" w:rsidP="00E61BE2">
            <w:pPr>
              <w:jc w:val="center"/>
              <w:rPr>
                <w:rFonts w:eastAsia="等线" w:cs="Calibri"/>
                <w:color w:val="000000" w:themeColor="dark1"/>
                <w:kern w:val="24"/>
                <w:sz w:val="24"/>
              </w:rPr>
            </w:pPr>
            <w:r w:rsidRPr="0043665D">
              <w:rPr>
                <w:rFonts w:eastAsia="等线" w:cs="Calibri"/>
                <w:color w:val="000000" w:themeColor="dark1"/>
                <w:kern w:val="24"/>
                <w:sz w:val="24"/>
              </w:rPr>
              <w:t>-0.43</w:t>
            </w:r>
          </w:p>
        </w:tc>
        <w:tc>
          <w:tcPr>
            <w:tcW w:w="850" w:type="dxa"/>
            <w:hideMark/>
          </w:tcPr>
          <w:p w14:paraId="2DB69016" w14:textId="77777777" w:rsidR="0043665D" w:rsidRPr="0043665D" w:rsidRDefault="0043665D" w:rsidP="00E61BE2">
            <w:pPr>
              <w:jc w:val="center"/>
              <w:rPr>
                <w:rFonts w:eastAsia="等线" w:cs="Calibri"/>
                <w:color w:val="000000" w:themeColor="dark1"/>
                <w:kern w:val="24"/>
                <w:sz w:val="24"/>
              </w:rPr>
            </w:pPr>
            <w:r w:rsidRPr="0043665D">
              <w:rPr>
                <w:rFonts w:eastAsia="等线" w:cs="Calibri"/>
                <w:color w:val="000000" w:themeColor="dark1"/>
                <w:kern w:val="24"/>
                <w:sz w:val="24"/>
              </w:rPr>
              <w:t>0.32</w:t>
            </w:r>
          </w:p>
        </w:tc>
        <w:tc>
          <w:tcPr>
            <w:tcW w:w="992" w:type="dxa"/>
            <w:hideMark/>
          </w:tcPr>
          <w:p w14:paraId="4FC25EE7" w14:textId="77777777" w:rsidR="0043665D" w:rsidRPr="0043665D" w:rsidRDefault="0043665D" w:rsidP="00E61BE2">
            <w:pPr>
              <w:jc w:val="center"/>
              <w:rPr>
                <w:rFonts w:eastAsia="等线" w:cs="Calibri"/>
                <w:color w:val="000000" w:themeColor="dark1"/>
                <w:kern w:val="24"/>
                <w:sz w:val="24"/>
              </w:rPr>
            </w:pPr>
            <w:r w:rsidRPr="0043665D">
              <w:rPr>
                <w:rFonts w:eastAsia="等线" w:cs="Calibri"/>
                <w:color w:val="000000" w:themeColor="dark1"/>
                <w:kern w:val="24"/>
                <w:sz w:val="24"/>
              </w:rPr>
              <w:t>0.55</w:t>
            </w:r>
          </w:p>
        </w:tc>
        <w:tc>
          <w:tcPr>
            <w:tcW w:w="2127" w:type="dxa"/>
            <w:hideMark/>
          </w:tcPr>
          <w:p w14:paraId="6EBFA59F" w14:textId="77777777" w:rsidR="0043665D" w:rsidRPr="0043665D" w:rsidRDefault="0043665D" w:rsidP="00E61BE2">
            <w:pPr>
              <w:jc w:val="center"/>
              <w:rPr>
                <w:rFonts w:eastAsia="等线" w:cs="Calibri"/>
                <w:color w:val="000000" w:themeColor="dark1"/>
                <w:kern w:val="24"/>
                <w:sz w:val="24"/>
              </w:rPr>
            </w:pPr>
            <w:r w:rsidRPr="0043665D">
              <w:rPr>
                <w:rFonts w:eastAsia="等线" w:cs="Calibri"/>
                <w:color w:val="000000" w:themeColor="dark1"/>
                <w:kern w:val="24"/>
                <w:sz w:val="24"/>
              </w:rPr>
              <w:t>0.77</w:t>
            </w:r>
          </w:p>
        </w:tc>
        <w:tc>
          <w:tcPr>
            <w:tcW w:w="1414" w:type="dxa"/>
            <w:hideMark/>
          </w:tcPr>
          <w:p w14:paraId="4941BF92" w14:textId="77777777" w:rsidR="0043665D" w:rsidRPr="0043665D" w:rsidRDefault="0043665D" w:rsidP="00E61BE2">
            <w:pPr>
              <w:jc w:val="center"/>
              <w:rPr>
                <w:rFonts w:eastAsia="等线" w:cs="Calibri"/>
                <w:color w:val="000000" w:themeColor="dark1"/>
                <w:kern w:val="24"/>
                <w:sz w:val="24"/>
              </w:rPr>
            </w:pPr>
            <w:r w:rsidRPr="0043665D">
              <w:rPr>
                <w:rFonts w:eastAsia="等线" w:cs="Calibri"/>
                <w:color w:val="000000" w:themeColor="dark1"/>
                <w:kern w:val="24"/>
                <w:sz w:val="24"/>
              </w:rPr>
              <w:t>0.065</w:t>
            </w:r>
          </w:p>
        </w:tc>
      </w:tr>
      <w:tr w:rsidR="0043665D" w:rsidRPr="00D02A3A" w14:paraId="63329D0E" w14:textId="77777777" w:rsidTr="0005709D">
        <w:trPr>
          <w:trHeight w:val="266"/>
          <w:jc w:val="center"/>
        </w:trPr>
        <w:tc>
          <w:tcPr>
            <w:tcW w:w="945" w:type="dxa"/>
            <w:hideMark/>
          </w:tcPr>
          <w:p w14:paraId="2C60A58D" w14:textId="77777777" w:rsidR="0043665D" w:rsidRPr="0043665D" w:rsidRDefault="0043665D" w:rsidP="00E61BE2">
            <w:pPr>
              <w:jc w:val="center"/>
              <w:rPr>
                <w:rFonts w:eastAsia="等线" w:cs="Calibri"/>
                <w:color w:val="000000" w:themeColor="dark1"/>
                <w:kern w:val="24"/>
                <w:sz w:val="24"/>
              </w:rPr>
            </w:pPr>
            <w:r w:rsidRPr="0043665D">
              <w:rPr>
                <w:rFonts w:eastAsia="等线" w:cs="Calibri"/>
                <w:color w:val="000000" w:themeColor="dark1"/>
                <w:kern w:val="24"/>
                <w:sz w:val="24"/>
              </w:rPr>
              <w:t>7.5%</w:t>
            </w:r>
          </w:p>
        </w:tc>
        <w:tc>
          <w:tcPr>
            <w:tcW w:w="1744" w:type="dxa"/>
            <w:hideMark/>
          </w:tcPr>
          <w:p w14:paraId="12BBE7DE" w14:textId="77777777" w:rsidR="0043665D" w:rsidRPr="0043665D" w:rsidRDefault="0043665D" w:rsidP="00E61BE2">
            <w:pPr>
              <w:jc w:val="center"/>
              <w:rPr>
                <w:rFonts w:eastAsia="等线" w:cs="Calibri"/>
                <w:color w:val="000000" w:themeColor="dark1"/>
                <w:kern w:val="24"/>
                <w:sz w:val="24"/>
              </w:rPr>
            </w:pPr>
            <w:r w:rsidRPr="0043665D">
              <w:rPr>
                <w:rFonts w:eastAsia="等线" w:cs="Calibri"/>
                <w:color w:val="000000" w:themeColor="dark1"/>
                <w:kern w:val="24"/>
                <w:sz w:val="24"/>
              </w:rPr>
              <w:t>-0.45</w:t>
            </w:r>
          </w:p>
        </w:tc>
        <w:tc>
          <w:tcPr>
            <w:tcW w:w="850" w:type="dxa"/>
            <w:hideMark/>
          </w:tcPr>
          <w:p w14:paraId="4DBAFABA" w14:textId="77777777" w:rsidR="0043665D" w:rsidRPr="0043665D" w:rsidRDefault="0043665D" w:rsidP="00E61BE2">
            <w:pPr>
              <w:jc w:val="center"/>
              <w:rPr>
                <w:rFonts w:eastAsia="等线" w:cs="Calibri"/>
                <w:color w:val="000000" w:themeColor="dark1"/>
                <w:kern w:val="24"/>
                <w:sz w:val="24"/>
              </w:rPr>
            </w:pPr>
            <w:r w:rsidRPr="0043665D">
              <w:rPr>
                <w:rFonts w:eastAsia="等线" w:cs="Calibri"/>
                <w:color w:val="000000" w:themeColor="dark1"/>
                <w:kern w:val="24"/>
                <w:sz w:val="24"/>
              </w:rPr>
              <w:t>0.045</w:t>
            </w:r>
          </w:p>
        </w:tc>
        <w:tc>
          <w:tcPr>
            <w:tcW w:w="992" w:type="dxa"/>
            <w:hideMark/>
          </w:tcPr>
          <w:p w14:paraId="19318B90" w14:textId="77777777" w:rsidR="0043665D" w:rsidRPr="0043665D" w:rsidRDefault="0043665D" w:rsidP="00E61BE2">
            <w:pPr>
              <w:jc w:val="center"/>
              <w:rPr>
                <w:rFonts w:eastAsia="等线" w:cs="Calibri"/>
                <w:color w:val="000000" w:themeColor="dark1"/>
                <w:kern w:val="24"/>
                <w:sz w:val="24"/>
              </w:rPr>
            </w:pPr>
            <w:r w:rsidRPr="0043665D">
              <w:rPr>
                <w:rFonts w:eastAsia="等线" w:cs="Calibri"/>
                <w:color w:val="000000" w:themeColor="dark1"/>
                <w:kern w:val="24"/>
                <w:sz w:val="24"/>
              </w:rPr>
              <w:t>0.05</w:t>
            </w:r>
          </w:p>
        </w:tc>
        <w:tc>
          <w:tcPr>
            <w:tcW w:w="2127" w:type="dxa"/>
            <w:hideMark/>
          </w:tcPr>
          <w:p w14:paraId="1CC3CC8F" w14:textId="77777777" w:rsidR="0043665D" w:rsidRPr="0043665D" w:rsidRDefault="0043665D" w:rsidP="00E61BE2">
            <w:pPr>
              <w:jc w:val="center"/>
              <w:rPr>
                <w:rFonts w:eastAsia="等线" w:cs="Calibri"/>
                <w:color w:val="000000" w:themeColor="dark1"/>
                <w:kern w:val="24"/>
                <w:sz w:val="24"/>
              </w:rPr>
            </w:pPr>
            <w:r w:rsidRPr="0043665D">
              <w:rPr>
                <w:rFonts w:eastAsia="等线" w:cs="Calibri"/>
                <w:color w:val="000000" w:themeColor="dark1"/>
                <w:kern w:val="24"/>
                <w:sz w:val="24"/>
              </w:rPr>
              <w:t>0.09</w:t>
            </w:r>
          </w:p>
        </w:tc>
        <w:tc>
          <w:tcPr>
            <w:tcW w:w="1414" w:type="dxa"/>
            <w:hideMark/>
          </w:tcPr>
          <w:p w14:paraId="1E8B5B19" w14:textId="77777777" w:rsidR="0043665D" w:rsidRPr="0043665D" w:rsidRDefault="0043665D" w:rsidP="00E61BE2">
            <w:pPr>
              <w:jc w:val="center"/>
              <w:rPr>
                <w:rFonts w:eastAsia="等线" w:cs="Calibri"/>
                <w:color w:val="000000" w:themeColor="dark1"/>
                <w:kern w:val="24"/>
                <w:sz w:val="24"/>
              </w:rPr>
            </w:pPr>
            <w:r w:rsidRPr="0043665D">
              <w:rPr>
                <w:rFonts w:eastAsia="等线" w:cs="Calibri"/>
                <w:color w:val="000000" w:themeColor="dark1"/>
                <w:kern w:val="24"/>
                <w:sz w:val="24"/>
              </w:rPr>
              <w:t>0.055</w:t>
            </w:r>
          </w:p>
        </w:tc>
      </w:tr>
      <w:tr w:rsidR="0043665D" w:rsidRPr="00D02A3A" w14:paraId="3995A9D9" w14:textId="77777777" w:rsidTr="0005709D">
        <w:trPr>
          <w:trHeight w:val="242"/>
          <w:jc w:val="center"/>
        </w:trPr>
        <w:tc>
          <w:tcPr>
            <w:tcW w:w="945" w:type="dxa"/>
            <w:hideMark/>
          </w:tcPr>
          <w:p w14:paraId="27C00D29" w14:textId="77777777" w:rsidR="0043665D" w:rsidRPr="0043665D" w:rsidRDefault="0043665D" w:rsidP="00E61BE2">
            <w:pPr>
              <w:jc w:val="center"/>
              <w:rPr>
                <w:rFonts w:eastAsia="等线" w:cs="Calibri"/>
                <w:color w:val="000000" w:themeColor="dark1"/>
                <w:kern w:val="24"/>
                <w:sz w:val="24"/>
              </w:rPr>
            </w:pPr>
            <w:r w:rsidRPr="0043665D">
              <w:rPr>
                <w:rFonts w:eastAsia="等线" w:cs="Calibri"/>
                <w:color w:val="000000" w:themeColor="dark1"/>
                <w:kern w:val="24"/>
                <w:sz w:val="24"/>
              </w:rPr>
              <w:t>7.8%</w:t>
            </w:r>
          </w:p>
        </w:tc>
        <w:tc>
          <w:tcPr>
            <w:tcW w:w="1744" w:type="dxa"/>
            <w:hideMark/>
          </w:tcPr>
          <w:p w14:paraId="0DC5A707" w14:textId="77777777" w:rsidR="0043665D" w:rsidRPr="0043665D" w:rsidRDefault="0043665D" w:rsidP="00E61BE2">
            <w:pPr>
              <w:jc w:val="center"/>
              <w:rPr>
                <w:rFonts w:eastAsia="等线" w:cs="Calibri"/>
                <w:color w:val="000000" w:themeColor="dark1"/>
                <w:kern w:val="24"/>
                <w:sz w:val="24"/>
              </w:rPr>
            </w:pPr>
            <w:r w:rsidRPr="0043665D">
              <w:rPr>
                <w:rFonts w:eastAsia="等线" w:cs="Calibri"/>
                <w:color w:val="000000" w:themeColor="dark1"/>
                <w:kern w:val="24"/>
                <w:sz w:val="24"/>
              </w:rPr>
              <w:t>-0.45</w:t>
            </w:r>
          </w:p>
        </w:tc>
        <w:tc>
          <w:tcPr>
            <w:tcW w:w="850" w:type="dxa"/>
            <w:hideMark/>
          </w:tcPr>
          <w:p w14:paraId="72A575CE" w14:textId="77777777" w:rsidR="0043665D" w:rsidRPr="0043665D" w:rsidRDefault="0043665D" w:rsidP="00E61BE2">
            <w:pPr>
              <w:jc w:val="center"/>
              <w:rPr>
                <w:rFonts w:eastAsia="等线" w:cs="Calibri"/>
                <w:color w:val="000000" w:themeColor="dark1"/>
                <w:kern w:val="24"/>
                <w:sz w:val="24"/>
              </w:rPr>
            </w:pPr>
            <w:r w:rsidRPr="0043665D">
              <w:rPr>
                <w:rFonts w:eastAsia="等线" w:cs="Calibri"/>
                <w:color w:val="000000" w:themeColor="dark1"/>
                <w:kern w:val="24"/>
                <w:sz w:val="24"/>
              </w:rPr>
              <w:t>0.04</w:t>
            </w:r>
          </w:p>
        </w:tc>
        <w:tc>
          <w:tcPr>
            <w:tcW w:w="992" w:type="dxa"/>
            <w:hideMark/>
          </w:tcPr>
          <w:p w14:paraId="50A55DDD" w14:textId="77777777" w:rsidR="0043665D" w:rsidRPr="0043665D" w:rsidRDefault="0043665D" w:rsidP="00E61BE2">
            <w:pPr>
              <w:jc w:val="center"/>
              <w:rPr>
                <w:rFonts w:eastAsia="等线" w:cs="Calibri"/>
                <w:color w:val="000000" w:themeColor="dark1"/>
                <w:kern w:val="24"/>
                <w:sz w:val="24"/>
              </w:rPr>
            </w:pPr>
            <w:r w:rsidRPr="0043665D">
              <w:rPr>
                <w:rFonts w:eastAsia="等线" w:cs="Calibri"/>
                <w:color w:val="000000" w:themeColor="dark1"/>
                <w:kern w:val="24"/>
                <w:sz w:val="24"/>
              </w:rPr>
              <w:t>0.05</w:t>
            </w:r>
          </w:p>
        </w:tc>
        <w:tc>
          <w:tcPr>
            <w:tcW w:w="2127" w:type="dxa"/>
            <w:hideMark/>
          </w:tcPr>
          <w:p w14:paraId="730ED534" w14:textId="77777777" w:rsidR="0043665D" w:rsidRPr="0043665D" w:rsidRDefault="0043665D" w:rsidP="00E61BE2">
            <w:pPr>
              <w:jc w:val="center"/>
              <w:rPr>
                <w:rFonts w:eastAsia="等线" w:cs="Calibri"/>
                <w:color w:val="000000" w:themeColor="dark1"/>
                <w:kern w:val="24"/>
                <w:sz w:val="24"/>
              </w:rPr>
            </w:pPr>
            <w:r w:rsidRPr="0043665D">
              <w:rPr>
                <w:rFonts w:eastAsia="等线" w:cs="Calibri"/>
                <w:color w:val="000000" w:themeColor="dark1"/>
                <w:kern w:val="24"/>
                <w:sz w:val="24"/>
              </w:rPr>
              <w:t>0.1</w:t>
            </w:r>
          </w:p>
        </w:tc>
        <w:tc>
          <w:tcPr>
            <w:tcW w:w="1414" w:type="dxa"/>
            <w:hideMark/>
          </w:tcPr>
          <w:p w14:paraId="1B1617A4" w14:textId="77777777" w:rsidR="0043665D" w:rsidRPr="0043665D" w:rsidRDefault="0043665D" w:rsidP="00E61BE2">
            <w:pPr>
              <w:jc w:val="center"/>
              <w:rPr>
                <w:rFonts w:eastAsia="等线" w:cs="Calibri"/>
                <w:color w:val="000000" w:themeColor="dark1"/>
                <w:kern w:val="24"/>
                <w:sz w:val="24"/>
              </w:rPr>
            </w:pPr>
            <w:r w:rsidRPr="0043665D">
              <w:rPr>
                <w:rFonts w:eastAsia="等线" w:cs="Calibri"/>
                <w:color w:val="000000" w:themeColor="dark1"/>
                <w:kern w:val="24"/>
                <w:sz w:val="24"/>
              </w:rPr>
              <w:t>0.08/0.175</w:t>
            </w:r>
          </w:p>
        </w:tc>
      </w:tr>
      <w:tr w:rsidR="0043665D" w:rsidRPr="00D02A3A" w14:paraId="34799055" w14:textId="77777777" w:rsidTr="0005709D">
        <w:trPr>
          <w:trHeight w:val="331"/>
          <w:jc w:val="center"/>
        </w:trPr>
        <w:tc>
          <w:tcPr>
            <w:tcW w:w="945" w:type="dxa"/>
            <w:hideMark/>
          </w:tcPr>
          <w:p w14:paraId="3DA1B74F" w14:textId="77777777" w:rsidR="0043665D" w:rsidRPr="0043665D" w:rsidRDefault="0043665D" w:rsidP="00E61BE2">
            <w:pPr>
              <w:jc w:val="center"/>
              <w:rPr>
                <w:rFonts w:eastAsia="等线" w:cs="Calibri"/>
                <w:color w:val="000000" w:themeColor="dark1"/>
                <w:kern w:val="24"/>
                <w:sz w:val="24"/>
              </w:rPr>
            </w:pPr>
            <w:r w:rsidRPr="0043665D">
              <w:rPr>
                <w:rFonts w:eastAsia="等线" w:cs="Calibri"/>
                <w:color w:val="000000" w:themeColor="dark1"/>
                <w:kern w:val="24"/>
                <w:sz w:val="24"/>
              </w:rPr>
              <w:t>10%</w:t>
            </w:r>
          </w:p>
        </w:tc>
        <w:tc>
          <w:tcPr>
            <w:tcW w:w="1744" w:type="dxa"/>
            <w:hideMark/>
          </w:tcPr>
          <w:p w14:paraId="00022480" w14:textId="77777777" w:rsidR="0043665D" w:rsidRPr="0043665D" w:rsidRDefault="0043665D" w:rsidP="00E61BE2">
            <w:pPr>
              <w:jc w:val="center"/>
              <w:rPr>
                <w:rFonts w:eastAsia="等线" w:cs="Calibri"/>
                <w:color w:val="000000" w:themeColor="dark1"/>
                <w:kern w:val="24"/>
                <w:sz w:val="24"/>
              </w:rPr>
            </w:pPr>
            <w:r w:rsidRPr="0043665D">
              <w:rPr>
                <w:rFonts w:eastAsia="等线" w:cs="Calibri"/>
                <w:color w:val="000000" w:themeColor="dark1"/>
                <w:kern w:val="24"/>
                <w:sz w:val="24"/>
              </w:rPr>
              <w:t>-0.45</w:t>
            </w:r>
          </w:p>
        </w:tc>
        <w:tc>
          <w:tcPr>
            <w:tcW w:w="850" w:type="dxa"/>
            <w:hideMark/>
          </w:tcPr>
          <w:p w14:paraId="6D3EEAF5" w14:textId="77777777" w:rsidR="0043665D" w:rsidRPr="0043665D" w:rsidRDefault="0043665D" w:rsidP="00E61BE2">
            <w:pPr>
              <w:jc w:val="center"/>
              <w:rPr>
                <w:rFonts w:eastAsia="等线" w:cs="Calibri"/>
                <w:color w:val="000000" w:themeColor="dark1"/>
                <w:kern w:val="24"/>
                <w:sz w:val="24"/>
              </w:rPr>
            </w:pPr>
            <w:r w:rsidRPr="0043665D">
              <w:rPr>
                <w:rFonts w:eastAsia="等线" w:cs="Calibri"/>
                <w:color w:val="000000" w:themeColor="dark1"/>
                <w:kern w:val="24"/>
                <w:sz w:val="24"/>
              </w:rPr>
              <w:t>-0.0</w:t>
            </w:r>
          </w:p>
        </w:tc>
        <w:tc>
          <w:tcPr>
            <w:tcW w:w="992" w:type="dxa"/>
            <w:hideMark/>
          </w:tcPr>
          <w:p w14:paraId="21C8BC82" w14:textId="77777777" w:rsidR="0043665D" w:rsidRPr="0043665D" w:rsidRDefault="0043665D" w:rsidP="00E61BE2">
            <w:pPr>
              <w:jc w:val="center"/>
              <w:rPr>
                <w:rFonts w:eastAsia="等线" w:cs="Calibri"/>
                <w:color w:val="000000" w:themeColor="dark1"/>
                <w:kern w:val="24"/>
                <w:sz w:val="24"/>
              </w:rPr>
            </w:pPr>
            <w:r w:rsidRPr="0043665D">
              <w:rPr>
                <w:rFonts w:eastAsia="等线" w:cs="Calibri"/>
                <w:color w:val="000000" w:themeColor="dark1"/>
                <w:kern w:val="24"/>
                <w:sz w:val="24"/>
              </w:rPr>
              <w:t>0.11</w:t>
            </w:r>
          </w:p>
        </w:tc>
        <w:tc>
          <w:tcPr>
            <w:tcW w:w="2127" w:type="dxa"/>
            <w:hideMark/>
          </w:tcPr>
          <w:p w14:paraId="2CF48019" w14:textId="77777777" w:rsidR="0043665D" w:rsidRPr="0043665D" w:rsidRDefault="0043665D" w:rsidP="00E61BE2">
            <w:pPr>
              <w:jc w:val="center"/>
              <w:rPr>
                <w:rFonts w:eastAsia="等线" w:cs="Calibri"/>
                <w:color w:val="000000" w:themeColor="dark1"/>
                <w:kern w:val="24"/>
                <w:sz w:val="24"/>
              </w:rPr>
            </w:pPr>
            <w:r w:rsidRPr="0043665D">
              <w:rPr>
                <w:rFonts w:eastAsia="等线" w:cs="Calibri"/>
                <w:color w:val="000000" w:themeColor="dark1"/>
                <w:kern w:val="24"/>
                <w:sz w:val="24"/>
              </w:rPr>
              <w:t>0.17</w:t>
            </w:r>
          </w:p>
        </w:tc>
        <w:tc>
          <w:tcPr>
            <w:tcW w:w="1414" w:type="dxa"/>
            <w:hideMark/>
          </w:tcPr>
          <w:p w14:paraId="3AE313C0" w14:textId="77777777" w:rsidR="0043665D" w:rsidRPr="0043665D" w:rsidRDefault="0043665D" w:rsidP="00E61BE2">
            <w:pPr>
              <w:jc w:val="center"/>
              <w:rPr>
                <w:rFonts w:eastAsia="等线" w:cs="Calibri"/>
                <w:color w:val="000000" w:themeColor="dark1"/>
                <w:kern w:val="24"/>
                <w:sz w:val="24"/>
              </w:rPr>
            </w:pPr>
            <w:r w:rsidRPr="0043665D">
              <w:rPr>
                <w:rFonts w:eastAsia="等线" w:cs="Calibri"/>
                <w:color w:val="000000" w:themeColor="dark1"/>
                <w:kern w:val="24"/>
                <w:sz w:val="24"/>
              </w:rPr>
              <w:t>0.08</w:t>
            </w:r>
          </w:p>
        </w:tc>
      </w:tr>
      <w:tr w:rsidR="0043665D" w:rsidRPr="00D02A3A" w14:paraId="2F2D1627" w14:textId="77777777" w:rsidTr="0005709D">
        <w:trPr>
          <w:trHeight w:val="280"/>
          <w:jc w:val="center"/>
        </w:trPr>
        <w:tc>
          <w:tcPr>
            <w:tcW w:w="945" w:type="dxa"/>
            <w:hideMark/>
          </w:tcPr>
          <w:p w14:paraId="36A2CFB7" w14:textId="77777777" w:rsidR="0043665D" w:rsidRPr="0043665D" w:rsidRDefault="0043665D" w:rsidP="00E61BE2">
            <w:pPr>
              <w:jc w:val="center"/>
              <w:rPr>
                <w:rFonts w:eastAsia="等线" w:cs="Calibri"/>
                <w:color w:val="000000" w:themeColor="dark1"/>
                <w:kern w:val="24"/>
                <w:sz w:val="24"/>
              </w:rPr>
            </w:pPr>
            <w:r w:rsidRPr="0043665D">
              <w:rPr>
                <w:rFonts w:eastAsia="等线" w:cs="Calibri"/>
                <w:color w:val="000000" w:themeColor="dark1"/>
                <w:kern w:val="24"/>
                <w:sz w:val="24"/>
              </w:rPr>
              <w:t>12%</w:t>
            </w:r>
          </w:p>
        </w:tc>
        <w:tc>
          <w:tcPr>
            <w:tcW w:w="1744" w:type="dxa"/>
            <w:hideMark/>
          </w:tcPr>
          <w:p w14:paraId="1F077A39" w14:textId="77777777" w:rsidR="0043665D" w:rsidRPr="0043665D" w:rsidRDefault="0043665D" w:rsidP="00E61BE2">
            <w:pPr>
              <w:jc w:val="center"/>
              <w:rPr>
                <w:rFonts w:eastAsia="等线" w:cs="Calibri"/>
                <w:color w:val="000000" w:themeColor="dark1"/>
                <w:kern w:val="24"/>
                <w:sz w:val="24"/>
              </w:rPr>
            </w:pPr>
            <w:r w:rsidRPr="0043665D">
              <w:rPr>
                <w:rFonts w:eastAsia="等线" w:cs="Calibri"/>
                <w:color w:val="000000" w:themeColor="dark1"/>
                <w:kern w:val="24"/>
                <w:sz w:val="24"/>
              </w:rPr>
              <w:t>-0.38</w:t>
            </w:r>
          </w:p>
        </w:tc>
        <w:tc>
          <w:tcPr>
            <w:tcW w:w="850" w:type="dxa"/>
            <w:hideMark/>
          </w:tcPr>
          <w:p w14:paraId="7CE88EE8" w14:textId="77777777" w:rsidR="0043665D" w:rsidRPr="0043665D" w:rsidRDefault="0043665D" w:rsidP="00E61BE2">
            <w:pPr>
              <w:jc w:val="center"/>
              <w:rPr>
                <w:rFonts w:eastAsia="等线" w:cs="Calibri"/>
                <w:color w:val="000000" w:themeColor="dark1"/>
                <w:kern w:val="24"/>
                <w:sz w:val="24"/>
              </w:rPr>
            </w:pPr>
            <w:r w:rsidRPr="0043665D">
              <w:rPr>
                <w:rFonts w:eastAsia="等线" w:cs="Calibri"/>
                <w:color w:val="000000" w:themeColor="dark1"/>
                <w:kern w:val="24"/>
                <w:sz w:val="24"/>
              </w:rPr>
              <w:t>-0.025</w:t>
            </w:r>
          </w:p>
        </w:tc>
        <w:tc>
          <w:tcPr>
            <w:tcW w:w="992" w:type="dxa"/>
            <w:hideMark/>
          </w:tcPr>
          <w:p w14:paraId="00BF4EF3" w14:textId="77777777" w:rsidR="0043665D" w:rsidRPr="0043665D" w:rsidRDefault="0043665D" w:rsidP="00E61BE2">
            <w:pPr>
              <w:jc w:val="center"/>
              <w:rPr>
                <w:rFonts w:eastAsia="等线" w:cs="Calibri"/>
                <w:color w:val="000000" w:themeColor="dark1"/>
                <w:kern w:val="24"/>
                <w:sz w:val="24"/>
              </w:rPr>
            </w:pPr>
            <w:r w:rsidRPr="0043665D">
              <w:rPr>
                <w:rFonts w:eastAsia="等线" w:cs="Calibri"/>
                <w:color w:val="000000" w:themeColor="dark1"/>
                <w:kern w:val="24"/>
                <w:sz w:val="24"/>
              </w:rPr>
              <w:t>0.175</w:t>
            </w:r>
          </w:p>
        </w:tc>
        <w:tc>
          <w:tcPr>
            <w:tcW w:w="2127" w:type="dxa"/>
            <w:hideMark/>
          </w:tcPr>
          <w:p w14:paraId="46446CB6" w14:textId="77777777" w:rsidR="0043665D" w:rsidRPr="0043665D" w:rsidRDefault="0043665D" w:rsidP="00E61BE2">
            <w:pPr>
              <w:jc w:val="center"/>
              <w:rPr>
                <w:rFonts w:eastAsia="等线" w:cs="Calibri"/>
                <w:color w:val="000000" w:themeColor="dark1"/>
                <w:kern w:val="24"/>
                <w:sz w:val="24"/>
              </w:rPr>
            </w:pPr>
            <w:r w:rsidRPr="0043665D">
              <w:rPr>
                <w:rFonts w:eastAsia="等线" w:cs="Calibri"/>
                <w:color w:val="000000" w:themeColor="dark1"/>
                <w:kern w:val="24"/>
                <w:sz w:val="24"/>
              </w:rPr>
              <w:t>0.24</w:t>
            </w:r>
          </w:p>
        </w:tc>
        <w:tc>
          <w:tcPr>
            <w:tcW w:w="1414" w:type="dxa"/>
            <w:hideMark/>
          </w:tcPr>
          <w:p w14:paraId="4A0B50F1" w14:textId="77777777" w:rsidR="0043665D" w:rsidRPr="0043665D" w:rsidRDefault="0043665D" w:rsidP="00E61BE2">
            <w:pPr>
              <w:jc w:val="center"/>
              <w:rPr>
                <w:rFonts w:eastAsia="等线" w:cs="Calibri"/>
                <w:color w:val="000000" w:themeColor="dark1"/>
                <w:kern w:val="24"/>
                <w:sz w:val="24"/>
              </w:rPr>
            </w:pPr>
            <w:r w:rsidRPr="0043665D">
              <w:rPr>
                <w:rFonts w:eastAsia="等线" w:cs="Calibri"/>
                <w:color w:val="000000" w:themeColor="dark1"/>
                <w:kern w:val="24"/>
                <w:sz w:val="24"/>
              </w:rPr>
              <w:t>0.12</w:t>
            </w:r>
          </w:p>
        </w:tc>
      </w:tr>
    </w:tbl>
    <w:p w14:paraId="50157908" w14:textId="62D1051E" w:rsidR="00662B6E" w:rsidRDefault="00662B6E"/>
    <w:p w14:paraId="500B4DF6" w14:textId="77777777" w:rsidR="007D2C9C" w:rsidRDefault="007D2C9C" w:rsidP="004B06FC">
      <w:pPr>
        <w:spacing w:afterLines="50" w:after="156"/>
        <w:rPr>
          <w:rFonts w:cs="Calibri"/>
          <w:b/>
          <w:bCs/>
          <w:sz w:val="24"/>
        </w:rPr>
      </w:pPr>
    </w:p>
    <w:p w14:paraId="3E065E1A" w14:textId="1B636AF7" w:rsidR="00ED64BD" w:rsidRPr="00910173" w:rsidRDefault="00887567" w:rsidP="004B06FC">
      <w:pPr>
        <w:spacing w:afterLines="50" w:after="156"/>
        <w:rPr>
          <w:rFonts w:cs="Calibri"/>
          <w:b/>
          <w:bCs/>
          <w:sz w:val="24"/>
        </w:rPr>
      </w:pPr>
      <w:r w:rsidRPr="00910173">
        <w:rPr>
          <w:rFonts w:cs="Calibri"/>
          <w:b/>
          <w:bCs/>
          <w:sz w:val="24"/>
        </w:rPr>
        <w:lastRenderedPageBreak/>
        <w:t xml:space="preserve">Explanation for Figure </w:t>
      </w:r>
      <w:r w:rsidR="00ED64BD" w:rsidRPr="00910173">
        <w:rPr>
          <w:rFonts w:cs="Calibri"/>
          <w:b/>
          <w:bCs/>
          <w:sz w:val="24"/>
        </w:rPr>
        <w:t>4</w:t>
      </w:r>
    </w:p>
    <w:p w14:paraId="68D7EC01" w14:textId="77777777" w:rsidR="00752603" w:rsidRPr="00ED3895" w:rsidRDefault="0009059A" w:rsidP="00ED3895">
      <w:pPr>
        <w:adjustRightInd w:val="0"/>
        <w:snapToGrid w:val="0"/>
        <w:spacing w:afterLines="50" w:after="156" w:line="360" w:lineRule="auto"/>
        <w:rPr>
          <w:rFonts w:cs="Calibri"/>
          <w:sz w:val="24"/>
        </w:rPr>
      </w:pPr>
      <w:r w:rsidRPr="00ED3895">
        <w:rPr>
          <w:rFonts w:cs="Calibri"/>
          <w:sz w:val="24"/>
        </w:rPr>
        <w:t xml:space="preserve">We also notice the sign flipping </w:t>
      </w:r>
      <w:r w:rsidRPr="00ED3895">
        <w:rPr>
          <w:rFonts w:cs="Calibri" w:hint="eastAsia"/>
          <w:sz w:val="24"/>
        </w:rPr>
        <w:t>o</w:t>
      </w:r>
      <w:r w:rsidRPr="00ED3895">
        <w:rPr>
          <w:rFonts w:cs="Calibri"/>
          <w:sz w:val="24"/>
        </w:rPr>
        <w:t xml:space="preserve">f the shift vector at the point </w:t>
      </w:r>
      <w:proofErr w:type="spellStart"/>
      <w:r w:rsidRPr="00ED3895">
        <w:rPr>
          <w:rFonts w:cs="Calibri"/>
          <w:sz w:val="24"/>
        </w:rPr>
        <w:t>ky</w:t>
      </w:r>
      <w:proofErr w:type="spellEnd"/>
      <w:r w:rsidRPr="00ED3895">
        <w:rPr>
          <w:rFonts w:cs="Calibri"/>
          <w:sz w:val="24"/>
        </w:rPr>
        <w:t xml:space="preserve">=0.5, </w:t>
      </w:r>
      <w:proofErr w:type="spellStart"/>
      <w:r w:rsidRPr="00ED3895">
        <w:rPr>
          <w:rFonts w:cs="Calibri"/>
          <w:sz w:val="24"/>
        </w:rPr>
        <w:t>kx</w:t>
      </w:r>
      <w:proofErr w:type="spellEnd"/>
      <w:r w:rsidRPr="00ED3895">
        <w:rPr>
          <w:rFonts w:cs="Calibri"/>
          <w:sz w:val="24"/>
        </w:rPr>
        <w:t>=0.31</w:t>
      </w:r>
      <w:r w:rsidR="00EB3C95" w:rsidRPr="00ED3895">
        <w:rPr>
          <w:rFonts w:cs="Calibri"/>
          <w:sz w:val="24"/>
        </w:rPr>
        <w:t>0</w:t>
      </w:r>
      <w:r w:rsidRPr="00ED3895">
        <w:rPr>
          <w:rFonts w:cs="Calibri"/>
          <w:sz w:val="24"/>
        </w:rPr>
        <w:t xml:space="preserve"> in Fig. 4d </w:t>
      </w:r>
    </w:p>
    <w:p w14:paraId="20D78B59" w14:textId="1CCFBED0" w:rsidR="00022BD8" w:rsidRPr="00752603" w:rsidRDefault="00830658" w:rsidP="00514BDD">
      <w:pPr>
        <w:adjustRightInd w:val="0"/>
        <w:snapToGrid w:val="0"/>
        <w:spacing w:afterLines="50" w:after="156" w:line="360" w:lineRule="auto"/>
        <w:ind w:firstLineChars="200" w:firstLine="480"/>
        <w:rPr>
          <w:rFonts w:cs="Calibri"/>
          <w:sz w:val="24"/>
        </w:rPr>
      </w:pPr>
      <w:r w:rsidRPr="00752603">
        <w:rPr>
          <w:rFonts w:cs="Calibri"/>
          <w:sz w:val="24"/>
        </w:rPr>
        <w:t>I</w:t>
      </w:r>
      <w:r w:rsidR="009352E6" w:rsidRPr="00752603">
        <w:rPr>
          <w:rFonts w:cs="Calibri"/>
          <w:sz w:val="24"/>
        </w:rPr>
        <w:t>t can be explained that the</w:t>
      </w:r>
      <w:r w:rsidR="009B606F" w:rsidRPr="00752603">
        <w:rPr>
          <w:rFonts w:cs="Calibri"/>
          <w:sz w:val="24"/>
        </w:rPr>
        <w:t xml:space="preserve"> </w:t>
      </w:r>
      <w:r w:rsidR="005772ED" w:rsidRPr="00752603">
        <w:rPr>
          <w:rFonts w:cs="Calibri"/>
          <w:sz w:val="24"/>
        </w:rPr>
        <w:t xml:space="preserve">orbital wavefunction </w:t>
      </w:r>
      <w:r w:rsidR="009B606F" w:rsidRPr="00752603">
        <w:rPr>
          <w:rFonts w:cs="Calibri"/>
          <w:sz w:val="24"/>
        </w:rPr>
        <w:t xml:space="preserve">at point </w:t>
      </w:r>
      <w:proofErr w:type="spellStart"/>
      <w:r w:rsidR="009B606F" w:rsidRPr="00752603">
        <w:rPr>
          <w:rFonts w:cs="Calibri"/>
          <w:sz w:val="24"/>
        </w:rPr>
        <w:t>kx</w:t>
      </w:r>
      <w:proofErr w:type="spellEnd"/>
      <w:r w:rsidR="009B606F" w:rsidRPr="00752603">
        <w:rPr>
          <w:rFonts w:cs="Calibri"/>
          <w:sz w:val="24"/>
        </w:rPr>
        <w:t xml:space="preserve">=0.031, </w:t>
      </w:r>
      <w:proofErr w:type="spellStart"/>
      <w:r w:rsidR="009B606F" w:rsidRPr="00752603">
        <w:rPr>
          <w:rFonts w:cs="Calibri"/>
          <w:sz w:val="24"/>
        </w:rPr>
        <w:t>ky</w:t>
      </w:r>
      <w:proofErr w:type="spellEnd"/>
      <w:r w:rsidR="009B606F" w:rsidRPr="00752603">
        <w:rPr>
          <w:rFonts w:cs="Calibri"/>
          <w:sz w:val="24"/>
        </w:rPr>
        <w:t xml:space="preserve">=0.5 would be affected </w:t>
      </w:r>
      <w:r w:rsidR="003D3597" w:rsidRPr="00752603">
        <w:rPr>
          <w:rFonts w:cs="Calibri"/>
          <w:sz w:val="24"/>
        </w:rPr>
        <w:t xml:space="preserve">by the </w:t>
      </w:r>
      <w:r w:rsidR="009352E6" w:rsidRPr="00752603">
        <w:rPr>
          <w:rFonts w:cs="Calibri"/>
          <w:sz w:val="24"/>
        </w:rPr>
        <w:t xml:space="preserve">band inversion at </w:t>
      </w:r>
      <w:r w:rsidR="009B606F" w:rsidRPr="00752603">
        <w:rPr>
          <w:rFonts w:cs="Calibri"/>
          <w:sz w:val="24"/>
        </w:rPr>
        <w:t>generic moment</w:t>
      </w:r>
      <w:r w:rsidR="003D3597" w:rsidRPr="00752603">
        <w:rPr>
          <w:rFonts w:cs="Calibri"/>
          <w:sz w:val="24"/>
        </w:rPr>
        <w:t xml:space="preserve">. Meanwhile, the </w:t>
      </w:r>
      <w:r w:rsidR="009352E6" w:rsidRPr="00752603">
        <w:rPr>
          <w:rFonts w:cs="Calibri"/>
          <w:sz w:val="24"/>
        </w:rPr>
        <w:t>absorption rate at this point is small.</w:t>
      </w:r>
      <w:r w:rsidR="005772ED" w:rsidRPr="00752603">
        <w:rPr>
          <w:rFonts w:cs="Calibri"/>
          <w:sz w:val="24"/>
        </w:rPr>
        <w:t xml:space="preserve"> </w:t>
      </w:r>
      <w:r w:rsidR="00DE7BAC" w:rsidRPr="00752603">
        <w:rPr>
          <w:rFonts w:cs="Calibri"/>
          <w:sz w:val="24"/>
        </w:rPr>
        <w:t>T</w:t>
      </w:r>
      <w:r w:rsidR="005772ED" w:rsidRPr="00752603">
        <w:rPr>
          <w:rFonts w:cs="Calibri"/>
          <w:sz w:val="24"/>
        </w:rPr>
        <w:t xml:space="preserve">hus, </w:t>
      </w:r>
      <w:r w:rsidR="0006505E" w:rsidRPr="00752603">
        <w:rPr>
          <w:rFonts w:cs="Calibri"/>
          <w:sz w:val="24"/>
        </w:rPr>
        <w:t xml:space="preserve">the sign reversal at Ky=0.5 is accidental. </w:t>
      </w:r>
      <w:r w:rsidR="00825227" w:rsidRPr="00752603">
        <w:rPr>
          <w:rFonts w:cs="Calibri"/>
          <w:sz w:val="24"/>
        </w:rPr>
        <w:t>However, t</w:t>
      </w:r>
      <w:r w:rsidR="0075691B" w:rsidRPr="00752603">
        <w:rPr>
          <w:rFonts w:cs="Calibri"/>
          <w:sz w:val="24"/>
        </w:rPr>
        <w:t>he shift vector flipping sign at a single</w:t>
      </w:r>
      <w:r w:rsidR="000E3586" w:rsidRPr="00752603">
        <w:rPr>
          <w:rFonts w:cs="Calibri"/>
          <w:sz w:val="24"/>
        </w:rPr>
        <w:t xml:space="preserve"> singularity</w:t>
      </w:r>
      <w:r w:rsidR="0075691B" w:rsidRPr="00752603">
        <w:rPr>
          <w:rFonts w:cs="Calibri"/>
          <w:sz w:val="24"/>
        </w:rPr>
        <w:t xml:space="preserve"> point </w:t>
      </w:r>
      <w:r w:rsidR="00956DC7" w:rsidRPr="00752603">
        <w:rPr>
          <w:rFonts w:cs="Calibri"/>
          <w:sz w:val="24"/>
        </w:rPr>
        <w:t>generates no effect to the whole shift current, as</w:t>
      </w:r>
      <w:r w:rsidR="00A8322E" w:rsidRPr="00752603">
        <w:rPr>
          <w:rFonts w:cs="Calibri"/>
          <w:sz w:val="24"/>
        </w:rPr>
        <w:t xml:space="preserve"> the shift current is determined by the </w:t>
      </w:r>
      <w:r w:rsidR="00A205BF" w:rsidRPr="00752603">
        <w:rPr>
          <w:rFonts w:cs="Calibri"/>
          <w:sz w:val="24"/>
        </w:rPr>
        <w:t>transition intensity by its associated shift vector, and then sum over bands and k points.</w:t>
      </w:r>
    </w:p>
    <w:p w14:paraId="2B65FEC0" w14:textId="312E8020" w:rsidR="00A3135E" w:rsidRDefault="00FA0425" w:rsidP="00195E70">
      <w:pPr>
        <w:jc w:val="center"/>
      </w:pPr>
      <w:r>
        <w:rPr>
          <w:noProof/>
        </w:rPr>
        <w:drawing>
          <wp:inline distT="0" distB="0" distL="0" distR="0" wp14:anchorId="6BD9AD0E" wp14:editId="042BF28F">
            <wp:extent cx="4646784" cy="1941664"/>
            <wp:effectExtent l="0" t="0" r="1905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2345" cy="1943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CE76D" w14:textId="1782F37B" w:rsidR="00F37443" w:rsidRPr="00782536" w:rsidRDefault="00FA0425" w:rsidP="00782536">
      <w:pPr>
        <w:adjustRightInd w:val="0"/>
        <w:snapToGrid w:val="0"/>
        <w:spacing w:afterLines="150" w:after="468"/>
        <w:rPr>
          <w:szCs w:val="21"/>
        </w:rPr>
      </w:pPr>
      <w:r w:rsidRPr="003B3893">
        <w:rPr>
          <w:rFonts w:hint="eastAsia"/>
          <w:szCs w:val="21"/>
        </w:rPr>
        <w:t>F</w:t>
      </w:r>
      <w:r w:rsidRPr="003B3893">
        <w:rPr>
          <w:szCs w:val="21"/>
        </w:rPr>
        <w:t>igure s5</w:t>
      </w:r>
      <w:r w:rsidR="00F07A95">
        <w:rPr>
          <w:szCs w:val="21"/>
        </w:rPr>
        <w:t>,</w:t>
      </w:r>
      <w:r w:rsidRPr="003B3893">
        <w:rPr>
          <w:szCs w:val="21"/>
        </w:rPr>
        <w:t xml:space="preserve"> JDOS for 0.9% and </w:t>
      </w:r>
      <w:r w:rsidR="00CF3BD7" w:rsidRPr="003B3893">
        <w:rPr>
          <w:szCs w:val="21"/>
        </w:rPr>
        <w:t>4</w:t>
      </w:r>
      <w:r w:rsidRPr="003B3893">
        <w:rPr>
          <w:szCs w:val="21"/>
        </w:rPr>
        <w:t>% strained ReC</w:t>
      </w:r>
      <w:r w:rsidRPr="003B3893">
        <w:rPr>
          <w:szCs w:val="21"/>
          <w:vertAlign w:val="subscript"/>
        </w:rPr>
        <w:t>2</w:t>
      </w:r>
      <w:r w:rsidRPr="003B3893">
        <w:rPr>
          <w:szCs w:val="21"/>
        </w:rPr>
        <w:t>H monolayer.</w:t>
      </w:r>
      <w:r w:rsidR="006F5D5B" w:rsidRPr="003B3893">
        <w:rPr>
          <w:szCs w:val="21"/>
        </w:rPr>
        <w:t xml:space="preserve"> The first peak emerges at the photon energy same as bandgap at K point.</w:t>
      </w:r>
    </w:p>
    <w:p w14:paraId="07AAA0F8" w14:textId="4E374879" w:rsidR="00862A76" w:rsidRPr="00F07A95" w:rsidRDefault="00127BCE" w:rsidP="008430F2">
      <w:pPr>
        <w:adjustRightInd w:val="0"/>
        <w:snapToGrid w:val="0"/>
        <w:spacing w:afterLines="50" w:after="156"/>
        <w:rPr>
          <w:sz w:val="24"/>
        </w:rPr>
      </w:pPr>
      <w:r w:rsidRPr="00F07A95">
        <w:rPr>
          <w:rFonts w:hint="eastAsia"/>
          <w:sz w:val="24"/>
        </w:rPr>
        <w:t>T</w:t>
      </w:r>
      <w:r w:rsidRPr="00F07A95">
        <w:rPr>
          <w:sz w:val="24"/>
        </w:rPr>
        <w:t>able s</w:t>
      </w:r>
      <w:r w:rsidR="00621FC6">
        <w:rPr>
          <w:sz w:val="24"/>
        </w:rPr>
        <w:t>3</w:t>
      </w:r>
      <w:r w:rsidRPr="00F07A95">
        <w:rPr>
          <w:sz w:val="24"/>
        </w:rPr>
        <w:t xml:space="preserve">, the orbital </w:t>
      </w:r>
      <w:r w:rsidR="00782536">
        <w:rPr>
          <w:sz w:val="24"/>
        </w:rPr>
        <w:t xml:space="preserve">component </w:t>
      </w:r>
      <w:r w:rsidRPr="00F07A95">
        <w:rPr>
          <w:sz w:val="24"/>
        </w:rPr>
        <w:t>weight</w:t>
      </w:r>
      <w:r w:rsidR="00C841A4" w:rsidRPr="00F07A95">
        <w:rPr>
          <w:sz w:val="24"/>
        </w:rPr>
        <w:t xml:space="preserve"> analyses</w:t>
      </w:r>
      <w:r w:rsidRPr="00F07A95">
        <w:rPr>
          <w:sz w:val="24"/>
        </w:rPr>
        <w:t xml:space="preserve"> </w:t>
      </w:r>
      <w:r w:rsidR="00C43602" w:rsidRPr="00F07A95">
        <w:rPr>
          <w:sz w:val="24"/>
        </w:rPr>
        <w:t>around</w:t>
      </w:r>
      <w:r w:rsidRPr="00F07A95">
        <w:rPr>
          <w:sz w:val="24"/>
        </w:rPr>
        <w:t xml:space="preserve"> </w:t>
      </w:r>
      <w:r w:rsidR="003168C5">
        <w:rPr>
          <w:sz w:val="24"/>
        </w:rPr>
        <w:t>TPT</w:t>
      </w:r>
      <w:r w:rsidRPr="00F07A95">
        <w:rPr>
          <w:sz w:val="24"/>
        </w:rPr>
        <w:t xml:space="preserve"> point</w:t>
      </w:r>
      <w:r w:rsidR="00C841A4" w:rsidRPr="00F07A95">
        <w:rPr>
          <w:sz w:val="24"/>
        </w:rPr>
        <w:t>.</w:t>
      </w:r>
      <w:r w:rsidR="00AC3882" w:rsidRPr="00F07A95">
        <w:rPr>
          <w:sz w:val="24"/>
        </w:rPr>
        <w:t xml:space="preserve"> </w:t>
      </w:r>
      <w:r w:rsidR="005C2146" w:rsidRPr="00F07A95">
        <w:rPr>
          <w:sz w:val="24"/>
        </w:rPr>
        <w:t xml:space="preserve">As the orbital contribution from </w:t>
      </w:r>
      <w:proofErr w:type="spellStart"/>
      <w:r w:rsidR="005C2146" w:rsidRPr="00F07A95">
        <w:rPr>
          <w:sz w:val="24"/>
        </w:rPr>
        <w:t>Re_s</w:t>
      </w:r>
      <w:proofErr w:type="spellEnd"/>
      <w:r w:rsidR="005C2146" w:rsidRPr="00F07A95">
        <w:rPr>
          <w:sz w:val="24"/>
        </w:rPr>
        <w:t xml:space="preserve">, p orbitals and C_s orbitals are very small, we only </w:t>
      </w:r>
      <w:r w:rsidR="008E48F5" w:rsidRPr="00F07A95">
        <w:rPr>
          <w:sz w:val="24"/>
        </w:rPr>
        <w:t xml:space="preserve">show contributions from </w:t>
      </w:r>
      <w:proofErr w:type="spellStart"/>
      <w:r w:rsidR="008E48F5" w:rsidRPr="00F07A95">
        <w:rPr>
          <w:sz w:val="24"/>
        </w:rPr>
        <w:t>Re_d</w:t>
      </w:r>
      <w:proofErr w:type="spellEnd"/>
      <w:r w:rsidR="008E48F5" w:rsidRPr="00F07A95">
        <w:rPr>
          <w:sz w:val="24"/>
        </w:rPr>
        <w:t xml:space="preserve"> and </w:t>
      </w:r>
      <w:proofErr w:type="spellStart"/>
      <w:r w:rsidR="008E48F5" w:rsidRPr="00F07A95">
        <w:rPr>
          <w:sz w:val="24"/>
        </w:rPr>
        <w:t>C_p</w:t>
      </w:r>
      <w:proofErr w:type="spellEnd"/>
      <w:r w:rsidR="008E48F5" w:rsidRPr="00F07A95">
        <w:rPr>
          <w:sz w:val="24"/>
        </w:rPr>
        <w:t xml:space="preserve"> orbitals.</w:t>
      </w:r>
    </w:p>
    <w:tbl>
      <w:tblPr>
        <w:tblW w:w="102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27"/>
        <w:gridCol w:w="1236"/>
        <w:gridCol w:w="1228"/>
        <w:gridCol w:w="1236"/>
        <w:gridCol w:w="1228"/>
        <w:gridCol w:w="1236"/>
        <w:gridCol w:w="1228"/>
        <w:gridCol w:w="1054"/>
        <w:gridCol w:w="1045"/>
      </w:tblGrid>
      <w:tr w:rsidR="0069597E" w:rsidRPr="001F7CAB" w14:paraId="541D4B77" w14:textId="77777777" w:rsidTr="00C26E94">
        <w:trPr>
          <w:trHeight w:val="300"/>
          <w:jc w:val="center"/>
        </w:trPr>
        <w:tc>
          <w:tcPr>
            <w:tcW w:w="10243" w:type="dxa"/>
            <w:gridSpan w:val="9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C5BE2C" w14:textId="479A02E7" w:rsidR="001F7CAB" w:rsidRPr="001F7CAB" w:rsidRDefault="007171B7" w:rsidP="001F7CAB">
            <w:pPr>
              <w:rPr>
                <w:sz w:val="24"/>
              </w:rPr>
            </w:pPr>
            <w:r>
              <w:rPr>
                <w:b/>
                <w:bCs/>
                <w:sz w:val="24"/>
              </w:rPr>
              <w:t>T</w:t>
            </w:r>
            <w:r w:rsidR="001F7CAB" w:rsidRPr="001F7CAB">
              <w:rPr>
                <w:rFonts w:hint="eastAsia"/>
                <w:b/>
                <w:bCs/>
                <w:sz w:val="24"/>
              </w:rPr>
              <w:t xml:space="preserve">he </w:t>
            </w:r>
            <w:r w:rsidR="00731576" w:rsidRPr="0069597E">
              <w:rPr>
                <w:b/>
                <w:bCs/>
                <w:sz w:val="24"/>
              </w:rPr>
              <w:t>f</w:t>
            </w:r>
            <w:r w:rsidR="001F7CAB" w:rsidRPr="001F7CAB">
              <w:rPr>
                <w:rFonts w:hint="eastAsia"/>
                <w:b/>
                <w:bCs/>
                <w:sz w:val="24"/>
              </w:rPr>
              <w:t xml:space="preserve">irst phase transition (near the phase transition point) </w:t>
            </w:r>
          </w:p>
        </w:tc>
      </w:tr>
      <w:tr w:rsidR="00115B2C" w:rsidRPr="0069597E" w14:paraId="4CD07CCF" w14:textId="77777777" w:rsidTr="00C26E94">
        <w:trPr>
          <w:trHeight w:val="300"/>
          <w:jc w:val="center"/>
        </w:trPr>
        <w:tc>
          <w:tcPr>
            <w:tcW w:w="91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E4F7E4" w14:textId="1DB4371E" w:rsidR="001F7CAB" w:rsidRPr="001F7CAB" w:rsidRDefault="00DE0C16" w:rsidP="001F7CAB">
            <w:pPr>
              <w:rPr>
                <w:sz w:val="24"/>
              </w:rPr>
            </w:pPr>
            <w:r w:rsidRPr="0069597E">
              <w:rPr>
                <w:rFonts w:hint="eastAsia"/>
                <w:sz w:val="24"/>
              </w:rPr>
              <w:t>o</w:t>
            </w:r>
            <w:r w:rsidRPr="0069597E">
              <w:rPr>
                <w:sz w:val="24"/>
              </w:rPr>
              <w:t>rbital</w:t>
            </w:r>
          </w:p>
        </w:tc>
        <w:tc>
          <w:tcPr>
            <w:tcW w:w="121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068945" w14:textId="77777777" w:rsidR="001F7CAB" w:rsidRPr="001F7CAB" w:rsidRDefault="001F7CAB" w:rsidP="001F7CAB">
            <w:pPr>
              <w:rPr>
                <w:sz w:val="24"/>
              </w:rPr>
            </w:pPr>
            <w:r w:rsidRPr="001F7CAB">
              <w:rPr>
                <w:rFonts w:hint="eastAsia"/>
                <w:sz w:val="24"/>
              </w:rPr>
              <w:t>0.9%VBM</w:t>
            </w:r>
          </w:p>
        </w:tc>
        <w:tc>
          <w:tcPr>
            <w:tcW w:w="120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CCF2B1" w14:textId="77777777" w:rsidR="001F7CAB" w:rsidRPr="001F7CAB" w:rsidRDefault="001F7CAB" w:rsidP="001F7CAB">
            <w:pPr>
              <w:rPr>
                <w:sz w:val="24"/>
              </w:rPr>
            </w:pPr>
            <w:r w:rsidRPr="001F7CAB">
              <w:rPr>
                <w:rFonts w:hint="eastAsia"/>
                <w:sz w:val="24"/>
              </w:rPr>
              <w:t>0.9%CBM</w:t>
            </w:r>
          </w:p>
        </w:tc>
        <w:tc>
          <w:tcPr>
            <w:tcW w:w="121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871383" w14:textId="77777777" w:rsidR="001F7CAB" w:rsidRPr="001F7CAB" w:rsidRDefault="001F7CAB" w:rsidP="001F7CAB">
            <w:pPr>
              <w:rPr>
                <w:sz w:val="24"/>
              </w:rPr>
            </w:pPr>
            <w:r w:rsidRPr="001F7CAB">
              <w:rPr>
                <w:rFonts w:hint="eastAsia"/>
                <w:sz w:val="24"/>
              </w:rPr>
              <w:t>2.2%VBM</w:t>
            </w:r>
          </w:p>
        </w:tc>
        <w:tc>
          <w:tcPr>
            <w:tcW w:w="120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049706" w14:textId="77777777" w:rsidR="001F7CAB" w:rsidRPr="001F7CAB" w:rsidRDefault="001F7CAB" w:rsidP="001F7CAB">
            <w:pPr>
              <w:rPr>
                <w:sz w:val="24"/>
              </w:rPr>
            </w:pPr>
            <w:r w:rsidRPr="001F7CAB">
              <w:rPr>
                <w:rFonts w:hint="eastAsia"/>
                <w:sz w:val="24"/>
              </w:rPr>
              <w:t>2.2%CBM</w:t>
            </w:r>
          </w:p>
        </w:tc>
        <w:tc>
          <w:tcPr>
            <w:tcW w:w="121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22CCEB" w14:textId="77777777" w:rsidR="001F7CAB" w:rsidRPr="001F7CAB" w:rsidRDefault="001F7CAB" w:rsidP="001F7CAB">
            <w:pPr>
              <w:rPr>
                <w:sz w:val="24"/>
              </w:rPr>
            </w:pPr>
            <w:r w:rsidRPr="001F7CAB">
              <w:rPr>
                <w:rFonts w:hint="eastAsia"/>
                <w:sz w:val="24"/>
              </w:rPr>
              <w:t>2.3%VBM</w:t>
            </w:r>
          </w:p>
        </w:tc>
        <w:tc>
          <w:tcPr>
            <w:tcW w:w="120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1C4A6E" w14:textId="77777777" w:rsidR="001F7CAB" w:rsidRPr="001F7CAB" w:rsidRDefault="001F7CAB" w:rsidP="001F7CAB">
            <w:pPr>
              <w:rPr>
                <w:sz w:val="24"/>
              </w:rPr>
            </w:pPr>
            <w:r w:rsidRPr="001F7CAB">
              <w:rPr>
                <w:rFonts w:hint="eastAsia"/>
                <w:sz w:val="24"/>
              </w:rPr>
              <w:t>2.3%CBM</w:t>
            </w:r>
          </w:p>
        </w:tc>
        <w:tc>
          <w:tcPr>
            <w:tcW w:w="103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604FD9" w14:textId="1F2C2028" w:rsidR="001F7CAB" w:rsidRPr="00F235D2" w:rsidRDefault="001F7CAB" w:rsidP="001F7CAB">
            <w:pPr>
              <w:rPr>
                <w:sz w:val="24"/>
              </w:rPr>
            </w:pPr>
            <w:r w:rsidRPr="00F235D2">
              <w:rPr>
                <w:rFonts w:hint="eastAsia"/>
                <w:sz w:val="24"/>
              </w:rPr>
              <w:t>4%VBM</w:t>
            </w:r>
          </w:p>
        </w:tc>
        <w:tc>
          <w:tcPr>
            <w:tcW w:w="10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E43BA2" w14:textId="77777777" w:rsidR="001F7CAB" w:rsidRPr="00F235D2" w:rsidRDefault="001F7CAB" w:rsidP="001F7CAB">
            <w:pPr>
              <w:rPr>
                <w:sz w:val="24"/>
              </w:rPr>
            </w:pPr>
            <w:r w:rsidRPr="00F235D2">
              <w:rPr>
                <w:rFonts w:hint="eastAsia"/>
                <w:sz w:val="24"/>
              </w:rPr>
              <w:t>4%CBM</w:t>
            </w:r>
          </w:p>
        </w:tc>
      </w:tr>
      <w:tr w:rsidR="008971DD" w:rsidRPr="0069597E" w14:paraId="27089583" w14:textId="77777777" w:rsidTr="00C26E94">
        <w:trPr>
          <w:trHeight w:val="300"/>
          <w:jc w:val="center"/>
        </w:trPr>
        <w:tc>
          <w:tcPr>
            <w:tcW w:w="91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D00A09" w14:textId="46EC1A2E" w:rsidR="008971DD" w:rsidRDefault="008971DD" w:rsidP="008971DD">
            <w:pPr>
              <w:rPr>
                <w:sz w:val="24"/>
              </w:rPr>
            </w:pPr>
            <w:proofErr w:type="spellStart"/>
            <w:r w:rsidRPr="001F7CAB">
              <w:rPr>
                <w:rFonts w:hint="eastAsia"/>
                <w:sz w:val="24"/>
              </w:rPr>
              <w:t>Re</w:t>
            </w:r>
            <w:r>
              <w:rPr>
                <w:sz w:val="24"/>
              </w:rPr>
              <w:t>_</w:t>
            </w:r>
            <w:r w:rsidRPr="001F7CAB">
              <w:rPr>
                <w:rFonts w:hint="eastAsia"/>
                <w:sz w:val="24"/>
              </w:rPr>
              <w:t>d</w:t>
            </w:r>
            <w:proofErr w:type="spellEnd"/>
          </w:p>
        </w:tc>
        <w:tc>
          <w:tcPr>
            <w:tcW w:w="121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1DD961" w14:textId="6AB53EA2" w:rsidR="008971DD" w:rsidRDefault="008971DD" w:rsidP="008971D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.349</w:t>
            </w:r>
          </w:p>
        </w:tc>
        <w:tc>
          <w:tcPr>
            <w:tcW w:w="120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293D7A" w14:textId="4272CA22" w:rsidR="008971DD" w:rsidRDefault="0028705E" w:rsidP="008971D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.258</w:t>
            </w:r>
          </w:p>
        </w:tc>
        <w:tc>
          <w:tcPr>
            <w:tcW w:w="121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281FA1" w14:textId="1730CFA4" w:rsidR="008971DD" w:rsidRPr="00066C04" w:rsidRDefault="00C14979" w:rsidP="008971DD">
            <w:pPr>
              <w:rPr>
                <w:sz w:val="24"/>
                <w:highlight w:val="yellow"/>
              </w:rPr>
            </w:pPr>
            <w:r w:rsidRPr="00D518CE">
              <w:rPr>
                <w:rFonts w:hint="eastAsia"/>
                <w:sz w:val="24"/>
              </w:rPr>
              <w:t>0</w:t>
            </w:r>
            <w:r w:rsidRPr="00D518CE">
              <w:rPr>
                <w:sz w:val="24"/>
              </w:rPr>
              <w:t>.</w:t>
            </w:r>
            <w:r w:rsidR="00733796">
              <w:rPr>
                <w:sz w:val="24"/>
              </w:rPr>
              <w:t>38</w:t>
            </w:r>
            <w:r w:rsidR="00EE1854">
              <w:rPr>
                <w:sz w:val="24"/>
              </w:rPr>
              <w:t>0</w:t>
            </w:r>
          </w:p>
        </w:tc>
        <w:tc>
          <w:tcPr>
            <w:tcW w:w="120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5220B4" w14:textId="3FD3B264" w:rsidR="008971DD" w:rsidRPr="00C74B74" w:rsidRDefault="006D7364" w:rsidP="008971DD">
            <w:pPr>
              <w:rPr>
                <w:sz w:val="24"/>
              </w:rPr>
            </w:pPr>
            <w:r w:rsidRPr="00C74B74">
              <w:rPr>
                <w:rFonts w:hint="eastAsia"/>
                <w:sz w:val="24"/>
              </w:rPr>
              <w:t>0</w:t>
            </w:r>
            <w:r w:rsidRPr="00C74B74">
              <w:rPr>
                <w:sz w:val="24"/>
              </w:rPr>
              <w:t>.</w:t>
            </w:r>
            <w:r w:rsidR="00CB07C5" w:rsidRPr="00C74B74">
              <w:rPr>
                <w:sz w:val="24"/>
              </w:rPr>
              <w:t>242</w:t>
            </w:r>
          </w:p>
        </w:tc>
        <w:tc>
          <w:tcPr>
            <w:tcW w:w="121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BD8297" w14:textId="491AEAF4" w:rsidR="008971DD" w:rsidRPr="001F7CAB" w:rsidRDefault="00CE165C" w:rsidP="008971D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.38</w:t>
            </w:r>
            <w:r w:rsidR="00BD4748">
              <w:rPr>
                <w:sz w:val="24"/>
              </w:rPr>
              <w:t>0</w:t>
            </w:r>
          </w:p>
        </w:tc>
        <w:tc>
          <w:tcPr>
            <w:tcW w:w="120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47B598" w14:textId="514BB549" w:rsidR="008971DD" w:rsidRPr="001F7CAB" w:rsidRDefault="00B42811" w:rsidP="008971D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.242</w:t>
            </w:r>
          </w:p>
        </w:tc>
        <w:tc>
          <w:tcPr>
            <w:tcW w:w="103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0E60C8" w14:textId="4A22CE6B" w:rsidR="0037769B" w:rsidRPr="00F235D2" w:rsidRDefault="0037769B" w:rsidP="008971D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.356</w:t>
            </w:r>
          </w:p>
        </w:tc>
        <w:tc>
          <w:tcPr>
            <w:tcW w:w="10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A3CD53" w14:textId="26486987" w:rsidR="003B0096" w:rsidRPr="00F235D2" w:rsidRDefault="003B0096" w:rsidP="008971D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.270</w:t>
            </w:r>
          </w:p>
        </w:tc>
      </w:tr>
      <w:tr w:rsidR="008971DD" w:rsidRPr="0069597E" w14:paraId="632F4CCF" w14:textId="77777777" w:rsidTr="00C26E94">
        <w:trPr>
          <w:trHeight w:val="300"/>
          <w:jc w:val="center"/>
        </w:trPr>
        <w:tc>
          <w:tcPr>
            <w:tcW w:w="91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50EB8F" w14:textId="3BCC9412" w:rsidR="008971DD" w:rsidRPr="001F7CAB" w:rsidRDefault="008971DD" w:rsidP="008971DD">
            <w:pPr>
              <w:rPr>
                <w:sz w:val="24"/>
              </w:rPr>
            </w:pPr>
            <w:proofErr w:type="spellStart"/>
            <w:r w:rsidRPr="001F7CAB">
              <w:rPr>
                <w:rFonts w:hint="eastAsia"/>
                <w:sz w:val="24"/>
              </w:rPr>
              <w:t>C</w:t>
            </w:r>
            <w:r>
              <w:rPr>
                <w:sz w:val="24"/>
              </w:rPr>
              <w:t>_</w:t>
            </w:r>
            <w:r w:rsidRPr="001F7CAB">
              <w:rPr>
                <w:rFonts w:hint="eastAsia"/>
                <w:sz w:val="24"/>
              </w:rPr>
              <w:t>p</w:t>
            </w:r>
            <w:proofErr w:type="spellEnd"/>
          </w:p>
        </w:tc>
        <w:tc>
          <w:tcPr>
            <w:tcW w:w="121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69CF66" w14:textId="03E8F37E" w:rsidR="008971DD" w:rsidRPr="001F7CAB" w:rsidRDefault="008971DD" w:rsidP="008971DD">
            <w:pPr>
              <w:rPr>
                <w:sz w:val="24"/>
              </w:rPr>
            </w:pPr>
            <w:r w:rsidRPr="001F7CAB">
              <w:rPr>
                <w:rFonts w:hint="eastAsia"/>
                <w:sz w:val="24"/>
              </w:rPr>
              <w:t>0.</w:t>
            </w:r>
            <w:r>
              <w:rPr>
                <w:sz w:val="24"/>
              </w:rPr>
              <w:t>295</w:t>
            </w:r>
          </w:p>
        </w:tc>
        <w:tc>
          <w:tcPr>
            <w:tcW w:w="120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465F09" w14:textId="0B9ED90B" w:rsidR="008971DD" w:rsidRPr="001F7CAB" w:rsidRDefault="00372672" w:rsidP="008971D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.318</w:t>
            </w:r>
          </w:p>
        </w:tc>
        <w:tc>
          <w:tcPr>
            <w:tcW w:w="121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B8B416" w14:textId="622BC7B4" w:rsidR="008971DD" w:rsidRPr="002D1B6D" w:rsidRDefault="008A40AC" w:rsidP="008971DD">
            <w:pPr>
              <w:rPr>
                <w:sz w:val="24"/>
              </w:rPr>
            </w:pPr>
            <w:r w:rsidRPr="002D1B6D">
              <w:rPr>
                <w:rFonts w:hint="eastAsia"/>
                <w:sz w:val="24"/>
              </w:rPr>
              <w:t>0</w:t>
            </w:r>
            <w:r w:rsidRPr="002D1B6D">
              <w:rPr>
                <w:sz w:val="24"/>
              </w:rPr>
              <w:t>.2</w:t>
            </w:r>
            <w:r w:rsidR="002D1B6D" w:rsidRPr="002D1B6D">
              <w:rPr>
                <w:sz w:val="24"/>
              </w:rPr>
              <w:t>83</w:t>
            </w:r>
          </w:p>
        </w:tc>
        <w:tc>
          <w:tcPr>
            <w:tcW w:w="120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E18555" w14:textId="0A83DD37" w:rsidR="008971DD" w:rsidRPr="00C74B74" w:rsidRDefault="00C21408" w:rsidP="008971DD">
            <w:pPr>
              <w:rPr>
                <w:sz w:val="24"/>
              </w:rPr>
            </w:pPr>
            <w:r w:rsidRPr="00C74B74">
              <w:rPr>
                <w:rFonts w:hint="eastAsia"/>
                <w:sz w:val="24"/>
              </w:rPr>
              <w:t>0</w:t>
            </w:r>
            <w:r w:rsidRPr="00C74B74">
              <w:rPr>
                <w:sz w:val="24"/>
              </w:rPr>
              <w:t>.</w:t>
            </w:r>
            <w:r w:rsidR="00C74B74" w:rsidRPr="00C74B74">
              <w:rPr>
                <w:sz w:val="24"/>
              </w:rPr>
              <w:t>328</w:t>
            </w:r>
          </w:p>
        </w:tc>
        <w:tc>
          <w:tcPr>
            <w:tcW w:w="121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C509D0" w14:textId="79FAE852" w:rsidR="008971DD" w:rsidRPr="001F7CAB" w:rsidRDefault="00F53734" w:rsidP="008971D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.282</w:t>
            </w:r>
          </w:p>
        </w:tc>
        <w:tc>
          <w:tcPr>
            <w:tcW w:w="120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1634AC" w14:textId="55ECFDF4" w:rsidR="008971DD" w:rsidRPr="001F7CAB" w:rsidRDefault="00820311" w:rsidP="008971D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.327</w:t>
            </w:r>
          </w:p>
        </w:tc>
        <w:tc>
          <w:tcPr>
            <w:tcW w:w="103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EF8898" w14:textId="6B55D44C" w:rsidR="0037769B" w:rsidRPr="00F235D2" w:rsidRDefault="00453E11" w:rsidP="008971D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.281</w:t>
            </w:r>
          </w:p>
        </w:tc>
        <w:tc>
          <w:tcPr>
            <w:tcW w:w="10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580E75" w14:textId="1232C1F7" w:rsidR="003B0096" w:rsidRPr="00F235D2" w:rsidRDefault="004A145A" w:rsidP="008971D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.315</w:t>
            </w:r>
          </w:p>
        </w:tc>
      </w:tr>
    </w:tbl>
    <w:p w14:paraId="1DA4DD7E" w14:textId="1A2E9C16" w:rsidR="00C841A4" w:rsidRDefault="00C841A4"/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27"/>
        <w:gridCol w:w="1236"/>
        <w:gridCol w:w="1228"/>
        <w:gridCol w:w="1236"/>
        <w:gridCol w:w="1228"/>
        <w:gridCol w:w="1236"/>
        <w:gridCol w:w="1228"/>
        <w:gridCol w:w="1054"/>
        <w:gridCol w:w="1045"/>
      </w:tblGrid>
      <w:tr w:rsidR="00CA093B" w:rsidRPr="001F7CAB" w14:paraId="3E9AD8DA" w14:textId="77777777" w:rsidTr="00C26E94">
        <w:trPr>
          <w:trHeight w:val="266"/>
          <w:jc w:val="center"/>
        </w:trPr>
        <w:tc>
          <w:tcPr>
            <w:tcW w:w="10348" w:type="dxa"/>
            <w:gridSpan w:val="9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A2EE41" w14:textId="06D40E93" w:rsidR="00CA093B" w:rsidRPr="001F7CAB" w:rsidRDefault="00CA093B" w:rsidP="00460417">
            <w:pPr>
              <w:rPr>
                <w:sz w:val="24"/>
              </w:rPr>
            </w:pPr>
            <w:r>
              <w:rPr>
                <w:b/>
                <w:bCs/>
                <w:sz w:val="24"/>
              </w:rPr>
              <w:t>T</w:t>
            </w:r>
            <w:r w:rsidRPr="001F7CAB">
              <w:rPr>
                <w:rFonts w:hint="eastAsia"/>
                <w:b/>
                <w:bCs/>
                <w:sz w:val="24"/>
              </w:rPr>
              <w:t xml:space="preserve">he </w:t>
            </w:r>
            <w:r w:rsidRPr="0069597E">
              <w:rPr>
                <w:b/>
                <w:bCs/>
                <w:sz w:val="24"/>
              </w:rPr>
              <w:t>f</w:t>
            </w:r>
            <w:r w:rsidRPr="001F7CAB">
              <w:rPr>
                <w:rFonts w:hint="eastAsia"/>
                <w:b/>
                <w:bCs/>
                <w:sz w:val="24"/>
              </w:rPr>
              <w:t>irst phase transition (</w:t>
            </w:r>
            <w:r>
              <w:rPr>
                <w:b/>
                <w:bCs/>
                <w:sz w:val="24"/>
              </w:rPr>
              <w:t>at K point</w:t>
            </w:r>
            <w:r w:rsidRPr="001F7CAB">
              <w:rPr>
                <w:rFonts w:hint="eastAsia"/>
                <w:b/>
                <w:bCs/>
                <w:sz w:val="24"/>
              </w:rPr>
              <w:t xml:space="preserve">) </w:t>
            </w:r>
          </w:p>
        </w:tc>
      </w:tr>
      <w:tr w:rsidR="00AC70E8" w:rsidRPr="0069597E" w14:paraId="2212D91B" w14:textId="77777777" w:rsidTr="00C26E94">
        <w:trPr>
          <w:trHeight w:val="266"/>
          <w:jc w:val="center"/>
        </w:trPr>
        <w:tc>
          <w:tcPr>
            <w:tcW w:w="92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7E0799" w14:textId="77777777" w:rsidR="00CA093B" w:rsidRPr="001F7CAB" w:rsidRDefault="00CA093B" w:rsidP="00460417">
            <w:pPr>
              <w:rPr>
                <w:sz w:val="24"/>
              </w:rPr>
            </w:pPr>
            <w:r w:rsidRPr="0069597E">
              <w:rPr>
                <w:rFonts w:hint="eastAsia"/>
                <w:sz w:val="24"/>
              </w:rPr>
              <w:t>o</w:t>
            </w:r>
            <w:r w:rsidRPr="0069597E">
              <w:rPr>
                <w:sz w:val="24"/>
              </w:rPr>
              <w:t>rbital</w:t>
            </w:r>
          </w:p>
        </w:tc>
        <w:tc>
          <w:tcPr>
            <w:tcW w:w="12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F661B4" w14:textId="77777777" w:rsidR="00CA093B" w:rsidRPr="001F7CAB" w:rsidRDefault="00CA093B" w:rsidP="00460417">
            <w:pPr>
              <w:rPr>
                <w:sz w:val="24"/>
              </w:rPr>
            </w:pPr>
            <w:r w:rsidRPr="001F7CAB">
              <w:rPr>
                <w:rFonts w:hint="eastAsia"/>
                <w:sz w:val="24"/>
              </w:rPr>
              <w:t>0.9%VBM</w:t>
            </w:r>
          </w:p>
        </w:tc>
        <w:tc>
          <w:tcPr>
            <w:tcW w:w="121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0F3086" w14:textId="77777777" w:rsidR="00CA093B" w:rsidRPr="001F7CAB" w:rsidRDefault="00CA093B" w:rsidP="00460417">
            <w:pPr>
              <w:rPr>
                <w:sz w:val="24"/>
              </w:rPr>
            </w:pPr>
            <w:r w:rsidRPr="001F7CAB">
              <w:rPr>
                <w:rFonts w:hint="eastAsia"/>
                <w:sz w:val="24"/>
              </w:rPr>
              <w:t>0.9%CBM</w:t>
            </w:r>
          </w:p>
        </w:tc>
        <w:tc>
          <w:tcPr>
            <w:tcW w:w="12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C5615E" w14:textId="77777777" w:rsidR="00CA093B" w:rsidRPr="001F7CAB" w:rsidRDefault="00CA093B" w:rsidP="00460417">
            <w:pPr>
              <w:rPr>
                <w:sz w:val="24"/>
              </w:rPr>
            </w:pPr>
            <w:r w:rsidRPr="001F7CAB">
              <w:rPr>
                <w:rFonts w:hint="eastAsia"/>
                <w:sz w:val="24"/>
              </w:rPr>
              <w:t>2.2%VBM</w:t>
            </w:r>
          </w:p>
        </w:tc>
        <w:tc>
          <w:tcPr>
            <w:tcW w:w="121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352113" w14:textId="77777777" w:rsidR="00CA093B" w:rsidRPr="001F7CAB" w:rsidRDefault="00CA093B" w:rsidP="00460417">
            <w:pPr>
              <w:rPr>
                <w:sz w:val="24"/>
              </w:rPr>
            </w:pPr>
            <w:r w:rsidRPr="001F7CAB">
              <w:rPr>
                <w:rFonts w:hint="eastAsia"/>
                <w:sz w:val="24"/>
              </w:rPr>
              <w:t>2.2%CBM</w:t>
            </w:r>
          </w:p>
        </w:tc>
        <w:tc>
          <w:tcPr>
            <w:tcW w:w="12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42AC25" w14:textId="77777777" w:rsidR="00CA093B" w:rsidRPr="001F7CAB" w:rsidRDefault="00CA093B" w:rsidP="00460417">
            <w:pPr>
              <w:rPr>
                <w:sz w:val="24"/>
              </w:rPr>
            </w:pPr>
            <w:r w:rsidRPr="001F7CAB">
              <w:rPr>
                <w:rFonts w:hint="eastAsia"/>
                <w:sz w:val="24"/>
              </w:rPr>
              <w:t>2.3%VBM</w:t>
            </w:r>
          </w:p>
        </w:tc>
        <w:tc>
          <w:tcPr>
            <w:tcW w:w="121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D2E3E7" w14:textId="77777777" w:rsidR="00CA093B" w:rsidRPr="001F7CAB" w:rsidRDefault="00CA093B" w:rsidP="00460417">
            <w:pPr>
              <w:rPr>
                <w:sz w:val="24"/>
              </w:rPr>
            </w:pPr>
            <w:r w:rsidRPr="001F7CAB">
              <w:rPr>
                <w:rFonts w:hint="eastAsia"/>
                <w:sz w:val="24"/>
              </w:rPr>
              <w:t>2.3%CBM</w:t>
            </w:r>
          </w:p>
        </w:tc>
        <w:tc>
          <w:tcPr>
            <w:tcW w:w="104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7DF44E" w14:textId="77777777" w:rsidR="00CA093B" w:rsidRPr="00F235D2" w:rsidRDefault="00CA093B" w:rsidP="00460417">
            <w:pPr>
              <w:rPr>
                <w:sz w:val="24"/>
              </w:rPr>
            </w:pPr>
            <w:r w:rsidRPr="00F235D2">
              <w:rPr>
                <w:rFonts w:hint="eastAsia"/>
                <w:sz w:val="24"/>
              </w:rPr>
              <w:t>4%VBM</w:t>
            </w:r>
          </w:p>
        </w:tc>
        <w:tc>
          <w:tcPr>
            <w:tcW w:w="103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121093" w14:textId="77777777" w:rsidR="00CA093B" w:rsidRPr="00F235D2" w:rsidRDefault="00CA093B" w:rsidP="00460417">
            <w:pPr>
              <w:rPr>
                <w:sz w:val="24"/>
              </w:rPr>
            </w:pPr>
            <w:r w:rsidRPr="00F235D2">
              <w:rPr>
                <w:rFonts w:hint="eastAsia"/>
                <w:sz w:val="24"/>
              </w:rPr>
              <w:t>4%CBM</w:t>
            </w:r>
          </w:p>
        </w:tc>
      </w:tr>
      <w:tr w:rsidR="00CA093B" w:rsidRPr="0069597E" w14:paraId="030A97B3" w14:textId="77777777" w:rsidTr="00C26E94">
        <w:trPr>
          <w:trHeight w:val="266"/>
          <w:jc w:val="center"/>
        </w:trPr>
        <w:tc>
          <w:tcPr>
            <w:tcW w:w="92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1FA478" w14:textId="77777777" w:rsidR="00CA093B" w:rsidRDefault="00CA093B" w:rsidP="00460417">
            <w:pPr>
              <w:rPr>
                <w:sz w:val="24"/>
              </w:rPr>
            </w:pPr>
            <w:proofErr w:type="spellStart"/>
            <w:r w:rsidRPr="001F7CAB">
              <w:rPr>
                <w:rFonts w:hint="eastAsia"/>
                <w:sz w:val="24"/>
              </w:rPr>
              <w:t>Re</w:t>
            </w:r>
            <w:r>
              <w:rPr>
                <w:sz w:val="24"/>
              </w:rPr>
              <w:t>_</w:t>
            </w:r>
            <w:r w:rsidRPr="001F7CAB">
              <w:rPr>
                <w:rFonts w:hint="eastAsia"/>
                <w:sz w:val="24"/>
              </w:rPr>
              <w:t>d</w:t>
            </w:r>
            <w:proofErr w:type="spellEnd"/>
          </w:p>
        </w:tc>
        <w:tc>
          <w:tcPr>
            <w:tcW w:w="12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F56A43" w14:textId="602D2EF9" w:rsidR="00CA093B" w:rsidRDefault="005217DF" w:rsidP="0046041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.197</w:t>
            </w:r>
          </w:p>
        </w:tc>
        <w:tc>
          <w:tcPr>
            <w:tcW w:w="121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FA3792" w14:textId="1E5CF864" w:rsidR="00CA093B" w:rsidRDefault="00395FC5" w:rsidP="0046041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.282</w:t>
            </w:r>
          </w:p>
        </w:tc>
        <w:tc>
          <w:tcPr>
            <w:tcW w:w="12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32D4D3" w14:textId="249AB5F9" w:rsidR="00CA093B" w:rsidRPr="00066C04" w:rsidRDefault="00C27F5C" w:rsidP="00460417">
            <w:pPr>
              <w:rPr>
                <w:sz w:val="24"/>
                <w:highlight w:val="yellow"/>
              </w:rPr>
            </w:pPr>
            <w:r w:rsidRPr="00C27F5C">
              <w:rPr>
                <w:sz w:val="24"/>
              </w:rPr>
              <w:t>0.203</w:t>
            </w:r>
          </w:p>
        </w:tc>
        <w:tc>
          <w:tcPr>
            <w:tcW w:w="121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1B8076" w14:textId="1E6971B6" w:rsidR="00CA093B" w:rsidRPr="00C74B74" w:rsidRDefault="003B5CA3" w:rsidP="0046041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.301</w:t>
            </w:r>
          </w:p>
        </w:tc>
        <w:tc>
          <w:tcPr>
            <w:tcW w:w="12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1C1897" w14:textId="51A18B95" w:rsidR="00CA093B" w:rsidRPr="001F7CAB" w:rsidRDefault="00E13B32" w:rsidP="0046041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.203</w:t>
            </w:r>
          </w:p>
        </w:tc>
        <w:tc>
          <w:tcPr>
            <w:tcW w:w="121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E83E02" w14:textId="49FF6DEF" w:rsidR="00CA093B" w:rsidRPr="001F7CAB" w:rsidRDefault="007A4A79" w:rsidP="0046041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.294</w:t>
            </w:r>
          </w:p>
        </w:tc>
        <w:tc>
          <w:tcPr>
            <w:tcW w:w="104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9FB4CF" w14:textId="0EDE7B68" w:rsidR="00CA093B" w:rsidRPr="00F235D2" w:rsidRDefault="000A433E" w:rsidP="0046041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.215</w:t>
            </w:r>
          </w:p>
        </w:tc>
        <w:tc>
          <w:tcPr>
            <w:tcW w:w="103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E83A1F" w14:textId="5D10DD4F" w:rsidR="00CA093B" w:rsidRPr="00F235D2" w:rsidRDefault="004B4702" w:rsidP="0046041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.276</w:t>
            </w:r>
          </w:p>
        </w:tc>
      </w:tr>
      <w:tr w:rsidR="00AC70E8" w:rsidRPr="0069597E" w14:paraId="4CDDDE53" w14:textId="77777777" w:rsidTr="00C26E94">
        <w:trPr>
          <w:trHeight w:val="266"/>
          <w:jc w:val="center"/>
        </w:trPr>
        <w:tc>
          <w:tcPr>
            <w:tcW w:w="92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6A58BC" w14:textId="77777777" w:rsidR="00CA093B" w:rsidRPr="001F7CAB" w:rsidRDefault="00CA093B" w:rsidP="00460417">
            <w:pPr>
              <w:rPr>
                <w:sz w:val="24"/>
              </w:rPr>
            </w:pPr>
            <w:proofErr w:type="spellStart"/>
            <w:r w:rsidRPr="001F7CAB">
              <w:rPr>
                <w:rFonts w:hint="eastAsia"/>
                <w:sz w:val="24"/>
              </w:rPr>
              <w:t>C</w:t>
            </w:r>
            <w:r>
              <w:rPr>
                <w:sz w:val="24"/>
              </w:rPr>
              <w:t>_</w:t>
            </w:r>
            <w:r w:rsidRPr="001F7CAB">
              <w:rPr>
                <w:rFonts w:hint="eastAsia"/>
                <w:sz w:val="24"/>
              </w:rPr>
              <w:t>p</w:t>
            </w:r>
            <w:proofErr w:type="spellEnd"/>
          </w:p>
        </w:tc>
        <w:tc>
          <w:tcPr>
            <w:tcW w:w="12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DB12AB" w14:textId="108B3685" w:rsidR="00CA093B" w:rsidRPr="001F7CAB" w:rsidRDefault="00BA1574" w:rsidP="0046041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.343</w:t>
            </w:r>
          </w:p>
        </w:tc>
        <w:tc>
          <w:tcPr>
            <w:tcW w:w="121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6809F5" w14:textId="5A5A6176" w:rsidR="00CA093B" w:rsidRPr="001F7CAB" w:rsidRDefault="00395FC5" w:rsidP="0046041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.333</w:t>
            </w:r>
          </w:p>
        </w:tc>
        <w:tc>
          <w:tcPr>
            <w:tcW w:w="12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52BBB1" w14:textId="2B71CB0B" w:rsidR="00CA093B" w:rsidRPr="002D1B6D" w:rsidRDefault="00191F49" w:rsidP="0046041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.345</w:t>
            </w:r>
          </w:p>
        </w:tc>
        <w:tc>
          <w:tcPr>
            <w:tcW w:w="121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F75E46" w14:textId="0984A50D" w:rsidR="00CA093B" w:rsidRPr="00C74B74" w:rsidRDefault="00D64464" w:rsidP="0046041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.317</w:t>
            </w:r>
          </w:p>
        </w:tc>
        <w:tc>
          <w:tcPr>
            <w:tcW w:w="122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E88FA0" w14:textId="5A74046C" w:rsidR="00CA093B" w:rsidRPr="001F7CAB" w:rsidRDefault="007A4A79" w:rsidP="0046041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.344</w:t>
            </w:r>
          </w:p>
        </w:tc>
        <w:tc>
          <w:tcPr>
            <w:tcW w:w="121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DAD20D" w14:textId="3798247E" w:rsidR="00CA093B" w:rsidRPr="001F7CAB" w:rsidRDefault="00790F88" w:rsidP="0046041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.317</w:t>
            </w:r>
          </w:p>
        </w:tc>
        <w:tc>
          <w:tcPr>
            <w:tcW w:w="104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B93057" w14:textId="3607665D" w:rsidR="00CA093B" w:rsidRPr="00F235D2" w:rsidRDefault="00EE549E" w:rsidP="0046041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.338</w:t>
            </w:r>
          </w:p>
        </w:tc>
        <w:tc>
          <w:tcPr>
            <w:tcW w:w="103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80377F" w14:textId="032F1150" w:rsidR="00CA093B" w:rsidRPr="00F235D2" w:rsidRDefault="008944FC" w:rsidP="0046041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.32</w:t>
            </w:r>
            <w:r w:rsidR="00796AA5">
              <w:rPr>
                <w:sz w:val="24"/>
              </w:rPr>
              <w:t>0</w:t>
            </w:r>
          </w:p>
        </w:tc>
      </w:tr>
    </w:tbl>
    <w:p w14:paraId="1477BFB0" w14:textId="77777777" w:rsidR="00F37443" w:rsidRDefault="00F37443"/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44"/>
        <w:gridCol w:w="1136"/>
        <w:gridCol w:w="1134"/>
        <w:gridCol w:w="1276"/>
        <w:gridCol w:w="1275"/>
        <w:gridCol w:w="993"/>
        <w:gridCol w:w="992"/>
        <w:gridCol w:w="992"/>
        <w:gridCol w:w="1134"/>
      </w:tblGrid>
      <w:tr w:rsidR="004A1F09" w:rsidRPr="00386825" w14:paraId="3195F194" w14:textId="25022F98" w:rsidTr="004E5B35">
        <w:trPr>
          <w:trHeight w:val="191"/>
          <w:jc w:val="center"/>
        </w:trPr>
        <w:tc>
          <w:tcPr>
            <w:tcW w:w="9776" w:type="dxa"/>
            <w:gridSpan w:val="9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E8A299" w14:textId="2D3195E6" w:rsidR="004A1F09" w:rsidRPr="00386825" w:rsidRDefault="004A1F09" w:rsidP="00844414">
            <w:pPr>
              <w:widowControl/>
              <w:jc w:val="left"/>
              <w:rPr>
                <w:rFonts w:eastAsia="等线" w:cs="Calibri"/>
                <w:b/>
                <w:bCs/>
                <w:kern w:val="24"/>
                <w:sz w:val="24"/>
              </w:rPr>
            </w:pPr>
            <w:r w:rsidRPr="00386825">
              <w:rPr>
                <w:rFonts w:eastAsia="等线" w:cs="Calibri"/>
                <w:b/>
                <w:bCs/>
                <w:kern w:val="24"/>
                <w:sz w:val="24"/>
              </w:rPr>
              <w:t>The second phase transition (at K point)</w:t>
            </w:r>
          </w:p>
        </w:tc>
      </w:tr>
      <w:tr w:rsidR="004E5B35" w:rsidRPr="00386825" w14:paraId="5B2C4819" w14:textId="1E4C78A7" w:rsidTr="004E5B35">
        <w:trPr>
          <w:trHeight w:val="191"/>
          <w:jc w:val="center"/>
        </w:trPr>
        <w:tc>
          <w:tcPr>
            <w:tcW w:w="84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6195BA" w14:textId="77777777" w:rsidR="004A1F09" w:rsidRPr="00386825" w:rsidRDefault="004A1F09" w:rsidP="00844414">
            <w:pPr>
              <w:widowControl/>
              <w:jc w:val="left"/>
              <w:rPr>
                <w:rFonts w:cs="Calibri"/>
                <w:kern w:val="0"/>
                <w:sz w:val="24"/>
              </w:rPr>
            </w:pPr>
          </w:p>
        </w:tc>
        <w:tc>
          <w:tcPr>
            <w:tcW w:w="113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B9EE0B" w14:textId="77777777" w:rsidR="004A1F09" w:rsidRPr="00386825" w:rsidRDefault="004A1F09" w:rsidP="00844414">
            <w:pPr>
              <w:widowControl/>
              <w:jc w:val="left"/>
              <w:rPr>
                <w:rFonts w:cs="Calibri"/>
                <w:kern w:val="0"/>
                <w:sz w:val="24"/>
              </w:rPr>
            </w:pPr>
            <w:r w:rsidRPr="00386825">
              <w:rPr>
                <w:rFonts w:eastAsia="等线" w:cs="Calibri"/>
                <w:kern w:val="24"/>
                <w:sz w:val="24"/>
              </w:rPr>
              <w:t>7%VBM</w:t>
            </w:r>
          </w:p>
        </w:tc>
        <w:tc>
          <w:tcPr>
            <w:tcW w:w="113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EDDDEE" w14:textId="77777777" w:rsidR="004A1F09" w:rsidRPr="00386825" w:rsidRDefault="004A1F09" w:rsidP="00844414">
            <w:pPr>
              <w:widowControl/>
              <w:jc w:val="left"/>
              <w:rPr>
                <w:rFonts w:cs="Calibri"/>
                <w:kern w:val="0"/>
                <w:sz w:val="24"/>
              </w:rPr>
            </w:pPr>
            <w:r w:rsidRPr="00386825">
              <w:rPr>
                <w:rFonts w:eastAsia="等线" w:cs="Calibri"/>
                <w:kern w:val="24"/>
                <w:sz w:val="24"/>
              </w:rPr>
              <w:t>7%CBM</w:t>
            </w:r>
          </w:p>
        </w:tc>
        <w:tc>
          <w:tcPr>
            <w:tcW w:w="127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67EDAB" w14:textId="77777777" w:rsidR="004A1F09" w:rsidRPr="00386825" w:rsidRDefault="004A1F09" w:rsidP="00844414">
            <w:pPr>
              <w:widowControl/>
              <w:jc w:val="left"/>
              <w:rPr>
                <w:rFonts w:cs="Calibri"/>
                <w:kern w:val="0"/>
                <w:sz w:val="24"/>
              </w:rPr>
            </w:pPr>
            <w:r w:rsidRPr="00386825">
              <w:rPr>
                <w:rFonts w:eastAsia="等线" w:cs="Calibri"/>
                <w:kern w:val="24"/>
                <w:sz w:val="24"/>
              </w:rPr>
              <w:t>7.8%VBM</w:t>
            </w:r>
          </w:p>
        </w:tc>
        <w:tc>
          <w:tcPr>
            <w:tcW w:w="127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159CC6" w14:textId="77777777" w:rsidR="004A1F09" w:rsidRPr="00386825" w:rsidRDefault="004A1F09" w:rsidP="00844414">
            <w:pPr>
              <w:widowControl/>
              <w:jc w:val="left"/>
              <w:rPr>
                <w:rFonts w:cs="Calibri"/>
                <w:kern w:val="0"/>
                <w:sz w:val="24"/>
              </w:rPr>
            </w:pPr>
            <w:r w:rsidRPr="00386825">
              <w:rPr>
                <w:rFonts w:eastAsia="等线" w:cs="Calibri"/>
                <w:kern w:val="24"/>
                <w:sz w:val="24"/>
              </w:rPr>
              <w:t>7.8%CBM</w:t>
            </w:r>
          </w:p>
        </w:tc>
        <w:tc>
          <w:tcPr>
            <w:tcW w:w="993" w:type="dxa"/>
            <w:shd w:val="clear" w:color="auto" w:fill="FFFFFF" w:themeFill="background1"/>
          </w:tcPr>
          <w:p w14:paraId="753926D3" w14:textId="104CA8B9" w:rsidR="004A1F09" w:rsidRPr="00386825" w:rsidRDefault="004A1F09" w:rsidP="00844414">
            <w:pPr>
              <w:widowControl/>
              <w:jc w:val="left"/>
              <w:rPr>
                <w:rFonts w:eastAsia="等线" w:cs="Calibri"/>
                <w:kern w:val="24"/>
                <w:sz w:val="24"/>
              </w:rPr>
            </w:pPr>
            <w:r>
              <w:rPr>
                <w:rFonts w:eastAsia="等线" w:cs="Calibri"/>
                <w:kern w:val="24"/>
                <w:sz w:val="24"/>
              </w:rPr>
              <w:t>9</w:t>
            </w:r>
            <w:r>
              <w:rPr>
                <w:rFonts w:eastAsia="等线" w:cs="Calibri" w:hint="eastAsia"/>
                <w:kern w:val="24"/>
                <w:sz w:val="24"/>
              </w:rPr>
              <w:t>%</w:t>
            </w:r>
            <w:r>
              <w:rPr>
                <w:rFonts w:eastAsia="等线" w:cs="Calibri"/>
                <w:kern w:val="24"/>
                <w:sz w:val="24"/>
              </w:rPr>
              <w:t>VBM</w:t>
            </w:r>
          </w:p>
        </w:tc>
        <w:tc>
          <w:tcPr>
            <w:tcW w:w="992" w:type="dxa"/>
            <w:shd w:val="clear" w:color="auto" w:fill="FFFFFF" w:themeFill="background1"/>
          </w:tcPr>
          <w:p w14:paraId="728D0EE4" w14:textId="1753C3A8" w:rsidR="004A1F09" w:rsidRPr="00386825" w:rsidRDefault="004A1F09" w:rsidP="00844414">
            <w:pPr>
              <w:widowControl/>
              <w:jc w:val="left"/>
              <w:rPr>
                <w:rFonts w:eastAsia="等线" w:cs="Calibri"/>
                <w:kern w:val="24"/>
                <w:sz w:val="24"/>
              </w:rPr>
            </w:pPr>
            <w:r>
              <w:rPr>
                <w:rFonts w:eastAsia="等线" w:cs="Calibri"/>
                <w:kern w:val="24"/>
                <w:sz w:val="24"/>
              </w:rPr>
              <w:t>9%CBM</w:t>
            </w:r>
          </w:p>
        </w:tc>
        <w:tc>
          <w:tcPr>
            <w:tcW w:w="992" w:type="dxa"/>
            <w:shd w:val="clear" w:color="auto" w:fill="FFFFFF" w:themeFill="background1"/>
          </w:tcPr>
          <w:p w14:paraId="2D26C2A5" w14:textId="24E677E6" w:rsidR="004A1F09" w:rsidRDefault="004A1F09" w:rsidP="00844414">
            <w:pPr>
              <w:widowControl/>
              <w:jc w:val="left"/>
              <w:rPr>
                <w:rFonts w:eastAsia="等线" w:cs="Calibri"/>
                <w:kern w:val="24"/>
                <w:sz w:val="24"/>
              </w:rPr>
            </w:pPr>
            <w:r>
              <w:rPr>
                <w:rFonts w:eastAsia="等线" w:cs="Calibri" w:hint="eastAsia"/>
                <w:kern w:val="24"/>
                <w:sz w:val="24"/>
              </w:rPr>
              <w:t>1</w:t>
            </w:r>
            <w:r>
              <w:rPr>
                <w:rFonts w:eastAsia="等线" w:cs="Calibri"/>
                <w:kern w:val="24"/>
                <w:sz w:val="24"/>
              </w:rPr>
              <w:t>0</w:t>
            </w:r>
            <w:r>
              <w:rPr>
                <w:rFonts w:eastAsia="等线" w:cs="Calibri" w:hint="eastAsia"/>
                <w:kern w:val="24"/>
                <w:sz w:val="24"/>
              </w:rPr>
              <w:t>%</w:t>
            </w:r>
            <w:r>
              <w:rPr>
                <w:rFonts w:eastAsia="等线" w:cs="Calibri"/>
                <w:kern w:val="24"/>
                <w:sz w:val="24"/>
              </w:rPr>
              <w:t>VBM</w:t>
            </w:r>
          </w:p>
        </w:tc>
        <w:tc>
          <w:tcPr>
            <w:tcW w:w="1134" w:type="dxa"/>
            <w:shd w:val="clear" w:color="auto" w:fill="FFFFFF" w:themeFill="background1"/>
          </w:tcPr>
          <w:p w14:paraId="76BD52F7" w14:textId="6F247B4B" w:rsidR="004A1F09" w:rsidRDefault="004A1F09" w:rsidP="00844414">
            <w:pPr>
              <w:widowControl/>
              <w:jc w:val="left"/>
              <w:rPr>
                <w:rFonts w:eastAsia="等线" w:cs="Calibri"/>
                <w:kern w:val="24"/>
                <w:sz w:val="24"/>
              </w:rPr>
            </w:pPr>
            <w:r>
              <w:rPr>
                <w:rFonts w:eastAsia="等线" w:cs="Calibri" w:hint="eastAsia"/>
                <w:kern w:val="24"/>
                <w:sz w:val="24"/>
              </w:rPr>
              <w:t>1</w:t>
            </w:r>
            <w:r>
              <w:rPr>
                <w:rFonts w:eastAsia="等线" w:cs="Calibri"/>
                <w:kern w:val="24"/>
                <w:sz w:val="24"/>
              </w:rPr>
              <w:t>0%CBM</w:t>
            </w:r>
          </w:p>
        </w:tc>
      </w:tr>
      <w:tr w:rsidR="004E5B35" w:rsidRPr="00386825" w14:paraId="1914A284" w14:textId="24D6106D" w:rsidTr="004E5B35">
        <w:trPr>
          <w:trHeight w:val="191"/>
          <w:jc w:val="center"/>
        </w:trPr>
        <w:tc>
          <w:tcPr>
            <w:tcW w:w="84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D6BDB3" w14:textId="517FE7E6" w:rsidR="004A1F09" w:rsidRPr="00386825" w:rsidRDefault="004A1F09" w:rsidP="00844414">
            <w:pPr>
              <w:widowControl/>
              <w:jc w:val="left"/>
              <w:rPr>
                <w:rFonts w:cs="Calibri"/>
                <w:kern w:val="0"/>
                <w:sz w:val="24"/>
              </w:rPr>
            </w:pPr>
            <w:proofErr w:type="spellStart"/>
            <w:r w:rsidRPr="00386825">
              <w:rPr>
                <w:rFonts w:eastAsia="等线" w:cs="Calibri"/>
                <w:kern w:val="24"/>
                <w:sz w:val="24"/>
              </w:rPr>
              <w:t>C</w:t>
            </w:r>
            <w:r>
              <w:rPr>
                <w:rFonts w:eastAsia="等线" w:cs="Calibri"/>
                <w:kern w:val="24"/>
                <w:sz w:val="24"/>
              </w:rPr>
              <w:t>_</w:t>
            </w:r>
            <w:r w:rsidRPr="00386825">
              <w:rPr>
                <w:rFonts w:eastAsia="等线" w:cs="Calibri"/>
                <w:kern w:val="24"/>
                <w:sz w:val="24"/>
              </w:rPr>
              <w:t>p</w:t>
            </w:r>
            <w:proofErr w:type="spellEnd"/>
          </w:p>
        </w:tc>
        <w:tc>
          <w:tcPr>
            <w:tcW w:w="113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3854F7" w14:textId="2371315D" w:rsidR="004A1F09" w:rsidRPr="00386825" w:rsidRDefault="004A1F09" w:rsidP="00844414">
            <w:pPr>
              <w:widowControl/>
              <w:jc w:val="left"/>
              <w:rPr>
                <w:rFonts w:cs="Calibri"/>
                <w:kern w:val="0"/>
                <w:sz w:val="24"/>
              </w:rPr>
            </w:pPr>
            <w:r w:rsidRPr="00386825">
              <w:rPr>
                <w:rFonts w:eastAsia="等线" w:cs="Calibri"/>
                <w:kern w:val="24"/>
                <w:sz w:val="24"/>
              </w:rPr>
              <w:t>0.</w:t>
            </w:r>
            <w:r>
              <w:rPr>
                <w:rFonts w:eastAsia="等线" w:cs="Calibri"/>
                <w:kern w:val="24"/>
                <w:sz w:val="24"/>
              </w:rPr>
              <w:t>323</w:t>
            </w:r>
          </w:p>
        </w:tc>
        <w:tc>
          <w:tcPr>
            <w:tcW w:w="113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2078DF" w14:textId="2BB8F9D6" w:rsidR="004A1F09" w:rsidRPr="00386825" w:rsidRDefault="004A1F09" w:rsidP="00844414">
            <w:pPr>
              <w:widowControl/>
              <w:jc w:val="left"/>
              <w:rPr>
                <w:rFonts w:cs="Calibri"/>
                <w:kern w:val="0"/>
                <w:sz w:val="24"/>
              </w:rPr>
            </w:pPr>
            <w:r w:rsidRPr="00386825">
              <w:rPr>
                <w:rFonts w:eastAsia="等线" w:cs="Calibri"/>
                <w:kern w:val="24"/>
                <w:sz w:val="24"/>
              </w:rPr>
              <w:t>0</w:t>
            </w:r>
            <w:r>
              <w:rPr>
                <w:rFonts w:eastAsia="等线" w:cs="Calibri"/>
                <w:kern w:val="24"/>
                <w:sz w:val="24"/>
              </w:rPr>
              <w:t>.182</w:t>
            </w:r>
          </w:p>
        </w:tc>
        <w:tc>
          <w:tcPr>
            <w:tcW w:w="127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C9E77E" w14:textId="3ACDD7C2" w:rsidR="004A1F09" w:rsidRPr="00386825" w:rsidRDefault="004A1F09" w:rsidP="00844414">
            <w:pPr>
              <w:widowControl/>
              <w:jc w:val="left"/>
              <w:rPr>
                <w:rFonts w:cs="Calibri"/>
                <w:kern w:val="0"/>
                <w:sz w:val="24"/>
              </w:rPr>
            </w:pPr>
            <w:r>
              <w:rPr>
                <w:rFonts w:cs="Calibri" w:hint="eastAsia"/>
                <w:kern w:val="0"/>
                <w:sz w:val="24"/>
              </w:rPr>
              <w:t>0</w:t>
            </w:r>
            <w:r>
              <w:rPr>
                <w:rFonts w:cs="Calibri"/>
                <w:kern w:val="0"/>
                <w:sz w:val="24"/>
              </w:rPr>
              <w:t>.176</w:t>
            </w:r>
          </w:p>
        </w:tc>
        <w:tc>
          <w:tcPr>
            <w:tcW w:w="127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C29680" w14:textId="77466BB2" w:rsidR="004A1F09" w:rsidRPr="00386825" w:rsidRDefault="004A1F09" w:rsidP="00844414">
            <w:pPr>
              <w:widowControl/>
              <w:jc w:val="left"/>
              <w:rPr>
                <w:rFonts w:cs="Calibri"/>
                <w:kern w:val="0"/>
                <w:sz w:val="24"/>
              </w:rPr>
            </w:pPr>
            <w:r w:rsidRPr="00386825">
              <w:rPr>
                <w:rFonts w:eastAsia="等线" w:cs="Calibri"/>
                <w:kern w:val="24"/>
                <w:sz w:val="24"/>
              </w:rPr>
              <w:t>0.</w:t>
            </w:r>
            <w:r>
              <w:rPr>
                <w:rFonts w:eastAsia="等线" w:cs="Calibri"/>
                <w:kern w:val="24"/>
                <w:sz w:val="24"/>
              </w:rPr>
              <w:t>319</w:t>
            </w:r>
          </w:p>
        </w:tc>
        <w:tc>
          <w:tcPr>
            <w:tcW w:w="993" w:type="dxa"/>
            <w:shd w:val="clear" w:color="auto" w:fill="FFFFFF" w:themeFill="background1"/>
          </w:tcPr>
          <w:p w14:paraId="6F1C6F9C" w14:textId="7E4845FC" w:rsidR="004A1F09" w:rsidRPr="00386825" w:rsidRDefault="000C5AAE" w:rsidP="00844414">
            <w:pPr>
              <w:widowControl/>
              <w:jc w:val="left"/>
              <w:rPr>
                <w:rFonts w:eastAsia="等线" w:cs="Calibri"/>
                <w:kern w:val="24"/>
                <w:sz w:val="24"/>
              </w:rPr>
            </w:pPr>
            <w:r>
              <w:rPr>
                <w:rFonts w:eastAsia="等线" w:cs="Calibri" w:hint="eastAsia"/>
                <w:kern w:val="24"/>
                <w:sz w:val="24"/>
              </w:rPr>
              <w:t>0</w:t>
            </w:r>
            <w:r>
              <w:rPr>
                <w:rFonts w:eastAsia="等线" w:cs="Calibri"/>
                <w:kern w:val="24"/>
                <w:sz w:val="24"/>
              </w:rPr>
              <w:t>.168</w:t>
            </w:r>
          </w:p>
        </w:tc>
        <w:tc>
          <w:tcPr>
            <w:tcW w:w="992" w:type="dxa"/>
            <w:shd w:val="clear" w:color="auto" w:fill="FFFFFF" w:themeFill="background1"/>
          </w:tcPr>
          <w:p w14:paraId="68FDA906" w14:textId="69AFD47A" w:rsidR="004A1F09" w:rsidRPr="00386825" w:rsidRDefault="0026612A" w:rsidP="00844414">
            <w:pPr>
              <w:widowControl/>
              <w:jc w:val="left"/>
              <w:rPr>
                <w:rFonts w:eastAsia="等线" w:cs="Calibri"/>
                <w:kern w:val="24"/>
                <w:sz w:val="24"/>
              </w:rPr>
            </w:pPr>
            <w:r>
              <w:rPr>
                <w:rFonts w:eastAsia="等线" w:cs="Calibri" w:hint="eastAsia"/>
                <w:kern w:val="24"/>
                <w:sz w:val="24"/>
              </w:rPr>
              <w:t>0</w:t>
            </w:r>
            <w:r>
              <w:rPr>
                <w:rFonts w:eastAsia="等线" w:cs="Calibri"/>
                <w:kern w:val="24"/>
                <w:sz w:val="24"/>
              </w:rPr>
              <w:t>.312</w:t>
            </w:r>
          </w:p>
        </w:tc>
        <w:tc>
          <w:tcPr>
            <w:tcW w:w="992" w:type="dxa"/>
            <w:shd w:val="clear" w:color="auto" w:fill="FFFFFF" w:themeFill="background1"/>
          </w:tcPr>
          <w:p w14:paraId="4973EB70" w14:textId="0B3A44CA" w:rsidR="004A1F09" w:rsidRPr="00386825" w:rsidRDefault="00F76F86" w:rsidP="00844414">
            <w:pPr>
              <w:widowControl/>
              <w:jc w:val="left"/>
              <w:rPr>
                <w:rFonts w:eastAsia="等线" w:cs="Calibri"/>
                <w:kern w:val="24"/>
                <w:sz w:val="24"/>
              </w:rPr>
            </w:pPr>
            <w:r>
              <w:rPr>
                <w:rFonts w:eastAsia="等线" w:cs="Calibri" w:hint="eastAsia"/>
                <w:kern w:val="24"/>
                <w:sz w:val="24"/>
              </w:rPr>
              <w:t>0</w:t>
            </w:r>
            <w:r>
              <w:rPr>
                <w:rFonts w:eastAsia="等线" w:cs="Calibri"/>
                <w:kern w:val="24"/>
                <w:sz w:val="24"/>
              </w:rPr>
              <w:t>.164</w:t>
            </w:r>
          </w:p>
        </w:tc>
        <w:tc>
          <w:tcPr>
            <w:tcW w:w="1134" w:type="dxa"/>
            <w:shd w:val="clear" w:color="auto" w:fill="FFFFFF" w:themeFill="background1"/>
          </w:tcPr>
          <w:p w14:paraId="4340ECDB" w14:textId="7B6EA334" w:rsidR="004A1F09" w:rsidRPr="00386825" w:rsidRDefault="001B3150" w:rsidP="00844414">
            <w:pPr>
              <w:widowControl/>
              <w:jc w:val="left"/>
              <w:rPr>
                <w:rFonts w:eastAsia="等线" w:cs="Calibri"/>
                <w:kern w:val="24"/>
                <w:sz w:val="24"/>
              </w:rPr>
            </w:pPr>
            <w:r>
              <w:rPr>
                <w:rFonts w:eastAsia="等线" w:cs="Calibri" w:hint="eastAsia"/>
                <w:kern w:val="24"/>
                <w:sz w:val="24"/>
              </w:rPr>
              <w:t>0</w:t>
            </w:r>
            <w:r>
              <w:rPr>
                <w:rFonts w:eastAsia="等线" w:cs="Calibri"/>
                <w:kern w:val="24"/>
                <w:sz w:val="24"/>
              </w:rPr>
              <w:t>.305</w:t>
            </w:r>
          </w:p>
        </w:tc>
      </w:tr>
      <w:tr w:rsidR="004E5B35" w:rsidRPr="00386825" w14:paraId="66DAF487" w14:textId="05640681" w:rsidTr="004E5B35">
        <w:trPr>
          <w:trHeight w:val="191"/>
          <w:jc w:val="center"/>
        </w:trPr>
        <w:tc>
          <w:tcPr>
            <w:tcW w:w="84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A5285B" w14:textId="472F8A82" w:rsidR="004A1F09" w:rsidRPr="00386825" w:rsidRDefault="004A1F09" w:rsidP="00844414">
            <w:pPr>
              <w:widowControl/>
              <w:jc w:val="left"/>
              <w:rPr>
                <w:rFonts w:eastAsia="等线" w:cs="Calibri"/>
                <w:kern w:val="24"/>
                <w:sz w:val="24"/>
              </w:rPr>
            </w:pPr>
            <w:proofErr w:type="spellStart"/>
            <w:r w:rsidRPr="00386825">
              <w:rPr>
                <w:rFonts w:eastAsia="等线" w:cs="Calibri"/>
                <w:kern w:val="24"/>
                <w:sz w:val="24"/>
              </w:rPr>
              <w:t>Re</w:t>
            </w:r>
            <w:r>
              <w:rPr>
                <w:rFonts w:eastAsia="等线" w:cs="Calibri"/>
                <w:kern w:val="24"/>
                <w:sz w:val="24"/>
              </w:rPr>
              <w:t>_</w:t>
            </w:r>
            <w:r w:rsidRPr="00386825">
              <w:rPr>
                <w:rFonts w:eastAsia="等线" w:cs="Calibri"/>
                <w:kern w:val="24"/>
                <w:sz w:val="24"/>
              </w:rPr>
              <w:t>d</w:t>
            </w:r>
            <w:proofErr w:type="spellEnd"/>
          </w:p>
        </w:tc>
        <w:tc>
          <w:tcPr>
            <w:tcW w:w="113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09ED98" w14:textId="131BA7D8" w:rsidR="004A1F09" w:rsidRPr="00386825" w:rsidRDefault="004A1F09" w:rsidP="00844414">
            <w:pPr>
              <w:widowControl/>
              <w:jc w:val="left"/>
              <w:rPr>
                <w:rFonts w:eastAsia="等线" w:cs="Calibri"/>
                <w:kern w:val="24"/>
                <w:sz w:val="24"/>
              </w:rPr>
            </w:pPr>
            <w:r>
              <w:rPr>
                <w:rFonts w:eastAsia="等线" w:cs="Calibri" w:hint="eastAsia"/>
                <w:kern w:val="24"/>
                <w:sz w:val="24"/>
              </w:rPr>
              <w:t>0</w:t>
            </w:r>
            <w:r>
              <w:rPr>
                <w:rFonts w:eastAsia="等线" w:cs="Calibri"/>
                <w:kern w:val="24"/>
                <w:sz w:val="24"/>
              </w:rPr>
              <w:t>.237</w:t>
            </w:r>
          </w:p>
        </w:tc>
        <w:tc>
          <w:tcPr>
            <w:tcW w:w="113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ECC572" w14:textId="202C7A85" w:rsidR="004A1F09" w:rsidRPr="00386825" w:rsidRDefault="004A1F09" w:rsidP="00844414">
            <w:pPr>
              <w:widowControl/>
              <w:jc w:val="left"/>
              <w:rPr>
                <w:rFonts w:eastAsia="等线" w:cs="Calibri"/>
                <w:kern w:val="24"/>
                <w:sz w:val="24"/>
              </w:rPr>
            </w:pPr>
            <w:r>
              <w:rPr>
                <w:rFonts w:eastAsia="等线" w:cs="Calibri" w:hint="eastAsia"/>
                <w:kern w:val="24"/>
                <w:sz w:val="24"/>
              </w:rPr>
              <w:t>0</w:t>
            </w:r>
            <w:r>
              <w:rPr>
                <w:rFonts w:eastAsia="等线" w:cs="Calibri"/>
                <w:kern w:val="24"/>
                <w:sz w:val="24"/>
              </w:rPr>
              <w:t>.659</w:t>
            </w:r>
          </w:p>
        </w:tc>
        <w:tc>
          <w:tcPr>
            <w:tcW w:w="127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5F8F76" w14:textId="784E1392" w:rsidR="004A1F09" w:rsidRPr="00386825" w:rsidRDefault="004A1F09" w:rsidP="00844414">
            <w:pPr>
              <w:widowControl/>
              <w:jc w:val="left"/>
              <w:rPr>
                <w:rFonts w:eastAsia="等线" w:cs="Calibri"/>
                <w:kern w:val="24"/>
                <w:sz w:val="24"/>
              </w:rPr>
            </w:pPr>
            <w:r>
              <w:rPr>
                <w:rFonts w:eastAsia="等线" w:cs="Calibri" w:hint="eastAsia"/>
                <w:kern w:val="24"/>
                <w:sz w:val="24"/>
              </w:rPr>
              <w:t>0</w:t>
            </w:r>
            <w:r>
              <w:rPr>
                <w:rFonts w:eastAsia="等线" w:cs="Calibri"/>
                <w:kern w:val="24"/>
                <w:sz w:val="24"/>
              </w:rPr>
              <w:t>.664</w:t>
            </w:r>
          </w:p>
        </w:tc>
        <w:tc>
          <w:tcPr>
            <w:tcW w:w="127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0F952E" w14:textId="36111F4D" w:rsidR="004A1F09" w:rsidRPr="00386825" w:rsidRDefault="004A1F09" w:rsidP="00844414">
            <w:pPr>
              <w:widowControl/>
              <w:jc w:val="left"/>
              <w:rPr>
                <w:rFonts w:eastAsia="等线" w:cs="Calibri"/>
                <w:kern w:val="24"/>
                <w:sz w:val="24"/>
              </w:rPr>
            </w:pPr>
            <w:r>
              <w:rPr>
                <w:rFonts w:eastAsia="等线" w:cs="Calibri" w:hint="eastAsia"/>
                <w:kern w:val="24"/>
                <w:sz w:val="24"/>
              </w:rPr>
              <w:t>0</w:t>
            </w:r>
            <w:r>
              <w:rPr>
                <w:rFonts w:eastAsia="等线" w:cs="Calibri"/>
                <w:kern w:val="24"/>
                <w:sz w:val="24"/>
              </w:rPr>
              <w:t>.243</w:t>
            </w:r>
          </w:p>
        </w:tc>
        <w:tc>
          <w:tcPr>
            <w:tcW w:w="993" w:type="dxa"/>
            <w:shd w:val="clear" w:color="auto" w:fill="FFFFFF" w:themeFill="background1"/>
          </w:tcPr>
          <w:p w14:paraId="4997E1C2" w14:textId="029C3120" w:rsidR="004A1F09" w:rsidRDefault="00693DB7" w:rsidP="00844414">
            <w:pPr>
              <w:widowControl/>
              <w:jc w:val="left"/>
              <w:rPr>
                <w:rFonts w:eastAsia="等线" w:cs="Calibri"/>
                <w:kern w:val="24"/>
                <w:sz w:val="24"/>
              </w:rPr>
            </w:pPr>
            <w:r>
              <w:rPr>
                <w:rFonts w:eastAsia="等线" w:cs="Calibri" w:hint="eastAsia"/>
                <w:kern w:val="24"/>
                <w:sz w:val="24"/>
              </w:rPr>
              <w:t>0</w:t>
            </w:r>
            <w:r>
              <w:rPr>
                <w:rFonts w:eastAsia="等线" w:cs="Calibri"/>
                <w:kern w:val="24"/>
                <w:sz w:val="24"/>
              </w:rPr>
              <w:t>.673</w:t>
            </w:r>
          </w:p>
        </w:tc>
        <w:tc>
          <w:tcPr>
            <w:tcW w:w="992" w:type="dxa"/>
            <w:shd w:val="clear" w:color="auto" w:fill="FFFFFF" w:themeFill="background1"/>
          </w:tcPr>
          <w:p w14:paraId="76CF42DA" w14:textId="10216F79" w:rsidR="004A1F09" w:rsidRDefault="00010592" w:rsidP="00844414">
            <w:pPr>
              <w:widowControl/>
              <w:jc w:val="left"/>
              <w:rPr>
                <w:rFonts w:eastAsia="等线" w:cs="Calibri"/>
                <w:kern w:val="24"/>
                <w:sz w:val="24"/>
              </w:rPr>
            </w:pPr>
            <w:r>
              <w:rPr>
                <w:rFonts w:eastAsia="等线" w:cs="Calibri" w:hint="eastAsia"/>
                <w:kern w:val="24"/>
                <w:sz w:val="24"/>
              </w:rPr>
              <w:t>0</w:t>
            </w:r>
            <w:r>
              <w:rPr>
                <w:rFonts w:eastAsia="等线" w:cs="Calibri"/>
                <w:kern w:val="24"/>
                <w:sz w:val="24"/>
              </w:rPr>
              <w:t>.251</w:t>
            </w:r>
          </w:p>
        </w:tc>
        <w:tc>
          <w:tcPr>
            <w:tcW w:w="992" w:type="dxa"/>
            <w:shd w:val="clear" w:color="auto" w:fill="FFFFFF" w:themeFill="background1"/>
          </w:tcPr>
          <w:p w14:paraId="4F2B03AE" w14:textId="52BBF38A" w:rsidR="004A1F09" w:rsidRDefault="00532C0F" w:rsidP="00844414">
            <w:pPr>
              <w:widowControl/>
              <w:jc w:val="left"/>
              <w:rPr>
                <w:rFonts w:eastAsia="等线" w:cs="Calibri"/>
                <w:kern w:val="24"/>
                <w:sz w:val="24"/>
              </w:rPr>
            </w:pPr>
            <w:r>
              <w:rPr>
                <w:rFonts w:eastAsia="等线" w:cs="Calibri" w:hint="eastAsia"/>
                <w:kern w:val="24"/>
                <w:sz w:val="24"/>
              </w:rPr>
              <w:t>0</w:t>
            </w:r>
            <w:r>
              <w:rPr>
                <w:rFonts w:eastAsia="等线" w:cs="Calibri"/>
                <w:kern w:val="24"/>
                <w:sz w:val="24"/>
              </w:rPr>
              <w:t>.679</w:t>
            </w:r>
          </w:p>
        </w:tc>
        <w:tc>
          <w:tcPr>
            <w:tcW w:w="1134" w:type="dxa"/>
            <w:shd w:val="clear" w:color="auto" w:fill="FFFFFF" w:themeFill="background1"/>
          </w:tcPr>
          <w:p w14:paraId="695A459F" w14:textId="48F26772" w:rsidR="004A1F09" w:rsidRDefault="003233CE" w:rsidP="00844414">
            <w:pPr>
              <w:widowControl/>
              <w:jc w:val="left"/>
              <w:rPr>
                <w:rFonts w:eastAsia="等线" w:cs="Calibri"/>
                <w:kern w:val="24"/>
                <w:sz w:val="24"/>
              </w:rPr>
            </w:pPr>
            <w:r>
              <w:rPr>
                <w:rFonts w:eastAsia="等线" w:cs="Calibri" w:hint="eastAsia"/>
                <w:kern w:val="24"/>
                <w:sz w:val="24"/>
              </w:rPr>
              <w:t>0</w:t>
            </w:r>
            <w:r>
              <w:rPr>
                <w:rFonts w:eastAsia="等线" w:cs="Calibri"/>
                <w:kern w:val="24"/>
                <w:sz w:val="24"/>
              </w:rPr>
              <w:t>.258</w:t>
            </w:r>
          </w:p>
        </w:tc>
      </w:tr>
    </w:tbl>
    <w:p w14:paraId="5E3E0D56" w14:textId="196275D4" w:rsidR="0008500C" w:rsidRPr="00605F0A" w:rsidRDefault="0008500C" w:rsidP="00084C2D">
      <w:pPr>
        <w:rPr>
          <w:b/>
          <w:bCs/>
          <w:sz w:val="24"/>
        </w:rPr>
      </w:pPr>
    </w:p>
    <w:p w14:paraId="26DB6C62" w14:textId="0FF85D31" w:rsidR="00716095" w:rsidRPr="00345901" w:rsidRDefault="00716095" w:rsidP="00716095">
      <w:pPr>
        <w:ind w:left="720" w:hanging="720"/>
        <w:rPr>
          <w:rFonts w:cs="Calibri"/>
          <w:noProof/>
          <w:sz w:val="28"/>
          <w:szCs w:val="28"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bookmarkStart w:id="1" w:name="_ENREF_1"/>
      <w:r w:rsidRPr="00345901">
        <w:rPr>
          <w:rFonts w:cs="Calibri"/>
          <w:noProof/>
          <w:sz w:val="28"/>
          <w:szCs w:val="28"/>
          <w:vertAlign w:val="superscript"/>
        </w:rPr>
        <w:t>1</w:t>
      </w:r>
      <w:r w:rsidRPr="00345901">
        <w:rPr>
          <w:rFonts w:cs="Calibri"/>
          <w:noProof/>
          <w:sz w:val="28"/>
          <w:szCs w:val="28"/>
          <w:vertAlign w:val="superscript"/>
        </w:rPr>
        <w:tab/>
      </w:r>
      <w:r w:rsidRPr="00345901">
        <w:rPr>
          <w:rFonts w:cs="Calibri"/>
          <w:noProof/>
          <w:sz w:val="28"/>
          <w:szCs w:val="28"/>
        </w:rPr>
        <w:t xml:space="preserve">L. Z. Tan and A. M. Rappe, Phys. Rev. Lett. </w:t>
      </w:r>
      <w:r w:rsidRPr="00345901">
        <w:rPr>
          <w:rFonts w:cs="Calibri"/>
          <w:b/>
          <w:noProof/>
          <w:sz w:val="28"/>
          <w:szCs w:val="28"/>
        </w:rPr>
        <w:t>116</w:t>
      </w:r>
      <w:r w:rsidRPr="00345901">
        <w:rPr>
          <w:rFonts w:cs="Calibri"/>
          <w:noProof/>
          <w:sz w:val="28"/>
          <w:szCs w:val="28"/>
        </w:rPr>
        <w:t>, 237402 (2016).</w:t>
      </w:r>
      <w:bookmarkEnd w:id="1"/>
    </w:p>
    <w:p w14:paraId="1B7F0EF4" w14:textId="746D7982" w:rsidR="00716095" w:rsidRPr="00B07B55" w:rsidRDefault="00716095" w:rsidP="00716095">
      <w:pPr>
        <w:rPr>
          <w:rFonts w:cs="Calibri"/>
          <w:noProof/>
          <w:sz w:val="28"/>
          <w:szCs w:val="28"/>
        </w:rPr>
      </w:pPr>
    </w:p>
    <w:p w14:paraId="79064CC4" w14:textId="79326354" w:rsidR="003836DC" w:rsidRPr="00D40D97" w:rsidRDefault="00716095">
      <w:r>
        <w:fldChar w:fldCharType="end"/>
      </w:r>
    </w:p>
    <w:sectPr w:rsidR="003836DC" w:rsidRPr="00D40D97" w:rsidSect="008E06CB">
      <w:footerReference w:type="default" r:id="rId13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78CF0" w14:textId="77777777" w:rsidR="008C51A1" w:rsidRDefault="008C51A1" w:rsidP="00D40D97">
      <w:r>
        <w:separator/>
      </w:r>
    </w:p>
  </w:endnote>
  <w:endnote w:type="continuationSeparator" w:id="0">
    <w:p w14:paraId="6E7C8FD7" w14:textId="77777777" w:rsidR="008C51A1" w:rsidRDefault="008C51A1" w:rsidP="00D40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9868669"/>
      <w:docPartObj>
        <w:docPartGallery w:val="Page Numbers (Bottom of Page)"/>
        <w:docPartUnique/>
      </w:docPartObj>
    </w:sdtPr>
    <w:sdtEndPr/>
    <w:sdtContent>
      <w:p w14:paraId="78F833F5" w14:textId="3F32992E" w:rsidR="00626C08" w:rsidRDefault="00626C08">
        <w:pPr>
          <w:pStyle w:val="a5"/>
          <w:jc w:val="center"/>
        </w:pPr>
        <w: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34A857E" w14:textId="77777777" w:rsidR="00626C08" w:rsidRDefault="00626C0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1C80D" w14:textId="77777777" w:rsidR="008C51A1" w:rsidRDefault="008C51A1" w:rsidP="00D40D97">
      <w:r>
        <w:separator/>
      </w:r>
    </w:p>
  </w:footnote>
  <w:footnote w:type="continuationSeparator" w:id="0">
    <w:p w14:paraId="44FAED7A" w14:textId="77777777" w:rsidR="008C51A1" w:rsidRDefault="008C51A1" w:rsidP="00D40D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D6F3B"/>
    <w:multiLevelType w:val="hybridMultilevel"/>
    <w:tmpl w:val="C57227E4"/>
    <w:lvl w:ilvl="0" w:tplc="AC6E93B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41C0D9A"/>
    <w:multiLevelType w:val="hybridMultilevel"/>
    <w:tmpl w:val="8556D082"/>
    <w:lvl w:ilvl="0" w:tplc="449A23D2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hysical Review B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t5fvwxwvnas2pgeevzkx0a26pexzdvdzz2r9&quot;&gt;My EndNote Library&lt;record-ids&gt;&lt;item&gt;232&lt;/item&gt;&lt;/record-ids&gt;&lt;/item&gt;&lt;/Libraries&gt;"/>
  </w:docVars>
  <w:rsids>
    <w:rsidRoot w:val="007644DD"/>
    <w:rsid w:val="00007687"/>
    <w:rsid w:val="00007772"/>
    <w:rsid w:val="000100F7"/>
    <w:rsid w:val="000102FD"/>
    <w:rsid w:val="00010592"/>
    <w:rsid w:val="000125A5"/>
    <w:rsid w:val="00014A8C"/>
    <w:rsid w:val="00015B71"/>
    <w:rsid w:val="00022BD8"/>
    <w:rsid w:val="00023232"/>
    <w:rsid w:val="00050432"/>
    <w:rsid w:val="0005709D"/>
    <w:rsid w:val="00062A11"/>
    <w:rsid w:val="0006505E"/>
    <w:rsid w:val="00066C04"/>
    <w:rsid w:val="000703B7"/>
    <w:rsid w:val="000703F2"/>
    <w:rsid w:val="000711B1"/>
    <w:rsid w:val="000719C3"/>
    <w:rsid w:val="000726C7"/>
    <w:rsid w:val="000741B6"/>
    <w:rsid w:val="00084C2D"/>
    <w:rsid w:val="0008500C"/>
    <w:rsid w:val="000870EB"/>
    <w:rsid w:val="0009059A"/>
    <w:rsid w:val="00091C0A"/>
    <w:rsid w:val="00094319"/>
    <w:rsid w:val="000944E6"/>
    <w:rsid w:val="0009717E"/>
    <w:rsid w:val="000A433E"/>
    <w:rsid w:val="000B7074"/>
    <w:rsid w:val="000C5AAE"/>
    <w:rsid w:val="000C5D31"/>
    <w:rsid w:val="000D711B"/>
    <w:rsid w:val="000E34D3"/>
    <w:rsid w:val="000E3586"/>
    <w:rsid w:val="000E7FCC"/>
    <w:rsid w:val="000F0153"/>
    <w:rsid w:val="000F5CD0"/>
    <w:rsid w:val="000F6F45"/>
    <w:rsid w:val="00115B2C"/>
    <w:rsid w:val="001175CA"/>
    <w:rsid w:val="00117F05"/>
    <w:rsid w:val="00123D39"/>
    <w:rsid w:val="00124DE9"/>
    <w:rsid w:val="00127BCE"/>
    <w:rsid w:val="001318D0"/>
    <w:rsid w:val="00133886"/>
    <w:rsid w:val="00141A0F"/>
    <w:rsid w:val="001427E6"/>
    <w:rsid w:val="00144698"/>
    <w:rsid w:val="00151CE2"/>
    <w:rsid w:val="00153D53"/>
    <w:rsid w:val="00155C70"/>
    <w:rsid w:val="00160D64"/>
    <w:rsid w:val="00166F8E"/>
    <w:rsid w:val="00171912"/>
    <w:rsid w:val="00184F88"/>
    <w:rsid w:val="00191F49"/>
    <w:rsid w:val="00193512"/>
    <w:rsid w:val="00195E70"/>
    <w:rsid w:val="001A635E"/>
    <w:rsid w:val="001B24F8"/>
    <w:rsid w:val="001B3150"/>
    <w:rsid w:val="001B5472"/>
    <w:rsid w:val="001C2DF6"/>
    <w:rsid w:val="001D17EB"/>
    <w:rsid w:val="001E7ED7"/>
    <w:rsid w:val="001F1D8D"/>
    <w:rsid w:val="001F7CAB"/>
    <w:rsid w:val="00206EBC"/>
    <w:rsid w:val="0021471A"/>
    <w:rsid w:val="00214E5E"/>
    <w:rsid w:val="00223CC3"/>
    <w:rsid w:val="00224684"/>
    <w:rsid w:val="00241D6C"/>
    <w:rsid w:val="002515AF"/>
    <w:rsid w:val="00262939"/>
    <w:rsid w:val="00263EEF"/>
    <w:rsid w:val="0026519C"/>
    <w:rsid w:val="0026612A"/>
    <w:rsid w:val="00274BD0"/>
    <w:rsid w:val="0028705E"/>
    <w:rsid w:val="002947F8"/>
    <w:rsid w:val="00296555"/>
    <w:rsid w:val="00297DBE"/>
    <w:rsid w:val="002B0B6A"/>
    <w:rsid w:val="002B1B55"/>
    <w:rsid w:val="002B221A"/>
    <w:rsid w:val="002B5FB7"/>
    <w:rsid w:val="002D1B6D"/>
    <w:rsid w:val="002D4F34"/>
    <w:rsid w:val="002D6019"/>
    <w:rsid w:val="002E7F96"/>
    <w:rsid w:val="002F25DE"/>
    <w:rsid w:val="002F2949"/>
    <w:rsid w:val="002F5D7E"/>
    <w:rsid w:val="002F6A81"/>
    <w:rsid w:val="003072E9"/>
    <w:rsid w:val="00310214"/>
    <w:rsid w:val="003168C5"/>
    <w:rsid w:val="00322404"/>
    <w:rsid w:val="003233CE"/>
    <w:rsid w:val="00326492"/>
    <w:rsid w:val="00330293"/>
    <w:rsid w:val="0033364E"/>
    <w:rsid w:val="0034583E"/>
    <w:rsid w:val="00345901"/>
    <w:rsid w:val="00352FCC"/>
    <w:rsid w:val="00355025"/>
    <w:rsid w:val="00360832"/>
    <w:rsid w:val="00362249"/>
    <w:rsid w:val="00364431"/>
    <w:rsid w:val="003651E6"/>
    <w:rsid w:val="00372672"/>
    <w:rsid w:val="0037380B"/>
    <w:rsid w:val="0037769B"/>
    <w:rsid w:val="00381116"/>
    <w:rsid w:val="00381804"/>
    <w:rsid w:val="003836DC"/>
    <w:rsid w:val="00386825"/>
    <w:rsid w:val="00387558"/>
    <w:rsid w:val="00390517"/>
    <w:rsid w:val="00395FC5"/>
    <w:rsid w:val="003A1660"/>
    <w:rsid w:val="003A2D4A"/>
    <w:rsid w:val="003A5FC4"/>
    <w:rsid w:val="003B0096"/>
    <w:rsid w:val="003B3893"/>
    <w:rsid w:val="003B4370"/>
    <w:rsid w:val="003B5CA3"/>
    <w:rsid w:val="003C3687"/>
    <w:rsid w:val="003D0906"/>
    <w:rsid w:val="003D1073"/>
    <w:rsid w:val="003D3597"/>
    <w:rsid w:val="003E5B25"/>
    <w:rsid w:val="00400989"/>
    <w:rsid w:val="00402576"/>
    <w:rsid w:val="0040602D"/>
    <w:rsid w:val="00420D3E"/>
    <w:rsid w:val="00422807"/>
    <w:rsid w:val="0043030C"/>
    <w:rsid w:val="004303FA"/>
    <w:rsid w:val="00432112"/>
    <w:rsid w:val="0043665D"/>
    <w:rsid w:val="0043765C"/>
    <w:rsid w:val="00453E11"/>
    <w:rsid w:val="00467ABF"/>
    <w:rsid w:val="00476501"/>
    <w:rsid w:val="0047700D"/>
    <w:rsid w:val="0048194B"/>
    <w:rsid w:val="00487261"/>
    <w:rsid w:val="004A06F2"/>
    <w:rsid w:val="004A145A"/>
    <w:rsid w:val="004A1F09"/>
    <w:rsid w:val="004A5302"/>
    <w:rsid w:val="004B06FC"/>
    <w:rsid w:val="004B2523"/>
    <w:rsid w:val="004B4702"/>
    <w:rsid w:val="004B698D"/>
    <w:rsid w:val="004C3CF0"/>
    <w:rsid w:val="004D0022"/>
    <w:rsid w:val="004D167B"/>
    <w:rsid w:val="004E5B35"/>
    <w:rsid w:val="004E5E96"/>
    <w:rsid w:val="004F38E8"/>
    <w:rsid w:val="004F759F"/>
    <w:rsid w:val="00502B47"/>
    <w:rsid w:val="00503E8A"/>
    <w:rsid w:val="005070AA"/>
    <w:rsid w:val="005073DD"/>
    <w:rsid w:val="00507A38"/>
    <w:rsid w:val="00514A5F"/>
    <w:rsid w:val="00514BDD"/>
    <w:rsid w:val="005174FE"/>
    <w:rsid w:val="00521112"/>
    <w:rsid w:val="005217DF"/>
    <w:rsid w:val="0052249A"/>
    <w:rsid w:val="0052291C"/>
    <w:rsid w:val="00532C0F"/>
    <w:rsid w:val="00534A4E"/>
    <w:rsid w:val="00541E48"/>
    <w:rsid w:val="00542E8F"/>
    <w:rsid w:val="00543B21"/>
    <w:rsid w:val="00547974"/>
    <w:rsid w:val="00552346"/>
    <w:rsid w:val="00556F57"/>
    <w:rsid w:val="00560BDA"/>
    <w:rsid w:val="00561054"/>
    <w:rsid w:val="005656BD"/>
    <w:rsid w:val="00570660"/>
    <w:rsid w:val="00570BF2"/>
    <w:rsid w:val="005772ED"/>
    <w:rsid w:val="00585B3A"/>
    <w:rsid w:val="005905BE"/>
    <w:rsid w:val="005A76EC"/>
    <w:rsid w:val="005B1196"/>
    <w:rsid w:val="005B3653"/>
    <w:rsid w:val="005B7ECE"/>
    <w:rsid w:val="005C2146"/>
    <w:rsid w:val="005C4F92"/>
    <w:rsid w:val="005C6899"/>
    <w:rsid w:val="005D63ED"/>
    <w:rsid w:val="005F21E0"/>
    <w:rsid w:val="005F3613"/>
    <w:rsid w:val="005F3E52"/>
    <w:rsid w:val="005F730A"/>
    <w:rsid w:val="006018BD"/>
    <w:rsid w:val="00603CEC"/>
    <w:rsid w:val="00620212"/>
    <w:rsid w:val="00621FC6"/>
    <w:rsid w:val="00623206"/>
    <w:rsid w:val="00626C08"/>
    <w:rsid w:val="006302C7"/>
    <w:rsid w:val="00631729"/>
    <w:rsid w:val="00646E4F"/>
    <w:rsid w:val="006519BF"/>
    <w:rsid w:val="00653DDA"/>
    <w:rsid w:val="006578F3"/>
    <w:rsid w:val="0066091D"/>
    <w:rsid w:val="00662B6E"/>
    <w:rsid w:val="00663E49"/>
    <w:rsid w:val="00665C62"/>
    <w:rsid w:val="00681471"/>
    <w:rsid w:val="0068386D"/>
    <w:rsid w:val="00683C6E"/>
    <w:rsid w:val="00686FD7"/>
    <w:rsid w:val="0069112F"/>
    <w:rsid w:val="006914B4"/>
    <w:rsid w:val="00693DB7"/>
    <w:rsid w:val="00694FFC"/>
    <w:rsid w:val="0069597E"/>
    <w:rsid w:val="006A7579"/>
    <w:rsid w:val="006C0FC1"/>
    <w:rsid w:val="006C4856"/>
    <w:rsid w:val="006D1207"/>
    <w:rsid w:val="006D1518"/>
    <w:rsid w:val="006D34AB"/>
    <w:rsid w:val="006D34DE"/>
    <w:rsid w:val="006D7364"/>
    <w:rsid w:val="006E5497"/>
    <w:rsid w:val="006E6DAD"/>
    <w:rsid w:val="006F5D5B"/>
    <w:rsid w:val="00701B72"/>
    <w:rsid w:val="007042DA"/>
    <w:rsid w:val="00713F9D"/>
    <w:rsid w:val="00716095"/>
    <w:rsid w:val="007171B7"/>
    <w:rsid w:val="0072091C"/>
    <w:rsid w:val="00724E64"/>
    <w:rsid w:val="00725F34"/>
    <w:rsid w:val="0073065F"/>
    <w:rsid w:val="00731576"/>
    <w:rsid w:val="00731891"/>
    <w:rsid w:val="00733796"/>
    <w:rsid w:val="007342BC"/>
    <w:rsid w:val="0073564A"/>
    <w:rsid w:val="00746B89"/>
    <w:rsid w:val="00752603"/>
    <w:rsid w:val="0075344A"/>
    <w:rsid w:val="0075691B"/>
    <w:rsid w:val="00756BE6"/>
    <w:rsid w:val="00757056"/>
    <w:rsid w:val="00760428"/>
    <w:rsid w:val="00762762"/>
    <w:rsid w:val="0076295D"/>
    <w:rsid w:val="007644DD"/>
    <w:rsid w:val="007654BA"/>
    <w:rsid w:val="00766DE3"/>
    <w:rsid w:val="007731EB"/>
    <w:rsid w:val="00782536"/>
    <w:rsid w:val="00783583"/>
    <w:rsid w:val="00783F70"/>
    <w:rsid w:val="00787B6C"/>
    <w:rsid w:val="00787D23"/>
    <w:rsid w:val="00790F88"/>
    <w:rsid w:val="007911B4"/>
    <w:rsid w:val="00792B0A"/>
    <w:rsid w:val="00796AA5"/>
    <w:rsid w:val="007A20C3"/>
    <w:rsid w:val="007A2127"/>
    <w:rsid w:val="007A3944"/>
    <w:rsid w:val="007A3C02"/>
    <w:rsid w:val="007A4A79"/>
    <w:rsid w:val="007A596D"/>
    <w:rsid w:val="007A6C58"/>
    <w:rsid w:val="007B0DE8"/>
    <w:rsid w:val="007B3BCD"/>
    <w:rsid w:val="007C0DD4"/>
    <w:rsid w:val="007C4787"/>
    <w:rsid w:val="007D1AE4"/>
    <w:rsid w:val="007D2C9C"/>
    <w:rsid w:val="007D3DB7"/>
    <w:rsid w:val="007D5D74"/>
    <w:rsid w:val="007E70D6"/>
    <w:rsid w:val="007E7790"/>
    <w:rsid w:val="00802DBD"/>
    <w:rsid w:val="00805CF4"/>
    <w:rsid w:val="00813D19"/>
    <w:rsid w:val="00820311"/>
    <w:rsid w:val="00823EEE"/>
    <w:rsid w:val="00825227"/>
    <w:rsid w:val="008256F9"/>
    <w:rsid w:val="00830658"/>
    <w:rsid w:val="00830B1D"/>
    <w:rsid w:val="008330EC"/>
    <w:rsid w:val="008419D3"/>
    <w:rsid w:val="008430F2"/>
    <w:rsid w:val="00844414"/>
    <w:rsid w:val="00847328"/>
    <w:rsid w:val="00851724"/>
    <w:rsid w:val="00862A76"/>
    <w:rsid w:val="008638DB"/>
    <w:rsid w:val="0086592D"/>
    <w:rsid w:val="00866B56"/>
    <w:rsid w:val="00867021"/>
    <w:rsid w:val="00871C12"/>
    <w:rsid w:val="00872F35"/>
    <w:rsid w:val="008812A8"/>
    <w:rsid w:val="00883ACD"/>
    <w:rsid w:val="00887567"/>
    <w:rsid w:val="00891626"/>
    <w:rsid w:val="00893B25"/>
    <w:rsid w:val="008944FC"/>
    <w:rsid w:val="008971DD"/>
    <w:rsid w:val="008A40AC"/>
    <w:rsid w:val="008B203D"/>
    <w:rsid w:val="008B3C86"/>
    <w:rsid w:val="008B402E"/>
    <w:rsid w:val="008C1D82"/>
    <w:rsid w:val="008C51A1"/>
    <w:rsid w:val="008C51D4"/>
    <w:rsid w:val="008C64E2"/>
    <w:rsid w:val="008E06CB"/>
    <w:rsid w:val="008E23F0"/>
    <w:rsid w:val="008E48F5"/>
    <w:rsid w:val="008E68EE"/>
    <w:rsid w:val="008F6B17"/>
    <w:rsid w:val="00905CB7"/>
    <w:rsid w:val="00910173"/>
    <w:rsid w:val="009130FC"/>
    <w:rsid w:val="00915D95"/>
    <w:rsid w:val="00917595"/>
    <w:rsid w:val="009352E6"/>
    <w:rsid w:val="00941584"/>
    <w:rsid w:val="00945B29"/>
    <w:rsid w:val="00951C40"/>
    <w:rsid w:val="00954CA1"/>
    <w:rsid w:val="00955D5F"/>
    <w:rsid w:val="00956DC7"/>
    <w:rsid w:val="009650F9"/>
    <w:rsid w:val="00971713"/>
    <w:rsid w:val="0097627E"/>
    <w:rsid w:val="009847E6"/>
    <w:rsid w:val="00991BB4"/>
    <w:rsid w:val="009A033A"/>
    <w:rsid w:val="009A35D7"/>
    <w:rsid w:val="009A4144"/>
    <w:rsid w:val="009B54E1"/>
    <w:rsid w:val="009B606F"/>
    <w:rsid w:val="009B769B"/>
    <w:rsid w:val="009C22CF"/>
    <w:rsid w:val="009C474A"/>
    <w:rsid w:val="009E3AA0"/>
    <w:rsid w:val="009E69C7"/>
    <w:rsid w:val="00A01AE9"/>
    <w:rsid w:val="00A132DA"/>
    <w:rsid w:val="00A13980"/>
    <w:rsid w:val="00A152A8"/>
    <w:rsid w:val="00A15D58"/>
    <w:rsid w:val="00A205BF"/>
    <w:rsid w:val="00A26918"/>
    <w:rsid w:val="00A2795D"/>
    <w:rsid w:val="00A27A73"/>
    <w:rsid w:val="00A3135E"/>
    <w:rsid w:val="00A45FD3"/>
    <w:rsid w:val="00A553CC"/>
    <w:rsid w:val="00A60DB4"/>
    <w:rsid w:val="00A621D0"/>
    <w:rsid w:val="00A63250"/>
    <w:rsid w:val="00A72D23"/>
    <w:rsid w:val="00A82A58"/>
    <w:rsid w:val="00A8322E"/>
    <w:rsid w:val="00A8715E"/>
    <w:rsid w:val="00A947AF"/>
    <w:rsid w:val="00AA2E88"/>
    <w:rsid w:val="00AA33DC"/>
    <w:rsid w:val="00AA5088"/>
    <w:rsid w:val="00AA7877"/>
    <w:rsid w:val="00AB018F"/>
    <w:rsid w:val="00AB0516"/>
    <w:rsid w:val="00AC3882"/>
    <w:rsid w:val="00AC70E8"/>
    <w:rsid w:val="00AF08D1"/>
    <w:rsid w:val="00AF4F82"/>
    <w:rsid w:val="00AF5C5E"/>
    <w:rsid w:val="00B031C1"/>
    <w:rsid w:val="00B0418E"/>
    <w:rsid w:val="00B07B55"/>
    <w:rsid w:val="00B10B1C"/>
    <w:rsid w:val="00B21DB3"/>
    <w:rsid w:val="00B277DD"/>
    <w:rsid w:val="00B3409E"/>
    <w:rsid w:val="00B42811"/>
    <w:rsid w:val="00B432DD"/>
    <w:rsid w:val="00B4496A"/>
    <w:rsid w:val="00B51C69"/>
    <w:rsid w:val="00B51DF4"/>
    <w:rsid w:val="00B606B8"/>
    <w:rsid w:val="00B64358"/>
    <w:rsid w:val="00B74A38"/>
    <w:rsid w:val="00B84F4B"/>
    <w:rsid w:val="00B9549D"/>
    <w:rsid w:val="00B96F6D"/>
    <w:rsid w:val="00BA0DAD"/>
    <w:rsid w:val="00BA1574"/>
    <w:rsid w:val="00BA29A1"/>
    <w:rsid w:val="00BB2016"/>
    <w:rsid w:val="00BC080B"/>
    <w:rsid w:val="00BC1266"/>
    <w:rsid w:val="00BC3D04"/>
    <w:rsid w:val="00BD2ADC"/>
    <w:rsid w:val="00BD38DD"/>
    <w:rsid w:val="00BD459E"/>
    <w:rsid w:val="00BD4748"/>
    <w:rsid w:val="00BE35C4"/>
    <w:rsid w:val="00BE576F"/>
    <w:rsid w:val="00BE777F"/>
    <w:rsid w:val="00BF2253"/>
    <w:rsid w:val="00BF5B8A"/>
    <w:rsid w:val="00C03F69"/>
    <w:rsid w:val="00C06257"/>
    <w:rsid w:val="00C14979"/>
    <w:rsid w:val="00C21408"/>
    <w:rsid w:val="00C24F31"/>
    <w:rsid w:val="00C26E94"/>
    <w:rsid w:val="00C27F5C"/>
    <w:rsid w:val="00C30872"/>
    <w:rsid w:val="00C43602"/>
    <w:rsid w:val="00C44766"/>
    <w:rsid w:val="00C5194D"/>
    <w:rsid w:val="00C54D4B"/>
    <w:rsid w:val="00C556A4"/>
    <w:rsid w:val="00C56BE6"/>
    <w:rsid w:val="00C62031"/>
    <w:rsid w:val="00C6291C"/>
    <w:rsid w:val="00C74B74"/>
    <w:rsid w:val="00C775D8"/>
    <w:rsid w:val="00C80853"/>
    <w:rsid w:val="00C841A4"/>
    <w:rsid w:val="00C85056"/>
    <w:rsid w:val="00C91497"/>
    <w:rsid w:val="00C91803"/>
    <w:rsid w:val="00C945E4"/>
    <w:rsid w:val="00CA093B"/>
    <w:rsid w:val="00CA0A77"/>
    <w:rsid w:val="00CA20EE"/>
    <w:rsid w:val="00CA239F"/>
    <w:rsid w:val="00CA30C7"/>
    <w:rsid w:val="00CB07C5"/>
    <w:rsid w:val="00CB1A94"/>
    <w:rsid w:val="00CB2BB2"/>
    <w:rsid w:val="00CC4E30"/>
    <w:rsid w:val="00CD5551"/>
    <w:rsid w:val="00CE0CC9"/>
    <w:rsid w:val="00CE165C"/>
    <w:rsid w:val="00CE1B35"/>
    <w:rsid w:val="00CF300E"/>
    <w:rsid w:val="00CF3BD7"/>
    <w:rsid w:val="00CF4080"/>
    <w:rsid w:val="00D02A3A"/>
    <w:rsid w:val="00D06395"/>
    <w:rsid w:val="00D21227"/>
    <w:rsid w:val="00D301D4"/>
    <w:rsid w:val="00D36BE2"/>
    <w:rsid w:val="00D370A9"/>
    <w:rsid w:val="00D40D97"/>
    <w:rsid w:val="00D47C77"/>
    <w:rsid w:val="00D518CE"/>
    <w:rsid w:val="00D55260"/>
    <w:rsid w:val="00D64464"/>
    <w:rsid w:val="00D64BFD"/>
    <w:rsid w:val="00D658DA"/>
    <w:rsid w:val="00D70C69"/>
    <w:rsid w:val="00D73BF2"/>
    <w:rsid w:val="00D74F13"/>
    <w:rsid w:val="00D76D08"/>
    <w:rsid w:val="00D82E25"/>
    <w:rsid w:val="00D85137"/>
    <w:rsid w:val="00D912F0"/>
    <w:rsid w:val="00DA1032"/>
    <w:rsid w:val="00DA7C68"/>
    <w:rsid w:val="00DB1054"/>
    <w:rsid w:val="00DC0570"/>
    <w:rsid w:val="00DC5811"/>
    <w:rsid w:val="00DD6FFB"/>
    <w:rsid w:val="00DE0C16"/>
    <w:rsid w:val="00DE4B95"/>
    <w:rsid w:val="00DE4FA4"/>
    <w:rsid w:val="00DE7BAC"/>
    <w:rsid w:val="00DE7F57"/>
    <w:rsid w:val="00DF3DBF"/>
    <w:rsid w:val="00E05301"/>
    <w:rsid w:val="00E11096"/>
    <w:rsid w:val="00E1212E"/>
    <w:rsid w:val="00E133F2"/>
    <w:rsid w:val="00E13B32"/>
    <w:rsid w:val="00E21705"/>
    <w:rsid w:val="00E24F56"/>
    <w:rsid w:val="00E27A9B"/>
    <w:rsid w:val="00E31317"/>
    <w:rsid w:val="00E33A75"/>
    <w:rsid w:val="00E34B21"/>
    <w:rsid w:val="00E4115A"/>
    <w:rsid w:val="00E441AB"/>
    <w:rsid w:val="00E465C9"/>
    <w:rsid w:val="00E50C18"/>
    <w:rsid w:val="00E52FD6"/>
    <w:rsid w:val="00E5375E"/>
    <w:rsid w:val="00E5723B"/>
    <w:rsid w:val="00E61A03"/>
    <w:rsid w:val="00E61BE2"/>
    <w:rsid w:val="00E70872"/>
    <w:rsid w:val="00E737E0"/>
    <w:rsid w:val="00E73C04"/>
    <w:rsid w:val="00E75BAB"/>
    <w:rsid w:val="00E841E9"/>
    <w:rsid w:val="00E87697"/>
    <w:rsid w:val="00E93BF7"/>
    <w:rsid w:val="00E955C3"/>
    <w:rsid w:val="00EB39EC"/>
    <w:rsid w:val="00EB3C95"/>
    <w:rsid w:val="00EB466D"/>
    <w:rsid w:val="00EC3B15"/>
    <w:rsid w:val="00EC524A"/>
    <w:rsid w:val="00ED2A43"/>
    <w:rsid w:val="00ED35F5"/>
    <w:rsid w:val="00ED3895"/>
    <w:rsid w:val="00ED4F20"/>
    <w:rsid w:val="00ED64BD"/>
    <w:rsid w:val="00EE1854"/>
    <w:rsid w:val="00EE2676"/>
    <w:rsid w:val="00EE549E"/>
    <w:rsid w:val="00EF15D0"/>
    <w:rsid w:val="00EF3DB5"/>
    <w:rsid w:val="00EF6C69"/>
    <w:rsid w:val="00EF7130"/>
    <w:rsid w:val="00F0464B"/>
    <w:rsid w:val="00F07A95"/>
    <w:rsid w:val="00F15536"/>
    <w:rsid w:val="00F21CDF"/>
    <w:rsid w:val="00F221CB"/>
    <w:rsid w:val="00F235D2"/>
    <w:rsid w:val="00F26348"/>
    <w:rsid w:val="00F3583F"/>
    <w:rsid w:val="00F37443"/>
    <w:rsid w:val="00F37D8C"/>
    <w:rsid w:val="00F37E38"/>
    <w:rsid w:val="00F411FC"/>
    <w:rsid w:val="00F45BA9"/>
    <w:rsid w:val="00F51D97"/>
    <w:rsid w:val="00F529B8"/>
    <w:rsid w:val="00F53734"/>
    <w:rsid w:val="00F616D9"/>
    <w:rsid w:val="00F63209"/>
    <w:rsid w:val="00F7202F"/>
    <w:rsid w:val="00F723F0"/>
    <w:rsid w:val="00F76F86"/>
    <w:rsid w:val="00F85CFA"/>
    <w:rsid w:val="00F9199C"/>
    <w:rsid w:val="00F921B3"/>
    <w:rsid w:val="00FA0425"/>
    <w:rsid w:val="00FB506F"/>
    <w:rsid w:val="00FD1AF0"/>
    <w:rsid w:val="00FE06D6"/>
    <w:rsid w:val="00FE0722"/>
    <w:rsid w:val="00FE2CDA"/>
    <w:rsid w:val="00FE4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C1B026"/>
  <w15:chartTrackingRefBased/>
  <w15:docId w15:val="{9EC03CAF-FAFC-4573-A59C-CE850312B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0D97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0D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0D9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0D9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0D97"/>
    <w:rPr>
      <w:sz w:val="18"/>
      <w:szCs w:val="18"/>
    </w:rPr>
  </w:style>
  <w:style w:type="character" w:styleId="a7">
    <w:name w:val="Hyperlink"/>
    <w:basedOn w:val="a0"/>
    <w:uiPriority w:val="99"/>
    <w:unhideWhenUsed/>
    <w:rsid w:val="00716095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716095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semiHidden/>
    <w:unhideWhenUsed/>
    <w:rsid w:val="008C51D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a">
    <w:name w:val="Table Grid"/>
    <w:basedOn w:val="a1"/>
    <w:uiPriority w:val="39"/>
    <w:rsid w:val="006302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A152A8"/>
    <w:pPr>
      <w:ind w:firstLineChars="200" w:firstLine="420"/>
    </w:pPr>
  </w:style>
  <w:style w:type="paragraph" w:styleId="ac">
    <w:name w:val="Revision"/>
    <w:hidden/>
    <w:uiPriority w:val="99"/>
    <w:semiHidden/>
    <w:rsid w:val="00A72D23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7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1523</TotalTime>
  <Pages>6</Pages>
  <Words>862</Words>
  <Characters>4917</Characters>
  <Application>Microsoft Office Word</Application>
  <DocSecurity>0</DocSecurity>
  <Lines>40</Lines>
  <Paragraphs>11</Paragraphs>
  <ScaleCrop>false</ScaleCrop>
  <Company/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koala zhang</dc:creator>
  <cp:keywords/>
  <dc:description/>
  <cp:lastModifiedBy>张 考拉</cp:lastModifiedBy>
  <cp:revision>632</cp:revision>
  <dcterms:created xsi:type="dcterms:W3CDTF">2021-05-14T07:40:00Z</dcterms:created>
  <dcterms:modified xsi:type="dcterms:W3CDTF">2022-02-16T13:33:00Z</dcterms:modified>
</cp:coreProperties>
</file>