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244" w:rsidRDefault="006F5244" w:rsidP="006F5244">
      <w:pPr>
        <w:rPr>
          <w:rFonts w:ascii="Times New Roman" w:hAnsi="Times New Roman"/>
          <w:sz w:val="28"/>
          <w:szCs w:val="28"/>
        </w:rPr>
      </w:pPr>
      <w:r w:rsidRPr="0036799C">
        <w:rPr>
          <w:rFonts w:ascii="Times New Roman" w:hAnsi="Times New Roman"/>
          <w:sz w:val="28"/>
          <w:szCs w:val="28"/>
        </w:rPr>
        <w:t>The basic characteristics of NSCLC patients and healthy control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hint="eastAsia"/>
          <w:sz w:val="28"/>
          <w:szCs w:val="28"/>
        </w:rPr>
        <w:t xml:space="preserve">were shown in </w:t>
      </w:r>
      <w:r w:rsidR="00D217CC" w:rsidRPr="00D217CC">
        <w:rPr>
          <w:rFonts w:ascii="Times New Roman" w:hAnsi="Times New Roman"/>
          <w:b/>
          <w:sz w:val="28"/>
          <w:szCs w:val="28"/>
        </w:rPr>
        <w:t>Supplement</w:t>
      </w:r>
      <w:bookmarkStart w:id="0" w:name="_GoBack"/>
      <w:bookmarkEnd w:id="0"/>
      <w:r w:rsidR="00D217CC" w:rsidRPr="00D217CC">
        <w:rPr>
          <w:rFonts w:ascii="Times New Roman" w:hAnsi="Times New Roman"/>
          <w:b/>
          <w:sz w:val="28"/>
          <w:szCs w:val="28"/>
        </w:rPr>
        <w:t>al</w:t>
      </w:r>
      <w:r w:rsidR="00D217CC" w:rsidRPr="00D217CC">
        <w:rPr>
          <w:rFonts w:ascii="Times New Roman" w:hAnsi="Times New Roman"/>
          <w:sz w:val="28"/>
          <w:szCs w:val="28"/>
        </w:rPr>
        <w:t xml:space="preserve"> </w:t>
      </w:r>
      <w:r w:rsidRPr="0036799C">
        <w:rPr>
          <w:rFonts w:ascii="Times New Roman" w:hAnsi="Times New Roman"/>
          <w:b/>
          <w:sz w:val="28"/>
          <w:szCs w:val="28"/>
        </w:rPr>
        <w:t>Table 1</w:t>
      </w:r>
      <w:r>
        <w:rPr>
          <w:rFonts w:ascii="Times New Roman" w:hAnsi="Times New Roman" w:hint="eastAsia"/>
          <w:b/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299"/>
        <w:tblW w:w="8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3"/>
        <w:gridCol w:w="2234"/>
        <w:gridCol w:w="2681"/>
        <w:gridCol w:w="1494"/>
      </w:tblGrid>
      <w:tr w:rsidR="006F5244" w:rsidRPr="00D926A0" w:rsidTr="00396971">
        <w:trPr>
          <w:trHeight w:val="428"/>
        </w:trPr>
        <w:tc>
          <w:tcPr>
            <w:tcW w:w="81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F5244" w:rsidRPr="00D926A0" w:rsidRDefault="006F5244" w:rsidP="006F5244">
            <w:pPr>
              <w:jc w:val="center"/>
              <w:rPr>
                <w:rFonts w:ascii="Times New Roman" w:hAnsi="Times New Roman"/>
                <w:sz w:val="24"/>
              </w:rPr>
            </w:pPr>
            <w:r w:rsidRPr="00D926A0">
              <w:rPr>
                <w:rFonts w:ascii="Times New Roman" w:hAnsi="Times New Roman"/>
                <w:b/>
                <w:sz w:val="24"/>
              </w:rPr>
              <w:t>Table 1</w:t>
            </w:r>
            <w:r w:rsidRPr="00D926A0">
              <w:rPr>
                <w:rFonts w:ascii="Times New Roman" w:hAnsi="Times New Roman"/>
                <w:sz w:val="24"/>
              </w:rPr>
              <w:t xml:space="preserve">  The basic characteristics of NSCLC patients and healthy control</w:t>
            </w:r>
          </w:p>
        </w:tc>
      </w:tr>
      <w:tr w:rsidR="006F5244" w:rsidRPr="00D926A0" w:rsidTr="00396971">
        <w:trPr>
          <w:trHeight w:val="398"/>
        </w:trPr>
        <w:tc>
          <w:tcPr>
            <w:tcW w:w="17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F5244" w:rsidRPr="00D926A0" w:rsidRDefault="006F5244" w:rsidP="0039697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F5244" w:rsidRPr="00D926A0" w:rsidRDefault="006F5244" w:rsidP="00396971">
            <w:pPr>
              <w:jc w:val="center"/>
              <w:rPr>
                <w:rFonts w:ascii="Times New Roman" w:hAnsi="Times New Roman"/>
                <w:sz w:val="24"/>
              </w:rPr>
            </w:pPr>
            <w:r w:rsidRPr="00D926A0">
              <w:rPr>
                <w:rFonts w:ascii="Times New Roman" w:hAnsi="Times New Roman"/>
                <w:sz w:val="24"/>
              </w:rPr>
              <w:t>NSCLC (n=110)</w:t>
            </w:r>
          </w:p>
        </w:tc>
        <w:tc>
          <w:tcPr>
            <w:tcW w:w="26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F5244" w:rsidRPr="00D926A0" w:rsidRDefault="006F5244" w:rsidP="00396971">
            <w:pPr>
              <w:jc w:val="center"/>
              <w:rPr>
                <w:rFonts w:ascii="Times New Roman" w:hAnsi="Times New Roman"/>
                <w:sz w:val="24"/>
              </w:rPr>
            </w:pPr>
            <w:r w:rsidRPr="00D926A0">
              <w:rPr>
                <w:rFonts w:ascii="Times New Roman" w:hAnsi="Times New Roman"/>
                <w:sz w:val="24"/>
              </w:rPr>
              <w:t>Healthy control (n=50)</w:t>
            </w:r>
          </w:p>
        </w:tc>
        <w:tc>
          <w:tcPr>
            <w:tcW w:w="149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F5244" w:rsidRPr="00D926A0" w:rsidRDefault="006F5244" w:rsidP="00396971">
            <w:pPr>
              <w:jc w:val="center"/>
              <w:rPr>
                <w:rFonts w:ascii="Times New Roman" w:hAnsi="Times New Roman"/>
                <w:sz w:val="24"/>
              </w:rPr>
            </w:pPr>
            <w:r w:rsidRPr="00D926A0">
              <w:rPr>
                <w:rFonts w:ascii="Times New Roman" w:hAnsi="Times New Roman"/>
                <w:i/>
                <w:sz w:val="24"/>
              </w:rPr>
              <w:t>P</w:t>
            </w:r>
            <w:r w:rsidRPr="00D926A0">
              <w:rPr>
                <w:rFonts w:ascii="Times New Roman" w:hAnsi="Times New Roman"/>
                <w:sz w:val="24"/>
              </w:rPr>
              <w:t xml:space="preserve"> value</w:t>
            </w:r>
          </w:p>
        </w:tc>
      </w:tr>
      <w:tr w:rsidR="006F5244" w:rsidRPr="00D926A0" w:rsidTr="00396971">
        <w:trPr>
          <w:trHeight w:val="265"/>
        </w:trPr>
        <w:tc>
          <w:tcPr>
            <w:tcW w:w="175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5244" w:rsidRPr="00D926A0" w:rsidRDefault="006F5244" w:rsidP="00396971">
            <w:pPr>
              <w:rPr>
                <w:rFonts w:ascii="Times New Roman" w:hAnsi="Times New Roman"/>
                <w:sz w:val="24"/>
              </w:rPr>
            </w:pPr>
            <w:r w:rsidRPr="00D926A0">
              <w:rPr>
                <w:rFonts w:ascii="Times New Roman" w:hAnsi="Times New Roman"/>
                <w:sz w:val="24"/>
              </w:rPr>
              <w:t xml:space="preserve">Age (years) </w:t>
            </w:r>
          </w:p>
        </w:tc>
        <w:tc>
          <w:tcPr>
            <w:tcW w:w="223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5244" w:rsidRPr="00D926A0" w:rsidRDefault="006F5244" w:rsidP="00396971">
            <w:pPr>
              <w:jc w:val="center"/>
              <w:rPr>
                <w:rFonts w:ascii="Times New Roman" w:hAnsi="Times New Roman"/>
                <w:sz w:val="24"/>
              </w:rPr>
            </w:pPr>
            <w:r w:rsidRPr="00D926A0">
              <w:rPr>
                <w:rFonts w:ascii="Times New Roman" w:hAnsi="Times New Roman" w:hint="eastAsia"/>
                <w:sz w:val="24"/>
              </w:rPr>
              <w:t>6</w:t>
            </w:r>
            <w:r w:rsidRPr="00D926A0">
              <w:rPr>
                <w:rFonts w:ascii="Times New Roman" w:hAnsi="Times New Roman"/>
                <w:sz w:val="24"/>
              </w:rPr>
              <w:t>1.9 ±9.7</w:t>
            </w:r>
          </w:p>
        </w:tc>
        <w:tc>
          <w:tcPr>
            <w:tcW w:w="268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5244" w:rsidRPr="00D926A0" w:rsidRDefault="006F5244" w:rsidP="00396971">
            <w:pPr>
              <w:jc w:val="center"/>
              <w:rPr>
                <w:rFonts w:ascii="Times New Roman" w:hAnsi="Times New Roman"/>
                <w:sz w:val="24"/>
              </w:rPr>
            </w:pPr>
            <w:r w:rsidRPr="00D926A0">
              <w:rPr>
                <w:rFonts w:ascii="Times New Roman" w:hAnsi="Times New Roman"/>
                <w:sz w:val="24"/>
              </w:rPr>
              <w:t>52.9±10.8</w:t>
            </w:r>
          </w:p>
        </w:tc>
        <w:tc>
          <w:tcPr>
            <w:tcW w:w="149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5244" w:rsidRPr="00D926A0" w:rsidRDefault="006F5244" w:rsidP="00396971">
            <w:pPr>
              <w:jc w:val="center"/>
              <w:rPr>
                <w:rFonts w:ascii="Times New Roman" w:hAnsi="Times New Roman"/>
                <w:sz w:val="24"/>
              </w:rPr>
            </w:pPr>
            <w:r w:rsidRPr="00D926A0">
              <w:rPr>
                <w:rFonts w:ascii="Times New Roman" w:hAnsi="Times New Roman" w:hint="eastAsia"/>
                <w:sz w:val="24"/>
              </w:rPr>
              <w:t>0</w:t>
            </w:r>
            <w:r w:rsidRPr="00D926A0">
              <w:rPr>
                <w:rFonts w:ascii="Times New Roman" w:hAnsi="Times New Roman"/>
                <w:sz w:val="24"/>
              </w:rPr>
              <w:t>.462</w:t>
            </w:r>
          </w:p>
        </w:tc>
      </w:tr>
      <w:tr w:rsidR="006F5244" w:rsidRPr="00D926A0" w:rsidTr="00396971">
        <w:trPr>
          <w:trHeight w:val="114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5244" w:rsidRPr="00D926A0" w:rsidRDefault="006F5244" w:rsidP="00396971">
            <w:pPr>
              <w:rPr>
                <w:rFonts w:ascii="Times New Roman" w:hAnsi="Times New Roman"/>
                <w:sz w:val="24"/>
              </w:rPr>
            </w:pPr>
            <w:r w:rsidRPr="00D926A0">
              <w:rPr>
                <w:rFonts w:ascii="Times New Roman" w:hAnsi="Times New Roman"/>
                <w:sz w:val="24"/>
              </w:rPr>
              <w:t>Gender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5244" w:rsidRPr="00D926A0" w:rsidRDefault="006F5244" w:rsidP="00396971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5244" w:rsidRPr="00D926A0" w:rsidRDefault="006F5244" w:rsidP="00396971">
            <w:pPr>
              <w:ind w:firstLineChars="200" w:firstLine="48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9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5244" w:rsidRPr="00D926A0" w:rsidRDefault="006F5244" w:rsidP="00396971">
            <w:pPr>
              <w:jc w:val="center"/>
              <w:rPr>
                <w:rFonts w:ascii="Times New Roman" w:hAnsi="Times New Roman"/>
                <w:sz w:val="24"/>
              </w:rPr>
            </w:pPr>
            <w:r w:rsidRPr="00D926A0">
              <w:rPr>
                <w:rFonts w:ascii="Times New Roman" w:hAnsi="Times New Roman" w:hint="eastAsia"/>
                <w:sz w:val="24"/>
              </w:rPr>
              <w:t>0</w:t>
            </w:r>
            <w:r w:rsidRPr="00D926A0">
              <w:rPr>
                <w:rFonts w:ascii="Times New Roman" w:hAnsi="Times New Roman"/>
                <w:sz w:val="24"/>
              </w:rPr>
              <w:t>.112</w:t>
            </w:r>
          </w:p>
        </w:tc>
      </w:tr>
      <w:tr w:rsidR="006F5244" w:rsidRPr="00D926A0" w:rsidTr="00396971">
        <w:trPr>
          <w:trHeight w:val="96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5244" w:rsidRPr="00D926A0" w:rsidRDefault="006F5244" w:rsidP="00396971">
            <w:pPr>
              <w:jc w:val="center"/>
              <w:rPr>
                <w:rFonts w:ascii="Times New Roman" w:hAnsi="Times New Roman"/>
                <w:sz w:val="24"/>
              </w:rPr>
            </w:pPr>
            <w:r w:rsidRPr="00D926A0">
              <w:rPr>
                <w:rFonts w:ascii="Times New Roman" w:hAnsi="Times New Roman"/>
                <w:sz w:val="24"/>
              </w:rPr>
              <w:t>Male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5244" w:rsidRPr="00D926A0" w:rsidRDefault="006F5244" w:rsidP="00396971">
            <w:pPr>
              <w:jc w:val="center"/>
              <w:rPr>
                <w:rFonts w:ascii="Times New Roman" w:hAnsi="Times New Roman"/>
                <w:sz w:val="24"/>
              </w:rPr>
            </w:pPr>
            <w:r w:rsidRPr="00D926A0">
              <w:rPr>
                <w:rFonts w:ascii="Times New Roman" w:hAnsi="Times New Roman" w:hint="eastAsia"/>
                <w:sz w:val="24"/>
              </w:rPr>
              <w:t>7</w:t>
            </w:r>
            <w:r w:rsidRPr="00D926A0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F5244" w:rsidRPr="00D926A0" w:rsidRDefault="006F5244" w:rsidP="00396971">
            <w:pPr>
              <w:jc w:val="center"/>
              <w:rPr>
                <w:rFonts w:ascii="Times New Roman" w:hAnsi="Times New Roman"/>
                <w:sz w:val="24"/>
              </w:rPr>
            </w:pPr>
            <w:r w:rsidRPr="00D926A0">
              <w:rPr>
                <w:rFonts w:ascii="Times New Roman" w:hAnsi="Times New Roman" w:hint="eastAsia"/>
                <w:sz w:val="24"/>
              </w:rPr>
              <w:t>2</w:t>
            </w:r>
            <w:r w:rsidRPr="00D926A0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493" w:type="dxa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6F5244" w:rsidRPr="00D926A0" w:rsidRDefault="006F5244" w:rsidP="00396971">
            <w:pPr>
              <w:ind w:firstLineChars="200" w:firstLine="480"/>
              <w:rPr>
                <w:rFonts w:ascii="Times New Roman" w:hAnsi="Times New Roman"/>
                <w:sz w:val="24"/>
              </w:rPr>
            </w:pPr>
          </w:p>
        </w:tc>
      </w:tr>
      <w:tr w:rsidR="006F5244" w:rsidRPr="00D926A0" w:rsidTr="00396971">
        <w:trPr>
          <w:trHeight w:val="225"/>
        </w:trPr>
        <w:tc>
          <w:tcPr>
            <w:tcW w:w="175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6F5244" w:rsidRPr="00D926A0" w:rsidRDefault="006F5244" w:rsidP="00396971">
            <w:pPr>
              <w:jc w:val="center"/>
              <w:rPr>
                <w:rFonts w:ascii="Times New Roman" w:hAnsi="Times New Roman"/>
                <w:sz w:val="24"/>
              </w:rPr>
            </w:pPr>
            <w:r w:rsidRPr="00D926A0">
              <w:rPr>
                <w:rFonts w:ascii="Times New Roman" w:hAnsi="Times New Roman"/>
                <w:sz w:val="24"/>
              </w:rPr>
              <w:t>Female</w:t>
            </w:r>
          </w:p>
        </w:tc>
        <w:tc>
          <w:tcPr>
            <w:tcW w:w="22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6F5244" w:rsidRPr="00D926A0" w:rsidRDefault="006F5244" w:rsidP="00396971">
            <w:pPr>
              <w:jc w:val="center"/>
              <w:rPr>
                <w:rFonts w:ascii="Times New Roman" w:hAnsi="Times New Roman"/>
                <w:sz w:val="24"/>
              </w:rPr>
            </w:pPr>
            <w:r w:rsidRPr="00D926A0">
              <w:rPr>
                <w:rFonts w:ascii="Times New Roman" w:hAnsi="Times New Roman" w:hint="eastAsia"/>
                <w:sz w:val="24"/>
              </w:rPr>
              <w:t>3</w:t>
            </w:r>
            <w:r w:rsidRPr="00D926A0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6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6F5244" w:rsidRPr="00D926A0" w:rsidRDefault="006F5244" w:rsidP="00396971">
            <w:pPr>
              <w:jc w:val="center"/>
              <w:rPr>
                <w:rFonts w:ascii="Times New Roman" w:hAnsi="Times New Roman"/>
                <w:sz w:val="24"/>
              </w:rPr>
            </w:pPr>
            <w:r w:rsidRPr="00D926A0">
              <w:rPr>
                <w:rFonts w:ascii="Times New Roman" w:hAnsi="Times New Roman" w:hint="eastAsia"/>
                <w:sz w:val="24"/>
              </w:rPr>
              <w:t>2</w:t>
            </w:r>
            <w:r w:rsidRPr="00D926A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93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6F5244" w:rsidRPr="00D926A0" w:rsidRDefault="006F5244" w:rsidP="00396971">
            <w:pPr>
              <w:ind w:firstLineChars="200" w:firstLine="480"/>
              <w:rPr>
                <w:rFonts w:ascii="Times New Roman" w:hAnsi="Times New Roman"/>
                <w:sz w:val="24"/>
              </w:rPr>
            </w:pPr>
          </w:p>
        </w:tc>
      </w:tr>
    </w:tbl>
    <w:p w:rsidR="006F5244" w:rsidRDefault="006F5244" w:rsidP="006F5244">
      <w:pPr>
        <w:rPr>
          <w:rFonts w:ascii="Times New Roman" w:hAnsi="Times New Roman"/>
          <w:sz w:val="28"/>
          <w:szCs w:val="28"/>
        </w:rPr>
      </w:pPr>
    </w:p>
    <w:p w:rsidR="00776492" w:rsidRDefault="00776492"/>
    <w:sectPr w:rsidR="007764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E46" w:rsidRDefault="00C76E46" w:rsidP="006F5244">
      <w:r>
        <w:separator/>
      </w:r>
    </w:p>
  </w:endnote>
  <w:endnote w:type="continuationSeparator" w:id="0">
    <w:p w:rsidR="00C76E46" w:rsidRDefault="00C76E46" w:rsidP="006F5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E46" w:rsidRDefault="00C76E46" w:rsidP="006F5244">
      <w:r>
        <w:separator/>
      </w:r>
    </w:p>
  </w:footnote>
  <w:footnote w:type="continuationSeparator" w:id="0">
    <w:p w:rsidR="00C76E46" w:rsidRDefault="00C76E46" w:rsidP="006F52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7C4"/>
    <w:rsid w:val="000F07C4"/>
    <w:rsid w:val="002D42CB"/>
    <w:rsid w:val="00386F10"/>
    <w:rsid w:val="0047469B"/>
    <w:rsid w:val="006F5244"/>
    <w:rsid w:val="00776492"/>
    <w:rsid w:val="00926515"/>
    <w:rsid w:val="00C76E46"/>
    <w:rsid w:val="00D2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327FBB9-3654-423B-85C7-EDBDDA88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24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52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524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52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7</cp:revision>
  <dcterms:created xsi:type="dcterms:W3CDTF">2022-01-26T15:15:00Z</dcterms:created>
  <dcterms:modified xsi:type="dcterms:W3CDTF">2022-02-16T04:59:00Z</dcterms:modified>
</cp:coreProperties>
</file>