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31928" w14:textId="77777777" w:rsidR="00BD22F1" w:rsidRDefault="00BD22F1" w:rsidP="00BD22F1">
      <w:pPr>
        <w:pStyle w:val="SOMHead"/>
      </w:pPr>
      <w:r>
        <w:t>Supplementary Materials:</w:t>
      </w:r>
    </w:p>
    <w:p w14:paraId="7DB64E10" w14:textId="77777777" w:rsidR="00BD22F1" w:rsidRDefault="00BD22F1" w:rsidP="00BD22F1">
      <w:pPr>
        <w:pStyle w:val="SOMContent"/>
        <w:rPr>
          <w:lang w:eastAsia="zh-CN"/>
        </w:rPr>
      </w:pPr>
      <w:r>
        <w:rPr>
          <w:lang w:eastAsia="zh-CN"/>
        </w:rPr>
        <w:t>Key concept introduction:</w:t>
      </w:r>
    </w:p>
    <w:p w14:paraId="55DDB532" w14:textId="77777777" w:rsidR="00BD22F1" w:rsidRPr="00CA7B2E" w:rsidRDefault="00BD22F1" w:rsidP="00BD22F1">
      <w:pPr>
        <w:pStyle w:val="SOMContent"/>
        <w:numPr>
          <w:ilvl w:val="0"/>
          <w:numId w:val="1"/>
        </w:numPr>
        <w:rPr>
          <w:rFonts w:eastAsiaTheme="minorEastAsia"/>
          <w:lang w:eastAsia="zh-CN"/>
        </w:rPr>
      </w:pPr>
      <w:bookmarkStart w:id="0" w:name="_Hlk84407433"/>
      <w:r>
        <w:rPr>
          <w:rFonts w:eastAsiaTheme="minorEastAsia"/>
          <w:lang w:eastAsia="zh-CN"/>
        </w:rPr>
        <w:t xml:space="preserve">Intermolecular </w:t>
      </w:r>
      <w:r>
        <w:rPr>
          <w:rFonts w:eastAsia="宋体"/>
          <w:bCs/>
          <w:iCs/>
          <w:color w:val="000000"/>
        </w:rPr>
        <w:t xml:space="preserve">interaction: In this work, the intermolecular interaction (under </w:t>
      </w:r>
      <w:r w:rsidRPr="009C2945">
        <w:rPr>
          <w:rFonts w:eastAsia="宋体"/>
          <w:i/>
          <w:iCs/>
          <w:lang w:eastAsia="zh-CN"/>
        </w:rPr>
        <w:t>T</w:t>
      </w:r>
      <w:r>
        <w:rPr>
          <w:rFonts w:eastAsia="宋体"/>
          <w:lang w:eastAsia="zh-CN"/>
        </w:rPr>
        <w:t xml:space="preserve">, </w:t>
      </w:r>
      <w:r w:rsidRPr="009C2945">
        <w:rPr>
          <w:rFonts w:eastAsia="宋体"/>
          <w:i/>
          <w:iCs/>
          <w:lang w:eastAsia="zh-CN"/>
        </w:rPr>
        <w:t>P</w:t>
      </w:r>
      <w:r>
        <w:rPr>
          <w:rFonts w:eastAsia="宋体" w:hint="eastAsia"/>
          <w:lang w:eastAsia="zh-CN"/>
        </w:rPr>
        <w:t>,</w:t>
      </w:r>
      <w:r>
        <w:rPr>
          <w:rFonts w:eastAsia="宋体"/>
          <w:lang w:eastAsia="zh-CN"/>
        </w:rPr>
        <w:t xml:space="preserve"> </w:t>
      </w:r>
      <w:proofErr w:type="spellStart"/>
      <w:r w:rsidRPr="009C2945">
        <w:rPr>
          <w:rFonts w:eastAsia="宋体"/>
          <w:i/>
          <w:iCs/>
          <w:lang w:eastAsia="zh-CN"/>
        </w:rPr>
        <w:t>x</w:t>
      </w:r>
      <w:r w:rsidRPr="009C2945">
        <w:rPr>
          <w:rFonts w:eastAsia="宋体"/>
          <w:i/>
          <w:iCs/>
          <w:vertAlign w:val="subscript"/>
          <w:lang w:eastAsia="zh-CN"/>
        </w:rPr>
        <w:t>B</w:t>
      </w:r>
      <w:proofErr w:type="spellEnd"/>
      <w:r w:rsidRPr="008A4EE0">
        <w:rPr>
          <w:rFonts w:eastAsia="宋体"/>
          <w:lang w:eastAsia="zh-CN"/>
        </w:rPr>
        <w:t>)</w:t>
      </w:r>
      <w:r>
        <w:rPr>
          <w:rFonts w:eastAsia="宋体"/>
          <w:bCs/>
          <w:iCs/>
          <w:color w:val="000000"/>
        </w:rPr>
        <w:t xml:space="preserve"> means </w:t>
      </w:r>
      <w:r>
        <w:rPr>
          <w:rFonts w:eastAsia="宋体" w:hint="eastAsia"/>
          <w:bCs/>
          <w:iCs/>
          <w:color w:val="000000"/>
          <w:lang w:eastAsia="zh-CN"/>
        </w:rPr>
        <w:t>t</w:t>
      </w:r>
      <w:r>
        <w:rPr>
          <w:rFonts w:eastAsia="宋体"/>
          <w:bCs/>
          <w:iCs/>
          <w:color w:val="000000"/>
          <w:lang w:eastAsia="zh-CN"/>
        </w:rPr>
        <w:t>he category of the intermolecular interaction (chemical bond was not include) and the probability and the intensity of the intermolecular interaction.</w:t>
      </w:r>
    </w:p>
    <w:bookmarkEnd w:id="0"/>
    <w:p w14:paraId="357D22E5" w14:textId="77777777" w:rsidR="00BD22F1" w:rsidRPr="00567FDB" w:rsidRDefault="00BD22F1" w:rsidP="00BD22F1">
      <w:pPr>
        <w:pStyle w:val="SOMContent"/>
        <w:numPr>
          <w:ilvl w:val="0"/>
          <w:numId w:val="1"/>
        </w:numPr>
        <w:rPr>
          <w:rFonts w:eastAsiaTheme="minorEastAsia"/>
          <w:lang w:eastAsia="zh-CN"/>
        </w:rPr>
      </w:pPr>
      <w:r>
        <w:rPr>
          <w:rFonts w:eastAsia="宋体"/>
          <w:bCs/>
          <w:iCs/>
          <w:color w:val="000000"/>
        </w:rPr>
        <w:t xml:space="preserve">Existed quantity: Under </w:t>
      </w:r>
      <w:r w:rsidRPr="0014159D">
        <w:rPr>
          <w:rFonts w:eastAsia="宋体"/>
          <w:bCs/>
          <w:i/>
          <w:color w:val="000000"/>
        </w:rPr>
        <w:t>T</w:t>
      </w:r>
      <w:r>
        <w:rPr>
          <w:rFonts w:eastAsia="宋体"/>
          <w:bCs/>
          <w:iCs/>
          <w:color w:val="000000"/>
        </w:rPr>
        <w:t xml:space="preserve">, </w:t>
      </w:r>
      <w:r w:rsidRPr="0014159D">
        <w:rPr>
          <w:rFonts w:eastAsia="宋体"/>
          <w:bCs/>
          <w:i/>
          <w:color w:val="000000"/>
        </w:rPr>
        <w:t>P</w:t>
      </w:r>
      <w:r>
        <w:rPr>
          <w:rFonts w:eastAsia="宋体"/>
          <w:bCs/>
          <w:iCs/>
          <w:color w:val="000000"/>
        </w:rPr>
        <w:t xml:space="preserve">, the molar internal energy and molar entropy of pure substance are existed quantities. Molar volume </w:t>
      </w:r>
      <w:r>
        <w:rPr>
          <w:rFonts w:eastAsia="宋体" w:hint="eastAsia"/>
          <w:bCs/>
          <w:iCs/>
          <w:color w:val="000000"/>
          <w:lang w:eastAsia="zh-CN"/>
        </w:rPr>
        <w:t>o</w:t>
      </w:r>
      <w:r>
        <w:rPr>
          <w:rFonts w:eastAsia="宋体"/>
          <w:bCs/>
          <w:iCs/>
          <w:color w:val="000000"/>
          <w:lang w:eastAsia="zh-CN"/>
        </w:rPr>
        <w:t xml:space="preserve">f one pure substance is also an existed quantity. The molar enthalpy and molar </w:t>
      </w:r>
      <w:proofErr w:type="gramStart"/>
      <w:r>
        <w:rPr>
          <w:rFonts w:eastAsia="宋体"/>
          <w:bCs/>
          <w:iCs/>
          <w:color w:val="000000"/>
          <w:lang w:eastAsia="zh-CN"/>
        </w:rPr>
        <w:t>Gibbs</w:t>
      </w:r>
      <w:proofErr w:type="gramEnd"/>
      <w:r>
        <w:rPr>
          <w:rFonts w:eastAsia="宋体"/>
          <w:bCs/>
          <w:iCs/>
          <w:color w:val="000000"/>
          <w:lang w:eastAsia="zh-CN"/>
        </w:rPr>
        <w:t xml:space="preserve"> energy can be obtained through the combination of molar internal energy, molar volume and molar entropy. The molar quantities composed of existed quantities are also existed quantities, so the molar enthalpy and molar </w:t>
      </w:r>
      <w:proofErr w:type="gramStart"/>
      <w:r>
        <w:rPr>
          <w:rFonts w:eastAsia="宋体"/>
          <w:bCs/>
          <w:iCs/>
          <w:color w:val="000000"/>
          <w:lang w:eastAsia="zh-CN"/>
        </w:rPr>
        <w:t>Gibbs</w:t>
      </w:r>
      <w:proofErr w:type="gramEnd"/>
      <w:r>
        <w:rPr>
          <w:rFonts w:eastAsia="宋体"/>
          <w:bCs/>
          <w:iCs/>
          <w:color w:val="000000"/>
          <w:lang w:eastAsia="zh-CN"/>
        </w:rPr>
        <w:t xml:space="preserve"> energy are also exited quantities. Likewise, when one substance at pure state became one component in the solution, the force field molar quantities of the component are existed quantities. The force field quantities of the solution system are also existed quantities.</w:t>
      </w:r>
    </w:p>
    <w:p w14:paraId="0746EE07" w14:textId="77777777" w:rsidR="00BD22F1" w:rsidRDefault="00BD22F1" w:rsidP="00BD22F1">
      <w:pPr>
        <w:pStyle w:val="SOMContent"/>
        <w:rPr>
          <w:rFonts w:eastAsia="宋体"/>
          <w:bCs/>
          <w:iCs/>
          <w:kern w:val="2"/>
          <w:lang w:eastAsia="zh-CN"/>
        </w:rPr>
      </w:pPr>
      <w:r>
        <w:rPr>
          <w:rFonts w:eastAsia="宋体"/>
          <w:bCs/>
          <w:iCs/>
          <w:kern w:val="2"/>
          <w:lang w:eastAsia="zh-CN"/>
        </w:rPr>
        <w:t xml:space="preserve">Symbol list:                                    </w:t>
      </w:r>
    </w:p>
    <w:p w14:paraId="47262F93" w14:textId="77777777" w:rsidR="00BD22F1" w:rsidRDefault="000C2FB1" w:rsidP="00BD22F1">
      <w:pPr>
        <w:pStyle w:val="SOMContent"/>
        <w:rPr>
          <w:rFonts w:eastAsia="宋体" w:hAnsi="宋体"/>
          <w:bCs/>
        </w:rPr>
      </w:pPr>
      <m:oMath>
        <m:sSub>
          <m:sSubPr>
            <m:ctrlPr>
              <w:rPr>
                <w:rFonts w:ascii="Cambria Math" w:eastAsia="宋体" w:hAnsi="Cambria Math"/>
                <w:bCs/>
                <w:i/>
                <w:iCs/>
                <w:kern w:val="2"/>
                <w:lang w:eastAsia="zh-CN"/>
              </w:rPr>
            </m:ctrlPr>
          </m:sSubPr>
          <m:e>
            <m:r>
              <w:rPr>
                <w:rFonts w:ascii="Cambria Math" w:eastAsia="宋体" w:hAnsi="Cambria Math"/>
              </w:rPr>
              <m:t>V</m:t>
            </m:r>
          </m:e>
          <m:sub>
            <m:r>
              <w:rPr>
                <w:rFonts w:ascii="Cambria Math" w:eastAsia="宋体" w:hAnsi="Cambria Math"/>
              </w:rPr>
              <m:t>m,sln</m:t>
            </m:r>
          </m:sub>
        </m:sSub>
      </m:oMath>
      <w:r w:rsidR="00BD22F1">
        <w:rPr>
          <w:rFonts w:eastAsia="宋体" w:hAnsi="宋体" w:hint="eastAsia"/>
          <w:bCs/>
        </w:rPr>
        <w:t>(</w:t>
      </w:r>
      <m:oMath>
        <m:f>
          <m:fPr>
            <m:type m:val="lin"/>
            <m:ctrlPr>
              <w:rPr>
                <w:rFonts w:ascii="Cambria Math" w:eastAsia="宋体" w:hAnsi="Cambria Math"/>
                <w:bCs/>
                <w:i/>
                <w:kern w:val="2"/>
                <w:lang w:eastAsia="zh-CN"/>
              </w:rPr>
            </m:ctrlPr>
          </m:fPr>
          <m:num>
            <m:r>
              <w:rPr>
                <w:rFonts w:ascii="Cambria Math" w:eastAsia="宋体" w:hAnsi="Cambria Math"/>
              </w:rPr>
              <m:t>V</m:t>
            </m:r>
          </m:num>
          <m:den>
            <m:nary>
              <m:naryPr>
                <m:chr m:val="∑"/>
                <m:limLoc m:val="subSup"/>
                <m:supHide m:val="1"/>
                <m:ctrlPr>
                  <w:rPr>
                    <w:rFonts w:ascii="Cambria Math" w:eastAsia="宋体" w:hAnsi="Cambria Math"/>
                    <w:bCs/>
                    <w:i/>
                    <w:iCs/>
                    <w:kern w:val="2"/>
                    <w:lang w:eastAsia="zh-CN"/>
                  </w:rPr>
                </m:ctrlPr>
              </m:naryPr>
              <m:sub>
                <m:r>
                  <w:rPr>
                    <w:rFonts w:ascii="Cambria Math" w:eastAsia="宋体" w:hAnsi="Cambria Math"/>
                  </w:rPr>
                  <m:t>B</m:t>
                </m:r>
              </m:sub>
              <m:sup/>
              <m:e>
                <m:sSub>
                  <m:sSubPr>
                    <m:ctrlPr>
                      <w:rPr>
                        <w:rFonts w:ascii="Cambria Math" w:eastAsia="宋体" w:hAnsi="Cambria Math"/>
                        <w:bCs/>
                        <w:i/>
                        <w:iCs/>
                        <w:kern w:val="2"/>
                        <w:lang w:eastAsia="zh-CN"/>
                      </w:rPr>
                    </m:ctrlPr>
                  </m:sSubPr>
                  <m:e>
                    <m:r>
                      <w:rPr>
                        <w:rFonts w:ascii="Cambria Math" w:eastAsia="宋体" w:hAnsi="Cambria Math"/>
                      </w:rPr>
                      <m:t>n</m:t>
                    </m:r>
                  </m:e>
                  <m:sub>
                    <m:r>
                      <w:rPr>
                        <w:rFonts w:ascii="Cambria Math" w:eastAsia="宋体" w:hAnsi="Cambria Math"/>
                      </w:rPr>
                      <m:t>B</m:t>
                    </m:r>
                  </m:sub>
                </m:sSub>
              </m:e>
            </m:nary>
          </m:den>
        </m:f>
      </m:oMath>
      <w:r w:rsidR="00BD22F1">
        <w:rPr>
          <w:rFonts w:eastAsia="宋体" w:hAnsi="宋体" w:hint="eastAsia"/>
          <w:bCs/>
        </w:rPr>
        <w:t>)</w:t>
      </w:r>
      <w:r w:rsidR="00BD22F1">
        <w:rPr>
          <w:rFonts w:eastAsia="宋体" w:hAnsi="宋体"/>
          <w:bCs/>
        </w:rPr>
        <w:t xml:space="preserve"> </w:t>
      </w:r>
      <w:r w:rsidR="00BD22F1">
        <w:rPr>
          <w:rFonts w:ascii="宋体" w:eastAsia="宋体" w:hAnsi="宋体" w:hint="eastAsia"/>
          <w:bCs/>
        </w:rPr>
        <w:t>—</w:t>
      </w:r>
      <w:r w:rsidR="00BD22F1">
        <w:rPr>
          <w:rFonts w:eastAsia="宋体" w:hAnsi="宋体"/>
          <w:bCs/>
        </w:rPr>
        <w:t xml:space="preserve"> volume of the solution system               </w:t>
      </w:r>
    </w:p>
    <w:p w14:paraId="1EFBFA9D" w14:textId="77777777" w:rsidR="00BD22F1" w:rsidRDefault="000C2FB1" w:rsidP="00BD22F1">
      <w:pPr>
        <w:pStyle w:val="SOMContent"/>
        <w:rPr>
          <w:rFonts w:eastAsia="宋体"/>
          <w:bCs/>
          <w:lang w:eastAsia="zh-CN"/>
        </w:rPr>
      </w:pPr>
      <m:oMath>
        <m:sSub>
          <m:sSubPr>
            <m:ctrlPr>
              <w:rPr>
                <w:rFonts w:ascii="Cambria Math" w:eastAsia="宋体" w:hAnsi="Cambria Math"/>
                <w:bCs/>
                <w:i/>
                <w:iCs/>
                <w:kern w:val="2"/>
                <w:lang w:eastAsia="zh-CN"/>
              </w:rPr>
            </m:ctrlPr>
          </m:sSubPr>
          <m:e>
            <m:r>
              <w:rPr>
                <w:rFonts w:ascii="Cambria Math" w:eastAsia="宋体" w:hAnsi="Cambria Math"/>
              </w:rPr>
              <m:t>x</m:t>
            </m:r>
          </m:e>
          <m:sub>
            <m:r>
              <w:rPr>
                <w:rFonts w:ascii="Cambria Math" w:eastAsia="宋体" w:hAnsi="Cambria Math"/>
              </w:rPr>
              <m:t>B</m:t>
            </m:r>
          </m:sub>
        </m:sSub>
      </m:oMath>
      <w:r w:rsidR="00BD22F1">
        <w:rPr>
          <w:rFonts w:eastAsiaTheme="minorEastAsia"/>
          <w:lang w:eastAsia="zh-CN"/>
        </w:rPr>
        <w:t xml:space="preserve"> </w:t>
      </w:r>
      <w:r w:rsidR="00BD22F1">
        <w:rPr>
          <w:rFonts w:ascii="宋体" w:eastAsia="宋体" w:hAnsi="宋体" w:hint="eastAsia"/>
          <w:bCs/>
        </w:rPr>
        <w:t>—</w:t>
      </w:r>
      <w:r w:rsidR="00BD22F1">
        <w:rPr>
          <w:rFonts w:ascii="宋体" w:eastAsia="宋体" w:hAnsi="宋体"/>
          <w:bCs/>
          <w:lang w:eastAsia="zh-CN"/>
        </w:rPr>
        <w:t xml:space="preserve"> </w:t>
      </w:r>
      <w:r w:rsidR="00BD22F1">
        <w:rPr>
          <w:rFonts w:eastAsia="宋体" w:hint="cs"/>
          <w:bCs/>
          <w:lang w:eastAsia="zh-CN"/>
        </w:rPr>
        <w:t>m</w:t>
      </w:r>
      <w:r w:rsidR="00BD22F1">
        <w:rPr>
          <w:rFonts w:eastAsia="宋体"/>
          <w:bCs/>
          <w:lang w:eastAsia="zh-CN"/>
        </w:rPr>
        <w:t>olar fraction of component B in the solution</w:t>
      </w:r>
    </w:p>
    <w:p w14:paraId="43CA1534" w14:textId="77777777" w:rsidR="00BD22F1" w:rsidRDefault="000C2FB1" w:rsidP="00BD22F1">
      <w:pPr>
        <w:pStyle w:val="SOMContent"/>
        <w:rPr>
          <w:rFonts w:eastAsia="宋体"/>
          <w:bCs/>
          <w:lang w:eastAsia="zh-CN"/>
        </w:rPr>
      </w:pPr>
      <m:oMath>
        <m:sSubSup>
          <m:sSubSupPr>
            <m:ctrlPr>
              <w:rPr>
                <w:rFonts w:ascii="Cambria Math" w:hAnsi="Cambria Math"/>
                <w:bCs/>
                <w:i/>
                <w:iCs/>
              </w:rPr>
            </m:ctrlPr>
          </m:sSubSupPr>
          <m:e>
            <m:r>
              <w:rPr>
                <w:rFonts w:ascii="Cambria Math"/>
              </w:rPr>
              <m:t>U</m:t>
            </m:r>
          </m:e>
          <m:sub>
            <m:r>
              <w:rPr>
                <w:rFonts w:ascii="Cambria Math"/>
              </w:rPr>
              <m:t>B</m:t>
            </m:r>
          </m:sub>
          <m:sup>
            <m:r>
              <w:rPr>
                <w:rFonts w:ascii="Cambria Math"/>
              </w:rPr>
              <m:t>X</m:t>
            </m:r>
          </m:sup>
        </m:sSubSup>
      </m:oMath>
      <w:r w:rsidR="00BD22F1">
        <w:rPr>
          <w:rFonts w:eastAsiaTheme="minorEastAsia" w:hint="eastAsia"/>
          <w:bCs/>
          <w:iCs/>
          <w:lang w:eastAsia="zh-CN"/>
        </w:rPr>
        <w:t xml:space="preserve"> </w:t>
      </w:r>
      <w:r w:rsidR="00BD22F1">
        <w:rPr>
          <w:rFonts w:ascii="宋体" w:eastAsia="宋体" w:hAnsi="宋体" w:hint="eastAsia"/>
          <w:bCs/>
        </w:rPr>
        <w:t>—</w:t>
      </w:r>
      <w:r w:rsidR="00BD22F1">
        <w:rPr>
          <w:rFonts w:ascii="宋体" w:eastAsia="宋体" w:hAnsi="宋体" w:hint="eastAsia"/>
          <w:bCs/>
          <w:lang w:eastAsia="zh-CN"/>
        </w:rPr>
        <w:t xml:space="preserve"> </w:t>
      </w:r>
      <w:r w:rsidR="00BD22F1">
        <w:rPr>
          <w:rFonts w:eastAsia="宋体" w:hint="cs"/>
          <w:bCs/>
          <w:lang w:eastAsia="zh-CN"/>
        </w:rPr>
        <w:t>f</w:t>
      </w:r>
      <w:r w:rsidR="00BD22F1">
        <w:rPr>
          <w:rFonts w:eastAsia="宋体"/>
          <w:bCs/>
          <w:lang w:eastAsia="zh-CN"/>
        </w:rPr>
        <w:t>orce field standard molar internal energy of component B</w:t>
      </w:r>
    </w:p>
    <w:p w14:paraId="3A9C4043" w14:textId="77777777" w:rsidR="00BD22F1" w:rsidRDefault="000C2FB1" w:rsidP="00BD22F1">
      <w:pPr>
        <w:pStyle w:val="SOMContent"/>
        <w:rPr>
          <w:rFonts w:eastAsia="宋体"/>
          <w:bCs/>
          <w:lang w:eastAsia="zh-CN"/>
        </w:rPr>
      </w:pPr>
      <m:oMath>
        <m:sSub>
          <m:sSubPr>
            <m:ctrlPr>
              <w:rPr>
                <w:rFonts w:ascii="Cambria Math" w:eastAsia="宋体" w:hAnsi="Cambria Math"/>
                <w:bCs/>
                <w:i/>
              </w:rPr>
            </m:ctrlPr>
          </m:sSubPr>
          <m:e>
            <m:r>
              <w:rPr>
                <w:rFonts w:ascii="Cambria Math" w:eastAsia="宋体" w:hAnsi="Cambria Math"/>
              </w:rPr>
              <m:t>U</m:t>
            </m:r>
          </m:e>
          <m:sub>
            <m:r>
              <w:rPr>
                <w:rFonts w:ascii="Cambria Math" w:eastAsia="宋体" w:hAnsi="Cambria Math"/>
              </w:rPr>
              <m:t>m,B</m:t>
            </m:r>
          </m:sub>
        </m:sSub>
        <m:d>
          <m:dPr>
            <m:ctrlPr>
              <w:rPr>
                <w:rFonts w:ascii="Cambria Math" w:eastAsia="宋体" w:hAnsi="Cambria Math"/>
                <w:bCs/>
                <w:i/>
              </w:rPr>
            </m:ctrlPr>
          </m:dPr>
          <m:e>
            <m:r>
              <w:rPr>
                <w:rFonts w:ascii="Cambria Math" w:eastAsia="宋体" w:hAnsi="Cambria Math"/>
              </w:rPr>
              <m:t>pure state</m:t>
            </m:r>
          </m:e>
        </m:d>
      </m:oMath>
      <w:r w:rsidR="00BD22F1">
        <w:rPr>
          <w:rFonts w:eastAsiaTheme="minorEastAsia" w:hint="eastAsia"/>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sidRPr="00B80B48">
        <w:rPr>
          <w:rFonts w:eastAsia="宋体"/>
          <w:bCs/>
          <w:lang w:eastAsia="zh-CN"/>
        </w:rPr>
        <w:t>molar</w:t>
      </w:r>
      <w:r w:rsidR="00BD22F1">
        <w:rPr>
          <w:rFonts w:ascii="宋体" w:eastAsia="宋体" w:hAnsi="宋体"/>
          <w:bCs/>
          <w:lang w:eastAsia="zh-CN"/>
        </w:rPr>
        <w:t xml:space="preserve"> </w:t>
      </w:r>
      <w:r w:rsidR="00BD22F1">
        <w:rPr>
          <w:rFonts w:eastAsia="宋体" w:hint="cs"/>
          <w:bCs/>
          <w:lang w:eastAsia="zh-CN"/>
        </w:rPr>
        <w:t>i</w:t>
      </w:r>
      <w:r w:rsidR="00BD22F1">
        <w:rPr>
          <w:rFonts w:eastAsia="宋体"/>
          <w:bCs/>
          <w:lang w:eastAsia="zh-CN"/>
        </w:rPr>
        <w:t>nternal energy of substance B at pure state</w:t>
      </w:r>
    </w:p>
    <w:p w14:paraId="175A120D" w14:textId="77777777" w:rsidR="00BD22F1" w:rsidRDefault="00BD22F1" w:rsidP="00BD22F1">
      <w:pPr>
        <w:pStyle w:val="SOMContent"/>
        <w:rPr>
          <w:rFonts w:eastAsia="宋体"/>
          <w:bCs/>
          <w:lang w:eastAsia="zh-CN"/>
        </w:rPr>
      </w:pPr>
      <m:oMath>
        <m:r>
          <w:rPr>
            <w:rFonts w:ascii="Cambria Math" w:eastAsia="宋体" w:hAnsi="Cambria Math"/>
          </w:rPr>
          <m:t>∆U</m:t>
        </m:r>
        <m:d>
          <m:dPr>
            <m:ctrlPr>
              <w:rPr>
                <w:rFonts w:ascii="Cambria Math" w:eastAsia="宋体" w:hAnsi="Cambria Math"/>
                <w:bCs/>
                <w:i/>
              </w:rPr>
            </m:ctrlPr>
          </m:dPr>
          <m:e>
            <m:r>
              <w:rPr>
                <w:rFonts w:ascii="Cambria Math" w:eastAsia="宋体" w:hAnsi="Cambria Math"/>
              </w:rPr>
              <m:t>B,I</m:t>
            </m:r>
          </m:e>
        </m:d>
      </m:oMath>
      <w:r>
        <w:rPr>
          <w:rFonts w:eastAsiaTheme="minorEastAsia" w:hint="eastAsia"/>
          <w:bCs/>
          <w:lang w:eastAsia="zh-CN"/>
        </w:rPr>
        <w:t xml:space="preserve"> </w:t>
      </w:r>
      <w:r w:rsidRPr="0043395D">
        <w:rPr>
          <w:rFonts w:eastAsia="宋体"/>
          <w:bCs/>
        </w:rPr>
        <w:t>—</w:t>
      </w:r>
      <w:r>
        <w:rPr>
          <w:rFonts w:ascii="宋体" w:eastAsia="宋体" w:hAnsi="宋体" w:hint="eastAsia"/>
          <w:bCs/>
          <w:lang w:eastAsia="zh-CN"/>
        </w:rPr>
        <w:t xml:space="preserve"> </w:t>
      </w:r>
      <w:r>
        <w:rPr>
          <w:rFonts w:eastAsia="宋体"/>
          <w:bCs/>
          <w:lang w:eastAsia="zh-CN"/>
        </w:rPr>
        <w:t>internal energy change of component B during Step I</w:t>
      </w:r>
    </w:p>
    <w:p w14:paraId="757329AD" w14:textId="77777777" w:rsidR="00BD22F1" w:rsidRDefault="000C2FB1" w:rsidP="00BD22F1">
      <w:pPr>
        <w:pStyle w:val="SOMContent"/>
        <w:rPr>
          <w:rFonts w:eastAsia="宋体"/>
          <w:bCs/>
          <w:lang w:eastAsia="zh-CN"/>
        </w:rPr>
      </w:pPr>
      <m:oMath>
        <m:sSubSup>
          <m:sSubSupPr>
            <m:ctrlPr>
              <w:rPr>
                <w:rFonts w:ascii="Cambria Math" w:eastAsia="宋体" w:hAnsi="Cambria Math"/>
                <w:bCs/>
                <w:i/>
              </w:rPr>
            </m:ctrlPr>
          </m:sSubSupPr>
          <m:e>
            <m:r>
              <w:rPr>
                <w:rFonts w:ascii="Cambria Math" w:eastAsia="宋体" w:hAnsi="Cambria Math"/>
              </w:rPr>
              <m:t>H</m:t>
            </m:r>
          </m:e>
          <m:sub>
            <m:r>
              <w:rPr>
                <w:rFonts w:ascii="Cambria Math" w:eastAsia="宋体" w:hAnsi="Cambria Math"/>
              </w:rPr>
              <m:t>B</m:t>
            </m:r>
          </m:sub>
          <m:sup>
            <m:r>
              <w:rPr>
                <w:rFonts w:ascii="Cambria Math" w:eastAsia="宋体" w:hAnsi="Cambria Math"/>
              </w:rPr>
              <m:t>X</m:t>
            </m:r>
          </m:sup>
        </m:sSubSup>
      </m:oMath>
      <w:r w:rsidR="00BD22F1">
        <w:rPr>
          <w:rFonts w:eastAsiaTheme="minorEastAsia" w:hint="eastAsia"/>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force field standard molar enthalpy of component B</w:t>
      </w:r>
    </w:p>
    <w:p w14:paraId="5E12D173" w14:textId="77777777" w:rsidR="00BD22F1" w:rsidRDefault="000C2FB1" w:rsidP="00BD22F1">
      <w:pPr>
        <w:pStyle w:val="SOMContent"/>
        <w:rPr>
          <w:rFonts w:eastAsia="宋体"/>
          <w:bCs/>
          <w:lang w:eastAsia="zh-CN"/>
        </w:rPr>
      </w:pPr>
      <m:oMath>
        <m:sSub>
          <m:sSubPr>
            <m:ctrlPr>
              <w:rPr>
                <w:rFonts w:ascii="Cambria Math" w:eastAsia="宋体" w:hAnsi="Cambria Math"/>
                <w:bCs/>
                <w:i/>
              </w:rPr>
            </m:ctrlPr>
          </m:sSubPr>
          <m:e>
            <m:r>
              <w:rPr>
                <w:rFonts w:ascii="Cambria Math" w:eastAsia="宋体" w:hAnsi="Cambria Math"/>
              </w:rPr>
              <m:t>H</m:t>
            </m:r>
          </m:e>
          <m:sub>
            <m:r>
              <w:rPr>
                <w:rFonts w:ascii="Cambria Math" w:eastAsia="宋体" w:hAnsi="Cambria Math"/>
              </w:rPr>
              <m:t>m,B</m:t>
            </m:r>
          </m:sub>
        </m:sSub>
        <m:d>
          <m:dPr>
            <m:ctrlPr>
              <w:rPr>
                <w:rFonts w:ascii="Cambria Math" w:eastAsia="宋体" w:hAnsi="Cambria Math"/>
                <w:bCs/>
                <w:i/>
              </w:rPr>
            </m:ctrlPr>
          </m:dPr>
          <m:e>
            <m:r>
              <w:rPr>
                <w:rFonts w:ascii="Cambria Math" w:eastAsia="宋体" w:hAnsi="Cambria Math"/>
              </w:rPr>
              <m:t>pure state</m:t>
            </m:r>
          </m:e>
        </m:d>
      </m:oMath>
      <w:r w:rsidR="00BD22F1">
        <w:rPr>
          <w:rFonts w:eastAsiaTheme="minorEastAsia" w:hint="eastAsia"/>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molar enthalpy of substance B at pure state</w:t>
      </w:r>
    </w:p>
    <w:p w14:paraId="12FA0F82" w14:textId="77777777" w:rsidR="00BD22F1" w:rsidRDefault="00BD22F1" w:rsidP="00BD22F1">
      <w:pPr>
        <w:pStyle w:val="SOMContent"/>
        <w:rPr>
          <w:rFonts w:eastAsia="宋体"/>
          <w:bCs/>
          <w:lang w:eastAsia="zh-CN"/>
        </w:rPr>
      </w:pPr>
      <m:oMath>
        <m:r>
          <w:rPr>
            <w:rFonts w:ascii="Cambria Math" w:eastAsia="宋体" w:hAnsi="Cambria Math"/>
          </w:rPr>
          <m:t>∆H</m:t>
        </m:r>
        <m:d>
          <m:dPr>
            <m:ctrlPr>
              <w:rPr>
                <w:rFonts w:ascii="Cambria Math" w:eastAsia="宋体" w:hAnsi="Cambria Math"/>
                <w:bCs/>
                <w:i/>
              </w:rPr>
            </m:ctrlPr>
          </m:dPr>
          <m:e>
            <m:r>
              <w:rPr>
                <w:rFonts w:ascii="Cambria Math" w:eastAsia="宋体" w:hAnsi="Cambria Math"/>
              </w:rPr>
              <m:t>B,I</m:t>
            </m:r>
          </m:e>
        </m:d>
      </m:oMath>
      <w:r>
        <w:rPr>
          <w:rFonts w:eastAsia="宋体" w:hint="eastAsia"/>
          <w:bCs/>
          <w:lang w:eastAsia="zh-CN"/>
        </w:rPr>
        <w:t xml:space="preserve"> </w:t>
      </w:r>
      <w:r w:rsidRPr="0043395D">
        <w:rPr>
          <w:rFonts w:eastAsia="宋体"/>
          <w:bCs/>
        </w:rPr>
        <w:t>—</w:t>
      </w:r>
      <w:r>
        <w:rPr>
          <w:rFonts w:ascii="宋体" w:eastAsia="宋体" w:hAnsi="宋体" w:hint="eastAsia"/>
          <w:bCs/>
          <w:lang w:eastAsia="zh-CN"/>
        </w:rPr>
        <w:t xml:space="preserve"> </w:t>
      </w:r>
      <w:r>
        <w:rPr>
          <w:rFonts w:eastAsia="宋体"/>
          <w:bCs/>
          <w:lang w:eastAsia="zh-CN"/>
        </w:rPr>
        <w:t>enthalpy change of component B during Step I</w:t>
      </w:r>
    </w:p>
    <w:p w14:paraId="1E31A2D4" w14:textId="77777777" w:rsidR="00BD22F1" w:rsidRDefault="000C2FB1" w:rsidP="00BD22F1">
      <w:pPr>
        <w:pStyle w:val="SOMContent"/>
        <w:rPr>
          <w:rFonts w:eastAsia="宋体"/>
          <w:bCs/>
          <w:lang w:eastAsia="zh-CN"/>
        </w:rPr>
      </w:pPr>
      <m:oMath>
        <m:sSubSup>
          <m:sSubSupPr>
            <m:ctrlPr>
              <w:rPr>
                <w:rFonts w:ascii="Cambria Math" w:eastAsia="宋体" w:hAnsi="Cambria Math"/>
                <w:bCs/>
                <w:i/>
                <w:iCs/>
              </w:rPr>
            </m:ctrlPr>
          </m:sSubSupPr>
          <m:e>
            <m:r>
              <w:rPr>
                <w:rFonts w:ascii="Cambria Math" w:eastAsia="宋体" w:hAnsi="Cambria Math"/>
              </w:rPr>
              <m:t>V</m:t>
            </m:r>
          </m:e>
          <m:sub>
            <m:r>
              <w:rPr>
                <w:rFonts w:ascii="Cambria Math" w:eastAsia="宋体" w:hAnsi="Cambria Math"/>
              </w:rPr>
              <m:t>B</m:t>
            </m:r>
          </m:sub>
          <m:sup>
            <m:r>
              <w:rPr>
                <w:rFonts w:ascii="Cambria Math" w:eastAsia="宋体" w:hAnsi="Cambria Math"/>
              </w:rPr>
              <m:t>X</m:t>
            </m:r>
          </m:sup>
        </m:sSubSup>
      </m:oMath>
      <w:r w:rsidR="00BD22F1">
        <w:rPr>
          <w:rFonts w:eastAsia="宋体" w:hint="eastAsia"/>
          <w:bCs/>
          <w:i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force field standard molar volume of component B</w:t>
      </w:r>
    </w:p>
    <w:p w14:paraId="7140661F" w14:textId="77777777" w:rsidR="00BD22F1" w:rsidRDefault="000C2FB1" w:rsidP="00BD22F1">
      <w:pPr>
        <w:pStyle w:val="SOMContent"/>
        <w:rPr>
          <w:rFonts w:eastAsia="宋体"/>
          <w:bCs/>
          <w:lang w:eastAsia="zh-CN"/>
        </w:rPr>
      </w:pPr>
      <m:oMath>
        <m:sSub>
          <m:sSubPr>
            <m:ctrlPr>
              <w:rPr>
                <w:rFonts w:ascii="Cambria Math" w:eastAsia="宋体" w:hAnsi="Cambria Math"/>
                <w:bCs/>
                <w:i/>
                <w:iCs/>
              </w:rPr>
            </m:ctrlPr>
          </m:sSubPr>
          <m:e>
            <m:r>
              <w:rPr>
                <w:rFonts w:ascii="Cambria Math" w:eastAsia="宋体" w:hAnsi="Cambria Math"/>
              </w:rPr>
              <m:t>V</m:t>
            </m:r>
          </m:e>
          <m:sub>
            <m:r>
              <w:rPr>
                <w:rFonts w:ascii="Cambria Math" w:eastAsia="宋体" w:hAnsi="Cambria Math"/>
              </w:rPr>
              <m:t>m,B</m:t>
            </m:r>
          </m:sub>
        </m:sSub>
        <m:d>
          <m:dPr>
            <m:ctrlPr>
              <w:rPr>
                <w:rFonts w:ascii="Cambria Math" w:eastAsia="宋体" w:hAnsi="Cambria Math"/>
                <w:bCs/>
                <w:i/>
                <w:iCs/>
              </w:rPr>
            </m:ctrlPr>
          </m:dPr>
          <m:e>
            <m:r>
              <w:rPr>
                <w:rFonts w:ascii="Cambria Math" w:eastAsia="宋体" w:hAnsi="Cambria Math"/>
              </w:rPr>
              <m:t>purestate</m:t>
            </m:r>
          </m:e>
        </m:d>
      </m:oMath>
      <w:r w:rsidR="00BD22F1">
        <w:rPr>
          <w:rFonts w:eastAsia="宋体" w:hint="eastAsia"/>
          <w:bCs/>
          <w:i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molar volume of substance B at pure state</w:t>
      </w:r>
    </w:p>
    <w:p w14:paraId="4E9A9B90" w14:textId="77777777" w:rsidR="00BD22F1" w:rsidRDefault="00BD22F1" w:rsidP="00BD22F1">
      <w:pPr>
        <w:pStyle w:val="SOMContent"/>
        <w:rPr>
          <w:rFonts w:eastAsia="宋体"/>
          <w:bCs/>
          <w:lang w:eastAsia="zh-CN"/>
        </w:rPr>
      </w:pPr>
      <m:oMath>
        <m:r>
          <w:rPr>
            <w:rFonts w:ascii="Cambria Math" w:eastAsia="宋体" w:hAnsi="Cambria Math"/>
          </w:rPr>
          <m:t>∆V</m:t>
        </m:r>
        <m:d>
          <m:dPr>
            <m:ctrlPr>
              <w:rPr>
                <w:rFonts w:ascii="Cambria Math" w:eastAsia="宋体" w:hAnsi="Cambria Math"/>
                <w:bCs/>
                <w:i/>
                <w:iCs/>
              </w:rPr>
            </m:ctrlPr>
          </m:dPr>
          <m:e>
            <m:r>
              <w:rPr>
                <w:rFonts w:ascii="Cambria Math" w:eastAsia="宋体" w:hAnsi="Cambria Math"/>
              </w:rPr>
              <m:t>B,I</m:t>
            </m:r>
          </m:e>
        </m:d>
      </m:oMath>
      <w:r>
        <w:rPr>
          <w:rFonts w:eastAsia="宋体" w:hint="eastAsia"/>
          <w:bCs/>
          <w:iCs/>
          <w:lang w:eastAsia="zh-CN"/>
        </w:rPr>
        <w:t xml:space="preserve"> </w:t>
      </w:r>
      <w:r w:rsidRPr="0043395D">
        <w:rPr>
          <w:rFonts w:eastAsia="宋体"/>
          <w:bCs/>
        </w:rPr>
        <w:t>—</w:t>
      </w:r>
      <w:r>
        <w:rPr>
          <w:rFonts w:ascii="宋体" w:eastAsia="宋体" w:hAnsi="宋体" w:hint="eastAsia"/>
          <w:bCs/>
          <w:lang w:eastAsia="zh-CN"/>
        </w:rPr>
        <w:t xml:space="preserve"> </w:t>
      </w:r>
      <w:r>
        <w:rPr>
          <w:rFonts w:eastAsia="宋体"/>
          <w:bCs/>
          <w:lang w:eastAsia="zh-CN"/>
        </w:rPr>
        <w:t>volume change of component B during Step I</w:t>
      </w:r>
    </w:p>
    <w:p w14:paraId="1C4EB729" w14:textId="77777777" w:rsidR="00BD22F1" w:rsidRDefault="000C2FB1" w:rsidP="00BD22F1">
      <w:pPr>
        <w:pStyle w:val="SOMContent"/>
        <w:rPr>
          <w:rFonts w:eastAsia="宋体"/>
          <w:bCs/>
          <w:lang w:eastAsia="zh-CN"/>
        </w:rPr>
      </w:pPr>
      <m:oMath>
        <m:sSubSup>
          <m:sSubSupPr>
            <m:ctrlPr>
              <w:rPr>
                <w:rFonts w:ascii="Cambria Math" w:eastAsia="宋体" w:hAnsi="Cambria Math"/>
                <w:bCs/>
                <w:i/>
              </w:rPr>
            </m:ctrlPr>
          </m:sSubSupPr>
          <m:e>
            <m:r>
              <w:rPr>
                <w:rFonts w:ascii="Cambria Math" w:eastAsia="宋体" w:hAnsi="Cambria Math"/>
              </w:rPr>
              <m:t>S</m:t>
            </m:r>
          </m:e>
          <m:sub>
            <m:r>
              <w:rPr>
                <w:rFonts w:ascii="Cambria Math" w:eastAsia="宋体" w:hAnsi="Cambria Math"/>
              </w:rPr>
              <m:t>B</m:t>
            </m:r>
          </m:sub>
          <m:sup>
            <m:r>
              <w:rPr>
                <w:rFonts w:ascii="Cambria Math" w:eastAsia="宋体" w:hAnsi="Cambria Math"/>
              </w:rPr>
              <m:t>X</m:t>
            </m:r>
          </m:sup>
        </m:sSubSup>
      </m:oMath>
      <w:r w:rsidR="00BD22F1">
        <w:rPr>
          <w:rFonts w:eastAsia="宋体"/>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force field standard molar entropy of component B</w:t>
      </w:r>
    </w:p>
    <w:p w14:paraId="12D55D30" w14:textId="77777777" w:rsidR="00BD22F1" w:rsidRDefault="000C2FB1" w:rsidP="00BD22F1">
      <w:pPr>
        <w:pStyle w:val="SOMContent"/>
        <w:rPr>
          <w:rFonts w:eastAsia="宋体"/>
          <w:bCs/>
          <w:lang w:eastAsia="zh-CN"/>
        </w:rPr>
      </w:pPr>
      <m:oMath>
        <m:sSub>
          <m:sSubPr>
            <m:ctrlPr>
              <w:rPr>
                <w:rFonts w:ascii="Cambria Math" w:eastAsia="宋体" w:hAnsi="Cambria Math"/>
                <w:bCs/>
                <w:i/>
              </w:rPr>
            </m:ctrlPr>
          </m:sSubPr>
          <m:e>
            <m:r>
              <w:rPr>
                <w:rFonts w:ascii="Cambria Math" w:eastAsia="宋体" w:hAnsi="Cambria Math"/>
              </w:rPr>
              <m:t>S</m:t>
            </m:r>
          </m:e>
          <m:sub>
            <m:r>
              <w:rPr>
                <w:rFonts w:ascii="Cambria Math" w:eastAsia="宋体" w:hAnsi="Cambria Math"/>
              </w:rPr>
              <m:t>m,B</m:t>
            </m:r>
          </m:sub>
        </m:sSub>
        <m:d>
          <m:dPr>
            <m:ctrlPr>
              <w:rPr>
                <w:rFonts w:ascii="Cambria Math" w:eastAsia="宋体" w:hAnsi="Cambria Math"/>
                <w:bCs/>
                <w:i/>
              </w:rPr>
            </m:ctrlPr>
          </m:dPr>
          <m:e>
            <m:r>
              <w:rPr>
                <w:rFonts w:ascii="Cambria Math" w:eastAsia="宋体" w:hAnsi="Cambria Math"/>
              </w:rPr>
              <m:t>purestate</m:t>
            </m:r>
          </m:e>
        </m:d>
      </m:oMath>
      <w:r w:rsidR="00BD22F1">
        <w:rPr>
          <w:rFonts w:eastAsia="宋体" w:hint="eastAsia"/>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molar entropy of substance B at pure state</w:t>
      </w:r>
    </w:p>
    <w:p w14:paraId="1E64C43F" w14:textId="77777777" w:rsidR="00BD22F1" w:rsidRDefault="00BD22F1" w:rsidP="00BD22F1">
      <w:pPr>
        <w:pStyle w:val="SOMContent"/>
        <w:rPr>
          <w:rFonts w:eastAsia="宋体"/>
          <w:bCs/>
          <w:lang w:eastAsia="zh-CN"/>
        </w:rPr>
      </w:pPr>
      <w:bookmarkStart w:id="1" w:name="_Hlk84055514"/>
      <m:oMath>
        <m:r>
          <w:rPr>
            <w:rFonts w:ascii="Cambria Math" w:eastAsia="宋体" w:hAnsi="Cambria Math"/>
          </w:rPr>
          <m:t>∆S</m:t>
        </m:r>
        <m:d>
          <m:dPr>
            <m:ctrlPr>
              <w:rPr>
                <w:rFonts w:ascii="Cambria Math" w:eastAsia="宋体" w:hAnsi="Cambria Math"/>
                <w:bCs/>
                <w:i/>
              </w:rPr>
            </m:ctrlPr>
          </m:dPr>
          <m:e>
            <m:r>
              <w:rPr>
                <w:rFonts w:ascii="Cambria Math" w:eastAsia="宋体" w:hAnsi="Cambria Math"/>
              </w:rPr>
              <m:t>B,I</m:t>
            </m:r>
          </m:e>
        </m:d>
      </m:oMath>
      <w:r>
        <w:rPr>
          <w:rFonts w:eastAsia="宋体" w:hint="eastAsia"/>
          <w:bCs/>
          <w:lang w:eastAsia="zh-CN"/>
        </w:rPr>
        <w:t xml:space="preserve"> </w:t>
      </w:r>
      <w:r w:rsidRPr="0043395D">
        <w:rPr>
          <w:rFonts w:eastAsia="宋体"/>
          <w:bCs/>
        </w:rPr>
        <w:t>—</w:t>
      </w:r>
      <w:r>
        <w:rPr>
          <w:rFonts w:ascii="宋体" w:eastAsia="宋体" w:hAnsi="宋体" w:hint="eastAsia"/>
          <w:bCs/>
          <w:lang w:eastAsia="zh-CN"/>
        </w:rPr>
        <w:t xml:space="preserve"> </w:t>
      </w:r>
      <w:r>
        <w:rPr>
          <w:rFonts w:eastAsia="宋体"/>
          <w:bCs/>
          <w:lang w:eastAsia="zh-CN"/>
        </w:rPr>
        <w:t>entropy change of component B during Step I</w:t>
      </w:r>
    </w:p>
    <w:bookmarkEnd w:id="1"/>
    <w:p w14:paraId="1AC95525" w14:textId="77777777" w:rsidR="00BD22F1" w:rsidRPr="00C30EC3" w:rsidRDefault="000C2FB1" w:rsidP="00BD22F1">
      <w:pPr>
        <w:pStyle w:val="SOMContent"/>
        <w:rPr>
          <w:rFonts w:eastAsia="宋体"/>
          <w:bCs/>
          <w:color w:val="000000" w:themeColor="text1"/>
          <w:lang w:eastAsia="zh-CN"/>
        </w:rPr>
      </w:pPr>
      <m:oMath>
        <m:sSub>
          <m:sSubPr>
            <m:ctrlPr>
              <w:rPr>
                <w:rFonts w:ascii="Cambria Math" w:eastAsia="宋体" w:hAnsi="Cambria Math"/>
                <w:bCs/>
                <w:i/>
                <w:color w:val="000000" w:themeColor="text1"/>
              </w:rPr>
            </m:ctrlPr>
          </m:sSubPr>
          <m:e>
            <m:r>
              <w:rPr>
                <w:rFonts w:ascii="Cambria Math" w:eastAsia="宋体" w:hAnsi="Cambria Math"/>
                <w:color w:val="000000" w:themeColor="text1"/>
              </w:rPr>
              <m:t>S</m:t>
            </m:r>
          </m:e>
          <m:sub>
            <m:r>
              <w:rPr>
                <w:rFonts w:ascii="Cambria Math" w:eastAsia="宋体" w:hAnsi="Cambria Math"/>
                <w:color w:val="000000" w:themeColor="text1"/>
              </w:rPr>
              <m:t>B,X</m:t>
            </m:r>
          </m:sub>
        </m:sSub>
      </m:oMath>
      <w:r w:rsidR="00BD22F1" w:rsidRPr="00C30EC3">
        <w:rPr>
          <w:rFonts w:eastAsia="宋体" w:hint="eastAsia"/>
          <w:bCs/>
          <w:color w:val="000000" w:themeColor="text1"/>
          <w:lang w:eastAsia="zh-CN"/>
        </w:rPr>
        <w:t xml:space="preserve"> </w:t>
      </w:r>
      <w:r w:rsidR="00BD22F1" w:rsidRPr="00C30EC3">
        <w:rPr>
          <w:rFonts w:eastAsia="宋体"/>
          <w:bCs/>
          <w:color w:val="000000" w:themeColor="text1"/>
        </w:rPr>
        <w:t>—</w:t>
      </w:r>
      <w:r w:rsidR="00BD22F1" w:rsidRPr="00C30EC3">
        <w:rPr>
          <w:rFonts w:ascii="宋体" w:eastAsia="宋体" w:hAnsi="宋体" w:hint="eastAsia"/>
          <w:bCs/>
          <w:color w:val="000000" w:themeColor="text1"/>
          <w:lang w:eastAsia="zh-CN"/>
        </w:rPr>
        <w:t xml:space="preserve"> </w:t>
      </w:r>
      <w:r w:rsidR="00BD22F1" w:rsidRPr="00C30EC3">
        <w:rPr>
          <w:rFonts w:eastAsia="宋体"/>
          <w:bCs/>
          <w:color w:val="000000" w:themeColor="text1"/>
          <w:lang w:eastAsia="zh-CN"/>
        </w:rPr>
        <w:t>force field molar entropy of component B</w:t>
      </w:r>
    </w:p>
    <w:p w14:paraId="38D41F05" w14:textId="77777777" w:rsidR="00BD22F1" w:rsidRDefault="00BD22F1" w:rsidP="00BD22F1">
      <w:pPr>
        <w:pStyle w:val="SOMContent"/>
        <w:rPr>
          <w:rFonts w:eastAsia="宋体"/>
          <w:bCs/>
          <w:lang w:eastAsia="zh-CN"/>
        </w:rPr>
      </w:pPr>
      <m:oMath>
        <m:r>
          <w:rPr>
            <w:rFonts w:ascii="Cambria Math" w:eastAsia="宋体" w:hAnsi="Cambria Math"/>
            <w:color w:val="000000" w:themeColor="text1"/>
          </w:rPr>
          <m:t>∆S</m:t>
        </m:r>
        <m:d>
          <m:dPr>
            <m:ctrlPr>
              <w:rPr>
                <w:rFonts w:ascii="Cambria Math" w:eastAsia="宋体" w:hAnsi="Cambria Math"/>
                <w:bCs/>
                <w:i/>
                <w:color w:val="000000" w:themeColor="text1"/>
              </w:rPr>
            </m:ctrlPr>
          </m:dPr>
          <m:e>
            <m:r>
              <w:rPr>
                <w:rFonts w:ascii="Cambria Math" w:eastAsia="宋体" w:hAnsi="Cambria Math"/>
                <w:color w:val="000000" w:themeColor="text1"/>
              </w:rPr>
              <m:t>B,II</m:t>
            </m:r>
          </m:e>
        </m:d>
      </m:oMath>
      <w:r>
        <w:rPr>
          <w:rFonts w:eastAsia="宋体" w:hint="eastAsia"/>
          <w:bCs/>
          <w:color w:val="FF0000"/>
          <w:lang w:eastAsia="zh-CN"/>
        </w:rPr>
        <w:t xml:space="preserve"> </w:t>
      </w:r>
      <w:r w:rsidRPr="0043395D">
        <w:rPr>
          <w:rFonts w:eastAsia="宋体"/>
          <w:bCs/>
        </w:rPr>
        <w:t>—</w:t>
      </w:r>
      <w:r>
        <w:rPr>
          <w:rFonts w:ascii="宋体" w:eastAsia="宋体" w:hAnsi="宋体" w:hint="eastAsia"/>
          <w:bCs/>
          <w:lang w:eastAsia="zh-CN"/>
        </w:rPr>
        <w:t xml:space="preserve"> </w:t>
      </w:r>
      <w:r>
        <w:rPr>
          <w:rFonts w:eastAsia="宋体"/>
          <w:bCs/>
          <w:lang w:eastAsia="zh-CN"/>
        </w:rPr>
        <w:t>entropy change of component B during Step II</w:t>
      </w:r>
    </w:p>
    <w:p w14:paraId="3CB6CD98" w14:textId="77777777" w:rsidR="00BD22F1" w:rsidRDefault="000C2FB1" w:rsidP="00BD22F1">
      <w:pPr>
        <w:pStyle w:val="SOMContent"/>
        <w:rPr>
          <w:rFonts w:eastAsia="宋体"/>
          <w:bCs/>
          <w:lang w:eastAsia="zh-CN"/>
        </w:rPr>
      </w:pPr>
      <m:oMath>
        <m:sSubSup>
          <m:sSubSupPr>
            <m:ctrlPr>
              <w:rPr>
                <w:rFonts w:ascii="Cambria Math" w:eastAsia="宋体" w:hAnsi="Cambria Math"/>
                <w:i/>
              </w:rPr>
            </m:ctrlPr>
          </m:sSubSupPr>
          <m:e>
            <m:r>
              <w:rPr>
                <w:rFonts w:ascii="Cambria Math" w:eastAsia="宋体" w:hAnsi="Cambria Math"/>
              </w:rPr>
              <m:t>G</m:t>
            </m:r>
          </m:e>
          <m:sub>
            <m:r>
              <w:rPr>
                <w:rFonts w:ascii="Cambria Math" w:eastAsia="宋体" w:hAnsi="Cambria Math"/>
              </w:rPr>
              <m:t>B</m:t>
            </m:r>
          </m:sub>
          <m:sup>
            <m:r>
              <w:rPr>
                <w:rFonts w:ascii="Cambria Math" w:eastAsia="宋体" w:hAnsi="Cambria Math"/>
              </w:rPr>
              <m:t>X</m:t>
            </m:r>
          </m:sup>
        </m:sSubSup>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 xml:space="preserve">force field standard molar </w:t>
      </w:r>
      <w:proofErr w:type="gramStart"/>
      <w:r w:rsidR="00BD22F1">
        <w:rPr>
          <w:rFonts w:eastAsia="宋体"/>
          <w:bCs/>
          <w:lang w:eastAsia="zh-CN"/>
        </w:rPr>
        <w:t>Gibbs</w:t>
      </w:r>
      <w:proofErr w:type="gramEnd"/>
      <w:r w:rsidR="00BD22F1">
        <w:rPr>
          <w:rFonts w:eastAsia="宋体"/>
          <w:bCs/>
          <w:lang w:eastAsia="zh-CN"/>
        </w:rPr>
        <w:t xml:space="preserve"> energy of component B</w:t>
      </w:r>
    </w:p>
    <w:p w14:paraId="4BFA24B2" w14:textId="77777777" w:rsidR="00BD22F1" w:rsidRDefault="000C2FB1" w:rsidP="00BD22F1">
      <w:pPr>
        <w:pStyle w:val="SOMContent"/>
        <w:rPr>
          <w:rFonts w:eastAsia="宋体"/>
          <w:bCs/>
          <w:lang w:eastAsia="zh-CN"/>
        </w:rPr>
      </w:pPr>
      <m:oMath>
        <m:sSub>
          <m:sSubPr>
            <m:ctrlPr>
              <w:rPr>
                <w:rFonts w:ascii="Cambria Math" w:eastAsia="宋体" w:hAnsi="Cambria Math"/>
                <w:bCs/>
                <w:i/>
              </w:rPr>
            </m:ctrlPr>
          </m:sSubPr>
          <m:e>
            <m:r>
              <w:rPr>
                <w:rFonts w:ascii="Cambria Math" w:eastAsia="宋体" w:hAnsi="Cambria Math"/>
              </w:rPr>
              <m:t>G</m:t>
            </m:r>
          </m:e>
          <m:sub>
            <m:r>
              <w:rPr>
                <w:rFonts w:ascii="Cambria Math" w:eastAsia="宋体" w:hAnsi="Cambria Math"/>
              </w:rPr>
              <m:t>B,X</m:t>
            </m:r>
          </m:sub>
        </m:sSub>
      </m:oMath>
      <w:r w:rsidR="00BD22F1">
        <w:rPr>
          <w:rFonts w:eastAsia="宋体" w:hint="eastAsia"/>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 xml:space="preserve">force field molar </w:t>
      </w:r>
      <w:proofErr w:type="gramStart"/>
      <w:r w:rsidR="00BD22F1">
        <w:rPr>
          <w:rFonts w:eastAsia="宋体"/>
          <w:bCs/>
          <w:lang w:eastAsia="zh-CN"/>
        </w:rPr>
        <w:t>Gibbs</w:t>
      </w:r>
      <w:proofErr w:type="gramEnd"/>
      <w:r w:rsidR="00BD22F1">
        <w:rPr>
          <w:rFonts w:eastAsia="宋体"/>
          <w:bCs/>
          <w:lang w:eastAsia="zh-CN"/>
        </w:rPr>
        <w:t xml:space="preserve"> energy of component B</w:t>
      </w:r>
    </w:p>
    <w:p w14:paraId="565EB0C1" w14:textId="77777777" w:rsidR="00BD22F1" w:rsidRPr="00CE3A65" w:rsidRDefault="00BD22F1" w:rsidP="00BD22F1">
      <w:pPr>
        <w:pStyle w:val="SOMContent"/>
        <w:rPr>
          <w:rFonts w:eastAsia="宋体"/>
          <w:bCs/>
          <w:lang w:eastAsia="zh-CN"/>
        </w:rPr>
      </w:pPr>
      <m:oMath>
        <m:r>
          <w:rPr>
            <w:rFonts w:ascii="Cambria Math" w:eastAsia="宋体" w:hAnsi="Cambria Math"/>
          </w:rPr>
          <w:lastRenderedPageBreak/>
          <m:t>∆G</m:t>
        </m:r>
        <m:d>
          <m:dPr>
            <m:ctrlPr>
              <w:rPr>
                <w:rFonts w:ascii="Cambria Math" w:eastAsia="宋体" w:hAnsi="Cambria Math"/>
                <w:bCs/>
                <w:i/>
              </w:rPr>
            </m:ctrlPr>
          </m:dPr>
          <m:e>
            <m:r>
              <w:rPr>
                <w:rFonts w:ascii="Cambria Math" w:eastAsia="宋体" w:hAnsi="Cambria Math"/>
              </w:rPr>
              <m:t>B,I</m:t>
            </m:r>
          </m:e>
        </m:d>
      </m:oMath>
      <w:r>
        <w:rPr>
          <w:rFonts w:eastAsia="宋体" w:hint="eastAsia"/>
          <w:bCs/>
          <w:lang w:eastAsia="zh-CN"/>
        </w:rPr>
        <w:t xml:space="preserve"> </w:t>
      </w:r>
      <w:r w:rsidRPr="0043395D">
        <w:rPr>
          <w:rFonts w:eastAsia="宋体"/>
          <w:bCs/>
        </w:rPr>
        <w:t>—</w:t>
      </w:r>
      <w:r>
        <w:rPr>
          <w:rFonts w:ascii="宋体" w:eastAsia="宋体" w:hAnsi="宋体" w:hint="eastAsia"/>
          <w:bCs/>
          <w:lang w:eastAsia="zh-CN"/>
        </w:rPr>
        <w:t xml:space="preserve"> </w:t>
      </w:r>
      <w:proofErr w:type="gramStart"/>
      <w:r>
        <w:rPr>
          <w:rFonts w:eastAsia="宋体"/>
          <w:bCs/>
          <w:lang w:eastAsia="zh-CN"/>
        </w:rPr>
        <w:t>Gibbs</w:t>
      </w:r>
      <w:proofErr w:type="gramEnd"/>
      <w:r>
        <w:rPr>
          <w:rFonts w:eastAsia="宋体"/>
          <w:bCs/>
          <w:lang w:eastAsia="zh-CN"/>
        </w:rPr>
        <w:t xml:space="preserve"> energy change of component B during Step I</w:t>
      </w:r>
    </w:p>
    <w:p w14:paraId="09AFD221" w14:textId="77777777" w:rsidR="00BD22F1" w:rsidRDefault="000C2FB1" w:rsidP="00BD22F1">
      <w:pPr>
        <w:pStyle w:val="SOMContent"/>
        <w:rPr>
          <w:rFonts w:eastAsia="宋体"/>
          <w:bCs/>
          <w:lang w:eastAsia="zh-CN"/>
        </w:rPr>
      </w:pPr>
      <m:oMath>
        <m:sSub>
          <m:sSubPr>
            <m:ctrlPr>
              <w:rPr>
                <w:rFonts w:ascii="Cambria Math" w:eastAsia="宋体" w:hAnsi="Cambria Math"/>
                <w:bCs/>
                <w:i/>
              </w:rPr>
            </m:ctrlPr>
          </m:sSubPr>
          <m:e>
            <m:r>
              <w:rPr>
                <w:rFonts w:ascii="Cambria Math" w:eastAsia="宋体" w:hAnsi="Cambria Math"/>
              </w:rPr>
              <m:t>H</m:t>
            </m:r>
          </m:e>
          <m:sub>
            <m:r>
              <w:rPr>
                <w:rFonts w:ascii="Cambria Math" w:eastAsia="宋体" w:hAnsi="Cambria Math"/>
              </w:rPr>
              <m:t>B,X</m:t>
            </m:r>
          </m:sub>
        </m:sSub>
      </m:oMath>
      <w:r w:rsidR="00BD22F1">
        <w:rPr>
          <w:rFonts w:eastAsia="宋体" w:hint="eastAsia"/>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bCs/>
          <w:lang w:eastAsia="zh-CN"/>
        </w:rPr>
        <w:t>force field molar enthalpy of component B</w:t>
      </w:r>
    </w:p>
    <w:p w14:paraId="391CF2B0" w14:textId="77777777" w:rsidR="00BD22F1" w:rsidRDefault="000C2FB1" w:rsidP="00BD22F1">
      <w:pPr>
        <w:pStyle w:val="SOMContent"/>
        <w:rPr>
          <w:rFonts w:eastAsia="宋体"/>
        </w:rPr>
      </w:pPr>
      <m:oMath>
        <m:sSub>
          <m:sSubPr>
            <m:ctrlPr>
              <w:rPr>
                <w:rFonts w:ascii="Cambria Math" w:hAnsi="Cambria Math"/>
              </w:rPr>
            </m:ctrlPr>
          </m:sSubPr>
          <m:e>
            <m:r>
              <m:rPr>
                <m:sty m:val="p"/>
              </m:rPr>
              <w:rPr>
                <w:rFonts w:ascii="Cambria Math"/>
              </w:rPr>
              <m:t>V</m:t>
            </m:r>
          </m:e>
          <m:sub>
            <m:r>
              <w:rPr>
                <w:rFonts w:ascii="Cambria Math"/>
              </w:rPr>
              <m:t>m,B</m:t>
            </m:r>
          </m:sub>
        </m:sSub>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bookmarkStart w:id="2" w:name="_Hlk84010319"/>
      <w:r w:rsidR="00BD22F1">
        <w:rPr>
          <w:rFonts w:eastAsia="宋体" w:hint="cs"/>
          <w:bCs/>
          <w:lang w:eastAsia="zh-CN"/>
        </w:rPr>
        <w:t>m</w:t>
      </w:r>
      <w:r w:rsidR="00BD22F1">
        <w:rPr>
          <w:rFonts w:eastAsia="宋体"/>
          <w:bCs/>
          <w:lang w:eastAsia="zh-CN"/>
        </w:rPr>
        <w:t xml:space="preserve">olar volume of component B when only one molecule A exist in the solution, and it equals to the molar volume of substance B at pure state under </w:t>
      </w:r>
      <w:r w:rsidR="00BD22F1" w:rsidRPr="008073DA">
        <w:rPr>
          <w:rFonts w:eastAsia="宋体"/>
          <w:bCs/>
          <w:i/>
          <w:iCs/>
          <w:lang w:eastAsia="zh-CN"/>
        </w:rPr>
        <w:t>T</w:t>
      </w:r>
      <w:r w:rsidR="00BD22F1">
        <w:rPr>
          <w:rFonts w:eastAsia="宋体"/>
          <w:bCs/>
          <w:lang w:eastAsia="zh-CN"/>
        </w:rPr>
        <w:t xml:space="preserve">, </w:t>
      </w:r>
      <w:r w:rsidR="00BD22F1" w:rsidRPr="008073DA">
        <w:rPr>
          <w:rFonts w:eastAsia="宋体"/>
          <w:bCs/>
          <w:i/>
          <w:iCs/>
          <w:lang w:eastAsia="zh-CN"/>
        </w:rPr>
        <w:t>P</w:t>
      </w:r>
      <w:bookmarkEnd w:id="2"/>
    </w:p>
    <w:p w14:paraId="26971458" w14:textId="77777777" w:rsidR="00BD22F1" w:rsidRDefault="000C2FB1" w:rsidP="00BD22F1">
      <w:pPr>
        <w:pStyle w:val="SOMContent"/>
        <w:rPr>
          <w:rFonts w:eastAsia="宋体"/>
        </w:rPr>
      </w:pPr>
      <m:oMath>
        <m:sSub>
          <m:sSubPr>
            <m:ctrlPr>
              <w:rPr>
                <w:rFonts w:ascii="Cambria Math" w:hAnsi="Cambria Math"/>
              </w:rPr>
            </m:ctrlPr>
          </m:sSubPr>
          <m:e>
            <m:r>
              <m:rPr>
                <m:sty m:val="p"/>
              </m:rPr>
              <w:rPr>
                <w:rFonts w:ascii="Cambria Math"/>
              </w:rPr>
              <m:t>V</m:t>
            </m:r>
          </m:e>
          <m:sub>
            <m:r>
              <w:rPr>
                <w:rFonts w:ascii="Cambria Math"/>
              </w:rPr>
              <m:t>m,A</m:t>
            </m:r>
          </m:sub>
        </m:sSub>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hint="cs"/>
          <w:bCs/>
          <w:lang w:eastAsia="zh-CN"/>
        </w:rPr>
        <w:t>m</w:t>
      </w:r>
      <w:r w:rsidR="00BD22F1">
        <w:rPr>
          <w:rFonts w:eastAsia="宋体"/>
          <w:bCs/>
          <w:lang w:eastAsia="zh-CN"/>
        </w:rPr>
        <w:t xml:space="preserve">olar volume of component A when only one molecule B exist in the solution, and it equals to the molar volume of substance A at pure state under </w:t>
      </w:r>
      <w:r w:rsidR="00BD22F1" w:rsidRPr="008073DA">
        <w:rPr>
          <w:rFonts w:eastAsia="宋体"/>
          <w:bCs/>
          <w:i/>
          <w:iCs/>
          <w:lang w:eastAsia="zh-CN"/>
        </w:rPr>
        <w:t>T</w:t>
      </w:r>
      <w:r w:rsidR="00BD22F1">
        <w:rPr>
          <w:rFonts w:eastAsia="宋体"/>
          <w:bCs/>
          <w:lang w:eastAsia="zh-CN"/>
        </w:rPr>
        <w:t xml:space="preserve">, </w:t>
      </w:r>
      <w:r w:rsidR="00BD22F1" w:rsidRPr="008073DA">
        <w:rPr>
          <w:rFonts w:eastAsia="宋体"/>
          <w:bCs/>
          <w:i/>
          <w:iCs/>
          <w:lang w:eastAsia="zh-CN"/>
        </w:rPr>
        <w:t>P</w:t>
      </w:r>
    </w:p>
    <w:bookmarkStart w:id="3" w:name="_Hlk82849906"/>
    <w:p w14:paraId="0CF4359C" w14:textId="77777777" w:rsidR="00BD22F1" w:rsidRDefault="000C2FB1" w:rsidP="00BD22F1">
      <w:pPr>
        <w:pStyle w:val="SOMContent"/>
      </w:pPr>
      <m:oMath>
        <m:sSub>
          <m:sSubPr>
            <m:ctrlPr>
              <w:rPr>
                <w:rFonts w:ascii="Cambria Math" w:hAnsi="Cambria Math"/>
                <w:i/>
              </w:rPr>
            </m:ctrlPr>
          </m:sSubPr>
          <m:e>
            <m:r>
              <w:rPr>
                <w:rFonts w:ascii="Cambria Math" w:hAnsi="Cambria Math"/>
              </w:rPr>
              <m:t>P</m:t>
            </m:r>
          </m:e>
          <m:sub>
            <m:r>
              <w:rPr>
                <w:rFonts w:ascii="Cambria Math" w:hAnsi="Cambria Math"/>
              </w:rPr>
              <m:t>BB</m:t>
            </m:r>
          </m:sub>
        </m:sSub>
      </m:oMath>
      <w:bookmarkEnd w:id="3"/>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sidRPr="00474B19">
        <w:t>contact probability of the molecules of component B</w:t>
      </w:r>
    </w:p>
    <w:p w14:paraId="0FB959A6" w14:textId="48016C41" w:rsidR="00BD22F1" w:rsidRDefault="000C2FB1" w:rsidP="00BD22F1">
      <w:pPr>
        <w:pStyle w:val="SOMContent"/>
      </w:pPr>
      <m:oMath>
        <m:sSub>
          <m:sSubPr>
            <m:ctrlPr>
              <w:rPr>
                <w:rFonts w:ascii="Cambria Math" w:hAnsi="Cambria Math"/>
                <w:i/>
              </w:rPr>
            </m:ctrlPr>
          </m:sSubPr>
          <m:e>
            <m:r>
              <w:rPr>
                <w:rFonts w:ascii="Cambria Math" w:hAnsi="Cambria Math"/>
              </w:rPr>
              <m:t>P</m:t>
            </m:r>
          </m:e>
          <m:sub>
            <m:r>
              <w:rPr>
                <w:rFonts w:ascii="Cambria Math" w:hAnsi="Cambria Math"/>
              </w:rPr>
              <m:t>AA</m:t>
            </m:r>
          </m:sub>
        </m:sSub>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sidRPr="00474B19">
        <w:t xml:space="preserve">contact probability of the molecules of component </w:t>
      </w:r>
      <w:r w:rsidR="00BD22F1">
        <w:t>A</w:t>
      </w:r>
    </w:p>
    <w:p w14:paraId="79A2D134" w14:textId="69E7A369" w:rsidR="00C30EC3" w:rsidRDefault="000C2FB1" w:rsidP="00BD22F1">
      <w:pPr>
        <w:pStyle w:val="SOMContent"/>
      </w:pPr>
      <m:oMath>
        <m:sSubSup>
          <m:sSubSupPr>
            <m:ctrlPr>
              <w:rPr>
                <w:rFonts w:ascii="Cambria Math" w:hAnsiTheme="minorEastAsia"/>
                <w:i/>
                <w:iCs/>
              </w:rPr>
            </m:ctrlPr>
          </m:sSubSupPr>
          <m:e>
            <m:r>
              <w:rPr>
                <w:rFonts w:ascii="Cambria Math" w:hAnsiTheme="minorEastAsia"/>
              </w:rPr>
              <m:t>V</m:t>
            </m:r>
          </m:e>
          <m:sub>
            <m:r>
              <w:rPr>
                <w:rFonts w:ascii="Cambria Math" w:hAnsiTheme="minorEastAsia"/>
              </w:rPr>
              <m:t>A,</m:t>
            </m:r>
            <m:r>
              <w:rPr>
                <w:rFonts w:ascii="Cambria Math" w:eastAsiaTheme="minorEastAsia" w:hAnsi="Cambria Math" w:hint="eastAsia"/>
                <w:lang w:eastAsia="zh-CN"/>
              </w:rPr>
              <m:t>B</m:t>
            </m:r>
          </m:sub>
          <m:sup>
            <m:r>
              <w:rPr>
                <w:rFonts w:ascii="Cambria Math" w:hAnsiTheme="minorEastAsia"/>
              </w:rPr>
              <m:t>X</m:t>
            </m:r>
          </m:sup>
        </m:sSubSup>
      </m:oMath>
      <w:r w:rsidR="00C30EC3">
        <w:rPr>
          <w:rFonts w:eastAsia="宋体" w:hint="eastAsia"/>
          <w:iCs/>
          <w:lang w:eastAsia="zh-CN"/>
        </w:rPr>
        <w:t xml:space="preserve"> </w:t>
      </w:r>
      <w:r w:rsidR="00C30EC3" w:rsidRPr="0043395D">
        <w:rPr>
          <w:rFonts w:eastAsia="宋体"/>
          <w:bCs/>
        </w:rPr>
        <w:t>—</w:t>
      </w:r>
      <w:r w:rsidR="00C30EC3">
        <w:rPr>
          <w:rFonts w:eastAsia="宋体"/>
          <w:bCs/>
        </w:rPr>
        <w:t xml:space="preserve"> </w:t>
      </w:r>
      <w:r w:rsidR="00C30EC3">
        <w:t xml:space="preserve">force field molar volume of component A when </w:t>
      </w:r>
      <m:oMath>
        <m:sSub>
          <m:sSubPr>
            <m:ctrlPr>
              <w:rPr>
                <w:rFonts w:ascii="Cambria Math" w:hAnsi="Cambria Math"/>
                <w:i/>
              </w:rPr>
            </m:ctrlPr>
          </m:sSubPr>
          <m:e>
            <m:r>
              <w:rPr>
                <w:rFonts w:ascii="Cambria Math" w:hAnsi="Cambria Math"/>
              </w:rPr>
              <m:t>P</m:t>
            </m:r>
          </m:e>
          <m:sub>
            <m:r>
              <w:rPr>
                <w:rFonts w:ascii="Cambria Math" w:hAnsi="Cambria Math"/>
              </w:rPr>
              <m:t>AA</m:t>
            </m:r>
          </m:sub>
        </m:sSub>
        <m:r>
          <w:rPr>
            <w:rFonts w:ascii="Cambria Math" w:hAnsi="Cambria Math"/>
          </w:rPr>
          <m:t>→0</m:t>
        </m:r>
      </m:oMath>
    </w:p>
    <w:p w14:paraId="7674D9F1" w14:textId="54B8734A" w:rsidR="00C30EC3" w:rsidRPr="00C30EC3" w:rsidRDefault="000C2FB1" w:rsidP="00BD22F1">
      <w:pPr>
        <w:pStyle w:val="SOMContent"/>
      </w:pPr>
      <m:oMath>
        <m:sSubSup>
          <m:sSubSupPr>
            <m:ctrlPr>
              <w:rPr>
                <w:rFonts w:ascii="Cambria Math" w:hAnsiTheme="minorEastAsia"/>
                <w:i/>
                <w:iCs/>
              </w:rPr>
            </m:ctrlPr>
          </m:sSubSupPr>
          <m:e>
            <m:r>
              <w:rPr>
                <w:rFonts w:ascii="Cambria Math" w:hAnsiTheme="minorEastAsia"/>
              </w:rPr>
              <m:t>V</m:t>
            </m:r>
          </m:e>
          <m:sub>
            <m:r>
              <w:rPr>
                <w:rFonts w:ascii="Cambria Math" w:hAnsiTheme="minorEastAsia"/>
              </w:rPr>
              <m:t>B,</m:t>
            </m:r>
            <m:r>
              <w:rPr>
                <w:rFonts w:ascii="Cambria Math" w:eastAsiaTheme="minorEastAsia" w:hAnsi="Cambria Math"/>
                <w:lang w:eastAsia="zh-CN"/>
              </w:rPr>
              <m:t>A</m:t>
            </m:r>
          </m:sub>
          <m:sup>
            <m:r>
              <w:rPr>
                <w:rFonts w:ascii="Cambria Math" w:hAnsiTheme="minorEastAsia"/>
              </w:rPr>
              <m:t>X</m:t>
            </m:r>
          </m:sup>
        </m:sSubSup>
      </m:oMath>
      <w:r w:rsidR="00C30EC3">
        <w:rPr>
          <w:rFonts w:eastAsia="宋体" w:hint="eastAsia"/>
          <w:iCs/>
          <w:lang w:eastAsia="zh-CN"/>
        </w:rPr>
        <w:t xml:space="preserve"> </w:t>
      </w:r>
      <w:r w:rsidR="00C30EC3" w:rsidRPr="0043395D">
        <w:rPr>
          <w:rFonts w:eastAsia="宋体"/>
          <w:bCs/>
        </w:rPr>
        <w:t>—</w:t>
      </w:r>
      <w:r w:rsidR="00C30EC3">
        <w:rPr>
          <w:rFonts w:eastAsia="宋体"/>
          <w:bCs/>
        </w:rPr>
        <w:t xml:space="preserve"> </w:t>
      </w:r>
      <w:r w:rsidR="00C30EC3">
        <w:t xml:space="preserve">force field molar volume of component A when </w:t>
      </w:r>
      <m:oMath>
        <m:sSub>
          <m:sSubPr>
            <m:ctrlPr>
              <w:rPr>
                <w:rFonts w:ascii="Cambria Math" w:hAnsi="Cambria Math"/>
                <w:i/>
              </w:rPr>
            </m:ctrlPr>
          </m:sSubPr>
          <m:e>
            <m:r>
              <w:rPr>
                <w:rFonts w:ascii="Cambria Math" w:hAnsi="Cambria Math"/>
              </w:rPr>
              <m:t>P</m:t>
            </m:r>
          </m:e>
          <m:sub>
            <m:r>
              <w:rPr>
                <w:rFonts w:ascii="Cambria Math" w:hAnsi="Cambria Math"/>
              </w:rPr>
              <m:t>BB</m:t>
            </m:r>
          </m:sub>
        </m:sSub>
        <m:r>
          <w:rPr>
            <w:rFonts w:ascii="Cambria Math" w:hAnsi="Cambria Math"/>
          </w:rPr>
          <m:t>→0</m:t>
        </m:r>
      </m:oMath>
    </w:p>
    <w:p w14:paraId="54B0DCB7" w14:textId="77777777" w:rsidR="00BD22F1" w:rsidRDefault="000C2FB1" w:rsidP="00BD22F1">
      <w:pPr>
        <w:pStyle w:val="SOMContent"/>
      </w:pPr>
      <m:oMath>
        <m:sSubSup>
          <m:sSubSupPr>
            <m:ctrlPr>
              <w:rPr>
                <w:rFonts w:ascii="Cambria Math" w:hAnsiTheme="minorEastAsia"/>
                <w:i/>
                <w:iCs/>
              </w:rPr>
            </m:ctrlPr>
          </m:sSubSupPr>
          <m:e>
            <m:r>
              <w:rPr>
                <w:rFonts w:ascii="Cambria Math" w:hAnsiTheme="minorEastAsia"/>
              </w:rPr>
              <m:t>V</m:t>
            </m:r>
          </m:e>
          <m:sub>
            <m:r>
              <w:rPr>
                <w:rFonts w:ascii="Cambria Math" w:hAnsiTheme="minorEastAsia"/>
              </w:rPr>
              <m:t>A,0</m:t>
            </m:r>
          </m:sub>
          <m:sup>
            <m:r>
              <w:rPr>
                <w:rFonts w:ascii="Cambria Math" w:hAnsiTheme="minorEastAsia"/>
              </w:rPr>
              <m:t>X</m:t>
            </m:r>
          </m:sup>
        </m:sSubSup>
      </m:oMath>
      <w:r w:rsidR="00BD22F1">
        <w:rPr>
          <w:rFonts w:eastAsia="宋体" w:hint="eastAsia"/>
          <w:i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bookmarkStart w:id="4" w:name="_Hlk95384418"/>
      <w:r w:rsidR="00BD22F1">
        <w:t xml:space="preserve">force field molar volume of component A on the point </w:t>
      </w:r>
      <m:oMath>
        <m:sSub>
          <m:sSubPr>
            <m:ctrlPr>
              <w:rPr>
                <w:rFonts w:ascii="Cambria Math" w:hAnsi="Cambria Math"/>
                <w:i/>
              </w:rPr>
            </m:ctrlPr>
          </m:sSubPr>
          <m:e>
            <m:r>
              <w:rPr>
                <w:rFonts w:ascii="Cambria Math" w:hAnsi="Cambria Math"/>
              </w:rPr>
              <m:t>V</m:t>
            </m:r>
          </m:e>
          <m:sub>
            <m:r>
              <w:rPr>
                <w:rFonts w:ascii="Cambria Math" w:hAnsi="Cambria Math"/>
              </w:rPr>
              <m:t>0</m:t>
            </m:r>
          </m:sub>
        </m:sSub>
      </m:oMath>
      <w:bookmarkEnd w:id="4"/>
    </w:p>
    <w:p w14:paraId="20104727" w14:textId="1302557E" w:rsidR="00BD22F1" w:rsidRDefault="000C2FB1" w:rsidP="00BD22F1">
      <w:pPr>
        <w:pStyle w:val="SOMContent"/>
      </w:pPr>
      <m:oMath>
        <m:sSubSup>
          <m:sSubSupPr>
            <m:ctrlPr>
              <w:rPr>
                <w:rFonts w:ascii="Cambria Math" w:hAnsiTheme="minorEastAsia"/>
                <w:i/>
                <w:iCs/>
              </w:rPr>
            </m:ctrlPr>
          </m:sSubSupPr>
          <m:e>
            <m:r>
              <w:rPr>
                <w:rFonts w:ascii="Cambria Math" w:hAnsiTheme="minorEastAsia"/>
              </w:rPr>
              <m:t>V</m:t>
            </m:r>
          </m:e>
          <m:sub>
            <m:r>
              <w:rPr>
                <w:rFonts w:ascii="Cambria Math" w:hAnsiTheme="minorEastAsia"/>
              </w:rPr>
              <m:t>B,0</m:t>
            </m:r>
          </m:sub>
          <m:sup>
            <m:r>
              <w:rPr>
                <w:rFonts w:ascii="Cambria Math" w:hAnsiTheme="minorEastAsia"/>
              </w:rPr>
              <m:t>X</m:t>
            </m:r>
          </m:sup>
        </m:sSubSup>
      </m:oMath>
      <w:r w:rsidR="00BD22F1">
        <w:rPr>
          <w:rFonts w:eastAsia="宋体" w:hint="eastAsia"/>
          <w:i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 xml:space="preserve">force field molar volume of component B on the point </w:t>
      </w:r>
      <w:bookmarkStart w:id="5" w:name="_Hlk84012947"/>
      <m:oMath>
        <m:sSub>
          <m:sSubPr>
            <m:ctrlPr>
              <w:rPr>
                <w:rFonts w:ascii="Cambria Math" w:hAnsi="Cambria Math"/>
                <w:i/>
              </w:rPr>
            </m:ctrlPr>
          </m:sSubPr>
          <m:e>
            <m:r>
              <w:rPr>
                <w:rFonts w:ascii="Cambria Math" w:hAnsi="Cambria Math"/>
              </w:rPr>
              <m:t>V</m:t>
            </m:r>
          </m:e>
          <m:sub>
            <m:r>
              <w:rPr>
                <w:rFonts w:ascii="Cambria Math" w:hAnsi="Cambria Math"/>
              </w:rPr>
              <m:t>0</m:t>
            </m:r>
          </m:sub>
        </m:sSub>
      </m:oMath>
      <w:bookmarkEnd w:id="5"/>
      <w:r w:rsidR="00BD22F1">
        <w:t xml:space="preserve"> </w:t>
      </w:r>
    </w:p>
    <w:p w14:paraId="5B968502" w14:textId="3A0AFBD4" w:rsidR="00857382" w:rsidRDefault="00857382" w:rsidP="00BD22F1">
      <w:pPr>
        <w:pStyle w:val="SOMContent"/>
      </w:pPr>
      <m:oMath>
        <m:sSubSup>
          <m:sSubSupPr>
            <m:ctrlPr>
              <w:rPr>
                <w:rFonts w:ascii="Cambria Math" w:hAnsiTheme="minorEastAsia"/>
                <w:i/>
                <w:iCs/>
              </w:rPr>
            </m:ctrlPr>
          </m:sSubSupPr>
          <m:e>
            <m:r>
              <w:rPr>
                <w:rFonts w:ascii="Cambria Math" w:hAnsiTheme="minorEastAsia"/>
              </w:rPr>
              <m:t>V</m:t>
            </m:r>
          </m:e>
          <m:sub>
            <m:r>
              <w:rPr>
                <w:rFonts w:ascii="Cambria Math" w:hAnsiTheme="minorEastAsia"/>
              </w:rPr>
              <m:t>m</m:t>
            </m:r>
          </m:sub>
          <m:sup>
            <m:r>
              <w:rPr>
                <w:rFonts w:ascii="Cambria Math" w:hAnsiTheme="minorEastAsia"/>
              </w:rPr>
              <m:t>E</m:t>
            </m:r>
          </m:sup>
        </m:sSubSup>
      </m:oMath>
      <w:r>
        <w:rPr>
          <w:rFonts w:eastAsia="宋体" w:hint="eastAsia"/>
          <w:iCs/>
          <w:lang w:eastAsia="zh-CN"/>
        </w:rPr>
        <w:t xml:space="preserve"> </w:t>
      </w:r>
      <w:r w:rsidRPr="0043395D">
        <w:rPr>
          <w:rFonts w:eastAsia="宋体"/>
          <w:bCs/>
        </w:rPr>
        <w:t>—</w:t>
      </w:r>
      <w:r>
        <w:rPr>
          <w:rFonts w:ascii="宋体" w:eastAsia="宋体" w:hAnsi="宋体" w:hint="eastAsia"/>
          <w:bCs/>
          <w:lang w:eastAsia="zh-CN"/>
        </w:rPr>
        <w:t xml:space="preserve"> </w:t>
      </w:r>
      <w:r w:rsidRPr="00857382">
        <w:t>molar</w:t>
      </w:r>
      <w:r>
        <w:rPr>
          <w:rFonts w:ascii="宋体" w:eastAsia="宋体" w:hAnsi="宋体"/>
          <w:bCs/>
          <w:lang w:eastAsia="zh-CN"/>
        </w:rPr>
        <w:t xml:space="preserve"> </w:t>
      </w:r>
      <w:r>
        <w:t>excess volume of the solution system</w:t>
      </w:r>
    </w:p>
    <w:p w14:paraId="2B866183" w14:textId="77777777" w:rsidR="00BD22F1" w:rsidRDefault="000C2FB1" w:rsidP="00BD22F1">
      <w:pPr>
        <w:pStyle w:val="SOMContent"/>
      </w:pPr>
      <m:oMath>
        <m:sSubSup>
          <m:sSubSupPr>
            <m:ctrlPr>
              <w:rPr>
                <w:rFonts w:ascii="Cambria Math" w:hAnsi="Cambria Math"/>
                <w:i/>
              </w:rPr>
            </m:ctrlPr>
          </m:sSubSupPr>
          <m:e>
            <m:r>
              <w:rPr>
                <w:rFonts w:ascii="Cambria Math" w:hAnsi="Cambria Math"/>
              </w:rPr>
              <m:t>V</m:t>
            </m:r>
          </m:e>
          <m:sub>
            <m:r>
              <w:rPr>
                <w:rFonts w:ascii="Cambria Math" w:hAnsi="Cambria Math"/>
              </w:rPr>
              <m:t>A,i</m:t>
            </m:r>
          </m:sub>
          <m:sup>
            <m:r>
              <w:rPr>
                <w:rFonts w:ascii="Cambria Math" w:hAnsi="Cambria Math"/>
              </w:rPr>
              <m:t>X</m:t>
            </m:r>
          </m:sup>
        </m:sSubSup>
      </m:oMath>
      <w:r w:rsidR="00BD22F1">
        <w:rPr>
          <w:rFonts w:eastAsiaTheme="minorEastAsia"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 xml:space="preserve">force field molar volume of component A on </w:t>
      </w:r>
      <m:oMath>
        <m:sSub>
          <m:sSubPr>
            <m:ctrlPr>
              <w:rPr>
                <w:rFonts w:ascii="Cambria Math" w:hAnsi="Cambria Math"/>
                <w:i/>
              </w:rPr>
            </m:ctrlPr>
          </m:sSubPr>
          <m:e>
            <m:r>
              <w:rPr>
                <w:rFonts w:ascii="Cambria Math" w:hAnsi="Cambria Math"/>
              </w:rPr>
              <m:t>V</m:t>
            </m:r>
          </m:e>
          <m:sub>
            <m:r>
              <w:rPr>
                <w:rFonts w:ascii="Cambria Math" w:hAnsi="Cambria Math"/>
              </w:rPr>
              <m:t>i</m:t>
            </m:r>
          </m:sub>
        </m:sSub>
      </m:oMath>
    </w:p>
    <w:p w14:paraId="5D5796DC" w14:textId="77777777" w:rsidR="00BD22F1" w:rsidRDefault="000C2FB1" w:rsidP="00BD22F1">
      <w:pPr>
        <w:pStyle w:val="SOMContent"/>
      </w:pPr>
      <m:oMath>
        <m:sSubSup>
          <m:sSubSupPr>
            <m:ctrlPr>
              <w:rPr>
                <w:rFonts w:ascii="Cambria Math" w:hAnsi="Cambria Math"/>
                <w:i/>
              </w:rPr>
            </m:ctrlPr>
          </m:sSubSupPr>
          <m:e>
            <m:r>
              <w:rPr>
                <w:rFonts w:ascii="Cambria Math" w:hAnsi="Cambria Math"/>
              </w:rPr>
              <m:t>V</m:t>
            </m:r>
          </m:e>
          <m:sub>
            <m:r>
              <w:rPr>
                <w:rFonts w:ascii="Cambria Math" w:hAnsi="Cambria Math"/>
              </w:rPr>
              <m:t>B,i</m:t>
            </m:r>
          </m:sub>
          <m:sup>
            <m:r>
              <w:rPr>
                <w:rFonts w:ascii="Cambria Math" w:hAnsi="Cambria Math"/>
              </w:rPr>
              <m:t>X</m:t>
            </m:r>
          </m:sup>
        </m:sSubSup>
      </m:oMath>
      <w:r w:rsidR="00BD22F1">
        <w:rPr>
          <w:rFonts w:eastAsiaTheme="minorEastAsia"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 xml:space="preserve">force field molar volume of component B on </w:t>
      </w:r>
      <m:oMath>
        <m:sSub>
          <m:sSubPr>
            <m:ctrlPr>
              <w:rPr>
                <w:rFonts w:ascii="Cambria Math" w:hAnsi="Cambria Math"/>
                <w:i/>
              </w:rPr>
            </m:ctrlPr>
          </m:sSubPr>
          <m:e>
            <m:r>
              <w:rPr>
                <w:rFonts w:ascii="Cambria Math" w:hAnsi="Cambria Math"/>
              </w:rPr>
              <m:t>V</m:t>
            </m:r>
          </m:e>
          <m:sub>
            <m:r>
              <w:rPr>
                <w:rFonts w:ascii="Cambria Math" w:hAnsi="Cambria Math"/>
              </w:rPr>
              <m:t>i</m:t>
            </m:r>
          </m:sub>
        </m:sSub>
      </m:oMath>
    </w:p>
    <w:p w14:paraId="04435F93" w14:textId="77777777" w:rsidR="00BD22F1" w:rsidRPr="0028034E" w:rsidRDefault="000C2FB1" w:rsidP="00BD22F1">
      <w:pPr>
        <w:pStyle w:val="SOMContent"/>
        <w:rPr>
          <w:rFonts w:eastAsiaTheme="minorEastAsia"/>
          <w:lang w:eastAsia="zh-CN"/>
        </w:rPr>
      </w:pPr>
      <m:oMath>
        <m:sSub>
          <m:sSubPr>
            <m:ctrlPr>
              <w:rPr>
                <w:rFonts w:ascii="Cambria Math" w:hAnsi="Cambria Math"/>
                <w:i/>
              </w:rPr>
            </m:ctrlPr>
          </m:sSubPr>
          <m:e>
            <m:r>
              <w:rPr>
                <w:rFonts w:ascii="Cambria Math" w:hAnsi="Cambria Math"/>
              </w:rPr>
              <m:t>γ</m:t>
            </m:r>
          </m:e>
          <m:sub>
            <m:r>
              <w:rPr>
                <w:rFonts w:ascii="Cambria Math" w:hAnsi="Cambria Math"/>
              </w:rPr>
              <m:t>B</m:t>
            </m:r>
          </m:sub>
        </m:sSub>
      </m:oMath>
      <w:r w:rsidR="00BD22F1">
        <w:rPr>
          <w:rFonts w:eastAsiaTheme="minorEastAsia" w:hint="eastAsia"/>
          <w:lang w:eastAsia="zh-CN"/>
        </w:rPr>
        <w:t xml:space="preserve"> </w:t>
      </w:r>
      <w:r w:rsidR="00BD22F1">
        <w:rPr>
          <w:rFonts w:eastAsiaTheme="minorEastAsia"/>
          <w:lang w:eastAsia="zh-CN"/>
        </w:rPr>
        <w:t xml:space="preserve"> </w:t>
      </w:r>
      <w:r w:rsidR="00BD22F1" w:rsidRPr="0043395D">
        <w:rPr>
          <w:rFonts w:eastAsia="宋体"/>
          <w:bCs/>
        </w:rPr>
        <w:t>—</w:t>
      </w:r>
      <w:r w:rsidR="00BD22F1">
        <w:rPr>
          <w:rFonts w:eastAsia="宋体"/>
          <w:bCs/>
        </w:rPr>
        <w:t xml:space="preserve"> activity coefficient of component B</w:t>
      </w:r>
    </w:p>
    <w:p w14:paraId="27B6423A" w14:textId="77777777" w:rsidR="00BD22F1" w:rsidRDefault="000C2FB1" w:rsidP="00BD22F1">
      <w:pPr>
        <w:pStyle w:val="SOMContent"/>
      </w:pPr>
      <m:oMath>
        <m:sSubSup>
          <m:sSubSupPr>
            <m:ctrlPr>
              <w:rPr>
                <w:rFonts w:ascii="Cambria Math" w:hAnsi="Cambria Math"/>
                <w:i/>
              </w:rPr>
            </m:ctrlPr>
          </m:sSubSupPr>
          <m:e>
            <m:r>
              <w:rPr>
                <w:rFonts w:ascii="Cambria Math" w:hAnsi="Cambria Math"/>
              </w:rPr>
              <m:t>H</m:t>
            </m:r>
          </m:e>
          <m:sub>
            <m:r>
              <w:rPr>
                <w:rFonts w:ascii="Cambria Math" w:hAnsi="Cambria Math"/>
              </w:rPr>
              <m:t>m</m:t>
            </m:r>
          </m:sub>
          <m:sup>
            <m:r>
              <w:rPr>
                <w:rFonts w:ascii="Cambria Math" w:hAnsi="Cambria Math"/>
              </w:rPr>
              <m:t>θ</m:t>
            </m:r>
          </m:sup>
        </m:sSubSup>
        <m:r>
          <w:rPr>
            <w:rFonts w:ascii="Cambria Math" w:hAnsi="Cambria Math"/>
          </w:rPr>
          <m:t>(B)</m:t>
        </m:r>
      </m:oMath>
      <w:r w:rsidR="00BD22F1">
        <w:rPr>
          <w:rFonts w:eastAsiaTheme="minorEastAsia"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standard molar conventional enthalpy of substance B at pure state</w:t>
      </w:r>
    </w:p>
    <w:p w14:paraId="16176AE9" w14:textId="77777777" w:rsidR="00BD22F1" w:rsidRDefault="000C2FB1" w:rsidP="00BD22F1">
      <w:pPr>
        <w:pStyle w:val="SOMContent"/>
      </w:pPr>
      <m:oMath>
        <m:sSubSup>
          <m:sSubSupPr>
            <m:ctrlPr>
              <w:rPr>
                <w:rFonts w:ascii="Cambria Math" w:hAnsi="Cambria Math"/>
                <w:i/>
              </w:rPr>
            </m:ctrlPr>
          </m:sSubSupPr>
          <m:e>
            <m:r>
              <w:rPr>
                <w:rFonts w:ascii="Cambria Math" w:hAnsi="Cambria Math"/>
              </w:rPr>
              <m:t>H</m:t>
            </m:r>
          </m:e>
          <m:sub>
            <m:r>
              <w:rPr>
                <w:rFonts w:ascii="Cambria Math" w:hAnsi="Cambria Math"/>
              </w:rPr>
              <m:t>B</m:t>
            </m:r>
          </m:sub>
          <m:sup>
            <m:r>
              <w:rPr>
                <w:rFonts w:ascii="Cambria Math" w:hAnsi="Cambria Math"/>
              </w:rPr>
              <m:t>X,θ</m:t>
            </m:r>
          </m:sup>
        </m:sSubSup>
      </m:oMath>
      <w:r w:rsidR="00BD22F1">
        <w:rPr>
          <w:rFonts w:eastAsiaTheme="minorEastAsia"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relative force field standard molar enthalpy of component B</w:t>
      </w:r>
    </w:p>
    <w:p w14:paraId="1B6D3D32" w14:textId="77777777" w:rsidR="00BD22F1" w:rsidRPr="00CD121F" w:rsidRDefault="000C2FB1" w:rsidP="00BD22F1">
      <w:pPr>
        <w:pStyle w:val="SOMContent"/>
        <w:rPr>
          <w:rFonts w:eastAsiaTheme="minorEastAsia"/>
          <w:lang w:eastAsia="zh-CN"/>
        </w:rPr>
      </w:pPr>
      <m:oMath>
        <m:sPre>
          <m:sPrePr>
            <m:ctrlPr>
              <w:rPr>
                <w:rFonts w:ascii="Cambria Math" w:hAnsi="Cambria Math"/>
                <w:i/>
              </w:rPr>
            </m:ctrlPr>
          </m:sPrePr>
          <m:sub>
            <m:r>
              <w:rPr>
                <w:rFonts w:ascii="Cambria Math" w:hAnsi="Cambria Math"/>
              </w:rPr>
              <m:t>θ</m:t>
            </m:r>
          </m:sub>
          <m:sup/>
          <m:e>
            <m:sSub>
              <m:sSubPr>
                <m:ctrlPr>
                  <w:rPr>
                    <w:rFonts w:ascii="Cambria Math" w:hAnsi="Cambria Math"/>
                    <w:i/>
                  </w:rPr>
                </m:ctrlPr>
              </m:sSubPr>
              <m:e>
                <m:r>
                  <w:rPr>
                    <w:rFonts w:ascii="Cambria Math" w:hAnsi="Cambria Math"/>
                  </w:rPr>
                  <m:t>H</m:t>
                </m:r>
              </m:e>
              <m:sub>
                <m:r>
                  <w:rPr>
                    <w:rFonts w:ascii="Cambria Math" w:hAnsi="Cambria Math"/>
                  </w:rPr>
                  <m:t>B,X</m:t>
                </m:r>
              </m:sub>
            </m:sSub>
          </m:e>
        </m:sPre>
      </m:oMath>
      <w:r w:rsidR="00BD22F1">
        <w:rPr>
          <w:rFonts w:eastAsiaTheme="minorEastAsia"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relative force field molar enthalpy of component B</w:t>
      </w:r>
    </w:p>
    <w:p w14:paraId="48D164C1" w14:textId="77777777" w:rsidR="00BD22F1" w:rsidRPr="00CD121F" w:rsidRDefault="000C2FB1" w:rsidP="00BD22F1">
      <w:pPr>
        <w:pStyle w:val="SOMContent"/>
        <w:rPr>
          <w:rFonts w:eastAsiaTheme="minorEastAsia"/>
          <w:lang w:eastAsia="zh-CN"/>
        </w:rPr>
      </w:pPr>
      <m:oMath>
        <m:sSubSup>
          <m:sSubSupPr>
            <m:ctrlPr>
              <w:rPr>
                <w:rFonts w:ascii="Cambria Math" w:hAnsi="Cambria Math"/>
                <w:i/>
              </w:rPr>
            </m:ctrlPr>
          </m:sSubSupPr>
          <m:e>
            <m:r>
              <w:rPr>
                <w:rFonts w:ascii="Cambria Math" w:hAnsi="Cambria Math"/>
              </w:rPr>
              <m:t>S</m:t>
            </m:r>
          </m:e>
          <m:sub>
            <m:r>
              <w:rPr>
                <w:rFonts w:ascii="Cambria Math" w:hAnsi="Cambria Math"/>
              </w:rPr>
              <m:t>B</m:t>
            </m:r>
          </m:sub>
          <m:sup>
            <m:r>
              <w:rPr>
                <w:rFonts w:ascii="Cambria Math" w:hAnsi="Cambria Math"/>
              </w:rPr>
              <m:t>X,θ</m:t>
            </m:r>
          </m:sup>
        </m:sSubSup>
      </m:oMath>
      <w:r w:rsidR="00BD22F1">
        <w:rPr>
          <w:rFonts w:eastAsiaTheme="minorEastAsia"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relative force field standard molar entropy of component B</w:t>
      </w:r>
    </w:p>
    <w:p w14:paraId="241325CB" w14:textId="77777777" w:rsidR="00BD22F1" w:rsidRDefault="000C2FB1" w:rsidP="00BD22F1">
      <w:pPr>
        <w:pStyle w:val="SOMContent"/>
      </w:pPr>
      <m:oMath>
        <m:sSubSup>
          <m:sSubSupPr>
            <m:ctrlPr>
              <w:rPr>
                <w:rFonts w:ascii="Cambria Math" w:hAnsi="Cambria Math"/>
                <w:i/>
              </w:rPr>
            </m:ctrlPr>
          </m:sSubSupPr>
          <m:e>
            <m:r>
              <w:rPr>
                <w:rFonts w:ascii="Cambria Math" w:hAnsi="Cambria Math"/>
              </w:rPr>
              <m:t>G</m:t>
            </m:r>
          </m:e>
          <m:sub>
            <m:r>
              <w:rPr>
                <w:rFonts w:ascii="Cambria Math" w:hAnsi="Cambria Math"/>
              </w:rPr>
              <m:t>B</m:t>
            </m:r>
          </m:sub>
          <m:sup>
            <m:r>
              <w:rPr>
                <w:rFonts w:ascii="Cambria Math" w:hAnsi="Cambria Math"/>
              </w:rPr>
              <m:t>X,θ</m:t>
            </m:r>
          </m:sup>
        </m:sSubSup>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 xml:space="preserve">relative force field standard molar </w:t>
      </w:r>
      <w:proofErr w:type="gramStart"/>
      <w:r w:rsidR="00BD22F1">
        <w:t>Gibbs</w:t>
      </w:r>
      <w:proofErr w:type="gramEnd"/>
      <w:r w:rsidR="00BD22F1">
        <w:t xml:space="preserve"> energy of component B</w:t>
      </w:r>
    </w:p>
    <w:p w14:paraId="0D9DA2E2" w14:textId="77777777" w:rsidR="00BD22F1" w:rsidRDefault="000C2FB1" w:rsidP="00BD22F1">
      <w:pPr>
        <w:pStyle w:val="SOMContent"/>
      </w:pPr>
      <m:oMath>
        <m:sPre>
          <m:sPrePr>
            <m:ctrlPr>
              <w:rPr>
                <w:rFonts w:ascii="Cambria Math" w:hAnsi="Cambria Math"/>
                <w:i/>
              </w:rPr>
            </m:ctrlPr>
          </m:sPrePr>
          <m:sub>
            <m:r>
              <w:rPr>
                <w:rFonts w:ascii="Cambria Math" w:hAnsi="Cambria Math"/>
              </w:rPr>
              <m:t>θ</m:t>
            </m:r>
          </m:sub>
          <m:sup/>
          <m:e>
            <m:sSub>
              <m:sSubPr>
                <m:ctrlPr>
                  <w:rPr>
                    <w:rFonts w:ascii="Cambria Math" w:hAnsi="Cambria Math"/>
                    <w:i/>
                  </w:rPr>
                </m:ctrlPr>
              </m:sSubPr>
              <m:e>
                <m:r>
                  <w:rPr>
                    <w:rFonts w:ascii="Cambria Math" w:hAnsi="Cambria Math"/>
                  </w:rPr>
                  <m:t>S</m:t>
                </m:r>
              </m:e>
              <m:sub>
                <m:r>
                  <w:rPr>
                    <w:rFonts w:ascii="Cambria Math" w:hAnsi="Cambria Math"/>
                  </w:rPr>
                  <m:t>B,X</m:t>
                </m:r>
              </m:sub>
            </m:sSub>
          </m:e>
        </m:sPre>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relative force field molar entropy</w:t>
      </w:r>
    </w:p>
    <w:p w14:paraId="737E6C2D" w14:textId="77777777" w:rsidR="00BD22F1" w:rsidRDefault="000C2FB1" w:rsidP="00BD22F1">
      <w:pPr>
        <w:pStyle w:val="SOMContent"/>
      </w:pPr>
      <m:oMath>
        <m:sPre>
          <m:sPrePr>
            <m:ctrlPr>
              <w:rPr>
                <w:rFonts w:ascii="Cambria Math" w:hAnsi="Cambria Math"/>
                <w:i/>
              </w:rPr>
            </m:ctrlPr>
          </m:sPrePr>
          <m:sub>
            <m:r>
              <w:rPr>
                <w:rFonts w:ascii="Cambria Math" w:hAnsi="Cambria Math"/>
              </w:rPr>
              <m:t>θ</m:t>
            </m:r>
          </m:sub>
          <m:sup/>
          <m:e>
            <m:sSub>
              <m:sSubPr>
                <m:ctrlPr>
                  <w:rPr>
                    <w:rFonts w:ascii="Cambria Math" w:hAnsi="Cambria Math"/>
                    <w:i/>
                  </w:rPr>
                </m:ctrlPr>
              </m:sSubPr>
              <m:e>
                <m:r>
                  <w:rPr>
                    <w:rFonts w:ascii="Cambria Math" w:hAnsi="Cambria Math"/>
                  </w:rPr>
                  <m:t>G</m:t>
                </m:r>
              </m:e>
              <m:sub>
                <m:r>
                  <w:rPr>
                    <w:rFonts w:ascii="Cambria Math" w:hAnsi="Cambria Math"/>
                  </w:rPr>
                  <m:t>B,X</m:t>
                </m:r>
              </m:sub>
            </m:sSub>
          </m:e>
        </m:sPre>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 xml:space="preserve">relative force field molar </w:t>
      </w:r>
      <w:proofErr w:type="gramStart"/>
      <w:r w:rsidR="00BD22F1">
        <w:t>Gibbs</w:t>
      </w:r>
      <w:proofErr w:type="gramEnd"/>
      <w:r w:rsidR="00BD22F1">
        <w:t xml:space="preserve"> energy</w:t>
      </w:r>
    </w:p>
    <w:p w14:paraId="5408DD67" w14:textId="77777777" w:rsidR="00BD22F1" w:rsidRDefault="000C2FB1" w:rsidP="00BD22F1">
      <w:pPr>
        <w:pStyle w:val="SOMContent"/>
      </w:pPr>
      <m:oMath>
        <m:sSub>
          <m:sSubPr>
            <m:ctrlPr>
              <w:rPr>
                <w:rFonts w:ascii="Cambria Math" w:hAnsi="Cambria Math"/>
                <w:bCs/>
                <w:i/>
              </w:rPr>
            </m:ctrlPr>
          </m:sSubPr>
          <m:e>
            <m:r>
              <w:rPr>
                <w:rFonts w:ascii="Cambria Math" w:hAnsi="Cambria Math"/>
              </w:rPr>
              <m:t>V</m:t>
            </m:r>
          </m:e>
          <m:sub>
            <m:r>
              <w:rPr>
                <w:rFonts w:ascii="Cambria Math" w:hAnsi="Cambria Math"/>
              </w:rPr>
              <m:t>m</m:t>
            </m:r>
          </m:sub>
        </m:sSub>
      </m:oMath>
      <w:r w:rsidR="00BD22F1">
        <w:rPr>
          <w:rFonts w:eastAsiaTheme="minorEastAsia" w:hint="eastAsia"/>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hint="cs"/>
          <w:bCs/>
          <w:lang w:eastAsia="zh-CN"/>
        </w:rPr>
        <w:t>m</w:t>
      </w:r>
      <w:r w:rsidR="00BD22F1">
        <w:rPr>
          <w:rFonts w:eastAsia="宋体"/>
          <w:bCs/>
          <w:lang w:eastAsia="zh-CN"/>
        </w:rPr>
        <w:t xml:space="preserve">olar </w:t>
      </w:r>
      <w:r w:rsidR="00BD22F1">
        <w:t>volume of the gas mixture</w:t>
      </w:r>
    </w:p>
    <w:p w14:paraId="73229759" w14:textId="77777777" w:rsidR="00BD22F1" w:rsidRPr="00915367" w:rsidRDefault="000C2FB1" w:rsidP="00BD22F1">
      <w:pPr>
        <w:pStyle w:val="SOMContent"/>
        <w:rPr>
          <w:rFonts w:eastAsiaTheme="minorEastAsia"/>
          <w:lang w:eastAsia="zh-CN"/>
        </w:rPr>
      </w:pPr>
      <m:oMath>
        <m:sSub>
          <m:sSubPr>
            <m:ctrlPr>
              <w:rPr>
                <w:rFonts w:ascii="Cambria Math" w:hAnsi="Cambria Math"/>
                <w:bCs/>
                <w:i/>
              </w:rPr>
            </m:ctrlPr>
          </m:sSubPr>
          <m:e>
            <m:r>
              <w:rPr>
                <w:rFonts w:ascii="Cambria Math" w:hAnsi="Cambria Math"/>
              </w:rPr>
              <m:t>y</m:t>
            </m:r>
          </m:e>
          <m:sub>
            <m:r>
              <w:rPr>
                <w:rFonts w:ascii="Cambria Math" w:hAnsi="Cambria Math"/>
              </w:rPr>
              <m:t>B</m:t>
            </m:r>
          </m:sub>
        </m:sSub>
      </m:oMath>
      <w:r w:rsidR="00BD22F1">
        <w:rPr>
          <w:rFonts w:eastAsiaTheme="minorEastAsia" w:hint="eastAsia"/>
          <w:bCs/>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molar fraction of gas phase of component B</w:t>
      </w:r>
    </w:p>
    <w:p w14:paraId="111536DC" w14:textId="77777777" w:rsidR="00BD22F1" w:rsidRPr="00C30EC3" w:rsidRDefault="000C2FB1" w:rsidP="00BD22F1">
      <w:pPr>
        <w:pStyle w:val="SOMContent"/>
        <w:rPr>
          <w:rFonts w:eastAsiaTheme="minorEastAsia"/>
          <w:color w:val="000000" w:themeColor="text1"/>
          <w:lang w:eastAsia="zh-CN"/>
        </w:rPr>
      </w:pPr>
      <m:oMath>
        <m:sSubSup>
          <m:sSubSupPr>
            <m:ctrlPr>
              <w:rPr>
                <w:rFonts w:ascii="Cambria Math" w:hAnsi="Cambria Math"/>
                <w:i/>
                <w:color w:val="000000" w:themeColor="text1"/>
              </w:rPr>
            </m:ctrlPr>
          </m:sSubSupPr>
          <m:e>
            <m:r>
              <w:rPr>
                <w:rFonts w:ascii="Cambria Math" w:hAnsi="Cambria Math"/>
                <w:color w:val="000000" w:themeColor="text1"/>
              </w:rPr>
              <m:t>S</m:t>
            </m:r>
          </m:e>
          <m:sub>
            <m:r>
              <w:rPr>
                <w:rFonts w:ascii="Cambria Math" w:hAnsi="Cambria Math"/>
                <w:color w:val="000000" w:themeColor="text1"/>
              </w:rPr>
              <m:t>m</m:t>
            </m:r>
          </m:sub>
          <m:sup>
            <m:r>
              <w:rPr>
                <w:rFonts w:ascii="Cambria Math" w:hAnsi="Cambria Math"/>
                <w:color w:val="000000" w:themeColor="text1"/>
              </w:rPr>
              <m:t>θ</m:t>
            </m:r>
          </m:sup>
        </m:sSubSup>
        <m:r>
          <w:rPr>
            <w:rFonts w:ascii="Cambria Math" w:hAnsi="Cambria Math"/>
            <w:color w:val="000000" w:themeColor="text1"/>
          </w:rPr>
          <m:t>(B)</m:t>
        </m:r>
      </m:oMath>
      <w:r w:rsidR="00BD22F1" w:rsidRPr="00C30EC3">
        <w:rPr>
          <w:rFonts w:eastAsiaTheme="minorEastAsia" w:hint="eastAsia"/>
          <w:color w:val="000000" w:themeColor="text1"/>
          <w:lang w:eastAsia="zh-CN"/>
        </w:rPr>
        <w:t xml:space="preserve"> </w:t>
      </w:r>
      <w:r w:rsidR="00BD22F1" w:rsidRPr="00C30EC3">
        <w:rPr>
          <w:rFonts w:eastAsia="宋体"/>
          <w:bCs/>
          <w:color w:val="000000" w:themeColor="text1"/>
        </w:rPr>
        <w:t>—</w:t>
      </w:r>
      <w:r w:rsidR="00BD22F1" w:rsidRPr="00C30EC3">
        <w:rPr>
          <w:rFonts w:ascii="宋体" w:eastAsia="宋体" w:hAnsi="宋体" w:hint="eastAsia"/>
          <w:bCs/>
          <w:color w:val="000000" w:themeColor="text1"/>
          <w:lang w:eastAsia="zh-CN"/>
        </w:rPr>
        <w:t xml:space="preserve"> </w:t>
      </w:r>
      <w:r w:rsidR="00BD22F1" w:rsidRPr="00C30EC3">
        <w:rPr>
          <w:color w:val="000000" w:themeColor="text1"/>
        </w:rPr>
        <w:t>standard molar conventional entropy of substance B at pure state</w:t>
      </w:r>
    </w:p>
    <w:p w14:paraId="75E63D68" w14:textId="77777777" w:rsidR="00BD22F1" w:rsidRPr="00903A5F" w:rsidRDefault="000C2FB1" w:rsidP="00BD22F1">
      <w:pPr>
        <w:pStyle w:val="SOMContent"/>
        <w:rPr>
          <w:rFonts w:eastAsiaTheme="minorEastAsia"/>
          <w:lang w:eastAsia="zh-CN"/>
        </w:rPr>
      </w:pPr>
      <m:oMath>
        <m:sSubSup>
          <m:sSubSupPr>
            <m:ctrlPr>
              <w:rPr>
                <w:rFonts w:ascii="Cambria Math" w:hAnsi="Cambria Math"/>
                <w:i/>
              </w:rPr>
            </m:ctrlPr>
          </m:sSubSupPr>
          <m:e>
            <m:r>
              <w:rPr>
                <w:rFonts w:ascii="Cambria Math" w:hAnsi="Cambria Math"/>
              </w:rPr>
              <m:t>V</m:t>
            </m:r>
          </m:e>
          <m:sub>
            <m:r>
              <w:rPr>
                <w:rFonts w:ascii="Cambria Math" w:hAnsi="Cambria Math"/>
              </w:rPr>
              <m:t>m,B</m:t>
            </m:r>
          </m:sub>
          <m:sup>
            <m:r>
              <w:rPr>
                <w:rFonts w:ascii="Cambria Math" w:hAnsi="Cambria Math"/>
              </w:rPr>
              <m:t>θ</m:t>
            </m:r>
          </m:sup>
        </m:sSubSup>
      </m:oMath>
      <w:r w:rsidR="00BD22F1">
        <w:rPr>
          <w:rFonts w:eastAsiaTheme="minorEastAsia"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standard molar volume of substance B at pure state</w:t>
      </w:r>
    </w:p>
    <w:p w14:paraId="1CCEB46C" w14:textId="77777777" w:rsidR="00BD22F1" w:rsidRPr="00903A5F" w:rsidRDefault="000C2FB1" w:rsidP="00BD22F1">
      <w:pPr>
        <w:pStyle w:val="SOMContent"/>
        <w:rPr>
          <w:rFonts w:eastAsiaTheme="minorEastAsia"/>
          <w:lang w:eastAsia="zh-CN"/>
        </w:rPr>
      </w:pPr>
      <m:oMath>
        <m:sSubSup>
          <m:sSubSupPr>
            <m:ctrlPr>
              <w:rPr>
                <w:rFonts w:ascii="Cambria Math" w:hAnsi="Cambria Math"/>
                <w:i/>
              </w:rPr>
            </m:ctrlPr>
          </m:sSubSupPr>
          <m:e>
            <m:r>
              <w:rPr>
                <w:rFonts w:ascii="Cambria Math" w:hAnsi="Cambria Math"/>
              </w:rPr>
              <m:t>G</m:t>
            </m:r>
          </m:e>
          <m:sub>
            <m:r>
              <w:rPr>
                <w:rFonts w:ascii="Cambria Math" w:hAnsi="Cambria Math"/>
              </w:rPr>
              <m:t>m</m:t>
            </m:r>
          </m:sub>
          <m:sup>
            <m:r>
              <w:rPr>
                <w:rFonts w:ascii="Cambria Math" w:hAnsi="Cambria Math"/>
              </w:rPr>
              <m:t>θ</m:t>
            </m:r>
          </m:sup>
        </m:sSubSup>
        <m:d>
          <m:dPr>
            <m:ctrlPr>
              <w:rPr>
                <w:rFonts w:ascii="Cambria Math" w:hAnsi="Cambria Math"/>
                <w:i/>
              </w:rPr>
            </m:ctrlPr>
          </m:dPr>
          <m:e>
            <m:r>
              <w:rPr>
                <w:rFonts w:ascii="Cambria Math" w:hAnsi="Cambria Math"/>
              </w:rPr>
              <m:t>B</m:t>
            </m:r>
          </m:e>
        </m:d>
      </m:oMath>
      <w:r w:rsidR="00BD22F1">
        <w:rPr>
          <w:rFonts w:eastAsiaTheme="minorEastAsia"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 xml:space="preserve">standard molar conventional </w:t>
      </w:r>
      <w:proofErr w:type="gramStart"/>
      <w:r w:rsidR="00BD22F1">
        <w:t>Gibbs</w:t>
      </w:r>
      <w:proofErr w:type="gramEnd"/>
      <w:r w:rsidR="00BD22F1">
        <w:t xml:space="preserve"> energy of substance B at pure state</w:t>
      </w:r>
    </w:p>
    <w:p w14:paraId="40EC4D9B" w14:textId="77777777" w:rsidR="00BD22F1" w:rsidRDefault="000C2FB1" w:rsidP="00BD22F1">
      <w:pPr>
        <w:pStyle w:val="SOMContent"/>
        <w:rPr>
          <w:rFonts w:eastAsia="宋体"/>
          <w:bCs/>
          <w:lang w:eastAsia="zh-CN"/>
        </w:rPr>
      </w:pPr>
      <m:oMath>
        <m:sSubSup>
          <m:sSubSupPr>
            <m:ctrlPr>
              <w:rPr>
                <w:rFonts w:ascii="Cambria Math" w:hAnsi="Cambria Math"/>
                <w:i/>
              </w:rPr>
            </m:ctrlPr>
          </m:sSubSupPr>
          <m:e>
            <m:r>
              <w:rPr>
                <w:rFonts w:ascii="Cambria Math" w:hAnsi="Cambria Math"/>
              </w:rPr>
              <m:t>∆</m:t>
            </m:r>
          </m:e>
          <m:sub>
            <m:r>
              <w:rPr>
                <w:rFonts w:ascii="Cambria Math" w:hAnsi="Cambria Math"/>
              </w:rPr>
              <m:t>l</m:t>
            </m:r>
          </m:sub>
          <m:sup>
            <m:r>
              <w:rPr>
                <w:rFonts w:ascii="Cambria Math" w:hAnsi="Cambria Math"/>
              </w:rPr>
              <m:t>g</m:t>
            </m:r>
          </m:sup>
        </m:sSubSup>
        <m:sSubSup>
          <m:sSubSupPr>
            <m:ctrlPr>
              <w:rPr>
                <w:rFonts w:ascii="Cambria Math" w:hAnsi="Cambria Math"/>
                <w:i/>
              </w:rPr>
            </m:ctrlPr>
          </m:sSubSupPr>
          <m:e>
            <m:r>
              <w:rPr>
                <w:rFonts w:ascii="Cambria Math" w:hAnsi="Cambria Math"/>
              </w:rPr>
              <m:t>G</m:t>
            </m:r>
          </m:e>
          <m:sub>
            <m:r>
              <w:rPr>
                <w:rFonts w:ascii="Cambria Math" w:hAnsi="Cambria Math"/>
              </w:rPr>
              <m:t>B</m:t>
            </m:r>
          </m:sub>
          <m:sup>
            <m:r>
              <w:rPr>
                <w:rFonts w:ascii="Cambria Math" w:hAnsi="Cambria Math"/>
              </w:rPr>
              <m:t>X</m:t>
            </m:r>
          </m:sup>
        </m:sSubSup>
      </m:oMath>
      <w:r w:rsidR="00BD22F1">
        <w:rPr>
          <w:rFonts w:eastAsia="宋体"/>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hint="cs"/>
          <w:bCs/>
          <w:lang w:eastAsia="zh-CN"/>
        </w:rPr>
        <w:t>t</w:t>
      </w:r>
      <w:r w:rsidR="00BD22F1">
        <w:rPr>
          <w:rFonts w:eastAsia="宋体"/>
          <w:bCs/>
          <w:lang w:eastAsia="zh-CN"/>
        </w:rPr>
        <w:t xml:space="preserve">he change of force field standard molar </w:t>
      </w:r>
      <w:proofErr w:type="gramStart"/>
      <w:r w:rsidR="00BD22F1">
        <w:rPr>
          <w:rFonts w:eastAsia="宋体"/>
          <w:bCs/>
          <w:lang w:eastAsia="zh-CN"/>
        </w:rPr>
        <w:t>Gibbs</w:t>
      </w:r>
      <w:proofErr w:type="gramEnd"/>
      <w:r w:rsidR="00BD22F1">
        <w:rPr>
          <w:rFonts w:eastAsia="宋体"/>
          <w:bCs/>
          <w:lang w:eastAsia="zh-CN"/>
        </w:rPr>
        <w:t xml:space="preserve"> energy of component B from liquid phase to gas phase</w:t>
      </w:r>
    </w:p>
    <w:p w14:paraId="4469F9E4" w14:textId="77777777" w:rsidR="00BD22F1" w:rsidRDefault="000C2FB1" w:rsidP="00BD22F1">
      <w:pPr>
        <w:pStyle w:val="SOMContent"/>
      </w:pPr>
      <m:oMath>
        <m:sSubSup>
          <m:sSubSupPr>
            <m:ctrlPr>
              <w:rPr>
                <w:rFonts w:ascii="Cambria Math" w:hAnsi="Cambria Math"/>
                <w:i/>
              </w:rPr>
            </m:ctrlPr>
          </m:sSubSupPr>
          <m:e>
            <m:r>
              <w:rPr>
                <w:rFonts w:ascii="Cambria Math" w:hAnsi="Cambria Math"/>
              </w:rPr>
              <m:t>G</m:t>
            </m:r>
          </m:e>
          <m:sub>
            <m:r>
              <w:rPr>
                <w:rFonts w:ascii="Cambria Math" w:hAnsi="Cambria Math"/>
              </w:rPr>
              <m:t>m</m:t>
            </m:r>
          </m:sub>
          <m:sup>
            <m:r>
              <w:rPr>
                <w:rFonts w:ascii="Cambria Math" w:hAnsi="Cambria Math"/>
              </w:rPr>
              <m:t>θ</m:t>
            </m:r>
          </m:sup>
        </m:sSubSup>
        <m:d>
          <m:dPr>
            <m:ctrlPr>
              <w:rPr>
                <w:rFonts w:ascii="Cambria Math" w:hAnsi="Cambria Math"/>
                <w:i/>
              </w:rPr>
            </m:ctrlPr>
          </m:dPr>
          <m:e>
            <m:r>
              <w:rPr>
                <w:rFonts w:ascii="Cambria Math" w:hAnsi="Cambria Math"/>
              </w:rPr>
              <m:t>B,g</m:t>
            </m:r>
          </m:e>
        </m:d>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 xml:space="preserve">standard molar conventional </w:t>
      </w:r>
      <w:proofErr w:type="gramStart"/>
      <w:r w:rsidR="00BD22F1">
        <w:t>Gibbs</w:t>
      </w:r>
      <w:proofErr w:type="gramEnd"/>
      <w:r w:rsidR="00BD22F1">
        <w:t xml:space="preserve"> energy of substance B at pure state, when substance B is gas</w:t>
      </w:r>
    </w:p>
    <w:p w14:paraId="30A47DB7" w14:textId="77777777" w:rsidR="00BD22F1" w:rsidRPr="001162E7" w:rsidRDefault="000C2FB1" w:rsidP="00BD22F1">
      <w:pPr>
        <w:pStyle w:val="SOMContent"/>
        <w:rPr>
          <w:rFonts w:eastAsia="宋体"/>
          <w:bCs/>
          <w:lang w:eastAsia="zh-CN"/>
        </w:rPr>
      </w:pPr>
      <m:oMath>
        <m:sSubSup>
          <m:sSubSupPr>
            <m:ctrlPr>
              <w:rPr>
                <w:rFonts w:ascii="Cambria Math" w:hAnsi="Cambria Math"/>
                <w:i/>
              </w:rPr>
            </m:ctrlPr>
          </m:sSubSupPr>
          <m:e>
            <m:r>
              <w:rPr>
                <w:rFonts w:ascii="Cambria Math" w:hAnsi="Cambria Math"/>
              </w:rPr>
              <m:t>∆</m:t>
            </m:r>
          </m:e>
          <m:sub>
            <m:r>
              <w:rPr>
                <w:rFonts w:ascii="Cambria Math" w:hAnsi="Cambria Math"/>
              </w:rPr>
              <m:t>l</m:t>
            </m:r>
          </m:sub>
          <m:sup>
            <m:r>
              <w:rPr>
                <w:rFonts w:ascii="Cambria Math" w:hAnsi="Cambria Math"/>
              </w:rPr>
              <m:t>g</m:t>
            </m:r>
          </m:sup>
        </m:sSubSup>
        <m:sSubSup>
          <m:sSubSupPr>
            <m:ctrlPr>
              <w:rPr>
                <w:rFonts w:ascii="Cambria Math" w:hAnsi="Cambria Math"/>
                <w:i/>
              </w:rPr>
            </m:ctrlPr>
          </m:sSubSupPr>
          <m:e>
            <m:r>
              <w:rPr>
                <w:rFonts w:ascii="Cambria Math" w:hAnsi="Cambria Math"/>
              </w:rPr>
              <m:t>H</m:t>
            </m:r>
          </m:e>
          <m:sub>
            <m:r>
              <w:rPr>
                <w:rFonts w:ascii="Cambria Math" w:hAnsi="Cambria Math"/>
              </w:rPr>
              <m:t>B</m:t>
            </m:r>
          </m:sub>
          <m:sup>
            <m:r>
              <w:rPr>
                <w:rFonts w:ascii="Cambria Math" w:hAnsi="Cambria Math"/>
              </w:rPr>
              <m:t>X</m:t>
            </m:r>
          </m:sup>
        </m:sSubSup>
      </m:oMath>
      <w:r w:rsidR="00BD22F1">
        <w:rPr>
          <w:rFonts w:eastAsia="宋体" w:hint="eastAsia"/>
          <w:lang w:eastAsia="zh-CN"/>
        </w:rPr>
        <w:t xml:space="preserve"> </w:t>
      </w:r>
      <w:r w:rsidR="00BD22F1" w:rsidRPr="0043395D">
        <w:rPr>
          <w:rFonts w:eastAsia="宋体"/>
          <w:bCs/>
        </w:rPr>
        <w:t>—</w:t>
      </w:r>
      <w:r w:rsidR="00BD22F1">
        <w:rPr>
          <w:rFonts w:eastAsia="宋体"/>
          <w:bCs/>
        </w:rPr>
        <w:t xml:space="preserve"> the change of </w:t>
      </w:r>
      <w:r w:rsidR="00BD22F1">
        <w:t>force field standard molar enthalpy of component B from liquid phase to gas phase</w:t>
      </w:r>
    </w:p>
    <w:p w14:paraId="31779FD0" w14:textId="77777777" w:rsidR="00BD22F1" w:rsidRDefault="000C2FB1" w:rsidP="00BD22F1">
      <w:pPr>
        <w:pStyle w:val="SOMContent"/>
        <w:rPr>
          <w:rFonts w:eastAsia="宋体"/>
          <w:bCs/>
          <w:lang w:eastAsia="zh-CN"/>
        </w:rPr>
      </w:pPr>
      <m:oMath>
        <m:sSubSup>
          <m:sSubSupPr>
            <m:ctrlPr>
              <w:rPr>
                <w:rFonts w:ascii="Cambria Math" w:hAnsi="Cambria Math"/>
                <w:i/>
              </w:rPr>
            </m:ctrlPr>
          </m:sSubSupPr>
          <m:e>
            <m:r>
              <w:rPr>
                <w:rFonts w:ascii="Cambria Math" w:hAnsi="Cambria Math"/>
              </w:rPr>
              <m:t>H</m:t>
            </m:r>
          </m:e>
          <m:sub>
            <m:r>
              <w:rPr>
                <w:rFonts w:ascii="Cambria Math" w:hAnsi="Cambria Math"/>
              </w:rPr>
              <m:t>m</m:t>
            </m:r>
          </m:sub>
          <m:sup>
            <m:r>
              <w:rPr>
                <w:rFonts w:ascii="Cambria Math" w:hAnsi="Cambria Math"/>
              </w:rPr>
              <m:t>θ</m:t>
            </m:r>
          </m:sup>
        </m:sSubSup>
        <m:d>
          <m:dPr>
            <m:ctrlPr>
              <w:rPr>
                <w:rFonts w:ascii="Cambria Math" w:hAnsi="Cambria Math"/>
                <w:i/>
              </w:rPr>
            </m:ctrlPr>
          </m:dPr>
          <m:e>
            <m:r>
              <w:rPr>
                <w:rFonts w:ascii="Cambria Math" w:hAnsi="Cambria Math"/>
              </w:rPr>
              <m:t>B,g</m:t>
            </m:r>
          </m:e>
        </m:d>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standard molar conventional enthalpy of substance B at pure state, when substance B is gas</w:t>
      </w:r>
    </w:p>
    <w:p w14:paraId="553AA93B" w14:textId="77777777" w:rsidR="00BD22F1" w:rsidRDefault="000C2FB1" w:rsidP="00BD22F1">
      <w:pPr>
        <w:pStyle w:val="SOMContent"/>
      </w:pPr>
      <m:oMath>
        <m:sSubSup>
          <m:sSubSupPr>
            <m:ctrlPr>
              <w:rPr>
                <w:rFonts w:ascii="Cambria Math" w:hAnsi="Cambria Math"/>
                <w:i/>
              </w:rPr>
            </m:ctrlPr>
          </m:sSubSupPr>
          <m:e>
            <m:r>
              <w:rPr>
                <w:rFonts w:ascii="Cambria Math" w:hAnsi="Cambria Math"/>
              </w:rPr>
              <m:t>H</m:t>
            </m:r>
          </m:e>
          <m:sub>
            <m:r>
              <w:rPr>
                <w:rFonts w:ascii="Cambria Math" w:hAnsi="Cambria Math"/>
              </w:rPr>
              <m:t>B</m:t>
            </m:r>
          </m:sub>
          <m:sup>
            <m:r>
              <w:rPr>
                <w:rFonts w:ascii="Cambria Math" w:hAnsi="Cambria Math"/>
              </w:rPr>
              <m:t>X,θ</m:t>
            </m:r>
          </m:sup>
        </m:sSubSup>
        <m:r>
          <w:rPr>
            <w:rFonts w:ascii="Cambria Math" w:hAnsi="Cambria Math"/>
          </w:rPr>
          <m:t>(l)</m:t>
        </m:r>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relative force field standard molar enthalpy of component B, when component B is liquid</w:t>
      </w:r>
    </w:p>
    <w:p w14:paraId="467B1EE4" w14:textId="77777777" w:rsidR="00BD22F1" w:rsidRDefault="000C2FB1" w:rsidP="00BD22F1">
      <w:pPr>
        <w:pStyle w:val="SOMContent"/>
        <w:rPr>
          <w:rFonts w:eastAsia="宋体"/>
          <w:bCs/>
          <w:lang w:eastAsia="zh-CN"/>
        </w:rPr>
      </w:pPr>
      <m:oMath>
        <m:sSubSup>
          <m:sSubSupPr>
            <m:ctrlPr>
              <w:rPr>
                <w:rFonts w:ascii="Cambria Math" w:hAnsi="Cambria Math"/>
                <w:i/>
              </w:rPr>
            </m:ctrlPr>
          </m:sSubSupPr>
          <m:e>
            <m:r>
              <w:rPr>
                <w:rFonts w:ascii="Cambria Math" w:hAnsi="Cambria Math"/>
              </w:rPr>
              <m:t>∆</m:t>
            </m:r>
          </m:e>
          <m:sub>
            <m:r>
              <w:rPr>
                <w:rFonts w:ascii="Cambria Math" w:hAnsi="Cambria Math"/>
              </w:rPr>
              <m:t>l</m:t>
            </m:r>
          </m:sub>
          <m:sup>
            <m:r>
              <w:rPr>
                <w:rFonts w:ascii="Cambria Math" w:hAnsi="Cambria Math"/>
              </w:rPr>
              <m:t>g</m:t>
            </m:r>
          </m:sup>
        </m:sSubSup>
        <m:sSubSup>
          <m:sSubSupPr>
            <m:ctrlPr>
              <w:rPr>
                <w:rFonts w:ascii="Cambria Math" w:hAnsi="Cambria Math"/>
                <w:i/>
              </w:rPr>
            </m:ctrlPr>
          </m:sSubSupPr>
          <m:e>
            <m:r>
              <w:rPr>
                <w:rFonts w:ascii="Cambria Math" w:hAnsi="Cambria Math"/>
              </w:rPr>
              <m:t>S</m:t>
            </m:r>
          </m:e>
          <m:sub>
            <m:r>
              <w:rPr>
                <w:rFonts w:ascii="Cambria Math" w:hAnsi="Cambria Math"/>
              </w:rPr>
              <m:t>B</m:t>
            </m:r>
          </m:sub>
          <m:sup>
            <m:r>
              <w:rPr>
                <w:rFonts w:ascii="Cambria Math" w:hAnsi="Cambria Math"/>
              </w:rPr>
              <m:t>X</m:t>
            </m:r>
          </m:sup>
        </m:sSubSup>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rPr>
          <w:rFonts w:eastAsia="宋体" w:hint="cs"/>
          <w:bCs/>
          <w:lang w:eastAsia="zh-CN"/>
        </w:rPr>
        <w:t>t</w:t>
      </w:r>
      <w:r w:rsidR="00BD22F1">
        <w:rPr>
          <w:rFonts w:eastAsia="宋体"/>
          <w:bCs/>
          <w:lang w:eastAsia="zh-CN"/>
        </w:rPr>
        <w:t>he change of force field standard molar entropy of component B from liquid phase to gas phase</w:t>
      </w:r>
    </w:p>
    <w:p w14:paraId="7C5CDE3A" w14:textId="77777777" w:rsidR="00BD22F1" w:rsidRDefault="000C2FB1" w:rsidP="00BD22F1">
      <w:pPr>
        <w:pStyle w:val="SOMContent"/>
        <w:rPr>
          <w:rFonts w:eastAsia="宋体"/>
          <w:bCs/>
          <w:lang w:eastAsia="zh-CN"/>
        </w:rPr>
      </w:pPr>
      <m:oMath>
        <m:sSubSup>
          <m:sSubSupPr>
            <m:ctrlPr>
              <w:rPr>
                <w:rFonts w:ascii="Cambria Math" w:hAnsi="Cambria Math"/>
                <w:i/>
              </w:rPr>
            </m:ctrlPr>
          </m:sSubSupPr>
          <m:e>
            <m:r>
              <w:rPr>
                <w:rFonts w:ascii="Cambria Math" w:hAnsi="Cambria Math"/>
              </w:rPr>
              <m:t>S</m:t>
            </m:r>
          </m:e>
          <m:sub>
            <m:r>
              <w:rPr>
                <w:rFonts w:ascii="Cambria Math" w:hAnsi="Cambria Math"/>
              </w:rPr>
              <m:t>B</m:t>
            </m:r>
          </m:sub>
          <m:sup>
            <m:r>
              <w:rPr>
                <w:rFonts w:ascii="Cambria Math" w:hAnsi="Cambria Math"/>
              </w:rPr>
              <m:t>X,θ</m:t>
            </m:r>
          </m:sup>
        </m:sSubSup>
        <m:r>
          <w:rPr>
            <w:rFonts w:ascii="Cambria Math" w:hAnsi="Cambria Math"/>
          </w:rPr>
          <m:t>(l)</m:t>
        </m:r>
      </m:oMath>
      <w:r w:rsidR="00BD22F1">
        <w:rPr>
          <w:rFonts w:eastAsia="宋体" w:hint="eastAsia"/>
          <w:lang w:eastAsia="zh-CN"/>
        </w:rPr>
        <w:t xml:space="preserve"> </w:t>
      </w:r>
      <w:r w:rsidR="00BD22F1" w:rsidRPr="0043395D">
        <w:rPr>
          <w:rFonts w:eastAsia="宋体"/>
          <w:bCs/>
        </w:rPr>
        <w:t>—</w:t>
      </w:r>
      <w:r w:rsidR="00BD22F1">
        <w:rPr>
          <w:rFonts w:ascii="宋体" w:eastAsia="宋体" w:hAnsi="宋体" w:hint="eastAsia"/>
          <w:bCs/>
          <w:lang w:eastAsia="zh-CN"/>
        </w:rPr>
        <w:t xml:space="preserve"> </w:t>
      </w:r>
      <w:r w:rsidR="00BD22F1">
        <w:t>relative force field standard molar entropy of component B, when component B is liquid</w:t>
      </w:r>
    </w:p>
    <w:p w14:paraId="545F386A" w14:textId="77777777" w:rsidR="00BD22F1" w:rsidRDefault="00BD22F1" w:rsidP="00BD22F1">
      <w:pPr>
        <w:pStyle w:val="SOMContent"/>
        <w:rPr>
          <w:rFonts w:eastAsia="宋体"/>
          <w:bCs/>
          <w:lang w:eastAsia="zh-CN"/>
        </w:rPr>
      </w:pPr>
      <w:r>
        <w:rPr>
          <w:rFonts w:eastAsia="宋体" w:hint="eastAsia"/>
          <w:bCs/>
          <w:lang w:eastAsia="zh-CN"/>
        </w:rPr>
        <w:t>E</w:t>
      </w:r>
      <w:r>
        <w:rPr>
          <w:rFonts w:eastAsia="宋体"/>
          <w:bCs/>
          <w:lang w:eastAsia="zh-CN"/>
        </w:rPr>
        <w:t>quation list:</w:t>
      </w:r>
    </w:p>
    <w:p w14:paraId="64042461" w14:textId="77777777" w:rsidR="00BD22F1" w:rsidRDefault="000C2FB1" w:rsidP="00BD22F1">
      <w:pPr>
        <w:spacing w:line="360" w:lineRule="auto"/>
        <w:jc w:val="left"/>
        <w:rPr>
          <w:rFonts w:ascii="Times New Roman" w:eastAsia="宋体" w:hAnsi="宋体" w:cs="Times New Roman"/>
          <w:bCs/>
          <w:iCs/>
          <w:sz w:val="24"/>
          <w:szCs w:val="24"/>
        </w:rPr>
      </w:pPr>
      <m:oMath>
        <m:sSubSup>
          <m:sSubSupPr>
            <m:ctrlPr>
              <w:rPr>
                <w:rFonts w:ascii="Cambria Math" w:eastAsia="宋体" w:hAnsi="Cambria Math" w:cs="Times New Roman"/>
                <w:bCs/>
                <w:i/>
                <w:sz w:val="24"/>
                <w:szCs w:val="24"/>
              </w:rPr>
            </m:ctrlPr>
          </m:sSubSupPr>
          <m:e>
            <m:r>
              <w:rPr>
                <w:rFonts w:ascii="Cambria Math" w:eastAsia="宋体" w:hAnsi="Cambria Math" w:cs="Times New Roman"/>
                <w:sz w:val="24"/>
                <w:szCs w:val="24"/>
              </w:rPr>
              <m:t>U</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m:t>
        </m:r>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U</m:t>
            </m:r>
          </m:e>
          <m:sub>
            <m:r>
              <w:rPr>
                <w:rFonts w:ascii="Cambria Math" w:eastAsia="宋体" w:hAnsi="Cambria Math" w:cs="Times New Roman"/>
                <w:sz w:val="24"/>
                <w:szCs w:val="24"/>
              </w:rPr>
              <m:t>m,B</m:t>
            </m:r>
          </m:sub>
        </m:sSub>
        <m:d>
          <m:dPr>
            <m:ctrlPr>
              <w:rPr>
                <w:rFonts w:ascii="Cambria Math" w:eastAsia="宋体" w:hAnsi="Cambria Math" w:cs="Times New Roman"/>
                <w:bCs/>
                <w:i/>
                <w:sz w:val="24"/>
                <w:szCs w:val="24"/>
              </w:rPr>
            </m:ctrlPr>
          </m:dPr>
          <m:e>
            <m:r>
              <w:rPr>
                <w:rFonts w:ascii="Cambria Math" w:eastAsia="宋体" w:hAnsi="Cambria Math" w:cs="Times New Roman"/>
                <w:sz w:val="24"/>
                <w:szCs w:val="24"/>
              </w:rPr>
              <m:t>pure state</m:t>
            </m:r>
          </m:e>
        </m:d>
        <m:r>
          <w:rPr>
            <w:rFonts w:ascii="Cambria Math" w:eastAsia="宋体" w:hAnsi="Cambria Math" w:cs="Times New Roman"/>
            <w:sz w:val="24"/>
            <w:szCs w:val="24"/>
          </w:rPr>
          <m:t>+∆U</m:t>
        </m:r>
        <m:d>
          <m:dPr>
            <m:ctrlPr>
              <w:rPr>
                <w:rFonts w:ascii="Cambria Math" w:eastAsia="宋体" w:hAnsi="Cambria Math" w:cs="Times New Roman"/>
                <w:bCs/>
                <w:i/>
                <w:sz w:val="24"/>
                <w:szCs w:val="24"/>
              </w:rPr>
            </m:ctrlPr>
          </m:dPr>
          <m:e>
            <m:r>
              <w:rPr>
                <w:rFonts w:ascii="Cambria Math" w:eastAsia="宋体" w:hAnsi="Cambria Math" w:cs="Times New Roman"/>
                <w:sz w:val="24"/>
                <w:szCs w:val="24"/>
              </w:rPr>
              <m:t>B,I</m:t>
            </m:r>
          </m:e>
        </m:d>
      </m:oMath>
      <w:r w:rsidR="00BD22F1">
        <w:rPr>
          <w:rFonts w:ascii="Times New Roman" w:eastAsia="宋体" w:hAnsi="宋体" w:cs="Times New Roman" w:hint="eastAsia"/>
          <w:bCs/>
          <w:i/>
          <w:sz w:val="24"/>
          <w:szCs w:val="24"/>
        </w:rPr>
        <w:t xml:space="preserve"> </w:t>
      </w:r>
      <w:r w:rsidR="00BD22F1">
        <w:rPr>
          <w:rFonts w:ascii="Times New Roman" w:eastAsia="宋体" w:hAnsi="宋体" w:cs="Times New Roman"/>
          <w:bCs/>
          <w:i/>
          <w:sz w:val="24"/>
          <w:szCs w:val="24"/>
        </w:rPr>
        <w:t xml:space="preserve">                                  </w:t>
      </w:r>
      <w:r w:rsidR="00BD22F1" w:rsidRPr="00157F68">
        <w:rPr>
          <w:rFonts w:ascii="Times New Roman" w:eastAsia="宋体" w:hAnsi="宋体" w:cs="Times New Roman"/>
          <w:bCs/>
          <w:iCs/>
          <w:sz w:val="24"/>
          <w:szCs w:val="24"/>
        </w:rPr>
        <w:t>(1.1)</w:t>
      </w:r>
    </w:p>
    <w:p w14:paraId="0DF49055" w14:textId="77777777" w:rsidR="00BD22F1" w:rsidRDefault="000C2FB1" w:rsidP="00BD22F1">
      <w:pPr>
        <w:spacing w:line="360" w:lineRule="auto"/>
        <w:jc w:val="left"/>
        <w:rPr>
          <w:rFonts w:ascii="Times New Roman" w:eastAsia="宋体" w:hAnsi="宋体" w:cs="Times New Roman"/>
          <w:bCs/>
          <w:iCs/>
          <w:sz w:val="24"/>
          <w:szCs w:val="24"/>
        </w:rPr>
      </w:pPr>
      <m:oMath>
        <m:sSubSup>
          <m:sSubSupPr>
            <m:ctrlPr>
              <w:rPr>
                <w:rFonts w:ascii="Cambria Math" w:eastAsia="宋体" w:hAnsi="Cambria Math" w:cs="Times New Roman"/>
                <w:bCs/>
                <w:i/>
                <w:sz w:val="24"/>
                <w:szCs w:val="24"/>
              </w:rPr>
            </m:ctrlPr>
          </m:sSubSupPr>
          <m:e>
            <m:r>
              <w:rPr>
                <w:rFonts w:ascii="Cambria Math" w:eastAsia="宋体" w:hAnsi="Cambria Math" w:cs="Times New Roman"/>
                <w:sz w:val="24"/>
                <w:szCs w:val="24"/>
              </w:rPr>
              <m:t>H</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m:t>
        </m:r>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H</m:t>
            </m:r>
          </m:e>
          <m:sub>
            <m:r>
              <w:rPr>
                <w:rFonts w:ascii="Cambria Math" w:eastAsia="宋体" w:hAnsi="Cambria Math" w:cs="Times New Roman"/>
                <w:sz w:val="24"/>
                <w:szCs w:val="24"/>
              </w:rPr>
              <m:t>m,B</m:t>
            </m:r>
          </m:sub>
        </m:sSub>
        <m:d>
          <m:dPr>
            <m:ctrlPr>
              <w:rPr>
                <w:rFonts w:ascii="Cambria Math" w:eastAsia="宋体" w:hAnsi="Cambria Math" w:cs="Times New Roman"/>
                <w:bCs/>
                <w:i/>
                <w:sz w:val="24"/>
                <w:szCs w:val="24"/>
              </w:rPr>
            </m:ctrlPr>
          </m:dPr>
          <m:e>
            <m:r>
              <w:rPr>
                <w:rFonts w:ascii="Cambria Math" w:eastAsia="宋体" w:hAnsi="Cambria Math" w:cs="Times New Roman"/>
                <w:sz w:val="24"/>
                <w:szCs w:val="24"/>
              </w:rPr>
              <m:t>pure state</m:t>
            </m:r>
          </m:e>
        </m:d>
        <m:r>
          <w:rPr>
            <w:rFonts w:ascii="Cambria Math" w:eastAsia="宋体" w:hAnsi="Cambria Math" w:cs="Times New Roman"/>
            <w:sz w:val="24"/>
            <w:szCs w:val="24"/>
          </w:rPr>
          <m:t>+∆H</m:t>
        </m:r>
        <m:d>
          <m:dPr>
            <m:ctrlPr>
              <w:rPr>
                <w:rFonts w:ascii="Cambria Math" w:eastAsia="宋体" w:hAnsi="Cambria Math" w:cs="Times New Roman"/>
                <w:bCs/>
                <w:i/>
                <w:sz w:val="24"/>
                <w:szCs w:val="24"/>
              </w:rPr>
            </m:ctrlPr>
          </m:dPr>
          <m:e>
            <m:r>
              <w:rPr>
                <w:rFonts w:ascii="Cambria Math" w:eastAsia="宋体" w:hAnsi="Cambria Math" w:cs="Times New Roman"/>
                <w:sz w:val="24"/>
                <w:szCs w:val="24"/>
              </w:rPr>
              <m:t>B,I</m:t>
            </m:r>
          </m:e>
        </m:d>
      </m:oMath>
      <w:r w:rsidR="00BD22F1" w:rsidRPr="00F32AFF">
        <w:rPr>
          <w:rFonts w:ascii="Times New Roman" w:eastAsia="宋体" w:hAnsi="宋体" w:cs="Times New Roman" w:hint="eastAsia"/>
          <w:bCs/>
          <w:i/>
          <w:sz w:val="24"/>
          <w:szCs w:val="24"/>
        </w:rPr>
        <w:t xml:space="preserve"> </w:t>
      </w:r>
      <w:r w:rsidR="00BD22F1">
        <w:rPr>
          <w:rFonts w:ascii="Times New Roman" w:eastAsia="宋体" w:hAnsi="宋体" w:cs="Times New Roman"/>
          <w:bCs/>
          <w:iCs/>
          <w:sz w:val="24"/>
          <w:szCs w:val="24"/>
        </w:rPr>
        <w:t xml:space="preserve">                                  (1.2)</w:t>
      </w:r>
    </w:p>
    <w:p w14:paraId="7A51C05A" w14:textId="77777777" w:rsidR="00BD22F1" w:rsidRPr="00E54E3F" w:rsidRDefault="000C2FB1" w:rsidP="00BD22F1">
      <w:pPr>
        <w:spacing w:line="360" w:lineRule="auto"/>
        <w:jc w:val="left"/>
        <w:rPr>
          <w:rFonts w:ascii="Times New Roman" w:eastAsia="宋体" w:hAnsi="宋体" w:cs="Times New Roman"/>
          <w:bCs/>
          <w:i/>
          <w:iCs/>
          <w:sz w:val="24"/>
          <w:szCs w:val="24"/>
        </w:rPr>
      </w:pPr>
      <m:oMath>
        <m:sSubSup>
          <m:sSubSupPr>
            <m:ctrlPr>
              <w:rPr>
                <w:rFonts w:ascii="Cambria Math" w:eastAsia="宋体" w:hAnsi="Cambria Math" w:cs="Times New Roman"/>
                <w:bCs/>
                <w:i/>
                <w:iCs/>
                <w:sz w:val="24"/>
                <w:szCs w:val="24"/>
              </w:rPr>
            </m:ctrlPr>
          </m:sSubSupPr>
          <m:e>
            <m:r>
              <w:rPr>
                <w:rFonts w:ascii="Cambria Math" w:eastAsia="宋体" w:hAnsi="Cambria Math" w:cs="Times New Roman"/>
                <w:sz w:val="24"/>
                <w:szCs w:val="24"/>
              </w:rPr>
              <m:t>U</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m:t>
        </m:r>
        <m:sSubSup>
          <m:sSubSupPr>
            <m:ctrlPr>
              <w:rPr>
                <w:rFonts w:ascii="Cambria Math" w:eastAsia="宋体" w:hAnsi="Cambria Math" w:cs="Times New Roman"/>
                <w:bCs/>
                <w:i/>
                <w:iCs/>
                <w:sz w:val="24"/>
                <w:szCs w:val="24"/>
              </w:rPr>
            </m:ctrlPr>
          </m:sSubSupPr>
          <m:e>
            <m:r>
              <w:rPr>
                <w:rFonts w:ascii="Cambria Math" w:eastAsia="宋体" w:hAnsi="Cambria Math" w:cs="Times New Roman"/>
                <w:sz w:val="24"/>
                <w:szCs w:val="24"/>
              </w:rPr>
              <m:t>H</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-P</m:t>
        </m:r>
        <m:sSubSup>
          <m:sSubSupPr>
            <m:ctrlPr>
              <w:rPr>
                <w:rFonts w:ascii="Cambria Math" w:eastAsia="宋体" w:hAnsi="Cambria Math" w:cs="Times New Roman"/>
                <w:bCs/>
                <w:i/>
                <w:iCs/>
                <w:sz w:val="24"/>
                <w:szCs w:val="24"/>
              </w:rPr>
            </m:ctrlPr>
          </m:sSubSupPr>
          <m:e>
            <m:r>
              <w:rPr>
                <w:rFonts w:ascii="Cambria Math" w:eastAsia="宋体" w:hAnsi="Cambria Math" w:cs="Times New Roman"/>
                <w:sz w:val="24"/>
                <w:szCs w:val="24"/>
              </w:rPr>
              <m:t>V</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oMath>
      <w:r w:rsidR="00BD22F1" w:rsidRPr="00E54E3F">
        <w:rPr>
          <w:rFonts w:ascii="Times New Roman" w:eastAsia="宋体" w:hAnsi="宋体" w:cs="Times New Roman"/>
          <w:bCs/>
          <w:i/>
          <w:iCs/>
          <w:sz w:val="24"/>
          <w:szCs w:val="24"/>
        </w:rPr>
        <w:t xml:space="preserve">     </w:t>
      </w:r>
      <w:r w:rsidR="00BD22F1">
        <w:rPr>
          <w:rFonts w:ascii="Times New Roman" w:eastAsia="宋体" w:hAnsi="宋体" w:cs="Times New Roman"/>
          <w:bCs/>
          <w:sz w:val="24"/>
          <w:szCs w:val="24"/>
        </w:rPr>
        <w:t xml:space="preserve">                                              (1.3)</w:t>
      </w:r>
      <w:r w:rsidR="00BD22F1" w:rsidRPr="00E54E3F">
        <w:rPr>
          <w:rFonts w:ascii="Times New Roman" w:eastAsia="宋体" w:hAnsi="宋体" w:cs="Times New Roman"/>
          <w:bCs/>
          <w:i/>
          <w:iCs/>
          <w:sz w:val="24"/>
          <w:szCs w:val="24"/>
        </w:rPr>
        <w:t xml:space="preserve">                                                </w:t>
      </w:r>
    </w:p>
    <w:p w14:paraId="2D4D34BB" w14:textId="77777777" w:rsidR="00BD22F1" w:rsidRDefault="000C2FB1" w:rsidP="00BD22F1">
      <w:pPr>
        <w:spacing w:line="360" w:lineRule="auto"/>
        <w:jc w:val="left"/>
        <w:rPr>
          <w:rFonts w:ascii="Times New Roman" w:eastAsia="宋体" w:hAnsi="宋体" w:cs="Times New Roman"/>
          <w:bCs/>
          <w:sz w:val="24"/>
          <w:szCs w:val="24"/>
        </w:rPr>
      </w:pPr>
      <m:oMath>
        <m:sSubSup>
          <m:sSubSupPr>
            <m:ctrlPr>
              <w:rPr>
                <w:rFonts w:ascii="Cambria Math" w:eastAsia="宋体" w:hAnsi="Cambria Math" w:cs="Times New Roman"/>
                <w:bCs/>
                <w:i/>
                <w:iCs/>
                <w:sz w:val="24"/>
                <w:szCs w:val="24"/>
              </w:rPr>
            </m:ctrlPr>
          </m:sSubSupPr>
          <m:e>
            <m:r>
              <w:rPr>
                <w:rFonts w:ascii="Cambria Math" w:eastAsia="宋体" w:hAnsi="Cambria Math" w:cs="Times New Roman"/>
                <w:sz w:val="24"/>
                <w:szCs w:val="24"/>
              </w:rPr>
              <m:t>V</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m:t>
        </m:r>
        <m:sSub>
          <m:sSubPr>
            <m:ctrlPr>
              <w:rPr>
                <w:rFonts w:ascii="Cambria Math" w:eastAsia="宋体" w:hAnsi="Cambria Math" w:cs="Times New Roman"/>
                <w:bCs/>
                <w:i/>
                <w:iCs/>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m,B</m:t>
            </m:r>
          </m:sub>
        </m:sSub>
        <m:d>
          <m:dPr>
            <m:ctrlPr>
              <w:rPr>
                <w:rFonts w:ascii="Cambria Math" w:eastAsia="宋体" w:hAnsi="Cambria Math" w:cs="Times New Roman"/>
                <w:bCs/>
                <w:i/>
                <w:iCs/>
                <w:sz w:val="24"/>
                <w:szCs w:val="24"/>
              </w:rPr>
            </m:ctrlPr>
          </m:dPr>
          <m:e>
            <m:r>
              <w:rPr>
                <w:rFonts w:ascii="Cambria Math" w:eastAsia="宋体" w:hAnsi="Cambria Math" w:cs="Times New Roman"/>
                <w:sz w:val="24"/>
                <w:szCs w:val="24"/>
              </w:rPr>
              <m:t>pure state</m:t>
            </m:r>
          </m:e>
        </m:d>
        <m:r>
          <w:rPr>
            <w:rFonts w:ascii="Cambria Math" w:eastAsia="宋体" w:hAnsi="Cambria Math" w:cs="Times New Roman"/>
            <w:sz w:val="24"/>
            <w:szCs w:val="24"/>
          </w:rPr>
          <m:t>+∆V</m:t>
        </m:r>
        <m:d>
          <m:dPr>
            <m:ctrlPr>
              <w:rPr>
                <w:rFonts w:ascii="Cambria Math" w:eastAsia="宋体" w:hAnsi="Cambria Math" w:cs="Times New Roman"/>
                <w:bCs/>
                <w:i/>
                <w:iCs/>
                <w:sz w:val="24"/>
                <w:szCs w:val="24"/>
              </w:rPr>
            </m:ctrlPr>
          </m:dPr>
          <m:e>
            <m:r>
              <w:rPr>
                <w:rFonts w:ascii="Cambria Math" w:eastAsia="宋体" w:hAnsi="Cambria Math" w:cs="Times New Roman"/>
                <w:sz w:val="24"/>
                <w:szCs w:val="24"/>
              </w:rPr>
              <m:t>B,I</m:t>
            </m:r>
          </m:e>
        </m:d>
      </m:oMath>
      <w:r w:rsidR="00BD22F1">
        <w:rPr>
          <w:rFonts w:ascii="Times New Roman" w:eastAsia="宋体" w:hAnsi="宋体" w:cs="Times New Roman" w:hint="eastAsia"/>
          <w:bCs/>
          <w:i/>
          <w:iCs/>
          <w:sz w:val="24"/>
          <w:szCs w:val="24"/>
        </w:rPr>
        <w:t xml:space="preserve"> </w:t>
      </w:r>
      <w:r w:rsidR="00BD22F1">
        <w:rPr>
          <w:rFonts w:ascii="Times New Roman" w:eastAsia="宋体" w:hAnsi="宋体" w:cs="Times New Roman"/>
          <w:bCs/>
          <w:sz w:val="24"/>
          <w:szCs w:val="24"/>
        </w:rPr>
        <w:t xml:space="preserve">                                   (1.4)</w:t>
      </w:r>
    </w:p>
    <w:p w14:paraId="05ECC37A" w14:textId="77777777" w:rsidR="00BD22F1" w:rsidRPr="001B5492" w:rsidRDefault="000C2FB1" w:rsidP="00BD22F1">
      <w:pPr>
        <w:spacing w:line="360" w:lineRule="auto"/>
        <w:jc w:val="left"/>
        <w:rPr>
          <w:rFonts w:ascii="Times New Roman" w:eastAsia="宋体" w:hAnsi="宋体" w:cs="Times New Roman"/>
          <w:bCs/>
          <w:iCs/>
          <w:sz w:val="24"/>
          <w:szCs w:val="24"/>
        </w:rPr>
      </w:pPr>
      <m:oMath>
        <m:sSubSup>
          <m:sSubSupPr>
            <m:ctrlPr>
              <w:rPr>
                <w:rFonts w:ascii="Cambria Math" w:eastAsia="宋体" w:hAnsi="Cambria Math" w:cs="Times New Roman"/>
                <w:bCs/>
                <w:i/>
                <w:sz w:val="24"/>
                <w:szCs w:val="24"/>
              </w:rPr>
            </m:ctrlPr>
          </m:sSubSupPr>
          <m:e>
            <m:r>
              <w:rPr>
                <w:rFonts w:ascii="Cambria Math" w:eastAsia="宋体" w:hAnsi="Cambria Math" w:cs="Times New Roman"/>
                <w:sz w:val="24"/>
                <w:szCs w:val="24"/>
              </w:rPr>
              <m:t>S</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m:t>
        </m:r>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S</m:t>
            </m:r>
          </m:e>
          <m:sub>
            <m:r>
              <w:rPr>
                <w:rFonts w:ascii="Cambria Math" w:eastAsia="宋体" w:hAnsi="Cambria Math" w:cs="Times New Roman"/>
                <w:sz w:val="24"/>
                <w:szCs w:val="24"/>
              </w:rPr>
              <m:t>m,B</m:t>
            </m:r>
          </m:sub>
        </m:sSub>
        <m:d>
          <m:dPr>
            <m:ctrlPr>
              <w:rPr>
                <w:rFonts w:ascii="Cambria Math" w:eastAsia="宋体" w:hAnsi="Cambria Math" w:cs="Times New Roman"/>
                <w:bCs/>
                <w:i/>
                <w:sz w:val="24"/>
                <w:szCs w:val="24"/>
              </w:rPr>
            </m:ctrlPr>
          </m:dPr>
          <m:e>
            <m:r>
              <w:rPr>
                <w:rFonts w:ascii="Cambria Math" w:eastAsia="宋体" w:hAnsi="Cambria Math" w:cs="Times New Roman"/>
                <w:sz w:val="24"/>
                <w:szCs w:val="24"/>
              </w:rPr>
              <m:t>pure state</m:t>
            </m:r>
          </m:e>
        </m:d>
        <m:r>
          <w:rPr>
            <w:rFonts w:ascii="Cambria Math" w:eastAsia="宋体" w:hAnsi="Cambria Math" w:cs="Times New Roman"/>
            <w:sz w:val="24"/>
            <w:szCs w:val="24"/>
          </w:rPr>
          <m:t>+∆S</m:t>
        </m:r>
        <m:d>
          <m:dPr>
            <m:ctrlPr>
              <w:rPr>
                <w:rFonts w:ascii="Cambria Math" w:eastAsia="宋体" w:hAnsi="Cambria Math" w:cs="Times New Roman"/>
                <w:bCs/>
                <w:i/>
                <w:sz w:val="24"/>
                <w:szCs w:val="24"/>
              </w:rPr>
            </m:ctrlPr>
          </m:dPr>
          <m:e>
            <m:r>
              <w:rPr>
                <w:rFonts w:ascii="Cambria Math" w:eastAsia="宋体" w:hAnsi="Cambria Math" w:cs="Times New Roman"/>
                <w:sz w:val="24"/>
                <w:szCs w:val="24"/>
              </w:rPr>
              <m:t>B,I</m:t>
            </m:r>
          </m:e>
        </m:d>
      </m:oMath>
      <w:r w:rsidR="00BD22F1" w:rsidRPr="001B5492">
        <w:rPr>
          <w:rFonts w:ascii="Times New Roman" w:eastAsia="宋体" w:hAnsi="宋体" w:cs="Times New Roman"/>
          <w:bCs/>
          <w:i/>
          <w:sz w:val="24"/>
          <w:szCs w:val="24"/>
        </w:rPr>
        <w:t xml:space="preserve">                </w:t>
      </w:r>
      <w:r w:rsidR="00BD22F1" w:rsidRPr="001B5492">
        <w:rPr>
          <w:rFonts w:ascii="Times New Roman" w:eastAsia="宋体" w:hAnsi="宋体" w:cs="Times New Roman"/>
          <w:bCs/>
          <w:iCs/>
          <w:sz w:val="24"/>
          <w:szCs w:val="24"/>
        </w:rPr>
        <w:t xml:space="preserve">                    (1.5)</w:t>
      </w:r>
    </w:p>
    <w:p w14:paraId="6713D51E" w14:textId="77777777" w:rsidR="00BD22F1" w:rsidRPr="00C30EC3" w:rsidRDefault="000C2FB1" w:rsidP="00BD22F1">
      <w:pPr>
        <w:spacing w:line="360" w:lineRule="auto"/>
        <w:rPr>
          <w:rFonts w:ascii="Times New Roman" w:eastAsia="宋体" w:hAnsi="Times New Roman" w:cs="Times New Roman"/>
          <w:bCs/>
          <w:color w:val="000000" w:themeColor="text1"/>
          <w:sz w:val="24"/>
          <w:szCs w:val="24"/>
        </w:rPr>
      </w:pPr>
      <m:oMath>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S</m:t>
            </m:r>
          </m:e>
          <m:sub>
            <m:r>
              <w:rPr>
                <w:rFonts w:ascii="Cambria Math" w:eastAsia="宋体" w:hAnsi="Cambria Math" w:cs="Times New Roman"/>
                <w:color w:val="000000" w:themeColor="text1"/>
                <w:sz w:val="24"/>
                <w:szCs w:val="24"/>
              </w:rPr>
              <m:t>B,X</m:t>
            </m:r>
          </m:sub>
        </m:sSub>
        <m:r>
          <w:rPr>
            <w:rFonts w:ascii="Cambria Math" w:eastAsia="宋体" w:hAnsi="Cambria Math" w:cs="Times New Roman"/>
            <w:color w:val="000000" w:themeColor="text1"/>
            <w:sz w:val="24"/>
            <w:szCs w:val="24"/>
          </w:rPr>
          <m:t>=</m:t>
        </m:r>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S</m:t>
            </m:r>
          </m:e>
          <m:sub>
            <m:r>
              <w:rPr>
                <w:rFonts w:ascii="Cambria Math" w:eastAsia="宋体" w:hAnsi="Cambria Math" w:cs="Times New Roman"/>
                <w:color w:val="000000" w:themeColor="text1"/>
                <w:sz w:val="24"/>
                <w:szCs w:val="24"/>
              </w:rPr>
              <m:t>m,B</m:t>
            </m:r>
          </m:sub>
        </m:sSub>
        <m:d>
          <m:dPr>
            <m:ctrlPr>
              <w:rPr>
                <w:rFonts w:ascii="Cambria Math" w:eastAsia="宋体" w:hAnsi="Cambria Math" w:cs="Times New Roman"/>
                <w:bCs/>
                <w:i/>
                <w:color w:val="000000" w:themeColor="text1"/>
                <w:sz w:val="24"/>
                <w:szCs w:val="24"/>
              </w:rPr>
            </m:ctrlPr>
          </m:dPr>
          <m:e>
            <m:r>
              <w:rPr>
                <w:rFonts w:ascii="Cambria Math" w:eastAsia="宋体" w:hAnsi="Cambria Math" w:cs="Times New Roman"/>
                <w:color w:val="000000" w:themeColor="text1"/>
                <w:sz w:val="24"/>
                <w:szCs w:val="24"/>
              </w:rPr>
              <m:t>pure state</m:t>
            </m:r>
          </m:e>
        </m:d>
        <m:r>
          <w:rPr>
            <w:rFonts w:ascii="Cambria Math" w:eastAsia="宋体" w:hAnsi="Cambria Math" w:cs="Times New Roman"/>
            <w:color w:val="000000" w:themeColor="text1"/>
            <w:sz w:val="24"/>
            <w:szCs w:val="24"/>
          </w:rPr>
          <m:t>+∆S</m:t>
        </m:r>
        <m:d>
          <m:dPr>
            <m:ctrlPr>
              <w:rPr>
                <w:rFonts w:ascii="Cambria Math" w:eastAsia="宋体" w:hAnsi="Cambria Math" w:cs="Times New Roman"/>
                <w:bCs/>
                <w:i/>
                <w:color w:val="000000" w:themeColor="text1"/>
                <w:sz w:val="24"/>
                <w:szCs w:val="24"/>
              </w:rPr>
            </m:ctrlPr>
          </m:dPr>
          <m:e>
            <m:r>
              <w:rPr>
                <w:rFonts w:ascii="Cambria Math" w:eastAsia="宋体" w:hAnsi="Cambria Math" w:cs="Times New Roman"/>
                <w:color w:val="000000" w:themeColor="text1"/>
                <w:sz w:val="24"/>
                <w:szCs w:val="24"/>
              </w:rPr>
              <m:t>B,I</m:t>
            </m:r>
          </m:e>
        </m:d>
        <m:r>
          <w:rPr>
            <w:rFonts w:ascii="Cambria Math" w:eastAsia="宋体" w:hAnsi="Cambria Math" w:cs="Times New Roman"/>
            <w:color w:val="000000" w:themeColor="text1"/>
            <w:sz w:val="24"/>
            <w:szCs w:val="24"/>
          </w:rPr>
          <m:t>+∆S</m:t>
        </m:r>
        <m:d>
          <m:dPr>
            <m:ctrlPr>
              <w:rPr>
                <w:rFonts w:ascii="Cambria Math" w:eastAsia="宋体" w:hAnsi="Cambria Math" w:cs="Times New Roman"/>
                <w:bCs/>
                <w:i/>
                <w:color w:val="000000" w:themeColor="text1"/>
                <w:sz w:val="24"/>
                <w:szCs w:val="24"/>
              </w:rPr>
            </m:ctrlPr>
          </m:dPr>
          <m:e>
            <m:r>
              <w:rPr>
                <w:rFonts w:ascii="Cambria Math" w:eastAsia="宋体" w:hAnsi="Cambria Math" w:cs="Times New Roman"/>
                <w:color w:val="000000" w:themeColor="text1"/>
                <w:sz w:val="24"/>
                <w:szCs w:val="24"/>
              </w:rPr>
              <m:t>B,II</m:t>
            </m:r>
          </m:e>
        </m:d>
      </m:oMath>
      <w:r w:rsidR="00BD22F1" w:rsidRPr="00C30EC3">
        <w:rPr>
          <w:rFonts w:ascii="Times New Roman" w:eastAsia="宋体" w:hAnsi="Times New Roman" w:cs="Times New Roman" w:hint="eastAsia"/>
          <w:bCs/>
          <w:color w:val="000000" w:themeColor="text1"/>
          <w:sz w:val="24"/>
          <w:szCs w:val="24"/>
        </w:rPr>
        <w:t xml:space="preserve"> </w:t>
      </w:r>
      <w:r w:rsidR="00BD22F1" w:rsidRPr="00C30EC3">
        <w:rPr>
          <w:rFonts w:ascii="Times New Roman" w:eastAsia="宋体" w:hAnsi="Times New Roman" w:cs="Times New Roman"/>
          <w:bCs/>
          <w:color w:val="000000" w:themeColor="text1"/>
          <w:sz w:val="24"/>
          <w:szCs w:val="24"/>
        </w:rPr>
        <w:t xml:space="preserve">                        (1.6)</w:t>
      </w:r>
    </w:p>
    <w:p w14:paraId="7EE3C9C5" w14:textId="77777777" w:rsidR="00BD22F1" w:rsidRPr="002243D1" w:rsidRDefault="000C2FB1" w:rsidP="00BD22F1">
      <w:pPr>
        <w:spacing w:line="360" w:lineRule="auto"/>
        <w:rPr>
          <w:rFonts w:ascii="Times New Roman" w:eastAsia="宋体" w:hAnsi="Times New Roman" w:cs="Times New Roman"/>
          <w:sz w:val="24"/>
          <w:szCs w:val="24"/>
        </w:rPr>
      </w:pPr>
      <m:oMath>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G</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H</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-T</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S</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oMath>
      <w:r w:rsidR="00BD22F1">
        <w:rPr>
          <w:rFonts w:ascii="Times New Roman" w:eastAsia="宋体" w:hAnsi="Times New Roman" w:cs="Times New Roman" w:hint="eastAsia"/>
          <w:sz w:val="24"/>
          <w:szCs w:val="24"/>
        </w:rPr>
        <w:t xml:space="preserve"> </w:t>
      </w:r>
      <w:r w:rsidR="00BD22F1">
        <w:rPr>
          <w:rFonts w:ascii="Times New Roman" w:eastAsia="宋体" w:hAnsi="Times New Roman" w:cs="Times New Roman"/>
          <w:sz w:val="24"/>
          <w:szCs w:val="24"/>
        </w:rPr>
        <w:t xml:space="preserve">                                                  (1.7)</w:t>
      </w:r>
    </w:p>
    <w:p w14:paraId="03C07DA9" w14:textId="77777777" w:rsidR="00BD22F1" w:rsidRDefault="000C2FB1" w:rsidP="00BD22F1">
      <w:pPr>
        <w:spacing w:line="360" w:lineRule="auto"/>
        <w:rPr>
          <w:rFonts w:ascii="Times New Roman" w:eastAsia="宋体" w:hAnsi="Times New Roman" w:cs="Times New Roman"/>
          <w:bCs/>
          <w:sz w:val="24"/>
          <w:szCs w:val="24"/>
        </w:rPr>
      </w:pPr>
      <m:oMath>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G</m:t>
            </m:r>
          </m:e>
          <m:sub>
            <m:r>
              <w:rPr>
                <w:rFonts w:ascii="Cambria Math" w:eastAsia="宋体" w:hAnsi="Cambria Math" w:cs="Times New Roman"/>
                <w:sz w:val="24"/>
                <w:szCs w:val="24"/>
              </w:rPr>
              <m:t>B,X</m:t>
            </m:r>
          </m:sub>
        </m:sSub>
        <m:r>
          <w:rPr>
            <w:rFonts w:ascii="Cambria Math" w:eastAsia="宋体" w:hAnsi="Cambria Math" w:cs="Times New Roman"/>
            <w:sz w:val="24"/>
            <w:szCs w:val="24"/>
          </w:rPr>
          <m:t>=</m:t>
        </m:r>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H</m:t>
            </m:r>
          </m:e>
          <m:sub>
            <m:r>
              <w:rPr>
                <w:rFonts w:ascii="Cambria Math" w:eastAsia="宋体" w:hAnsi="Cambria Math" w:cs="Times New Roman"/>
                <w:sz w:val="24"/>
                <w:szCs w:val="24"/>
              </w:rPr>
              <m:t>B,X</m:t>
            </m:r>
          </m:sub>
        </m:sSub>
        <m:r>
          <w:rPr>
            <w:rFonts w:ascii="Cambria Math" w:eastAsia="宋体" w:hAnsi="Cambria Math" w:cs="Times New Roman"/>
            <w:sz w:val="24"/>
            <w:szCs w:val="24"/>
          </w:rPr>
          <m:t>-T</m:t>
        </m:r>
        <m:sSub>
          <m:sSubPr>
            <m:ctrlPr>
              <w:rPr>
                <w:rFonts w:ascii="Cambria Math" w:eastAsia="宋体" w:hAnsi="Cambria Math" w:cs="Times New Roman"/>
                <w:bCs/>
                <w:i/>
                <w:sz w:val="24"/>
                <w:szCs w:val="24"/>
              </w:rPr>
            </m:ctrlPr>
          </m:sSubPr>
          <m:e>
            <m:r>
              <w:rPr>
                <w:rFonts w:ascii="Cambria Math" w:eastAsia="宋体" w:hAnsi="Cambria Math" w:cs="Times New Roman" w:hint="eastAsia"/>
                <w:sz w:val="24"/>
                <w:szCs w:val="24"/>
              </w:rPr>
              <m:t>S</m:t>
            </m:r>
          </m:e>
          <m:sub>
            <m:r>
              <w:rPr>
                <w:rFonts w:ascii="Cambria Math" w:eastAsia="宋体" w:hAnsi="Cambria Math" w:cs="Times New Roman"/>
                <w:sz w:val="24"/>
                <w:szCs w:val="24"/>
              </w:rPr>
              <m:t>B,X</m:t>
            </m:r>
          </m:sub>
        </m:sSub>
      </m:oMath>
      <w:r w:rsidR="00BD22F1">
        <w:rPr>
          <w:rFonts w:ascii="Times New Roman" w:eastAsia="宋体" w:hAnsi="Times New Roman" w:cs="Times New Roman" w:hint="eastAsia"/>
          <w:bCs/>
          <w:sz w:val="24"/>
          <w:szCs w:val="24"/>
        </w:rPr>
        <w:t xml:space="preserve"> </w:t>
      </w:r>
      <w:r w:rsidR="00BD22F1">
        <w:rPr>
          <w:rFonts w:ascii="Times New Roman" w:eastAsia="宋体" w:hAnsi="Times New Roman" w:cs="Times New Roman"/>
          <w:bCs/>
          <w:sz w:val="24"/>
          <w:szCs w:val="24"/>
        </w:rPr>
        <w:t xml:space="preserve">                                               (1.8)</w:t>
      </w:r>
    </w:p>
    <w:p w14:paraId="0AA16FE0" w14:textId="77777777" w:rsidR="00BD22F1" w:rsidRPr="00C30EC3" w:rsidRDefault="00BD22F1" w:rsidP="00BD22F1">
      <w:pPr>
        <w:spacing w:line="360" w:lineRule="auto"/>
        <w:jc w:val="left"/>
        <w:rPr>
          <w:rFonts w:ascii="Times New Roman" w:eastAsia="宋体" w:hAnsi="Times New Roman" w:cs="Times New Roman"/>
          <w:bCs/>
          <w:color w:val="000000" w:themeColor="text1"/>
          <w:sz w:val="24"/>
          <w:szCs w:val="24"/>
        </w:rPr>
      </w:pPr>
      <m:oMath>
        <m:r>
          <w:rPr>
            <w:rFonts w:ascii="Cambria Math" w:eastAsia="宋体" w:hAnsi="Cambria Math" w:cs="Times New Roman"/>
            <w:color w:val="000000" w:themeColor="text1"/>
            <w:sz w:val="24"/>
            <w:szCs w:val="24"/>
          </w:rPr>
          <m:t>∆S</m:t>
        </m:r>
        <m:d>
          <m:dPr>
            <m:ctrlPr>
              <w:rPr>
                <w:rFonts w:ascii="Cambria Math" w:eastAsia="宋体" w:hAnsi="Cambria Math" w:cs="Times New Roman"/>
                <w:bCs/>
                <w:i/>
                <w:color w:val="000000" w:themeColor="text1"/>
                <w:sz w:val="24"/>
                <w:szCs w:val="24"/>
              </w:rPr>
            </m:ctrlPr>
          </m:dPr>
          <m:e>
            <m:r>
              <w:rPr>
                <w:rFonts w:ascii="Cambria Math" w:eastAsia="宋体" w:hAnsi="Cambria Math" w:cs="Times New Roman"/>
                <w:color w:val="000000" w:themeColor="text1"/>
                <w:sz w:val="24"/>
                <w:szCs w:val="24"/>
              </w:rPr>
              <m:t>B,II</m:t>
            </m:r>
          </m:e>
        </m:d>
        <m:r>
          <w:rPr>
            <w:rFonts w:ascii="Cambria Math" w:eastAsia="宋体" w:hAnsi="Cambria Math" w:cs="Times New Roman"/>
            <w:color w:val="000000" w:themeColor="text1"/>
            <w:sz w:val="24"/>
            <w:szCs w:val="24"/>
          </w:rPr>
          <m:t>=-Rln</m:t>
        </m:r>
        <m:f>
          <m:fPr>
            <m:ctrlPr>
              <w:rPr>
                <w:rFonts w:ascii="Cambria Math" w:eastAsia="宋体" w:hAnsi="Cambria Math" w:cs="Times New Roman"/>
                <w:bCs/>
                <w:i/>
                <w:color w:val="000000" w:themeColor="text1"/>
                <w:sz w:val="24"/>
                <w:szCs w:val="24"/>
              </w:rPr>
            </m:ctrlPr>
          </m:fPr>
          <m:num>
            <m:sSubSup>
              <m:sSubSupPr>
                <m:ctrlPr>
                  <w:rPr>
                    <w:rFonts w:ascii="Cambria Math" w:eastAsia="宋体" w:hAnsi="Cambria Math" w:cs="Times New Roman"/>
                    <w:bCs/>
                    <w:i/>
                    <w:color w:val="000000" w:themeColor="text1"/>
                    <w:sz w:val="24"/>
                    <w:szCs w:val="24"/>
                  </w:rPr>
                </m:ctrlPr>
              </m:sSubSupPr>
              <m:e>
                <m:r>
                  <w:rPr>
                    <w:rFonts w:ascii="Cambria Math" w:eastAsia="宋体" w:hAnsi="Cambria Math" w:cs="Times New Roman"/>
                    <w:color w:val="000000" w:themeColor="text1"/>
                    <w:sz w:val="24"/>
                    <w:szCs w:val="24"/>
                  </w:rPr>
                  <m:t>V</m:t>
                </m:r>
              </m:e>
              <m:sub>
                <m:r>
                  <w:rPr>
                    <w:rFonts w:ascii="Cambria Math" w:eastAsia="宋体" w:hAnsi="Cambria Math" w:cs="Times New Roman"/>
                    <w:color w:val="000000" w:themeColor="text1"/>
                    <w:sz w:val="24"/>
                    <w:szCs w:val="24"/>
                  </w:rPr>
                  <m:t>B</m:t>
                </m:r>
              </m:sub>
              <m:sup>
                <m:r>
                  <w:rPr>
                    <w:rFonts w:ascii="Cambria Math" w:eastAsia="宋体" w:hAnsi="Cambria Math" w:cs="Times New Roman"/>
                    <w:color w:val="000000" w:themeColor="text1"/>
                    <w:sz w:val="24"/>
                    <w:szCs w:val="24"/>
                  </w:rPr>
                  <m:t>X</m:t>
                </m:r>
              </m:sup>
            </m:sSubSup>
          </m:num>
          <m:den>
            <m:f>
              <m:fPr>
                <m:type m:val="lin"/>
                <m:ctrlPr>
                  <w:rPr>
                    <w:rFonts w:ascii="Cambria Math" w:eastAsia="宋体" w:hAnsi="Cambria Math" w:cs="Times New Roman"/>
                    <w:bCs/>
                    <w:i/>
                    <w:color w:val="000000" w:themeColor="text1"/>
                    <w:sz w:val="24"/>
                    <w:szCs w:val="24"/>
                  </w:rPr>
                </m:ctrlPr>
              </m:fPr>
              <m:num>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V</m:t>
                    </m:r>
                  </m:e>
                  <m:sub>
                    <m:r>
                      <w:rPr>
                        <w:rFonts w:ascii="Cambria Math" w:eastAsia="宋体" w:hAnsi="Cambria Math" w:cs="Times New Roman"/>
                        <w:color w:val="000000" w:themeColor="text1"/>
                        <w:sz w:val="24"/>
                        <w:szCs w:val="24"/>
                      </w:rPr>
                      <m:t>m,sln</m:t>
                    </m:r>
                  </m:sub>
                </m:sSub>
              </m:num>
              <m:den>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hint="eastAsia"/>
                        <w:color w:val="000000" w:themeColor="text1"/>
                        <w:sz w:val="24"/>
                        <w:szCs w:val="24"/>
                      </w:rPr>
                      <m:t>x</m:t>
                    </m:r>
                  </m:e>
                  <m:sub>
                    <m:r>
                      <w:rPr>
                        <w:rFonts w:ascii="Cambria Math" w:eastAsia="宋体" w:hAnsi="Cambria Math" w:cs="Times New Roman"/>
                        <w:color w:val="000000" w:themeColor="text1"/>
                        <w:sz w:val="24"/>
                        <w:szCs w:val="24"/>
                      </w:rPr>
                      <m:t>B</m:t>
                    </m:r>
                  </m:sub>
                </m:sSub>
              </m:den>
            </m:f>
          </m:den>
        </m:f>
      </m:oMath>
      <w:r w:rsidRPr="00C30EC3">
        <w:rPr>
          <w:rFonts w:ascii="Times New Roman" w:eastAsia="宋体" w:hAnsi="Times New Roman" w:cs="Times New Roman" w:hint="eastAsia"/>
          <w:bCs/>
          <w:color w:val="000000" w:themeColor="text1"/>
          <w:sz w:val="24"/>
          <w:szCs w:val="24"/>
        </w:rPr>
        <w:t xml:space="preserve"> </w:t>
      </w:r>
      <w:r w:rsidRPr="00C30EC3">
        <w:rPr>
          <w:rFonts w:ascii="Times New Roman" w:eastAsia="宋体" w:hAnsi="Times New Roman" w:cs="Times New Roman"/>
          <w:bCs/>
          <w:color w:val="000000" w:themeColor="text1"/>
          <w:sz w:val="24"/>
          <w:szCs w:val="24"/>
        </w:rPr>
        <w:t xml:space="preserve">                                          (1.9)</w:t>
      </w:r>
    </w:p>
    <w:p w14:paraId="6E4D8FAE" w14:textId="48BC508E" w:rsidR="00BD22F1" w:rsidRDefault="00BD22F1" w:rsidP="00BD22F1">
      <w:pPr>
        <w:spacing w:line="360" w:lineRule="auto"/>
        <w:jc w:val="left"/>
        <w:rPr>
          <w:rFonts w:ascii="Times New Roman" w:eastAsia="宋体" w:hAnsi="Times New Roman" w:cs="Times New Roman"/>
          <w:bCs/>
          <w:sz w:val="24"/>
          <w:szCs w:val="24"/>
        </w:rPr>
      </w:pPr>
      <m:oMath>
        <m:r>
          <w:rPr>
            <w:rFonts w:ascii="Cambria Math" w:eastAsia="宋体" w:hAnsi="Cambria Math" w:cs="Times New Roman"/>
            <w:sz w:val="24"/>
            <w:szCs w:val="24"/>
          </w:rPr>
          <m:t>∆G</m:t>
        </m:r>
        <m:d>
          <m:dPr>
            <m:ctrlPr>
              <w:rPr>
                <w:rFonts w:ascii="Cambria Math" w:eastAsia="宋体" w:hAnsi="Cambria Math" w:cs="Times New Roman"/>
                <w:bCs/>
                <w:i/>
                <w:sz w:val="24"/>
                <w:szCs w:val="24"/>
              </w:rPr>
            </m:ctrlPr>
          </m:dPr>
          <m:e>
            <m:r>
              <w:rPr>
                <w:rFonts w:ascii="Cambria Math" w:eastAsia="宋体" w:hAnsi="Cambria Math" w:cs="Times New Roman"/>
                <w:sz w:val="24"/>
                <w:szCs w:val="24"/>
              </w:rPr>
              <m:t>B,II</m:t>
            </m:r>
          </m:e>
        </m:d>
        <m:r>
          <w:rPr>
            <w:rFonts w:ascii="Cambria Math" w:eastAsia="宋体" w:hAnsi="Cambria Math" w:cs="Times New Roman"/>
            <w:sz w:val="24"/>
            <w:szCs w:val="24"/>
          </w:rPr>
          <m:t>=RTln</m:t>
        </m:r>
        <m:f>
          <m:fPr>
            <m:ctrlPr>
              <w:rPr>
                <w:rFonts w:ascii="Cambria Math" w:eastAsia="宋体" w:hAnsi="Cambria Math" w:cs="Times New Roman"/>
                <w:bCs/>
                <w:i/>
                <w:sz w:val="24"/>
                <w:szCs w:val="24"/>
              </w:rPr>
            </m:ctrlPr>
          </m:fPr>
          <m:num>
            <m:sSubSup>
              <m:sSubSupPr>
                <m:ctrlPr>
                  <w:rPr>
                    <w:rFonts w:ascii="Cambria Math" w:eastAsia="宋体" w:hAnsi="Cambria Math" w:cs="Times New Roman"/>
                    <w:bCs/>
                    <w:i/>
                    <w:sz w:val="24"/>
                    <w:szCs w:val="24"/>
                  </w:rPr>
                </m:ctrlPr>
              </m:sSubSupPr>
              <m:e>
                <m:r>
                  <w:rPr>
                    <w:rFonts w:ascii="Cambria Math" w:eastAsia="宋体" w:hAnsi="Cambria Math" w:cs="Times New Roman"/>
                    <w:sz w:val="24"/>
                    <w:szCs w:val="24"/>
                  </w:rPr>
                  <m:t>V</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num>
          <m:den>
            <m:f>
              <m:fPr>
                <m:type m:val="lin"/>
                <m:ctrlPr>
                  <w:rPr>
                    <w:rFonts w:ascii="Cambria Math" w:eastAsia="宋体" w:hAnsi="Cambria Math" w:cs="Times New Roman"/>
                    <w:bCs/>
                    <w:i/>
                    <w:sz w:val="24"/>
                    <w:szCs w:val="24"/>
                  </w:rPr>
                </m:ctrlPr>
              </m:fPr>
              <m:num>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m,sln</m:t>
                    </m:r>
                  </m:sub>
                </m:sSub>
              </m:num>
              <m:den>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x</m:t>
                    </m:r>
                  </m:e>
                  <m:sub>
                    <m:r>
                      <w:rPr>
                        <w:rFonts w:ascii="Cambria Math" w:eastAsia="宋体" w:hAnsi="Cambria Math" w:cs="Times New Roman"/>
                        <w:sz w:val="24"/>
                        <w:szCs w:val="24"/>
                      </w:rPr>
                      <m:t>B</m:t>
                    </m:r>
                  </m:sub>
                </m:sSub>
              </m:den>
            </m:f>
          </m:den>
        </m:f>
      </m:oMath>
      <w:r>
        <w:rPr>
          <w:rFonts w:ascii="Times New Roman" w:eastAsia="宋体" w:hAnsi="Times New Roman" w:cs="Times New Roman" w:hint="eastAsia"/>
          <w:bCs/>
          <w:sz w:val="24"/>
          <w:szCs w:val="24"/>
        </w:rPr>
        <w:t xml:space="preserve"> </w:t>
      </w:r>
      <w:r>
        <w:rPr>
          <w:rFonts w:ascii="Times New Roman" w:eastAsia="宋体" w:hAnsi="Times New Roman" w:cs="Times New Roman"/>
          <w:bCs/>
          <w:sz w:val="24"/>
          <w:szCs w:val="24"/>
        </w:rPr>
        <w:t xml:space="preserve">                                         (1.10)</w:t>
      </w:r>
    </w:p>
    <w:p w14:paraId="308E05F7" w14:textId="7EAA0C15" w:rsidR="00BD22F1" w:rsidRDefault="000C2FB1" w:rsidP="00BD22F1">
      <w:pPr>
        <w:spacing w:line="360" w:lineRule="auto"/>
        <w:rPr>
          <w:rFonts w:ascii="Times New Roman" w:eastAsia="宋体" w:hAnsi="Times New Roman" w:cs="Times New Roman"/>
          <w:bCs/>
          <w:sz w:val="24"/>
          <w:szCs w:val="24"/>
        </w:rPr>
      </w:pPr>
      <m:oMath>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S</m:t>
            </m:r>
          </m:e>
          <m:sub>
            <m:r>
              <w:rPr>
                <w:rFonts w:ascii="Cambria Math" w:eastAsia="宋体" w:hAnsi="Cambria Math" w:cs="Times New Roman"/>
                <w:sz w:val="24"/>
                <w:szCs w:val="24"/>
              </w:rPr>
              <m:t>B,X</m:t>
            </m:r>
          </m:sub>
        </m:sSub>
        <m:r>
          <w:rPr>
            <w:rFonts w:ascii="Cambria Math" w:eastAsia="宋体" w:hAnsi="Cambria Math" w:cs="Times New Roman"/>
            <w:sz w:val="24"/>
            <w:szCs w:val="24"/>
          </w:rPr>
          <m:t>=</m:t>
        </m:r>
        <m:sSubSup>
          <m:sSubSupPr>
            <m:ctrlPr>
              <w:rPr>
                <w:rFonts w:ascii="Cambria Math" w:eastAsia="宋体" w:hAnsi="Cambria Math" w:cs="Times New Roman"/>
                <w:bCs/>
                <w:i/>
                <w:sz w:val="24"/>
                <w:szCs w:val="24"/>
              </w:rPr>
            </m:ctrlPr>
          </m:sSubSupPr>
          <m:e>
            <m:r>
              <w:rPr>
                <w:rFonts w:ascii="Cambria Math" w:eastAsia="宋体" w:hAnsi="Cambria Math" w:cs="Times New Roman"/>
                <w:sz w:val="24"/>
                <w:szCs w:val="24"/>
              </w:rPr>
              <m:t>S</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-Rln</m:t>
        </m:r>
        <m:f>
          <m:fPr>
            <m:ctrlPr>
              <w:rPr>
                <w:rFonts w:ascii="Cambria Math" w:eastAsia="宋体" w:hAnsi="Cambria Math" w:cs="Times New Roman"/>
                <w:bCs/>
                <w:i/>
                <w:sz w:val="24"/>
                <w:szCs w:val="24"/>
              </w:rPr>
            </m:ctrlPr>
          </m:fPr>
          <m:num>
            <m:sSubSup>
              <m:sSubSupPr>
                <m:ctrlPr>
                  <w:rPr>
                    <w:rFonts w:ascii="Cambria Math" w:eastAsia="宋体" w:hAnsi="Cambria Math" w:cs="Times New Roman"/>
                    <w:bCs/>
                    <w:i/>
                    <w:sz w:val="24"/>
                    <w:szCs w:val="24"/>
                  </w:rPr>
                </m:ctrlPr>
              </m:sSubSupPr>
              <m:e>
                <m:r>
                  <w:rPr>
                    <w:rFonts w:ascii="Cambria Math" w:eastAsia="宋体" w:hAnsi="Cambria Math" w:cs="Times New Roman"/>
                    <w:sz w:val="24"/>
                    <w:szCs w:val="24"/>
                  </w:rPr>
                  <m:t>V</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num>
          <m:den>
            <m:f>
              <m:fPr>
                <m:type m:val="lin"/>
                <m:ctrlPr>
                  <w:rPr>
                    <w:rFonts w:ascii="Cambria Math" w:eastAsia="宋体" w:hAnsi="Cambria Math" w:cs="Times New Roman"/>
                    <w:bCs/>
                    <w:i/>
                    <w:sz w:val="24"/>
                    <w:szCs w:val="24"/>
                  </w:rPr>
                </m:ctrlPr>
              </m:fPr>
              <m:num>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m,sln</m:t>
                    </m:r>
                  </m:sub>
                </m:sSub>
              </m:num>
              <m:den>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x</m:t>
                    </m:r>
                  </m:e>
                  <m:sub>
                    <m:r>
                      <w:rPr>
                        <w:rFonts w:ascii="Cambria Math" w:eastAsia="宋体" w:hAnsi="Cambria Math" w:cs="Times New Roman"/>
                        <w:sz w:val="24"/>
                        <w:szCs w:val="24"/>
                      </w:rPr>
                      <m:t>B</m:t>
                    </m:r>
                  </m:sub>
                </m:sSub>
              </m:den>
            </m:f>
          </m:den>
        </m:f>
      </m:oMath>
      <w:r w:rsidR="00BD22F1" w:rsidRPr="002243D1">
        <w:rPr>
          <w:rFonts w:ascii="Times New Roman" w:eastAsia="宋体" w:hAnsi="Times New Roman" w:cs="Times New Roman"/>
          <w:bCs/>
          <w:sz w:val="24"/>
          <w:szCs w:val="24"/>
        </w:rPr>
        <w:t xml:space="preserve">                 </w:t>
      </w:r>
      <w:r w:rsidR="00BD22F1">
        <w:rPr>
          <w:rFonts w:ascii="Times New Roman" w:eastAsia="宋体" w:hAnsi="Times New Roman" w:cs="Times New Roman"/>
          <w:bCs/>
          <w:sz w:val="24"/>
          <w:szCs w:val="24"/>
        </w:rPr>
        <w:t xml:space="preserve">                         </w:t>
      </w:r>
      <w:r w:rsidR="00C30EC3">
        <w:rPr>
          <w:rFonts w:ascii="Times New Roman" w:eastAsia="宋体" w:hAnsi="Times New Roman" w:cs="Times New Roman"/>
          <w:bCs/>
          <w:sz w:val="24"/>
          <w:szCs w:val="24"/>
        </w:rPr>
        <w:t xml:space="preserve">  </w:t>
      </w:r>
      <w:r w:rsidR="00BD22F1">
        <w:rPr>
          <w:rFonts w:ascii="Times New Roman" w:eastAsia="宋体" w:hAnsi="Times New Roman" w:cs="Times New Roman"/>
          <w:bCs/>
          <w:sz w:val="24"/>
          <w:szCs w:val="24"/>
        </w:rPr>
        <w:t>(1.11)</w:t>
      </w:r>
    </w:p>
    <w:p w14:paraId="5387A308" w14:textId="77777777" w:rsidR="00BD22F1" w:rsidRDefault="000C2FB1" w:rsidP="00BD22F1">
      <w:pPr>
        <w:spacing w:line="360" w:lineRule="auto"/>
        <w:rPr>
          <w:rFonts w:ascii="Times New Roman" w:eastAsia="宋体" w:hAnsi="Times New Roman" w:cs="Times New Roman"/>
          <w:bCs/>
          <w:sz w:val="24"/>
          <w:szCs w:val="24"/>
        </w:rPr>
      </w:pPr>
      <m:oMath>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G</m:t>
            </m:r>
          </m:e>
          <m:sub>
            <m:r>
              <w:rPr>
                <w:rFonts w:ascii="Cambria Math" w:eastAsia="宋体" w:hAnsi="Cambria Math" w:cs="Times New Roman"/>
                <w:sz w:val="24"/>
                <w:szCs w:val="24"/>
              </w:rPr>
              <m:t>B,X</m:t>
            </m:r>
          </m:sub>
        </m:sSub>
        <m:r>
          <w:rPr>
            <w:rFonts w:ascii="Cambria Math" w:eastAsia="宋体" w:hAnsi="Cambria Math" w:cs="Times New Roman"/>
            <w:sz w:val="24"/>
            <w:szCs w:val="24"/>
          </w:rPr>
          <m:t>=</m:t>
        </m:r>
        <m:sSubSup>
          <m:sSubSupPr>
            <m:ctrlPr>
              <w:rPr>
                <w:rFonts w:ascii="Cambria Math" w:eastAsia="宋体" w:hAnsi="Cambria Math" w:cs="Times New Roman"/>
                <w:bCs/>
                <w:i/>
                <w:sz w:val="24"/>
                <w:szCs w:val="24"/>
              </w:rPr>
            </m:ctrlPr>
          </m:sSubSupPr>
          <m:e>
            <m:r>
              <w:rPr>
                <w:rFonts w:ascii="Cambria Math" w:eastAsia="宋体" w:hAnsi="Cambria Math" w:cs="Times New Roman"/>
                <w:sz w:val="24"/>
                <w:szCs w:val="24"/>
              </w:rPr>
              <m:t>G</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r>
          <w:rPr>
            <w:rFonts w:ascii="Cambria Math" w:eastAsia="宋体" w:hAnsi="Cambria Math" w:cs="Times New Roman"/>
            <w:sz w:val="24"/>
            <w:szCs w:val="24"/>
          </w:rPr>
          <m:t>+RTln</m:t>
        </m:r>
        <m:f>
          <m:fPr>
            <m:ctrlPr>
              <w:rPr>
                <w:rFonts w:ascii="Cambria Math" w:eastAsia="宋体" w:hAnsi="Cambria Math" w:cs="Times New Roman"/>
                <w:bCs/>
                <w:i/>
                <w:sz w:val="24"/>
                <w:szCs w:val="24"/>
              </w:rPr>
            </m:ctrlPr>
          </m:fPr>
          <m:num>
            <m:sSubSup>
              <m:sSubSupPr>
                <m:ctrlPr>
                  <w:rPr>
                    <w:rFonts w:ascii="Cambria Math" w:eastAsia="宋体" w:hAnsi="Cambria Math" w:cs="Times New Roman"/>
                    <w:bCs/>
                    <w:i/>
                    <w:sz w:val="24"/>
                    <w:szCs w:val="24"/>
                  </w:rPr>
                </m:ctrlPr>
              </m:sSubSupPr>
              <m:e>
                <m:r>
                  <w:rPr>
                    <w:rFonts w:ascii="Cambria Math" w:eastAsia="宋体" w:hAnsi="Cambria Math" w:cs="Times New Roman"/>
                    <w:sz w:val="24"/>
                    <w:szCs w:val="24"/>
                  </w:rPr>
                  <m:t>V</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num>
          <m:den>
            <m:f>
              <m:fPr>
                <m:type m:val="lin"/>
                <m:ctrlPr>
                  <w:rPr>
                    <w:rFonts w:ascii="Cambria Math" w:eastAsia="宋体" w:hAnsi="Cambria Math" w:cs="Times New Roman"/>
                    <w:bCs/>
                    <w:i/>
                    <w:sz w:val="24"/>
                    <w:szCs w:val="24"/>
                  </w:rPr>
                </m:ctrlPr>
              </m:fPr>
              <m:num>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m,sln</m:t>
                    </m:r>
                  </m:sub>
                </m:sSub>
              </m:num>
              <m:den>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x</m:t>
                    </m:r>
                  </m:e>
                  <m:sub>
                    <m:r>
                      <w:rPr>
                        <w:rFonts w:ascii="Cambria Math" w:eastAsia="宋体" w:hAnsi="Cambria Math" w:cs="Times New Roman"/>
                        <w:sz w:val="24"/>
                        <w:szCs w:val="24"/>
                      </w:rPr>
                      <m:t>B</m:t>
                    </m:r>
                  </m:sub>
                </m:sSub>
              </m:den>
            </m:f>
          </m:den>
        </m:f>
      </m:oMath>
      <w:r w:rsidR="00BD22F1" w:rsidRPr="002243D1">
        <w:rPr>
          <w:rFonts w:ascii="Times New Roman" w:eastAsia="宋体" w:hAnsi="Times New Roman" w:cs="Times New Roman"/>
          <w:bCs/>
          <w:sz w:val="24"/>
          <w:szCs w:val="24"/>
        </w:rPr>
        <w:t xml:space="preserve">              </w:t>
      </w:r>
      <w:r w:rsidR="00BD22F1">
        <w:rPr>
          <w:rFonts w:ascii="Times New Roman" w:eastAsia="宋体" w:hAnsi="Times New Roman" w:cs="Times New Roman"/>
          <w:bCs/>
          <w:sz w:val="24"/>
          <w:szCs w:val="24"/>
        </w:rPr>
        <w:t xml:space="preserve">                            (1.12)</w:t>
      </w:r>
    </w:p>
    <w:p w14:paraId="15863CA1" w14:textId="77777777" w:rsidR="00BD22F1" w:rsidRDefault="000C2FB1" w:rsidP="00BD22F1">
      <w:pPr>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r>
          <w:rPr>
            <w:rFonts w:ascii="Cambria Math" w:hAnsi="Cambria Math" w:cs="Times New Roman"/>
            <w:sz w:val="24"/>
            <w:szCs w:val="24"/>
          </w:rPr>
          <m:t>=</m:t>
        </m:r>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B</m:t>
            </m: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e>
        </m:nary>
      </m:oMath>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(1.13)</w:t>
      </w:r>
    </w:p>
    <w:p w14:paraId="59D0B458" w14:textId="77777777" w:rsidR="00BD22F1" w:rsidRDefault="000C2FB1" w:rsidP="00BD22F1">
      <w:p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den>
            </m:f>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θ</m:t>
            </m:r>
          </m:sup>
        </m:sSup>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+RTln</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r>
          <w:rPr>
            <w:rFonts w:ascii="Cambria Math" w:hAnsi="Cambria Math" w:cs="Times New Roman"/>
            <w:sz w:val="24"/>
            <w:szCs w:val="24"/>
          </w:rPr>
          <m:t>+RTln</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(1.14)</w:t>
      </w:r>
    </w:p>
    <w:p w14:paraId="36A3753A" w14:textId="77777777" w:rsidR="00BD22F1" w:rsidRPr="000F500F" w:rsidRDefault="00BD22F1" w:rsidP="00BD22F1">
      <w:pPr>
        <w:rPr>
          <w:rFonts w:ascii="Times New Roman" w:hAnsi="Times New Roman" w:cs="Times New Roman"/>
          <w:sz w:val="24"/>
          <w:szCs w:val="24"/>
        </w:rPr>
      </w:pP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B,I</m:t>
            </m:r>
          </m:e>
        </m:d>
        <m:r>
          <w:rPr>
            <w:rFonts w:ascii="Cambria Math" w:hAnsi="Cambria Math" w:cs="Times New Roman"/>
            <w:sz w:val="24"/>
            <w:szCs w:val="24"/>
          </w:rPr>
          <m:t>-T∆S</m:t>
        </m:r>
        <m:d>
          <m:dPr>
            <m:ctrlPr>
              <w:rPr>
                <w:rFonts w:ascii="Cambria Math" w:hAnsi="Cambria Math" w:cs="Times New Roman"/>
                <w:i/>
                <w:sz w:val="24"/>
                <w:szCs w:val="24"/>
              </w:rPr>
            </m:ctrlPr>
          </m:dPr>
          <m:e>
            <m:r>
              <w:rPr>
                <w:rFonts w:ascii="Cambria Math" w:hAnsi="Cambria Math" w:cs="Times New Roman"/>
                <w:sz w:val="24"/>
                <w:szCs w:val="24"/>
              </w:rPr>
              <m:t>B,I</m:t>
            </m:r>
          </m:e>
        </m:d>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den>
        </m:f>
        <m:r>
          <w:rPr>
            <w:rFonts w:ascii="Cambria Math" w:hAnsi="Cambria Math" w:cs="Times New Roman"/>
            <w:sz w:val="24"/>
            <w:szCs w:val="24"/>
          </w:rPr>
          <m:t>=RTln</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(1.15)</w:t>
      </w:r>
    </w:p>
    <w:bookmarkStart w:id="6" w:name="_Hlk84054768"/>
    <w:p w14:paraId="37D50312" w14:textId="77777777" w:rsidR="00BD22F1" w:rsidRPr="0093084A" w:rsidRDefault="000C2FB1" w:rsidP="00BD22F1">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m</m:t>
            </m:r>
          </m:sub>
          <m:sup>
            <m:r>
              <w:rPr>
                <w:rFonts w:ascii="Cambria Math" w:hAnsi="Cambria Math" w:cs="Times New Roman"/>
                <w:sz w:val="24"/>
                <w:szCs w:val="24"/>
              </w:rPr>
              <m:t>θ</m:t>
            </m:r>
          </m:sup>
        </m:sSubSup>
        <w:bookmarkEnd w:id="6"/>
        <m:r>
          <w:rPr>
            <w:rFonts w:ascii="Cambria Math" w:hAnsi="Cambria Math" w:cs="Times New Roman"/>
            <w:sz w:val="24"/>
            <w:szCs w:val="24"/>
          </w:rPr>
          <m:t>(B)+∆H(B,I)=</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(4.1)                                      </w:t>
      </w:r>
    </w:p>
    <w:p w14:paraId="01E38A95" w14:textId="77777777" w:rsidR="00BD22F1" w:rsidRDefault="000C2FB1" w:rsidP="00BD22F1">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m</m:t>
            </m:r>
          </m:sub>
          <m:sup>
            <m:r>
              <w:rPr>
                <w:rFonts w:ascii="Cambria Math" w:hAnsi="Cambria Math" w:cs="Times New Roman"/>
                <w:sz w:val="24"/>
                <w:szCs w:val="24"/>
              </w:rPr>
              <m:t>θ</m:t>
            </m:r>
          </m:sup>
        </m:sSubSup>
        <m:r>
          <w:rPr>
            <w:rFonts w:ascii="Cambria Math" w:hAnsi="Cambria Math" w:cs="Times New Roman"/>
            <w:sz w:val="24"/>
            <w:szCs w:val="24"/>
          </w:rPr>
          <m:t>(B)</m:t>
        </m:r>
        <m:r>
          <w:rPr>
            <w:rFonts w:ascii="Cambria Math" w:hAnsi="Cambria Math" w:cs="Times New Roman"/>
            <w:color w:val="000000" w:themeColor="text1"/>
            <w:sz w:val="24"/>
            <w:szCs w:val="24"/>
          </w:rPr>
          <m:t>+∆S(B,I)=</m:t>
        </m:r>
        <w:bookmarkStart w:id="7" w:name="_Hlk84055296"/>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B</m:t>
            </m:r>
          </m:sub>
          <m:sup>
            <m:r>
              <w:rPr>
                <w:rFonts w:ascii="Cambria Math" w:hAnsi="Cambria Math" w:cs="Times New Roman"/>
                <w:color w:val="000000" w:themeColor="text1"/>
                <w:sz w:val="24"/>
                <w:szCs w:val="24"/>
              </w:rPr>
              <m:t>X,θ</m:t>
            </m:r>
          </m:sup>
        </m:sSubSup>
      </m:oMath>
      <w:bookmarkEnd w:id="7"/>
      <w:r w:rsidR="00BD22F1" w:rsidRPr="00C30EC3">
        <w:rPr>
          <w:rFonts w:ascii="Times New Roman" w:hAnsi="Times New Roman" w:cs="Times New Roman" w:hint="eastAsia"/>
          <w:color w:val="000000" w:themeColor="text1"/>
          <w:sz w:val="24"/>
          <w:szCs w:val="24"/>
        </w:rPr>
        <w:t xml:space="preserve"> </w:t>
      </w:r>
      <w:r w:rsidR="00BD22F1" w:rsidRPr="006D72A8">
        <w:rPr>
          <w:rFonts w:ascii="Times New Roman" w:hAnsi="Times New Roman" w:cs="Times New Roman"/>
          <w:color w:val="FF0000"/>
          <w:sz w:val="24"/>
          <w:szCs w:val="24"/>
        </w:rPr>
        <w:t xml:space="preserve">    </w:t>
      </w:r>
      <w:r w:rsidR="00BD22F1">
        <w:rPr>
          <w:rFonts w:ascii="Times New Roman" w:hAnsi="Times New Roman" w:cs="Times New Roman"/>
          <w:sz w:val="24"/>
          <w:szCs w:val="24"/>
        </w:rPr>
        <w:t xml:space="preserve">                                        (4.2)                                              </w:t>
      </w:r>
    </w:p>
    <w:p w14:paraId="11481CB8" w14:textId="77777777" w:rsidR="00BD22F1" w:rsidRPr="001D04CB" w:rsidRDefault="000C2FB1" w:rsidP="00BD22F1">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color w:val="000000" w:themeColor="text1"/>
            <w:sz w:val="24"/>
            <w:szCs w:val="24"/>
          </w:rPr>
          <m:t>+∆G(B,I)=</m:t>
        </m:r>
        <w:bookmarkStart w:id="8" w:name="_Hlk84055568"/>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B</m:t>
            </m:r>
          </m:sub>
          <m:sup>
            <m:r>
              <w:rPr>
                <w:rFonts w:ascii="Cambria Math" w:hAnsi="Cambria Math" w:cs="Times New Roman"/>
                <w:color w:val="000000" w:themeColor="text1"/>
                <w:sz w:val="24"/>
                <w:szCs w:val="24"/>
              </w:rPr>
              <m:t>X,θ</m:t>
            </m:r>
          </m:sup>
        </m:sSubSup>
      </m:oMath>
      <w:bookmarkEnd w:id="8"/>
      <w:r w:rsidR="00BD22F1" w:rsidRPr="006D72A8">
        <w:rPr>
          <w:rFonts w:ascii="Times New Roman" w:hAnsi="Times New Roman" w:cs="Times New Roman" w:hint="eastAsia"/>
          <w:color w:val="FF0000"/>
          <w:sz w:val="24"/>
          <w:szCs w:val="24"/>
        </w:rPr>
        <w:t xml:space="preserve"> </w:t>
      </w:r>
      <w:r w:rsidR="00BD22F1" w:rsidRPr="006D72A8">
        <w:rPr>
          <w:rFonts w:ascii="Times New Roman" w:hAnsi="Times New Roman" w:cs="Times New Roman"/>
          <w:color w:val="FF0000"/>
          <w:sz w:val="24"/>
          <w:szCs w:val="24"/>
        </w:rPr>
        <w:t xml:space="preserve">   </w:t>
      </w:r>
      <w:r w:rsidR="00BD22F1">
        <w:rPr>
          <w:rFonts w:ascii="Times New Roman" w:hAnsi="Times New Roman" w:cs="Times New Roman"/>
          <w:sz w:val="24"/>
          <w:szCs w:val="24"/>
        </w:rPr>
        <w:t xml:space="preserve">                                        (4.3)                                             </w:t>
      </w:r>
    </w:p>
    <w:bookmarkStart w:id="9" w:name="_Hlk84055688"/>
    <w:p w14:paraId="1682873B" w14:textId="77777777" w:rsidR="00BD22F1" w:rsidRDefault="000C2FB1" w:rsidP="00BD22F1">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e>
        </m:sPre>
        <w:bookmarkEnd w:id="9"/>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den>
            </m:f>
          </m:den>
        </m:f>
      </m:oMath>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(4.4)                                       </w:t>
      </w:r>
    </w:p>
    <w:bookmarkStart w:id="10" w:name="_Hlk84055773"/>
    <w:p w14:paraId="288A9862" w14:textId="77777777" w:rsidR="00BD22F1" w:rsidRPr="0093084A" w:rsidRDefault="000C2FB1" w:rsidP="00BD22F1">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w:bookmarkEnd w:id="10"/>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den>
            </m:f>
          </m:den>
        </m:f>
      </m:oMath>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(4.5)                                       </w:t>
      </w:r>
    </w:p>
    <w:p w14:paraId="6804B90C" w14:textId="77777777" w:rsidR="00BD22F1" w:rsidRDefault="000C2FB1" w:rsidP="00BD22F1">
      <w:pPr>
        <w:spacing w:line="360" w:lineRule="auto"/>
        <w:jc w:val="left"/>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-Rln</m:t>
        </m:r>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bCs/>
                    <w:i/>
                    <w:sz w:val="24"/>
                    <w:szCs w:val="24"/>
                  </w:rPr>
                </m:ctrlPr>
              </m:fPr>
              <m:num>
                <w:bookmarkStart w:id="11" w:name="_Hlk84055855"/>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w:bookmarkEnd w:id="11"/>
              </m:num>
              <m:den>
                <w:bookmarkStart w:id="12" w:name="_Hlk84055924"/>
                <m:sSub>
                  <m:sSubPr>
                    <m:ctrlPr>
                      <w:rPr>
                        <w:rFonts w:ascii="Cambria Math" w:hAnsi="Cambria Math" w:cs="Times New Roman"/>
                        <w:bCs/>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w:bookmarkEnd w:id="12"/>
              </m:den>
            </m:f>
          </m:den>
        </m:f>
      </m:oMath>
      <w:r w:rsidR="00BD22F1">
        <w:rPr>
          <w:rFonts w:ascii="Times New Roman" w:hAnsi="Times New Roman" w:cs="Times New Roman" w:hint="eastAsia"/>
          <w:bCs/>
          <w:sz w:val="24"/>
          <w:szCs w:val="24"/>
        </w:rPr>
        <w:t xml:space="preserve"> </w:t>
      </w:r>
      <w:r w:rsidR="00BD22F1">
        <w:rPr>
          <w:rFonts w:ascii="Times New Roman" w:hAnsi="Times New Roman" w:cs="Times New Roman"/>
          <w:bCs/>
          <w:sz w:val="24"/>
          <w:szCs w:val="24"/>
        </w:rPr>
        <w:t xml:space="preserve">                                             (4.6)                                                </w:t>
      </w:r>
    </w:p>
    <w:p w14:paraId="183BEC36" w14:textId="77777777" w:rsidR="00BD22F1" w:rsidRDefault="000C2FB1" w:rsidP="00BD22F1">
      <w:pPr>
        <w:spacing w:line="360" w:lineRule="auto"/>
        <w:jc w:val="left"/>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+Rln</m:t>
        </m:r>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bCs/>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D22F1">
        <w:rPr>
          <w:rFonts w:ascii="Times New Roman" w:hAnsi="Times New Roman" w:cs="Times New Roman" w:hint="eastAsia"/>
          <w:bCs/>
          <w:sz w:val="24"/>
          <w:szCs w:val="24"/>
        </w:rPr>
        <w:t xml:space="preserve"> </w:t>
      </w:r>
      <w:r w:rsidR="00BD22F1">
        <w:rPr>
          <w:rFonts w:ascii="Times New Roman" w:hAnsi="Times New Roman" w:cs="Times New Roman"/>
          <w:bCs/>
          <w:sz w:val="24"/>
          <w:szCs w:val="24"/>
        </w:rPr>
        <w:t xml:space="preserve">                                             (4.7)                                                </w:t>
      </w:r>
    </w:p>
    <w:p w14:paraId="4DE187D7" w14:textId="77777777" w:rsidR="00BD22F1" w:rsidRDefault="000C2FB1" w:rsidP="00BD22F1">
      <w:pPr>
        <w:spacing w:line="360" w:lineRule="auto"/>
        <w:jc w:val="left"/>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(4.8)                                             </w:t>
      </w:r>
    </w:p>
    <w:p w14:paraId="60253418" w14:textId="77777777" w:rsidR="00BD22F1" w:rsidRPr="0093084A" w:rsidRDefault="000C2FB1" w:rsidP="00BD22F1">
      <w:pPr>
        <w:spacing w:line="360" w:lineRule="auto"/>
        <w:jc w:val="left"/>
        <w:rPr>
          <w:rFonts w:ascii="Times New Roman" w:hAnsi="Times New Roman" w:cs="Times New Roman"/>
          <w:bCs/>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(4.9)                                            </w:t>
      </w:r>
    </w:p>
    <w:p w14:paraId="0E4C79A1" w14:textId="77777777" w:rsidR="00BD22F1" w:rsidRDefault="000C2FB1" w:rsidP="00BD22F1">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e>
        </m:sPre>
        <m:r>
          <w:rPr>
            <w:rFonts w:ascii="Cambria Math" w:hAnsi="Cambria Math" w:cs="Times New Roman"/>
            <w:sz w:val="24"/>
            <w:szCs w:val="24"/>
          </w:rPr>
          <m:t>=</m:t>
        </m:r>
        <w:bookmarkStart w:id="13" w:name="_Hlk84056027"/>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m</m:t>
            </m:r>
          </m:sub>
          <m:sup>
            <m:r>
              <w:rPr>
                <w:rFonts w:ascii="Cambria Math" w:hAnsi="Cambria Math" w:cs="Times New Roman"/>
                <w:sz w:val="24"/>
                <w:szCs w:val="24"/>
              </w:rPr>
              <m:t>θ</m:t>
            </m:r>
          </m:sup>
        </m:sSubSup>
        <m:r>
          <w:rPr>
            <w:rFonts w:ascii="Cambria Math" w:hAnsi="Cambria Math" w:cs="Times New Roman"/>
            <w:sz w:val="24"/>
            <w:szCs w:val="24"/>
          </w:rPr>
          <m:t>(B)</m:t>
        </m:r>
        <w:bookmarkEnd w:id="13"/>
        <m:r>
          <w:rPr>
            <w:rFonts w:ascii="Cambria Math" w:hAnsi="Cambria Math" w:cs="Times New Roman"/>
            <w:sz w:val="24"/>
            <w:szCs w:val="24"/>
          </w:rPr>
          <m:t>-Rln</m:t>
        </m:r>
        <m:f>
          <m:fPr>
            <m:ctrlPr>
              <w:rPr>
                <w:rFonts w:ascii="Cambria Math" w:hAnsi="Cambria Math" w:cs="Times New Roman"/>
                <w:i/>
                <w:sz w:val="24"/>
                <w:szCs w:val="24"/>
              </w:rPr>
            </m:ctrlPr>
          </m:fPr>
          <m:num>
            <w:bookmarkStart w:id="14" w:name="_Hlk84056179"/>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m,B</m:t>
                </m:r>
              </m:sub>
              <m:sup>
                <m:r>
                  <w:rPr>
                    <w:rFonts w:ascii="Cambria Math" w:hAnsi="Cambria Math" w:cs="Times New Roman"/>
                    <w:sz w:val="24"/>
                    <w:szCs w:val="24"/>
                  </w:rPr>
                  <m:t>θ</m:t>
                </m:r>
              </m:sup>
            </m:sSubSup>
            <w:bookmarkEnd w:id="14"/>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D22F1">
        <w:rPr>
          <w:rFonts w:ascii="Times New Roman" w:hAnsi="Times New Roman" w:cs="Times New Roman"/>
          <w:sz w:val="32"/>
          <w:szCs w:val="32"/>
        </w:rPr>
        <w:t xml:space="preserve">                               </w:t>
      </w:r>
      <w:r w:rsidR="00BD22F1" w:rsidRPr="0093084A">
        <w:rPr>
          <w:rFonts w:ascii="Times New Roman" w:hAnsi="Times New Roman" w:cs="Times New Roman"/>
          <w:sz w:val="24"/>
          <w:szCs w:val="24"/>
        </w:rPr>
        <w:t>(</w:t>
      </w:r>
      <w:r w:rsidR="00BD22F1">
        <w:rPr>
          <w:rFonts w:ascii="Times New Roman" w:hAnsi="Times New Roman" w:cs="Times New Roman"/>
          <w:sz w:val="24"/>
          <w:szCs w:val="24"/>
        </w:rPr>
        <w:t>4.10</w:t>
      </w:r>
      <w:r w:rsidR="00BD22F1" w:rsidRPr="0093084A">
        <w:rPr>
          <w:rFonts w:ascii="Times New Roman" w:hAnsi="Times New Roman" w:cs="Times New Roman"/>
          <w:sz w:val="24"/>
          <w:szCs w:val="24"/>
        </w:rPr>
        <w:t>)</w:t>
      </w:r>
      <w:r w:rsidR="00BD22F1">
        <w:rPr>
          <w:rFonts w:ascii="Times New Roman" w:hAnsi="Times New Roman" w:cs="Times New Roman"/>
          <w:sz w:val="32"/>
          <w:szCs w:val="32"/>
        </w:rPr>
        <w:t xml:space="preserve">                            </w:t>
      </w:r>
      <w:r w:rsidR="00BD22F1" w:rsidRPr="0093084A">
        <w:rPr>
          <w:rFonts w:ascii="Times New Roman" w:hAnsi="Times New Roman" w:cs="Times New Roman"/>
          <w:sz w:val="24"/>
          <w:szCs w:val="24"/>
        </w:rPr>
        <w:t xml:space="preserve">     </w:t>
      </w:r>
      <w:r w:rsidR="00BD22F1">
        <w:rPr>
          <w:rFonts w:ascii="Times New Roman" w:hAnsi="Times New Roman" w:cs="Times New Roman"/>
          <w:sz w:val="24"/>
          <w:szCs w:val="24"/>
        </w:rPr>
        <w:t xml:space="preserve"> </w:t>
      </w:r>
    </w:p>
    <w:p w14:paraId="26E2C119" w14:textId="77777777" w:rsidR="00BD22F1" w:rsidRPr="0093084A" w:rsidRDefault="000C2FB1" w:rsidP="00BD22F1">
      <w:pPr>
        <w:rPr>
          <w:rFonts w:ascii="Times New Roman" w:hAnsiTheme="minorEastAsia"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w:bookmarkStart w:id="15" w:name="_Hlk84056250"/>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m:t>
            </m:r>
          </m:e>
        </m:d>
        <w:bookmarkEnd w:id="15"/>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m,B</m:t>
                </m:r>
              </m:sub>
              <m:sup>
                <m:r>
                  <w:rPr>
                    <w:rFonts w:ascii="Cambria Math" w:hAnsi="Cambria Math" w:cs="Times New Roman"/>
                    <w:sz w:val="24"/>
                    <w:szCs w:val="24"/>
                  </w:rPr>
                  <m:t>θ</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D22F1">
        <w:rPr>
          <w:rFonts w:ascii="Times New Roman" w:hAnsiTheme="minorEastAsia" w:cs="Times New Roman" w:hint="eastAsia"/>
          <w:sz w:val="24"/>
          <w:szCs w:val="24"/>
        </w:rPr>
        <w:t xml:space="preserve"> </w:t>
      </w:r>
      <w:r w:rsidR="00BD22F1">
        <w:rPr>
          <w:rFonts w:ascii="Times New Roman" w:hAnsiTheme="minorEastAsia" w:cs="Times New Roman"/>
          <w:sz w:val="24"/>
          <w:szCs w:val="24"/>
        </w:rPr>
        <w:t xml:space="preserve">                                       (4.11)                                          </w:t>
      </w:r>
    </w:p>
    <w:p w14:paraId="6416AAFB" w14:textId="77777777" w:rsidR="00BD22F1" w:rsidRPr="0093084A" w:rsidRDefault="000C2FB1" w:rsidP="00BD22F1">
      <w:pPr>
        <w:spacing w:line="360" w:lineRule="auto"/>
        <w:rPr>
          <w:rFonts w:ascii="Times New Roman" w:hAnsiTheme="minorEastAsia"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+Rln</m:t>
        </m:r>
        <m:f>
          <m:fPr>
            <m:ctrlPr>
              <w:rPr>
                <w:rFonts w:ascii="Cambria Math" w:hAnsi="Cambria Math" w:cs="Times New Roman"/>
                <w:i/>
                <w:sz w:val="24"/>
                <w:szCs w:val="24"/>
              </w:rPr>
            </m:ctrlPr>
          </m:fPr>
          <m:num>
            <w:bookmarkStart w:id="16" w:name="_Hlk84056369"/>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w:bookmarkEnd w:id="16"/>
          </m:num>
          <m:den>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θ</m:t>
                </m:r>
              </m:sup>
            </m:sSup>
          </m:den>
        </m:f>
      </m:oMath>
      <w:r w:rsidR="00BD22F1">
        <w:rPr>
          <w:rFonts w:ascii="Times New Roman" w:hAnsiTheme="minorEastAsia" w:cs="Times New Roman" w:hint="eastAsia"/>
          <w:sz w:val="24"/>
          <w:szCs w:val="24"/>
        </w:rPr>
        <w:t xml:space="preserve"> </w:t>
      </w:r>
      <w:r w:rsidR="00BD22F1">
        <w:rPr>
          <w:rFonts w:ascii="Times New Roman" w:hAnsiTheme="minorEastAsia" w:cs="Times New Roman"/>
          <w:sz w:val="24"/>
          <w:szCs w:val="24"/>
        </w:rPr>
        <w:t xml:space="preserve">                                           (4.12)                                             </w:t>
      </w:r>
    </w:p>
    <w:p w14:paraId="54AA4349" w14:textId="77777777" w:rsidR="00BD22F1" w:rsidRDefault="000C2FB1" w:rsidP="00BD22F1">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den>
            </m:f>
          </m:den>
        </m:f>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m,B</m:t>
                </m:r>
              </m:sub>
              <m:sup>
                <m:r>
                  <w:rPr>
                    <w:rFonts w:ascii="Cambria Math" w:hAnsi="Cambria Math" w:cs="Times New Roman"/>
                    <w:sz w:val="24"/>
                    <w:szCs w:val="24"/>
                  </w:rPr>
                  <m:t>θ</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D22F1">
        <w:rPr>
          <w:rFonts w:ascii="Times New Roman" w:hAnsi="Times New Roman" w:cs="Times New Roman"/>
          <w:sz w:val="24"/>
          <w:szCs w:val="24"/>
        </w:rPr>
        <w:t xml:space="preserve">                    (4.13)</w:t>
      </w:r>
    </w:p>
    <w:bookmarkStart w:id="17" w:name="_Hlk84067280"/>
    <w:p w14:paraId="22E43B23" w14:textId="77777777" w:rsidR="00BD22F1" w:rsidRDefault="000C2FB1" w:rsidP="00BD22F1">
      <w:pPr>
        <w:spacing w:line="360" w:lineRule="auto"/>
        <w:rPr>
          <w:rFonts w:ascii="Times New Roman" w:hAnsiTheme="minorEastAsia"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w:bookmarkEnd w:id="17"/>
        <m:r>
          <w:rPr>
            <w:rFonts w:ascii="Cambria Math" w:hAnsi="Cambria Math" w:cs="Times New Roman"/>
            <w:sz w:val="24"/>
            <w:szCs w:val="24"/>
          </w:rPr>
          <m:t>=</m:t>
        </m:r>
        <w:bookmarkStart w:id="18" w:name="_Hlk84067464"/>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B,g</m:t>
            </m:r>
          </m:e>
        </m:d>
        <w:bookmarkEnd w:id="18"/>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D22F1">
        <w:rPr>
          <w:rFonts w:ascii="Times New Roman" w:hAnsiTheme="minorEastAsia" w:cs="Times New Roman" w:hint="eastAsia"/>
          <w:sz w:val="24"/>
          <w:szCs w:val="24"/>
        </w:rPr>
        <w:t xml:space="preserve"> </w:t>
      </w:r>
      <w:r w:rsidR="00BD22F1">
        <w:rPr>
          <w:rFonts w:ascii="Times New Roman" w:hAnsiTheme="minorEastAsia" w:cs="Times New Roman"/>
          <w:sz w:val="24"/>
          <w:szCs w:val="24"/>
        </w:rPr>
        <w:t xml:space="preserve">                                          (4.14)</w:t>
      </w:r>
    </w:p>
    <w:p w14:paraId="28BD6B9B" w14:textId="77777777" w:rsidR="00BD22F1" w:rsidRPr="006F3D2C" w:rsidRDefault="000C2FB1" w:rsidP="00BD22F1">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/T</m:t>
                </m:r>
              </m:num>
              <m:den>
                <m:r>
                  <w:rPr>
                    <w:rFonts w:ascii="Cambria Math" w:hAnsi="Cambria Math" w:cs="Times New Roman"/>
                    <w:sz w:val="24"/>
                    <w:szCs w:val="24"/>
                  </w:rPr>
                  <m:t>∂T</m:t>
                </m:r>
              </m:den>
            </m:f>
            <m:r>
              <w:rPr>
                <w:rFonts w:ascii="Cambria Math" w:hAnsi="Cambria Math" w:cs="Times New Roman"/>
                <w:sz w:val="24"/>
                <w:szCs w:val="24"/>
              </w:rPr>
              <m:t>)</m:t>
            </m:r>
          </m:e>
          <m:sub>
            <m:r>
              <w:rPr>
                <w:rFonts w:ascii="Cambria Math" w:hAnsi="Cambria Math" w:cs="Times New Roman"/>
                <w:sz w:val="24"/>
                <w:szCs w:val="24"/>
              </w:rPr>
              <m:t>P,X</m:t>
            </m:r>
          </m:sub>
        </m:sSub>
        <m:r>
          <w:rPr>
            <w:rFonts w:ascii="Cambria Math" w:hAnsi="Cambria Math" w:cs="Times New Roman"/>
            <w:sz w:val="24"/>
            <w:szCs w:val="24"/>
          </w:rPr>
          <m:t>=-</m:t>
        </m:r>
        <w:bookmarkStart w:id="19" w:name="_Hlk84067573"/>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m:t>
            </m:r>
          </m:sup>
        </m:sSubSup>
        <w:bookmarkEnd w:id="19"/>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(4.15)</w:t>
      </w:r>
    </w:p>
    <w:p w14:paraId="05D5F480" w14:textId="77777777" w:rsidR="00BD22F1" w:rsidRPr="00276544" w:rsidRDefault="000C2FB1" w:rsidP="00BD22F1">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m:t>
        </m:r>
        <w:bookmarkStart w:id="20" w:name="_Hlk84067740"/>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B,g</m:t>
            </m:r>
          </m:e>
        </m:d>
        <w:bookmarkEnd w:id="20"/>
        <m:r>
          <w:rPr>
            <w:rFonts w:ascii="Cambria Math" w:hAnsi="Cambria Math" w:cs="Times New Roman"/>
            <w:sz w:val="24"/>
            <w:szCs w:val="24"/>
          </w:rPr>
          <m:t>-</m:t>
        </m:r>
        <w:bookmarkStart w:id="21" w:name="_Hlk84068364"/>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(l)</m:t>
        </m:r>
      </m:oMath>
      <w:bookmarkEnd w:id="21"/>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(4.16)</w:t>
      </w:r>
    </w:p>
    <w:p w14:paraId="7C118825" w14:textId="77777777" w:rsidR="00BD22F1" w:rsidRDefault="000C2FB1" w:rsidP="00BD22F1">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num>
              <m:den>
                <m:r>
                  <w:rPr>
                    <w:rFonts w:ascii="Cambria Math" w:hAnsi="Cambria Math" w:cs="Times New Roman"/>
                    <w:sz w:val="24"/>
                    <w:szCs w:val="24"/>
                  </w:rPr>
                  <m:t>∂T</m:t>
                </m:r>
              </m:den>
            </m:f>
            <m:r>
              <w:rPr>
                <w:rFonts w:ascii="Cambria Math" w:hAnsi="Cambria Math" w:cs="Times New Roman"/>
                <w:sz w:val="24"/>
                <w:szCs w:val="24"/>
              </w:rPr>
              <m:t>)</m:t>
            </m:r>
          </m:e>
          <m:sub>
            <m:r>
              <w:rPr>
                <w:rFonts w:ascii="Cambria Math" w:hAnsi="Cambria Math" w:cs="Times New Roman"/>
                <w:sz w:val="24"/>
                <w:szCs w:val="24"/>
              </w:rPr>
              <m:t>P,X</m:t>
            </m:r>
          </m:sub>
        </m:sSub>
        <m:r>
          <w:rPr>
            <w:rFonts w:ascii="Cambria Math" w:hAnsi="Cambria Math" w:cs="Times New Roman"/>
            <w:sz w:val="24"/>
            <w:szCs w:val="24"/>
          </w:rPr>
          <m:t>=-</m:t>
        </m:r>
        <w:bookmarkStart w:id="22" w:name="_Hlk84068793"/>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m:t>
            </m:r>
          </m:sup>
        </m:sSubSup>
      </m:oMath>
      <w:bookmarkEnd w:id="22"/>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(4.17)</w:t>
      </w:r>
    </w:p>
    <w:p w14:paraId="374372FA" w14:textId="4DCC13C6" w:rsidR="0013370F" w:rsidRDefault="000C2FB1" w:rsidP="00BD22F1">
      <w:pPr>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B,g</m:t>
            </m:r>
          </m:e>
        </m:d>
        <m:r>
          <w:rPr>
            <w:rFonts w:ascii="Cambria Math" w:hAnsi="Cambria Math" w:cs="Times New Roman"/>
            <w:sz w:val="24"/>
            <w:szCs w:val="24"/>
          </w:rPr>
          <m:t>-</m:t>
        </m:r>
        <w:bookmarkStart w:id="23" w:name="_Hlk84068867"/>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(l)</m:t>
        </m:r>
      </m:oMath>
      <w:bookmarkEnd w:id="23"/>
      <w:r w:rsidR="00BD22F1">
        <w:rPr>
          <w:rFonts w:ascii="Times New Roman" w:hAnsi="Times New Roman" w:cs="Times New Roman" w:hint="eastAsia"/>
          <w:sz w:val="24"/>
          <w:szCs w:val="24"/>
        </w:rPr>
        <w:t xml:space="preserve"> </w:t>
      </w:r>
      <w:r w:rsidR="00BD22F1">
        <w:rPr>
          <w:rFonts w:ascii="Times New Roman" w:hAnsi="Times New Roman" w:cs="Times New Roman"/>
          <w:sz w:val="24"/>
          <w:szCs w:val="24"/>
        </w:rPr>
        <w:t xml:space="preserve">                                        (4.18)</w:t>
      </w:r>
    </w:p>
    <w:p w14:paraId="4F946638" w14:textId="77777777" w:rsidR="00B349C0" w:rsidRPr="008A327A" w:rsidRDefault="00B349C0" w:rsidP="00B349C0">
      <w:pPr>
        <w:spacing w:line="360" w:lineRule="auto"/>
        <w:rPr>
          <w:rFonts w:ascii="Times New Roman" w:hAnsi="Times New Roman" w:cs="Times New Roman"/>
          <w:b/>
          <w:bCs/>
          <w:color w:val="0000FF"/>
          <w:sz w:val="24"/>
          <w:szCs w:val="24"/>
          <w:highlight w:val="yellow"/>
        </w:rPr>
      </w:pPr>
      <w:r w:rsidRPr="008A327A">
        <w:rPr>
          <w:rFonts w:ascii="Times New Roman" w:hAnsi="Times New Roman" w:cs="Times New Roman"/>
          <w:b/>
          <w:sz w:val="24"/>
          <w:szCs w:val="24"/>
        </w:rPr>
        <w:t xml:space="preserve">Measurement of the relative value of </w:t>
      </w:r>
      <m:oMath>
        <m:sSubSup>
          <m:sSubSupPr>
            <m:ctrlPr>
              <w:rPr>
                <w:rFonts w:ascii="Cambria Math" w:hAnsi="Cambria Math" w:cs="Times New Roman"/>
                <w:b/>
                <w:sz w:val="24"/>
                <w:szCs w:val="24"/>
              </w:rPr>
            </m:ctrlPr>
          </m:sSubSupPr>
          <m:e>
            <m:r>
              <m:rPr>
                <m:sty m:val="b"/>
              </m:rPr>
              <w:rPr>
                <w:rFonts w:ascii="Cambria Math" w:hAnsi="Cambria Math" w:cs="Times New Roman"/>
                <w:sz w:val="24"/>
                <w:szCs w:val="24"/>
              </w:rPr>
              <m:t>H</m:t>
            </m:r>
          </m:e>
          <m:sub>
            <m:r>
              <m:rPr>
                <m:sty m:val="b"/>
              </m:rPr>
              <w:rPr>
                <w:rFonts w:ascii="Cambria Math" w:hAnsi="Cambria Math" w:cs="Times New Roman"/>
                <w:sz w:val="24"/>
                <w:szCs w:val="24"/>
              </w:rPr>
              <m:t>B</m:t>
            </m:r>
          </m:sub>
          <m:sup>
            <m:r>
              <m:rPr>
                <m:sty m:val="b"/>
              </m:rPr>
              <w:rPr>
                <w:rFonts w:ascii="Cambria Math" w:hAnsi="Cambria Math" w:cs="Times New Roman"/>
                <w:sz w:val="24"/>
                <w:szCs w:val="24"/>
              </w:rPr>
              <m:t>X</m:t>
            </m:r>
          </m:sup>
        </m:sSubSup>
      </m:oMath>
      <w:r w:rsidRPr="008A327A">
        <w:rPr>
          <w:rFonts w:ascii="Times New Roman" w:hAnsi="Times New Roman" w:cs="Times New Roman"/>
          <w:b/>
          <w:sz w:val="24"/>
          <w:szCs w:val="24"/>
        </w:rPr>
        <w:t xml:space="preserve">, </w:t>
      </w:r>
      <m:oMath>
        <m:sSubSup>
          <m:sSubSupPr>
            <m:ctrlPr>
              <w:rPr>
                <w:rFonts w:ascii="Cambria Math" w:hAnsi="Cambria Math" w:cs="Times New Roman"/>
                <w:b/>
                <w:sz w:val="24"/>
                <w:szCs w:val="24"/>
              </w:rPr>
            </m:ctrlPr>
          </m:sSubSupPr>
          <m:e>
            <m:r>
              <m:rPr>
                <m:sty m:val="b"/>
              </m:rPr>
              <w:rPr>
                <w:rFonts w:ascii="Cambria Math" w:hAnsi="Cambria Math" w:cs="Times New Roman"/>
                <w:sz w:val="24"/>
                <w:szCs w:val="24"/>
              </w:rPr>
              <m:t>G</m:t>
            </m:r>
          </m:e>
          <m:sub>
            <m:r>
              <m:rPr>
                <m:sty m:val="b"/>
              </m:rPr>
              <w:rPr>
                <w:rFonts w:ascii="Cambria Math" w:hAnsi="Cambria Math" w:cs="Times New Roman"/>
                <w:sz w:val="24"/>
                <w:szCs w:val="24"/>
              </w:rPr>
              <m:t>B</m:t>
            </m:r>
          </m:sub>
          <m:sup>
            <m:r>
              <m:rPr>
                <m:sty m:val="b"/>
              </m:rPr>
              <w:rPr>
                <w:rFonts w:ascii="Cambria Math" w:hAnsi="Cambria Math" w:cs="Times New Roman"/>
                <w:sz w:val="24"/>
                <w:szCs w:val="24"/>
              </w:rPr>
              <m:t>X</m:t>
            </m:r>
          </m:sup>
        </m:sSubSup>
      </m:oMath>
      <w:r w:rsidRPr="008A327A">
        <w:rPr>
          <w:rFonts w:ascii="Times New Roman" w:hAnsi="Times New Roman" w:cs="Times New Roman"/>
          <w:b/>
          <w:sz w:val="24"/>
          <w:szCs w:val="24"/>
        </w:rPr>
        <w:t xml:space="preserve">, </w:t>
      </w:r>
      <m:oMath>
        <m:sSubSup>
          <m:sSubSupPr>
            <m:ctrlPr>
              <w:rPr>
                <w:rFonts w:ascii="Cambria Math" w:hAnsi="Cambria Math" w:cs="Times New Roman"/>
                <w:b/>
                <w:sz w:val="24"/>
                <w:szCs w:val="24"/>
              </w:rPr>
            </m:ctrlPr>
          </m:sSubSupPr>
          <m:e>
            <m:r>
              <m:rPr>
                <m:sty m:val="b"/>
              </m:rPr>
              <w:rPr>
                <w:rFonts w:ascii="Cambria Math" w:hAnsi="Cambria Math" w:cs="Times New Roman"/>
                <w:sz w:val="24"/>
                <w:szCs w:val="24"/>
              </w:rPr>
              <m:t>S</m:t>
            </m:r>
          </m:e>
          <m:sub>
            <m:r>
              <m:rPr>
                <m:sty m:val="b"/>
              </m:rPr>
              <w:rPr>
                <w:rFonts w:ascii="Cambria Math" w:hAnsi="Cambria Math" w:cs="Times New Roman"/>
                <w:sz w:val="24"/>
                <w:szCs w:val="24"/>
              </w:rPr>
              <m:t>B</m:t>
            </m:r>
          </m:sub>
          <m:sup>
            <m:r>
              <m:rPr>
                <m:sty m:val="b"/>
              </m:rPr>
              <w:rPr>
                <w:rFonts w:ascii="Cambria Math" w:hAnsi="Cambria Math" w:cs="Times New Roman"/>
                <w:sz w:val="24"/>
                <w:szCs w:val="24"/>
              </w:rPr>
              <m:t>X</m:t>
            </m:r>
          </m:sup>
        </m:sSubSup>
      </m:oMath>
    </w:p>
    <w:p w14:paraId="0B225733" w14:textId="77777777" w:rsidR="00B349C0" w:rsidRDefault="00B349C0" w:rsidP="00B349C0">
      <w:pPr>
        <w:spacing w:line="360" w:lineRule="auto"/>
        <w:ind w:firstLineChars="200" w:firstLine="480"/>
        <w:rPr>
          <w:rFonts w:ascii="Times New Roman" w:hAnsi="Times New Roman" w:cs="Times New Roman"/>
          <w:sz w:val="24"/>
          <w:szCs w:val="24"/>
        </w:rPr>
      </w:pPr>
      <w:r>
        <w:rPr>
          <w:rFonts w:ascii="Times New Roman" w:hAnsiTheme="minorEastAsia" w:cs="Times New Roman"/>
          <w:bCs/>
          <w:sz w:val="24"/>
          <w:szCs w:val="24"/>
        </w:rPr>
        <w:lastRenderedPageBreak/>
        <w:t xml:space="preserve">By now, only the force field molar volume </w:t>
      </w:r>
      <m:oMath>
        <m:sSubSup>
          <m:sSubSupPr>
            <m:ctrlPr>
              <w:rPr>
                <w:rFonts w:ascii="Cambria Math" w:hAnsi="Cambria Math" w:cs="Times New Roman"/>
                <w:i/>
                <w:iCs/>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oMath>
      <w:r w:rsidRPr="008A327A">
        <w:rPr>
          <w:rFonts w:ascii="Times New Roman" w:hAnsi="Times New Roman" w:cs="Times New Roman"/>
          <w:sz w:val="24"/>
          <w:szCs w:val="24"/>
        </w:rPr>
        <w:t xml:space="preserve"> can be measured directly. As to the </w:t>
      </w:r>
      <m:oMath>
        <m:sSubSup>
          <m:sSubSupPr>
            <m:ctrlPr>
              <w:rPr>
                <w:rFonts w:ascii="Cambria Math" w:hAnsi="Cambria Math" w:cs="Times New Roman"/>
                <w:i/>
                <w:iCs/>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m:t>
            </m:r>
          </m:sup>
        </m:sSubSup>
      </m:oMath>
      <w:r w:rsidRPr="008A327A">
        <w:rPr>
          <w:rFonts w:ascii="Times New Roman" w:hAnsi="Times New Roman" w:cs="Times New Roman"/>
          <w:bCs/>
          <w:sz w:val="24"/>
          <w:szCs w:val="24"/>
        </w:rPr>
        <w:t xml:space="preserve">, </w:t>
      </w:r>
      <m:oMath>
        <m:sSubSup>
          <m:sSubSupPr>
            <m:ctrlPr>
              <w:rPr>
                <w:rFonts w:ascii="Cambria Math" w:hAnsi="Cambria Math" w:cs="Times New Roman"/>
                <w:i/>
                <w:iCs/>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oMath>
      <w:r w:rsidRPr="008A327A">
        <w:rPr>
          <w:rFonts w:ascii="Times New Roman" w:hAnsi="Times New Roman" w:cs="Times New Roman"/>
          <w:bCs/>
          <w:sz w:val="24"/>
          <w:szCs w:val="24"/>
        </w:rPr>
        <w:t xml:space="preserve"> and </w:t>
      </w:r>
      <m:oMath>
        <m:sSubSup>
          <m:sSubSupPr>
            <m:ctrlPr>
              <w:rPr>
                <w:rFonts w:ascii="Cambria Math" w:hAnsi="Cambria Math" w:cs="Times New Roman"/>
                <w:i/>
                <w:iCs/>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m:t>
            </m:r>
          </m:sup>
        </m:sSubSup>
      </m:oMath>
      <w:r w:rsidRPr="008A327A">
        <w:rPr>
          <w:rFonts w:ascii="Times New Roman" w:hAnsi="Times New Roman" w:cs="Times New Roman"/>
          <w:sz w:val="24"/>
          <w:szCs w:val="24"/>
        </w:rPr>
        <w:t xml:space="preserve">, only </w:t>
      </w:r>
      <w:r>
        <w:rPr>
          <w:rFonts w:ascii="Times New Roman" w:hAnsi="Times New Roman" w:cs="Times New Roman"/>
          <w:sz w:val="24"/>
          <w:szCs w:val="24"/>
        </w:rPr>
        <w:t xml:space="preserve">the relative values of those force field molar quantity can be measured through the phase equilibrium method under </w:t>
      </w:r>
      <w:r w:rsidRPr="008A327A">
        <w:rPr>
          <w:rFonts w:ascii="Times New Roman" w:hAnsi="Times New Roman" w:cs="Times New Roman"/>
          <w:i/>
          <w:iCs/>
          <w:sz w:val="24"/>
          <w:szCs w:val="24"/>
        </w:rPr>
        <w:t>T</w:t>
      </w:r>
      <w:r>
        <w:rPr>
          <w:rFonts w:ascii="Times New Roman" w:hAnsi="Times New Roman" w:cs="Times New Roman"/>
          <w:sz w:val="24"/>
          <w:szCs w:val="24"/>
        </w:rPr>
        <w:t xml:space="preserve">, </w:t>
      </w:r>
      <w:r w:rsidRPr="008A327A">
        <w:rPr>
          <w:rFonts w:ascii="Times New Roman" w:hAnsi="Times New Roman" w:cs="Times New Roman"/>
          <w:i/>
          <w:iCs/>
          <w:sz w:val="24"/>
          <w:szCs w:val="24"/>
        </w:rPr>
        <w:t>P</w:t>
      </w:r>
      <w:r>
        <w:rPr>
          <w:rFonts w:ascii="Times New Roman" w:hAnsi="Times New Roman" w:cs="Times New Roman"/>
          <w:sz w:val="24"/>
          <w:szCs w:val="24"/>
        </w:rPr>
        <w:t>. In the dissolving process, the relation of the molar enthalpy change, the molar enthalpy of substance B and the force field molar enthalpy of component B was shown in equation 1.2.</w:t>
      </w:r>
    </w:p>
    <w:p w14:paraId="3F7805BC" w14:textId="77777777" w:rsidR="00B349C0" w:rsidRDefault="000C2FB1" w:rsidP="00B349C0">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m,B</m:t>
            </m:r>
          </m:sub>
        </m:sSub>
        <m:r>
          <w:rPr>
            <w:rFonts w:ascii="Cambria Math" w:hAnsi="Cambria Math" w:cs="Times New Roman"/>
            <w:sz w:val="24"/>
            <w:szCs w:val="24"/>
          </w:rPr>
          <m:t>(pure state)+∆H(B,I)=</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(1.2)</w:t>
      </w:r>
    </w:p>
    <w:p w14:paraId="7A80DEB3"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m,B</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cannot be measured yet. Only </w:t>
      </w:r>
      <m:oMath>
        <m:r>
          <w:rPr>
            <w:rFonts w:ascii="Cambria Math" w:hAnsi="Cambria Math" w:cs="Times New Roman"/>
            <w:sz w:val="24"/>
            <w:szCs w:val="24"/>
          </w:rPr>
          <m:t>∆H(B,I)</m:t>
        </m:r>
      </m:oMath>
      <w:r>
        <w:rPr>
          <w:rFonts w:ascii="Times New Roman" w:hAnsi="Times New Roman" w:cs="Times New Roman" w:hint="eastAsia"/>
          <w:sz w:val="24"/>
          <w:szCs w:val="24"/>
        </w:rPr>
        <w:t xml:space="preserve"> </w:t>
      </w:r>
      <w:r>
        <w:rPr>
          <w:rFonts w:ascii="Times New Roman" w:hAnsi="Times New Roman" w:cs="Times New Roman"/>
          <w:sz w:val="24"/>
          <w:szCs w:val="24"/>
        </w:rPr>
        <w:t>can be measured directly. To make the force field molar enthalpy estimable, the following equation according to equation 4.1 can be used.</w:t>
      </w:r>
    </w:p>
    <w:bookmarkStart w:id="24" w:name="_Hlk84071228"/>
    <w:p w14:paraId="3CEC7E53" w14:textId="77777777" w:rsidR="00B349C0" w:rsidRPr="0093084A" w:rsidRDefault="000C2FB1" w:rsidP="00B349C0">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m</m:t>
            </m:r>
          </m:sub>
          <m:sup>
            <m:r>
              <w:rPr>
                <w:rFonts w:ascii="Cambria Math" w:hAnsi="Cambria Math" w:cs="Times New Roman"/>
                <w:sz w:val="24"/>
                <w:szCs w:val="24"/>
              </w:rPr>
              <m:t>θ</m:t>
            </m:r>
          </m:sup>
        </m:sSubSup>
        <m:r>
          <w:rPr>
            <w:rFonts w:ascii="Cambria Math" w:hAnsi="Cambria Math" w:cs="Times New Roman"/>
            <w:sz w:val="24"/>
            <w:szCs w:val="24"/>
          </w:rPr>
          <m:t>(B)+∆H(B,I)=</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(4.1)</w:t>
      </w:r>
    </w:p>
    <w:bookmarkEnd w:id="24"/>
    <w:p w14:paraId="57B71563"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m</m:t>
            </m:r>
          </m:sub>
          <m:sup>
            <m:r>
              <w:rPr>
                <w:rFonts w:ascii="Cambria Math" w:hAnsi="Cambria Math" w:cs="Times New Roman"/>
                <w:sz w:val="24"/>
                <w:szCs w:val="24"/>
              </w:rPr>
              <m:t>θ</m:t>
            </m:r>
          </m:sup>
        </m:sSubSup>
        <m:r>
          <w:rPr>
            <w:rFonts w:ascii="Cambria Math" w:hAnsi="Cambria Math" w:cs="Times New Roman"/>
            <w:sz w:val="24"/>
            <w:szCs w:val="24"/>
          </w:rPr>
          <m:t>(B)</m:t>
        </m:r>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standard molar conventional enthalpy of substance B at pure state, and </w:t>
      </w:r>
      <w:bookmarkStart w:id="25" w:name="_Hlk84054881"/>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oMath>
      <w:bookmarkEnd w:id="25"/>
      <w:r>
        <w:rPr>
          <w:rFonts w:ascii="Times New Roman" w:hAnsi="Times New Roman" w:cs="Times New Roman" w:hint="eastAsia"/>
          <w:sz w:val="24"/>
          <w:szCs w:val="24"/>
        </w:rPr>
        <w:t>i</w:t>
      </w:r>
      <w:r>
        <w:rPr>
          <w:rFonts w:ascii="Times New Roman" w:hAnsi="Times New Roman" w:cs="Times New Roman"/>
          <w:sz w:val="24"/>
          <w:szCs w:val="24"/>
        </w:rPr>
        <w:t xml:space="preserve">s the relative force field standard molar enthalpy. </w:t>
      </w:r>
      <w:r>
        <w:rPr>
          <w:rFonts w:ascii="Times New Roman" w:eastAsia="宋体" w:hAnsi="Times New Roman" w:cs="Times New Roman"/>
          <w:bCs/>
          <w:sz w:val="24"/>
          <w:szCs w:val="24"/>
        </w:rPr>
        <w:t xml:space="preserve">In a certain force field, the </w:t>
      </w:r>
      <m:oMath>
        <m:sSub>
          <m:sSubPr>
            <m:ctrlPr>
              <w:rPr>
                <w:rFonts w:ascii="Cambria Math" w:eastAsia="宋体" w:hAnsi="Cambria Math" w:cs="Times New Roman"/>
                <w:bCs/>
                <w:i/>
                <w:sz w:val="24"/>
                <w:szCs w:val="24"/>
              </w:rPr>
            </m:ctrlPr>
          </m:sSubPr>
          <m:e>
            <m:r>
              <w:rPr>
                <w:rFonts w:ascii="Cambria Math" w:eastAsia="宋体" w:hAnsi="Cambria Math" w:cs="Times New Roman"/>
                <w:sz w:val="24"/>
                <w:szCs w:val="24"/>
              </w:rPr>
              <m:t>H</m:t>
            </m:r>
          </m:e>
          <m:sub>
            <m:r>
              <w:rPr>
                <w:rFonts w:ascii="Cambria Math" w:eastAsia="宋体" w:hAnsi="Cambria Math" w:cs="Times New Roman"/>
                <w:sz w:val="24"/>
                <w:szCs w:val="24"/>
              </w:rPr>
              <m:t>B,X</m:t>
            </m:r>
          </m:sub>
        </m:sSub>
      </m:oMath>
      <w:r>
        <w:rPr>
          <w:rFonts w:ascii="Times New Roman" w:eastAsia="宋体" w:hAnsi="Times New Roman" w:cs="Times New Roman" w:hint="eastAsia"/>
          <w:bCs/>
          <w:sz w:val="24"/>
          <w:szCs w:val="24"/>
        </w:rPr>
        <w:t>=</w:t>
      </w:r>
      <m:oMath>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H</m:t>
            </m:r>
          </m:e>
          <m:sub>
            <m:r>
              <w:rPr>
                <w:rFonts w:ascii="Cambria Math" w:eastAsia="宋体" w:hAnsi="Cambria Math" w:cs="Times New Roman"/>
                <w:sz w:val="24"/>
                <w:szCs w:val="24"/>
              </w:rPr>
              <m:t>B</m:t>
            </m:r>
          </m:sub>
          <m:sup>
            <m:r>
              <w:rPr>
                <w:rFonts w:ascii="Cambria Math" w:eastAsia="宋体" w:hAnsi="Cambria Math" w:cs="Times New Roman"/>
                <w:sz w:val="24"/>
                <w:szCs w:val="24"/>
              </w:rPr>
              <m:t>X</m:t>
            </m:r>
          </m:sup>
        </m:sSubSup>
      </m:oMath>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So </w:t>
      </w: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m:t>
        </m:r>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B,X</m:t>
                </m:r>
              </m:sub>
            </m:sSub>
          </m:e>
        </m:sPre>
      </m:oMath>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bookmarkStart w:id="26" w:name="_Hlk84055006"/>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B,X</m:t>
                </m:r>
              </m:sub>
            </m:sSub>
          </m:e>
        </m:sPre>
      </m:oMath>
      <w:bookmarkEnd w:id="26"/>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is the relative force field molar enthalpy.</w:t>
      </w:r>
    </w:p>
    <w:p w14:paraId="25BC4BA3" w14:textId="77777777" w:rsidR="00B349C0" w:rsidRDefault="00B349C0" w:rsidP="00B349C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Based on equation 1.5 and 1.7, the following equation can be obtained.</w:t>
      </w:r>
    </w:p>
    <w:bookmarkStart w:id="27" w:name="_Hlk84055189"/>
    <w:bookmarkStart w:id="28" w:name="_Hlk84072035"/>
    <w:p w14:paraId="43AE696E" w14:textId="77777777" w:rsidR="00B349C0" w:rsidRDefault="000C2FB1" w:rsidP="00B349C0">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θ</m:t>
            </m:r>
          </m:sup>
        </m:sSubSup>
        <w:bookmarkEnd w:id="27"/>
        <m:r>
          <w:rPr>
            <w:rFonts w:ascii="Cambria Math" w:hAnsi="Cambria Math" w:cs="Times New Roman"/>
            <w:sz w:val="24"/>
            <w:szCs w:val="24"/>
          </w:rPr>
          <m:t>+∆S(B,I)=</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(4.2)</w:t>
      </w:r>
    </w:p>
    <w:bookmarkEnd w:id="28"/>
    <w:p w14:paraId="150F8A2A"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θ</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standard molar conventional entropy of substance B at pure state, and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relative force field standard molar entropy. </w:t>
      </w:r>
    </w:p>
    <w:p w14:paraId="103421A3"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s to Gibbs energy, the equation shown in equation 4.3.</w:t>
      </w:r>
    </w:p>
    <w:bookmarkStart w:id="29" w:name="_Hlk84055412"/>
    <w:bookmarkStart w:id="30" w:name="_Hlk84072075"/>
    <w:p w14:paraId="3AFB1C6B" w14:textId="77777777" w:rsidR="00B349C0" w:rsidRDefault="000C2FB1" w:rsidP="00B349C0">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θ</m:t>
            </m:r>
          </m:sup>
        </m:sSubSup>
        <w:bookmarkEnd w:id="29"/>
        <m:r>
          <w:rPr>
            <w:rFonts w:ascii="Cambria Math" w:hAnsi="Cambria Math" w:cs="Times New Roman"/>
            <w:sz w:val="24"/>
            <w:szCs w:val="24"/>
          </w:rPr>
          <m:t>+∆G(B,I)=</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(4.3)</w:t>
      </w:r>
    </w:p>
    <w:bookmarkEnd w:id="30"/>
    <w:p w14:paraId="4E7E032C" w14:textId="77777777" w:rsidR="00B349C0" w:rsidRPr="0093084A"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θ</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the standard molar conventional Gibbs energy of substance B at pure state, and </w:t>
      </w: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is relative force field standard molar </w:t>
      </w:r>
      <w:proofErr w:type="gramStart"/>
      <w:r>
        <w:rPr>
          <w:rFonts w:ascii="Times New Roman" w:hAnsi="Times New Roman" w:cs="Times New Roman"/>
          <w:sz w:val="24"/>
          <w:szCs w:val="24"/>
        </w:rPr>
        <w:t>Gibbs</w:t>
      </w:r>
      <w:proofErr w:type="gramEnd"/>
      <w:r>
        <w:rPr>
          <w:rFonts w:ascii="Times New Roman" w:hAnsi="Times New Roman" w:cs="Times New Roman"/>
          <w:sz w:val="24"/>
          <w:szCs w:val="24"/>
        </w:rPr>
        <w:t xml:space="preserve"> energy.</w:t>
      </w:r>
    </w:p>
    <w:p w14:paraId="534C81B4" w14:textId="77777777" w:rsidR="00B349C0" w:rsidRDefault="00B349C0" w:rsidP="00B349C0">
      <w:pPr>
        <w:rPr>
          <w:rFonts w:ascii="Times New Roman" w:hAnsi="Times New Roman" w:cs="Times New Roman"/>
          <w:sz w:val="24"/>
          <w:szCs w:val="24"/>
        </w:rPr>
      </w:pPr>
      <w:r>
        <w:rPr>
          <w:rFonts w:ascii="Times New Roman" w:hAnsi="Times New Roman" w:cs="Times New Roman"/>
          <w:sz w:val="24"/>
          <w:szCs w:val="24"/>
        </w:rPr>
        <w:t xml:space="preserve">Based on equation 2.1 and 2.2, the following equations can be obtained. </w:t>
      </w:r>
    </w:p>
    <w:bookmarkStart w:id="31" w:name="_Hlk84072142"/>
    <w:p w14:paraId="3918C49C" w14:textId="77777777" w:rsidR="00B349C0" w:rsidRDefault="000C2FB1" w:rsidP="00B349C0">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den>
            </m:f>
          </m:den>
        </m:f>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(4.4)</w:t>
      </w:r>
    </w:p>
    <w:p w14:paraId="063B75EF" w14:textId="77777777" w:rsidR="00B349C0" w:rsidRDefault="000C2FB1" w:rsidP="00B349C0">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den>
            </m:f>
          </m:den>
        </m:f>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(4.5)</w:t>
      </w:r>
    </w:p>
    <w:p w14:paraId="3227FC76" w14:textId="77777777" w:rsidR="00B349C0" w:rsidRPr="0093084A" w:rsidRDefault="00B349C0" w:rsidP="00B349C0">
      <w:pPr>
        <w:spacing w:line="360" w:lineRule="auto"/>
        <w:ind w:firstLineChars="200" w:firstLine="480"/>
        <w:jc w:val="left"/>
        <w:rPr>
          <w:rFonts w:ascii="Times New Roman" w:hAnsi="Times New Roman" w:cs="Times New Roman"/>
          <w:bCs/>
          <w:sz w:val="24"/>
          <w:szCs w:val="24"/>
        </w:rPr>
      </w:pPr>
      <w:r>
        <w:rPr>
          <w:rFonts w:ascii="Times New Roman" w:hAnsi="Times New Roman" w:cs="Times New Roman" w:hint="cs"/>
          <w:bCs/>
          <w:sz w:val="24"/>
          <w:szCs w:val="24"/>
        </w:rPr>
        <w:t>L</w:t>
      </w:r>
      <w:r>
        <w:rPr>
          <w:rFonts w:ascii="Times New Roman" w:hAnsi="Times New Roman" w:cs="Times New Roman"/>
          <w:bCs/>
          <w:sz w:val="24"/>
          <w:szCs w:val="24"/>
        </w:rPr>
        <w:t>ots of dates of force field solution theory for chemical process and chemical design can be obtained from equation 4.4 and 4.5. Equation 4.1 and 4.2 can also provide theoretical basis for the prediction of related state functions.</w:t>
      </w:r>
    </w:p>
    <w:p w14:paraId="430CFBE8" w14:textId="77777777" w:rsidR="00B349C0" w:rsidRDefault="00B349C0" w:rsidP="00B349C0">
      <w:pPr>
        <w:spacing w:line="360" w:lineRule="auto"/>
        <w:jc w:val="left"/>
        <w:rPr>
          <w:rFonts w:ascii="Times New Roman" w:hAnsi="Times New Roman" w:cs="Times New Roman"/>
          <w:bCs/>
          <w:sz w:val="24"/>
          <w:szCs w:val="24"/>
        </w:rPr>
      </w:pPr>
      <w:r>
        <w:rPr>
          <w:rFonts w:ascii="Times New Roman" w:hAnsi="Times New Roman" w:cs="Times New Roman" w:hint="eastAsia"/>
          <w:bCs/>
          <w:sz w:val="24"/>
          <w:szCs w:val="24"/>
        </w:rPr>
        <w:lastRenderedPageBreak/>
        <w:t>W</w:t>
      </w:r>
      <w:r>
        <w:rPr>
          <w:rFonts w:ascii="Times New Roman" w:hAnsi="Times New Roman" w:cs="Times New Roman"/>
          <w:bCs/>
          <w:sz w:val="24"/>
          <w:szCs w:val="24"/>
        </w:rPr>
        <w:t xml:space="preserve">eak interactions also existed in the substance at gas phase. Under </w:t>
      </w:r>
      <w:r w:rsidRPr="0093084A">
        <w:rPr>
          <w:rFonts w:ascii="Times New Roman" w:hAnsi="Times New Roman" w:cs="Times New Roman"/>
          <w:bCs/>
          <w:i/>
          <w:iCs/>
          <w:sz w:val="24"/>
          <w:szCs w:val="24"/>
        </w:rPr>
        <w:t>T</w:t>
      </w:r>
      <w:r>
        <w:rPr>
          <w:rFonts w:ascii="Times New Roman" w:hAnsi="Times New Roman" w:cs="Times New Roman"/>
          <w:bCs/>
          <w:sz w:val="24"/>
          <w:szCs w:val="24"/>
        </w:rPr>
        <w:t xml:space="preserve">, </w:t>
      </w:r>
      <w:r w:rsidRPr="0093084A">
        <w:rPr>
          <w:rFonts w:ascii="Times New Roman" w:hAnsi="Times New Roman" w:cs="Times New Roman"/>
          <w:bCs/>
          <w:i/>
          <w:iCs/>
          <w:sz w:val="24"/>
          <w:szCs w:val="24"/>
        </w:rPr>
        <w:t>P</w:t>
      </w:r>
      <w:r>
        <w:rPr>
          <w:rFonts w:ascii="Times New Roman" w:hAnsi="Times New Roman" w:cs="Times New Roman"/>
          <w:bCs/>
          <w:sz w:val="24"/>
          <w:szCs w:val="24"/>
        </w:rPr>
        <w:t>, the force field molar quantity of one substance at gas phase can also be determined by the force field of the system and the molar molecule motion space of the substance. The non-electrolyte force field solution theory can also work in the discussion of gas substance. Based on equation 2.1 and 2.2, the following equation can be obtained:</w:t>
      </w:r>
    </w:p>
    <w:bookmarkStart w:id="32" w:name="_Hlk84072239"/>
    <w:p w14:paraId="6428C03B" w14:textId="77777777" w:rsidR="00B349C0" w:rsidRDefault="000C2FB1" w:rsidP="00B349C0">
      <w:pPr>
        <w:spacing w:line="360" w:lineRule="auto"/>
        <w:jc w:val="left"/>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-Rln</m:t>
        </m:r>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bCs/>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349C0">
        <w:rPr>
          <w:rFonts w:ascii="Times New Roman" w:hAnsi="Times New Roman" w:cs="Times New Roman" w:hint="eastAsia"/>
          <w:bCs/>
          <w:sz w:val="24"/>
          <w:szCs w:val="24"/>
        </w:rPr>
        <w:t xml:space="preserve"> </w:t>
      </w:r>
      <w:r w:rsidR="00B349C0">
        <w:rPr>
          <w:rFonts w:ascii="Times New Roman" w:hAnsi="Times New Roman" w:cs="Times New Roman"/>
          <w:bCs/>
          <w:sz w:val="24"/>
          <w:szCs w:val="24"/>
        </w:rPr>
        <w:t xml:space="preserve">                                             (4.6)</w:t>
      </w:r>
    </w:p>
    <w:p w14:paraId="0A63862E" w14:textId="77777777" w:rsidR="00B349C0" w:rsidRDefault="000C2FB1" w:rsidP="00B349C0">
      <w:pPr>
        <w:spacing w:line="360" w:lineRule="auto"/>
        <w:jc w:val="left"/>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+Rln</m:t>
        </m:r>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bCs/>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349C0">
        <w:rPr>
          <w:rFonts w:ascii="Times New Roman" w:hAnsi="Times New Roman" w:cs="Times New Roman" w:hint="eastAsia"/>
          <w:bCs/>
          <w:sz w:val="24"/>
          <w:szCs w:val="24"/>
        </w:rPr>
        <w:t xml:space="preserve"> </w:t>
      </w:r>
      <w:r w:rsidR="00B349C0">
        <w:rPr>
          <w:rFonts w:ascii="Times New Roman" w:hAnsi="Times New Roman" w:cs="Times New Roman"/>
          <w:bCs/>
          <w:sz w:val="24"/>
          <w:szCs w:val="24"/>
        </w:rPr>
        <w:t xml:space="preserve">                                             (4.7)</w:t>
      </w:r>
    </w:p>
    <w:bookmarkEnd w:id="32"/>
    <w:p w14:paraId="271F5805" w14:textId="77777777" w:rsidR="00B349C0" w:rsidRDefault="00B349C0" w:rsidP="00B349C0">
      <w:pPr>
        <w:spacing w:line="360" w:lineRule="auto"/>
        <w:jc w:val="left"/>
        <w:rPr>
          <w:rFonts w:ascii="Times New Roman" w:hAnsi="Times New Roman" w:cs="Times New Roman"/>
          <w:bCs/>
          <w:sz w:val="24"/>
          <w:szCs w:val="24"/>
        </w:rPr>
      </w:pPr>
      <w:r>
        <w:rPr>
          <w:rFonts w:ascii="Times New Roman" w:hAnsi="Times New Roman" w:cs="Times New Roman"/>
          <w:bCs/>
          <w:sz w:val="24"/>
          <w:szCs w:val="24"/>
        </w:rPr>
        <w:t xml:space="preserve">Where </w:t>
      </w:r>
      <w:proofErr w:type="spellStart"/>
      <w:r w:rsidRPr="0093084A">
        <w:rPr>
          <w:rFonts w:ascii="Times New Roman" w:hAnsi="Times New Roman" w:cs="Times New Roman"/>
          <w:bCs/>
          <w:i/>
          <w:iCs/>
          <w:sz w:val="24"/>
          <w:szCs w:val="24"/>
        </w:rPr>
        <w:t>V</w:t>
      </w:r>
      <w:r w:rsidRPr="0093084A">
        <w:rPr>
          <w:rFonts w:ascii="Times New Roman" w:hAnsi="Times New Roman" w:cs="Times New Roman"/>
          <w:bCs/>
          <w:i/>
          <w:iCs/>
          <w:sz w:val="24"/>
          <w:szCs w:val="24"/>
          <w:vertAlign w:val="subscript"/>
        </w:rPr>
        <w:t>m</w:t>
      </w:r>
      <w:proofErr w:type="spellEnd"/>
      <w:r>
        <w:rPr>
          <w:rFonts w:ascii="Times New Roman" w:hAnsi="Times New Roman" w:cs="Times New Roman"/>
          <w:bCs/>
          <w:sz w:val="24"/>
          <w:szCs w:val="24"/>
        </w:rPr>
        <w:t xml:space="preserve"> is the volume of the gas mixture under </w:t>
      </w:r>
      <w:r w:rsidRPr="0093084A">
        <w:rPr>
          <w:rFonts w:ascii="Times New Roman" w:hAnsi="Times New Roman" w:cs="Times New Roman"/>
          <w:bCs/>
          <w:i/>
          <w:iCs/>
          <w:sz w:val="24"/>
          <w:szCs w:val="24"/>
        </w:rPr>
        <w:t>T</w:t>
      </w:r>
      <w:r>
        <w:rPr>
          <w:rFonts w:ascii="Times New Roman" w:hAnsi="Times New Roman" w:cs="Times New Roman"/>
          <w:bCs/>
          <w:sz w:val="24"/>
          <w:szCs w:val="24"/>
        </w:rPr>
        <w:t xml:space="preserve">, </w:t>
      </w:r>
      <w:r w:rsidRPr="0093084A">
        <w:rPr>
          <w:rFonts w:ascii="Times New Roman" w:hAnsi="Times New Roman" w:cs="Times New Roman"/>
          <w:bCs/>
          <w:i/>
          <w:iCs/>
          <w:sz w:val="24"/>
          <w:szCs w:val="24"/>
        </w:rPr>
        <w:t>P</w:t>
      </w:r>
      <w:r>
        <w:rPr>
          <w:rFonts w:ascii="Times New Roman" w:hAnsi="Times New Roman" w:cs="Times New Roman"/>
          <w:bCs/>
          <w:sz w:val="24"/>
          <w:szCs w:val="24"/>
        </w:rPr>
        <w:t xml:space="preserve">, </w:t>
      </w:r>
      <w:proofErr w:type="spellStart"/>
      <w:r w:rsidRPr="0093084A">
        <w:rPr>
          <w:rFonts w:ascii="Times New Roman" w:hAnsi="Times New Roman" w:cs="Times New Roman"/>
          <w:bCs/>
          <w:i/>
          <w:iCs/>
          <w:sz w:val="24"/>
          <w:szCs w:val="24"/>
        </w:rPr>
        <w:t>y</w:t>
      </w:r>
      <w:r w:rsidRPr="0093084A">
        <w:rPr>
          <w:rFonts w:ascii="Times New Roman" w:hAnsi="Times New Roman" w:cs="Times New Roman"/>
          <w:bCs/>
          <w:i/>
          <w:iCs/>
          <w:sz w:val="24"/>
          <w:szCs w:val="24"/>
          <w:vertAlign w:val="subscript"/>
        </w:rPr>
        <w:t>B</w:t>
      </w:r>
      <w:proofErr w:type="spellEnd"/>
      <w:r>
        <w:rPr>
          <w:rFonts w:ascii="Times New Roman" w:hAnsi="Times New Roman" w:cs="Times New Roman"/>
          <w:bCs/>
          <w:sz w:val="24"/>
          <w:szCs w:val="24"/>
        </w:rPr>
        <w:t xml:space="preserve"> is the molar fraction of the gas phase. The relative value of </w:t>
      </w:r>
      <m:oMath>
        <m:sSub>
          <m:sSubPr>
            <m:ctrlPr>
              <w:rPr>
                <w:rFonts w:ascii="Cambria Math" w:hAnsi="Cambria Math" w:cs="Times New Roman"/>
                <w:bCs/>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oMath>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and </w:t>
      </w:r>
      <m:oMath>
        <m:sSub>
          <m:sSubPr>
            <m:ctrlPr>
              <w:rPr>
                <w:rFonts w:ascii="Cambria Math" w:hAnsi="Cambria Math" w:cs="Times New Roman"/>
                <w:bCs/>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oMath>
      <w:r>
        <w:rPr>
          <w:rFonts w:ascii="Times New Roman" w:hAnsi="Times New Roman" w:cs="Times New Roman"/>
          <w:bCs/>
          <w:sz w:val="24"/>
          <w:szCs w:val="24"/>
        </w:rPr>
        <w:t xml:space="preserve">  were shown in those following equations:</w:t>
      </w:r>
    </w:p>
    <w:bookmarkStart w:id="33" w:name="_Hlk84072294"/>
    <w:p w14:paraId="78809254" w14:textId="77777777" w:rsidR="00B349C0" w:rsidRDefault="000C2FB1" w:rsidP="00B349C0">
      <w:pPr>
        <w:spacing w:line="360" w:lineRule="auto"/>
        <w:jc w:val="left"/>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(4.8)</w:t>
      </w:r>
    </w:p>
    <w:bookmarkEnd w:id="33"/>
    <w:p w14:paraId="777A8A89" w14:textId="77777777" w:rsidR="00B349C0" w:rsidRPr="001D709D" w:rsidRDefault="000C2FB1" w:rsidP="00B349C0">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(4.9)</w:t>
      </w:r>
    </w:p>
    <w:bookmarkEnd w:id="31"/>
    <w:p w14:paraId="3321AADF" w14:textId="77777777" w:rsidR="00B349C0" w:rsidRPr="0093084A" w:rsidRDefault="00B349C0" w:rsidP="00B349C0">
      <w:pPr>
        <w:spacing w:line="360" w:lineRule="auto"/>
        <w:rPr>
          <w:rFonts w:ascii="Times New Roman" w:hAnsi="Times New Roman" w:cs="Times New Roman"/>
          <w:bCs/>
          <w:sz w:val="24"/>
          <w:szCs w:val="24"/>
        </w:rPr>
      </w:pPr>
      <w:r w:rsidRPr="0093084A">
        <w:rPr>
          <w:rFonts w:ascii="Times New Roman" w:hAnsi="Times New Roman" w:cs="Times New Roman" w:hint="eastAsia"/>
          <w:bCs/>
          <w:sz w:val="24"/>
          <w:szCs w:val="24"/>
        </w:rPr>
        <w:t xml:space="preserve">Under the pressure on the condition of the distance between molecules were much bigger than the size of molecules, the interaction of molecules was small. </w:t>
      </w:r>
      <w:r w:rsidRPr="0093084A">
        <w:rPr>
          <w:rFonts w:ascii="Times New Roman" w:hAnsi="Times New Roman" w:cs="Times New Roman"/>
          <w:bCs/>
          <w:sz w:val="24"/>
          <w:szCs w:val="24"/>
        </w:rPr>
        <w:t>U</w:t>
      </w:r>
      <w:r w:rsidRPr="0093084A">
        <w:rPr>
          <w:rFonts w:ascii="Times New Roman" w:hAnsi="Times New Roman" w:cs="Times New Roman" w:hint="eastAsia"/>
          <w:bCs/>
          <w:sz w:val="24"/>
          <w:szCs w:val="24"/>
        </w:rPr>
        <w:t>nder this situation, the equation 4.</w:t>
      </w:r>
      <w:r>
        <w:rPr>
          <w:rFonts w:ascii="Times New Roman" w:hAnsi="Times New Roman" w:cs="Times New Roman"/>
          <w:bCs/>
          <w:sz w:val="24"/>
          <w:szCs w:val="24"/>
        </w:rPr>
        <w:t>8</w:t>
      </w:r>
      <w:r w:rsidRPr="0093084A">
        <w:rPr>
          <w:rFonts w:ascii="Times New Roman" w:hAnsi="Times New Roman" w:cs="Times New Roman" w:hint="eastAsia"/>
          <w:bCs/>
          <w:sz w:val="24"/>
          <w:szCs w:val="24"/>
        </w:rPr>
        <w:t xml:space="preserve"> and 4.</w:t>
      </w:r>
      <w:r>
        <w:rPr>
          <w:rFonts w:ascii="Times New Roman" w:hAnsi="Times New Roman" w:cs="Times New Roman"/>
          <w:bCs/>
          <w:sz w:val="24"/>
          <w:szCs w:val="24"/>
        </w:rPr>
        <w:t>9</w:t>
      </w:r>
      <w:r w:rsidRPr="0093084A">
        <w:rPr>
          <w:rFonts w:ascii="Times New Roman" w:hAnsi="Times New Roman" w:cs="Times New Roman" w:hint="eastAsia"/>
          <w:bCs/>
          <w:sz w:val="24"/>
          <w:szCs w:val="24"/>
        </w:rPr>
        <w:t xml:space="preserve"> can be transformed as below:</w:t>
      </w:r>
    </w:p>
    <w:bookmarkStart w:id="34" w:name="_Hlk84072376"/>
    <w:p w14:paraId="2DA505A7" w14:textId="77777777" w:rsidR="00B349C0" w:rsidRDefault="000C2FB1" w:rsidP="00B349C0">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m</m:t>
            </m:r>
          </m:sub>
          <m:sup>
            <m:r>
              <w:rPr>
                <w:rFonts w:ascii="Cambria Math" w:hAnsi="Cambria Math" w:cs="Times New Roman"/>
                <w:sz w:val="24"/>
                <w:szCs w:val="24"/>
              </w:rPr>
              <m:t>θ</m:t>
            </m:r>
          </m:sup>
        </m:sSubSup>
        <m:r>
          <w:rPr>
            <w:rFonts w:ascii="Cambria Math" w:hAnsi="Cambria Math" w:cs="Times New Roman"/>
            <w:sz w:val="24"/>
            <w:szCs w:val="24"/>
          </w:rPr>
          <m:t>(B)-Rln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m,B</m:t>
                </m:r>
              </m:sub>
              <m:sup>
                <m:r>
                  <w:rPr>
                    <w:rFonts w:ascii="Cambria Math" w:hAnsi="Cambria Math" w:cs="Times New Roman"/>
                    <w:sz w:val="24"/>
                    <w:szCs w:val="24"/>
                  </w:rPr>
                  <m:t>θ</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349C0">
        <w:rPr>
          <w:rFonts w:ascii="Times New Roman" w:hAnsi="Times New Roman" w:cs="Times New Roman"/>
          <w:sz w:val="32"/>
          <w:szCs w:val="32"/>
        </w:rPr>
        <w:t xml:space="preserve">                               </w:t>
      </w:r>
      <w:r w:rsidR="00B349C0" w:rsidRPr="0093084A">
        <w:rPr>
          <w:rFonts w:ascii="Times New Roman" w:hAnsi="Times New Roman" w:cs="Times New Roman"/>
          <w:sz w:val="24"/>
          <w:szCs w:val="24"/>
        </w:rPr>
        <w:t>(</w:t>
      </w:r>
      <w:r w:rsidR="00B349C0">
        <w:rPr>
          <w:rFonts w:ascii="Times New Roman" w:hAnsi="Times New Roman" w:cs="Times New Roman"/>
          <w:sz w:val="24"/>
          <w:szCs w:val="24"/>
        </w:rPr>
        <w:t>4.10</w:t>
      </w:r>
      <w:r w:rsidR="00B349C0" w:rsidRPr="0093084A">
        <w:rPr>
          <w:rFonts w:ascii="Times New Roman" w:hAnsi="Times New Roman" w:cs="Times New Roman"/>
          <w:sz w:val="24"/>
          <w:szCs w:val="24"/>
        </w:rPr>
        <w:t>)</w:t>
      </w:r>
    </w:p>
    <w:p w14:paraId="2ED6ACF0" w14:textId="77777777" w:rsidR="00B349C0" w:rsidRPr="0093084A" w:rsidRDefault="000C2FB1" w:rsidP="00B349C0">
      <w:pPr>
        <w:rPr>
          <w:rFonts w:ascii="Times New Roman" w:hAnsiTheme="minorEastAsia"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m,B</m:t>
                </m:r>
              </m:sub>
              <m:sup>
                <m:r>
                  <w:rPr>
                    <w:rFonts w:ascii="Cambria Math" w:hAnsi="Cambria Math" w:cs="Times New Roman"/>
                    <w:sz w:val="24"/>
                    <w:szCs w:val="24"/>
                  </w:rPr>
                  <m:t>θ</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349C0">
        <w:rPr>
          <w:rFonts w:ascii="Times New Roman" w:hAnsiTheme="minorEastAsia" w:cs="Times New Roman" w:hint="eastAsia"/>
          <w:sz w:val="24"/>
          <w:szCs w:val="24"/>
        </w:rPr>
        <w:t xml:space="preserve"> </w:t>
      </w:r>
      <w:r w:rsidR="00B349C0">
        <w:rPr>
          <w:rFonts w:ascii="Times New Roman" w:hAnsiTheme="minorEastAsia" w:cs="Times New Roman"/>
          <w:sz w:val="24"/>
          <w:szCs w:val="24"/>
        </w:rPr>
        <w:t xml:space="preserve">                                       (4.11)</w:t>
      </w:r>
    </w:p>
    <w:p w14:paraId="7CB541C9" w14:textId="77777777" w:rsidR="00B349C0" w:rsidRDefault="00B349C0" w:rsidP="00B349C0">
      <w:pPr>
        <w:spacing w:line="360" w:lineRule="auto"/>
        <w:rPr>
          <w:rFonts w:ascii="Times New Roman" w:hAnsiTheme="minorEastAsia" w:cs="Times New Roman"/>
          <w:sz w:val="24"/>
          <w:szCs w:val="24"/>
        </w:rPr>
      </w:pPr>
      <w:bookmarkStart w:id="35" w:name="_Hlk84331253"/>
      <w:bookmarkEnd w:id="34"/>
      <w:r w:rsidRPr="0093084A">
        <w:rPr>
          <w:rFonts w:ascii="Times New Roman" w:hAnsiTheme="minorEastAsia" w:cs="Times New Roman"/>
          <w:sz w:val="24"/>
          <w:szCs w:val="24"/>
        </w:rPr>
        <w:t>When</w:t>
      </w:r>
      <w:r>
        <w:rPr>
          <w:rFonts w:ascii="Times New Roman" w:hAnsiTheme="minorEastAsia" w:cs="Times New Roman"/>
          <w:sz w:val="24"/>
          <w:szCs w:val="24"/>
        </w:rPr>
        <w:t xml:space="preserve"> </w:t>
      </w:r>
      <m:oMath>
        <m:r>
          <w:rPr>
            <w:rFonts w:ascii="Cambria Math" w:hAnsi="Cambria Math" w:cs="Times New Roman"/>
            <w:sz w:val="24"/>
            <w:szCs w:val="24"/>
          </w:rPr>
          <m:t>PV=RT</m:t>
        </m:r>
      </m:oMath>
      <w:r>
        <w:rPr>
          <w:rFonts w:ascii="Times New Roman" w:hAnsiTheme="minorEastAsia" w:cs="Times New Roman" w:hint="eastAsia"/>
          <w:sz w:val="24"/>
          <w:szCs w:val="24"/>
        </w:rPr>
        <w:t>,</w:t>
      </w:r>
      <w:r>
        <w:rPr>
          <w:rFonts w:ascii="Times New Roman" w:hAnsiTheme="minorEastAsia" w:cs="Times New Roman"/>
          <w:sz w:val="24"/>
          <w:szCs w:val="24"/>
        </w:rPr>
        <w:t xml:space="preserve"> the equation 4.11 can be transformed as below: </w:t>
      </w:r>
    </w:p>
    <w:bookmarkStart w:id="36" w:name="_Hlk84072427"/>
    <w:p w14:paraId="50A9AA9D" w14:textId="77777777" w:rsidR="00B349C0" w:rsidRPr="0093084A" w:rsidRDefault="000C2FB1" w:rsidP="00B349C0">
      <w:pPr>
        <w:spacing w:line="360" w:lineRule="auto"/>
        <w:rPr>
          <w:rFonts w:ascii="Times New Roman" w:hAnsiTheme="minorEastAsia"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+Rln</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num>
          <m:den>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θ</m:t>
                </m:r>
              </m:sup>
            </m:sSup>
          </m:den>
        </m:f>
      </m:oMath>
      <w:r w:rsidR="00B349C0">
        <w:rPr>
          <w:rFonts w:ascii="Times New Roman" w:hAnsiTheme="minorEastAsia" w:cs="Times New Roman" w:hint="eastAsia"/>
          <w:sz w:val="24"/>
          <w:szCs w:val="24"/>
        </w:rPr>
        <w:t xml:space="preserve"> </w:t>
      </w:r>
      <w:r w:rsidR="00B349C0">
        <w:rPr>
          <w:rFonts w:ascii="Times New Roman" w:hAnsiTheme="minorEastAsia" w:cs="Times New Roman"/>
          <w:sz w:val="24"/>
          <w:szCs w:val="24"/>
        </w:rPr>
        <w:t xml:space="preserve">                                           (4.12)</w:t>
      </w:r>
      <w:bookmarkEnd w:id="35"/>
    </w:p>
    <w:bookmarkStart w:id="37" w:name="_Hlk84331329"/>
    <w:bookmarkEnd w:id="36"/>
    <w:p w14:paraId="180326C6" w14:textId="77777777" w:rsidR="00B349C0" w:rsidRDefault="000C2FB1" w:rsidP="00B349C0">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sidRPr="00EB3CB5">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can be obtained through phase equilibrium. Taking gas-liquid phase equilibrium as an example, the </w:t>
      </w: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sidRPr="00EB3CB5">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can be calculated from the following equations. </w:t>
      </w:r>
    </w:p>
    <w:bookmarkStart w:id="38" w:name="_Hlk84072472"/>
    <w:p w14:paraId="4BF33652" w14:textId="77777777" w:rsidR="00B349C0" w:rsidRDefault="000C2FB1" w:rsidP="00B349C0">
      <w:pPr>
        <w:rPr>
          <w:rFonts w:ascii="Times New Roman" w:hAnsi="Times New Roman" w:cs="Times New Roman"/>
          <w:sz w:val="24"/>
          <w:szCs w:val="24"/>
        </w:rPr>
      </w:pPr>
      <m:oMath>
        <m:sPre>
          <m:sPrePr>
            <m:ctrlPr>
              <w:rPr>
                <w:rFonts w:ascii="Cambria Math" w:hAnsi="Cambria Math" w:cs="Times New Roman"/>
                <w:i/>
                <w:sz w:val="24"/>
                <w:szCs w:val="24"/>
              </w:rPr>
            </m:ctrlPr>
          </m:sPrePr>
          <m:sub>
            <m:r>
              <w:rPr>
                <w:rFonts w:ascii="Cambria Math" w:hAnsi="Cambria Math" w:cs="Times New Roman"/>
                <w:sz w:val="24"/>
                <w:szCs w:val="24"/>
              </w:rPr>
              <m:t>θ</m:t>
            </m:r>
          </m:sub>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B,X</m:t>
                </m:r>
              </m:sub>
            </m:sSub>
          </m:e>
        </m:sPr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den>
            </m:f>
          </m:den>
        </m:f>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m:t>
            </m:r>
          </m:e>
        </m:d>
        <m:r>
          <w:rPr>
            <w:rFonts w:ascii="Cambria Math" w:hAnsi="Cambria Math" w:cs="Times New Roman"/>
            <w:sz w:val="24"/>
            <w:szCs w:val="24"/>
          </w:rPr>
          <m:t>+RTln</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m,B</m:t>
                </m:r>
              </m:sub>
              <m:sup>
                <m:r>
                  <w:rPr>
                    <w:rFonts w:ascii="Cambria Math" w:hAnsi="Cambria Math" w:cs="Times New Roman"/>
                    <w:sz w:val="24"/>
                    <w:szCs w:val="24"/>
                  </w:rPr>
                  <m:t>θ</m:t>
                </m:r>
              </m:sup>
            </m:sSubSup>
          </m:num>
          <m:den>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den>
            </m:f>
          </m:den>
        </m:f>
      </m:oMath>
      <w:r w:rsidR="00B349C0">
        <w:rPr>
          <w:rFonts w:ascii="Times New Roman" w:hAnsi="Times New Roman" w:cs="Times New Roman"/>
          <w:sz w:val="24"/>
          <w:szCs w:val="24"/>
        </w:rPr>
        <w:t xml:space="preserve">                   (4.13)</w:t>
      </w:r>
    </w:p>
    <w:bookmarkEnd w:id="38"/>
    <w:p w14:paraId="4C77D110" w14:textId="77777777" w:rsidR="00B349C0" w:rsidRDefault="00B349C0" w:rsidP="00B349C0">
      <w:pPr>
        <w:spacing w:line="360" w:lineRule="auto"/>
        <w:rPr>
          <w:rFonts w:ascii="Times New Roman" w:hAnsiTheme="minorEastAsia" w:cs="Times New Roman"/>
          <w:sz w:val="24"/>
          <w:szCs w:val="24"/>
        </w:rPr>
      </w:pPr>
      <w:r>
        <w:rPr>
          <w:rFonts w:ascii="Times New Roman" w:hAnsiTheme="minorEastAsia" w:cs="Times New Roman"/>
          <w:sz w:val="24"/>
          <w:szCs w:val="24"/>
        </w:rPr>
        <w:t xml:space="preserve">In the equation, the </w:t>
      </w:r>
      <m:oMath>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Cambria Math" w:cs="Times New Roman"/>
                <w:sz w:val="24"/>
                <w:szCs w:val="24"/>
              </w:rPr>
              <m:t>X</m:t>
            </m:r>
          </m:sup>
        </m:sSubSup>
      </m:oMath>
      <w:r>
        <w:rPr>
          <w:rFonts w:ascii="Times New Roman" w:hAnsiTheme="minorEastAsia" w:cs="Times New Roman" w:hint="eastAsia"/>
          <w:sz w:val="24"/>
          <w:szCs w:val="24"/>
        </w:rPr>
        <w:t>,</w:t>
      </w:r>
      <w:r>
        <w:rPr>
          <w:rFonts w:ascii="Times New Roman" w:hAnsiTheme="minorEastAsia"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B</m:t>
            </m:r>
          </m:sub>
        </m:sSub>
      </m:oMath>
      <w:r>
        <w:rPr>
          <w:rFonts w:ascii="Times New Roman" w:hAnsiTheme="minorEastAsia" w:cs="Times New Roman" w:hint="eastAsia"/>
          <w:sz w:val="24"/>
          <w:szCs w:val="24"/>
        </w:rPr>
        <w:t xml:space="preserve"> </w:t>
      </w:r>
      <w:r>
        <w:rPr>
          <w:rFonts w:ascii="Times New Roman" w:hAnsiTheme="minorEastAsia"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m,sln</m:t>
            </m:r>
          </m:sub>
        </m:sSub>
      </m:oMath>
      <w:r>
        <w:rPr>
          <w:rFonts w:ascii="Times New Roman" w:hAnsiTheme="minorEastAsia" w:cs="Times New Roman"/>
          <w:sz w:val="24"/>
          <w:szCs w:val="24"/>
        </w:rPr>
        <w:t xml:space="preserve"> in the liquid phase can be measured directly. And </w:t>
      </w:r>
      <w:r>
        <w:rPr>
          <w:rFonts w:ascii="Times New Roman" w:hAnsiTheme="minorEastAsia" w:cs="Times New Roman" w:hint="eastAsia"/>
          <w:sz w:val="24"/>
          <w:szCs w:val="24"/>
        </w:rPr>
        <w:t>t</w:t>
      </w:r>
      <w:r>
        <w:rPr>
          <w:rFonts w:ascii="Times New Roman" w:hAnsiTheme="minorEastAsia" w:cs="Times New Roman"/>
          <w:sz w:val="24"/>
          <w:szCs w:val="24"/>
        </w:rPr>
        <w:t xml:space="preserve">he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m:t>
            </m:r>
          </m:sub>
        </m:sSub>
      </m:oMath>
      <w:r>
        <w:rPr>
          <w:rFonts w:ascii="Times New Roman" w:hAnsiTheme="minorEastAsia" w:cs="Times New Roman" w:hint="eastAsia"/>
          <w:sz w:val="24"/>
          <w:szCs w:val="24"/>
        </w:rPr>
        <w:t xml:space="preserve"> </w:t>
      </w:r>
      <w:r>
        <w:rPr>
          <w:rFonts w:ascii="Times New Roman" w:hAnsiTheme="minorEastAsia"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B</m:t>
            </m:r>
          </m:sub>
        </m:sSub>
      </m:oMath>
      <w:r>
        <w:rPr>
          <w:rFonts w:ascii="Times New Roman" w:hAnsiTheme="minorEastAsia" w:cs="Times New Roman" w:hint="eastAsia"/>
          <w:sz w:val="24"/>
          <w:szCs w:val="24"/>
        </w:rPr>
        <w:t xml:space="preserve"> </w:t>
      </w:r>
      <w:r>
        <w:rPr>
          <w:rFonts w:ascii="Times New Roman" w:hAnsiTheme="minorEastAsia" w:cs="Times New Roman"/>
          <w:sz w:val="24"/>
          <w:szCs w:val="24"/>
        </w:rPr>
        <w:t xml:space="preserve">in gas phase can also be measured directly. Based on equation 4.13, the </w:t>
      </w:r>
      <m:oMath>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oMath>
      <w:r>
        <w:rPr>
          <w:rFonts w:ascii="Times New Roman" w:hAnsiTheme="minorEastAsia" w:cs="Times New Roman" w:hint="eastAsia"/>
          <w:sz w:val="24"/>
          <w:szCs w:val="24"/>
        </w:rPr>
        <w:t xml:space="preserve"> </w:t>
      </w:r>
      <w:r>
        <w:rPr>
          <w:rFonts w:ascii="Times New Roman" w:hAnsiTheme="minorEastAsia" w:cs="Times New Roman"/>
          <w:sz w:val="24"/>
          <w:szCs w:val="24"/>
        </w:rPr>
        <w:t xml:space="preserve">can be calculated. Then energy change of the force field standard molar </w:t>
      </w:r>
      <w:r>
        <w:rPr>
          <w:rFonts w:ascii="Times New Roman" w:hAnsiTheme="minorEastAsia" w:cs="Times New Roman"/>
          <w:sz w:val="24"/>
          <w:szCs w:val="24"/>
        </w:rPr>
        <w:lastRenderedPageBreak/>
        <w:t>Gibbs energy can be obtained by equation 4.14.</w:t>
      </w:r>
    </w:p>
    <w:bookmarkStart w:id="39" w:name="_Hlk84072506"/>
    <w:p w14:paraId="2B9C3485" w14:textId="77777777" w:rsidR="00B349C0" w:rsidRDefault="000C2FB1" w:rsidP="00B349C0">
      <w:pPr>
        <w:spacing w:line="360" w:lineRule="auto"/>
        <w:rPr>
          <w:rFonts w:ascii="Times New Roman" w:hAnsiTheme="minorEastAsia"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B,g</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X,θ</m:t>
            </m:r>
          </m:sup>
        </m:sSubSup>
      </m:oMath>
      <w:r w:rsidR="00B349C0">
        <w:rPr>
          <w:rFonts w:ascii="Times New Roman" w:hAnsiTheme="minorEastAsia" w:cs="Times New Roman" w:hint="eastAsia"/>
          <w:sz w:val="24"/>
          <w:szCs w:val="24"/>
        </w:rPr>
        <w:t xml:space="preserve"> </w:t>
      </w:r>
      <w:r w:rsidR="00B349C0">
        <w:rPr>
          <w:rFonts w:ascii="Times New Roman" w:hAnsiTheme="minorEastAsia" w:cs="Times New Roman"/>
          <w:sz w:val="24"/>
          <w:szCs w:val="24"/>
        </w:rPr>
        <w:t xml:space="preserve">                                         (4.14)</w:t>
      </w:r>
    </w:p>
    <w:bookmarkEnd w:id="39"/>
    <w:p w14:paraId="2297A6C3"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Based by equation 4.14, ten </w:t>
      </w: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at different temperature can be obtained. By curve fitting, the </w:t>
      </w: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/T</m:t>
        </m:r>
      </m:oMath>
      <w:r>
        <w:rPr>
          <w:rFonts w:ascii="Times New Roman" w:hAnsi="Times New Roman" w:cs="Times New Roman" w:hint="eastAsia"/>
          <w:sz w:val="24"/>
          <w:szCs w:val="24"/>
        </w:rPr>
        <w:t>-</w:t>
      </w:r>
      <w:r>
        <w:rPr>
          <w:rFonts w:ascii="Times New Roman" w:hAnsi="Times New Roman" w:cs="Times New Roman"/>
          <w:sz w:val="24"/>
          <w:szCs w:val="24"/>
        </w:rPr>
        <w:t>T</w:t>
      </w:r>
      <w:r>
        <w:rPr>
          <w:rFonts w:ascii="Times New Roman" w:hAnsi="Times New Roman" w:cs="Times New Roman" w:hint="eastAsia"/>
          <w:sz w:val="24"/>
          <w:szCs w:val="24"/>
        </w:rPr>
        <w:t xml:space="preserve"> </w:t>
      </w:r>
      <w:r>
        <w:rPr>
          <w:rFonts w:ascii="Times New Roman" w:hAnsi="Times New Roman" w:cs="Times New Roman"/>
          <w:sz w:val="24"/>
          <w:szCs w:val="24"/>
        </w:rPr>
        <w:t>curve graph can be obtained. By calculation, the derivative value at certain temperature can be obtained.</w:t>
      </w:r>
    </w:p>
    <w:bookmarkStart w:id="40" w:name="_Hlk84072538"/>
    <w:p w14:paraId="2EE55584" w14:textId="77777777" w:rsidR="00B349C0" w:rsidRPr="006F3D2C" w:rsidRDefault="000C2FB1" w:rsidP="00B349C0">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/T</m:t>
                </m:r>
              </m:num>
              <m:den>
                <m:r>
                  <w:rPr>
                    <w:rFonts w:ascii="Cambria Math" w:hAnsi="Cambria Math" w:cs="Times New Roman"/>
                    <w:sz w:val="24"/>
                    <w:szCs w:val="24"/>
                  </w:rPr>
                  <m:t>∂T</m:t>
                </m:r>
              </m:den>
            </m:f>
            <m:r>
              <w:rPr>
                <w:rFonts w:ascii="Cambria Math" w:hAnsi="Cambria Math" w:cs="Times New Roman"/>
                <w:sz w:val="24"/>
                <w:szCs w:val="24"/>
              </w:rPr>
              <m:t>)</m:t>
            </m:r>
          </m:e>
          <m:sub>
            <m:r>
              <w:rPr>
                <w:rFonts w:ascii="Cambria Math" w:hAnsi="Cambria Math" w:cs="Times New Roman"/>
                <w:sz w:val="24"/>
                <w:szCs w:val="24"/>
              </w:rPr>
              <m:t>P,X</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(4.15)</w:t>
      </w:r>
    </w:p>
    <w:bookmarkEnd w:id="40"/>
    <w:p w14:paraId="2F0E7827"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Based on equation 4.15, the </w:t>
      </w: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m:t>
            </m:r>
          </m:sup>
        </m:sSubSup>
      </m:oMath>
      <w:r>
        <w:rPr>
          <w:rFonts w:ascii="Times New Roman" w:hAnsi="Times New Roman" w:cs="Times New Roman" w:hint="eastAsia"/>
          <w:sz w:val="24"/>
          <w:szCs w:val="24"/>
        </w:rPr>
        <w:t xml:space="preserve"> </w:t>
      </w:r>
      <w:r>
        <w:rPr>
          <w:rFonts w:ascii="Times New Roman" w:hAnsi="Times New Roman" w:cs="Times New Roman"/>
          <w:sz w:val="24"/>
          <w:szCs w:val="24"/>
        </w:rPr>
        <w:t>can be obtained.</w:t>
      </w:r>
    </w:p>
    <w:bookmarkStart w:id="41" w:name="_Hlk84072567"/>
    <w:p w14:paraId="592449C8" w14:textId="77777777" w:rsidR="00B349C0" w:rsidRPr="00276544" w:rsidRDefault="000C2FB1" w:rsidP="00B349C0">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B,g</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(l)</m:t>
        </m:r>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(4.16)</w:t>
      </w:r>
    </w:p>
    <w:bookmarkEnd w:id="41"/>
    <w:p w14:paraId="602F60C9"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Based on equation 4.16, the </w:t>
      </w:r>
      <m:oMath>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(l)</m:t>
        </m:r>
      </m:oMath>
      <w:r>
        <w:rPr>
          <w:rFonts w:ascii="Times New Roman" w:hAnsi="Times New Roman" w:cs="Times New Roman" w:hint="eastAsia"/>
          <w:sz w:val="24"/>
          <w:szCs w:val="24"/>
        </w:rPr>
        <w:t xml:space="preserve"> </w:t>
      </w:r>
      <w:r>
        <w:rPr>
          <w:rFonts w:ascii="Times New Roman" w:hAnsi="Times New Roman" w:cs="Times New Roman"/>
          <w:sz w:val="24"/>
          <w:szCs w:val="24"/>
        </w:rPr>
        <w:t>can be obtained</w:t>
      </w:r>
      <w:r>
        <w:rPr>
          <w:rFonts w:ascii="Times New Roman" w:hAnsi="Times New Roman" w:cs="Times New Roman" w:hint="eastAsia"/>
          <w:sz w:val="24"/>
          <w:szCs w:val="24"/>
        </w:rPr>
        <w:t>.</w:t>
      </w:r>
      <w:r>
        <w:rPr>
          <w:rFonts w:ascii="Times New Roman" w:hAnsi="Times New Roman" w:cs="Times New Roman"/>
          <w:sz w:val="24"/>
          <w:szCs w:val="24"/>
        </w:rPr>
        <w:t xml:space="preserve"> </w:t>
      </w:r>
    </w:p>
    <w:p w14:paraId="14A0E4C6"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By curve fitting, the </w:t>
      </w: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oMath>
      <w:r>
        <w:rPr>
          <w:rFonts w:ascii="Times New Roman" w:hAnsi="Times New Roman" w:cs="Times New Roman"/>
          <w:sz w:val="24"/>
          <w:szCs w:val="24"/>
        </w:rPr>
        <w:t xml:space="preserve">-T curve can be obtained. By calculation, the derivative value at certain temperature can be obtained. </w:t>
      </w:r>
    </w:p>
    <w:bookmarkStart w:id="42" w:name="_Hlk84072594"/>
    <w:p w14:paraId="7B754D07" w14:textId="77777777" w:rsidR="00B349C0" w:rsidRDefault="000C2FB1" w:rsidP="00B349C0">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num>
              <m:den>
                <m:r>
                  <w:rPr>
                    <w:rFonts w:ascii="Cambria Math" w:hAnsi="Cambria Math" w:cs="Times New Roman"/>
                    <w:sz w:val="24"/>
                    <w:szCs w:val="24"/>
                  </w:rPr>
                  <m:t>∂T</m:t>
                </m:r>
              </m:den>
            </m:f>
            <m:r>
              <w:rPr>
                <w:rFonts w:ascii="Cambria Math" w:hAnsi="Cambria Math" w:cs="Times New Roman"/>
                <w:sz w:val="24"/>
                <w:szCs w:val="24"/>
              </w:rPr>
              <m:t>)</m:t>
            </m:r>
          </m:e>
          <m:sub>
            <m:r>
              <w:rPr>
                <w:rFonts w:ascii="Cambria Math" w:hAnsi="Cambria Math" w:cs="Times New Roman"/>
                <w:sz w:val="24"/>
                <w:szCs w:val="24"/>
              </w:rPr>
              <m:t>P,X</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m:t>
            </m:r>
          </m:sup>
        </m:sSubSup>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(4.17)</w:t>
      </w:r>
    </w:p>
    <w:bookmarkEnd w:id="42"/>
    <w:p w14:paraId="5E190239" w14:textId="77777777" w:rsidR="00B349C0"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Based on the derivative value of the </w:t>
      </w: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B</m:t>
            </m:r>
          </m:sub>
          <m:sup>
            <m:r>
              <w:rPr>
                <w:rFonts w:ascii="Cambria Math" w:hAnsi="Cambria Math" w:cs="Times New Roman"/>
                <w:sz w:val="24"/>
                <w:szCs w:val="24"/>
              </w:rPr>
              <m:t>X</m:t>
            </m:r>
          </m:sup>
        </m:sSubSup>
      </m:oMath>
      <w:r>
        <w:rPr>
          <w:rFonts w:ascii="Times New Roman" w:hAnsi="Times New Roman" w:cs="Times New Roman"/>
          <w:sz w:val="24"/>
          <w:szCs w:val="24"/>
        </w:rPr>
        <w:t xml:space="preserve">-T curve and equation 4.17, the </w:t>
      </w: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m:t>
            </m:r>
          </m:sup>
        </m:sSubSup>
      </m:oMath>
      <w:r>
        <w:rPr>
          <w:rFonts w:ascii="Times New Roman" w:hAnsi="Times New Roman" w:cs="Times New Roman" w:hint="eastAsia"/>
          <w:sz w:val="24"/>
          <w:szCs w:val="24"/>
        </w:rPr>
        <w:t>,</w:t>
      </w:r>
      <w:r>
        <w:rPr>
          <w:rFonts w:ascii="Times New Roman" w:hAnsi="Times New Roman" w:cs="Times New Roman"/>
          <w:sz w:val="24"/>
          <w:szCs w:val="24"/>
        </w:rPr>
        <w:t xml:space="preserve"> </w:t>
      </w:r>
    </w:p>
    <w:bookmarkStart w:id="43" w:name="_Hlk84072615"/>
    <w:p w14:paraId="00772824" w14:textId="77777777" w:rsidR="00B349C0" w:rsidRDefault="000C2FB1" w:rsidP="00B349C0">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l</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m</m:t>
            </m:r>
          </m:sub>
          <m:sup>
            <m:r>
              <w:rPr>
                <w:rFonts w:ascii="Cambria Math" w:hAnsi="Cambria Math" w:cs="Times New Roman"/>
                <w:sz w:val="24"/>
                <w:szCs w:val="24"/>
              </w:rPr>
              <m:t>θ</m:t>
            </m:r>
          </m:sup>
        </m:sSubSup>
        <m:d>
          <m:dPr>
            <m:ctrlPr>
              <w:rPr>
                <w:rFonts w:ascii="Cambria Math" w:hAnsi="Cambria Math" w:cs="Times New Roman"/>
                <w:i/>
                <w:sz w:val="24"/>
                <w:szCs w:val="24"/>
              </w:rPr>
            </m:ctrlPr>
          </m:dPr>
          <m:e>
            <m:r>
              <w:rPr>
                <w:rFonts w:ascii="Cambria Math" w:hAnsi="Cambria Math" w:cs="Times New Roman"/>
                <w:sz w:val="24"/>
                <w:szCs w:val="24"/>
              </w:rPr>
              <m:t>B,g</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(l)</m:t>
        </m:r>
      </m:oMath>
      <w:r w:rsidR="00B349C0">
        <w:rPr>
          <w:rFonts w:ascii="Times New Roman" w:hAnsi="Times New Roman" w:cs="Times New Roman" w:hint="eastAsia"/>
          <w:sz w:val="24"/>
          <w:szCs w:val="24"/>
        </w:rPr>
        <w:t xml:space="preserve"> </w:t>
      </w:r>
      <w:r w:rsidR="00B349C0">
        <w:rPr>
          <w:rFonts w:ascii="Times New Roman" w:hAnsi="Times New Roman" w:cs="Times New Roman"/>
          <w:sz w:val="24"/>
          <w:szCs w:val="24"/>
        </w:rPr>
        <w:t xml:space="preserve">                                        (4.18)</w:t>
      </w:r>
    </w:p>
    <w:bookmarkEnd w:id="43"/>
    <w:p w14:paraId="764BA1F9" w14:textId="77777777" w:rsidR="00B349C0" w:rsidRPr="005436FF" w:rsidRDefault="00B349C0" w:rsidP="00B349C0">
      <w:pPr>
        <w:spacing w:line="360" w:lineRule="auto"/>
        <w:rPr>
          <w:rFonts w:ascii="Times New Roman" w:hAnsi="Times New Roman" w:cs="Times New Roman"/>
          <w:sz w:val="24"/>
          <w:szCs w:val="24"/>
        </w:rPr>
      </w:pPr>
      <w:r>
        <w:rPr>
          <w:rFonts w:ascii="Times New Roman" w:hAnsi="Times New Roman" w:cs="Times New Roman"/>
          <w:sz w:val="24"/>
          <w:szCs w:val="24"/>
        </w:rPr>
        <w:t xml:space="preserve">Based on equation of 4.17, the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X,θ</m:t>
            </m:r>
          </m:sup>
        </m:sSubSup>
        <m:r>
          <w:rPr>
            <w:rFonts w:ascii="Cambria Math" w:hAnsi="Cambria Math" w:cs="Times New Roman"/>
            <w:sz w:val="24"/>
            <w:szCs w:val="24"/>
          </w:rPr>
          <m:t>(l)</m:t>
        </m:r>
      </m:oMath>
      <w:r>
        <w:rPr>
          <w:rFonts w:ascii="Times New Roman" w:hAnsi="Times New Roman" w:cs="Times New Roman" w:hint="eastAsia"/>
          <w:sz w:val="24"/>
          <w:szCs w:val="24"/>
        </w:rPr>
        <w:t xml:space="preserve"> </w:t>
      </w:r>
      <w:r>
        <w:rPr>
          <w:rFonts w:ascii="Times New Roman" w:hAnsi="Times New Roman" w:cs="Times New Roman"/>
          <w:sz w:val="24"/>
          <w:szCs w:val="24"/>
        </w:rPr>
        <w:t>can be obtained.</w:t>
      </w:r>
    </w:p>
    <w:bookmarkEnd w:id="37"/>
    <w:p w14:paraId="4E91D6CD" w14:textId="77777777" w:rsidR="00B349C0" w:rsidRPr="0093084A" w:rsidRDefault="00B349C0" w:rsidP="00B349C0"/>
    <w:p w14:paraId="4BEA59E7" w14:textId="77777777" w:rsidR="00B349C0" w:rsidRPr="00E62C53" w:rsidRDefault="00B349C0" w:rsidP="00B349C0">
      <w:pPr>
        <w:spacing w:line="360" w:lineRule="auto"/>
        <w:rPr>
          <w:rFonts w:ascii="Times New Roman" w:hAnsi="Times New Roman" w:cs="Times New Roman"/>
          <w:sz w:val="24"/>
          <w:szCs w:val="24"/>
        </w:rPr>
      </w:pPr>
    </w:p>
    <w:p w14:paraId="291F62BB" w14:textId="77777777" w:rsidR="00BD22F1" w:rsidRPr="00B349C0" w:rsidRDefault="00BD22F1" w:rsidP="00BD22F1"/>
    <w:sectPr w:rsidR="00BD22F1" w:rsidRPr="00B349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FD8D5" w14:textId="77777777" w:rsidR="000C2FB1" w:rsidRDefault="000C2FB1" w:rsidP="00C30EC3">
      <w:r>
        <w:separator/>
      </w:r>
    </w:p>
  </w:endnote>
  <w:endnote w:type="continuationSeparator" w:id="0">
    <w:p w14:paraId="40A43AE1" w14:textId="77777777" w:rsidR="000C2FB1" w:rsidRDefault="000C2FB1" w:rsidP="00C3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BB5BF" w14:textId="77777777" w:rsidR="000C2FB1" w:rsidRDefault="000C2FB1" w:rsidP="00C30EC3">
      <w:r>
        <w:separator/>
      </w:r>
    </w:p>
  </w:footnote>
  <w:footnote w:type="continuationSeparator" w:id="0">
    <w:p w14:paraId="421822B6" w14:textId="77777777" w:rsidR="000C2FB1" w:rsidRDefault="000C2FB1" w:rsidP="00C30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77F50"/>
    <w:multiLevelType w:val="hybridMultilevel"/>
    <w:tmpl w:val="90CEAF0C"/>
    <w:lvl w:ilvl="0" w:tplc="844859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F1"/>
    <w:rsid w:val="000C2FB1"/>
    <w:rsid w:val="0013370F"/>
    <w:rsid w:val="00232C51"/>
    <w:rsid w:val="00857382"/>
    <w:rsid w:val="00B349C0"/>
    <w:rsid w:val="00BD22F1"/>
    <w:rsid w:val="00C30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CC688"/>
  <w15:chartTrackingRefBased/>
  <w15:docId w15:val="{18F15B77-424B-427C-891A-B32E4540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OMHead">
    <w:name w:val="SOMHead"/>
    <w:basedOn w:val="a"/>
    <w:rsid w:val="00BD22F1"/>
    <w:pPr>
      <w:keepNext/>
      <w:widowControl/>
      <w:spacing w:before="240"/>
      <w:jc w:val="left"/>
      <w:outlineLvl w:val="0"/>
    </w:pPr>
    <w:rPr>
      <w:rFonts w:ascii="Times New Roman" w:eastAsia="Times New Roman" w:hAnsi="Times New Roman" w:cs="Times New Roman"/>
      <w:b/>
      <w:kern w:val="28"/>
      <w:sz w:val="24"/>
      <w:szCs w:val="24"/>
      <w:lang w:eastAsia="en-US"/>
    </w:rPr>
  </w:style>
  <w:style w:type="paragraph" w:customStyle="1" w:styleId="SOMContent">
    <w:name w:val="SOMContent"/>
    <w:basedOn w:val="a"/>
    <w:rsid w:val="00BD22F1"/>
    <w:pPr>
      <w:widowControl/>
      <w:spacing w:before="120"/>
      <w:jc w:val="left"/>
    </w:pPr>
    <w:rPr>
      <w:rFonts w:ascii="Times New Roman" w:eastAsia="Times New Roman" w:hAnsi="Times New Roman" w:cs="Times New Roman"/>
      <w:kern w:val="0"/>
      <w:sz w:val="24"/>
      <w:szCs w:val="24"/>
      <w:lang w:eastAsia="en-US"/>
    </w:rPr>
  </w:style>
  <w:style w:type="paragraph" w:styleId="a3">
    <w:name w:val="header"/>
    <w:basedOn w:val="a"/>
    <w:link w:val="a4"/>
    <w:uiPriority w:val="99"/>
    <w:unhideWhenUsed/>
    <w:rsid w:val="00C30E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30EC3"/>
    <w:rPr>
      <w:sz w:val="18"/>
      <w:szCs w:val="18"/>
    </w:rPr>
  </w:style>
  <w:style w:type="paragraph" w:styleId="a5">
    <w:name w:val="footer"/>
    <w:basedOn w:val="a"/>
    <w:link w:val="a6"/>
    <w:uiPriority w:val="99"/>
    <w:unhideWhenUsed/>
    <w:rsid w:val="00C30EC3"/>
    <w:pPr>
      <w:tabs>
        <w:tab w:val="center" w:pos="4153"/>
        <w:tab w:val="right" w:pos="8306"/>
      </w:tabs>
      <w:snapToGrid w:val="0"/>
      <w:jc w:val="left"/>
    </w:pPr>
    <w:rPr>
      <w:sz w:val="18"/>
      <w:szCs w:val="18"/>
    </w:rPr>
  </w:style>
  <w:style w:type="character" w:customStyle="1" w:styleId="a6">
    <w:name w:val="页脚 字符"/>
    <w:basedOn w:val="a0"/>
    <w:link w:val="a5"/>
    <w:uiPriority w:val="99"/>
    <w:rsid w:val="00C30E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2255</Words>
  <Characters>12854</Characters>
  <Application>Microsoft Office Word</Application>
  <DocSecurity>0</DocSecurity>
  <Lines>107</Lines>
  <Paragraphs>30</Paragraphs>
  <ScaleCrop>false</ScaleCrop>
  <Company/>
  <LinksUpToDate>false</LinksUpToDate>
  <CharactersWithSpaces>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 zhi</dc:creator>
  <cp:keywords/>
  <dc:description/>
  <cp:lastModifiedBy>xia zhi</cp:lastModifiedBy>
  <cp:revision>3</cp:revision>
  <dcterms:created xsi:type="dcterms:W3CDTF">2022-02-05T01:26:00Z</dcterms:created>
  <dcterms:modified xsi:type="dcterms:W3CDTF">2022-02-10T03:39:00Z</dcterms:modified>
</cp:coreProperties>
</file>