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1EB01" w14:textId="13198A2A" w:rsidR="00153E79" w:rsidRDefault="00D22F49" w:rsidP="00366469">
      <w:pPr>
        <w:jc w:val="center"/>
      </w:pPr>
      <w:r>
        <w:rPr>
          <w:noProof/>
        </w:rPr>
        <w:drawing>
          <wp:inline distT="0" distB="0" distL="0" distR="0" wp14:anchorId="7510C714" wp14:editId="193062D1">
            <wp:extent cx="3409950" cy="3790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1C1BC" w14:textId="42614B29" w:rsidR="00D22F49" w:rsidRPr="00915335" w:rsidRDefault="00D22F49" w:rsidP="00D22F49">
      <w:pPr>
        <w:widowControl/>
        <w:spacing w:line="480" w:lineRule="auto"/>
        <w:rPr>
          <w:bCs/>
        </w:rPr>
      </w:pPr>
      <w:r>
        <w:t>Supplemental</w:t>
      </w:r>
      <w:r>
        <w:rPr>
          <w:rFonts w:hint="eastAsia"/>
        </w:rPr>
        <w:t xml:space="preserve"> F</w:t>
      </w:r>
      <w:r>
        <w:t xml:space="preserve">igure 1 The level of blood glucose in each group. </w:t>
      </w:r>
      <w:bookmarkStart w:id="0" w:name="_Hlk85016729"/>
      <w:r w:rsidRPr="00915335">
        <w:rPr>
          <w:bCs/>
        </w:rPr>
        <w:t>*</w:t>
      </w:r>
      <w:r>
        <w:rPr>
          <w:bCs/>
        </w:rPr>
        <w:t>*</w:t>
      </w:r>
      <w:r w:rsidRPr="00915335">
        <w:rPr>
          <w:bCs/>
          <w:i/>
          <w:iCs/>
        </w:rPr>
        <w:t xml:space="preserve"> P</w:t>
      </w:r>
      <w:r w:rsidRPr="00915335">
        <w:rPr>
          <w:bCs/>
        </w:rPr>
        <w:t xml:space="preserve"> &lt; 0.0</w:t>
      </w:r>
      <w:r>
        <w:rPr>
          <w:bCs/>
        </w:rPr>
        <w:t>5</w:t>
      </w:r>
      <w:bookmarkEnd w:id="0"/>
      <w:r>
        <w:rPr>
          <w:bCs/>
        </w:rPr>
        <w:t xml:space="preserve"> </w:t>
      </w:r>
      <w:r w:rsidRPr="00915335">
        <w:rPr>
          <w:bCs/>
        </w:rPr>
        <w:t>compared with</w:t>
      </w:r>
      <w:r w:rsidRPr="00D22F49">
        <w:t xml:space="preserve"> control, HFD </w:t>
      </w:r>
      <w:r>
        <w:t xml:space="preserve">and </w:t>
      </w:r>
      <w:proofErr w:type="spellStart"/>
      <w:r>
        <w:t>HFD</w:t>
      </w:r>
      <w:r>
        <w:rPr>
          <w:rFonts w:hint="eastAsia"/>
        </w:rPr>
        <w:t>+</w:t>
      </w:r>
      <w:r>
        <w:t>5</w:t>
      </w:r>
      <w:proofErr w:type="spellEnd"/>
      <w:r>
        <w:t xml:space="preserve"> mg/Kg QUE </w:t>
      </w:r>
      <w:r w:rsidRPr="00D22F49">
        <w:t>grou</w:t>
      </w:r>
      <w:r w:rsidRPr="00915335">
        <w:rPr>
          <w:bCs/>
        </w:rPr>
        <w:t>p</w:t>
      </w:r>
      <w:r>
        <w:rPr>
          <w:bCs/>
        </w:rPr>
        <w:t>s</w:t>
      </w:r>
      <w:r w:rsidRPr="00915335">
        <w:rPr>
          <w:bCs/>
        </w:rPr>
        <w:t>.</w:t>
      </w:r>
    </w:p>
    <w:p w14:paraId="55D6200F" w14:textId="758BD04F" w:rsidR="00366469" w:rsidRDefault="00366469">
      <w:pPr>
        <w:widowControl/>
        <w:jc w:val="left"/>
      </w:pPr>
      <w:r>
        <w:br w:type="page"/>
      </w:r>
    </w:p>
    <w:p w14:paraId="0FC36628" w14:textId="77777777" w:rsidR="00D22F49" w:rsidRDefault="00D22F49"/>
    <w:p w14:paraId="08E95379" w14:textId="5A7EDF50" w:rsidR="00D22F49" w:rsidRDefault="00D22F49" w:rsidP="00366469">
      <w:pPr>
        <w:jc w:val="center"/>
      </w:pPr>
      <w:r>
        <w:rPr>
          <w:noProof/>
        </w:rPr>
        <w:drawing>
          <wp:inline distT="0" distB="0" distL="0" distR="0" wp14:anchorId="064BF8F6" wp14:editId="201773BC">
            <wp:extent cx="3562350" cy="3790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11F32" w14:textId="2D521E4D" w:rsidR="00D22F49" w:rsidRDefault="00D22F49" w:rsidP="00D22F49">
      <w:pPr>
        <w:spacing w:line="480" w:lineRule="auto"/>
      </w:pPr>
      <w:r>
        <w:t>Supplemental</w:t>
      </w:r>
      <w:r>
        <w:rPr>
          <w:rFonts w:hint="eastAsia"/>
        </w:rPr>
        <w:t xml:space="preserve"> F</w:t>
      </w:r>
      <w:r>
        <w:t xml:space="preserve">igure 2 The level of </w:t>
      </w:r>
      <w:r w:rsidRPr="00D22F49">
        <w:t>triglycerides</w:t>
      </w:r>
      <w:r>
        <w:t xml:space="preserve"> in each group. </w:t>
      </w:r>
      <w:r w:rsidRPr="00915335">
        <w:rPr>
          <w:bCs/>
        </w:rPr>
        <w:t>*</w:t>
      </w:r>
      <w:r>
        <w:rPr>
          <w:bCs/>
        </w:rPr>
        <w:t>*</w:t>
      </w:r>
      <w:r w:rsidRPr="00915335">
        <w:rPr>
          <w:bCs/>
          <w:i/>
          <w:iCs/>
        </w:rPr>
        <w:t xml:space="preserve"> P</w:t>
      </w:r>
      <w:r w:rsidRPr="00915335">
        <w:rPr>
          <w:bCs/>
        </w:rPr>
        <w:t xml:space="preserve"> &lt; 0.0</w:t>
      </w:r>
      <w:r>
        <w:rPr>
          <w:bCs/>
        </w:rPr>
        <w:t xml:space="preserve">5 </w:t>
      </w:r>
      <w:r w:rsidRPr="00915335">
        <w:rPr>
          <w:bCs/>
        </w:rPr>
        <w:t>compared with</w:t>
      </w:r>
      <w:r w:rsidRPr="00D22F49">
        <w:t xml:space="preserve"> control, HFD </w:t>
      </w:r>
      <w:r>
        <w:t xml:space="preserve">and </w:t>
      </w:r>
      <w:proofErr w:type="spellStart"/>
      <w:r>
        <w:t>HFD</w:t>
      </w:r>
      <w:r>
        <w:rPr>
          <w:rFonts w:hint="eastAsia"/>
        </w:rPr>
        <w:t>+</w:t>
      </w:r>
      <w:r>
        <w:t>5</w:t>
      </w:r>
      <w:proofErr w:type="spellEnd"/>
      <w:r>
        <w:t xml:space="preserve"> mg/Kg QUE </w:t>
      </w:r>
      <w:r w:rsidRPr="00D22F49">
        <w:t>grou</w:t>
      </w:r>
      <w:r w:rsidRPr="00915335">
        <w:rPr>
          <w:bCs/>
        </w:rPr>
        <w:t>p</w:t>
      </w:r>
      <w:r>
        <w:rPr>
          <w:bCs/>
        </w:rPr>
        <w:t>s</w:t>
      </w:r>
      <w:r w:rsidRPr="00915335">
        <w:rPr>
          <w:bCs/>
        </w:rPr>
        <w:t>.</w:t>
      </w:r>
    </w:p>
    <w:p w14:paraId="5049F7F2" w14:textId="1D9C8042" w:rsidR="00D22F49" w:rsidRDefault="00D22F49" w:rsidP="00D22F49">
      <w:pPr>
        <w:spacing w:line="480" w:lineRule="auto"/>
      </w:pPr>
    </w:p>
    <w:p w14:paraId="17F12158" w14:textId="06733B64" w:rsidR="00D22F49" w:rsidRDefault="00D22F49" w:rsidP="00366469">
      <w:pPr>
        <w:jc w:val="center"/>
      </w:pPr>
      <w:r>
        <w:rPr>
          <w:noProof/>
        </w:rPr>
        <w:lastRenderedPageBreak/>
        <w:drawing>
          <wp:inline distT="0" distB="0" distL="0" distR="0" wp14:anchorId="20072D1C" wp14:editId="31808112">
            <wp:extent cx="3429000" cy="40290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8E575" w14:textId="676D2A62" w:rsidR="00D22F49" w:rsidRDefault="00D22F49" w:rsidP="00D22F49">
      <w:pPr>
        <w:spacing w:line="480" w:lineRule="auto"/>
        <w:rPr>
          <w:bCs/>
        </w:rPr>
      </w:pPr>
      <w:r>
        <w:t>Supplemental</w:t>
      </w:r>
      <w:r>
        <w:rPr>
          <w:rFonts w:hint="eastAsia"/>
        </w:rPr>
        <w:t xml:space="preserve"> F</w:t>
      </w:r>
      <w:r>
        <w:t xml:space="preserve">igure 3 The level of serum insulin in each group. </w:t>
      </w:r>
      <w:r w:rsidRPr="00915335">
        <w:rPr>
          <w:bCs/>
        </w:rPr>
        <w:t>*</w:t>
      </w:r>
      <w:r>
        <w:rPr>
          <w:bCs/>
        </w:rPr>
        <w:t>*</w:t>
      </w:r>
      <w:r w:rsidRPr="00915335">
        <w:rPr>
          <w:bCs/>
          <w:i/>
          <w:iCs/>
        </w:rPr>
        <w:t xml:space="preserve"> P</w:t>
      </w:r>
      <w:r w:rsidRPr="00915335">
        <w:rPr>
          <w:bCs/>
        </w:rPr>
        <w:t xml:space="preserve"> &lt; 0.0</w:t>
      </w:r>
      <w:r>
        <w:rPr>
          <w:bCs/>
        </w:rPr>
        <w:t xml:space="preserve">5 </w:t>
      </w:r>
      <w:r w:rsidRPr="00915335">
        <w:rPr>
          <w:bCs/>
        </w:rPr>
        <w:t>compared with</w:t>
      </w:r>
      <w:r w:rsidRPr="00D22F49">
        <w:t xml:space="preserve"> control, HFD </w:t>
      </w:r>
      <w:r>
        <w:t xml:space="preserve">and </w:t>
      </w:r>
      <w:proofErr w:type="spellStart"/>
      <w:r>
        <w:t>HFD</w:t>
      </w:r>
      <w:r>
        <w:rPr>
          <w:rFonts w:hint="eastAsia"/>
        </w:rPr>
        <w:t>+</w:t>
      </w:r>
      <w:r>
        <w:t>5mg</w:t>
      </w:r>
      <w:proofErr w:type="spellEnd"/>
      <w:r>
        <w:t xml:space="preserve">/Kg QUE </w:t>
      </w:r>
      <w:r w:rsidRPr="00D22F49">
        <w:t>grou</w:t>
      </w:r>
      <w:r w:rsidRPr="00915335">
        <w:rPr>
          <w:bCs/>
        </w:rPr>
        <w:t>p</w:t>
      </w:r>
      <w:r>
        <w:rPr>
          <w:bCs/>
        </w:rPr>
        <w:t>s</w:t>
      </w:r>
      <w:r w:rsidRPr="00915335">
        <w:rPr>
          <w:bCs/>
        </w:rPr>
        <w:t>.</w:t>
      </w:r>
    </w:p>
    <w:p w14:paraId="73D4A035" w14:textId="3F12FDFA" w:rsidR="00366469" w:rsidRDefault="00366469">
      <w:pPr>
        <w:widowControl/>
        <w:jc w:val="left"/>
        <w:rPr>
          <w:bCs/>
        </w:rPr>
      </w:pPr>
      <w:r>
        <w:rPr>
          <w:bCs/>
        </w:rPr>
        <w:br w:type="page"/>
      </w:r>
    </w:p>
    <w:p w14:paraId="56A628E0" w14:textId="77777777" w:rsidR="00366469" w:rsidRDefault="00366469" w:rsidP="00D22F49">
      <w:pPr>
        <w:spacing w:line="480" w:lineRule="auto"/>
      </w:pPr>
    </w:p>
    <w:p w14:paraId="0DBA25A0" w14:textId="1339B071" w:rsidR="00D22F49" w:rsidRDefault="00417DFC" w:rsidP="00366469">
      <w:pPr>
        <w:jc w:val="center"/>
      </w:pPr>
      <w:r>
        <w:object w:dxaOrig="4054" w:dyaOrig="5198" w14:anchorId="19BAC0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2.2pt;height:260.4pt" o:ole="">
            <v:imagedata r:id="rId9" o:title=""/>
          </v:shape>
          <o:OLEObject Type="Embed" ProgID="Prism7.Document" ShapeID="_x0000_i1025" DrawAspect="Content" ObjectID="_1700392565" r:id="rId10"/>
        </w:object>
      </w:r>
    </w:p>
    <w:p w14:paraId="79F9A08E" w14:textId="298D3FE8" w:rsidR="00417DFC" w:rsidRDefault="00417DFC" w:rsidP="00417DFC">
      <w:pPr>
        <w:spacing w:line="480" w:lineRule="auto"/>
      </w:pPr>
      <w:r>
        <w:t>Supplemental</w:t>
      </w:r>
      <w:r>
        <w:rPr>
          <w:rFonts w:hint="eastAsia"/>
        </w:rPr>
        <w:t xml:space="preserve"> F</w:t>
      </w:r>
      <w:r>
        <w:t>igure 4 Supplemental</w:t>
      </w:r>
      <w:r>
        <w:rPr>
          <w:rFonts w:hint="eastAsia"/>
        </w:rPr>
        <w:t xml:space="preserve"> F</w:t>
      </w:r>
      <w:r>
        <w:t xml:space="preserve">igure </w:t>
      </w:r>
      <w:proofErr w:type="spellStart"/>
      <w:r>
        <w:t>S6</w:t>
      </w:r>
      <w:proofErr w:type="spellEnd"/>
      <w:r>
        <w:t xml:space="preserve"> </w:t>
      </w:r>
      <w:r w:rsidRPr="00417DFC">
        <w:t>C2C12 cells were cultured in normal DMEM medium (</w:t>
      </w:r>
      <w:proofErr w:type="spellStart"/>
      <w:r w:rsidRPr="00417DFC">
        <w:t>1g</w:t>
      </w:r>
      <w:proofErr w:type="spellEnd"/>
      <w:r w:rsidRPr="00417DFC">
        <w:t xml:space="preserve">/L glucose, low glucose) and DMEM medium with glucose concentration of </w:t>
      </w:r>
      <w:proofErr w:type="spellStart"/>
      <w:r w:rsidRPr="00417DFC">
        <w:t>4.5g</w:t>
      </w:r>
      <w:proofErr w:type="spellEnd"/>
      <w:r w:rsidRPr="00417DFC">
        <w:t xml:space="preserve">/L for 24 hours respectively, and the levels of </w:t>
      </w:r>
      <w:r>
        <w:t>SOD</w:t>
      </w:r>
      <w:r w:rsidRPr="00417DFC">
        <w:t xml:space="preserve"> were detected.</w:t>
      </w:r>
    </w:p>
    <w:p w14:paraId="27329E98" w14:textId="6B63F00E" w:rsidR="00366469" w:rsidRDefault="00366469">
      <w:pPr>
        <w:widowControl/>
        <w:jc w:val="left"/>
      </w:pPr>
      <w:r>
        <w:br w:type="page"/>
      </w:r>
    </w:p>
    <w:p w14:paraId="73FD367A" w14:textId="77777777" w:rsidR="00417DFC" w:rsidRPr="00417DFC" w:rsidRDefault="00417DFC"/>
    <w:p w14:paraId="42B8DC44" w14:textId="0D54C5E6" w:rsidR="00417DFC" w:rsidRDefault="00417DFC" w:rsidP="00366469">
      <w:pPr>
        <w:jc w:val="center"/>
      </w:pPr>
      <w:r>
        <w:object w:dxaOrig="4291" w:dyaOrig="5155" w14:anchorId="609A55B2">
          <v:shape id="_x0000_i1026" type="#_x0000_t75" style="width:214.8pt;height:258pt" o:ole="">
            <v:imagedata r:id="rId11" o:title=""/>
          </v:shape>
          <o:OLEObject Type="Embed" ProgID="Prism7.Document" ShapeID="_x0000_i1026" DrawAspect="Content" ObjectID="_1700392566" r:id="rId12"/>
        </w:object>
      </w:r>
    </w:p>
    <w:p w14:paraId="02EE07AE" w14:textId="3F7AF709" w:rsidR="00417DFC" w:rsidRDefault="00417DFC" w:rsidP="00417DFC">
      <w:pPr>
        <w:spacing w:line="480" w:lineRule="auto"/>
      </w:pPr>
      <w:r>
        <w:t>Supplemental</w:t>
      </w:r>
      <w:r>
        <w:rPr>
          <w:rFonts w:hint="eastAsia"/>
        </w:rPr>
        <w:t xml:space="preserve"> F</w:t>
      </w:r>
      <w:r>
        <w:t>igure 5 Supplemental</w:t>
      </w:r>
      <w:r>
        <w:rPr>
          <w:rFonts w:hint="eastAsia"/>
        </w:rPr>
        <w:t xml:space="preserve"> F</w:t>
      </w:r>
      <w:r>
        <w:t xml:space="preserve">igure </w:t>
      </w:r>
      <w:proofErr w:type="spellStart"/>
      <w:r>
        <w:t>S6</w:t>
      </w:r>
      <w:proofErr w:type="spellEnd"/>
      <w:r>
        <w:t xml:space="preserve"> </w:t>
      </w:r>
      <w:r w:rsidRPr="00417DFC">
        <w:t>C2C12 cells were cultured in normal DMEM medium (</w:t>
      </w:r>
      <w:proofErr w:type="spellStart"/>
      <w:r w:rsidRPr="00417DFC">
        <w:t>1g</w:t>
      </w:r>
      <w:proofErr w:type="spellEnd"/>
      <w:r w:rsidRPr="00417DFC">
        <w:t xml:space="preserve">/L glucose, low glucose) and DMEM medium with glucose concentration of </w:t>
      </w:r>
      <w:proofErr w:type="spellStart"/>
      <w:r w:rsidRPr="00417DFC">
        <w:t>4.5g</w:t>
      </w:r>
      <w:proofErr w:type="spellEnd"/>
      <w:r w:rsidRPr="00417DFC">
        <w:t xml:space="preserve">/L for 24 hours respectively, and the levels of </w:t>
      </w:r>
      <w:r>
        <w:t>GSH</w:t>
      </w:r>
      <w:r w:rsidRPr="00417DFC">
        <w:t xml:space="preserve"> were detected.</w:t>
      </w:r>
    </w:p>
    <w:p w14:paraId="0838B644" w14:textId="67FAE77E" w:rsidR="00366469" w:rsidRDefault="00366469">
      <w:pPr>
        <w:widowControl/>
        <w:jc w:val="left"/>
      </w:pPr>
      <w:r>
        <w:br w:type="page"/>
      </w:r>
    </w:p>
    <w:p w14:paraId="1F8FB706" w14:textId="77777777" w:rsidR="00417DFC" w:rsidRPr="00417DFC" w:rsidRDefault="00417DFC"/>
    <w:p w14:paraId="73FC3D92" w14:textId="74E3D1E7" w:rsidR="00417DFC" w:rsidRDefault="00417DFC" w:rsidP="00366469">
      <w:pPr>
        <w:jc w:val="center"/>
      </w:pPr>
      <w:r>
        <w:object w:dxaOrig="4277" w:dyaOrig="5198" w14:anchorId="01B3D20D">
          <v:shape id="_x0000_i1027" type="#_x0000_t75" style="width:213.6pt;height:260.4pt" o:ole="">
            <v:imagedata r:id="rId13" o:title=""/>
          </v:shape>
          <o:OLEObject Type="Embed" ProgID="Prism7.Document" ShapeID="_x0000_i1027" DrawAspect="Content" ObjectID="_1700392567" r:id="rId14"/>
        </w:object>
      </w:r>
    </w:p>
    <w:p w14:paraId="62F88F8A" w14:textId="541FEE04" w:rsidR="00417DFC" w:rsidRDefault="00417DFC" w:rsidP="00417DFC">
      <w:pPr>
        <w:spacing w:line="480" w:lineRule="auto"/>
      </w:pPr>
      <w:r>
        <w:t>Supplemental</w:t>
      </w:r>
      <w:r>
        <w:rPr>
          <w:rFonts w:hint="eastAsia"/>
        </w:rPr>
        <w:t xml:space="preserve"> F</w:t>
      </w:r>
      <w:r>
        <w:t xml:space="preserve">igure 6 </w:t>
      </w:r>
      <w:r w:rsidRPr="00417DFC">
        <w:t>C2C12 cells were cultured in normal DMEM medium (</w:t>
      </w:r>
      <w:proofErr w:type="spellStart"/>
      <w:r w:rsidRPr="00417DFC">
        <w:t>1g</w:t>
      </w:r>
      <w:proofErr w:type="spellEnd"/>
      <w:r w:rsidRPr="00417DFC">
        <w:t xml:space="preserve">/L glucose, low glucose) and DMEM medium with glucose concentration of </w:t>
      </w:r>
      <w:proofErr w:type="spellStart"/>
      <w:r w:rsidRPr="00417DFC">
        <w:t>4.5g</w:t>
      </w:r>
      <w:proofErr w:type="spellEnd"/>
      <w:r w:rsidRPr="00417DFC">
        <w:t>/L for 24 hours respectively, and the levels of ROS were detected.</w:t>
      </w:r>
    </w:p>
    <w:sectPr w:rsidR="00417D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388D36" w14:textId="77777777" w:rsidR="008A6F0B" w:rsidRDefault="008A6F0B" w:rsidP="00D22F49">
      <w:r>
        <w:separator/>
      </w:r>
    </w:p>
  </w:endnote>
  <w:endnote w:type="continuationSeparator" w:id="0">
    <w:p w14:paraId="48DA1259" w14:textId="77777777" w:rsidR="008A6F0B" w:rsidRDefault="008A6F0B" w:rsidP="00D22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49AF6" w14:textId="77777777" w:rsidR="008A6F0B" w:rsidRDefault="008A6F0B" w:rsidP="00D22F49">
      <w:r>
        <w:separator/>
      </w:r>
    </w:p>
  </w:footnote>
  <w:footnote w:type="continuationSeparator" w:id="0">
    <w:p w14:paraId="49241656" w14:textId="77777777" w:rsidR="008A6F0B" w:rsidRDefault="008A6F0B" w:rsidP="00D22F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327"/>
    <w:rsid w:val="00106327"/>
    <w:rsid w:val="00153E79"/>
    <w:rsid w:val="00230F1F"/>
    <w:rsid w:val="00324A3F"/>
    <w:rsid w:val="00366469"/>
    <w:rsid w:val="00417DFC"/>
    <w:rsid w:val="008A6F0B"/>
    <w:rsid w:val="00CE4F72"/>
    <w:rsid w:val="00CE7DFB"/>
    <w:rsid w:val="00D2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CFA5D4"/>
  <w15:chartTrackingRefBased/>
  <w15:docId w15:val="{727715EF-AEA9-4B00-AF62-4CB550438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0F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2F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2F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2F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2F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6.em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guiqinbai@sina.com</cp:lastModifiedBy>
  <cp:revision>4</cp:revision>
  <dcterms:created xsi:type="dcterms:W3CDTF">2021-10-14T02:06:00Z</dcterms:created>
  <dcterms:modified xsi:type="dcterms:W3CDTF">2021-12-07T06:30:00Z</dcterms:modified>
</cp:coreProperties>
</file>