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5B44" w:rsidRPr="0034707A" w:rsidRDefault="006F5B44" w:rsidP="006F5B44">
      <w:pPr>
        <w:pStyle w:val="FigureCaption"/>
        <w:spacing w:line="36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Authors details:</w:t>
      </w:r>
      <w:bookmarkStart w:id="0" w:name="_GoBack"/>
      <w:bookmarkEnd w:id="0"/>
    </w:p>
    <w:p w:rsidR="006F5B44" w:rsidRPr="0034707A" w:rsidRDefault="006F5B44" w:rsidP="006F5B44">
      <w:pPr>
        <w:pStyle w:val="FigureCaption"/>
        <w:spacing w:line="360" w:lineRule="auto"/>
        <w:ind w:firstLine="202"/>
        <w:rPr>
          <w:sz w:val="20"/>
          <w:szCs w:val="20"/>
        </w:rPr>
      </w:pPr>
      <w:r w:rsidRPr="0034707A">
        <w:rPr>
          <w:b/>
          <w:bCs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29210</wp:posOffset>
            </wp:positionV>
            <wp:extent cx="905510" cy="1152525"/>
            <wp:effectExtent l="0" t="0" r="0" b="0"/>
            <wp:wrapSquare wrapText="bothSides"/>
            <wp:docPr id="2" name="Picture 2" descr="B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BR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51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707A">
        <w:rPr>
          <w:b/>
          <w:bCs/>
          <w:sz w:val="20"/>
          <w:szCs w:val="20"/>
        </w:rPr>
        <w:t xml:space="preserve">Dr. Rama Devi </w:t>
      </w:r>
      <w:proofErr w:type="spellStart"/>
      <w:r w:rsidRPr="0034707A">
        <w:rPr>
          <w:b/>
          <w:bCs/>
          <w:sz w:val="20"/>
          <w:szCs w:val="20"/>
        </w:rPr>
        <w:t>Boddu</w:t>
      </w:r>
      <w:proofErr w:type="spellEnd"/>
      <w:r w:rsidRPr="0034707A">
        <w:rPr>
          <w:b/>
          <w:bCs/>
          <w:sz w:val="20"/>
          <w:szCs w:val="20"/>
        </w:rPr>
        <w:t xml:space="preserve"> 1 </w:t>
      </w:r>
      <w:r w:rsidRPr="0034707A">
        <w:rPr>
          <w:sz w:val="20"/>
          <w:szCs w:val="20"/>
        </w:rPr>
        <w:t xml:space="preserve">completed her Ph.D. from JNTUH College of Engineering, Hyderabad, and Telangana, India in April 2016. At present, she is working as a Professor, in the department of ECE at Kakatiya Institute of Technology and Science-Warangal (KITSW), Telangana, India. She authored 40 publications, 2 books, and filed 3 patents.  Her research area is wireless communication and networks. </w:t>
      </w:r>
    </w:p>
    <w:p w:rsidR="006F5B44" w:rsidRPr="0034707A" w:rsidRDefault="006F5B44" w:rsidP="006F5B44">
      <w:pPr>
        <w:pStyle w:val="FigureCaption"/>
        <w:spacing w:line="360" w:lineRule="auto"/>
        <w:ind w:firstLine="202"/>
        <w:rPr>
          <w:b/>
          <w:bCs/>
          <w:sz w:val="20"/>
          <w:szCs w:val="20"/>
        </w:rPr>
      </w:pPr>
      <w:r w:rsidRPr="0034707A">
        <w:rPr>
          <w:b/>
          <w:bCs/>
          <w:sz w:val="20"/>
          <w:szCs w:val="20"/>
        </w:rPr>
        <w:t xml:space="preserve"> </w:t>
      </w:r>
    </w:p>
    <w:p w:rsidR="006F5B44" w:rsidRPr="0034707A" w:rsidRDefault="006F5B44" w:rsidP="006F5B44">
      <w:pPr>
        <w:pStyle w:val="FigureCaption"/>
        <w:spacing w:line="360" w:lineRule="auto"/>
        <w:ind w:firstLine="202"/>
        <w:rPr>
          <w:sz w:val="20"/>
          <w:szCs w:val="20"/>
        </w:rPr>
      </w:pPr>
      <w:r w:rsidRPr="0034707A">
        <w:rPr>
          <w:b/>
          <w:bCs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56515</wp:posOffset>
            </wp:positionV>
            <wp:extent cx="1027430" cy="1235075"/>
            <wp:effectExtent l="0" t="0" r="0" b="0"/>
            <wp:wrapSquare wrapText="bothSides"/>
            <wp:docPr id="1" name="Picture 1" descr="K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KA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430" cy="123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707A">
        <w:rPr>
          <w:b/>
          <w:bCs/>
          <w:sz w:val="20"/>
          <w:szCs w:val="20"/>
        </w:rPr>
        <w:t xml:space="preserve">Dr. Ashoka Reddy </w:t>
      </w:r>
      <w:proofErr w:type="spellStart"/>
      <w:r w:rsidRPr="0034707A">
        <w:rPr>
          <w:b/>
          <w:bCs/>
          <w:sz w:val="20"/>
          <w:szCs w:val="20"/>
        </w:rPr>
        <w:t>Komalla</w:t>
      </w:r>
      <w:proofErr w:type="spellEnd"/>
      <w:r w:rsidRPr="0034707A">
        <w:rPr>
          <w:b/>
          <w:bCs/>
          <w:sz w:val="20"/>
          <w:szCs w:val="20"/>
        </w:rPr>
        <w:t xml:space="preserve"> </w:t>
      </w:r>
      <w:r w:rsidRPr="0034707A">
        <w:rPr>
          <w:bCs/>
          <w:sz w:val="20"/>
          <w:szCs w:val="20"/>
        </w:rPr>
        <w:t>–</w:t>
      </w:r>
      <w:r w:rsidRPr="0034707A">
        <w:rPr>
          <w:sz w:val="20"/>
          <w:szCs w:val="20"/>
        </w:rPr>
        <w:t xml:space="preserve"> He completed Ph.D. in 2002 from IITM, India. At present Dr. Reddy working as Principal, KITSW. He published 3 books, more than 100 articles in reputed journals and conferences, and filed 3 patents. His research area is signal processing and instrumentation. </w:t>
      </w:r>
    </w:p>
    <w:p w:rsidR="006F5B44" w:rsidRPr="0034707A" w:rsidRDefault="006F5B44" w:rsidP="006F5B44">
      <w:pPr>
        <w:pStyle w:val="FigureCaption"/>
        <w:spacing w:line="360" w:lineRule="auto"/>
        <w:ind w:firstLine="202"/>
        <w:rPr>
          <w:sz w:val="20"/>
          <w:szCs w:val="20"/>
        </w:rPr>
      </w:pPr>
    </w:p>
    <w:p w:rsidR="00F157E4" w:rsidRDefault="00F157E4"/>
    <w:sectPr w:rsidR="00F157E4" w:rsidSect="006F5B44">
      <w:footerReference w:type="default" r:id="rId6"/>
      <w:pgSz w:w="12240" w:h="15840" w:code="1"/>
      <w:pgMar w:top="1440" w:right="1440" w:bottom="1440" w:left="1440" w:header="431" w:footer="431" w:gutter="0"/>
      <w:cols w:space="28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7A4F" w:rsidRDefault="006F5B44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607A4F" w:rsidRDefault="006F5B4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B44"/>
    <w:rsid w:val="006F5B44"/>
    <w:rsid w:val="00F1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2631A"/>
  <w15:chartTrackingRefBased/>
  <w15:docId w15:val="{30592F43-796F-4F02-A5D9-BAEC74DCE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5B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F5B4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5B44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FigureCaption">
    <w:name w:val="Figure Caption"/>
    <w:basedOn w:val="Normal"/>
    <w:rsid w:val="006F5B44"/>
    <w:pPr>
      <w:jc w:val="both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ECE Dr. B. Rama Devi</dc:creator>
  <cp:keywords/>
  <dc:description/>
  <cp:lastModifiedBy>ECE Dr. B. Rama Devi</cp:lastModifiedBy>
  <cp:revision>1</cp:revision>
  <dcterms:created xsi:type="dcterms:W3CDTF">2022-02-16T06:59:00Z</dcterms:created>
  <dcterms:modified xsi:type="dcterms:W3CDTF">2022-02-16T07:00:00Z</dcterms:modified>
</cp:coreProperties>
</file>