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293E" w14:textId="0C921A7A" w:rsidR="009723E3" w:rsidRPr="00DF4C62" w:rsidRDefault="009723E3" w:rsidP="009723E3">
      <w:pPr>
        <w:pStyle w:val="Subtopico"/>
        <w:numPr>
          <w:ilvl w:val="0"/>
          <w:numId w:val="0"/>
        </w:numPr>
        <w:spacing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Additional File</w:t>
      </w:r>
      <w:r w:rsidRPr="00DF4C62">
        <w:rPr>
          <w:sz w:val="20"/>
          <w:szCs w:val="20"/>
          <w:lang w:val="en-US"/>
        </w:rPr>
        <w:t xml:space="preserve"> 5 </w:t>
      </w:r>
      <w:r>
        <w:rPr>
          <w:sz w:val="20"/>
          <w:szCs w:val="20"/>
          <w:lang w:val="en-US"/>
        </w:rPr>
        <w:t>–</w:t>
      </w:r>
      <w:r w:rsidRPr="00DF4C62">
        <w:rPr>
          <w:sz w:val="20"/>
          <w:szCs w:val="20"/>
          <w:lang w:val="en-US"/>
        </w:rPr>
        <w:t xml:space="preserve"> </w:t>
      </w:r>
      <w:r w:rsidRPr="00DF4C62">
        <w:rPr>
          <w:sz w:val="20"/>
          <w:szCs w:val="20"/>
          <w:lang w:val="en"/>
        </w:rPr>
        <w:t>Pearson</w:t>
      </w:r>
      <w:r>
        <w:rPr>
          <w:sz w:val="20"/>
          <w:szCs w:val="20"/>
          <w:lang w:val="en"/>
        </w:rPr>
        <w:t>’s</w:t>
      </w:r>
      <w:r w:rsidRPr="00DF4C62">
        <w:rPr>
          <w:sz w:val="20"/>
          <w:szCs w:val="20"/>
          <w:lang w:val="en"/>
        </w:rPr>
        <w:t xml:space="preserve"> correlation coefficients between the expression level</w:t>
      </w:r>
      <w:r>
        <w:rPr>
          <w:sz w:val="20"/>
          <w:szCs w:val="20"/>
          <w:lang w:val="en"/>
        </w:rPr>
        <w:t xml:space="preserve"> (mRNA)</w:t>
      </w:r>
      <w:r w:rsidRPr="00DF4C62">
        <w:rPr>
          <w:sz w:val="20"/>
          <w:szCs w:val="20"/>
          <w:lang w:val="en"/>
        </w:rPr>
        <w:t xml:space="preserve"> of selected genes altered by TD</w:t>
      </w:r>
      <w:r>
        <w:rPr>
          <w:sz w:val="20"/>
          <w:szCs w:val="20"/>
          <w:lang w:val="en"/>
        </w:rPr>
        <w:t xml:space="preserve"> after four, seven and nine days</w:t>
      </w:r>
      <w:r w:rsidRPr="00DF4C62">
        <w:rPr>
          <w:sz w:val="20"/>
          <w:szCs w:val="20"/>
          <w:lang w:val="en"/>
        </w:rPr>
        <w:t xml:space="preserve"> in OHCs</w:t>
      </w:r>
      <w:r>
        <w:rPr>
          <w:sz w:val="20"/>
          <w:szCs w:val="20"/>
          <w:lang w:val="en"/>
        </w:rPr>
        <w:t>.</w:t>
      </w:r>
    </w:p>
    <w:tbl>
      <w:tblPr>
        <w:tblW w:w="16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8"/>
        <w:gridCol w:w="146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723E3" w:rsidRPr="00E813C2" w14:paraId="18F368CA" w14:textId="77777777" w:rsidTr="009723E3">
        <w:trPr>
          <w:trHeight w:val="300"/>
        </w:trPr>
        <w:tc>
          <w:tcPr>
            <w:tcW w:w="8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74"/>
              <w:gridCol w:w="960"/>
              <w:gridCol w:w="960"/>
              <w:gridCol w:w="960"/>
              <w:gridCol w:w="960"/>
              <w:gridCol w:w="974"/>
              <w:gridCol w:w="960"/>
              <w:gridCol w:w="960"/>
              <w:gridCol w:w="960"/>
            </w:tblGrid>
            <w:tr w:rsidR="009723E3" w:rsidRPr="00BD0127" w14:paraId="3F7D32D2" w14:textId="77777777" w:rsidTr="009723E3">
              <w:trPr>
                <w:trHeight w:val="315"/>
              </w:trPr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8E9A94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BD012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CCDDF5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Mmp9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6BD0B4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C3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3254EA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Lcn2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F098CE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Ogdh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230428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NeuroD1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634CF7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Bdnf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8CA926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Nsd1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41F5BE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Bmp4</w:t>
                  </w:r>
                </w:p>
              </w:tc>
            </w:tr>
            <w:tr w:rsidR="009723E3" w:rsidRPr="00BD0127" w14:paraId="1C6923C6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136FFD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Mmp9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BC249D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D55D7F" w14:textId="3E416980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57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70AF66" w14:textId="6287E90F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537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05A2DD" w14:textId="39EAB8B3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998*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45C4B6" w14:textId="664DB550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997*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985E72" w14:textId="604F8292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999**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6C1D93" w14:textId="6FB217AE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985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B741EF" w14:textId="1B996E23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996*</w:t>
                  </w:r>
                </w:p>
              </w:tc>
            </w:tr>
            <w:tr w:rsidR="009723E3" w:rsidRPr="00BD0127" w14:paraId="7347A09D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8E3461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C31B9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8C60CD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6A3CBE" w14:textId="2074377B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999*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A8F534" w14:textId="67900550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D3A95C" w14:textId="02C96E91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151B5E" w14:textId="0B431DFA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C7C309" w14:textId="73E77478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418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91FA99" w14:textId="7B630E68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499</w:t>
                  </w:r>
                </w:p>
              </w:tc>
            </w:tr>
            <w:tr w:rsidR="009723E3" w:rsidRPr="00BD0127" w14:paraId="4BBDE851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E9897E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Lcn2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4C7454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176DEB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E09B13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AA056B" w14:textId="28AEBEC6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483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9E815C" w14:textId="7B729D29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472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D575B3" w14:textId="78439169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551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110E3F" w14:textId="38133B7E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382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5C65E6" w14:textId="678ED7CE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-0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465</w:t>
                  </w:r>
                </w:p>
              </w:tc>
            </w:tr>
            <w:tr w:rsidR="009723E3" w:rsidRPr="00BD0127" w14:paraId="67696A08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865B5E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Ogdh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6C0D39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442902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E621BE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A96524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99FE3A" w14:textId="25233B0C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999**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BAE357" w14:textId="482CC646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997*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B06C80" w14:textId="5D5573CA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3F59EC" w14:textId="0B9CE74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999*</w:t>
                  </w:r>
                </w:p>
              </w:tc>
            </w:tr>
            <w:tr w:rsidR="009723E3" w:rsidRPr="00BD0127" w14:paraId="6C2E344C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1590B1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NeuroD1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CC3B3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CC6500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4B629A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12913A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5A2B66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3FACEB" w14:textId="3993C795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996*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D96413" w14:textId="7452398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E10949" w14:textId="70DF9D0D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000**</w:t>
                  </w:r>
                </w:p>
              </w:tc>
            </w:tr>
            <w:tr w:rsidR="009723E3" w:rsidRPr="00BD0127" w14:paraId="6EB4758B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992E56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Bdnf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37447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E0BC3B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2079C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0AE642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302BC0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0B19F3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EF57C5" w14:textId="7D98CC5C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06F366" w14:textId="0DF39552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995</w:t>
                  </w:r>
                </w:p>
              </w:tc>
            </w:tr>
            <w:tr w:rsidR="009723E3" w:rsidRPr="00BD0127" w14:paraId="706A3C40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E43CB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Nsd1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4B849B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B218C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B2DFA4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3A39B7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C528F3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C0DBB4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B951C0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1DF8E" w14:textId="1D0E0779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  <w:r w:rsidR="00583E1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996*</w:t>
                  </w:r>
                </w:p>
              </w:tc>
            </w:tr>
            <w:tr w:rsidR="009723E3" w:rsidRPr="00BD0127" w14:paraId="32790323" w14:textId="77777777" w:rsidTr="00C3400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965238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Bmp4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DD08A2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A103F9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22281F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69FDBC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37F248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569DF6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F685C4" w14:textId="77777777" w:rsidR="009723E3" w:rsidRPr="00BD0127" w:rsidRDefault="009723E3" w:rsidP="009723E3">
                  <w:pPr>
                    <w:spacing w:line="480" w:lineRule="auto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7667CE" w14:textId="77777777" w:rsidR="009723E3" w:rsidRPr="00BD0127" w:rsidRDefault="009723E3" w:rsidP="009723E3">
                  <w:pPr>
                    <w:spacing w:line="48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t-BR"/>
                    </w:rPr>
                  </w:pPr>
                  <w:r w:rsidRPr="00BD012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</w:tr>
          </w:tbl>
          <w:p w14:paraId="677A35B2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66AE1A7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FA466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2CA00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C3FE2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BB1CA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099C7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849D4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4F806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BC5E2" w14:textId="77777777" w:rsidR="009723E3" w:rsidRPr="00E813C2" w:rsidRDefault="009723E3" w:rsidP="009723E3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</w:tr>
      <w:tr w:rsidR="009723E3" w:rsidRPr="00E813C2" w14:paraId="12E7BC9D" w14:textId="77777777" w:rsidTr="009723E3">
        <w:trPr>
          <w:trHeight w:val="300"/>
        </w:trPr>
        <w:tc>
          <w:tcPr>
            <w:tcW w:w="8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7C042" w14:textId="10EC3DB6" w:rsidR="009723E3" w:rsidRDefault="009723E3" w:rsidP="009723E3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7C2DDE">
              <w:rPr>
                <w:rFonts w:ascii="Arial" w:hAnsi="Arial" w:cs="Arial"/>
                <w:sz w:val="20"/>
                <w:szCs w:val="20"/>
                <w:lang w:val="en"/>
              </w:rPr>
              <w:t xml:space="preserve">(* = </w:t>
            </w:r>
            <w:r w:rsidRPr="008E570F">
              <w:rPr>
                <w:rFonts w:ascii="Arial" w:hAnsi="Arial" w:cs="Arial"/>
                <w:i/>
                <w:iCs/>
                <w:sz w:val="20"/>
                <w:szCs w:val="20"/>
                <w:lang w:val="en"/>
              </w:rPr>
              <w:t>P</w:t>
            </w:r>
            <w:r w:rsidRPr="007C2DDE">
              <w:rPr>
                <w:rFonts w:ascii="Arial" w:hAnsi="Arial" w:cs="Arial"/>
                <w:sz w:val="20"/>
                <w:szCs w:val="20"/>
                <w:lang w:val="en"/>
              </w:rPr>
              <w:t xml:space="preserve"> ≤ 0</w:t>
            </w:r>
            <w:r w:rsidR="00583E10">
              <w:rPr>
                <w:rFonts w:ascii="Arial" w:hAnsi="Arial" w:cs="Arial"/>
                <w:sz w:val="20"/>
                <w:szCs w:val="20"/>
                <w:lang w:val="en"/>
              </w:rPr>
              <w:t>.</w:t>
            </w:r>
            <w:r w:rsidRPr="007C2DDE">
              <w:rPr>
                <w:rFonts w:ascii="Arial" w:hAnsi="Arial" w:cs="Arial"/>
                <w:sz w:val="20"/>
                <w:szCs w:val="20"/>
                <w:lang w:val="en"/>
              </w:rPr>
              <w:t xml:space="preserve">05, ** = </w:t>
            </w:r>
            <w:r w:rsidRPr="008E570F">
              <w:rPr>
                <w:rFonts w:ascii="Arial" w:hAnsi="Arial" w:cs="Arial"/>
                <w:i/>
                <w:iCs/>
                <w:sz w:val="20"/>
                <w:szCs w:val="20"/>
                <w:lang w:val="en"/>
              </w:rPr>
              <w:t>P</w:t>
            </w:r>
            <w:r w:rsidRPr="007C2DDE">
              <w:rPr>
                <w:rFonts w:ascii="Arial" w:hAnsi="Arial" w:cs="Arial"/>
                <w:sz w:val="20"/>
                <w:szCs w:val="20"/>
                <w:lang w:val="en"/>
              </w:rPr>
              <w:t xml:space="preserve"> ≤ 0</w:t>
            </w:r>
            <w:r w:rsidR="00583E10">
              <w:rPr>
                <w:rFonts w:ascii="Arial" w:hAnsi="Arial" w:cs="Arial"/>
                <w:sz w:val="20"/>
                <w:szCs w:val="20"/>
                <w:lang w:val="en"/>
              </w:rPr>
              <w:t>.</w:t>
            </w:r>
            <w:r w:rsidRPr="007C2DDE">
              <w:rPr>
                <w:rFonts w:ascii="Arial" w:hAnsi="Arial" w:cs="Arial"/>
                <w:sz w:val="20"/>
                <w:szCs w:val="20"/>
                <w:lang w:val="en"/>
              </w:rPr>
              <w:t>01)</w:t>
            </w:r>
          </w:p>
          <w:p w14:paraId="3D678AA1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83E167C" w14:textId="77777777" w:rsidR="009723E3" w:rsidRPr="00E813C2" w:rsidRDefault="009723E3" w:rsidP="009723E3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15E47" w14:textId="77777777" w:rsidR="009723E3" w:rsidRPr="00E813C2" w:rsidRDefault="009723E3" w:rsidP="009723E3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A8B5C" w14:textId="77777777" w:rsidR="009723E3" w:rsidRPr="00E813C2" w:rsidRDefault="009723E3" w:rsidP="009723E3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0F96E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D9C7F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97C11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98066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FBC4C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77105" w14:textId="77777777" w:rsidR="009723E3" w:rsidRPr="00E813C2" w:rsidRDefault="009723E3" w:rsidP="009723E3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61D13732" w14:textId="77777777" w:rsidR="00090093" w:rsidRDefault="00090093"/>
    <w:sectPr w:rsidR="00090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125D"/>
    <w:multiLevelType w:val="multilevel"/>
    <w:tmpl w:val="A42E1E78"/>
    <w:lvl w:ilvl="0">
      <w:start w:val="1"/>
      <w:numFmt w:val="decimal"/>
      <w:pStyle w:val="Topico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pStyle w:val="Subtopico"/>
      <w:lvlText w:val="%1.%2."/>
      <w:lvlJc w:val="left"/>
      <w:pPr>
        <w:ind w:left="502" w:hanging="360"/>
      </w:pPr>
      <w:rPr>
        <w:b/>
        <w:bCs/>
      </w:rPr>
    </w:lvl>
    <w:lvl w:ilvl="2">
      <w:start w:val="1"/>
      <w:numFmt w:val="decimal"/>
      <w:pStyle w:val="Subsub"/>
      <w:lvlText w:val="%1.%2.%3.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sub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E3"/>
    <w:rsid w:val="00090093"/>
    <w:rsid w:val="004A6BB2"/>
    <w:rsid w:val="00583E10"/>
    <w:rsid w:val="009723E3"/>
    <w:rsid w:val="00A025C7"/>
    <w:rsid w:val="00FA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A3E30"/>
  <w15:chartTrackingRefBased/>
  <w15:docId w15:val="{F4DFD606-4AEF-4B6B-A674-07E1B66E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3E3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opico">
    <w:name w:val="Topico"/>
    <w:basedOn w:val="Normal"/>
    <w:qFormat/>
    <w:rsid w:val="009723E3"/>
    <w:pPr>
      <w:keepNext/>
      <w:keepLines/>
      <w:numPr>
        <w:numId w:val="1"/>
      </w:numPr>
      <w:spacing w:before="200" w:after="120" w:line="360" w:lineRule="auto"/>
      <w:ind w:left="284" w:hanging="284"/>
      <w:outlineLvl w:val="1"/>
    </w:pPr>
    <w:rPr>
      <w:rFonts w:ascii="Arial" w:eastAsia="Calibri" w:hAnsi="Arial" w:cs="Arial"/>
      <w:b/>
      <w:sz w:val="28"/>
      <w:szCs w:val="28"/>
      <w:lang w:eastAsia="pt-BR"/>
    </w:rPr>
  </w:style>
  <w:style w:type="paragraph" w:customStyle="1" w:styleId="Subtopico">
    <w:name w:val="Subtopico"/>
    <w:basedOn w:val="Normal"/>
    <w:link w:val="SubtopicoChar"/>
    <w:qFormat/>
    <w:rsid w:val="009723E3"/>
    <w:pPr>
      <w:numPr>
        <w:ilvl w:val="1"/>
        <w:numId w:val="1"/>
      </w:numPr>
      <w:spacing w:after="240" w:line="360" w:lineRule="auto"/>
    </w:pPr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">
    <w:name w:val="Subsub"/>
    <w:basedOn w:val="Normal"/>
    <w:qFormat/>
    <w:rsid w:val="009723E3"/>
    <w:pPr>
      <w:numPr>
        <w:ilvl w:val="2"/>
        <w:numId w:val="1"/>
      </w:numPr>
      <w:spacing w:after="240" w:line="360" w:lineRule="auto"/>
      <w:ind w:left="1571" w:hanging="862"/>
    </w:pPr>
    <w:rPr>
      <w:rFonts w:ascii="Arial" w:eastAsia="Cambria" w:hAnsi="Arial" w:cs="Arial"/>
      <w:b/>
      <w:bCs/>
      <w:sz w:val="24"/>
      <w:szCs w:val="24"/>
      <w:lang w:val="pt" w:eastAsia="pt-BR"/>
    </w:rPr>
  </w:style>
  <w:style w:type="character" w:customStyle="1" w:styleId="SubtopicoChar">
    <w:name w:val="Subtopico Char"/>
    <w:basedOn w:val="Fontepargpadro"/>
    <w:link w:val="Subtopico"/>
    <w:rsid w:val="009723E3"/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sub">
    <w:name w:val="subsubsub"/>
    <w:basedOn w:val="Subsub"/>
    <w:qFormat/>
    <w:rsid w:val="009723E3"/>
    <w:pPr>
      <w:numPr>
        <w:ilvl w:val="3"/>
      </w:numPr>
      <w:ind w:left="2410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Cassiano</dc:creator>
  <cp:keywords/>
  <dc:description/>
  <cp:lastModifiedBy>Roney Coimbra</cp:lastModifiedBy>
  <cp:revision>2</cp:revision>
  <dcterms:created xsi:type="dcterms:W3CDTF">2022-02-02T22:05:00Z</dcterms:created>
  <dcterms:modified xsi:type="dcterms:W3CDTF">2022-02-02T22:05:00Z</dcterms:modified>
</cp:coreProperties>
</file>