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908A2" w14:textId="5FEF9DAC" w:rsidR="00D12621" w:rsidRPr="00567D79" w:rsidRDefault="00A07A7D" w:rsidP="00DD4C8A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color w:val="101010"/>
          <w:lang w:val="en-US"/>
        </w:rPr>
      </w:pPr>
      <w:r>
        <w:rPr>
          <w:rFonts w:ascii="Times New Roman" w:hAnsi="Times New Roman" w:cs="Times New Roman"/>
          <w:b/>
          <w:color w:val="101010"/>
          <w:lang w:val="en-US"/>
        </w:rPr>
        <w:t>Supplemen</w:t>
      </w:r>
      <w:bookmarkStart w:id="0" w:name="_GoBack"/>
      <w:bookmarkEnd w:id="0"/>
      <w:r>
        <w:rPr>
          <w:rFonts w:ascii="Times New Roman" w:hAnsi="Times New Roman" w:cs="Times New Roman"/>
          <w:b/>
          <w:color w:val="101010"/>
          <w:lang w:val="en-US"/>
        </w:rPr>
        <w:t>tary</w:t>
      </w:r>
      <w:r w:rsidR="00D12621" w:rsidRPr="00567D79">
        <w:rPr>
          <w:rFonts w:ascii="Times New Roman" w:hAnsi="Times New Roman" w:cs="Times New Roman"/>
          <w:b/>
          <w:color w:val="101010"/>
          <w:lang w:val="en-US"/>
        </w:rPr>
        <w:t xml:space="preserve"> table 1.</w:t>
      </w:r>
      <w:r w:rsidR="00D12621" w:rsidRPr="00567D79">
        <w:rPr>
          <w:rFonts w:ascii="Times New Roman" w:hAnsi="Times New Roman" w:cs="Times New Roman"/>
          <w:color w:val="101010"/>
          <w:lang w:val="en-US"/>
        </w:rPr>
        <w:t xml:space="preserve"> Search strategy</w:t>
      </w:r>
      <w:r w:rsidR="00BD00C0">
        <w:rPr>
          <w:rFonts w:ascii="Times New Roman" w:hAnsi="Times New Roman" w:cs="Times New Roman"/>
          <w:color w:val="101010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D12621" w14:paraId="7708EB05" w14:textId="77777777" w:rsidTr="00D12621">
        <w:tc>
          <w:tcPr>
            <w:tcW w:w="8856" w:type="dxa"/>
          </w:tcPr>
          <w:p w14:paraId="777C4FA9" w14:textId="0E9755D0" w:rsidR="00D12621" w:rsidRPr="00707B66" w:rsidRDefault="003D6621" w:rsidP="0033388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101010"/>
                <w:lang w:val="en-US"/>
              </w:rPr>
            </w:pPr>
            <w:r>
              <w:rPr>
                <w:rFonts w:ascii="Times New Roman" w:hAnsi="Times New Roman" w:cs="Times New Roman"/>
                <w:color w:val="101010"/>
                <w:lang w:val="en-US"/>
              </w:rPr>
              <w:t>(</w:t>
            </w:r>
            <w:r w:rsidR="00567D79" w:rsidRPr="00B91432">
              <w:rPr>
                <w:rFonts w:ascii="Times New Roman" w:hAnsi="Times New Roman" w:cs="Times New Roman"/>
                <w:color w:val="101010"/>
                <w:lang w:val="en-US"/>
              </w:rPr>
              <w:t>(</w:t>
            </w:r>
            <w:r w:rsidR="00086D08" w:rsidRPr="00B91432">
              <w:rPr>
                <w:rFonts w:ascii="Times New Roman" w:hAnsi="Times New Roman" w:cs="Times New Roman"/>
                <w:color w:val="101010"/>
                <w:lang w:val="en-US"/>
              </w:rPr>
              <w:t>phenylketonuria OR</w:t>
            </w:r>
            <w:r w:rsidR="00505D8E" w:rsidRPr="00B91432">
              <w:rPr>
                <w:rFonts w:ascii="Times New Roman" w:hAnsi="Times New Roman" w:cs="Times New Roman"/>
                <w:color w:val="101010"/>
                <w:lang w:val="en-US"/>
              </w:rPr>
              <w:t xml:space="preserve"> </w:t>
            </w:r>
            <w:r w:rsidR="008101CA" w:rsidRPr="00B91432">
              <w:rPr>
                <w:rFonts w:ascii="Times New Roman" w:hAnsi="Times New Roman" w:cs="Times New Roman"/>
                <w:color w:val="101010"/>
                <w:lang w:val="en-US"/>
              </w:rPr>
              <w:t>phenylketonurias OR</w:t>
            </w:r>
            <w:r w:rsidR="00D94E36" w:rsidRPr="00B91432">
              <w:rPr>
                <w:rFonts w:ascii="Times New Roman" w:hAnsi="Times New Roman" w:cs="Times New Roman"/>
                <w:color w:val="101010"/>
                <w:lang w:val="en-US"/>
              </w:rPr>
              <w:t xml:space="preserve"> P</w:t>
            </w:r>
            <w:r w:rsidR="00505D8E" w:rsidRPr="00B91432">
              <w:rPr>
                <w:rFonts w:ascii="Times New Roman" w:hAnsi="Times New Roman" w:cs="Times New Roman"/>
                <w:color w:val="101010"/>
                <w:lang w:val="en-US"/>
              </w:rPr>
              <w:t>KU OR</w:t>
            </w:r>
            <w:r w:rsidR="00086D08" w:rsidRPr="00B91432">
              <w:rPr>
                <w:rFonts w:ascii="Times New Roman" w:hAnsi="Times New Roman" w:cs="Times New Roman"/>
                <w:color w:val="101010"/>
                <w:lang w:val="en-US"/>
              </w:rPr>
              <w:t xml:space="preserve"> </w:t>
            </w:r>
            <w:r w:rsidR="00CC4A88">
              <w:rPr>
                <w:rFonts w:ascii="Times New Roman" w:hAnsi="Times New Roman" w:cs="Times New Roman"/>
                <w:color w:val="101010"/>
                <w:lang w:val="en-US"/>
              </w:rPr>
              <w:t>foelling disease OR folling disease OR</w:t>
            </w:r>
            <w:r w:rsidR="00CC4A88" w:rsidRPr="00CC4A88">
              <w:rPr>
                <w:rFonts w:ascii="Times New Roman" w:hAnsi="Times New Roman" w:cs="Times New Roman"/>
                <w:color w:val="101010"/>
                <w:lang w:val="en-US"/>
              </w:rPr>
              <w:t xml:space="preserve"> mckusick 26160 </w:t>
            </w:r>
            <w:r w:rsidR="00CC4A88">
              <w:rPr>
                <w:rFonts w:ascii="Times New Roman" w:hAnsi="Times New Roman" w:cs="Times New Roman"/>
                <w:color w:val="101010"/>
                <w:lang w:val="en-US"/>
              </w:rPr>
              <w:t xml:space="preserve">OR </w:t>
            </w:r>
            <w:r w:rsidR="00D94E36" w:rsidRPr="00B91432">
              <w:rPr>
                <w:rFonts w:ascii="Times New Roman" w:hAnsi="Times New Roman" w:cs="Times New Roman"/>
                <w:color w:val="101010"/>
                <w:lang w:val="en-US"/>
              </w:rPr>
              <w:t xml:space="preserve">Phenylketonuria II OR Dihydropteridine Reductase Deficiency OR Quinoid Dihydropteridine Reductase Deficiency OR DHPR Deficiency OR Atypical PKU OR HPABH4C OR Atypical Phenylketonuria OR Hyperphenylalaninemia, BH4-Deficient, C OR Due To DHPR Deficiency Tetrahydrobiopterin-Deficient Hyperphenylalaninemia OR Dihydropteridine Reductase Deficiency Disease OR Phenylketonuria Type 2 OR QDPR Deficiency OR Phenylketonuria I OR Folling Disease OR Folling's </w:t>
            </w:r>
            <w:r w:rsidR="00D94E36" w:rsidRPr="00CC4A88">
              <w:rPr>
                <w:rFonts w:ascii="Times New Roman" w:hAnsi="Times New Roman" w:cs="Times New Roman"/>
                <w:color w:val="101010"/>
                <w:lang w:val="en-US"/>
              </w:rPr>
              <w:t>Disease OR Phenylalanine Hydroxylase Deficiency OR Classical Phenylketonuria OR PAH Deficiency OR Phenylalanine Hydroxylase Deficiency Disease OR Severe Phenylalanine Hydroxylase Deficiency Disease OR Oligophrenia Phenylpyruvica OR Hyperphenylalaninaemia OR</w:t>
            </w:r>
            <w:r w:rsidR="00CC4A88" w:rsidRPr="00CC4A88">
              <w:rPr>
                <w:rFonts w:ascii="Times New Roman" w:hAnsi="Times New Roman" w:cs="Times New Roman"/>
                <w:color w:val="101010"/>
                <w:lang w:val="en-US"/>
              </w:rPr>
              <w:t xml:space="preserve"> Hyper-phenylalaninaemia OR</w:t>
            </w:r>
            <w:r w:rsidR="00D94E36" w:rsidRPr="00CC4A88">
              <w:rPr>
                <w:rFonts w:ascii="Times New Roman" w:hAnsi="Times New Roman" w:cs="Times New Roman"/>
                <w:color w:val="101010"/>
                <w:lang w:val="en-US"/>
              </w:rPr>
              <w:t xml:space="preserve"> </w:t>
            </w:r>
            <w:r w:rsidR="00CC4A88" w:rsidRPr="00CC4A88">
              <w:rPr>
                <w:rFonts w:ascii="Times New Roman" w:hAnsi="Times New Roman" w:cs="Times New Roman"/>
                <w:color w:val="101010"/>
                <w:lang w:val="en-US"/>
              </w:rPr>
              <w:t xml:space="preserve">Hyperphenylalaninaemias OR Hyper-phenylalaninaemias OR </w:t>
            </w:r>
            <w:r w:rsidR="00D94E36" w:rsidRPr="00CC4A88">
              <w:rPr>
                <w:rFonts w:ascii="Times New Roman" w:hAnsi="Times New Roman" w:cs="Times New Roman"/>
                <w:color w:val="101010"/>
                <w:lang w:val="en-US"/>
              </w:rPr>
              <w:t>Non-Phenylketonuric Hyperphenylalaninemias OR Non-Phenylketonuric Hyperphenylalaninemia OR Non Phenylketonuric Hyperphenylalaninemia</w:t>
            </w:r>
            <w:r w:rsidR="00D94E36" w:rsidRPr="00B91432">
              <w:rPr>
                <w:rFonts w:ascii="Times New Roman" w:hAnsi="Times New Roman" w:cs="Times New Roman"/>
                <w:color w:val="101010"/>
                <w:lang w:val="en-US"/>
              </w:rPr>
              <w:t xml:space="preserve"> OR Hyperphenylalaninemia Caused by a Defect in Biopterin Metabolism OR Tetrahydrobiopterin Deficiency OR BH4 Deficiency OR </w:t>
            </w:r>
            <w:r w:rsidR="00086D08" w:rsidRPr="00B91432">
              <w:rPr>
                <w:rFonts w:ascii="Times New Roman" w:hAnsi="Times New Roman" w:cs="Times New Roman"/>
                <w:color w:val="101010"/>
                <w:lang w:val="en-US"/>
              </w:rPr>
              <w:t>hyperphenylalaninemia</w:t>
            </w:r>
            <w:r w:rsidR="00505D8E" w:rsidRPr="00B91432">
              <w:rPr>
                <w:rFonts w:ascii="Times New Roman" w:hAnsi="Times New Roman" w:cs="Times New Roman"/>
                <w:color w:val="101010"/>
                <w:lang w:val="en-US"/>
              </w:rPr>
              <w:t xml:space="preserve"> OR Phenylalanine</w:t>
            </w:r>
            <w:r w:rsidR="00FE2AB2" w:rsidRPr="00B91432">
              <w:rPr>
                <w:rFonts w:ascii="Times New Roman" w:hAnsi="Times New Roman" w:cs="Times New Roman"/>
                <w:color w:val="101010"/>
                <w:lang w:val="en-US"/>
              </w:rPr>
              <w:t xml:space="preserve"> OR Phe OR </w:t>
            </w:r>
            <w:r w:rsidR="00B91432" w:rsidRPr="00B91432">
              <w:rPr>
                <w:rFonts w:ascii="Times New Roman" w:hAnsi="Times New Roman" w:cs="Times New Roman"/>
                <w:color w:val="101010"/>
                <w:lang w:val="en-US"/>
              </w:rPr>
              <w:t>L-Isomer Phenylalanine OR L Isomer Phenylalanine OR L-Phenylalanine OR Endorphenyl</w:t>
            </w:r>
            <w:r w:rsidR="00707B66">
              <w:rPr>
                <w:rFonts w:ascii="Times New Roman" w:hAnsi="Times New Roman" w:cs="Times New Roman"/>
                <w:color w:val="101010"/>
                <w:lang w:val="en-US"/>
              </w:rPr>
              <w:t xml:space="preserve"> OR </w:t>
            </w:r>
            <w:r w:rsidR="008101CA" w:rsidRPr="00B91432">
              <w:rPr>
                <w:rFonts w:ascii="Times New Roman" w:hAnsi="Times New Roman" w:cs="Times New Roman"/>
                <w:color w:val="101010"/>
                <w:lang w:val="en-US"/>
              </w:rPr>
              <w:t xml:space="preserve">Phenylalanine hydroxylase OR </w:t>
            </w:r>
            <w:r w:rsidR="00707B66" w:rsidRPr="00707B66">
              <w:rPr>
                <w:rFonts w:ascii="Times New Roman" w:hAnsi="Times New Roman" w:cs="Times New Roman"/>
                <w:color w:val="101010"/>
                <w:lang w:val="en-US"/>
              </w:rPr>
              <w:t>Phenylalanine 4-Hydroxylase OR Phenylalanine 4 Hydroxylase OR Phenylalanine 4-Monooxygenase OR Phenylalanine 4 Monooxygenase</w:t>
            </w:r>
            <w:r w:rsidR="000813EB">
              <w:rPr>
                <w:rFonts w:ascii="Times New Roman" w:hAnsi="Times New Roman" w:cs="Times New Roman"/>
                <w:color w:val="101010"/>
                <w:lang w:val="en-US"/>
              </w:rPr>
              <w:t>)</w:t>
            </w:r>
            <w:r w:rsidR="00D343BD">
              <w:rPr>
                <w:rFonts w:ascii="Times New Roman" w:hAnsi="Times New Roman" w:cs="Times New Roman"/>
                <w:color w:val="101010"/>
                <w:lang w:val="en-US"/>
              </w:rPr>
              <w:t xml:space="preserve"> AND (case-cohort study OR case-cohort studies OR case-control study OR case-control studies OR </w:t>
            </w:r>
            <w:r w:rsidR="00930F98">
              <w:rPr>
                <w:rFonts w:ascii="Times New Roman" w:hAnsi="Times New Roman"/>
                <w:bCs/>
                <w:lang w:val="pt-PT"/>
              </w:rPr>
              <w:t>nested case-control</w:t>
            </w:r>
            <w:r w:rsidR="00930F98">
              <w:rPr>
                <w:rFonts w:ascii="Times New Roman" w:hAnsi="Times New Roman" w:cs="Times New Roman"/>
                <w:color w:val="101010"/>
                <w:lang w:val="en-US"/>
              </w:rPr>
              <w:t xml:space="preserve"> OR </w:t>
            </w:r>
            <w:r w:rsidR="00D343BD">
              <w:rPr>
                <w:rFonts w:ascii="Times New Roman" w:hAnsi="Times New Roman" w:cs="Times New Roman"/>
                <w:color w:val="101010"/>
                <w:lang w:val="en-US"/>
              </w:rPr>
              <w:t>cohort study OR cohort studies OR case series OR case report OR case reports OR observational study OR observational studies OR cross-sectional study OR cross-sectional studies OR cross sectional study OR cross sectional studies)</w:t>
            </w:r>
            <w:r>
              <w:rPr>
                <w:rFonts w:ascii="Times New Roman" w:hAnsi="Times New Roman" w:cs="Times New Roman"/>
                <w:color w:val="101010"/>
                <w:lang w:val="en-US"/>
              </w:rPr>
              <w:t xml:space="preserve">) AND NOT (in vivo OR in vitro OR in vivo study OR in vitro study OR in vivo studies OR in vitro studies OR mutation </w:t>
            </w:r>
            <w:r w:rsidR="00102422">
              <w:rPr>
                <w:rFonts w:ascii="Times New Roman" w:hAnsi="Times New Roman" w:cs="Times New Roman"/>
                <w:color w:val="101010"/>
                <w:lang w:val="en-US"/>
              </w:rPr>
              <w:t xml:space="preserve">study </w:t>
            </w:r>
            <w:r>
              <w:rPr>
                <w:rFonts w:ascii="Times New Roman" w:hAnsi="Times New Roman" w:cs="Times New Roman"/>
                <w:color w:val="101010"/>
                <w:lang w:val="en-US"/>
              </w:rPr>
              <w:t>OR mutations</w:t>
            </w:r>
            <w:r w:rsidR="00102422">
              <w:rPr>
                <w:rFonts w:ascii="Times New Roman" w:hAnsi="Times New Roman" w:cs="Times New Roman"/>
                <w:color w:val="101010"/>
                <w:lang w:val="en-US"/>
              </w:rPr>
              <w:t xml:space="preserve"> study OR mutation studies OR mutations studies</w:t>
            </w:r>
            <w:r>
              <w:rPr>
                <w:rFonts w:ascii="Times New Roman" w:hAnsi="Times New Roman" w:cs="Times New Roman"/>
                <w:color w:val="101010"/>
                <w:lang w:val="en-US"/>
              </w:rPr>
              <w:t>)</w:t>
            </w:r>
          </w:p>
        </w:tc>
      </w:tr>
    </w:tbl>
    <w:p w14:paraId="2DE2F161" w14:textId="74AE839A" w:rsidR="00683C41" w:rsidRPr="00BD00C0" w:rsidRDefault="00683C41" w:rsidP="000168E2">
      <w:pPr>
        <w:rPr>
          <w:rFonts w:ascii="Times New Roman" w:hAnsi="Times New Roman" w:cs="Times New Roman"/>
        </w:rPr>
      </w:pPr>
    </w:p>
    <w:sectPr w:rsidR="00683C41" w:rsidRPr="00BD00C0" w:rsidSect="00A135B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BF"/>
    <w:rsid w:val="000168E2"/>
    <w:rsid w:val="000813EB"/>
    <w:rsid w:val="00086D08"/>
    <w:rsid w:val="000F2A11"/>
    <w:rsid w:val="00102422"/>
    <w:rsid w:val="00296692"/>
    <w:rsid w:val="00333886"/>
    <w:rsid w:val="003D6621"/>
    <w:rsid w:val="00505D8E"/>
    <w:rsid w:val="00567D79"/>
    <w:rsid w:val="005B45EC"/>
    <w:rsid w:val="005F6EA1"/>
    <w:rsid w:val="00683C41"/>
    <w:rsid w:val="00707B66"/>
    <w:rsid w:val="008101CA"/>
    <w:rsid w:val="00930F98"/>
    <w:rsid w:val="00A07A7D"/>
    <w:rsid w:val="00A135BF"/>
    <w:rsid w:val="00A421DF"/>
    <w:rsid w:val="00B71E45"/>
    <w:rsid w:val="00B91432"/>
    <w:rsid w:val="00BD00C0"/>
    <w:rsid w:val="00C94170"/>
    <w:rsid w:val="00CC055F"/>
    <w:rsid w:val="00CC4A88"/>
    <w:rsid w:val="00D076BA"/>
    <w:rsid w:val="00D12621"/>
    <w:rsid w:val="00D343BD"/>
    <w:rsid w:val="00D94E36"/>
    <w:rsid w:val="00DD4C8A"/>
    <w:rsid w:val="00FE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EEA6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6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6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300</Words>
  <Characters>1715</Characters>
  <Application>Microsoft Macintosh Word</Application>
  <DocSecurity>0</DocSecurity>
  <Lines>14</Lines>
  <Paragraphs>4</Paragraphs>
  <ScaleCrop>false</ScaleCrop>
  <Company>Regina El Dib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El Dib</dc:creator>
  <cp:keywords/>
  <dc:description/>
  <cp:lastModifiedBy>Regina El Dib</cp:lastModifiedBy>
  <cp:revision>26</cp:revision>
  <dcterms:created xsi:type="dcterms:W3CDTF">2020-07-22T19:06:00Z</dcterms:created>
  <dcterms:modified xsi:type="dcterms:W3CDTF">2022-01-22T16:07:00Z</dcterms:modified>
</cp:coreProperties>
</file>