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46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19"/>
        <w:gridCol w:w="1843"/>
        <w:gridCol w:w="1842"/>
        <w:gridCol w:w="1656"/>
      </w:tblGrid>
      <w:tr w:rsidR="007F05FF" w:rsidRPr="007F05FF" w14:paraId="1FA9DBC4" w14:textId="77777777" w:rsidTr="007F05FF">
        <w:trPr>
          <w:trHeight w:val="500"/>
        </w:trPr>
        <w:tc>
          <w:tcPr>
            <w:tcW w:w="84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4BA06F5" w14:textId="61DA28F5" w:rsidR="007F05FF" w:rsidRPr="007F05FF" w:rsidRDefault="00B305E6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B305E6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Additional File 1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</w:t>
            </w:r>
            <w:r w:rsidR="007F05FF"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Subgroup characteristics of students with a skill test score of 5 points or higher and less than 5 points at 8-week post-training </w:t>
            </w:r>
          </w:p>
        </w:tc>
      </w:tr>
      <w:tr w:rsidR="00AE3895" w:rsidRPr="007F05FF" w14:paraId="1549FC3B" w14:textId="77777777" w:rsidTr="00AE3895">
        <w:trPr>
          <w:trHeight w:val="610"/>
        </w:trPr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60C44C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5576622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Students with 5 or higher skill test scores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(n = 12)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F60DFA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Students with less than 5 skill test scores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(n = 15)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8311AD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All 27 students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(n = 27)</w:t>
            </w:r>
          </w:p>
        </w:tc>
      </w:tr>
      <w:tr w:rsidR="00AE3895" w:rsidRPr="007F05FF" w14:paraId="70F1A5C6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E29DE" w14:textId="70F13C8B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1st year/2nd year student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F99A" w14:textId="04A3DB8A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9 (75)/3 (25)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3528" w14:textId="6D735D2B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 (53)/7(47)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F975" w14:textId="7DCA2EFB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 (63)/10 (37)</w:t>
            </w:r>
          </w:p>
        </w:tc>
      </w:tr>
      <w:tr w:rsidR="00AE3895" w:rsidRPr="007F05FF" w14:paraId="6FA43340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1A232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Age (years)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FA67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24.8 ± 2.1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41FF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25.2 ± 4.6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AD53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25.0 ± 3.6</w:t>
            </w:r>
          </w:p>
        </w:tc>
      </w:tr>
      <w:tr w:rsidR="00AE3895" w:rsidRPr="007F05FF" w14:paraId="6AA1E90D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EFFE3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Female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4EA7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(17)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5366F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 (53)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0B08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10 (37)</w:t>
            </w:r>
          </w:p>
        </w:tc>
      </w:tr>
      <w:tr w:rsidR="00AE3895" w:rsidRPr="007F05FF" w14:paraId="1FE01726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68BEF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Left hand dominant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34576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(17)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CA073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43ACA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(7)</w:t>
            </w:r>
          </w:p>
        </w:tc>
      </w:tr>
      <w:tr w:rsidR="00AE3895" w:rsidRPr="007F05FF" w14:paraId="7510D938" w14:textId="77777777" w:rsidTr="00DF4C3E">
        <w:trPr>
          <w:trHeight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7073A" w14:textId="77777777" w:rsid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Pre-training skill test score</w:t>
            </w:r>
          </w:p>
          <w:p w14:paraId="72E4D662" w14:textId="22751799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(10-point maximum)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55AD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3.31 ± 1.45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0B339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3.11 ± 1.56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888B1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3.20 ± 1.48</w:t>
            </w:r>
          </w:p>
        </w:tc>
      </w:tr>
      <w:tr w:rsidR="00AE3895" w:rsidRPr="007F05FF" w14:paraId="42586C93" w14:textId="77777777" w:rsidTr="00DF4C3E">
        <w:trPr>
          <w:trHeight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399A5" w14:textId="77777777" w:rsid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Pre-training knowledge test score</w:t>
            </w:r>
          </w:p>
          <w:p w14:paraId="226A4157" w14:textId="3224295D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(40-point maximum)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7428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19.8 ± 10.0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FC4C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15.0 ± 8.9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BA50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17.1 ± 9.5</w:t>
            </w:r>
          </w:p>
        </w:tc>
      </w:tr>
      <w:tr w:rsidR="00AE3895" w:rsidRPr="007F05FF" w14:paraId="05D38548" w14:textId="77777777" w:rsidTr="00DF4C3E">
        <w:trPr>
          <w:trHeight w:val="1579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A1140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First-choice residency program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84B9E4" w14:textId="77777777" w:rsidR="007F05FF" w:rsidRPr="007F05FF" w:rsidRDefault="007F05FF" w:rsidP="00DF4C3E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GS 4 (33)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IM 2 (17)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EM 2 (17)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Ortho 1 (8)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FM 1 (8)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Peds 1 (8)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IR 1 (8)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C1A0D" w14:textId="77777777" w:rsidR="007F05FF" w:rsidRPr="007F05FF" w:rsidRDefault="007F05FF" w:rsidP="00DF4C3E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IM 4 (27)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EM 3 (20)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Ortho 3 (20)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GS 2 (13)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Peds 2 (13)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Undecided 1 (7)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01D5E" w14:textId="77777777" w:rsidR="007F05FF" w:rsidRPr="007F05FF" w:rsidRDefault="007F05FF" w:rsidP="00DF4C3E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IM 6 (22)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GS 6 (22)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EM 5 (19)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Ortho 4 (15)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Peds 3 (11)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FM 1 (4)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IR 1 (4)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br/>
              <w:t>Undecided 1 (4)</w:t>
            </w:r>
          </w:p>
        </w:tc>
      </w:tr>
      <w:tr w:rsidR="00AE3895" w:rsidRPr="007F05FF" w14:paraId="69759FE2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CBE60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Previous ultrasound training experience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2A96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A1CB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D8C4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</w:p>
        </w:tc>
      </w:tr>
      <w:tr w:rsidR="00AE3895" w:rsidRPr="007F05FF" w14:paraId="4A55169D" w14:textId="77777777" w:rsidTr="00DF4C3E">
        <w:trPr>
          <w:trHeight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38248" w14:textId="4C92E1B8" w:rsidR="007F05FF" w:rsidRPr="007F05FF" w:rsidRDefault="007F05FF" w:rsidP="00AE3895">
            <w:pPr>
              <w:widowControl/>
              <w:spacing w:line="0" w:lineRule="atLeast"/>
              <w:ind w:left="320" w:hangingChars="200" w:hanging="320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  Structured ultrasound hands-on training or lecture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9F48D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8A61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49E2D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</w:tr>
      <w:tr w:rsidR="00AE3895" w:rsidRPr="007F05FF" w14:paraId="3F957AAF" w14:textId="77777777" w:rsidTr="00DF4C3E">
        <w:trPr>
          <w:trHeight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15EF3" w14:textId="4F61A1D0" w:rsidR="007F05FF" w:rsidRPr="007F05FF" w:rsidRDefault="007F05FF" w:rsidP="00AE3895">
            <w:pPr>
              <w:widowControl/>
              <w:spacing w:line="0" w:lineRule="atLeast"/>
              <w:ind w:left="320" w:hangingChars="200" w:hanging="320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  Unstructured ultrasound hands-on training or lecture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468EA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 (58)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D4A4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 (53)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6654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15 (56)</w:t>
            </w:r>
          </w:p>
        </w:tc>
      </w:tr>
      <w:tr w:rsidR="00AE3895" w:rsidRPr="007F05FF" w14:paraId="24D3F4D6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06111" w14:textId="733CDB6C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  Cardiac ultrasound on patients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8ACAF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7172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 (7)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DAE8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 (4)</w:t>
            </w:r>
          </w:p>
        </w:tc>
      </w:tr>
      <w:tr w:rsidR="00AE3895" w:rsidRPr="007F05FF" w14:paraId="70B94D3A" w14:textId="77777777" w:rsidTr="00DF40D4">
        <w:trPr>
          <w:trHeight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487A3" w14:textId="78FC48A3" w:rsidR="007F05FF" w:rsidRPr="007F05FF" w:rsidRDefault="007F05FF" w:rsidP="00AE3895">
            <w:pPr>
              <w:widowControl/>
              <w:spacing w:line="0" w:lineRule="atLeast"/>
              <w:ind w:left="320" w:hangingChars="200" w:hanging="320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  Observation of a cardiac ultrasound on patients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46683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 (67)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7174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 (53)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63C05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16 (59)</w:t>
            </w:r>
          </w:p>
        </w:tc>
      </w:tr>
      <w:tr w:rsidR="00AE3895" w:rsidRPr="007F05FF" w14:paraId="6D9D3E09" w14:textId="77777777" w:rsidTr="00DF40D4">
        <w:trPr>
          <w:trHeight w:val="39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D499DE" w14:textId="477A2AFE" w:rsidR="007F05FF" w:rsidRPr="007F05FF" w:rsidRDefault="007F05FF" w:rsidP="00AE3895">
            <w:pPr>
              <w:widowControl/>
              <w:spacing w:line="0" w:lineRule="atLeast"/>
              <w:ind w:left="320" w:hangingChars="200" w:hanging="320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  Cardiac ultrasound on healthy volunteers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F8D6C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8 (67)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155C7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13 (87)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4A290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21 (78)</w:t>
            </w:r>
          </w:p>
        </w:tc>
      </w:tr>
      <w:tr w:rsidR="00AE3895" w:rsidRPr="007F05FF" w14:paraId="1FDB2CB0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1C34D" w14:textId="2E05B24B" w:rsidR="007F05FF" w:rsidRPr="007F05FF" w:rsidRDefault="007F05FF" w:rsidP="00AE3895">
            <w:pPr>
              <w:widowControl/>
              <w:spacing w:line="0" w:lineRule="atLeast"/>
              <w:ind w:left="320" w:hangingChars="200" w:hanging="320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  Cardiac ultrasound on simulators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2754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 (8)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7B0DB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 (7)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BEC4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(7)</w:t>
            </w:r>
          </w:p>
        </w:tc>
      </w:tr>
      <w:tr w:rsidR="00AE3895" w:rsidRPr="007F05FF" w14:paraId="38403DFB" w14:textId="77777777" w:rsidTr="00AE3895">
        <w:trPr>
          <w:trHeight w:val="36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D1E90" w14:textId="77777777" w:rsidR="00AE3895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   Experience using HHU</w:t>
            </w:r>
          </w:p>
          <w:p w14:paraId="364E1A5B" w14:textId="12010017" w:rsidR="007F05FF" w:rsidRPr="007F05FF" w:rsidRDefault="00AE3895" w:rsidP="00AE3895">
            <w:pPr>
              <w:widowControl/>
              <w:spacing w:line="0" w:lineRule="atLeast"/>
              <w:ind w:firstLineChars="200" w:firstLine="320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(</w:t>
            </w:r>
            <w:r w:rsidR="007F05FF"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Butterfly iQ</w:t>
            </w:r>
            <w:r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5D44C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 (8)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E4D24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3 (20)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21659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 (15)</w:t>
            </w:r>
          </w:p>
        </w:tc>
      </w:tr>
      <w:tr w:rsidR="00AE3895" w:rsidRPr="007F05FF" w14:paraId="5A21D7BC" w14:textId="77777777" w:rsidTr="00DF40D4">
        <w:trPr>
          <w:trHeight w:val="511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96A485" w14:textId="193CD0DB" w:rsidR="007F05FF" w:rsidRPr="007F05FF" w:rsidRDefault="00DF4C3E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DF4C3E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Completion of pre-training self-study of the ASE online module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25018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12 (100)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7106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14 (93)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D7E2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26 (96)</w:t>
            </w:r>
          </w:p>
        </w:tc>
      </w:tr>
      <w:tr w:rsidR="00AE3895" w:rsidRPr="007F05FF" w14:paraId="4FF3F421" w14:textId="77777777" w:rsidTr="00DF40D4">
        <w:trPr>
          <w:trHeight w:val="672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5E30F2" w14:textId="7CEE29DB" w:rsidR="007F05FF" w:rsidRPr="007F05FF" w:rsidRDefault="00DF4C3E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DF4C3E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ASE online module review between immediate post-training tests and 8-week post-training tests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9219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2 (17)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9AF4A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 (27)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5411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6 (22)</w:t>
            </w:r>
          </w:p>
        </w:tc>
      </w:tr>
      <w:tr w:rsidR="00AE3895" w:rsidRPr="007F05FF" w14:paraId="38CC8A89" w14:textId="77777777" w:rsidTr="00DF40D4">
        <w:trPr>
          <w:trHeight w:val="866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98721" w14:textId="664C9151" w:rsidR="007F05FF" w:rsidRPr="007F05FF" w:rsidRDefault="00DF4C3E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DF4C3E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Review of texbooks or websites other than the ASE module between immediate post-training tests and 8-week post-training tests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E179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4 (33)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8253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7 (47)</w:t>
            </w:r>
          </w:p>
        </w:tc>
        <w:tc>
          <w:tcPr>
            <w:tcW w:w="1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B79CE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11 (41)</w:t>
            </w:r>
          </w:p>
        </w:tc>
      </w:tr>
      <w:tr w:rsidR="00AE3895" w:rsidRPr="007F05FF" w14:paraId="17A416EB" w14:textId="77777777" w:rsidTr="00DF40D4">
        <w:trPr>
          <w:trHeight w:val="709"/>
        </w:trPr>
        <w:tc>
          <w:tcPr>
            <w:tcW w:w="3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EB742D" w14:textId="77777777" w:rsidR="007F05FF" w:rsidRP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Additional hands-on training between immediate post-training tests and 8-week post-training tests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D4A3FB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A3D8E3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C423F3" w14:textId="77777777" w:rsidR="007F05FF" w:rsidRPr="007F05FF" w:rsidRDefault="007F05FF" w:rsidP="007F05FF">
            <w:pPr>
              <w:widowControl/>
              <w:spacing w:line="0" w:lineRule="atLeast"/>
              <w:jc w:val="center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0 (0)</w:t>
            </w:r>
          </w:p>
        </w:tc>
      </w:tr>
      <w:tr w:rsidR="007F05FF" w:rsidRPr="007F05FF" w14:paraId="7FC323CB" w14:textId="77777777" w:rsidTr="007D3E1D">
        <w:trPr>
          <w:trHeight w:val="700"/>
        </w:trPr>
        <w:tc>
          <w:tcPr>
            <w:tcW w:w="84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23015" w14:textId="63CECD85" w:rsidR="007F05FF" w:rsidRDefault="007F05FF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ASE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American Society of Echocardiography;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EM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emergency medicine;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FM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family medicine;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GS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general surgery;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IM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internal medicine;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IR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interventional radiology;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Ortho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, orthopedics;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Peds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>, pediatrics.</w:t>
            </w:r>
          </w:p>
          <w:p w14:paraId="0553ED4C" w14:textId="761B7B27" w:rsidR="00527B98" w:rsidRPr="007F05FF" w:rsidRDefault="00527B98" w:rsidP="007F05FF">
            <w:pPr>
              <w:widowControl/>
              <w:spacing w:line="0" w:lineRule="atLeast"/>
              <w:jc w:val="left"/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</w:pP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Data are presented as mean ± SD or </w:t>
            </w:r>
            <w:r w:rsidRPr="007F05FF">
              <w:rPr>
                <w:rFonts w:ascii="Arial" w:eastAsia="游ゴシック" w:hAnsi="Arial" w:cs="Arial"/>
                <w:i/>
                <w:iCs/>
                <w:color w:val="000000"/>
                <w:kern w:val="0"/>
                <w:sz w:val="16"/>
                <w:szCs w:val="16"/>
              </w:rPr>
              <w:t>n</w:t>
            </w:r>
            <w:r w:rsidRPr="007F05FF">
              <w:rPr>
                <w:rFonts w:ascii="Arial" w:eastAsia="游ゴシック" w:hAnsi="Arial" w:cs="Arial"/>
                <w:color w:val="000000"/>
                <w:kern w:val="0"/>
                <w:sz w:val="16"/>
                <w:szCs w:val="16"/>
              </w:rPr>
              <w:t xml:space="preserve"> (%).</w:t>
            </w:r>
          </w:p>
        </w:tc>
      </w:tr>
    </w:tbl>
    <w:p w14:paraId="694371BC" w14:textId="77777777" w:rsidR="007B3B34" w:rsidRPr="007F05FF" w:rsidRDefault="007B3B34"/>
    <w:sectPr w:rsidR="007B3B34" w:rsidRPr="007F05F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2A37C" w14:textId="77777777" w:rsidR="004247A6" w:rsidRDefault="004247A6" w:rsidP="007F05FF">
      <w:r>
        <w:separator/>
      </w:r>
    </w:p>
  </w:endnote>
  <w:endnote w:type="continuationSeparator" w:id="0">
    <w:p w14:paraId="476D9657" w14:textId="77777777" w:rsidR="004247A6" w:rsidRDefault="004247A6" w:rsidP="007F0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1A8ED" w14:textId="77777777" w:rsidR="004247A6" w:rsidRDefault="004247A6" w:rsidP="007F05FF">
      <w:r>
        <w:separator/>
      </w:r>
    </w:p>
  </w:footnote>
  <w:footnote w:type="continuationSeparator" w:id="0">
    <w:p w14:paraId="2DFE74BF" w14:textId="77777777" w:rsidR="004247A6" w:rsidRDefault="004247A6" w:rsidP="007F05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279"/>
    <w:rsid w:val="00022590"/>
    <w:rsid w:val="004247A6"/>
    <w:rsid w:val="00527B98"/>
    <w:rsid w:val="0055262F"/>
    <w:rsid w:val="006E5279"/>
    <w:rsid w:val="007B3B34"/>
    <w:rsid w:val="007D3E1D"/>
    <w:rsid w:val="007F05FF"/>
    <w:rsid w:val="0083556B"/>
    <w:rsid w:val="00AE3895"/>
    <w:rsid w:val="00B305E6"/>
    <w:rsid w:val="00DF40D4"/>
    <w:rsid w:val="00DF4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AB2D60"/>
  <w15:chartTrackingRefBased/>
  <w15:docId w15:val="{FCF27306-0D0E-4942-BB4C-A1AADEAF4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05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05FF"/>
  </w:style>
  <w:style w:type="paragraph" w:styleId="a5">
    <w:name w:val="footer"/>
    <w:basedOn w:val="a"/>
    <w:link w:val="a6"/>
    <w:uiPriority w:val="99"/>
    <w:unhideWhenUsed/>
    <w:rsid w:val="007F05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0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897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重城 聡</dc:creator>
  <cp:keywords/>
  <dc:description/>
  <cp:lastModifiedBy>重城 聡</cp:lastModifiedBy>
  <cp:revision>6</cp:revision>
  <dcterms:created xsi:type="dcterms:W3CDTF">2021-09-27T06:58:00Z</dcterms:created>
  <dcterms:modified xsi:type="dcterms:W3CDTF">2022-02-15T13:25:00Z</dcterms:modified>
</cp:coreProperties>
</file>