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3DA" w:rsidRDefault="00A223DA" w:rsidP="00A223DA">
      <w:pPr>
        <w:jc w:val="center"/>
        <w:rPr>
          <w:rFonts w:ascii="Times" w:hAnsi="Times"/>
          <w:color w:val="000000" w:themeColor="text1"/>
        </w:rPr>
      </w:pPr>
      <w:r>
        <w:rPr>
          <w:rFonts w:ascii="Times" w:hAnsi="Times"/>
          <w:color w:val="000000" w:themeColor="text1"/>
        </w:rPr>
        <w:t>Appendix</w:t>
      </w:r>
    </w:p>
    <w:p w:rsidR="00A223DA" w:rsidRDefault="00A223DA" w:rsidP="00A223DA">
      <w:pPr>
        <w:rPr>
          <w:rFonts w:ascii="Times" w:hAnsi="Times"/>
          <w:color w:val="000000" w:themeColor="text1"/>
        </w:rPr>
      </w:pPr>
    </w:p>
    <w:tbl>
      <w:tblPr>
        <w:tblStyle w:val="TableGrid"/>
        <w:tblW w:w="0" w:type="auto"/>
        <w:tblLook w:val="04A0" w:firstRow="1" w:lastRow="0" w:firstColumn="1" w:lastColumn="0" w:noHBand="0" w:noVBand="1"/>
      </w:tblPr>
      <w:tblGrid>
        <w:gridCol w:w="2840"/>
        <w:gridCol w:w="2841"/>
        <w:gridCol w:w="2841"/>
      </w:tblGrid>
      <w:tr w:rsidR="00A223DA" w:rsidTr="00D50FC9">
        <w:tc>
          <w:tcPr>
            <w:tcW w:w="8522" w:type="dxa"/>
            <w:gridSpan w:val="3"/>
          </w:tcPr>
          <w:p w:rsidR="00A223DA" w:rsidRDefault="00A223DA" w:rsidP="00D50FC9">
            <w:pPr>
              <w:jc w:val="center"/>
              <w:rPr>
                <w:rFonts w:ascii="Times" w:hAnsi="Times"/>
                <w:color w:val="000000" w:themeColor="text1"/>
              </w:rPr>
            </w:pPr>
            <w:r>
              <w:rPr>
                <w:rFonts w:ascii="Times" w:hAnsi="Times"/>
                <w:color w:val="000000" w:themeColor="text1"/>
              </w:rPr>
              <w:t xml:space="preserve">Green Finance in </w:t>
            </w:r>
            <w:proofErr w:type="spellStart"/>
            <w:r>
              <w:rPr>
                <w:rFonts w:ascii="Times" w:hAnsi="Times"/>
                <w:color w:val="000000" w:themeColor="text1"/>
              </w:rPr>
              <w:t>Alipay</w:t>
            </w:r>
            <w:proofErr w:type="spellEnd"/>
          </w:p>
        </w:tc>
      </w:tr>
      <w:tr w:rsidR="00A223DA" w:rsidTr="00D50FC9">
        <w:tc>
          <w:tcPr>
            <w:tcW w:w="2840"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1CFC7F7B" wp14:editId="1DB3495C">
                  <wp:extent cx="1329055" cy="2879725"/>
                  <wp:effectExtent l="0" t="0" r="17145" b="15875"/>
                  <wp:docPr id="1" name="图片 1" descr="31644303594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644303594_.pic"/>
                          <pic:cNvPicPr>
                            <a:picLocks noChangeAspect="1"/>
                          </pic:cNvPicPr>
                        </pic:nvPicPr>
                        <pic:blipFill>
                          <a:blip r:embed="rId4"/>
                          <a:stretch>
                            <a:fillRect/>
                          </a:stretch>
                        </pic:blipFill>
                        <pic:spPr>
                          <a:xfrm>
                            <a:off x="0" y="0"/>
                            <a:ext cx="1329055" cy="2879725"/>
                          </a:xfrm>
                          <a:prstGeom prst="rect">
                            <a:avLst/>
                          </a:prstGeom>
                        </pic:spPr>
                      </pic:pic>
                    </a:graphicData>
                  </a:graphic>
                </wp:inline>
              </w:drawing>
            </w:r>
          </w:p>
        </w:tc>
        <w:tc>
          <w:tcPr>
            <w:tcW w:w="2841"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02120054" wp14:editId="07A348F2">
                  <wp:extent cx="1356995" cy="2938145"/>
                  <wp:effectExtent l="0" t="0" r="14605" b="8255"/>
                  <wp:docPr id="2" name="图片 2" descr="41644303600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1644303600_.pic_hd"/>
                          <pic:cNvPicPr>
                            <a:picLocks noChangeAspect="1"/>
                          </pic:cNvPicPr>
                        </pic:nvPicPr>
                        <pic:blipFill>
                          <a:blip r:embed="rId5"/>
                          <a:stretch>
                            <a:fillRect/>
                          </a:stretch>
                        </pic:blipFill>
                        <pic:spPr>
                          <a:xfrm>
                            <a:off x="0" y="0"/>
                            <a:ext cx="1356995" cy="2938145"/>
                          </a:xfrm>
                          <a:prstGeom prst="rect">
                            <a:avLst/>
                          </a:prstGeom>
                        </pic:spPr>
                      </pic:pic>
                    </a:graphicData>
                  </a:graphic>
                </wp:inline>
              </w:drawing>
            </w:r>
          </w:p>
        </w:tc>
        <w:tc>
          <w:tcPr>
            <w:tcW w:w="2841"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1E3228C3" wp14:editId="055277D5">
                  <wp:extent cx="0" cy="0"/>
                  <wp:effectExtent l="0" t="0" r="0" b="0"/>
                  <wp:docPr id="7" name="图片 7" descr="241644311523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41644311523_.pic"/>
                          <pic:cNvPicPr>
                            <a:picLocks noChangeAspect="1"/>
                          </pic:cNvPicPr>
                        </pic:nvPicPr>
                        <pic:blipFill>
                          <a:blip r:embed="rId6"/>
                          <a:stretch>
                            <a:fillRect/>
                          </a:stretch>
                        </pic:blipFill>
                        <pic:spPr>
                          <a:xfrm>
                            <a:off x="0" y="0"/>
                            <a:ext cx="0" cy="0"/>
                          </a:xfrm>
                          <a:prstGeom prst="rect">
                            <a:avLst/>
                          </a:prstGeom>
                        </pic:spPr>
                      </pic:pic>
                    </a:graphicData>
                  </a:graphic>
                </wp:inline>
              </w:drawing>
            </w:r>
            <w:r>
              <w:rPr>
                <w:rFonts w:ascii="Times" w:hAnsi="Times"/>
                <w:noProof/>
                <w:color w:val="000000" w:themeColor="text1"/>
                <w:lang w:eastAsia="en-US"/>
              </w:rPr>
              <w:drawing>
                <wp:inline distT="0" distB="0" distL="114300" distR="114300" wp14:anchorId="47CBD70B" wp14:editId="7205AD14">
                  <wp:extent cx="1334770" cy="2888615"/>
                  <wp:effectExtent l="0" t="0" r="11430" b="6985"/>
                  <wp:docPr id="8" name="图片 8" descr="241644311523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41644311523_.pic"/>
                          <pic:cNvPicPr>
                            <a:picLocks noChangeAspect="1"/>
                          </pic:cNvPicPr>
                        </pic:nvPicPr>
                        <pic:blipFill>
                          <a:blip r:embed="rId6"/>
                          <a:stretch>
                            <a:fillRect/>
                          </a:stretch>
                        </pic:blipFill>
                        <pic:spPr>
                          <a:xfrm>
                            <a:off x="0" y="0"/>
                            <a:ext cx="1334770" cy="2888615"/>
                          </a:xfrm>
                          <a:prstGeom prst="rect">
                            <a:avLst/>
                          </a:prstGeom>
                        </pic:spPr>
                      </pic:pic>
                    </a:graphicData>
                  </a:graphic>
                </wp:inline>
              </w:drawing>
            </w:r>
          </w:p>
        </w:tc>
      </w:tr>
      <w:tr w:rsidR="00A223DA" w:rsidTr="00D50FC9">
        <w:trPr>
          <w:trHeight w:val="861"/>
        </w:trPr>
        <w:tc>
          <w:tcPr>
            <w:tcW w:w="8522" w:type="dxa"/>
            <w:gridSpan w:val="3"/>
          </w:tcPr>
          <w:p w:rsidR="00A223DA" w:rsidRDefault="00A223DA" w:rsidP="00D50FC9">
            <w:pPr>
              <w:rPr>
                <w:rFonts w:ascii="Times" w:hAnsi="Times"/>
                <w:color w:val="000000" w:themeColor="text1"/>
              </w:rPr>
            </w:pPr>
            <w:r>
              <w:rPr>
                <w:rFonts w:ascii="Times" w:hAnsi="Times"/>
                <w:color w:val="000000" w:themeColor="text1"/>
                <w:sz w:val="16"/>
                <w:szCs w:val="16"/>
              </w:rPr>
              <w:t>Green finance refers to the economic activities that support environmental improvement, coping with climate change, resource conservation, and efficient utilization. Some of the finance projects are environmental protection, energy conservation, clean energy, green transportation, and green buildings.</w:t>
            </w:r>
          </w:p>
        </w:tc>
      </w:tr>
      <w:tr w:rsidR="00A223DA" w:rsidTr="00D50FC9">
        <w:tc>
          <w:tcPr>
            <w:tcW w:w="2840"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5ECDC5F6" wp14:editId="17304536">
                  <wp:extent cx="1393825" cy="3018155"/>
                  <wp:effectExtent l="0" t="0" r="3175" b="4445"/>
                  <wp:docPr id="4" name="图片 4" descr="211644311310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11644311310_.pic"/>
                          <pic:cNvPicPr>
                            <a:picLocks noChangeAspect="1"/>
                          </pic:cNvPicPr>
                        </pic:nvPicPr>
                        <pic:blipFill>
                          <a:blip r:embed="rId7"/>
                          <a:stretch>
                            <a:fillRect/>
                          </a:stretch>
                        </pic:blipFill>
                        <pic:spPr>
                          <a:xfrm>
                            <a:off x="0" y="0"/>
                            <a:ext cx="1393825" cy="3018155"/>
                          </a:xfrm>
                          <a:prstGeom prst="rect">
                            <a:avLst/>
                          </a:prstGeom>
                        </pic:spPr>
                      </pic:pic>
                    </a:graphicData>
                  </a:graphic>
                </wp:inline>
              </w:drawing>
            </w:r>
          </w:p>
        </w:tc>
        <w:tc>
          <w:tcPr>
            <w:tcW w:w="2841"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31DBF01A" wp14:editId="5D96D3DC">
                  <wp:extent cx="1418590" cy="3070860"/>
                  <wp:effectExtent l="0" t="0" r="3810" b="2540"/>
                  <wp:docPr id="5" name="图片 5" descr="221644311311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1644311311_.pic"/>
                          <pic:cNvPicPr>
                            <a:picLocks noChangeAspect="1"/>
                          </pic:cNvPicPr>
                        </pic:nvPicPr>
                        <pic:blipFill>
                          <a:blip r:embed="rId8"/>
                          <a:stretch>
                            <a:fillRect/>
                          </a:stretch>
                        </pic:blipFill>
                        <pic:spPr>
                          <a:xfrm>
                            <a:off x="0" y="0"/>
                            <a:ext cx="1418590" cy="3070860"/>
                          </a:xfrm>
                          <a:prstGeom prst="rect">
                            <a:avLst/>
                          </a:prstGeom>
                        </pic:spPr>
                      </pic:pic>
                    </a:graphicData>
                  </a:graphic>
                </wp:inline>
              </w:drawing>
            </w:r>
          </w:p>
        </w:tc>
        <w:tc>
          <w:tcPr>
            <w:tcW w:w="2841" w:type="dxa"/>
          </w:tcPr>
          <w:p w:rsidR="00A223DA" w:rsidRDefault="00A223DA" w:rsidP="00D50FC9">
            <w:pPr>
              <w:jc w:val="center"/>
              <w:rPr>
                <w:rFonts w:ascii="Times" w:hAnsi="Times"/>
                <w:color w:val="000000" w:themeColor="text1"/>
              </w:rPr>
            </w:pPr>
            <w:r>
              <w:rPr>
                <w:rFonts w:ascii="Times" w:hAnsi="Times"/>
                <w:noProof/>
                <w:color w:val="000000" w:themeColor="text1"/>
                <w:lang w:eastAsia="en-US"/>
              </w:rPr>
              <w:drawing>
                <wp:inline distT="0" distB="0" distL="114300" distR="114300" wp14:anchorId="7E4A8485" wp14:editId="0BCAEE36">
                  <wp:extent cx="1320800" cy="2859405"/>
                  <wp:effectExtent l="0" t="0" r="0" b="10795"/>
                  <wp:docPr id="6" name="图片 6" descr="231644311312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1644311312_.pic"/>
                          <pic:cNvPicPr>
                            <a:picLocks noChangeAspect="1"/>
                          </pic:cNvPicPr>
                        </pic:nvPicPr>
                        <pic:blipFill>
                          <a:blip r:embed="rId9"/>
                          <a:stretch>
                            <a:fillRect/>
                          </a:stretch>
                        </pic:blipFill>
                        <pic:spPr>
                          <a:xfrm>
                            <a:off x="0" y="0"/>
                            <a:ext cx="1320800" cy="2859405"/>
                          </a:xfrm>
                          <a:prstGeom prst="rect">
                            <a:avLst/>
                          </a:prstGeom>
                        </pic:spPr>
                      </pic:pic>
                    </a:graphicData>
                  </a:graphic>
                </wp:inline>
              </w:drawing>
            </w:r>
          </w:p>
        </w:tc>
      </w:tr>
      <w:tr w:rsidR="00A223DA" w:rsidTr="00D50FC9">
        <w:tc>
          <w:tcPr>
            <w:tcW w:w="8522" w:type="dxa"/>
            <w:gridSpan w:val="3"/>
          </w:tcPr>
          <w:p w:rsidR="00A223DA" w:rsidRDefault="00A223DA" w:rsidP="00D50FC9">
            <w:pPr>
              <w:jc w:val="left"/>
              <w:rPr>
                <w:rFonts w:ascii="Times" w:hAnsi="Times"/>
                <w:color w:val="000000" w:themeColor="text1"/>
              </w:rPr>
            </w:pPr>
            <w:r>
              <w:rPr>
                <w:rFonts w:ascii="Times" w:hAnsi="Times"/>
                <w:color w:val="000000" w:themeColor="text1"/>
              </w:rPr>
              <w:t>Here is a detailed example of a green finance fund open to individuals.</w:t>
            </w:r>
          </w:p>
        </w:tc>
      </w:tr>
    </w:tbl>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p>
    <w:tbl>
      <w:tblPr>
        <w:tblStyle w:val="TableGrid"/>
        <w:tblW w:w="0" w:type="auto"/>
        <w:tblLook w:val="04A0" w:firstRow="1" w:lastRow="0" w:firstColumn="1" w:lastColumn="0" w:noHBand="0" w:noVBand="1"/>
      </w:tblPr>
      <w:tblGrid>
        <w:gridCol w:w="2810"/>
        <w:gridCol w:w="2856"/>
        <w:gridCol w:w="2856"/>
      </w:tblGrid>
      <w:tr w:rsidR="00A223DA" w:rsidTr="00D50FC9">
        <w:tc>
          <w:tcPr>
            <w:tcW w:w="8522" w:type="dxa"/>
            <w:gridSpan w:val="3"/>
          </w:tcPr>
          <w:p w:rsidR="00A223DA" w:rsidRDefault="00A223DA" w:rsidP="00D50FC9">
            <w:pPr>
              <w:jc w:val="center"/>
              <w:rPr>
                <w:rFonts w:ascii="Times" w:hAnsi="Times"/>
                <w:color w:val="000000" w:themeColor="text1"/>
              </w:rPr>
            </w:pPr>
            <w:r>
              <w:rPr>
                <w:rFonts w:ascii="Times" w:hAnsi="Times"/>
                <w:color w:val="000000" w:themeColor="text1"/>
              </w:rPr>
              <w:t>Sesame Credits</w:t>
            </w:r>
          </w:p>
        </w:tc>
      </w:tr>
      <w:tr w:rsidR="00A223DA" w:rsidTr="00D50FC9">
        <w:tc>
          <w:tcPr>
            <w:tcW w:w="2810" w:type="dxa"/>
          </w:tcPr>
          <w:p w:rsidR="00A223DA" w:rsidRDefault="00A223DA" w:rsidP="00D50FC9">
            <w:pPr>
              <w:rPr>
                <w:rFonts w:ascii="Times" w:hAnsi="Times"/>
                <w:color w:val="000000" w:themeColor="text1"/>
              </w:rPr>
            </w:pPr>
            <w:r>
              <w:rPr>
                <w:rFonts w:ascii="Times" w:hAnsi="Times" w:hint="eastAsia"/>
                <w:noProof/>
                <w:color w:val="000000" w:themeColor="text1"/>
                <w:lang w:eastAsia="en-US"/>
              </w:rPr>
              <w:lastRenderedPageBreak/>
              <w:drawing>
                <wp:inline distT="0" distB="0" distL="114300" distR="114300" wp14:anchorId="032145E4" wp14:editId="2E82FF1D">
                  <wp:extent cx="1422400" cy="3723640"/>
                  <wp:effectExtent l="0" t="0" r="0" b="10160"/>
                  <wp:docPr id="13" name="图片 13" descr="281644322631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81644322631_.pic"/>
                          <pic:cNvPicPr>
                            <a:picLocks noChangeAspect="1"/>
                          </pic:cNvPicPr>
                        </pic:nvPicPr>
                        <pic:blipFill>
                          <a:blip r:embed="rId10"/>
                          <a:stretch>
                            <a:fillRect/>
                          </a:stretch>
                        </pic:blipFill>
                        <pic:spPr>
                          <a:xfrm>
                            <a:off x="0" y="0"/>
                            <a:ext cx="1422400" cy="3723640"/>
                          </a:xfrm>
                          <a:prstGeom prst="rect">
                            <a:avLst/>
                          </a:prstGeom>
                        </pic:spPr>
                      </pic:pic>
                    </a:graphicData>
                  </a:graphic>
                </wp:inline>
              </w:drawing>
            </w:r>
          </w:p>
        </w:tc>
        <w:tc>
          <w:tcPr>
            <w:tcW w:w="2856" w:type="dxa"/>
          </w:tcPr>
          <w:p w:rsidR="00A223DA" w:rsidRDefault="00A223DA" w:rsidP="00D50FC9">
            <w:pPr>
              <w:rPr>
                <w:rFonts w:ascii="Times" w:hAnsi="Times"/>
                <w:color w:val="000000" w:themeColor="text1"/>
              </w:rPr>
            </w:pPr>
            <w:r>
              <w:rPr>
                <w:rFonts w:ascii="Times" w:hAnsi="Times" w:hint="eastAsia"/>
                <w:noProof/>
                <w:color w:val="000000" w:themeColor="text1"/>
                <w:lang w:eastAsia="en-US"/>
              </w:rPr>
              <w:drawing>
                <wp:inline distT="0" distB="0" distL="114300" distR="114300" wp14:anchorId="7281D9B8" wp14:editId="7A8A650C">
                  <wp:extent cx="1656080" cy="3583940"/>
                  <wp:effectExtent l="0" t="0" r="20320" b="22860"/>
                  <wp:docPr id="11" name="图片 11" descr="251644322365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51644322365_.pic"/>
                          <pic:cNvPicPr>
                            <a:picLocks noChangeAspect="1"/>
                          </pic:cNvPicPr>
                        </pic:nvPicPr>
                        <pic:blipFill>
                          <a:blip r:embed="rId11"/>
                          <a:stretch>
                            <a:fillRect/>
                          </a:stretch>
                        </pic:blipFill>
                        <pic:spPr>
                          <a:xfrm>
                            <a:off x="0" y="0"/>
                            <a:ext cx="1656080" cy="3583940"/>
                          </a:xfrm>
                          <a:prstGeom prst="rect">
                            <a:avLst/>
                          </a:prstGeom>
                        </pic:spPr>
                      </pic:pic>
                    </a:graphicData>
                  </a:graphic>
                </wp:inline>
              </w:drawing>
            </w:r>
          </w:p>
        </w:tc>
        <w:tc>
          <w:tcPr>
            <w:tcW w:w="2856" w:type="dxa"/>
          </w:tcPr>
          <w:p w:rsidR="00A223DA" w:rsidRDefault="00A223DA" w:rsidP="00D50FC9">
            <w:pPr>
              <w:rPr>
                <w:rFonts w:ascii="Times" w:hAnsi="Times"/>
                <w:color w:val="000000" w:themeColor="text1"/>
              </w:rPr>
            </w:pPr>
            <w:r>
              <w:rPr>
                <w:rFonts w:ascii="Times" w:hAnsi="Times" w:hint="eastAsia"/>
                <w:noProof/>
                <w:color w:val="000000" w:themeColor="text1"/>
                <w:lang w:eastAsia="en-US"/>
              </w:rPr>
              <w:drawing>
                <wp:inline distT="0" distB="0" distL="114300" distR="114300" wp14:anchorId="2A536B48" wp14:editId="5D476E9D">
                  <wp:extent cx="1671955" cy="3618230"/>
                  <wp:effectExtent l="0" t="0" r="4445" b="13970"/>
                  <wp:docPr id="12" name="图片 12" descr="261644322369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61644322369_.pic_hd"/>
                          <pic:cNvPicPr>
                            <a:picLocks noChangeAspect="1"/>
                          </pic:cNvPicPr>
                        </pic:nvPicPr>
                        <pic:blipFill>
                          <a:blip r:embed="rId12"/>
                          <a:stretch>
                            <a:fillRect/>
                          </a:stretch>
                        </pic:blipFill>
                        <pic:spPr>
                          <a:xfrm>
                            <a:off x="0" y="0"/>
                            <a:ext cx="1671955" cy="3618230"/>
                          </a:xfrm>
                          <a:prstGeom prst="rect">
                            <a:avLst/>
                          </a:prstGeom>
                        </pic:spPr>
                      </pic:pic>
                    </a:graphicData>
                  </a:graphic>
                </wp:inline>
              </w:drawing>
            </w:r>
          </w:p>
        </w:tc>
      </w:tr>
      <w:tr w:rsidR="00A223DA" w:rsidTr="00D50FC9">
        <w:tc>
          <w:tcPr>
            <w:tcW w:w="2810" w:type="dxa"/>
          </w:tcPr>
          <w:p w:rsidR="00A223DA" w:rsidRDefault="00A223DA" w:rsidP="00D50FC9">
            <w:pPr>
              <w:jc w:val="center"/>
              <w:rPr>
                <w:rFonts w:ascii="Times" w:hAnsi="Times"/>
                <w:color w:val="000000" w:themeColor="text1"/>
                <w:sz w:val="16"/>
                <w:szCs w:val="16"/>
              </w:rPr>
            </w:pPr>
            <w:r>
              <w:rPr>
                <w:rFonts w:ascii="Times" w:hAnsi="Times"/>
                <w:color w:val="000000" w:themeColor="text1"/>
                <w:sz w:val="16"/>
                <w:szCs w:val="16"/>
              </w:rPr>
              <w:t>Benefits</w:t>
            </w:r>
          </w:p>
        </w:tc>
        <w:tc>
          <w:tcPr>
            <w:tcW w:w="2856" w:type="dxa"/>
          </w:tcPr>
          <w:p w:rsidR="00A223DA" w:rsidRDefault="00A223DA" w:rsidP="00D50FC9">
            <w:pPr>
              <w:jc w:val="center"/>
              <w:rPr>
                <w:rFonts w:ascii="Times" w:hAnsi="Times"/>
                <w:color w:val="000000" w:themeColor="text1"/>
                <w:sz w:val="16"/>
                <w:szCs w:val="16"/>
              </w:rPr>
            </w:pPr>
            <w:r>
              <w:rPr>
                <w:rFonts w:ascii="Times" w:hAnsi="Times"/>
                <w:color w:val="000000" w:themeColor="text1"/>
                <w:sz w:val="16"/>
                <w:szCs w:val="16"/>
              </w:rPr>
              <w:t>Behavioral records</w:t>
            </w:r>
          </w:p>
        </w:tc>
        <w:tc>
          <w:tcPr>
            <w:tcW w:w="2856" w:type="dxa"/>
          </w:tcPr>
          <w:p w:rsidR="00A223DA" w:rsidRDefault="00A223DA" w:rsidP="00D50FC9">
            <w:pPr>
              <w:jc w:val="center"/>
              <w:rPr>
                <w:rFonts w:ascii="Times" w:hAnsi="Times"/>
                <w:color w:val="000000" w:themeColor="text1"/>
                <w:sz w:val="16"/>
                <w:szCs w:val="16"/>
              </w:rPr>
            </w:pPr>
            <w:r>
              <w:rPr>
                <w:rFonts w:ascii="Times" w:hAnsi="Times"/>
                <w:color w:val="000000" w:themeColor="text1"/>
                <w:sz w:val="16"/>
                <w:szCs w:val="16"/>
              </w:rPr>
              <w:t xml:space="preserve">Environmental-friendly behavior records </w:t>
            </w:r>
          </w:p>
        </w:tc>
      </w:tr>
    </w:tbl>
    <w:p w:rsidR="00A223DA" w:rsidRDefault="00A223DA" w:rsidP="00A223DA">
      <w:pPr>
        <w:rPr>
          <w:rFonts w:ascii="Times" w:hAnsi="Times"/>
          <w:color w:val="000000" w:themeColor="text1"/>
        </w:rPr>
      </w:pPr>
    </w:p>
    <w:p w:rsidR="00A223DA" w:rsidRDefault="00A223DA" w:rsidP="00A223DA">
      <w:pPr>
        <w:rPr>
          <w:rFonts w:ascii="Times" w:hAnsi="Times"/>
          <w:color w:val="000000" w:themeColor="text1"/>
        </w:rPr>
      </w:pPr>
      <w:r>
        <w:rPr>
          <w:rFonts w:ascii="Times" w:hAnsi="Times" w:hint="eastAsia"/>
          <w:color w:val="000000" w:themeColor="text1"/>
        </w:rPr>
        <w:br w:type="page"/>
      </w:r>
    </w:p>
    <w:p w:rsidR="00A223DA" w:rsidRDefault="00A223DA" w:rsidP="00A223DA">
      <w:pPr>
        <w:rPr>
          <w:rFonts w:ascii="Times" w:hAnsi="Times"/>
          <w:color w:val="000000" w:themeColor="text1"/>
        </w:rPr>
      </w:pPr>
    </w:p>
    <w:tbl>
      <w:tblPr>
        <w:tblStyle w:val="TableGrid"/>
        <w:tblW w:w="0" w:type="auto"/>
        <w:jc w:val="center"/>
        <w:tblLook w:val="04A0" w:firstRow="1" w:lastRow="0" w:firstColumn="1" w:lastColumn="0" w:noHBand="0" w:noVBand="1"/>
      </w:tblPr>
      <w:tblGrid>
        <w:gridCol w:w="8522"/>
      </w:tblGrid>
      <w:tr w:rsidR="00A223DA" w:rsidTr="00D50FC9">
        <w:trPr>
          <w:jc w:val="center"/>
        </w:trPr>
        <w:tc>
          <w:tcPr>
            <w:tcW w:w="8522" w:type="dxa"/>
          </w:tcPr>
          <w:p w:rsidR="00A223DA" w:rsidRDefault="00A223DA" w:rsidP="00D50FC9">
            <w:pPr>
              <w:jc w:val="center"/>
              <w:rPr>
                <w:rFonts w:ascii="Times" w:hAnsi="Times"/>
                <w:color w:val="000000" w:themeColor="text1"/>
              </w:rPr>
            </w:pPr>
            <w:r>
              <w:rPr>
                <w:rFonts w:ascii="Times" w:hAnsi="Times"/>
                <w:color w:val="000000" w:themeColor="text1"/>
              </w:rPr>
              <w:t xml:space="preserve">How to increase </w:t>
            </w:r>
            <w:r>
              <w:rPr>
                <w:rFonts w:ascii="Times" w:hAnsi="Times" w:hint="eastAsia"/>
                <w:color w:val="000000" w:themeColor="text1"/>
                <w:lang w:eastAsia="zh-Hans"/>
              </w:rPr>
              <w:t>e</w:t>
            </w:r>
            <w:r>
              <w:rPr>
                <w:rFonts w:ascii="Times" w:hAnsi="Times"/>
                <w:color w:val="000000" w:themeColor="text1"/>
              </w:rPr>
              <w:t>nvironmental-friendly behavior scores</w:t>
            </w:r>
          </w:p>
        </w:tc>
      </w:tr>
      <w:tr w:rsidR="00A223DA" w:rsidTr="00D50FC9">
        <w:trPr>
          <w:jc w:val="center"/>
        </w:trPr>
        <w:tc>
          <w:tcPr>
            <w:tcW w:w="8522" w:type="dxa"/>
          </w:tcPr>
          <w:p w:rsidR="00A223DA" w:rsidRDefault="00A223DA" w:rsidP="00D50FC9">
            <w:pPr>
              <w:jc w:val="center"/>
              <w:rPr>
                <w:rFonts w:ascii="Times" w:hAnsi="Times"/>
                <w:color w:val="000000" w:themeColor="text1"/>
              </w:rPr>
            </w:pPr>
            <w:r>
              <w:rPr>
                <w:rFonts w:ascii="Times" w:hAnsi="Times" w:hint="eastAsia"/>
                <w:noProof/>
                <w:color w:val="000000" w:themeColor="text1"/>
                <w:lang w:eastAsia="en-US"/>
              </w:rPr>
              <w:drawing>
                <wp:inline distT="0" distB="0" distL="114300" distR="114300" wp14:anchorId="186B657D" wp14:editId="6B2127D3">
                  <wp:extent cx="1279525" cy="6689090"/>
                  <wp:effectExtent l="0" t="0" r="15875" b="16510"/>
                  <wp:docPr id="3" name="图片 3" descr="301644383157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1644383157_.pic_hd"/>
                          <pic:cNvPicPr>
                            <a:picLocks noChangeAspect="1"/>
                          </pic:cNvPicPr>
                        </pic:nvPicPr>
                        <pic:blipFill>
                          <a:blip r:embed="rId13"/>
                          <a:stretch>
                            <a:fillRect/>
                          </a:stretch>
                        </pic:blipFill>
                        <pic:spPr>
                          <a:xfrm>
                            <a:off x="0" y="0"/>
                            <a:ext cx="1279525" cy="6689090"/>
                          </a:xfrm>
                          <a:prstGeom prst="rect">
                            <a:avLst/>
                          </a:prstGeom>
                        </pic:spPr>
                      </pic:pic>
                    </a:graphicData>
                  </a:graphic>
                </wp:inline>
              </w:drawing>
            </w:r>
          </w:p>
        </w:tc>
      </w:tr>
      <w:tr w:rsidR="00A223DA" w:rsidTr="00D50FC9">
        <w:trPr>
          <w:jc w:val="center"/>
        </w:trPr>
        <w:tc>
          <w:tcPr>
            <w:tcW w:w="8522" w:type="dxa"/>
          </w:tcPr>
          <w:p w:rsidR="00A223DA" w:rsidRDefault="00A223DA" w:rsidP="00D50FC9">
            <w:pPr>
              <w:jc w:val="center"/>
              <w:rPr>
                <w:rFonts w:ascii="Times" w:hAnsi="Times"/>
                <w:color w:val="000000" w:themeColor="text1"/>
              </w:rPr>
            </w:pPr>
            <w:r>
              <w:rPr>
                <w:rFonts w:ascii="Times" w:hAnsi="Times"/>
                <w:color w:val="000000" w:themeColor="text1"/>
                <w:sz w:val="16"/>
                <w:szCs w:val="16"/>
              </w:rPr>
              <w:t>The four main categories are green travel, recycling, paper-reduction and plastic reduction, and energy efficiency.</w:t>
            </w:r>
          </w:p>
        </w:tc>
      </w:tr>
    </w:tbl>
    <w:p w:rsidR="00390883" w:rsidRDefault="00A223DA">
      <w:bookmarkStart w:id="0" w:name="_GoBack"/>
      <w:bookmarkEnd w:id="0"/>
    </w:p>
    <w:sectPr w:rsidR="00390883" w:rsidSect="001A6D85">
      <w:pgSz w:w="11910" w:h="16840"/>
      <w:pgMar w:top="1440" w:right="1267" w:bottom="1483" w:left="562" w:header="0" w:footer="128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3DA"/>
    <w:rsid w:val="001A6D85"/>
    <w:rsid w:val="006E330B"/>
    <w:rsid w:val="00A223DA"/>
    <w:rsid w:val="00B1111D"/>
    <w:rsid w:val="00C253AF"/>
    <w:rsid w:val="00DF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E2116-D804-4E3D-ADBD-F9758B0B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3DA"/>
    <w:pPr>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223DA"/>
    <w:pPr>
      <w:widowControl w:val="0"/>
      <w:spacing w:after="0" w:line="240" w:lineRule="auto"/>
      <w:jc w:val="both"/>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Chavan</dc:creator>
  <cp:keywords/>
  <dc:description/>
  <cp:lastModifiedBy>Pooja Chavan</cp:lastModifiedBy>
  <cp:revision>1</cp:revision>
  <dcterms:created xsi:type="dcterms:W3CDTF">2022-02-26T18:00:00Z</dcterms:created>
  <dcterms:modified xsi:type="dcterms:W3CDTF">2022-02-26T18:00:00Z</dcterms:modified>
</cp:coreProperties>
</file>