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D97648" w14:textId="412F408D" w:rsidR="009069C4" w:rsidRPr="004D54B2" w:rsidRDefault="009069C4">
      <w:pPr>
        <w:jc w:val="both"/>
        <w:rPr>
          <w:rFonts w:ascii="Arial" w:eastAsia="Calibri" w:hAnsi="Arial" w:cs="Arial"/>
          <w:b/>
          <w:bCs/>
          <w:color w:val="000000" w:themeColor="text1"/>
          <w:kern w:val="24"/>
          <w:lang w:val="en-GB" w:eastAsia="de-AT"/>
        </w:rPr>
      </w:pPr>
      <w:bookmarkStart w:id="0" w:name="_GoBack"/>
      <w:bookmarkEnd w:id="0"/>
      <w:r w:rsidRPr="004D54B2">
        <w:rPr>
          <w:rFonts w:ascii="Arial" w:eastAsia="Calibri" w:hAnsi="Arial" w:cs="Arial"/>
          <w:b/>
          <w:bCs/>
          <w:color w:val="000000" w:themeColor="text1"/>
          <w:kern w:val="24"/>
          <w:lang w:val="en-GB" w:eastAsia="de-AT"/>
        </w:rPr>
        <w:t>Supplement</w:t>
      </w:r>
      <w:r w:rsidR="00601706">
        <w:rPr>
          <w:rFonts w:ascii="Arial" w:eastAsia="Calibri" w:hAnsi="Arial" w:cs="Arial"/>
          <w:b/>
          <w:bCs/>
          <w:color w:val="000000" w:themeColor="text1"/>
          <w:kern w:val="24"/>
          <w:lang w:val="en-GB" w:eastAsia="de-AT"/>
        </w:rPr>
        <w:t>s</w:t>
      </w:r>
    </w:p>
    <w:p w14:paraId="278204B5" w14:textId="2C775971" w:rsidR="009069C4" w:rsidRPr="004D54B2" w:rsidRDefault="009069C4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GB" w:eastAsia="de-AT"/>
        </w:rPr>
      </w:pPr>
    </w:p>
    <w:p w14:paraId="5B2E1B61" w14:textId="40C0AFEC" w:rsidR="00B90218" w:rsidRDefault="00B90218" w:rsidP="009069C4">
      <w:pPr>
        <w:rPr>
          <w:rFonts w:ascii="Arial" w:hAnsi="Arial" w:cs="Arial"/>
          <w:b/>
          <w:bCs/>
          <w:sz w:val="22"/>
          <w:szCs w:val="22"/>
          <w:lang w:val="en-GB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t>Supplement 1-</w:t>
      </w:r>
      <w:r w:rsidR="00A1216E" w:rsidRPr="00A1216E">
        <w:rPr>
          <w:rFonts w:ascii="Arial" w:hAnsi="Arial" w:cs="Arial"/>
          <w:b/>
          <w:bCs/>
          <w:sz w:val="22"/>
          <w:szCs w:val="22"/>
          <w:lang w:val="en-GB"/>
        </w:rPr>
        <w:t>6</w:t>
      </w:r>
    </w:p>
    <w:p w14:paraId="500EA11E" w14:textId="4CFE4939" w:rsidR="009069C4" w:rsidRPr="009069C4" w:rsidRDefault="009069C4" w:rsidP="009069C4">
      <w:pPr>
        <w:rPr>
          <w:rFonts w:ascii="Arial" w:hAnsi="Arial" w:cs="Arial"/>
          <w:b/>
          <w:bCs/>
          <w:sz w:val="22"/>
          <w:szCs w:val="22"/>
          <w:lang w:val="en-GB"/>
        </w:rPr>
      </w:pPr>
    </w:p>
    <w:p w14:paraId="31161238" w14:textId="38B57195" w:rsidR="00AA1A96" w:rsidRDefault="00B21EB3" w:rsidP="009069C4">
      <w:pPr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t xml:space="preserve">Supplement </w:t>
      </w:r>
      <w:r w:rsidR="00961C1C">
        <w:rPr>
          <w:rFonts w:ascii="Arial" w:hAnsi="Arial" w:cs="Arial"/>
          <w:b/>
          <w:sz w:val="22"/>
          <w:szCs w:val="22"/>
          <w:lang w:val="en-US"/>
        </w:rPr>
        <w:t>1</w:t>
      </w:r>
      <w:r>
        <w:rPr>
          <w:rFonts w:ascii="Arial" w:hAnsi="Arial" w:cs="Arial"/>
          <w:b/>
          <w:sz w:val="22"/>
          <w:szCs w:val="22"/>
          <w:lang w:val="en-US"/>
        </w:rPr>
        <w:t>:</w:t>
      </w:r>
      <w:r w:rsidR="004B5877">
        <w:rPr>
          <w:rFonts w:ascii="Arial" w:hAnsi="Arial" w:cs="Arial"/>
          <w:b/>
          <w:sz w:val="22"/>
          <w:szCs w:val="22"/>
          <w:lang w:val="en-US"/>
        </w:rPr>
        <w:t xml:space="preserve"> </w:t>
      </w:r>
      <w:r w:rsidR="005172B7" w:rsidRPr="00961C1C">
        <w:rPr>
          <w:rFonts w:ascii="Arial" w:hAnsi="Arial" w:cs="Arial"/>
          <w:b/>
          <w:sz w:val="22"/>
          <w:szCs w:val="22"/>
          <w:lang w:val="en-US"/>
        </w:rPr>
        <w:t>The JURY device</w:t>
      </w:r>
    </w:p>
    <w:p w14:paraId="75E608F0" w14:textId="14F1DC8C" w:rsidR="00AA1A96" w:rsidRDefault="00AA1A96" w:rsidP="009069C4">
      <w:pPr>
        <w:rPr>
          <w:rFonts w:ascii="Arial" w:hAnsi="Arial" w:cs="Arial"/>
          <w:b/>
          <w:sz w:val="22"/>
          <w:szCs w:val="22"/>
          <w:lang w:val="en-US"/>
        </w:rPr>
      </w:pPr>
    </w:p>
    <w:p w14:paraId="1DA695FE" w14:textId="5F4B65EF" w:rsidR="00AA1A96" w:rsidRPr="00961C1C" w:rsidRDefault="00AA1A96" w:rsidP="009069C4">
      <w:pPr>
        <w:rPr>
          <w:rFonts w:ascii="Arial" w:hAnsi="Arial" w:cs="Arial"/>
          <w:sz w:val="22"/>
          <w:szCs w:val="22"/>
          <w:lang w:val="en-US"/>
        </w:rPr>
      </w:pPr>
      <w:r w:rsidRPr="00961C1C">
        <w:rPr>
          <w:rFonts w:ascii="Arial" w:hAnsi="Arial" w:cs="Arial"/>
          <w:sz w:val="22"/>
          <w:szCs w:val="22"/>
          <w:lang w:val="en-US"/>
        </w:rPr>
        <w:t>The JURY device was designed to provide the most uniform vessel wall damage possible using a balloon catheter.</w:t>
      </w:r>
    </w:p>
    <w:p w14:paraId="5F5BE044" w14:textId="77B53D46" w:rsidR="00AA1A96" w:rsidRDefault="00AA1A96" w:rsidP="009069C4">
      <w:pPr>
        <w:rPr>
          <w:rFonts w:ascii="Arial" w:hAnsi="Arial" w:cs="Arial"/>
          <w:b/>
          <w:sz w:val="22"/>
          <w:szCs w:val="22"/>
          <w:lang w:val="en-US"/>
        </w:rPr>
      </w:pPr>
    </w:p>
    <w:p w14:paraId="7EFC9146" w14:textId="77777777" w:rsidR="00AA1A96" w:rsidRDefault="00AA1A96" w:rsidP="009069C4">
      <w:pPr>
        <w:rPr>
          <w:rFonts w:ascii="Arial" w:hAnsi="Arial" w:cs="Arial"/>
          <w:b/>
          <w:sz w:val="22"/>
          <w:szCs w:val="22"/>
          <w:lang w:val="en-US"/>
        </w:rPr>
      </w:pPr>
    </w:p>
    <w:p w14:paraId="40B3BCBF" w14:textId="3E3FF281" w:rsidR="00601706" w:rsidRDefault="009F58CF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w:pict w14:anchorId="545F09E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alt="JURY Device unplugged" style="position:absolute;margin-left:25.6pt;margin-top:7.25pt;width:402.6pt;height:201pt;z-index:251670528;mso-wrap-edited:f;mso-width-percent:0;mso-height-percent:0;mso-position-horizontal-relative:margin;mso-position-vertical-relative:text;mso-width-percent:0;mso-height-percent:0">
            <v:imagedata r:id="rId8" o:title="JURY Device unplugged" croptop="12892f" cropbottom="9019f"/>
            <w10:wrap anchorx="margin"/>
          </v:shape>
        </w:pict>
      </w:r>
    </w:p>
    <w:p w14:paraId="65BC0015" w14:textId="450A6E49" w:rsidR="00601706" w:rsidRDefault="005172B7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C35C9F3" wp14:editId="2D9E716B">
                <wp:simplePos x="0" y="0"/>
                <wp:positionH relativeFrom="column">
                  <wp:posOffset>712029</wp:posOffset>
                </wp:positionH>
                <wp:positionV relativeFrom="paragraph">
                  <wp:posOffset>27068</wp:posOffset>
                </wp:positionV>
                <wp:extent cx="3688597" cy="583328"/>
                <wp:effectExtent l="0" t="0" r="0" b="7620"/>
                <wp:wrapNone/>
                <wp:docPr id="480" name="Gruppieren 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8597" cy="583328"/>
                          <a:chOff x="0" y="0"/>
                          <a:chExt cx="3688597" cy="583328"/>
                        </a:xfrm>
                      </wpg:grpSpPr>
                      <wps:wsp>
                        <wps:cNvPr id="7" name="Textfeld 7"/>
                        <wps:cNvSpPr txBox="1"/>
                        <wps:spPr>
                          <a:xfrm>
                            <a:off x="0" y="258305"/>
                            <a:ext cx="299085" cy="2679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21D082" w14:textId="36C05874" w:rsidR="005A6A9A" w:rsidRPr="00961C1C" w:rsidRDefault="005A6A9A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961C1C">
                                <w:rPr>
                                  <w:rFonts w:ascii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309966" y="170482"/>
                            <a:ext cx="314960" cy="283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52E05B" w14:textId="79F9B1AD" w:rsidR="005A6A9A" w:rsidRPr="00961C1C" w:rsidRDefault="005A6A9A" w:rsidP="005A6A9A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961C1C">
                                <w:rPr>
                                  <w:rFonts w:ascii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795579" y="191146"/>
                            <a:ext cx="314960" cy="283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96B60D" w14:textId="7CEC8DB3" w:rsidR="005A6A9A" w:rsidRPr="00961C1C" w:rsidRDefault="006D3549" w:rsidP="005A6A9A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feld 22"/>
                        <wps:cNvSpPr txBox="1"/>
                        <wps:spPr>
                          <a:xfrm>
                            <a:off x="2340244" y="0"/>
                            <a:ext cx="315133" cy="2836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7A4940D" w14:textId="4BECC881" w:rsidR="005A6A9A" w:rsidRPr="00961C1C" w:rsidRDefault="006D3549" w:rsidP="005A6A9A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373464" y="299634"/>
                            <a:ext cx="315133" cy="2836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CFAB67" w14:textId="63C44BF6" w:rsidR="006D3549" w:rsidRPr="00961C1C" w:rsidRDefault="006D3549" w:rsidP="006D3549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3C35C9F3" id="Gruppieren 480" o:spid="_x0000_s1026" style="position:absolute;margin-left:56.05pt;margin-top:2.15pt;width:290.45pt;height:45.95pt;z-index:251685888" coordsize="36885,5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7" o:spid="_x0000_s1027" type="#_x0000_t202" style="position:absolute;top:2583;width:2990;height:2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  <v:textbox>
                    <w:txbxContent>
                      <w:p w14:paraId="5F21D082" w14:textId="36C05874" w:rsidR="005A6A9A" w:rsidRPr="00961C1C" w:rsidRDefault="005A6A9A">
                        <w:pPr>
                          <w:rPr>
                            <w:rFonts w:ascii="Arial" w:hAnsi="Arial" w:cs="Arial"/>
                          </w:rPr>
                        </w:pPr>
                        <w:r w:rsidRPr="00961C1C">
                          <w:rPr>
                            <w:rFonts w:ascii="Arial" w:hAnsi="Arial" w:cs="Arial"/>
                          </w:rPr>
                          <w:t>1</w:t>
                        </w:r>
                      </w:p>
                    </w:txbxContent>
                  </v:textbox>
                </v:shape>
                <v:shape id="Textfeld 8" o:spid="_x0000_s1028" type="#_x0000_t202" style="position:absolute;left:3099;top:1704;width:3150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<v:textbox>
                    <w:txbxContent>
                      <w:p w14:paraId="3852E05B" w14:textId="79F9B1AD" w:rsidR="005A6A9A" w:rsidRPr="00961C1C" w:rsidRDefault="005A6A9A" w:rsidP="005A6A9A">
                        <w:pPr>
                          <w:rPr>
                            <w:rFonts w:ascii="Arial" w:hAnsi="Arial" w:cs="Arial"/>
                          </w:rPr>
                        </w:pPr>
                        <w:r w:rsidRPr="00961C1C">
                          <w:rPr>
                            <w:rFonts w:ascii="Arial" w:hAnsi="Arial" w:cs="Arial"/>
                          </w:rPr>
                          <w:t>2</w:t>
                        </w:r>
                      </w:p>
                    </w:txbxContent>
                  </v:textbox>
                </v:shape>
                <v:shape id="Textfeld 20" o:spid="_x0000_s1029" type="#_x0000_t202" style="position:absolute;left:7955;top:1911;width:3150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Ay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" filled="f" stroked="f" strokeweight=".5pt">
                  <v:textbox>
                    <w:txbxContent>
                      <w:p w14:paraId="3096B60D" w14:textId="7CEC8DB3" w:rsidR="005A6A9A" w:rsidRPr="00961C1C" w:rsidRDefault="006D3549" w:rsidP="005A6A9A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3</w:t>
                        </w:r>
                      </w:p>
                    </w:txbxContent>
                  </v:textbox>
                </v:shape>
                <v:shape id="Textfeld 22" o:spid="_x0000_s1030" type="#_x0000_t202" style="position:absolute;left:23402;width:3151;height:2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" filled="f" stroked="f" strokeweight=".5pt">
                  <v:textbox>
                    <w:txbxContent>
                      <w:p w14:paraId="57A4940D" w14:textId="4BECC881" w:rsidR="005A6A9A" w:rsidRPr="00961C1C" w:rsidRDefault="006D3549" w:rsidP="005A6A9A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4</w:t>
                        </w:r>
                      </w:p>
                    </w:txbxContent>
                  </v:textbox>
                </v:shape>
                <v:shape id="Textfeld 23" o:spid="_x0000_s1031" type="#_x0000_t202" style="position:absolute;left:33734;top:2996;width:3151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<v:textbox>
                    <w:txbxContent>
                      <w:p w14:paraId="71CFAB67" w14:textId="63C44BF6" w:rsidR="006D3549" w:rsidRPr="00961C1C" w:rsidRDefault="006D3549" w:rsidP="006D3549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72B2A6B" w14:textId="23D2887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62351601" w14:textId="62D192EA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6746324" w14:textId="2F7AD16E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B13F3E4" w14:textId="51F153EC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C03FD69" w14:textId="460BEB24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6E537FC" w14:textId="52A1A400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E1D6BBE" w14:textId="69BB2665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BBCF0BE" w14:textId="2A6C9320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254EDE5" w14:textId="2F3737AB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45F6DEA" w14:textId="0C089F33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1D01E4D" w14:textId="68274158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502B0D9" w14:textId="1347538B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25CC5C0" w14:textId="2C1B30D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83D5E3F" w14:textId="35553D2D" w:rsidR="006D3549" w:rsidRDefault="006D3549" w:rsidP="009069C4">
      <w:pPr>
        <w:rPr>
          <w:rFonts w:ascii="Arial" w:hAnsi="Arial" w:cs="Arial"/>
          <w:sz w:val="22"/>
          <w:szCs w:val="22"/>
          <w:lang w:val="en-US"/>
        </w:rPr>
      </w:pPr>
    </w:p>
    <w:p w14:paraId="2218BA38" w14:textId="77777777" w:rsidR="006D3549" w:rsidRPr="00961C1C" w:rsidRDefault="006D3549" w:rsidP="009069C4">
      <w:pPr>
        <w:rPr>
          <w:rFonts w:ascii="Arial" w:hAnsi="Arial" w:cs="Arial"/>
          <w:sz w:val="10"/>
          <w:szCs w:val="22"/>
          <w:lang w:val="en-US"/>
        </w:rPr>
      </w:pPr>
    </w:p>
    <w:p w14:paraId="4497CEAF" w14:textId="7202084A" w:rsidR="00B21EB3" w:rsidRDefault="005A6A9A" w:rsidP="00961C1C">
      <w:pPr>
        <w:ind w:left="567"/>
        <w:rPr>
          <w:rFonts w:ascii="Arial" w:hAnsi="Arial" w:cs="Arial"/>
          <w:sz w:val="20"/>
          <w:szCs w:val="22"/>
          <w:lang w:val="en-US"/>
        </w:rPr>
      </w:pPr>
      <w:r w:rsidRPr="00961C1C">
        <w:rPr>
          <w:rFonts w:ascii="Arial" w:hAnsi="Arial" w:cs="Arial"/>
          <w:b/>
          <w:sz w:val="20"/>
          <w:szCs w:val="22"/>
          <w:lang w:val="en-US"/>
        </w:rPr>
        <w:t xml:space="preserve">Figure </w:t>
      </w:r>
      <w:r w:rsidRPr="008B5260">
        <w:rPr>
          <w:rFonts w:ascii="Arial" w:hAnsi="Arial" w:cs="Arial"/>
          <w:b/>
          <w:sz w:val="20"/>
          <w:szCs w:val="22"/>
          <w:lang w:val="en-US"/>
        </w:rPr>
        <w:t>S1</w:t>
      </w:r>
      <w:r w:rsidR="008B5260" w:rsidRPr="008B5260">
        <w:rPr>
          <w:rFonts w:ascii="Arial" w:hAnsi="Arial" w:cs="Arial"/>
          <w:b/>
          <w:sz w:val="20"/>
          <w:szCs w:val="22"/>
          <w:lang w:val="en-US"/>
        </w:rPr>
        <w:t>.</w:t>
      </w:r>
      <w:r w:rsidRPr="00D832AE">
        <w:rPr>
          <w:rFonts w:ascii="Arial" w:hAnsi="Arial" w:cs="Arial"/>
          <w:b/>
          <w:sz w:val="20"/>
          <w:szCs w:val="22"/>
          <w:lang w:val="en-US"/>
        </w:rPr>
        <w:t xml:space="preserve"> The </w:t>
      </w:r>
      <w:r w:rsidRPr="00961C1C">
        <w:rPr>
          <w:rFonts w:ascii="Arial" w:hAnsi="Arial" w:cs="Arial"/>
          <w:b/>
          <w:sz w:val="20"/>
          <w:szCs w:val="22"/>
          <w:lang w:val="en-US"/>
        </w:rPr>
        <w:t>JURY device unplugged</w:t>
      </w:r>
      <w:r w:rsidR="00961C1C">
        <w:rPr>
          <w:rFonts w:ascii="Arial" w:hAnsi="Arial" w:cs="Arial"/>
          <w:b/>
          <w:sz w:val="20"/>
          <w:szCs w:val="22"/>
          <w:lang w:val="en-US"/>
        </w:rPr>
        <w:t xml:space="preserve"> (latest version)</w:t>
      </w:r>
      <w:r w:rsidR="006D3549" w:rsidRPr="00961C1C">
        <w:rPr>
          <w:rFonts w:ascii="Arial" w:hAnsi="Arial" w:cs="Arial"/>
          <w:b/>
          <w:sz w:val="20"/>
          <w:szCs w:val="22"/>
          <w:lang w:val="en-US"/>
        </w:rPr>
        <w:t xml:space="preserve">. </w:t>
      </w:r>
      <w:r w:rsidR="006D3549" w:rsidRPr="00B21EB3">
        <w:rPr>
          <w:rFonts w:ascii="Arial" w:hAnsi="Arial" w:cs="Arial"/>
          <w:sz w:val="20"/>
          <w:szCs w:val="22"/>
          <w:lang w:val="en-US"/>
        </w:rPr>
        <w:t>1: pressure sensor</w:t>
      </w:r>
      <w:r w:rsidR="00961C1C" w:rsidRPr="00B21EB3">
        <w:rPr>
          <w:rFonts w:ascii="Arial" w:hAnsi="Arial" w:cs="Arial"/>
          <w:sz w:val="20"/>
          <w:szCs w:val="22"/>
          <w:lang w:val="en-US"/>
        </w:rPr>
        <w:t>;</w:t>
      </w:r>
      <w:r w:rsidR="006D3549" w:rsidRPr="00B21EB3">
        <w:rPr>
          <w:rFonts w:ascii="Arial" w:hAnsi="Arial" w:cs="Arial"/>
          <w:sz w:val="20"/>
          <w:szCs w:val="22"/>
          <w:lang w:val="en-US"/>
        </w:rPr>
        <w:t xml:space="preserve"> 2: 3-way </w:t>
      </w:r>
      <w:r w:rsidR="00961C1C" w:rsidRPr="00B21EB3">
        <w:rPr>
          <w:rFonts w:ascii="Arial" w:hAnsi="Arial" w:cs="Arial"/>
          <w:sz w:val="20"/>
          <w:szCs w:val="22"/>
          <w:lang w:val="en-US"/>
        </w:rPr>
        <w:t xml:space="preserve">stopcock/valve; </w:t>
      </w:r>
      <w:r w:rsidR="006D3549" w:rsidRPr="00B21EB3">
        <w:rPr>
          <w:rFonts w:ascii="Arial" w:hAnsi="Arial" w:cs="Arial"/>
          <w:sz w:val="20"/>
          <w:szCs w:val="22"/>
          <w:lang w:val="en-US"/>
        </w:rPr>
        <w:t xml:space="preserve">3: 1 ml </w:t>
      </w:r>
      <w:proofErr w:type="spellStart"/>
      <w:r w:rsidR="006D3549" w:rsidRPr="00B21EB3">
        <w:rPr>
          <w:rFonts w:ascii="Arial" w:hAnsi="Arial" w:cs="Arial"/>
          <w:sz w:val="20"/>
          <w:szCs w:val="22"/>
          <w:lang w:val="en-US"/>
        </w:rPr>
        <w:t>Luer</w:t>
      </w:r>
      <w:proofErr w:type="spellEnd"/>
      <w:r w:rsidR="006D3549" w:rsidRPr="00B21EB3">
        <w:rPr>
          <w:rFonts w:ascii="Arial" w:hAnsi="Arial" w:cs="Arial"/>
          <w:sz w:val="20"/>
          <w:szCs w:val="22"/>
          <w:lang w:val="en-US"/>
        </w:rPr>
        <w:t>-Lock syringe</w:t>
      </w:r>
      <w:r w:rsidR="00961C1C" w:rsidRPr="00B21EB3">
        <w:rPr>
          <w:rFonts w:ascii="Arial" w:hAnsi="Arial" w:cs="Arial"/>
          <w:sz w:val="20"/>
          <w:szCs w:val="22"/>
          <w:lang w:val="en-US"/>
        </w:rPr>
        <w:t>;</w:t>
      </w:r>
      <w:r w:rsidR="006D3549" w:rsidRPr="00B21EB3">
        <w:rPr>
          <w:rFonts w:ascii="Arial" w:hAnsi="Arial" w:cs="Arial"/>
          <w:sz w:val="20"/>
          <w:szCs w:val="22"/>
          <w:lang w:val="en-US"/>
        </w:rPr>
        <w:t xml:space="preserve"> 4: linear actuator (catheter pressure</w:t>
      </w:r>
      <w:r w:rsidR="00142D0E" w:rsidRPr="00B21EB3">
        <w:rPr>
          <w:rFonts w:ascii="Arial" w:hAnsi="Arial" w:cs="Arial"/>
          <w:sz w:val="20"/>
          <w:szCs w:val="22"/>
          <w:lang w:val="en-US"/>
        </w:rPr>
        <w:t xml:space="preserve"> regulation)</w:t>
      </w:r>
      <w:r w:rsidR="00961C1C" w:rsidRPr="00B21EB3">
        <w:rPr>
          <w:rFonts w:ascii="Arial" w:hAnsi="Arial" w:cs="Arial"/>
          <w:sz w:val="20"/>
          <w:szCs w:val="22"/>
          <w:lang w:val="en-US"/>
        </w:rPr>
        <w:t>;</w:t>
      </w:r>
    </w:p>
    <w:p w14:paraId="610B9D84" w14:textId="23D336D9" w:rsidR="005A6A9A" w:rsidRPr="00961C1C" w:rsidRDefault="006D3549" w:rsidP="00961C1C">
      <w:pPr>
        <w:ind w:left="567"/>
        <w:rPr>
          <w:rFonts w:ascii="Arial" w:hAnsi="Arial" w:cs="Arial"/>
          <w:b/>
          <w:sz w:val="20"/>
          <w:szCs w:val="22"/>
          <w:lang w:val="en-US"/>
        </w:rPr>
      </w:pPr>
      <w:r w:rsidRPr="00B21EB3">
        <w:rPr>
          <w:rFonts w:ascii="Arial" w:hAnsi="Arial" w:cs="Arial"/>
          <w:sz w:val="20"/>
          <w:szCs w:val="22"/>
          <w:lang w:val="en-US"/>
        </w:rPr>
        <w:t>5: motor unit (catheter retraction)</w:t>
      </w:r>
      <w:r w:rsidR="00961C1C" w:rsidRPr="00B21EB3">
        <w:rPr>
          <w:rFonts w:ascii="Arial" w:hAnsi="Arial" w:cs="Arial"/>
          <w:sz w:val="20"/>
          <w:szCs w:val="22"/>
          <w:lang w:val="en-US"/>
        </w:rPr>
        <w:t>.</w:t>
      </w:r>
      <w:r w:rsidRPr="00B21EB3">
        <w:rPr>
          <w:rFonts w:ascii="Arial" w:hAnsi="Arial" w:cs="Arial"/>
          <w:sz w:val="20"/>
          <w:szCs w:val="22"/>
          <w:lang w:val="en-US"/>
        </w:rPr>
        <w:t xml:space="preserve"> </w:t>
      </w:r>
    </w:p>
    <w:p w14:paraId="2C1D3AD4" w14:textId="78669CC5" w:rsidR="00AA1A96" w:rsidRDefault="00AA1A96" w:rsidP="009069C4">
      <w:pPr>
        <w:rPr>
          <w:rFonts w:ascii="Arial" w:hAnsi="Arial" w:cs="Arial"/>
          <w:sz w:val="22"/>
          <w:szCs w:val="22"/>
          <w:lang w:val="en-US"/>
        </w:rPr>
      </w:pPr>
    </w:p>
    <w:p w14:paraId="139935E5" w14:textId="77777777" w:rsidR="00AA1A96" w:rsidRDefault="00AA1A96" w:rsidP="009069C4">
      <w:pPr>
        <w:rPr>
          <w:rFonts w:ascii="Arial" w:hAnsi="Arial" w:cs="Arial"/>
          <w:sz w:val="22"/>
          <w:szCs w:val="22"/>
          <w:lang w:val="en-US"/>
        </w:rPr>
      </w:pPr>
    </w:p>
    <w:p w14:paraId="76E02FBA" w14:textId="74578014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A915221" w14:textId="022F8B95" w:rsidR="005A6A9A" w:rsidRDefault="009F58CF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w:pict w14:anchorId="56A36198">
          <v:shape id="_x0000_s1030" type="#_x0000_t75" alt="JURY Device Connected with Catheter" style="position:absolute;margin-left:25.25pt;margin-top:6.9pt;width:403.1pt;height:204.9pt;z-index:251671552;mso-wrap-edited:f;mso-width-percent:0;mso-height-percent:0;mso-position-horizontal-relative:margin;mso-position-vertical-relative:text;mso-width-percent:0;mso-height-percent:0">
            <v:imagedata r:id="rId9" o:title="JURY Device Connected with Catheter" croptop="18413f" cropbottom="2712f"/>
            <w10:wrap anchorx="margin"/>
          </v:shape>
        </w:pict>
      </w:r>
    </w:p>
    <w:p w14:paraId="70A1E533" w14:textId="1610460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07F0C14" w14:textId="6B5CACB2" w:rsidR="005A6A9A" w:rsidRDefault="005172B7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D5A0F9D" wp14:editId="4A88E8C6">
                <wp:simplePos x="0" y="0"/>
                <wp:positionH relativeFrom="column">
                  <wp:posOffset>856680</wp:posOffset>
                </wp:positionH>
                <wp:positionV relativeFrom="paragraph">
                  <wp:posOffset>3562</wp:posOffset>
                </wp:positionV>
                <wp:extent cx="3228641" cy="872146"/>
                <wp:effectExtent l="0" t="0" r="0" b="4445"/>
                <wp:wrapNone/>
                <wp:docPr id="481" name="Gruppieren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8641" cy="872146"/>
                          <a:chOff x="0" y="0"/>
                          <a:chExt cx="3228641" cy="872146"/>
                        </a:xfrm>
                      </wpg:grpSpPr>
                      <wps:wsp>
                        <wps:cNvPr id="24" name="Textfeld 24"/>
                        <wps:cNvSpPr txBox="1"/>
                        <wps:spPr>
                          <a:xfrm>
                            <a:off x="0" y="170482"/>
                            <a:ext cx="299085" cy="2679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E9BCBCC" w14:textId="77777777" w:rsidR="00142D0E" w:rsidRPr="00961C1C" w:rsidRDefault="00142D0E" w:rsidP="00142D0E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961C1C">
                                <w:rPr>
                                  <w:rFonts w:ascii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feld 25"/>
                        <wps:cNvSpPr txBox="1"/>
                        <wps:spPr>
                          <a:xfrm>
                            <a:off x="1028054" y="0"/>
                            <a:ext cx="314960" cy="283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201304C" w14:textId="77777777" w:rsidR="00142D0E" w:rsidRPr="00961C1C" w:rsidRDefault="00142D0E" w:rsidP="00142D0E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961C1C">
                                <w:rPr>
                                  <w:rFonts w:ascii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2045776" y="588936"/>
                            <a:ext cx="314960" cy="283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FBD81EB" w14:textId="77777777" w:rsidR="00142D0E" w:rsidRPr="00961C1C" w:rsidRDefault="00142D0E" w:rsidP="00142D0E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feld 27"/>
                        <wps:cNvSpPr txBox="1"/>
                        <wps:spPr>
                          <a:xfrm>
                            <a:off x="2913681" y="0"/>
                            <a:ext cx="314960" cy="283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2B4DE4" w14:textId="77777777" w:rsidR="00142D0E" w:rsidRPr="00961C1C" w:rsidRDefault="00142D0E" w:rsidP="00142D0E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D5A0F9D" id="Gruppieren 481" o:spid="_x0000_s1032" style="position:absolute;margin-left:67.45pt;margin-top:.3pt;width:254.2pt;height:68.65pt;z-index:251692032" coordsize="32286,8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">
                <v:shape id="Textfeld 24" o:spid="_x0000_s1033" type="#_x0000_t202" style="position:absolute;top:1704;width:2990;height:2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Yx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BlQNYxxQAAANsAAAAP&#10;AAAAAAAAAAAAAAAAAAcCAABkcnMvZG93bnJldi54bWxQSwUGAAAAAAMAAwC3AAAA+QIAAAAA&#10;" filled="f" stroked="f" strokeweight=".5pt">
                  <v:textbox>
                    <w:txbxContent>
                      <w:p w14:paraId="5E9BCBCC" w14:textId="77777777" w:rsidR="00142D0E" w:rsidRPr="00961C1C" w:rsidRDefault="00142D0E" w:rsidP="00142D0E">
                        <w:pPr>
                          <w:rPr>
                            <w:rFonts w:ascii="Arial" w:hAnsi="Arial" w:cs="Arial"/>
                          </w:rPr>
                        </w:pPr>
                        <w:r w:rsidRPr="00961C1C">
                          <w:rPr>
                            <w:rFonts w:ascii="Arial" w:hAnsi="Arial" w:cs="Arial"/>
                          </w:rPr>
                          <w:t>1</w:t>
                        </w:r>
                      </w:p>
                    </w:txbxContent>
                  </v:textbox>
                </v:shape>
                <v:shape id="Textfeld 25" o:spid="_x0000_s1034" type="#_x0000_t202" style="position:absolute;left:10280;width:3150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Oq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" filled="f" stroked="f" strokeweight=".5pt">
                  <v:textbox>
                    <w:txbxContent>
                      <w:p w14:paraId="3201304C" w14:textId="77777777" w:rsidR="00142D0E" w:rsidRPr="00961C1C" w:rsidRDefault="00142D0E" w:rsidP="00142D0E">
                        <w:pPr>
                          <w:rPr>
                            <w:rFonts w:ascii="Arial" w:hAnsi="Arial" w:cs="Arial"/>
                          </w:rPr>
                        </w:pPr>
                        <w:r w:rsidRPr="00961C1C">
                          <w:rPr>
                            <w:rFonts w:ascii="Arial" w:hAnsi="Arial" w:cs="Arial"/>
                          </w:rPr>
                          <w:t>2</w:t>
                        </w:r>
                      </w:p>
                    </w:txbxContent>
                  </v:textbox>
                </v:shape>
                <v:shape id="Textfeld 26" o:spid="_x0000_s1035" type="#_x0000_t202" style="position:absolute;left:20457;top:5889;width:3150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7FBD81EB" w14:textId="77777777" w:rsidR="00142D0E" w:rsidRPr="00961C1C" w:rsidRDefault="00142D0E" w:rsidP="00142D0E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3</w:t>
                        </w:r>
                      </w:p>
                    </w:txbxContent>
                  </v:textbox>
                </v:shape>
                <v:shape id="Textfeld 27" o:spid="_x0000_s1036" type="#_x0000_t202" style="position:absolute;left:29136;width:3150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182B4DE4" w14:textId="77777777" w:rsidR="00142D0E" w:rsidRPr="00961C1C" w:rsidRDefault="00142D0E" w:rsidP="00142D0E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F45EBBB" w14:textId="0BDCED8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820CA88" w14:textId="61A92CF4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DE8B84E" w14:textId="76C6581A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BF01FAC" w14:textId="66C55BB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D971E71" w14:textId="6B9F7D1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FEA6D96" w14:textId="1F7AE9BD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965ADC2" w14:textId="5CC7CADC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7BE3C86" w14:textId="77777777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52A1412" w14:textId="76E203A9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26C3A93" w14:textId="1AB899EE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030048F" w14:textId="1663EF5A" w:rsidR="00601706" w:rsidRDefault="00601706" w:rsidP="009069C4">
      <w:pPr>
        <w:rPr>
          <w:rFonts w:ascii="Arial" w:hAnsi="Arial" w:cs="Arial"/>
          <w:sz w:val="22"/>
          <w:szCs w:val="22"/>
          <w:lang w:val="en-US"/>
        </w:rPr>
      </w:pPr>
    </w:p>
    <w:p w14:paraId="1A38DD7C" w14:textId="1193EFD1" w:rsidR="00601706" w:rsidRDefault="00601706" w:rsidP="009069C4">
      <w:pPr>
        <w:rPr>
          <w:rFonts w:ascii="Arial" w:hAnsi="Arial" w:cs="Arial"/>
          <w:sz w:val="22"/>
          <w:szCs w:val="22"/>
          <w:lang w:val="en-US"/>
        </w:rPr>
      </w:pPr>
    </w:p>
    <w:p w14:paraId="7363DCBF" w14:textId="5918719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9CA7E68" w14:textId="08601960" w:rsidR="005A6A9A" w:rsidRPr="00961C1C" w:rsidRDefault="005A6A9A" w:rsidP="009069C4">
      <w:pPr>
        <w:rPr>
          <w:rFonts w:ascii="Arial" w:hAnsi="Arial" w:cs="Arial"/>
          <w:sz w:val="18"/>
          <w:szCs w:val="22"/>
          <w:lang w:val="en-US"/>
        </w:rPr>
      </w:pPr>
    </w:p>
    <w:p w14:paraId="1493191A" w14:textId="5304E695" w:rsidR="00142D0E" w:rsidRPr="00B21EB3" w:rsidRDefault="00142D0E" w:rsidP="00142D0E">
      <w:pPr>
        <w:ind w:left="567"/>
        <w:rPr>
          <w:rFonts w:ascii="Arial" w:hAnsi="Arial" w:cs="Arial"/>
          <w:sz w:val="20"/>
          <w:szCs w:val="20"/>
          <w:lang w:val="en-US"/>
        </w:rPr>
      </w:pPr>
      <w:r w:rsidRPr="00B21EB3">
        <w:rPr>
          <w:rFonts w:ascii="Arial" w:hAnsi="Arial" w:cs="Arial"/>
          <w:b/>
          <w:sz w:val="20"/>
          <w:szCs w:val="20"/>
          <w:lang w:val="en-US"/>
        </w:rPr>
        <w:t>Figure S2</w:t>
      </w:r>
      <w:r w:rsidR="008B5260">
        <w:rPr>
          <w:rFonts w:ascii="Arial" w:hAnsi="Arial" w:cs="Arial"/>
          <w:b/>
          <w:sz w:val="20"/>
          <w:szCs w:val="20"/>
          <w:lang w:val="en-US"/>
        </w:rPr>
        <w:t>.</w:t>
      </w:r>
      <w:r w:rsidRPr="00B21EB3">
        <w:rPr>
          <w:rFonts w:ascii="Arial" w:hAnsi="Arial" w:cs="Arial"/>
          <w:b/>
          <w:sz w:val="20"/>
          <w:szCs w:val="20"/>
          <w:lang w:val="en-US"/>
        </w:rPr>
        <w:t xml:space="preserve"> The JURY device connected to the catheter. </w:t>
      </w:r>
      <w:r w:rsidRPr="00B21EB3">
        <w:rPr>
          <w:rFonts w:ascii="Arial" w:hAnsi="Arial" w:cs="Arial"/>
          <w:sz w:val="20"/>
          <w:szCs w:val="20"/>
          <w:lang w:val="en-US"/>
        </w:rPr>
        <w:t xml:space="preserve">1: 1 ml </w:t>
      </w:r>
      <w:proofErr w:type="spellStart"/>
      <w:r w:rsidRPr="00B21EB3">
        <w:rPr>
          <w:rFonts w:ascii="Arial" w:hAnsi="Arial" w:cs="Arial"/>
          <w:sz w:val="20"/>
          <w:szCs w:val="20"/>
          <w:lang w:val="en-US"/>
        </w:rPr>
        <w:t>Luer</w:t>
      </w:r>
      <w:proofErr w:type="spellEnd"/>
      <w:r w:rsidRPr="00B21EB3">
        <w:rPr>
          <w:rFonts w:ascii="Arial" w:hAnsi="Arial" w:cs="Arial"/>
          <w:sz w:val="20"/>
          <w:szCs w:val="20"/>
          <w:lang w:val="en-US"/>
        </w:rPr>
        <w:t>-Lock syringe</w:t>
      </w:r>
      <w:r w:rsidR="00961C1C" w:rsidRPr="00B21EB3">
        <w:rPr>
          <w:rFonts w:ascii="Arial" w:hAnsi="Arial" w:cs="Arial"/>
          <w:sz w:val="20"/>
          <w:szCs w:val="20"/>
          <w:lang w:val="en-US"/>
        </w:rPr>
        <w:t>;</w:t>
      </w:r>
    </w:p>
    <w:p w14:paraId="65EAFA61" w14:textId="681A7F2D" w:rsidR="00142D0E" w:rsidRPr="00B21EB3" w:rsidRDefault="00142D0E" w:rsidP="00142D0E">
      <w:pPr>
        <w:ind w:left="567"/>
        <w:rPr>
          <w:rFonts w:ascii="Arial" w:hAnsi="Arial" w:cs="Arial"/>
          <w:sz w:val="20"/>
          <w:szCs w:val="20"/>
          <w:lang w:val="en-US"/>
        </w:rPr>
      </w:pPr>
      <w:r w:rsidRPr="00B21EB3">
        <w:rPr>
          <w:rFonts w:ascii="Arial" w:hAnsi="Arial" w:cs="Arial"/>
          <w:sz w:val="20"/>
          <w:szCs w:val="20"/>
          <w:lang w:val="en-US"/>
        </w:rPr>
        <w:t>2: pressure sensor</w:t>
      </w:r>
      <w:r w:rsidR="00961C1C" w:rsidRPr="00B21EB3">
        <w:rPr>
          <w:rFonts w:ascii="Arial" w:hAnsi="Arial" w:cs="Arial"/>
          <w:sz w:val="20"/>
          <w:szCs w:val="20"/>
          <w:lang w:val="en-US"/>
        </w:rPr>
        <w:t>;</w:t>
      </w:r>
      <w:r w:rsidRPr="00B21EB3">
        <w:rPr>
          <w:rFonts w:ascii="Arial" w:hAnsi="Arial" w:cs="Arial"/>
          <w:sz w:val="20"/>
          <w:szCs w:val="20"/>
          <w:lang w:val="en-US"/>
        </w:rPr>
        <w:t xml:space="preserve"> 3: 3-way </w:t>
      </w:r>
      <w:r w:rsidR="00961C1C" w:rsidRPr="00B21EB3">
        <w:rPr>
          <w:rFonts w:ascii="Arial" w:hAnsi="Arial" w:cs="Arial"/>
          <w:sz w:val="20"/>
          <w:szCs w:val="20"/>
          <w:lang w:val="en-US"/>
        </w:rPr>
        <w:t>stopcock/valve;</w:t>
      </w:r>
      <w:r w:rsidRPr="00B21EB3">
        <w:rPr>
          <w:rFonts w:ascii="Arial" w:hAnsi="Arial" w:cs="Arial"/>
          <w:sz w:val="20"/>
          <w:szCs w:val="20"/>
          <w:lang w:val="en-US"/>
        </w:rPr>
        <w:t xml:space="preserve"> 4: Fogarty catheter</w:t>
      </w:r>
      <w:r w:rsidR="00961C1C" w:rsidRPr="00B21EB3">
        <w:rPr>
          <w:rFonts w:ascii="Arial" w:hAnsi="Arial" w:cs="Arial"/>
          <w:sz w:val="20"/>
          <w:szCs w:val="20"/>
          <w:lang w:val="en-US"/>
        </w:rPr>
        <w:t>.</w:t>
      </w:r>
      <w:r w:rsidRPr="00B21EB3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69BA3730" w14:textId="27E418EF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49D6343" w14:textId="54F5E465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847D59F" w14:textId="76DB3A48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357D05F" w14:textId="6AE19BDC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6C252E78" w14:textId="6974B2FE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68669AF" w14:textId="3D91151F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1E42919" w14:textId="4A95D3C3" w:rsidR="005A6A9A" w:rsidRDefault="009F58CF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w:pict w14:anchorId="00528B34">
          <v:shape id="_x0000_s1029" type="#_x0000_t75" alt="Controller Box" style="position:absolute;margin-left:0;margin-top:2.7pt;width:350.85pt;height:223.7pt;z-index:251672576;mso-wrap-edited:f;mso-width-percent:0;mso-height-percent:0;mso-position-horizontal:center;mso-position-horizontal-relative:margin;mso-position-vertical-relative:text;mso-width-percent:0;mso-height-percent:0">
            <v:imagedata r:id="rId10" o:title="Controller Box" croptop="12731f" cropbottom="15281f" cropleft="14481f" cropright="6913f"/>
            <w10:wrap anchorx="margin"/>
          </v:shape>
        </w:pict>
      </w:r>
    </w:p>
    <w:p w14:paraId="640C962B" w14:textId="51E9DB7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3946681" w14:textId="3F2D1E48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0EF8B92" w14:textId="18748EC5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6D0D8CB" w14:textId="3519B9D7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6FB3BA2" w14:textId="5F2B771D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1857565" w14:textId="17F55FB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B658F8D" w14:textId="4240E42C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E7E3E8E" w14:textId="5C32ADDE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F450726" w14:textId="747A1C7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6C719A2A" w14:textId="5D34336B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6A57AF2" w14:textId="056A5F0C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CCD0DA0" w14:textId="41908ACB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61295527" w14:textId="09B496FB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010DE8B" w14:textId="52365FA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B00458A" w14:textId="247877A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C9233AE" w14:textId="4FD56C08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99E563B" w14:textId="24EF390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9D42229" w14:textId="7E0ECAF3" w:rsidR="005A6A9A" w:rsidRPr="00B21EB3" w:rsidRDefault="00961C1C" w:rsidP="00961C1C">
      <w:pPr>
        <w:ind w:left="993"/>
        <w:rPr>
          <w:rFonts w:ascii="Arial" w:hAnsi="Arial" w:cs="Arial"/>
          <w:b/>
          <w:sz w:val="20"/>
          <w:szCs w:val="20"/>
          <w:lang w:val="en-US"/>
        </w:rPr>
      </w:pPr>
      <w:r w:rsidRPr="00B21EB3">
        <w:rPr>
          <w:rFonts w:ascii="Arial" w:hAnsi="Arial" w:cs="Arial"/>
          <w:b/>
          <w:sz w:val="20"/>
          <w:szCs w:val="20"/>
          <w:lang w:val="en-US"/>
        </w:rPr>
        <w:t>Figure S3</w:t>
      </w:r>
      <w:r w:rsidR="008B5260">
        <w:rPr>
          <w:rFonts w:ascii="Arial" w:hAnsi="Arial" w:cs="Arial"/>
          <w:b/>
          <w:sz w:val="20"/>
          <w:szCs w:val="20"/>
          <w:lang w:val="en-US"/>
        </w:rPr>
        <w:t>.</w:t>
      </w:r>
      <w:r w:rsidR="00A43A78" w:rsidRPr="00B21EB3">
        <w:rPr>
          <w:rFonts w:ascii="Arial" w:hAnsi="Arial" w:cs="Arial"/>
          <w:b/>
          <w:sz w:val="20"/>
          <w:szCs w:val="20"/>
          <w:lang w:val="en-US"/>
        </w:rPr>
        <w:t xml:space="preserve"> JURY controller unit</w:t>
      </w:r>
      <w:r w:rsidRPr="00B21EB3">
        <w:rPr>
          <w:rFonts w:ascii="Arial" w:hAnsi="Arial" w:cs="Arial"/>
          <w:b/>
          <w:sz w:val="20"/>
          <w:szCs w:val="20"/>
          <w:lang w:val="en-US"/>
        </w:rPr>
        <w:t>.</w:t>
      </w:r>
    </w:p>
    <w:p w14:paraId="3E89D148" w14:textId="77777777" w:rsidR="00AA1A96" w:rsidRDefault="00AA1A96" w:rsidP="00961C1C">
      <w:pPr>
        <w:ind w:left="993"/>
        <w:rPr>
          <w:rFonts w:ascii="Arial" w:hAnsi="Arial" w:cs="Arial"/>
          <w:sz w:val="22"/>
          <w:szCs w:val="22"/>
          <w:lang w:val="en-US"/>
        </w:rPr>
      </w:pPr>
    </w:p>
    <w:p w14:paraId="7249FA0C" w14:textId="7D9FFBFA" w:rsidR="005A6A9A" w:rsidRDefault="009F58CF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w:pict w14:anchorId="5B64C3EC">
          <v:shape id="_x0000_s1028" type="#_x0000_t75" alt="JURY Device Connections" style="position:absolute;margin-left:0;margin-top:10.55pt;width:352.2pt;height:134.3pt;z-index:251673600;mso-wrap-edited:f;mso-width-percent:0;mso-height-percent:0;mso-position-horizontal:center;mso-position-horizontal-relative:margin;mso-position-vertical-relative:text;mso-width-percent:0;mso-height-percent:0">
            <v:imagedata r:id="rId11" o:title="JURY Device Connections" croptop="20696f" cropbottom="11523f"/>
            <w10:wrap anchorx="margin"/>
          </v:shape>
        </w:pict>
      </w:r>
    </w:p>
    <w:p w14:paraId="01356EDB" w14:textId="79EA6BF8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13D13F0" w14:textId="03B7D13A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71E3DFA" w14:textId="4E3C63EE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DD27F91" w14:textId="0F74E347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23FC92D" w14:textId="34158789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8FD517C" w14:textId="1134A253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2D042F0" w14:textId="02A9018E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FFC327B" w14:textId="184C6697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685AB91" w14:textId="6113B40A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81B6784" w14:textId="4E5F193B" w:rsidR="005172B7" w:rsidRDefault="005172B7" w:rsidP="009069C4">
      <w:pPr>
        <w:rPr>
          <w:rFonts w:ascii="Arial" w:hAnsi="Arial" w:cs="Arial"/>
          <w:sz w:val="2"/>
          <w:szCs w:val="22"/>
          <w:lang w:val="en-US"/>
        </w:rPr>
      </w:pPr>
    </w:p>
    <w:p w14:paraId="3157CF91" w14:textId="10C2AD11" w:rsidR="005172B7" w:rsidRDefault="005172B7" w:rsidP="009069C4">
      <w:pPr>
        <w:rPr>
          <w:rFonts w:ascii="Arial" w:hAnsi="Arial" w:cs="Arial"/>
          <w:sz w:val="2"/>
          <w:szCs w:val="22"/>
          <w:lang w:val="en-US"/>
        </w:rPr>
      </w:pPr>
    </w:p>
    <w:p w14:paraId="17763248" w14:textId="2C73A41D" w:rsidR="005172B7" w:rsidRDefault="005172B7" w:rsidP="009069C4">
      <w:pPr>
        <w:rPr>
          <w:rFonts w:ascii="Arial" w:hAnsi="Arial" w:cs="Arial"/>
          <w:sz w:val="2"/>
          <w:szCs w:val="22"/>
          <w:lang w:val="en-US"/>
        </w:rPr>
      </w:pPr>
    </w:p>
    <w:p w14:paraId="6B6BA999" w14:textId="1C565436" w:rsidR="005172B7" w:rsidRDefault="005172B7" w:rsidP="009069C4">
      <w:pPr>
        <w:rPr>
          <w:rFonts w:ascii="Arial" w:hAnsi="Arial" w:cs="Arial"/>
          <w:sz w:val="2"/>
          <w:szCs w:val="22"/>
          <w:lang w:val="en-US"/>
        </w:rPr>
      </w:pPr>
    </w:p>
    <w:p w14:paraId="36E95863" w14:textId="77777777" w:rsidR="005172B7" w:rsidRPr="00961C1C" w:rsidRDefault="005172B7" w:rsidP="009069C4">
      <w:pPr>
        <w:rPr>
          <w:rFonts w:ascii="Arial" w:hAnsi="Arial" w:cs="Arial"/>
          <w:sz w:val="2"/>
          <w:szCs w:val="22"/>
          <w:lang w:val="en-US"/>
        </w:rPr>
      </w:pPr>
    </w:p>
    <w:p w14:paraId="5CB10E99" w14:textId="1E819213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AA7068C" w14:textId="188CD0E7" w:rsidR="00A43A78" w:rsidRPr="00B21EB3" w:rsidRDefault="00A43A78" w:rsidP="00A43A78">
      <w:pPr>
        <w:ind w:left="993"/>
        <w:rPr>
          <w:rFonts w:ascii="Arial" w:hAnsi="Arial" w:cs="Arial"/>
          <w:b/>
          <w:sz w:val="20"/>
          <w:szCs w:val="20"/>
          <w:lang w:val="en-US"/>
        </w:rPr>
      </w:pPr>
      <w:r w:rsidRPr="00B21EB3">
        <w:rPr>
          <w:rFonts w:ascii="Arial" w:hAnsi="Arial" w:cs="Arial"/>
          <w:b/>
          <w:sz w:val="20"/>
          <w:szCs w:val="20"/>
          <w:lang w:val="en-US"/>
        </w:rPr>
        <w:t>Figure S4</w:t>
      </w:r>
      <w:r w:rsidR="008B5260">
        <w:rPr>
          <w:rFonts w:ascii="Arial" w:hAnsi="Arial" w:cs="Arial"/>
          <w:b/>
          <w:sz w:val="20"/>
          <w:szCs w:val="20"/>
          <w:lang w:val="en-US"/>
        </w:rPr>
        <w:t>.</w:t>
      </w:r>
      <w:r w:rsidRPr="00B21EB3">
        <w:rPr>
          <w:rFonts w:ascii="Arial" w:hAnsi="Arial" w:cs="Arial"/>
          <w:b/>
          <w:sz w:val="20"/>
          <w:szCs w:val="20"/>
          <w:lang w:val="en-US"/>
        </w:rPr>
        <w:t xml:space="preserve"> JURY connected to the controller unit</w:t>
      </w:r>
      <w:r w:rsidR="00961C1C" w:rsidRPr="00B21EB3">
        <w:rPr>
          <w:rFonts w:ascii="Arial" w:hAnsi="Arial" w:cs="Arial"/>
          <w:b/>
          <w:sz w:val="20"/>
          <w:szCs w:val="20"/>
          <w:lang w:val="en-US"/>
        </w:rPr>
        <w:t>.</w:t>
      </w:r>
    </w:p>
    <w:p w14:paraId="3BD3EB73" w14:textId="77777777" w:rsidR="00AA1A96" w:rsidRDefault="00AA1A96" w:rsidP="00A43A78">
      <w:pPr>
        <w:ind w:left="993"/>
        <w:rPr>
          <w:rFonts w:ascii="Arial" w:hAnsi="Arial" w:cs="Arial"/>
          <w:sz w:val="22"/>
          <w:szCs w:val="22"/>
          <w:lang w:val="en-US"/>
        </w:rPr>
      </w:pPr>
    </w:p>
    <w:p w14:paraId="6BCDA104" w14:textId="77777777" w:rsidR="00A43A78" w:rsidRDefault="00A43A78" w:rsidP="009069C4">
      <w:pPr>
        <w:rPr>
          <w:rFonts w:ascii="Arial" w:hAnsi="Arial" w:cs="Arial"/>
          <w:sz w:val="22"/>
          <w:szCs w:val="22"/>
          <w:lang w:val="en-US"/>
        </w:rPr>
      </w:pPr>
    </w:p>
    <w:p w14:paraId="36F1EA8E" w14:textId="50A6B1A7" w:rsidR="005A6A9A" w:rsidRDefault="009F58CF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w:pict w14:anchorId="15F77FE7">
          <v:shape id="_x0000_s1027" type="#_x0000_t75" alt="Ready for Injury" style="position:absolute;margin-left:0;margin-top:1.7pt;width:352.2pt;height:200.35pt;z-index:251674624;mso-wrap-edited:f;mso-width-percent:0;mso-height-percent:0;mso-position-horizontal:center;mso-position-horizontal-relative:margin;mso-position-vertical-relative:text;mso-width-percent:0;mso-height-percent:0">
            <v:imagedata r:id="rId12" o:title="Ready for Injury" croptop="4933f" cropbottom="10897f"/>
            <w10:wrap anchorx="margin"/>
          </v:shape>
        </w:pict>
      </w:r>
    </w:p>
    <w:p w14:paraId="58615DB2" w14:textId="353C81C8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004D355" w14:textId="542C10E9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9919ADB" w14:textId="60C3BFEC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7BA9F03" w14:textId="38D44FC5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5F9E3CF" w14:textId="4EA5561D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7E56F2D" w14:textId="77E6E69D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02A09FF" w14:textId="17CE6A4F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64D1171D" w14:textId="5567ED5E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EAFB93E" w14:textId="26625E1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6C02E50" w14:textId="5977035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F585F31" w14:textId="3C48AEDF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B697335" w14:textId="27759C0F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65F0C330" w14:textId="607CFD2D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609810A" w14:textId="69E1931D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1CF6826" w14:textId="4CDB48A1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80D7649" w14:textId="6D36F4DF" w:rsidR="00A43A78" w:rsidRPr="00B21EB3" w:rsidRDefault="00A43A78" w:rsidP="00A43A78">
      <w:pPr>
        <w:ind w:left="993"/>
        <w:rPr>
          <w:rFonts w:ascii="Arial" w:hAnsi="Arial" w:cs="Arial"/>
          <w:b/>
          <w:sz w:val="20"/>
          <w:szCs w:val="20"/>
          <w:lang w:val="en-US"/>
        </w:rPr>
      </w:pPr>
      <w:r w:rsidRPr="00B21EB3">
        <w:rPr>
          <w:rFonts w:ascii="Arial" w:hAnsi="Arial" w:cs="Arial"/>
          <w:b/>
          <w:sz w:val="20"/>
          <w:szCs w:val="20"/>
          <w:lang w:val="en-US"/>
        </w:rPr>
        <w:t>Figure S5</w:t>
      </w:r>
      <w:r w:rsidR="008B5260">
        <w:rPr>
          <w:rFonts w:ascii="Arial" w:hAnsi="Arial" w:cs="Arial"/>
          <w:b/>
          <w:sz w:val="20"/>
          <w:szCs w:val="20"/>
          <w:lang w:val="en-US"/>
        </w:rPr>
        <w:t>.</w:t>
      </w:r>
      <w:r w:rsidRPr="00B21EB3">
        <w:rPr>
          <w:rFonts w:ascii="Arial" w:hAnsi="Arial" w:cs="Arial"/>
          <w:b/>
          <w:sz w:val="20"/>
          <w:szCs w:val="20"/>
          <w:lang w:val="en-US"/>
        </w:rPr>
        <w:t xml:space="preserve"> JURY system ready for vessel wall injury</w:t>
      </w:r>
      <w:r w:rsidR="00961C1C" w:rsidRPr="00B21EB3">
        <w:rPr>
          <w:rFonts w:ascii="Arial" w:hAnsi="Arial" w:cs="Arial"/>
          <w:b/>
          <w:sz w:val="20"/>
          <w:szCs w:val="20"/>
          <w:lang w:val="en-US"/>
        </w:rPr>
        <w:t>.</w:t>
      </w:r>
    </w:p>
    <w:p w14:paraId="137E25A1" w14:textId="69763C7F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77FBB803" w14:textId="0ECF502A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DECC35C" w14:textId="5F0F8247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64B210B9" w14:textId="77777777" w:rsidR="0074681D" w:rsidRDefault="0074681D" w:rsidP="009069C4">
      <w:pPr>
        <w:rPr>
          <w:rFonts w:ascii="Arial" w:hAnsi="Arial" w:cs="Arial"/>
          <w:sz w:val="22"/>
          <w:szCs w:val="22"/>
          <w:lang w:val="en-US"/>
        </w:rPr>
      </w:pPr>
    </w:p>
    <w:p w14:paraId="131D7C9C" w14:textId="03C9013D" w:rsidR="005A6A9A" w:rsidRDefault="009F58CF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  <w:lang w:val="en-US" w:eastAsia="en-US"/>
        </w:rPr>
        <w:lastRenderedPageBreak/>
        <w:pict w14:anchorId="1AB0AE54">
          <v:shape id="_x0000_s1026" type="#_x0000_t75" alt="GUI MatLab" style="position:absolute;margin-left:0;margin-top:10.35pt;width:364.4pt;height:149.3pt;z-index:251675648;mso-wrap-edited:f;mso-width-percent:0;mso-height-percent:0;mso-position-horizontal:center;mso-position-horizontal-relative:margin;mso-position-vertical-relative:text;mso-width-percent:0;mso-height-percent:0">
            <v:imagedata r:id="rId13" o:title="GUI MatLab"/>
            <w10:wrap anchorx="margin"/>
          </v:shape>
        </w:pict>
      </w:r>
    </w:p>
    <w:p w14:paraId="1BC15006" w14:textId="197A4C2C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900088C" w14:textId="0154A6D3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7909677" w14:textId="70E91457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8BE5364" w14:textId="7891F645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12A1B832" w14:textId="612404D8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DDAB287" w14:textId="09FFB9A4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2817ED4" w14:textId="2CEB51F9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5AB497D2" w14:textId="5D312F60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2F358C8" w14:textId="0CA1C182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34894B54" w14:textId="121BAAB6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4A70CFC0" w14:textId="64DEC51A" w:rsidR="005A6A9A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2C1E2E11" w14:textId="358632C9" w:rsidR="005A6A9A" w:rsidRPr="00B21EB3" w:rsidRDefault="005A6A9A" w:rsidP="009069C4">
      <w:pPr>
        <w:rPr>
          <w:rFonts w:ascii="Arial" w:hAnsi="Arial" w:cs="Arial"/>
          <w:sz w:val="14"/>
          <w:szCs w:val="22"/>
          <w:lang w:val="en-US"/>
        </w:rPr>
      </w:pPr>
    </w:p>
    <w:p w14:paraId="19CB8BE5" w14:textId="705D0FBC" w:rsidR="00A43A78" w:rsidRPr="00B21EB3" w:rsidRDefault="00A43A78" w:rsidP="008B5260">
      <w:pPr>
        <w:ind w:left="851"/>
        <w:rPr>
          <w:rFonts w:ascii="Arial" w:hAnsi="Arial" w:cs="Arial"/>
          <w:b/>
          <w:sz w:val="20"/>
          <w:szCs w:val="20"/>
          <w:lang w:val="en-US"/>
        </w:rPr>
      </w:pPr>
      <w:r w:rsidRPr="00B21EB3">
        <w:rPr>
          <w:rFonts w:ascii="Arial" w:hAnsi="Arial" w:cs="Arial"/>
          <w:b/>
          <w:sz w:val="20"/>
          <w:szCs w:val="20"/>
          <w:lang w:val="en-US"/>
        </w:rPr>
        <w:t>Figure S6</w:t>
      </w:r>
      <w:r w:rsidR="008B5260">
        <w:rPr>
          <w:rFonts w:ascii="Arial" w:hAnsi="Arial" w:cs="Arial"/>
          <w:b/>
          <w:sz w:val="20"/>
          <w:szCs w:val="20"/>
          <w:lang w:val="en-US"/>
        </w:rPr>
        <w:t>.</w:t>
      </w:r>
      <w:r w:rsidRPr="00B21EB3">
        <w:rPr>
          <w:rFonts w:ascii="Arial" w:hAnsi="Arial" w:cs="Arial"/>
          <w:b/>
          <w:sz w:val="20"/>
          <w:szCs w:val="20"/>
          <w:lang w:val="en-US"/>
        </w:rPr>
        <w:t xml:space="preserve"> JURY graphical user interface </w:t>
      </w:r>
      <w:r w:rsidR="005172B7" w:rsidRPr="00B21EB3">
        <w:rPr>
          <w:rFonts w:ascii="Arial" w:hAnsi="Arial" w:cs="Arial"/>
          <w:b/>
          <w:sz w:val="20"/>
          <w:szCs w:val="20"/>
          <w:lang w:val="en-US"/>
        </w:rPr>
        <w:t>developed in MATLAB 2014</w:t>
      </w:r>
      <w:r w:rsidR="00961C1C" w:rsidRPr="00B21EB3">
        <w:rPr>
          <w:rFonts w:ascii="Arial" w:hAnsi="Arial" w:cs="Arial"/>
          <w:b/>
          <w:sz w:val="20"/>
          <w:szCs w:val="20"/>
          <w:lang w:val="en-US"/>
        </w:rPr>
        <w:t>.</w:t>
      </w:r>
    </w:p>
    <w:p w14:paraId="27EE2321" w14:textId="732B63FE" w:rsidR="00142D0E" w:rsidRDefault="00142D0E" w:rsidP="009069C4">
      <w:pPr>
        <w:rPr>
          <w:rFonts w:ascii="Arial" w:hAnsi="Arial" w:cs="Arial"/>
          <w:sz w:val="22"/>
          <w:szCs w:val="22"/>
          <w:lang w:val="en-US"/>
        </w:rPr>
      </w:pPr>
    </w:p>
    <w:p w14:paraId="54092C02" w14:textId="77777777" w:rsidR="00F9038A" w:rsidRDefault="00F9038A" w:rsidP="009069C4">
      <w:pPr>
        <w:rPr>
          <w:rFonts w:ascii="Arial" w:hAnsi="Arial" w:cs="Arial"/>
          <w:b/>
          <w:bCs/>
          <w:sz w:val="22"/>
          <w:szCs w:val="22"/>
          <w:lang w:val="en-GB"/>
        </w:rPr>
      </w:pPr>
    </w:p>
    <w:p w14:paraId="716F90CD" w14:textId="0D9CD0F6" w:rsidR="005A6A9A" w:rsidRDefault="00B21EB3" w:rsidP="009069C4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t xml:space="preserve">Supplement </w:t>
      </w:r>
      <w:r w:rsidR="00961C1C">
        <w:rPr>
          <w:rFonts w:ascii="Arial" w:hAnsi="Arial" w:cs="Arial"/>
          <w:b/>
          <w:bCs/>
          <w:sz w:val="22"/>
          <w:szCs w:val="22"/>
          <w:lang w:val="en-GB"/>
        </w:rPr>
        <w:t>2</w:t>
      </w:r>
      <w:r>
        <w:rPr>
          <w:rFonts w:ascii="Arial" w:hAnsi="Arial" w:cs="Arial"/>
          <w:b/>
          <w:bCs/>
          <w:sz w:val="22"/>
          <w:szCs w:val="22"/>
          <w:lang w:val="en-GB"/>
        </w:rPr>
        <w:t xml:space="preserve">: </w:t>
      </w:r>
      <w:r w:rsidR="00AA1A96">
        <w:rPr>
          <w:rFonts w:ascii="Arial" w:hAnsi="Arial" w:cs="Arial"/>
          <w:b/>
          <w:bCs/>
          <w:sz w:val="22"/>
          <w:szCs w:val="22"/>
          <w:lang w:val="en-GB"/>
        </w:rPr>
        <w:t>Vessel wall</w:t>
      </w:r>
      <w:r w:rsidR="00142D0E" w:rsidRPr="009069C4">
        <w:rPr>
          <w:rFonts w:ascii="Arial" w:hAnsi="Arial" w:cs="Arial"/>
          <w:b/>
          <w:bCs/>
          <w:sz w:val="22"/>
          <w:szCs w:val="22"/>
          <w:lang w:val="en-GB"/>
        </w:rPr>
        <w:t xml:space="preserve"> injury – surgical intervention</w:t>
      </w:r>
    </w:p>
    <w:p w14:paraId="6880BA5B" w14:textId="4A2CC76F" w:rsidR="005A6A9A" w:rsidRPr="009069C4" w:rsidRDefault="005A6A9A" w:rsidP="009069C4">
      <w:pPr>
        <w:rPr>
          <w:rFonts w:ascii="Arial" w:hAnsi="Arial" w:cs="Arial"/>
          <w:sz w:val="22"/>
          <w:szCs w:val="22"/>
          <w:lang w:val="en-US"/>
        </w:rPr>
      </w:pPr>
    </w:p>
    <w:p w14:paraId="0218F2AC" w14:textId="3B29D524" w:rsidR="0074681D" w:rsidRPr="009069C4" w:rsidRDefault="009069C4" w:rsidP="009069C4">
      <w:pPr>
        <w:jc w:val="both"/>
        <w:rPr>
          <w:rFonts w:ascii="Arial" w:hAnsi="Arial" w:cs="Arial"/>
          <w:sz w:val="22"/>
          <w:szCs w:val="22"/>
          <w:lang w:val="en-US"/>
        </w:rPr>
      </w:pPr>
      <w:r w:rsidRPr="006D2A64">
        <w:rPr>
          <w:rFonts w:ascii="Arial" w:hAnsi="Arial" w:cs="Arial"/>
          <w:sz w:val="22"/>
          <w:szCs w:val="22"/>
          <w:lang w:val="en-GB"/>
        </w:rPr>
        <w:t xml:space="preserve">Rabbits were </w:t>
      </w:r>
      <w:r w:rsidR="002A70E5" w:rsidRPr="006D2A64">
        <w:rPr>
          <w:rFonts w:ascii="Arial" w:hAnsi="Arial" w:cs="Arial"/>
          <w:sz w:val="22"/>
          <w:szCs w:val="22"/>
          <w:lang w:val="en-GB"/>
        </w:rPr>
        <w:t>anesthetized</w:t>
      </w:r>
      <w:r w:rsidRPr="006D2A64">
        <w:rPr>
          <w:rFonts w:ascii="Arial" w:hAnsi="Arial" w:cs="Arial"/>
          <w:sz w:val="22"/>
          <w:szCs w:val="22"/>
          <w:lang w:val="en-GB"/>
        </w:rPr>
        <w:t xml:space="preserve"> </w:t>
      </w:r>
      <w:r w:rsidR="0028446B" w:rsidRPr="006D2A64">
        <w:rPr>
          <w:rFonts w:ascii="Arial" w:hAnsi="Arial" w:cs="Arial"/>
          <w:sz w:val="22"/>
          <w:szCs w:val="22"/>
          <w:lang w:val="en-GB"/>
        </w:rPr>
        <w:t xml:space="preserve">by intramuscular injection of 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Domitor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® (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Medetomidin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)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0,25 mg/kg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and 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Ketasol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® (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Ketamin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)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</w:t>
      </w:r>
      <w:r w:rsidR="0051115B" w:rsidRPr="006D2A64">
        <w:rPr>
          <w:rFonts w:ascii="Arial" w:hAnsi="Arial" w:cs="Arial"/>
          <w:sz w:val="22"/>
          <w:szCs w:val="22"/>
          <w:lang w:val="en-GB"/>
        </w:rPr>
        <w:t>1</w:t>
      </w:r>
      <w:r w:rsidR="0051115B">
        <w:rPr>
          <w:rFonts w:ascii="Arial" w:hAnsi="Arial" w:cs="Arial"/>
          <w:sz w:val="22"/>
          <w:szCs w:val="22"/>
          <w:lang w:val="en-GB"/>
        </w:rPr>
        <w:t>4</w:t>
      </w:r>
      <w:r w:rsidR="0051115B" w:rsidRPr="006D2A64">
        <w:rPr>
          <w:rFonts w:ascii="Arial" w:hAnsi="Arial" w:cs="Arial"/>
          <w:sz w:val="22"/>
          <w:szCs w:val="22"/>
          <w:lang w:val="en-GB"/>
        </w:rPr>
        <w:t xml:space="preserve"> </w:t>
      </w:r>
      <w:r w:rsidR="006D2A64" w:rsidRPr="006D2A64">
        <w:rPr>
          <w:rFonts w:ascii="Arial" w:hAnsi="Arial" w:cs="Arial"/>
          <w:sz w:val="22"/>
          <w:szCs w:val="22"/>
          <w:lang w:val="en-GB"/>
        </w:rPr>
        <w:t>mg/kg. Then the rabbits were</w:t>
      </w:r>
      <w:r w:rsidRPr="006D2A64">
        <w:rPr>
          <w:rFonts w:ascii="Arial" w:hAnsi="Arial" w:cs="Arial"/>
          <w:sz w:val="22"/>
          <w:szCs w:val="22"/>
          <w:lang w:val="en-GB"/>
        </w:rPr>
        <w:t xml:space="preserve"> shaved at the area for incision (left groin) and placed on a heating pad to maintain body temperature. 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An eye gel was used to prevent dehydration of the cornea. 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Additionally, 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Rimadyl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® (Carprofen)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4 mg/kg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and 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Baytril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® (Enrofloxacin)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10 mg/kg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were injected subcutan</w:t>
      </w:r>
      <w:r w:rsidR="006D2A64">
        <w:rPr>
          <w:rFonts w:ascii="Arial" w:hAnsi="Arial" w:cs="Arial"/>
          <w:sz w:val="22"/>
          <w:szCs w:val="22"/>
          <w:lang w:val="en-GB"/>
        </w:rPr>
        <w:t>eously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for prevention of inflammation and infection.</w:t>
      </w:r>
      <w:r w:rsidR="006D2A64">
        <w:rPr>
          <w:rFonts w:ascii="Arial" w:hAnsi="Arial" w:cs="Arial"/>
          <w:sz w:val="22"/>
          <w:szCs w:val="22"/>
          <w:lang w:val="en-GB"/>
        </w:rPr>
        <w:t xml:space="preserve"> </w:t>
      </w:r>
      <w:r w:rsidRPr="006D2A64">
        <w:rPr>
          <w:rFonts w:ascii="Arial" w:hAnsi="Arial" w:cs="Arial"/>
          <w:sz w:val="22"/>
          <w:szCs w:val="22"/>
          <w:lang w:val="en-US"/>
        </w:rPr>
        <w:t>Next</w:t>
      </w:r>
      <w:r w:rsidR="00C8393F">
        <w:rPr>
          <w:rFonts w:ascii="Arial" w:hAnsi="Arial" w:cs="Arial"/>
          <w:sz w:val="22"/>
          <w:szCs w:val="22"/>
          <w:lang w:val="en-US"/>
        </w:rPr>
        <w:t>,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 the animals were intubated in abdominal position to control </w:t>
      </w:r>
      <w:r w:rsidR="002A70E5" w:rsidRPr="006D2A64">
        <w:rPr>
          <w:rFonts w:ascii="Arial" w:hAnsi="Arial" w:cs="Arial"/>
          <w:sz w:val="22"/>
          <w:szCs w:val="22"/>
          <w:lang w:val="en-US"/>
        </w:rPr>
        <w:t>anesthesia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 and oxygen saturation during the surgical intervention. After fixation in dorsal position a vein catheter was introduced into the left ear to infuse fluid (5% </w:t>
      </w:r>
      <w:r w:rsidR="002C49CC">
        <w:rPr>
          <w:rFonts w:ascii="Arial" w:hAnsi="Arial" w:cs="Arial"/>
          <w:sz w:val="22"/>
          <w:szCs w:val="22"/>
          <w:lang w:val="en-US"/>
        </w:rPr>
        <w:t>G</w:t>
      </w:r>
      <w:r w:rsidR="002C49CC" w:rsidRPr="006D2A64">
        <w:rPr>
          <w:rFonts w:ascii="Arial" w:hAnsi="Arial" w:cs="Arial"/>
          <w:sz w:val="22"/>
          <w:szCs w:val="22"/>
          <w:lang w:val="en-US"/>
        </w:rPr>
        <w:t>lucose</w:t>
      </w:r>
      <w:r w:rsidR="000A7D77">
        <w:rPr>
          <w:rFonts w:ascii="Arial" w:hAnsi="Arial" w:cs="Arial"/>
          <w:sz w:val="22"/>
          <w:szCs w:val="22"/>
          <w:lang w:val="en-US"/>
        </w:rPr>
        <w:t xml:space="preserve">, 20% </w:t>
      </w:r>
      <w:proofErr w:type="spellStart"/>
      <w:r w:rsidR="000A7D77">
        <w:rPr>
          <w:rFonts w:ascii="Arial" w:hAnsi="Arial" w:cs="Arial"/>
          <w:sz w:val="22"/>
          <w:szCs w:val="22"/>
          <w:lang w:val="en-US"/>
        </w:rPr>
        <w:t>Voluven</w:t>
      </w:r>
      <w:proofErr w:type="spellEnd"/>
      <w:r w:rsidR="000A7D77">
        <w:rPr>
          <w:rFonts w:ascii="Arial" w:hAnsi="Arial" w:cs="Arial"/>
          <w:sz w:val="22"/>
          <w:szCs w:val="22"/>
          <w:lang w:val="en-US"/>
        </w:rPr>
        <w:t xml:space="preserve">, 20% </w:t>
      </w:r>
      <w:proofErr w:type="spellStart"/>
      <w:r w:rsidR="001A23DB">
        <w:rPr>
          <w:rFonts w:ascii="Arial" w:hAnsi="Arial" w:cs="Arial"/>
          <w:sz w:val="22"/>
          <w:szCs w:val="22"/>
          <w:lang w:val="en-US"/>
        </w:rPr>
        <w:t>H</w:t>
      </w:r>
      <w:r w:rsidR="00873B60" w:rsidRPr="006D2A64">
        <w:rPr>
          <w:rFonts w:ascii="Arial" w:hAnsi="Arial" w:cs="Arial"/>
          <w:sz w:val="22"/>
          <w:szCs w:val="22"/>
          <w:lang w:val="en-US"/>
        </w:rPr>
        <w:t>ydroxyethylstarch</w:t>
      </w:r>
      <w:proofErr w:type="spellEnd"/>
      <w:r w:rsidR="00873B60" w:rsidRPr="006D2A64">
        <w:rPr>
          <w:rFonts w:ascii="Arial" w:hAnsi="Arial" w:cs="Arial"/>
          <w:sz w:val="22"/>
          <w:szCs w:val="22"/>
          <w:lang w:val="en-US"/>
        </w:rPr>
        <w:t xml:space="preserve"> </w:t>
      </w:r>
      <w:r w:rsidRPr="006D2A64">
        <w:rPr>
          <w:rFonts w:ascii="Arial" w:hAnsi="Arial" w:cs="Arial"/>
          <w:sz w:val="22"/>
          <w:szCs w:val="22"/>
          <w:lang w:val="en-US"/>
        </w:rPr>
        <w:t>(HES</w:t>
      </w:r>
      <w:r w:rsidR="00865FE4" w:rsidRPr="006D2A64">
        <w:rPr>
          <w:rFonts w:ascii="Arial" w:hAnsi="Arial" w:cs="Arial"/>
          <w:sz w:val="22"/>
          <w:szCs w:val="22"/>
          <w:lang w:val="en-US"/>
        </w:rPr>
        <w:t>)</w:t>
      </w:r>
      <w:r w:rsidR="00865FE4">
        <w:rPr>
          <w:rFonts w:ascii="Arial" w:hAnsi="Arial" w:cs="Arial"/>
          <w:sz w:val="22"/>
          <w:szCs w:val="22"/>
          <w:lang w:val="en-US"/>
        </w:rPr>
        <w:t>,</w:t>
      </w:r>
      <w:r w:rsidR="00865FE4" w:rsidRPr="006D2A64">
        <w:rPr>
          <w:rFonts w:ascii="Arial" w:hAnsi="Arial" w:cs="Arial"/>
          <w:sz w:val="22"/>
          <w:szCs w:val="22"/>
          <w:lang w:val="en-US"/>
        </w:rPr>
        <w:t xml:space="preserve"> </w:t>
      </w:r>
      <w:r w:rsidR="000A7D77">
        <w:rPr>
          <w:rFonts w:ascii="Arial" w:hAnsi="Arial" w:cs="Arial"/>
          <w:sz w:val="22"/>
          <w:szCs w:val="22"/>
          <w:lang w:val="en-US"/>
        </w:rPr>
        <w:t xml:space="preserve">55% </w:t>
      </w:r>
      <w:proofErr w:type="spellStart"/>
      <w:r w:rsidR="000A7D77">
        <w:rPr>
          <w:rFonts w:ascii="Arial" w:hAnsi="Arial" w:cs="Arial"/>
          <w:sz w:val="22"/>
          <w:szCs w:val="22"/>
          <w:lang w:val="en-US"/>
        </w:rPr>
        <w:t>Elomel</w:t>
      </w:r>
      <w:proofErr w:type="spellEnd"/>
      <w:r w:rsidR="000A7D77">
        <w:rPr>
          <w:rFonts w:ascii="Arial" w:hAnsi="Arial" w:cs="Arial"/>
          <w:sz w:val="22"/>
          <w:szCs w:val="22"/>
          <w:lang w:val="en-US"/>
        </w:rPr>
        <w:t xml:space="preserve"> with 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10 </w:t>
      </w:r>
      <w:r w:rsidR="00601706">
        <w:rPr>
          <w:rFonts w:ascii="Arial" w:hAnsi="Arial" w:cs="Arial"/>
          <w:sz w:val="22"/>
          <w:szCs w:val="22"/>
          <w:lang w:val="en-US"/>
        </w:rPr>
        <w:t>ml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/kg/hour). Before the incision the shaved area was </w:t>
      </w:r>
      <w:r w:rsidR="006D2A64" w:rsidRPr="006D2A64">
        <w:rPr>
          <w:rFonts w:ascii="Arial" w:hAnsi="Arial" w:cs="Arial"/>
          <w:sz w:val="22"/>
          <w:szCs w:val="22"/>
          <w:lang w:val="en-US"/>
        </w:rPr>
        <w:t>disinfected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 and the surrounding covered by sterile drapes. The arteria </w:t>
      </w:r>
      <w:proofErr w:type="spellStart"/>
      <w:r w:rsidRPr="006D2A64">
        <w:rPr>
          <w:rFonts w:ascii="Arial" w:hAnsi="Arial" w:cs="Arial"/>
          <w:sz w:val="22"/>
          <w:szCs w:val="22"/>
          <w:lang w:val="en-US"/>
        </w:rPr>
        <w:t>femoralis</w:t>
      </w:r>
      <w:proofErr w:type="spellEnd"/>
      <w:r w:rsidRPr="006D2A64">
        <w:rPr>
          <w:rFonts w:ascii="Arial" w:hAnsi="Arial" w:cs="Arial"/>
          <w:sz w:val="22"/>
          <w:szCs w:val="22"/>
          <w:lang w:val="en-US"/>
        </w:rPr>
        <w:t xml:space="preserve"> was gently separated from all surrounding tissue with </w:t>
      </w:r>
      <w:r w:rsidR="0028446B" w:rsidRPr="006D2A64">
        <w:rPr>
          <w:rFonts w:ascii="Arial" w:hAnsi="Arial" w:cs="Arial"/>
          <w:sz w:val="22"/>
          <w:szCs w:val="22"/>
          <w:lang w:val="en-US"/>
        </w:rPr>
        <w:t>tweezers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 and exposed. Blood</w:t>
      </w:r>
      <w:r w:rsidRPr="009069C4">
        <w:rPr>
          <w:rFonts w:ascii="Arial" w:hAnsi="Arial" w:cs="Arial"/>
          <w:sz w:val="22"/>
          <w:szCs w:val="22"/>
          <w:lang w:val="en-US"/>
        </w:rPr>
        <w:t xml:space="preserve"> flow was </w:t>
      </w:r>
      <w:r w:rsidR="002A70E5" w:rsidRPr="009069C4">
        <w:rPr>
          <w:rFonts w:ascii="Arial" w:hAnsi="Arial" w:cs="Arial"/>
          <w:sz w:val="22"/>
          <w:szCs w:val="22"/>
          <w:lang w:val="en-US"/>
        </w:rPr>
        <w:t>interrupted</w:t>
      </w:r>
      <w:r w:rsidRPr="009069C4">
        <w:rPr>
          <w:rFonts w:ascii="Arial" w:hAnsi="Arial" w:cs="Arial"/>
          <w:sz w:val="22"/>
          <w:szCs w:val="22"/>
          <w:lang w:val="en-US"/>
        </w:rPr>
        <w:t xml:space="preserve"> from both sides by suture (</w:t>
      </w:r>
      <w:proofErr w:type="spellStart"/>
      <w:r w:rsidRPr="009069C4">
        <w:rPr>
          <w:rFonts w:ascii="Arial" w:hAnsi="Arial" w:cs="Arial"/>
          <w:sz w:val="22"/>
          <w:szCs w:val="22"/>
          <w:lang w:val="en-US"/>
        </w:rPr>
        <w:t>Prolene</w:t>
      </w:r>
      <w:proofErr w:type="spellEnd"/>
      <w:r w:rsidRPr="009069C4">
        <w:rPr>
          <w:rFonts w:ascii="Arial" w:hAnsi="Arial" w:cs="Arial"/>
          <w:sz w:val="22"/>
          <w:szCs w:val="22"/>
          <w:lang w:val="en-US"/>
        </w:rPr>
        <w:t xml:space="preserve"> 4.0).</w:t>
      </w:r>
    </w:p>
    <w:p w14:paraId="681C81B5" w14:textId="32FA20F3" w:rsidR="0074681D" w:rsidRDefault="009069C4" w:rsidP="009069C4">
      <w:pPr>
        <w:rPr>
          <w:rFonts w:ascii="Arial" w:hAnsi="Arial" w:cs="Arial"/>
          <w:bCs/>
          <w:noProof/>
          <w:lang w:val="en-US" w:eastAsia="en-US"/>
        </w:rPr>
      </w:pPr>
      <w:r w:rsidRPr="00064E19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F95DA36" wp14:editId="342F3FC0">
                <wp:simplePos x="0" y="0"/>
                <wp:positionH relativeFrom="column">
                  <wp:posOffset>1096645</wp:posOffset>
                </wp:positionH>
                <wp:positionV relativeFrom="paragraph">
                  <wp:posOffset>2481580</wp:posOffset>
                </wp:positionV>
                <wp:extent cx="906780" cy="247650"/>
                <wp:effectExtent l="0" t="0" r="0" b="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78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E138D" w14:textId="77777777" w:rsidR="009069C4" w:rsidRPr="009069C4" w:rsidRDefault="009069C4" w:rsidP="009069C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</w:rPr>
                              <w:t>Proximal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F95DA36" id="Textfeld 2" o:spid="_x0000_s1037" type="#_x0000_t202" style="position:absolute;margin-left:86.35pt;margin-top:195.4pt;width:71.4pt;height:19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" filled="f" stroked="f">
                <v:textbox>
                  <w:txbxContent>
                    <w:p w14:paraId="6C3E138D" w14:textId="77777777" w:rsidR="009069C4" w:rsidRPr="009069C4" w:rsidRDefault="009069C4" w:rsidP="009069C4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</w:rPr>
                        <w:t>Proximal</w:t>
                      </w:r>
                    </w:p>
                  </w:txbxContent>
                </v:textbox>
              </v:shape>
            </w:pict>
          </mc:Fallback>
        </mc:AlternateContent>
      </w:r>
    </w:p>
    <w:p w14:paraId="299C5E15" w14:textId="40CECFE3" w:rsidR="009069C4" w:rsidRDefault="0074681D" w:rsidP="009069C4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DD2A2D" wp14:editId="101E1FC8">
                <wp:simplePos x="0" y="0"/>
                <wp:positionH relativeFrom="column">
                  <wp:posOffset>2840778</wp:posOffset>
                </wp:positionH>
                <wp:positionV relativeFrom="paragraph">
                  <wp:posOffset>919480</wp:posOffset>
                </wp:positionV>
                <wp:extent cx="228600" cy="259080"/>
                <wp:effectExtent l="0" t="0" r="0" b="762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114D2C" w14:textId="77777777" w:rsidR="009069C4" w:rsidRPr="0036429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36429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9DD2A2D" id="Textfeld 19" o:spid="_x0000_s1038" type="#_x0000_t202" style="position:absolute;margin-left:223.7pt;margin-top:72.4pt;width:18pt;height:2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" filled="f" stroked="f" strokeweight=".5pt">
                <v:textbox>
                  <w:txbxContent>
                    <w:p w14:paraId="60114D2C" w14:textId="77777777" w:rsidR="009069C4" w:rsidRPr="0036429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</w:pPr>
                      <w:r w:rsidRPr="0036429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C82C5D" wp14:editId="7917AB88">
                <wp:simplePos x="0" y="0"/>
                <wp:positionH relativeFrom="column">
                  <wp:posOffset>1999191</wp:posOffset>
                </wp:positionH>
                <wp:positionV relativeFrom="paragraph">
                  <wp:posOffset>2447925</wp:posOffset>
                </wp:positionV>
                <wp:extent cx="228600" cy="259080"/>
                <wp:effectExtent l="0" t="0" r="0" b="762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B49AF" w14:textId="77777777" w:rsidR="009069C4" w:rsidRPr="009069C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8C82C5D" id="Textfeld 1" o:spid="_x0000_s1039" type="#_x0000_t202" style="position:absolute;margin-left:157.4pt;margin-top:192.75pt;width:18pt;height:2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" filled="f" stroked="f" strokeweight=".5pt">
                <v:textbox>
                  <w:txbxContent>
                    <w:p w14:paraId="3B0B49AF" w14:textId="77777777" w:rsidR="009069C4" w:rsidRPr="009069C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  <w:b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064E19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1341B86" wp14:editId="2EC0F4FD">
                <wp:simplePos x="0" y="0"/>
                <wp:positionH relativeFrom="column">
                  <wp:posOffset>3452071</wp:posOffset>
                </wp:positionH>
                <wp:positionV relativeFrom="paragraph">
                  <wp:posOffset>368300</wp:posOffset>
                </wp:positionV>
                <wp:extent cx="647700" cy="247650"/>
                <wp:effectExtent l="0" t="0" r="0" b="0"/>
                <wp:wrapNone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12A1E" w14:textId="77777777" w:rsidR="009069C4" w:rsidRPr="009069C4" w:rsidRDefault="009069C4" w:rsidP="009069C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</w:rPr>
                              <w:t>Distal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1341B86" id="_x0000_s1040" type="#_x0000_t202" style="position:absolute;margin-left:271.8pt;margin-top:29pt;width:51pt;height:19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" filled="f" stroked="f">
                <v:textbox>
                  <w:txbxContent>
                    <w:p w14:paraId="00112A1E" w14:textId="77777777" w:rsidR="009069C4" w:rsidRPr="009069C4" w:rsidRDefault="009069C4" w:rsidP="009069C4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</w:rPr>
                        <w:t>D</w:t>
                      </w:r>
                      <w:bookmarkStart w:id="2" w:name="_GoBack"/>
                      <w:bookmarkEnd w:id="2"/>
                      <w:r w:rsidRPr="009069C4">
                        <w:rPr>
                          <w:rFonts w:ascii="Arial" w:hAnsi="Arial" w:cs="Arial"/>
                          <w:b/>
                        </w:rPr>
                        <w:t>istal</w:t>
                      </w:r>
                    </w:p>
                  </w:txbxContent>
                </v:textbox>
              </v:shape>
            </w:pict>
          </mc:Fallback>
        </mc:AlternateContent>
      </w:r>
      <w:r w:rsidR="009069C4">
        <w:rPr>
          <w:rFonts w:ascii="Arial" w:hAnsi="Arial" w:cs="Arial"/>
          <w:bCs/>
          <w:noProof/>
          <w:lang w:val="en-US" w:eastAsia="en-US"/>
        </w:rPr>
        <w:drawing>
          <wp:inline distT="0" distB="0" distL="0" distR="0" wp14:anchorId="05DC44AB" wp14:editId="681EBE10">
            <wp:extent cx="5755005" cy="3646908"/>
            <wp:effectExtent l="0" t="0" r="0" b="0"/>
            <wp:docPr id="16" name="Grafik 16" descr="C:\Users\almerg\Desktop\Jury3\20160413_10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merg\Desktop\Jury3\20160413_104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374"/>
                    <a:stretch/>
                  </pic:blipFill>
                  <pic:spPr bwMode="auto">
                    <a:xfrm>
                      <a:off x="0" y="0"/>
                      <a:ext cx="5757155" cy="364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649F5" w14:textId="3D31A1E6" w:rsidR="0074681D" w:rsidRDefault="009069C4" w:rsidP="009069C4">
      <w:pPr>
        <w:rPr>
          <w:rFonts w:ascii="Arial" w:hAnsi="Arial" w:cs="Arial"/>
          <w:sz w:val="20"/>
          <w:szCs w:val="20"/>
          <w:lang w:val="en-US"/>
        </w:rPr>
      </w:pPr>
      <w:r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Figure </w:t>
      </w:r>
      <w:r w:rsidR="00961C1C" w:rsidRPr="00E37C9E">
        <w:rPr>
          <w:rFonts w:ascii="Arial" w:hAnsi="Arial" w:cs="Arial"/>
          <w:b/>
          <w:bCs/>
          <w:sz w:val="20"/>
          <w:szCs w:val="20"/>
          <w:lang w:val="en-US"/>
        </w:rPr>
        <w:t>S7</w:t>
      </w:r>
      <w:r w:rsidR="008B5260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="00961C1C"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Exposition of the arteria </w:t>
      </w:r>
      <w:proofErr w:type="spellStart"/>
      <w:r w:rsidRPr="00E37C9E">
        <w:rPr>
          <w:rFonts w:ascii="Arial" w:hAnsi="Arial" w:cs="Arial"/>
          <w:b/>
          <w:bCs/>
          <w:sz w:val="20"/>
          <w:szCs w:val="20"/>
          <w:lang w:val="en-US"/>
        </w:rPr>
        <w:t>femoralis</w:t>
      </w:r>
      <w:proofErr w:type="spellEnd"/>
      <w:r w:rsidRPr="00E37C9E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Pr="00E37C9E">
        <w:rPr>
          <w:rFonts w:ascii="Arial" w:hAnsi="Arial" w:cs="Arial"/>
          <w:sz w:val="20"/>
          <w:szCs w:val="20"/>
          <w:lang w:val="en-US"/>
        </w:rPr>
        <w:t xml:space="preserve"> 1: </w:t>
      </w:r>
      <w:r w:rsidR="00601706" w:rsidRPr="00E37C9E">
        <w:rPr>
          <w:rFonts w:ascii="Arial" w:hAnsi="Arial" w:cs="Arial"/>
          <w:sz w:val="20"/>
          <w:szCs w:val="20"/>
          <w:lang w:val="en-US"/>
        </w:rPr>
        <w:t>medical suture</w:t>
      </w:r>
      <w:r w:rsidR="00961C1C" w:rsidRPr="00B21EB3">
        <w:rPr>
          <w:rFonts w:ascii="Arial" w:hAnsi="Arial" w:cs="Arial"/>
          <w:sz w:val="20"/>
          <w:szCs w:val="20"/>
          <w:lang w:val="en-US"/>
        </w:rPr>
        <w:t>.</w:t>
      </w:r>
    </w:p>
    <w:p w14:paraId="2C2177B6" w14:textId="77777777" w:rsidR="0074681D" w:rsidRDefault="0074681D">
      <w:pPr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sz w:val="20"/>
          <w:szCs w:val="20"/>
          <w:lang w:val="en-US"/>
        </w:rPr>
        <w:br w:type="page"/>
      </w:r>
    </w:p>
    <w:p w14:paraId="70CE1FF2" w14:textId="77777777" w:rsidR="00961C1C" w:rsidRPr="00B21EB3" w:rsidRDefault="00961C1C" w:rsidP="009069C4">
      <w:pPr>
        <w:rPr>
          <w:rFonts w:ascii="Arial" w:hAnsi="Arial" w:cs="Arial"/>
          <w:sz w:val="20"/>
          <w:szCs w:val="20"/>
          <w:lang w:val="en-US"/>
        </w:rPr>
      </w:pPr>
    </w:p>
    <w:p w14:paraId="6534825B" w14:textId="68295001" w:rsidR="009069C4" w:rsidRPr="009069C4" w:rsidRDefault="009069C4" w:rsidP="00961C1C">
      <w:pPr>
        <w:rPr>
          <w:rFonts w:ascii="Arial" w:hAnsi="Arial" w:cs="Arial"/>
          <w:sz w:val="22"/>
          <w:szCs w:val="22"/>
          <w:lang w:val="en-US"/>
        </w:rPr>
      </w:pPr>
      <w:r w:rsidRPr="009069C4">
        <w:rPr>
          <w:rFonts w:ascii="Arial" w:hAnsi="Arial" w:cs="Arial"/>
          <w:sz w:val="22"/>
          <w:szCs w:val="22"/>
          <w:lang w:val="en-US"/>
        </w:rPr>
        <w:t xml:space="preserve">Then the vessel was opened with micro scissors and a 5F gauge catheter sheath introducer was inserted and gently pushed up the arteria </w:t>
      </w:r>
      <w:proofErr w:type="spellStart"/>
      <w:r w:rsidRPr="009069C4">
        <w:rPr>
          <w:rFonts w:ascii="Arial" w:hAnsi="Arial" w:cs="Arial"/>
          <w:sz w:val="22"/>
          <w:szCs w:val="22"/>
          <w:lang w:val="en-US"/>
        </w:rPr>
        <w:t>femoralis</w:t>
      </w:r>
      <w:proofErr w:type="spellEnd"/>
      <w:r w:rsidRPr="009069C4">
        <w:rPr>
          <w:rFonts w:ascii="Arial" w:hAnsi="Arial" w:cs="Arial"/>
          <w:sz w:val="22"/>
          <w:szCs w:val="22"/>
          <w:lang w:val="en-US"/>
        </w:rPr>
        <w:t xml:space="preserve"> 7-8 cm into the arteria </w:t>
      </w:r>
      <w:proofErr w:type="spellStart"/>
      <w:r w:rsidRPr="009069C4">
        <w:rPr>
          <w:rFonts w:ascii="Arial" w:hAnsi="Arial" w:cs="Arial"/>
          <w:sz w:val="22"/>
          <w:szCs w:val="22"/>
          <w:lang w:val="en-US"/>
        </w:rPr>
        <w:t>iliaca</w:t>
      </w:r>
      <w:proofErr w:type="spellEnd"/>
      <w:r w:rsidRPr="009069C4">
        <w:rPr>
          <w:rFonts w:ascii="Arial" w:hAnsi="Arial" w:cs="Arial"/>
          <w:sz w:val="22"/>
          <w:szCs w:val="22"/>
          <w:lang w:val="en-US"/>
        </w:rPr>
        <w:t>. Heparin</w:t>
      </w:r>
      <w:r w:rsidR="00865FE4">
        <w:rPr>
          <w:rFonts w:ascii="Arial" w:hAnsi="Arial" w:cs="Arial"/>
          <w:sz w:val="22"/>
          <w:szCs w:val="22"/>
          <w:lang w:val="en-US"/>
        </w:rPr>
        <w:t>,</w:t>
      </w:r>
      <w:r w:rsidRPr="009069C4">
        <w:rPr>
          <w:rFonts w:ascii="Arial" w:hAnsi="Arial" w:cs="Arial"/>
          <w:sz w:val="22"/>
          <w:szCs w:val="22"/>
          <w:lang w:val="en-US"/>
        </w:rPr>
        <w:t xml:space="preserve"> 200 I.E./kg</w:t>
      </w:r>
      <w:r w:rsidR="00865FE4">
        <w:rPr>
          <w:rFonts w:ascii="Arial" w:hAnsi="Arial" w:cs="Arial"/>
          <w:sz w:val="22"/>
          <w:szCs w:val="22"/>
          <w:lang w:val="en-US"/>
        </w:rPr>
        <w:t>,</w:t>
      </w:r>
      <w:r w:rsidRPr="009069C4">
        <w:rPr>
          <w:rFonts w:ascii="Arial" w:hAnsi="Arial" w:cs="Arial"/>
          <w:sz w:val="22"/>
          <w:szCs w:val="22"/>
          <w:lang w:val="en-US"/>
        </w:rPr>
        <w:t xml:space="preserve"> was administered over the ear vein catheter to prevent thrombosis. </w:t>
      </w:r>
    </w:p>
    <w:p w14:paraId="2A79B76C" w14:textId="77777777" w:rsidR="009069C4" w:rsidRPr="009069C4" w:rsidRDefault="009069C4" w:rsidP="009069C4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1A7E8653" w14:textId="2581587D" w:rsidR="009069C4" w:rsidRDefault="009069C4" w:rsidP="009069C4">
      <w:pPr>
        <w:rPr>
          <w:rFonts w:ascii="Arial" w:hAnsi="Arial" w:cs="Arial"/>
          <w:lang w:val="en-US"/>
        </w:rPr>
      </w:pPr>
      <w:r w:rsidRPr="00064E19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C9D72D" wp14:editId="7FCA0592">
                <wp:simplePos x="0" y="0"/>
                <wp:positionH relativeFrom="column">
                  <wp:posOffset>3420746</wp:posOffset>
                </wp:positionH>
                <wp:positionV relativeFrom="paragraph">
                  <wp:posOffset>814705</wp:posOffset>
                </wp:positionV>
                <wp:extent cx="617220" cy="247650"/>
                <wp:effectExtent l="0" t="0" r="0" b="0"/>
                <wp:wrapNone/>
                <wp:docPr id="10" name="Textfeld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42E3D" w14:textId="77777777" w:rsidR="009069C4" w:rsidRPr="009069C4" w:rsidRDefault="009069C4" w:rsidP="009069C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</w:rPr>
                              <w:t>Distal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FC9D72D" id="Textfeld 10" o:spid="_x0000_s1041" type="#_x0000_t202" style="position:absolute;margin-left:269.35pt;margin-top:64.15pt;width:48.6pt;height:1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" filled="f" stroked="f">
                <v:textbox>
                  <w:txbxContent>
                    <w:p w14:paraId="45042E3D" w14:textId="77777777" w:rsidR="009069C4" w:rsidRPr="009069C4" w:rsidRDefault="009069C4" w:rsidP="009069C4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</w:rPr>
                        <w:t>Distal</w:t>
                      </w:r>
                    </w:p>
                  </w:txbxContent>
                </v:textbox>
              </v:shape>
            </w:pict>
          </mc:Fallback>
        </mc:AlternateContent>
      </w:r>
      <w:r w:rsidRPr="00064E19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586EB1" wp14:editId="595BA0DD">
                <wp:simplePos x="0" y="0"/>
                <wp:positionH relativeFrom="column">
                  <wp:posOffset>776605</wp:posOffset>
                </wp:positionH>
                <wp:positionV relativeFrom="paragraph">
                  <wp:posOffset>1706245</wp:posOffset>
                </wp:positionV>
                <wp:extent cx="891540" cy="247650"/>
                <wp:effectExtent l="0" t="0" r="0" b="0"/>
                <wp:wrapNone/>
                <wp:docPr id="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D2E6E" w14:textId="77777777" w:rsidR="009069C4" w:rsidRPr="009069C4" w:rsidRDefault="009069C4" w:rsidP="009069C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</w:rPr>
                              <w:t>Proximal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E586EB1" id="_x0000_s1042" type="#_x0000_t202" style="position:absolute;margin-left:61.15pt;margin-top:134.35pt;width:70.2pt;height:1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" filled="f" stroked="f">
                <v:textbox>
                  <w:txbxContent>
                    <w:p w14:paraId="4E9D2E6E" w14:textId="77777777" w:rsidR="009069C4" w:rsidRPr="009069C4" w:rsidRDefault="009069C4" w:rsidP="009069C4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</w:rPr>
                        <w:t>Proximal</w:t>
                      </w:r>
                    </w:p>
                  </w:txbxContent>
                </v:textbox>
              </v:shape>
            </w:pict>
          </mc:Fallback>
        </mc:AlternateContent>
      </w:r>
      <w:r w:rsidRPr="00064E19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64CBCF" wp14:editId="0E8A70E1">
                <wp:simplePos x="0" y="0"/>
                <wp:positionH relativeFrom="column">
                  <wp:posOffset>3740785</wp:posOffset>
                </wp:positionH>
                <wp:positionV relativeFrom="paragraph">
                  <wp:posOffset>2140585</wp:posOffset>
                </wp:positionV>
                <wp:extent cx="335280" cy="327660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7C017A" w14:textId="77777777" w:rsidR="009069C4" w:rsidRPr="009069C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C64CBCF" id="Textfeld 9" o:spid="_x0000_s1043" type="#_x0000_t202" style="position:absolute;margin-left:294.55pt;margin-top:168.55pt;width:26.4pt;height:25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" filled="f" stroked="f" strokeweight=".5pt">
                <v:textbox>
                  <w:txbxContent>
                    <w:p w14:paraId="0C7C017A" w14:textId="77777777" w:rsidR="009069C4" w:rsidRPr="009069C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  <w:b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064E19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2F8E6E6" wp14:editId="70191C8F">
                <wp:simplePos x="0" y="0"/>
                <wp:positionH relativeFrom="column">
                  <wp:posOffset>1447165</wp:posOffset>
                </wp:positionH>
                <wp:positionV relativeFrom="paragraph">
                  <wp:posOffset>2186305</wp:posOffset>
                </wp:positionV>
                <wp:extent cx="335280" cy="32766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610BF3" w14:textId="77777777" w:rsidR="009069C4" w:rsidRPr="009069C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2F8E6E6" id="Textfeld 6" o:spid="_x0000_s1044" type="#_x0000_t202" style="position:absolute;margin-left:113.95pt;margin-top:172.15pt;width:26.4pt;height:25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" filled="f" stroked="f" strokeweight=".5pt">
                <v:textbox>
                  <w:txbxContent>
                    <w:p w14:paraId="26610BF3" w14:textId="77777777" w:rsidR="009069C4" w:rsidRPr="009069C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  <w:b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Cs/>
          <w:noProof/>
          <w:lang w:val="en-US" w:eastAsia="en-US"/>
        </w:rPr>
        <w:drawing>
          <wp:inline distT="0" distB="0" distL="0" distR="0" wp14:anchorId="5080A699" wp14:editId="0E699C54">
            <wp:extent cx="5758265" cy="3219450"/>
            <wp:effectExtent l="0" t="0" r="0" b="0"/>
            <wp:docPr id="17" name="Grafik 17" descr="C:\Users\almerg\Desktop\Jury3\20160413_10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merg\Desktop\Jury3\20160413_104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322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F3DAB3" w14:textId="341CBF1C" w:rsidR="009069C4" w:rsidRPr="00B21EB3" w:rsidRDefault="009069C4" w:rsidP="009069C4">
      <w:pPr>
        <w:rPr>
          <w:rFonts w:ascii="Arial" w:hAnsi="Arial" w:cs="Arial"/>
          <w:sz w:val="20"/>
          <w:szCs w:val="20"/>
          <w:lang w:val="en-US"/>
        </w:rPr>
      </w:pPr>
      <w:r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Figure </w:t>
      </w:r>
      <w:r w:rsidR="00961C1C" w:rsidRPr="00E37C9E">
        <w:rPr>
          <w:rFonts w:ascii="Arial" w:hAnsi="Arial" w:cs="Arial"/>
          <w:b/>
          <w:bCs/>
          <w:sz w:val="20"/>
          <w:szCs w:val="20"/>
          <w:lang w:val="en-US"/>
        </w:rPr>
        <w:t>S8</w:t>
      </w:r>
      <w:r w:rsidR="008B5260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="00961C1C"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Pr="00E37C9E">
        <w:rPr>
          <w:rFonts w:ascii="Arial" w:hAnsi="Arial" w:cs="Arial"/>
          <w:b/>
          <w:bCs/>
          <w:sz w:val="20"/>
          <w:szCs w:val="20"/>
          <w:lang w:val="en-US"/>
        </w:rPr>
        <w:t>Introduction of the 5F gauge</w:t>
      </w:r>
      <w:r w:rsidR="0028446B"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 catheter sheath</w:t>
      </w:r>
      <w:r w:rsidRPr="00E37C9E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Pr="00E37C9E">
        <w:rPr>
          <w:rFonts w:ascii="Arial" w:hAnsi="Arial" w:cs="Arial"/>
          <w:sz w:val="20"/>
          <w:szCs w:val="20"/>
          <w:lang w:val="en-US"/>
        </w:rPr>
        <w:t xml:space="preserve"> 1: </w:t>
      </w:r>
      <w:r w:rsidR="0028446B" w:rsidRPr="00E37C9E">
        <w:rPr>
          <w:rFonts w:ascii="Arial" w:hAnsi="Arial" w:cs="Arial"/>
          <w:sz w:val="20"/>
          <w:szCs w:val="20"/>
          <w:lang w:val="en-US"/>
        </w:rPr>
        <w:t>medical suture</w:t>
      </w:r>
      <w:r w:rsidRPr="00E37C9E">
        <w:rPr>
          <w:rFonts w:ascii="Arial" w:hAnsi="Arial" w:cs="Arial"/>
          <w:sz w:val="20"/>
          <w:szCs w:val="20"/>
          <w:lang w:val="en-US"/>
        </w:rPr>
        <w:t>; 2: 5F gauge</w:t>
      </w:r>
      <w:r w:rsidR="0028446B" w:rsidRPr="00E37C9E">
        <w:rPr>
          <w:rFonts w:ascii="Arial" w:hAnsi="Arial" w:cs="Arial"/>
          <w:sz w:val="20"/>
          <w:szCs w:val="20"/>
          <w:lang w:val="en-US"/>
        </w:rPr>
        <w:t xml:space="preserve"> </w:t>
      </w:r>
      <w:r w:rsidR="0028446B" w:rsidRPr="00B21EB3">
        <w:rPr>
          <w:rFonts w:ascii="Arial" w:hAnsi="Arial" w:cs="Arial"/>
          <w:sz w:val="20"/>
          <w:szCs w:val="20"/>
          <w:lang w:val="en-US"/>
        </w:rPr>
        <w:t>catheter introducer sheath</w:t>
      </w:r>
      <w:r w:rsidRPr="00B21EB3">
        <w:rPr>
          <w:rFonts w:ascii="Arial" w:hAnsi="Arial" w:cs="Arial"/>
          <w:sz w:val="20"/>
          <w:szCs w:val="20"/>
          <w:lang w:val="en-US"/>
        </w:rPr>
        <w:t>.</w:t>
      </w:r>
    </w:p>
    <w:p w14:paraId="162D3AAE" w14:textId="77777777" w:rsidR="00961C1C" w:rsidRPr="006D2A64" w:rsidRDefault="00961C1C" w:rsidP="009069C4">
      <w:pPr>
        <w:rPr>
          <w:rFonts w:ascii="Arial" w:hAnsi="Arial" w:cs="Arial"/>
          <w:sz w:val="22"/>
          <w:szCs w:val="22"/>
          <w:lang w:val="en-US"/>
        </w:rPr>
      </w:pPr>
    </w:p>
    <w:p w14:paraId="546F0E0E" w14:textId="03B89F63" w:rsidR="009069C4" w:rsidRPr="009069C4" w:rsidRDefault="009069C4" w:rsidP="009069C4">
      <w:pPr>
        <w:jc w:val="both"/>
        <w:rPr>
          <w:rFonts w:ascii="Arial" w:hAnsi="Arial" w:cs="Arial"/>
          <w:sz w:val="22"/>
          <w:szCs w:val="22"/>
          <w:lang w:val="en-US"/>
        </w:rPr>
      </w:pPr>
      <w:r w:rsidRPr="006D2A64">
        <w:rPr>
          <w:rFonts w:ascii="Arial" w:hAnsi="Arial" w:cs="Arial"/>
          <w:sz w:val="22"/>
          <w:szCs w:val="22"/>
          <w:lang w:val="en-US"/>
        </w:rPr>
        <w:t xml:space="preserve">Next, the 4F catheter (filled bubble free with isotonic saline) was inserted into the </w:t>
      </w:r>
      <w:r w:rsidR="003C7A6B" w:rsidRPr="006D2A64">
        <w:rPr>
          <w:rFonts w:ascii="Arial" w:hAnsi="Arial" w:cs="Arial"/>
          <w:sz w:val="22"/>
          <w:szCs w:val="22"/>
          <w:lang w:val="en-US"/>
        </w:rPr>
        <w:t xml:space="preserve">introducer sheath </w:t>
      </w:r>
      <w:r w:rsidRPr="006D2A64">
        <w:rPr>
          <w:rFonts w:ascii="Arial" w:hAnsi="Arial" w:cs="Arial"/>
          <w:sz w:val="22"/>
          <w:szCs w:val="22"/>
          <w:lang w:val="en-US"/>
        </w:rPr>
        <w:t xml:space="preserve">and advanced 25 cm into the aorta </w:t>
      </w:r>
      <w:proofErr w:type="spellStart"/>
      <w:r w:rsidRPr="006D2A64">
        <w:rPr>
          <w:rFonts w:ascii="Arial" w:hAnsi="Arial" w:cs="Arial"/>
          <w:sz w:val="22"/>
          <w:szCs w:val="22"/>
          <w:lang w:val="en-US"/>
        </w:rPr>
        <w:t>abdominalis</w:t>
      </w:r>
      <w:proofErr w:type="spellEnd"/>
      <w:r w:rsidRPr="006D2A64">
        <w:rPr>
          <w:rFonts w:ascii="Arial" w:hAnsi="Arial" w:cs="Arial"/>
          <w:sz w:val="22"/>
          <w:szCs w:val="22"/>
          <w:lang w:val="en-US"/>
        </w:rPr>
        <w:t>. Then the balloon denudation was performed either man</w:t>
      </w:r>
      <w:r w:rsidR="003C7A6B" w:rsidRPr="006D2A64">
        <w:rPr>
          <w:rFonts w:ascii="Arial" w:hAnsi="Arial" w:cs="Arial"/>
          <w:sz w:val="22"/>
          <w:szCs w:val="22"/>
          <w:lang w:val="en-US"/>
        </w:rPr>
        <w:t>ually or controlled by the JURY</w:t>
      </w:r>
      <w:r w:rsidR="00C8393F">
        <w:rPr>
          <w:rFonts w:ascii="Arial" w:hAnsi="Arial" w:cs="Arial"/>
          <w:sz w:val="22"/>
          <w:szCs w:val="22"/>
          <w:lang w:val="en-US"/>
        </w:rPr>
        <w:t xml:space="preserve"> </w:t>
      </w:r>
      <w:r w:rsidRPr="006D2A64">
        <w:rPr>
          <w:rFonts w:ascii="Arial" w:hAnsi="Arial" w:cs="Arial"/>
          <w:sz w:val="22"/>
          <w:szCs w:val="22"/>
          <w:lang w:val="en-US"/>
        </w:rPr>
        <w:t>device as</w:t>
      </w:r>
      <w:r w:rsidRPr="009069C4">
        <w:rPr>
          <w:rFonts w:ascii="Arial" w:hAnsi="Arial" w:cs="Arial"/>
          <w:sz w:val="22"/>
          <w:szCs w:val="22"/>
          <w:lang w:val="en-US"/>
        </w:rPr>
        <w:t xml:space="preserve"> shown in Figure S3. The exact site of injury was defined by imaging using a C-arm X-ray unit.</w:t>
      </w:r>
    </w:p>
    <w:p w14:paraId="4066A039" w14:textId="77777777" w:rsidR="009069C4" w:rsidRPr="009069C4" w:rsidRDefault="009069C4" w:rsidP="009069C4">
      <w:pPr>
        <w:rPr>
          <w:rFonts w:ascii="Arial" w:hAnsi="Arial" w:cs="Arial"/>
          <w:sz w:val="22"/>
          <w:szCs w:val="22"/>
          <w:lang w:val="en-US"/>
        </w:rPr>
      </w:pPr>
    </w:p>
    <w:p w14:paraId="64D27E15" w14:textId="77777777" w:rsidR="009069C4" w:rsidRDefault="009069C4" w:rsidP="009069C4">
      <w:pPr>
        <w:rPr>
          <w:rFonts w:ascii="Arial" w:hAnsi="Arial" w:cs="Arial"/>
          <w:lang w:val="en-US"/>
        </w:rPr>
      </w:pPr>
      <w:r w:rsidRPr="00B53776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3EEA7F" wp14:editId="049EF818">
                <wp:simplePos x="0" y="0"/>
                <wp:positionH relativeFrom="column">
                  <wp:posOffset>4145280</wp:posOffset>
                </wp:positionH>
                <wp:positionV relativeFrom="paragraph">
                  <wp:posOffset>910590</wp:posOffset>
                </wp:positionV>
                <wp:extent cx="335280" cy="327660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A84AF4" w14:textId="77777777" w:rsidR="009069C4" w:rsidRPr="009069C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23EEA7F" id="Textfeld 12" o:spid="_x0000_s1045" type="#_x0000_t202" style="position:absolute;margin-left:326.4pt;margin-top:71.7pt;width:26.4pt;height:25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" filled="f" stroked="f" strokeweight=".5pt">
                <v:textbox>
                  <w:txbxContent>
                    <w:p w14:paraId="65A84AF4" w14:textId="77777777" w:rsidR="009069C4" w:rsidRPr="009069C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B53776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0799B48" wp14:editId="61A05F53">
                <wp:simplePos x="0" y="0"/>
                <wp:positionH relativeFrom="column">
                  <wp:posOffset>1965325</wp:posOffset>
                </wp:positionH>
                <wp:positionV relativeFrom="paragraph">
                  <wp:posOffset>1001395</wp:posOffset>
                </wp:positionV>
                <wp:extent cx="335280" cy="236220"/>
                <wp:effectExtent l="0" t="0" r="0" b="0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73BC5" w14:textId="77777777" w:rsidR="009069C4" w:rsidRPr="009069C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0799B48" id="Textfeld 14" o:spid="_x0000_s1046" type="#_x0000_t202" style="position:absolute;margin-left:154.75pt;margin-top:78.85pt;width:26.4pt;height:18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" filled="f" stroked="f" strokeweight=".5pt">
                <v:textbox>
                  <w:txbxContent>
                    <w:p w14:paraId="1A673BC5" w14:textId="77777777" w:rsidR="009069C4" w:rsidRPr="009069C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B53776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060B843" wp14:editId="6075CC3E">
                <wp:simplePos x="0" y="0"/>
                <wp:positionH relativeFrom="column">
                  <wp:posOffset>3048000</wp:posOffset>
                </wp:positionH>
                <wp:positionV relativeFrom="paragraph">
                  <wp:posOffset>910590</wp:posOffset>
                </wp:positionV>
                <wp:extent cx="335280" cy="327660"/>
                <wp:effectExtent l="0" t="0" r="0" b="0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FEC51A" w14:textId="77777777" w:rsidR="009069C4" w:rsidRPr="009069C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060B843" id="Textfeld 13" o:spid="_x0000_s1047" type="#_x0000_t202" style="position:absolute;margin-left:240pt;margin-top:71.7pt;width:26.4pt;height:25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" filled="f" stroked="f" strokeweight=".5pt">
                <v:textbox>
                  <w:txbxContent>
                    <w:p w14:paraId="33FEC51A" w14:textId="77777777" w:rsidR="009069C4" w:rsidRPr="009069C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B53776">
        <w:rPr>
          <w:rFonts w:ascii="Arial" w:hAnsi="Arial" w:cs="Arial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DDC940" wp14:editId="22293F3E">
                <wp:simplePos x="0" y="0"/>
                <wp:positionH relativeFrom="column">
                  <wp:posOffset>845820</wp:posOffset>
                </wp:positionH>
                <wp:positionV relativeFrom="paragraph">
                  <wp:posOffset>1642110</wp:posOffset>
                </wp:positionV>
                <wp:extent cx="335280" cy="327660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20F34C" w14:textId="77777777" w:rsidR="009069C4" w:rsidRPr="009069C4" w:rsidRDefault="009069C4" w:rsidP="009069C4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9069C4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DDDC940" id="Textfeld 15" o:spid="_x0000_s1048" type="#_x0000_t202" style="position:absolute;margin-left:66.6pt;margin-top:129.3pt;width:26.4pt;height:25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" filled="f" stroked="f" strokeweight=".5pt">
                <v:textbox>
                  <w:txbxContent>
                    <w:p w14:paraId="4F20F34C" w14:textId="77777777" w:rsidR="009069C4" w:rsidRPr="009069C4" w:rsidRDefault="009069C4" w:rsidP="009069C4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9069C4">
                        <w:rPr>
                          <w:rFonts w:ascii="Arial" w:hAnsi="Arial" w:cs="Arial"/>
                          <w:b/>
                          <w:b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Cs/>
          <w:noProof/>
          <w:lang w:val="en-US" w:eastAsia="en-US"/>
        </w:rPr>
        <w:drawing>
          <wp:inline distT="0" distB="0" distL="0" distR="0" wp14:anchorId="33702962" wp14:editId="236BE366">
            <wp:extent cx="5758180" cy="2573296"/>
            <wp:effectExtent l="0" t="0" r="0" b="0"/>
            <wp:docPr id="18" name="Grafik 18" descr="C:\Users\almerg\Desktop\Jury3\20160413_10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merg\Desktop\Jury3\20160413_105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8110" cy="257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BDF2A" w14:textId="65F574AE" w:rsidR="009069C4" w:rsidRPr="00B21EB3" w:rsidRDefault="009069C4" w:rsidP="009069C4">
      <w:pPr>
        <w:rPr>
          <w:rFonts w:ascii="Arial" w:hAnsi="Arial" w:cs="Arial"/>
          <w:sz w:val="20"/>
          <w:szCs w:val="20"/>
          <w:lang w:val="en-US"/>
        </w:rPr>
      </w:pPr>
      <w:r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Figure </w:t>
      </w:r>
      <w:r w:rsidR="008B5260" w:rsidRPr="00E37C9E">
        <w:rPr>
          <w:rFonts w:ascii="Arial" w:hAnsi="Arial" w:cs="Arial"/>
          <w:b/>
          <w:bCs/>
          <w:sz w:val="20"/>
          <w:szCs w:val="20"/>
          <w:lang w:val="en-US"/>
        </w:rPr>
        <w:t>S</w:t>
      </w:r>
      <w:r w:rsidR="008B5260">
        <w:rPr>
          <w:rFonts w:ascii="Arial" w:hAnsi="Arial" w:cs="Arial"/>
          <w:b/>
          <w:bCs/>
          <w:sz w:val="20"/>
          <w:szCs w:val="20"/>
          <w:lang w:val="en-US"/>
        </w:rPr>
        <w:t>9.</w:t>
      </w:r>
      <w:r w:rsidR="008B5260"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Pr="00E37C9E">
        <w:rPr>
          <w:rFonts w:ascii="Arial" w:hAnsi="Arial" w:cs="Arial"/>
          <w:b/>
          <w:bCs/>
          <w:sz w:val="20"/>
          <w:szCs w:val="20"/>
          <w:lang w:val="en-US"/>
        </w:rPr>
        <w:t>Balloon den</w:t>
      </w:r>
      <w:r w:rsidR="003C7A6B" w:rsidRPr="00E37C9E">
        <w:rPr>
          <w:rFonts w:ascii="Arial" w:hAnsi="Arial" w:cs="Arial"/>
          <w:b/>
          <w:bCs/>
          <w:sz w:val="20"/>
          <w:szCs w:val="20"/>
          <w:lang w:val="en-US"/>
        </w:rPr>
        <w:t>udation performed with the JURY</w:t>
      </w:r>
      <w:r w:rsidR="00C8393F"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Pr="00E37C9E">
        <w:rPr>
          <w:rFonts w:ascii="Arial" w:hAnsi="Arial" w:cs="Arial"/>
          <w:b/>
          <w:bCs/>
          <w:sz w:val="20"/>
          <w:szCs w:val="20"/>
          <w:lang w:val="en-US"/>
        </w:rPr>
        <w:t>device</w:t>
      </w:r>
      <w:r w:rsidR="00961C1C" w:rsidRPr="00E37C9E">
        <w:rPr>
          <w:rFonts w:ascii="Arial" w:hAnsi="Arial" w:cs="Arial"/>
          <w:b/>
          <w:bCs/>
          <w:sz w:val="20"/>
          <w:szCs w:val="20"/>
          <w:lang w:val="en-US"/>
        </w:rPr>
        <w:t xml:space="preserve"> (previous version of the prototype)</w:t>
      </w:r>
      <w:r w:rsidRPr="00E37C9E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Pr="00E37C9E">
        <w:rPr>
          <w:rFonts w:ascii="Arial" w:hAnsi="Arial" w:cs="Arial"/>
          <w:sz w:val="20"/>
          <w:szCs w:val="20"/>
          <w:lang w:val="en-US"/>
        </w:rPr>
        <w:t xml:space="preserve"> 1: </w:t>
      </w:r>
      <w:r w:rsidR="003C7A6B" w:rsidRPr="00B21EB3">
        <w:rPr>
          <w:rFonts w:ascii="Arial" w:hAnsi="Arial" w:cs="Arial"/>
          <w:sz w:val="20"/>
          <w:szCs w:val="20"/>
          <w:lang w:val="en-US"/>
        </w:rPr>
        <w:t>introducer sheath</w:t>
      </w:r>
      <w:r w:rsidRPr="00B21EB3">
        <w:rPr>
          <w:rFonts w:ascii="Arial" w:hAnsi="Arial" w:cs="Arial"/>
          <w:sz w:val="20"/>
          <w:szCs w:val="20"/>
          <w:lang w:val="en-US"/>
        </w:rPr>
        <w:t xml:space="preserve">; 2: 4F balloon catheter; 3: </w:t>
      </w:r>
      <w:r w:rsidR="003C7A6B" w:rsidRPr="00B21EB3">
        <w:rPr>
          <w:rFonts w:ascii="Arial" w:hAnsi="Arial" w:cs="Arial"/>
          <w:sz w:val="20"/>
          <w:szCs w:val="20"/>
          <w:lang w:val="en-US"/>
        </w:rPr>
        <w:t xml:space="preserve">1 </w:t>
      </w:r>
      <w:r w:rsidR="00601706" w:rsidRPr="00B21EB3">
        <w:rPr>
          <w:rFonts w:ascii="Arial" w:hAnsi="Arial" w:cs="Arial"/>
          <w:sz w:val="20"/>
          <w:szCs w:val="20"/>
          <w:lang w:val="en-US"/>
        </w:rPr>
        <w:t>ml</w:t>
      </w:r>
      <w:r w:rsidR="003C7A6B" w:rsidRPr="00B21EB3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3C7A6B" w:rsidRPr="00B21EB3">
        <w:rPr>
          <w:rFonts w:ascii="Arial" w:hAnsi="Arial" w:cs="Arial"/>
          <w:sz w:val="20"/>
          <w:szCs w:val="20"/>
          <w:lang w:val="en-US"/>
        </w:rPr>
        <w:t>L</w:t>
      </w:r>
      <w:r w:rsidR="00FE0AFD">
        <w:rPr>
          <w:rFonts w:ascii="Arial" w:hAnsi="Arial" w:cs="Arial"/>
          <w:sz w:val="20"/>
          <w:szCs w:val="20"/>
          <w:lang w:val="en-US"/>
        </w:rPr>
        <w:t>u</w:t>
      </w:r>
      <w:r w:rsidR="003C7A6B" w:rsidRPr="00B21EB3">
        <w:rPr>
          <w:rFonts w:ascii="Arial" w:hAnsi="Arial" w:cs="Arial"/>
          <w:sz w:val="20"/>
          <w:szCs w:val="20"/>
          <w:lang w:val="en-US"/>
        </w:rPr>
        <w:t>er</w:t>
      </w:r>
      <w:proofErr w:type="spellEnd"/>
      <w:r w:rsidR="006D3549" w:rsidRPr="00B21EB3">
        <w:rPr>
          <w:rFonts w:ascii="Arial" w:hAnsi="Arial" w:cs="Arial"/>
          <w:sz w:val="20"/>
          <w:szCs w:val="20"/>
          <w:lang w:val="en-US"/>
        </w:rPr>
        <w:t>-</w:t>
      </w:r>
      <w:r w:rsidR="003C7A6B" w:rsidRPr="00B21EB3">
        <w:rPr>
          <w:rFonts w:ascii="Arial" w:hAnsi="Arial" w:cs="Arial"/>
          <w:sz w:val="20"/>
          <w:szCs w:val="20"/>
          <w:lang w:val="en-US"/>
        </w:rPr>
        <w:t>Lock syringe; 4: JURY</w:t>
      </w:r>
      <w:r w:rsidR="007B22D9" w:rsidRPr="00B21EB3">
        <w:rPr>
          <w:rFonts w:ascii="Arial" w:hAnsi="Arial" w:cs="Arial"/>
          <w:sz w:val="20"/>
          <w:szCs w:val="20"/>
          <w:lang w:val="en-US"/>
        </w:rPr>
        <w:t xml:space="preserve"> </w:t>
      </w:r>
      <w:r w:rsidRPr="00B21EB3">
        <w:rPr>
          <w:rFonts w:ascii="Arial" w:hAnsi="Arial" w:cs="Arial"/>
          <w:sz w:val="20"/>
          <w:szCs w:val="20"/>
          <w:lang w:val="en-US"/>
        </w:rPr>
        <w:t>device.</w:t>
      </w:r>
    </w:p>
    <w:p w14:paraId="65ED51E8" w14:textId="47000A6D" w:rsidR="009069C4" w:rsidRDefault="009069C4" w:rsidP="009069C4">
      <w:pPr>
        <w:rPr>
          <w:rFonts w:ascii="Arial" w:hAnsi="Arial" w:cs="Arial"/>
          <w:sz w:val="22"/>
          <w:szCs w:val="22"/>
          <w:lang w:val="en-US"/>
        </w:rPr>
      </w:pPr>
    </w:p>
    <w:p w14:paraId="5C6C10AA" w14:textId="13974005" w:rsidR="009069C4" w:rsidRPr="006D2A64" w:rsidRDefault="009069C4" w:rsidP="009069C4">
      <w:pPr>
        <w:jc w:val="both"/>
        <w:rPr>
          <w:rFonts w:ascii="Arial" w:hAnsi="Arial" w:cs="Arial"/>
          <w:sz w:val="22"/>
          <w:szCs w:val="22"/>
          <w:lang w:val="en-GB"/>
        </w:rPr>
      </w:pPr>
      <w:r w:rsidRPr="009069C4">
        <w:rPr>
          <w:rFonts w:ascii="Arial" w:hAnsi="Arial" w:cs="Arial"/>
          <w:sz w:val="22"/>
          <w:szCs w:val="22"/>
          <w:lang w:val="en-US"/>
        </w:rPr>
        <w:t xml:space="preserve">After the intervention both ends of the arteria </w:t>
      </w:r>
      <w:proofErr w:type="spellStart"/>
      <w:r w:rsidRPr="009069C4">
        <w:rPr>
          <w:rFonts w:ascii="Arial" w:hAnsi="Arial" w:cs="Arial"/>
          <w:sz w:val="22"/>
          <w:szCs w:val="22"/>
          <w:lang w:val="en-US"/>
        </w:rPr>
        <w:t>femoralis</w:t>
      </w:r>
      <w:proofErr w:type="spellEnd"/>
      <w:r w:rsidRPr="009069C4">
        <w:rPr>
          <w:rFonts w:ascii="Arial" w:hAnsi="Arial" w:cs="Arial"/>
          <w:sz w:val="22"/>
          <w:szCs w:val="22"/>
          <w:lang w:val="en-US"/>
        </w:rPr>
        <w:t xml:space="preserve"> were ligated with two sutures (</w:t>
      </w:r>
      <w:proofErr w:type="spellStart"/>
      <w:r w:rsidRPr="009069C4">
        <w:rPr>
          <w:rFonts w:ascii="Arial" w:hAnsi="Arial" w:cs="Arial"/>
          <w:sz w:val="22"/>
          <w:szCs w:val="22"/>
          <w:lang w:val="en-US"/>
        </w:rPr>
        <w:t>Vicryl</w:t>
      </w:r>
      <w:proofErr w:type="spellEnd"/>
      <w:r w:rsidRPr="009069C4">
        <w:rPr>
          <w:rFonts w:ascii="Arial" w:hAnsi="Arial" w:cs="Arial"/>
          <w:sz w:val="22"/>
          <w:szCs w:val="22"/>
          <w:lang w:val="en-US"/>
        </w:rPr>
        <w:t xml:space="preserve"> 4.0) proximal and distal the opening. Then the incision was sutured and treated adequately.</w:t>
      </w:r>
      <w:r w:rsidR="006D2A64" w:rsidRPr="006D2A64">
        <w:rPr>
          <w:lang w:val="en-GB"/>
        </w:rPr>
        <w:t xml:space="preserve"> 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For 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post operative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analgetics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Bupaq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® (</w:t>
      </w:r>
      <w:proofErr w:type="spellStart"/>
      <w:r w:rsidR="006D2A64" w:rsidRPr="006D2A64">
        <w:rPr>
          <w:rFonts w:ascii="Arial" w:hAnsi="Arial" w:cs="Arial"/>
          <w:sz w:val="22"/>
          <w:szCs w:val="22"/>
          <w:lang w:val="en-GB"/>
        </w:rPr>
        <w:t>Buprenorphin</w:t>
      </w:r>
      <w:proofErr w:type="spellEnd"/>
      <w:r w:rsidR="006D2A64" w:rsidRPr="006D2A64">
        <w:rPr>
          <w:rFonts w:ascii="Arial" w:hAnsi="Arial" w:cs="Arial"/>
          <w:sz w:val="22"/>
          <w:szCs w:val="22"/>
          <w:lang w:val="en-GB"/>
        </w:rPr>
        <w:t>)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0,05 mg/kg</w:t>
      </w:r>
      <w:r w:rsidR="00865FE4">
        <w:rPr>
          <w:rFonts w:ascii="Arial" w:hAnsi="Arial" w:cs="Arial"/>
          <w:sz w:val="22"/>
          <w:szCs w:val="22"/>
          <w:lang w:val="en-GB"/>
        </w:rPr>
        <w:t>,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 was in</w:t>
      </w:r>
      <w:r w:rsidR="006D2A64">
        <w:rPr>
          <w:rFonts w:ascii="Arial" w:hAnsi="Arial" w:cs="Arial"/>
          <w:sz w:val="22"/>
          <w:szCs w:val="22"/>
          <w:lang w:val="en-GB"/>
        </w:rPr>
        <w:t>jected subcutaneously</w:t>
      </w:r>
      <w:r w:rsidR="006D2A64" w:rsidRPr="006D2A64">
        <w:rPr>
          <w:rFonts w:ascii="Arial" w:hAnsi="Arial" w:cs="Arial"/>
          <w:sz w:val="22"/>
          <w:szCs w:val="22"/>
          <w:lang w:val="en-GB"/>
        </w:rPr>
        <w:t xml:space="preserve">.  </w:t>
      </w:r>
    </w:p>
    <w:p w14:paraId="44196EE0" w14:textId="67BD72FA" w:rsidR="006D2A64" w:rsidRPr="007B22D9" w:rsidRDefault="00B21EB3" w:rsidP="00C01D25">
      <w:pPr>
        <w:rPr>
          <w:rFonts w:ascii="Arial" w:hAnsi="Arial" w:cs="Arial"/>
          <w:b/>
          <w:bCs/>
          <w:sz w:val="22"/>
          <w:szCs w:val="22"/>
          <w:lang w:val="en-GB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lastRenderedPageBreak/>
        <w:t>Supplement</w:t>
      </w:r>
      <w:r w:rsidR="00E37C9E">
        <w:rPr>
          <w:rFonts w:ascii="Arial" w:hAnsi="Arial" w:cs="Arial"/>
          <w:b/>
          <w:bCs/>
          <w:sz w:val="22"/>
          <w:szCs w:val="22"/>
          <w:lang w:val="en-GB"/>
        </w:rPr>
        <w:t xml:space="preserve"> </w:t>
      </w:r>
      <w:r w:rsidR="00A1216E">
        <w:rPr>
          <w:rFonts w:ascii="Arial" w:hAnsi="Arial" w:cs="Arial"/>
          <w:b/>
          <w:bCs/>
          <w:sz w:val="22"/>
          <w:szCs w:val="22"/>
          <w:lang w:val="en-GB"/>
        </w:rPr>
        <w:t>3</w:t>
      </w:r>
    </w:p>
    <w:p w14:paraId="5A7BEBA5" w14:textId="77777777" w:rsidR="0008369F" w:rsidRPr="00C01D25" w:rsidRDefault="0008369F" w:rsidP="00C01D25">
      <w:pPr>
        <w:rPr>
          <w:rFonts w:ascii="Arial" w:hAnsi="Arial" w:cs="Arial"/>
          <w:bCs/>
          <w:sz w:val="20"/>
          <w:szCs w:val="22"/>
          <w:lang w:val="en-US"/>
        </w:rPr>
      </w:pPr>
    </w:p>
    <w:p w14:paraId="5204A774" w14:textId="37752B92" w:rsidR="0008369F" w:rsidRDefault="002C3402" w:rsidP="0008369F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</w:pPr>
      <w:r>
        <w:rPr>
          <w:rFonts w:ascii="Arial" w:eastAsia="Calibri" w:hAnsi="Arial" w:cs="Arial"/>
          <w:noProof/>
          <w:color w:val="000000" w:themeColor="text1"/>
          <w:kern w:val="24"/>
          <w:sz w:val="20"/>
          <w:szCs w:val="20"/>
          <w:lang w:val="en-US" w:eastAsia="de-AT"/>
        </w:rPr>
        <w:drawing>
          <wp:inline distT="0" distB="0" distL="0" distR="0" wp14:anchorId="4A889F1E" wp14:editId="4BA3425B">
            <wp:extent cx="5728214" cy="2202815"/>
            <wp:effectExtent l="0" t="0" r="635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"/>
                    <a:stretch/>
                  </pic:blipFill>
                  <pic:spPr bwMode="auto">
                    <a:xfrm>
                      <a:off x="0" y="0"/>
                      <a:ext cx="5756899" cy="221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8F598" w14:textId="59A571FD" w:rsidR="0008369F" w:rsidRPr="006D2A64" w:rsidRDefault="0008369F" w:rsidP="0008369F">
      <w:pPr>
        <w:jc w:val="both"/>
        <w:rPr>
          <w:rFonts w:ascii="Arial" w:eastAsia="Calibri" w:hAnsi="Arial" w:cs="Arial"/>
          <w:b/>
          <w:i/>
          <w:color w:val="000000" w:themeColor="text1"/>
          <w:kern w:val="24"/>
          <w:sz w:val="20"/>
          <w:szCs w:val="20"/>
          <w:lang w:val="en-US" w:eastAsia="de-AT"/>
        </w:rPr>
      </w:pPr>
      <w:r w:rsidRPr="00E426EA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Figure </w:t>
      </w:r>
      <w:r w:rsidR="00D832AE" w:rsidRPr="00E426EA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S</w:t>
      </w:r>
      <w:r w:rsidR="00D832AE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10</w:t>
      </w:r>
      <w:r w:rsidRPr="00E426EA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. Plasma </w:t>
      </w:r>
      <w:r w:rsidR="00357A25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Hcy, cholesterol and </w:t>
      </w:r>
      <w:r w:rsidR="003B0319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triglyceride </w:t>
      </w:r>
      <w:r w:rsidR="00357A25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levels</w:t>
      </w:r>
      <w:r w:rsidR="00865FE4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in rabbits fed different diets</w:t>
      </w:r>
      <w:r w:rsidR="00357A25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. </w:t>
      </w:r>
      <w:r w:rsidR="00357A25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Shown are relative changes of Hcy</w:t>
      </w:r>
      <w:r w:rsidR="003B0319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(</w:t>
      </w:r>
      <w:r w:rsidR="003B0319" w:rsidRPr="003B0319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A</w:t>
      </w:r>
      <w:r w:rsidR="003B0319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)</w:t>
      </w:r>
      <w:r w:rsidR="00357A25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, cholesterol </w:t>
      </w:r>
      <w:r w:rsidR="003B0319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(</w:t>
      </w:r>
      <w:r w:rsidR="003B0319" w:rsidRPr="003B0319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B</w:t>
      </w:r>
      <w:r w:rsidR="003B0319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) </w:t>
      </w:r>
      <w:r w:rsidR="00357A25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and </w:t>
      </w:r>
      <w:r w:rsidR="003B0319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triglyceride (</w:t>
      </w:r>
      <w:r w:rsidR="003B0319" w:rsidRPr="003B0319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C</w:t>
      </w:r>
      <w:r w:rsidR="003B0319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)</w:t>
      </w:r>
      <w:r w:rsidR="003B0319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722D01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plasm</w:t>
      </w:r>
      <w:r w:rsidR="00865FE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a</w:t>
      </w:r>
      <w:r w:rsidR="00722D01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357A25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levels during the diets</w:t>
      </w:r>
      <w:r w:rsidR="004126A2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(before and after the diets)</w:t>
      </w:r>
      <w:r w:rsidR="00357A25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.</w:t>
      </w:r>
      <w:r w:rsidR="00F1719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F17194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>Points show single animals.</w:t>
      </w:r>
      <w:r w:rsidR="00357A25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F17194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SD – standar</w:t>
      </w:r>
      <w:r w:rsidR="00865FE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d</w:t>
      </w:r>
      <w:r w:rsidR="00F17194" w:rsidRPr="008F058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diet, VCDD - vitamin and choline deficient diet, HCD – high cholesterol diet, VCD/HCD – combined vitamin and choline deficient and high cholesterol diet</w:t>
      </w:r>
      <w:r w:rsidR="001A45C7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.</w:t>
      </w:r>
      <w:r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</w:p>
    <w:p w14:paraId="034F9D8A" w14:textId="719C6999" w:rsidR="00A17678" w:rsidRDefault="00A17678">
      <w:pPr>
        <w:jc w:val="both"/>
        <w:rPr>
          <w:rFonts w:ascii="Arial" w:eastAsia="Calibri" w:hAnsi="Arial" w:cs="Arial"/>
          <w:color w:val="000000" w:themeColor="text1"/>
          <w:kern w:val="24"/>
          <w:sz w:val="18"/>
          <w:szCs w:val="18"/>
          <w:lang w:val="en-US" w:eastAsia="de-AT"/>
        </w:rPr>
      </w:pPr>
    </w:p>
    <w:p w14:paraId="188C006E" w14:textId="77777777" w:rsidR="00B21EB3" w:rsidRDefault="00B21EB3">
      <w:pPr>
        <w:jc w:val="both"/>
        <w:rPr>
          <w:rFonts w:ascii="Arial" w:eastAsia="Calibri" w:hAnsi="Arial" w:cs="Arial"/>
          <w:color w:val="000000" w:themeColor="text1"/>
          <w:kern w:val="24"/>
          <w:sz w:val="18"/>
          <w:szCs w:val="18"/>
          <w:lang w:val="en-US" w:eastAsia="de-AT"/>
        </w:rPr>
      </w:pPr>
    </w:p>
    <w:p w14:paraId="25E29DBB" w14:textId="6B7FF1CB" w:rsidR="003B0319" w:rsidRDefault="003B0319" w:rsidP="003B0319">
      <w:pPr>
        <w:rPr>
          <w:rFonts w:ascii="Arial" w:hAnsi="Arial" w:cs="Arial"/>
          <w:b/>
          <w:bCs/>
          <w:sz w:val="22"/>
          <w:szCs w:val="22"/>
          <w:lang w:val="en-GB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t xml:space="preserve">Supplement </w:t>
      </w:r>
      <w:r w:rsidR="00A1216E">
        <w:rPr>
          <w:rFonts w:ascii="Arial" w:hAnsi="Arial" w:cs="Arial"/>
          <w:b/>
          <w:bCs/>
          <w:sz w:val="22"/>
          <w:szCs w:val="22"/>
          <w:lang w:val="en-GB"/>
        </w:rPr>
        <w:t>4</w:t>
      </w:r>
    </w:p>
    <w:p w14:paraId="68E94EC4" w14:textId="77777777" w:rsidR="0008369F" w:rsidRPr="00A17678" w:rsidRDefault="0008369F">
      <w:pPr>
        <w:jc w:val="both"/>
        <w:rPr>
          <w:rFonts w:ascii="Arial" w:eastAsia="Calibri" w:hAnsi="Arial" w:cs="Arial"/>
          <w:color w:val="000000" w:themeColor="text1"/>
          <w:kern w:val="24"/>
          <w:sz w:val="18"/>
          <w:szCs w:val="18"/>
          <w:lang w:val="en-US" w:eastAsia="de-AT"/>
        </w:rPr>
      </w:pPr>
    </w:p>
    <w:p w14:paraId="6DF77864" w14:textId="5C2CC554" w:rsidR="000562A4" w:rsidRDefault="00E02729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</w:pPr>
      <w:r>
        <w:rPr>
          <w:rFonts w:ascii="Arial" w:eastAsia="Calibri" w:hAnsi="Arial" w:cs="Arial"/>
          <w:noProof/>
          <w:color w:val="000000" w:themeColor="text1"/>
          <w:kern w:val="24"/>
          <w:sz w:val="20"/>
          <w:szCs w:val="20"/>
          <w:lang w:val="en-US" w:eastAsia="de-AT"/>
        </w:rPr>
        <w:drawing>
          <wp:inline distT="0" distB="0" distL="0" distR="0" wp14:anchorId="1458CDE9" wp14:editId="45C148E5">
            <wp:extent cx="5760720" cy="2323900"/>
            <wp:effectExtent l="0" t="0" r="0" b="635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896" cy="2328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73944D" w14:textId="6BBB1A43" w:rsidR="000562A4" w:rsidRDefault="000562A4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</w:pPr>
      <w:r w:rsidRPr="002B7E3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Figure </w:t>
      </w:r>
      <w:r w:rsidR="00D832AE" w:rsidRPr="002B7E3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S</w:t>
      </w:r>
      <w:r w:rsidR="00D832AE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11</w:t>
      </w:r>
      <w:r w:rsidR="00DD7BEA" w:rsidRPr="002B7E3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. </w:t>
      </w:r>
      <w:r w:rsidR="002B7E38" w:rsidRPr="002B7E3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Average diet </w:t>
      </w:r>
      <w:r w:rsidR="003B0319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intake</w:t>
      </w:r>
      <w:r w:rsidR="003B0319" w:rsidRPr="002B7E3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2B7E38" w:rsidRPr="002B7E3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and weight </w:t>
      </w:r>
      <w:r w:rsidR="003B0319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gain</w:t>
      </w:r>
      <w:r w:rsidR="003B0319" w:rsidRPr="002B7E3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865FE4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in rabbits fed different</w:t>
      </w:r>
      <w:r w:rsidR="00F17194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diets. </w:t>
      </w:r>
      <w:r w:rsidR="002B7E38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D02AEB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>au=arbitrary units.</w:t>
      </w:r>
      <w:r w:rsidR="006D2A64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 xml:space="preserve"> Points show single animals.</w:t>
      </w:r>
      <w:r w:rsidR="00F17194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SD – standar</w:t>
      </w:r>
      <w:r w:rsidR="00865FE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d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diet, VCDD - vitamin and choline deficient diet, HCD – high cholesterol diet, VCD/HCD – combined vitamin and choline deficient and high cholesterol diet</w:t>
      </w:r>
      <w:r w:rsidR="00F17194" w:rsidRPr="008F0583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.</w:t>
      </w:r>
      <w:r w:rsidR="00F17194" w:rsidRPr="00F17194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</w:p>
    <w:p w14:paraId="3B3A8397" w14:textId="77777777" w:rsidR="00B21EB3" w:rsidRPr="006D2A64" w:rsidRDefault="00B21EB3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</w:pPr>
    </w:p>
    <w:p w14:paraId="185B6A63" w14:textId="77777777" w:rsidR="00A1216E" w:rsidRDefault="00A1216E">
      <w:pPr>
        <w:jc w:val="both"/>
        <w:rPr>
          <w:rFonts w:ascii="Arial" w:hAnsi="Arial" w:cs="Arial"/>
          <w:b/>
          <w:bCs/>
          <w:sz w:val="22"/>
          <w:szCs w:val="22"/>
          <w:lang w:val="en-GB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br w:type="page"/>
      </w:r>
    </w:p>
    <w:p w14:paraId="6C13427D" w14:textId="561358E5" w:rsidR="00A17678" w:rsidRDefault="00675A5D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lastRenderedPageBreak/>
        <w:t xml:space="preserve">Supplement </w:t>
      </w:r>
      <w:r w:rsidR="00A1216E">
        <w:rPr>
          <w:rFonts w:ascii="Arial" w:hAnsi="Arial" w:cs="Arial"/>
          <w:b/>
          <w:bCs/>
          <w:sz w:val="22"/>
          <w:szCs w:val="22"/>
          <w:lang w:val="en-GB"/>
        </w:rPr>
        <w:t>5</w:t>
      </w:r>
    </w:p>
    <w:p w14:paraId="18D1720E" w14:textId="77777777" w:rsidR="00B53939" w:rsidRPr="00760F82" w:rsidRDefault="00B53939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</w:pPr>
    </w:p>
    <w:p w14:paraId="5EEFC2FF" w14:textId="0349CD0E" w:rsidR="00A17678" w:rsidRDefault="005416C2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eastAsia="de-AT"/>
        </w:rPr>
      </w:pPr>
      <w:r>
        <w:rPr>
          <w:rFonts w:ascii="Arial" w:eastAsia="Calibri" w:hAnsi="Arial" w:cs="Arial"/>
          <w:noProof/>
          <w:color w:val="000000" w:themeColor="text1"/>
          <w:kern w:val="24"/>
          <w:sz w:val="20"/>
          <w:szCs w:val="20"/>
          <w:lang w:val="en-US" w:eastAsia="en-US"/>
        </w:rPr>
        <w:drawing>
          <wp:inline distT="0" distB="0" distL="0" distR="0" wp14:anchorId="5717711F" wp14:editId="33DD9696">
            <wp:extent cx="5737133" cy="388620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"/>
                    <a:stretch/>
                  </pic:blipFill>
                  <pic:spPr bwMode="auto">
                    <a:xfrm>
                      <a:off x="0" y="0"/>
                      <a:ext cx="5749917" cy="38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EB23B" w14:textId="7B5CB065" w:rsidR="0008369F" w:rsidRDefault="00A17678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GB" w:eastAsia="de-AT"/>
        </w:rPr>
      </w:pPr>
      <w:r w:rsidRPr="00A1767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 xml:space="preserve">Figure </w:t>
      </w:r>
      <w:r w:rsidR="00D832AE" w:rsidRPr="00A1767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>S</w:t>
      </w:r>
      <w:r w:rsidR="00D832AE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>12</w:t>
      </w:r>
      <w:r w:rsidRPr="00A1767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 xml:space="preserve">. </w:t>
      </w:r>
      <w:r w:rsidR="00BB0C15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>Histological examination of liver specimen</w:t>
      </w:r>
      <w:r w:rsidR="004126A2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>s</w:t>
      </w:r>
      <w:r w:rsidR="00BB0C15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 xml:space="preserve"> from </w:t>
      </w:r>
      <w:r w:rsidR="00BB0C15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rabbits fed different diets</w:t>
      </w:r>
      <w:r w:rsidRPr="00A17678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>.</w:t>
      </w:r>
      <w:r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GB" w:eastAsia="de-AT"/>
        </w:rPr>
        <w:t xml:space="preserve"> Representative images of HE stained liver sections. </w:t>
      </w:r>
      <w:r w:rsidR="005416C2" w:rsidRPr="005416C2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GB" w:eastAsia="de-AT"/>
        </w:rPr>
        <w:t>A</w:t>
      </w:r>
      <w:r w:rsidR="005416C2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GB" w:eastAsia="de-AT"/>
        </w:rPr>
        <w:t xml:space="preserve"> 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SD – standar</w:t>
      </w:r>
      <w:r w:rsidR="00BB0C15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d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diet</w:t>
      </w:r>
      <w:r w:rsidR="00F1719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; </w:t>
      </w:r>
      <w:r w:rsidR="00F17194" w:rsidRPr="008F0583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B</w:t>
      </w:r>
      <w:r w:rsidR="00F1719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VCDD - vitamin and choline deficient diet</w:t>
      </w:r>
      <w:r w:rsidR="00F1719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;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F17194" w:rsidRPr="008F0583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C</w:t>
      </w:r>
      <w:r w:rsidR="00F1719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HCD – high cholesterol diet, </w:t>
      </w:r>
      <w:r w:rsidR="00F17194" w:rsidRPr="008F0583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D</w:t>
      </w:r>
      <w:r w:rsidR="00F1719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VCD/HCD – combined vitamin and choline deficient and high cholesterol die</w:t>
      </w:r>
      <w:r w:rsidR="00F17194" w:rsidRPr="00F17194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t</w:t>
      </w:r>
      <w:r w:rsidR="00F17194" w:rsidRPr="008F0583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. </w:t>
      </w:r>
      <w:r w:rsidR="005416C2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GB" w:eastAsia="de-AT"/>
        </w:rPr>
        <w:t>HE=haematoxylin &amp; eosin staining. Bars represent 500 µm.</w:t>
      </w:r>
    </w:p>
    <w:p w14:paraId="08E80CF0" w14:textId="77777777" w:rsidR="00D419D8" w:rsidRPr="00A17678" w:rsidRDefault="00D419D8" w:rsidP="00AE0B16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GB" w:eastAsia="de-AT"/>
        </w:rPr>
      </w:pPr>
    </w:p>
    <w:p w14:paraId="3AD9308F" w14:textId="77777777" w:rsidR="00A1216E" w:rsidRDefault="00A1216E" w:rsidP="005416C2">
      <w:pPr>
        <w:jc w:val="both"/>
        <w:rPr>
          <w:rFonts w:ascii="Arial" w:hAnsi="Arial" w:cs="Arial"/>
          <w:b/>
          <w:bCs/>
          <w:sz w:val="22"/>
          <w:szCs w:val="22"/>
          <w:lang w:val="en-GB"/>
        </w:rPr>
      </w:pPr>
    </w:p>
    <w:p w14:paraId="0CD09583" w14:textId="2DE810CC" w:rsidR="00085900" w:rsidRDefault="00675A5D" w:rsidP="005416C2">
      <w:pPr>
        <w:jc w:val="both"/>
        <w:rPr>
          <w:rFonts w:ascii="Arial" w:eastAsia="Calibri" w:hAnsi="Arial" w:cs="Arial"/>
          <w:b/>
          <w:i/>
          <w:color w:val="000000" w:themeColor="text1"/>
          <w:kern w:val="24"/>
          <w:sz w:val="20"/>
          <w:szCs w:val="20"/>
          <w:lang w:val="en-GB" w:eastAsia="de-AT"/>
        </w:rPr>
      </w:pPr>
      <w:r>
        <w:rPr>
          <w:rFonts w:ascii="Arial" w:hAnsi="Arial" w:cs="Arial"/>
          <w:b/>
          <w:bCs/>
          <w:sz w:val="22"/>
          <w:szCs w:val="22"/>
          <w:lang w:val="en-GB"/>
        </w:rPr>
        <w:t xml:space="preserve">Supplement </w:t>
      </w:r>
      <w:r w:rsidR="00A1216E">
        <w:rPr>
          <w:rFonts w:ascii="Arial" w:hAnsi="Arial" w:cs="Arial"/>
          <w:b/>
          <w:bCs/>
          <w:sz w:val="22"/>
          <w:szCs w:val="22"/>
          <w:lang w:val="en-GB"/>
        </w:rPr>
        <w:t>6</w:t>
      </w:r>
    </w:p>
    <w:p w14:paraId="62AA7B2F" w14:textId="77777777" w:rsidR="00D81E9D" w:rsidRDefault="00D81E9D" w:rsidP="005416C2">
      <w:pPr>
        <w:jc w:val="both"/>
        <w:rPr>
          <w:rFonts w:ascii="Arial" w:eastAsia="Calibri" w:hAnsi="Arial" w:cs="Arial"/>
          <w:b/>
          <w:i/>
          <w:color w:val="000000" w:themeColor="text1"/>
          <w:kern w:val="24"/>
          <w:sz w:val="20"/>
          <w:szCs w:val="20"/>
          <w:lang w:val="en-GB" w:eastAsia="de-AT"/>
        </w:rPr>
      </w:pPr>
    </w:p>
    <w:p w14:paraId="50963198" w14:textId="77777777" w:rsidR="0008369F" w:rsidRDefault="0008369F" w:rsidP="0008369F">
      <w:pPr>
        <w:jc w:val="both"/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</w:pPr>
      <w:r>
        <w:rPr>
          <w:rFonts w:ascii="Arial" w:eastAsia="Calibri" w:hAnsi="Arial" w:cs="Arial"/>
          <w:noProof/>
          <w:color w:val="000000" w:themeColor="text1"/>
          <w:kern w:val="24"/>
          <w:sz w:val="20"/>
          <w:szCs w:val="20"/>
          <w:lang w:val="en-US" w:eastAsia="en-US"/>
        </w:rPr>
        <w:drawing>
          <wp:inline distT="0" distB="0" distL="0" distR="0" wp14:anchorId="7972D66F" wp14:editId="4599658C">
            <wp:extent cx="5814060" cy="2100831"/>
            <wp:effectExtent l="0" t="0" r="0" b="0"/>
            <wp:docPr id="485" name="Grafik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9" b="3261"/>
                    <a:stretch/>
                  </pic:blipFill>
                  <pic:spPr bwMode="auto">
                    <a:xfrm>
                      <a:off x="0" y="0"/>
                      <a:ext cx="5856635" cy="21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977BA" w14:textId="5341B2C5" w:rsidR="0008369F" w:rsidRDefault="0008369F" w:rsidP="0008369F">
      <w:pPr>
        <w:jc w:val="both"/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</w:pPr>
      <w:r w:rsidRPr="00052EBD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Figure </w:t>
      </w:r>
      <w:r w:rsidR="00D832AE" w:rsidRPr="00052EBD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S</w:t>
      </w:r>
      <w:r w:rsidR="00D832AE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13</w:t>
      </w:r>
      <w:r w:rsidRPr="00052EBD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. Stretch curves </w:t>
      </w:r>
      <w:r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from</w:t>
      </w:r>
      <w:r w:rsidRPr="00052EBD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biomechanical testing</w:t>
      </w:r>
      <w:r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of aorta sections</w:t>
      </w:r>
      <w:r w:rsidR="00F17194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from rabbit</w:t>
      </w:r>
      <w:r w:rsidR="00BB0C15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s</w:t>
      </w:r>
      <w:r w:rsidR="00F17194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 fed different diets</w:t>
      </w:r>
      <w:r w:rsidRPr="00052EBD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 xml:space="preserve">. </w:t>
      </w:r>
      <w:r w:rsidRPr="004D7DA8"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>Biaxial mechanical properties in terms of Cauchy stress vs. stretch behavior in the circumferential and longitudinal directions of representative aortas</w:t>
      </w:r>
      <w:r>
        <w:rPr>
          <w:rFonts w:ascii="Arial" w:eastAsia="Calibri" w:hAnsi="Arial" w:cs="Arial"/>
          <w:color w:val="000000" w:themeColor="text1"/>
          <w:kern w:val="24"/>
          <w:sz w:val="20"/>
          <w:szCs w:val="20"/>
          <w:lang w:val="en-US" w:eastAsia="de-AT"/>
        </w:rPr>
        <w:t xml:space="preserve">. 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SD – standar</w:t>
      </w:r>
      <w:r w:rsidR="0091485B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>d</w:t>
      </w:r>
      <w:r w:rsidR="00F17194" w:rsidRPr="001B01B3">
        <w:rPr>
          <w:rFonts w:ascii="Arial" w:eastAsia="Calibri" w:hAnsi="Arial" w:cs="Arial"/>
          <w:bCs/>
          <w:color w:val="000000" w:themeColor="text1"/>
          <w:kern w:val="24"/>
          <w:sz w:val="20"/>
          <w:szCs w:val="20"/>
          <w:lang w:val="en-US" w:eastAsia="de-AT"/>
        </w:rPr>
        <w:t xml:space="preserve"> diet, VCDD - vitamin and choline deficient diet, HCD – high cholesterol diet, VCD/HCD – combined vitamin and choline deficient and high cholesterol diet</w:t>
      </w:r>
      <w:r w:rsidR="00F17194" w:rsidRPr="008F0583">
        <w:rPr>
          <w:rFonts w:ascii="Arial" w:eastAsia="Calibri" w:hAnsi="Arial" w:cs="Arial"/>
          <w:b/>
          <w:bCs/>
          <w:color w:val="000000" w:themeColor="text1"/>
          <w:kern w:val="24"/>
          <w:sz w:val="20"/>
          <w:szCs w:val="20"/>
          <w:lang w:val="en-US" w:eastAsia="de-AT"/>
        </w:rPr>
        <w:t>.</w:t>
      </w:r>
    </w:p>
    <w:p w14:paraId="31D196E2" w14:textId="29960579" w:rsidR="0008369F" w:rsidRPr="00E3399C" w:rsidRDefault="0008369F" w:rsidP="00B44B50">
      <w:pPr>
        <w:jc w:val="both"/>
        <w:rPr>
          <w:rFonts w:ascii="Arial" w:eastAsia="Calibri" w:hAnsi="Arial" w:cs="Arial"/>
          <w:b/>
          <w:i/>
          <w:color w:val="000000" w:themeColor="text1"/>
          <w:kern w:val="24"/>
          <w:sz w:val="22"/>
          <w:szCs w:val="22"/>
          <w:lang w:val="en-GB" w:eastAsia="de-AT"/>
        </w:rPr>
      </w:pPr>
    </w:p>
    <w:sectPr w:rsidR="0008369F" w:rsidRPr="00E3399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951CB2" w16cex:dateUtc="2021-12-12T11:08:00Z"/>
  <w16cex:commentExtensible w16cex:durableId="25952298" w16cex:dateUtc="2022-01-21T11:16:00Z"/>
  <w16cex:commentExtensible w16cex:durableId="255B227B" w16cex:dateUtc="2021-12-08T11:24:00Z"/>
  <w16cex:commentExtensible w16cex:durableId="25951CB5" w16cex:dateUtc="2021-12-08T11:30:00Z"/>
  <w16cex:commentExtensible w16cex:durableId="25951CB6" w16cex:dateUtc="2021-12-12T11:00:00Z"/>
  <w16cex:commentExtensible w16cex:durableId="2595224A" w16cex:dateUtc="2022-01-21T11:15:00Z"/>
  <w16cex:commentExtensible w16cex:durableId="255B254F" w16cex:dateUtc="2021-12-08T11:36:00Z"/>
  <w16cex:commentExtensible w16cex:durableId="25952236" w16cex:dateUtc="2022-01-21T11:14:00Z"/>
  <w16cex:commentExtensible w16cex:durableId="25951CB8" w16cex:dateUtc="2021-12-12T11:03:00Z"/>
  <w16cex:commentExtensible w16cex:durableId="25952195" w16cex:dateUtc="2022-01-21T11:12:00Z"/>
  <w16cex:commentExtensible w16cex:durableId="255B2665" w16cex:dateUtc="2021-12-08T11:41:00Z"/>
  <w16cex:commentExtensible w16cex:durableId="25952177" w16cex:dateUtc="2022-01-21T11:11:00Z"/>
  <w16cex:commentExtensible w16cex:durableId="25951CBA" w16cex:dateUtc="2021-12-08T11:46:00Z"/>
  <w16cex:commentExtensible w16cex:durableId="25951CBB" w16cex:dateUtc="2021-12-12T11:06:00Z"/>
  <w16cex:commentExtensible w16cex:durableId="25952169" w16cex:dateUtc="2022-01-21T11:11:00Z"/>
  <w16cex:commentExtensible w16cex:durableId="255B2881" w16cex:dateUtc="2021-12-08T11:50:00Z"/>
  <w16cex:commentExtensible w16cex:durableId="25952107" w16cex:dateUtc="2022-01-21T11:09:00Z"/>
  <w16cex:commentExtensible w16cex:durableId="25951CBD" w16cex:dateUtc="2021-12-12T11:14:00Z"/>
  <w16cex:commentExtensible w16cex:durableId="25956F79" w16cex:dateUtc="2022-01-21T16:44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C12A49" w14:textId="77777777" w:rsidR="009F58CF" w:rsidRDefault="009F58CF" w:rsidP="0052171A">
      <w:r>
        <w:separator/>
      </w:r>
    </w:p>
  </w:endnote>
  <w:endnote w:type="continuationSeparator" w:id="0">
    <w:p w14:paraId="571BE36F" w14:textId="77777777" w:rsidR="009F58CF" w:rsidRDefault="009F58CF" w:rsidP="005217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D99F30" w14:textId="77777777" w:rsidR="009F58CF" w:rsidRDefault="009F58CF" w:rsidP="0052171A">
      <w:r>
        <w:separator/>
      </w:r>
    </w:p>
  </w:footnote>
  <w:footnote w:type="continuationSeparator" w:id="0">
    <w:p w14:paraId="46FFD76B" w14:textId="77777777" w:rsidR="009F58CF" w:rsidRDefault="009F58CF" w:rsidP="005217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E060B9"/>
    <w:multiLevelType w:val="hybridMultilevel"/>
    <w:tmpl w:val="268E5D96"/>
    <w:lvl w:ilvl="0" w:tplc="FFDEB57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A562A79"/>
    <w:multiLevelType w:val="hybridMultilevel"/>
    <w:tmpl w:val="544C6A92"/>
    <w:lvl w:ilvl="0" w:tplc="A58EC85E">
      <w:start w:val="5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D02953"/>
    <w:multiLevelType w:val="hybridMultilevel"/>
    <w:tmpl w:val="2DAA269A"/>
    <w:lvl w:ilvl="0" w:tplc="05C48582">
      <w:start w:val="25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047CA7"/>
    <w:multiLevelType w:val="hybridMultilevel"/>
    <w:tmpl w:val="8FEE4288"/>
    <w:lvl w:ilvl="0" w:tplc="AC582ED8">
      <w:start w:val="5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D01217"/>
    <w:multiLevelType w:val="hybridMultilevel"/>
    <w:tmpl w:val="D1D2E25E"/>
    <w:lvl w:ilvl="0" w:tplc="5F2EE2D6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94664E"/>
    <w:multiLevelType w:val="hybridMultilevel"/>
    <w:tmpl w:val="5B4289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activeWritingStyle w:appName="MSWord" w:lang="de-AT" w:vendorID="64" w:dllVersion="6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de-AT" w:vendorID="64" w:dllVersion="0" w:nlCheck="1" w:checkStyle="0"/>
  <w:activeWritingStyle w:appName="MSWord" w:lang="en-GB" w:vendorID="64" w:dllVersion="4096" w:nlCheck="1" w:checkStyle="0"/>
  <w:activeWritingStyle w:appName="MSWord" w:lang="en-US" w:vendorID="64" w:dllVersion="4096" w:nlCheck="1" w:checkStyle="0"/>
  <w:activeWritingStyle w:appName="MSWord" w:lang="de-AT" w:vendorID="64" w:dllVersion="4096" w:nlCheck="1" w:checkStyle="0"/>
  <w:proofState w:spelling="clean" w:grammar="clean"/>
  <w:trackRevision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71D8"/>
    <w:rsid w:val="00006D41"/>
    <w:rsid w:val="00014FD0"/>
    <w:rsid w:val="00046A0F"/>
    <w:rsid w:val="00052EBD"/>
    <w:rsid w:val="0005382A"/>
    <w:rsid w:val="000562A4"/>
    <w:rsid w:val="00056524"/>
    <w:rsid w:val="000729E5"/>
    <w:rsid w:val="0008369F"/>
    <w:rsid w:val="00085900"/>
    <w:rsid w:val="000A7D77"/>
    <w:rsid w:val="000B6044"/>
    <w:rsid w:val="000D676C"/>
    <w:rsid w:val="000E3435"/>
    <w:rsid w:val="000F228A"/>
    <w:rsid w:val="000F374C"/>
    <w:rsid w:val="0010118A"/>
    <w:rsid w:val="00102FCE"/>
    <w:rsid w:val="00106921"/>
    <w:rsid w:val="00126691"/>
    <w:rsid w:val="00142D0E"/>
    <w:rsid w:val="00147419"/>
    <w:rsid w:val="00157947"/>
    <w:rsid w:val="00163E51"/>
    <w:rsid w:val="001740EB"/>
    <w:rsid w:val="001847A6"/>
    <w:rsid w:val="00186C6F"/>
    <w:rsid w:val="001A23DB"/>
    <w:rsid w:val="001A45C7"/>
    <w:rsid w:val="001B1524"/>
    <w:rsid w:val="001B4DA8"/>
    <w:rsid w:val="001C60BF"/>
    <w:rsid w:val="001D21F1"/>
    <w:rsid w:val="001E5F0D"/>
    <w:rsid w:val="00207B82"/>
    <w:rsid w:val="002105DC"/>
    <w:rsid w:val="002165CF"/>
    <w:rsid w:val="00256B74"/>
    <w:rsid w:val="00270BEC"/>
    <w:rsid w:val="002756CB"/>
    <w:rsid w:val="0028446B"/>
    <w:rsid w:val="002A2CD0"/>
    <w:rsid w:val="002A70E5"/>
    <w:rsid w:val="002B3A1D"/>
    <w:rsid w:val="002B7E38"/>
    <w:rsid w:val="002C3402"/>
    <w:rsid w:val="002C49CC"/>
    <w:rsid w:val="002E3594"/>
    <w:rsid w:val="002F7CA5"/>
    <w:rsid w:val="00313193"/>
    <w:rsid w:val="00323133"/>
    <w:rsid w:val="00324708"/>
    <w:rsid w:val="00324ECD"/>
    <w:rsid w:val="00326D66"/>
    <w:rsid w:val="003276FD"/>
    <w:rsid w:val="00334848"/>
    <w:rsid w:val="003358D2"/>
    <w:rsid w:val="00357A25"/>
    <w:rsid w:val="00357BCC"/>
    <w:rsid w:val="00360CD4"/>
    <w:rsid w:val="00364199"/>
    <w:rsid w:val="00364294"/>
    <w:rsid w:val="00384557"/>
    <w:rsid w:val="00395743"/>
    <w:rsid w:val="003B0319"/>
    <w:rsid w:val="003B2664"/>
    <w:rsid w:val="003C7A6B"/>
    <w:rsid w:val="003E7A97"/>
    <w:rsid w:val="003F2DC4"/>
    <w:rsid w:val="003F50AF"/>
    <w:rsid w:val="00401248"/>
    <w:rsid w:val="00403A6E"/>
    <w:rsid w:val="004126A2"/>
    <w:rsid w:val="0041678D"/>
    <w:rsid w:val="00421DF8"/>
    <w:rsid w:val="004246B0"/>
    <w:rsid w:val="00447DE7"/>
    <w:rsid w:val="00465721"/>
    <w:rsid w:val="004A0868"/>
    <w:rsid w:val="004B5877"/>
    <w:rsid w:val="004C1A9A"/>
    <w:rsid w:val="004D3148"/>
    <w:rsid w:val="004D54B2"/>
    <w:rsid w:val="004D6F24"/>
    <w:rsid w:val="004D7DA8"/>
    <w:rsid w:val="004E7B4C"/>
    <w:rsid w:val="004F596A"/>
    <w:rsid w:val="0051115B"/>
    <w:rsid w:val="005172B7"/>
    <w:rsid w:val="0052171A"/>
    <w:rsid w:val="00526F94"/>
    <w:rsid w:val="00532640"/>
    <w:rsid w:val="0053696D"/>
    <w:rsid w:val="0054111F"/>
    <w:rsid w:val="005416C2"/>
    <w:rsid w:val="00543EA1"/>
    <w:rsid w:val="00551854"/>
    <w:rsid w:val="00563647"/>
    <w:rsid w:val="005804D3"/>
    <w:rsid w:val="005A3912"/>
    <w:rsid w:val="005A3BB6"/>
    <w:rsid w:val="005A6A9A"/>
    <w:rsid w:val="005B2BE9"/>
    <w:rsid w:val="005D429E"/>
    <w:rsid w:val="005D68E6"/>
    <w:rsid w:val="00601706"/>
    <w:rsid w:val="00604D21"/>
    <w:rsid w:val="0061045E"/>
    <w:rsid w:val="00616E13"/>
    <w:rsid w:val="00623C38"/>
    <w:rsid w:val="00642C13"/>
    <w:rsid w:val="00654624"/>
    <w:rsid w:val="00656E88"/>
    <w:rsid w:val="006644EF"/>
    <w:rsid w:val="00675A5D"/>
    <w:rsid w:val="006B72B1"/>
    <w:rsid w:val="006C2BAF"/>
    <w:rsid w:val="006D2A64"/>
    <w:rsid w:val="006D3549"/>
    <w:rsid w:val="006D5E77"/>
    <w:rsid w:val="006F401A"/>
    <w:rsid w:val="00700F26"/>
    <w:rsid w:val="007141C6"/>
    <w:rsid w:val="00722D01"/>
    <w:rsid w:val="00725628"/>
    <w:rsid w:val="0073202E"/>
    <w:rsid w:val="00736D80"/>
    <w:rsid w:val="007371D8"/>
    <w:rsid w:val="0074681D"/>
    <w:rsid w:val="00746888"/>
    <w:rsid w:val="00756B34"/>
    <w:rsid w:val="00760F82"/>
    <w:rsid w:val="0077463F"/>
    <w:rsid w:val="007B22D9"/>
    <w:rsid w:val="007B6395"/>
    <w:rsid w:val="007D4C98"/>
    <w:rsid w:val="0082452C"/>
    <w:rsid w:val="00844AE6"/>
    <w:rsid w:val="00865FE4"/>
    <w:rsid w:val="00873B60"/>
    <w:rsid w:val="00873F66"/>
    <w:rsid w:val="0088308E"/>
    <w:rsid w:val="00890EF6"/>
    <w:rsid w:val="0089419D"/>
    <w:rsid w:val="008948DD"/>
    <w:rsid w:val="008A1E06"/>
    <w:rsid w:val="008A483E"/>
    <w:rsid w:val="008B5260"/>
    <w:rsid w:val="008F0583"/>
    <w:rsid w:val="008F399C"/>
    <w:rsid w:val="0090011F"/>
    <w:rsid w:val="009069C4"/>
    <w:rsid w:val="0091485B"/>
    <w:rsid w:val="00921755"/>
    <w:rsid w:val="00921770"/>
    <w:rsid w:val="00926A14"/>
    <w:rsid w:val="00927015"/>
    <w:rsid w:val="00947662"/>
    <w:rsid w:val="00961C1C"/>
    <w:rsid w:val="00967538"/>
    <w:rsid w:val="00972096"/>
    <w:rsid w:val="009744E4"/>
    <w:rsid w:val="009A432C"/>
    <w:rsid w:val="009A512D"/>
    <w:rsid w:val="009F2988"/>
    <w:rsid w:val="009F58CF"/>
    <w:rsid w:val="00A1216E"/>
    <w:rsid w:val="00A16748"/>
    <w:rsid w:val="00A17678"/>
    <w:rsid w:val="00A21C9A"/>
    <w:rsid w:val="00A27E3D"/>
    <w:rsid w:val="00A43A78"/>
    <w:rsid w:val="00A44B63"/>
    <w:rsid w:val="00A745F2"/>
    <w:rsid w:val="00A8620D"/>
    <w:rsid w:val="00A87964"/>
    <w:rsid w:val="00A97CC4"/>
    <w:rsid w:val="00AA1A96"/>
    <w:rsid w:val="00AC27DE"/>
    <w:rsid w:val="00AC644F"/>
    <w:rsid w:val="00AD4A83"/>
    <w:rsid w:val="00AE0B16"/>
    <w:rsid w:val="00B066BF"/>
    <w:rsid w:val="00B10DED"/>
    <w:rsid w:val="00B135A8"/>
    <w:rsid w:val="00B21EB3"/>
    <w:rsid w:val="00B36A8F"/>
    <w:rsid w:val="00B44B50"/>
    <w:rsid w:val="00B537A5"/>
    <w:rsid w:val="00B53939"/>
    <w:rsid w:val="00B75EC8"/>
    <w:rsid w:val="00B86E79"/>
    <w:rsid w:val="00B90218"/>
    <w:rsid w:val="00B94535"/>
    <w:rsid w:val="00B946D3"/>
    <w:rsid w:val="00BB0C15"/>
    <w:rsid w:val="00BB44A3"/>
    <w:rsid w:val="00BC1512"/>
    <w:rsid w:val="00BC27AB"/>
    <w:rsid w:val="00BD24EE"/>
    <w:rsid w:val="00BF688B"/>
    <w:rsid w:val="00C0128F"/>
    <w:rsid w:val="00C01D25"/>
    <w:rsid w:val="00C32EC4"/>
    <w:rsid w:val="00C4105F"/>
    <w:rsid w:val="00C72D43"/>
    <w:rsid w:val="00C8393F"/>
    <w:rsid w:val="00C840DF"/>
    <w:rsid w:val="00C966AE"/>
    <w:rsid w:val="00CA416E"/>
    <w:rsid w:val="00CC5C87"/>
    <w:rsid w:val="00CC5FCC"/>
    <w:rsid w:val="00CD2D0F"/>
    <w:rsid w:val="00CF4EE2"/>
    <w:rsid w:val="00D02AEB"/>
    <w:rsid w:val="00D05D0C"/>
    <w:rsid w:val="00D101B1"/>
    <w:rsid w:val="00D323C1"/>
    <w:rsid w:val="00D34839"/>
    <w:rsid w:val="00D419D8"/>
    <w:rsid w:val="00D619F3"/>
    <w:rsid w:val="00D627AD"/>
    <w:rsid w:val="00D71242"/>
    <w:rsid w:val="00D81E9D"/>
    <w:rsid w:val="00D832AE"/>
    <w:rsid w:val="00D836B8"/>
    <w:rsid w:val="00DA5749"/>
    <w:rsid w:val="00DD7BEA"/>
    <w:rsid w:val="00DE7E37"/>
    <w:rsid w:val="00DF1562"/>
    <w:rsid w:val="00E02729"/>
    <w:rsid w:val="00E07D96"/>
    <w:rsid w:val="00E146D3"/>
    <w:rsid w:val="00E15685"/>
    <w:rsid w:val="00E1781E"/>
    <w:rsid w:val="00E3399C"/>
    <w:rsid w:val="00E37C9E"/>
    <w:rsid w:val="00E4231C"/>
    <w:rsid w:val="00E426EA"/>
    <w:rsid w:val="00E43A24"/>
    <w:rsid w:val="00E50B3B"/>
    <w:rsid w:val="00E66D00"/>
    <w:rsid w:val="00EB17A6"/>
    <w:rsid w:val="00EC0E29"/>
    <w:rsid w:val="00EC10EA"/>
    <w:rsid w:val="00EC407A"/>
    <w:rsid w:val="00EE6954"/>
    <w:rsid w:val="00F020AB"/>
    <w:rsid w:val="00F039FE"/>
    <w:rsid w:val="00F17194"/>
    <w:rsid w:val="00F42883"/>
    <w:rsid w:val="00F5014C"/>
    <w:rsid w:val="00F60952"/>
    <w:rsid w:val="00F7064F"/>
    <w:rsid w:val="00F9038A"/>
    <w:rsid w:val="00F9689F"/>
    <w:rsid w:val="00FA4733"/>
    <w:rsid w:val="00FB381A"/>
    <w:rsid w:val="00FB6776"/>
    <w:rsid w:val="00FD16CC"/>
    <w:rsid w:val="00FD6074"/>
    <w:rsid w:val="00FE0AFD"/>
    <w:rsid w:val="00FE58DB"/>
    <w:rsid w:val="00FF20FC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5C93ABEF"/>
  <w15:docId w15:val="{D282FB2D-3B33-41BA-A03F-A9834F7CB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7371D8"/>
    <w:pPr>
      <w:jc w:val="left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Kommentarzeichen">
    <w:name w:val="annotation reference"/>
    <w:basedOn w:val="Absatz-Standardschriftart"/>
    <w:uiPriority w:val="99"/>
    <w:semiHidden/>
    <w:unhideWhenUsed/>
    <w:rsid w:val="007371D8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7371D8"/>
    <w:pPr>
      <w:jc w:val="both"/>
    </w:pPr>
    <w:rPr>
      <w:rFonts w:asciiTheme="minorHAnsi" w:eastAsiaTheme="minorHAnsi" w:hAnsiTheme="minorHAnsi" w:cstheme="minorBidi"/>
      <w:sz w:val="20"/>
      <w:szCs w:val="20"/>
      <w:lang w:val="en-GB" w:eastAsia="en-US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7371D8"/>
    <w:rPr>
      <w:sz w:val="20"/>
      <w:szCs w:val="20"/>
      <w:lang w:val="en-GB"/>
    </w:rPr>
  </w:style>
  <w:style w:type="paragraph" w:styleId="StandardWeb">
    <w:name w:val="Normal (Web)"/>
    <w:basedOn w:val="Standard"/>
    <w:uiPriority w:val="99"/>
    <w:unhideWhenUsed/>
    <w:rsid w:val="007371D8"/>
    <w:pPr>
      <w:spacing w:before="100" w:beforeAutospacing="1" w:after="100" w:afterAutospacing="1"/>
      <w:jc w:val="both"/>
    </w:pPr>
    <w:rPr>
      <w:lang w:eastAsia="de-A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13193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13193"/>
    <w:rPr>
      <w:rFonts w:ascii="Segoe UI" w:eastAsia="Times New Roman" w:hAnsi="Segoe UI" w:cs="Segoe UI"/>
      <w:sz w:val="18"/>
      <w:szCs w:val="18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52171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2171A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52171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2171A"/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4246B0"/>
    <w:pPr>
      <w:jc w:val="left"/>
    </w:pPr>
    <w:rPr>
      <w:rFonts w:ascii="Times New Roman" w:eastAsia="Times New Roman" w:hAnsi="Times New Roman" w:cs="Times New Roman"/>
      <w:b/>
      <w:bCs/>
      <w:lang w:val="de-AT" w:eastAsia="de-DE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4246B0"/>
    <w:rPr>
      <w:rFonts w:ascii="Times New Roman" w:eastAsia="Times New Roman" w:hAnsi="Times New Roman" w:cs="Times New Roman"/>
      <w:b/>
      <w:bCs/>
      <w:sz w:val="20"/>
      <w:szCs w:val="20"/>
      <w:lang w:val="en-GB" w:eastAsia="de-DE"/>
    </w:rPr>
  </w:style>
  <w:style w:type="paragraph" w:styleId="Textkrper">
    <w:name w:val="Body Text"/>
    <w:basedOn w:val="Standard"/>
    <w:link w:val="TextkrperZchn"/>
    <w:unhideWhenUsed/>
    <w:rsid w:val="004D7DA8"/>
    <w:pPr>
      <w:jc w:val="both"/>
    </w:pPr>
    <w:rPr>
      <w:szCs w:val="20"/>
      <w:lang w:val="de-DE"/>
    </w:rPr>
  </w:style>
  <w:style w:type="character" w:customStyle="1" w:styleId="TextkrperZchn">
    <w:name w:val="Textkörper Zchn"/>
    <w:basedOn w:val="Absatz-Standardschriftart"/>
    <w:link w:val="Textkrper"/>
    <w:rsid w:val="004D7DA8"/>
    <w:rPr>
      <w:rFonts w:ascii="Times New Roman" w:eastAsia="Times New Roman" w:hAnsi="Times New Roman" w:cs="Times New Roman"/>
      <w:sz w:val="24"/>
      <w:szCs w:val="20"/>
      <w:lang w:val="de-DE" w:eastAsia="de-DE"/>
    </w:rPr>
  </w:style>
  <w:style w:type="paragraph" w:styleId="Listenabsatz">
    <w:name w:val="List Paragraph"/>
    <w:basedOn w:val="Standard"/>
    <w:uiPriority w:val="34"/>
    <w:qFormat/>
    <w:rsid w:val="00A44B63"/>
    <w:pPr>
      <w:ind w:left="720"/>
      <w:contextualSpacing/>
    </w:pPr>
  </w:style>
  <w:style w:type="paragraph" w:styleId="berarbeitung">
    <w:name w:val="Revision"/>
    <w:hidden/>
    <w:uiPriority w:val="99"/>
    <w:semiHidden/>
    <w:rsid w:val="00A8620D"/>
    <w:pPr>
      <w:jc w:val="left"/>
    </w:pPr>
    <w:rPr>
      <w:rFonts w:ascii="Times New Roman" w:eastAsia="Times New Roman" w:hAnsi="Times New Roman" w:cs="Times New Roman"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0593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3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5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8" Type="http://schemas.microsoft.com/office/2018/08/relationships/commentsExtensible" Target="commentsExtensi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26EC17-3A91-1147-9E77-6DF799F345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665</Words>
  <Characters>4194</Characters>
  <Application>Microsoft Office Word</Application>
  <DocSecurity>0</DocSecurity>
  <Lines>34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Gunter Almer</dc:creator>
  <cp:keywords/>
  <dc:description/>
  <cp:lastModifiedBy>Microsoft Office User</cp:lastModifiedBy>
  <cp:revision>2</cp:revision>
  <cp:lastPrinted>2021-08-17T13:14:00Z</cp:lastPrinted>
  <dcterms:created xsi:type="dcterms:W3CDTF">2022-02-13T11:18:00Z</dcterms:created>
  <dcterms:modified xsi:type="dcterms:W3CDTF">2022-02-13T11:18:00Z</dcterms:modified>
</cp:coreProperties>
</file>