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067" w:rsidRPr="00091A0F" w:rsidRDefault="00284067" w:rsidP="00284067">
      <w:pPr>
        <w:pStyle w:val="a5"/>
        <w:keepNext/>
        <w:spacing w:before="312" w:after="156"/>
        <w:rPr>
          <w:rFonts w:ascii="Times New Roman" w:hAnsi="Times New Roman" w:cs="Times New Roman"/>
        </w:rPr>
      </w:pPr>
      <w:bookmarkStart w:id="0" w:name="_Ref45233672"/>
      <w:r w:rsidRPr="00091A0F">
        <w:rPr>
          <w:rFonts w:ascii="Times New Roman" w:hAnsi="Times New Roman" w:cs="Times New Roman"/>
        </w:rPr>
        <w:t xml:space="preserve">Table S </w:t>
      </w:r>
      <w:r w:rsidRPr="00091A0F">
        <w:rPr>
          <w:rFonts w:ascii="Times New Roman" w:hAnsi="Times New Roman" w:cs="Times New Roman"/>
        </w:rPr>
        <w:fldChar w:fldCharType="begin"/>
      </w:r>
      <w:r w:rsidRPr="00091A0F">
        <w:rPr>
          <w:rFonts w:ascii="Times New Roman" w:hAnsi="Times New Roman" w:cs="Times New Roman"/>
        </w:rPr>
        <w:instrText xml:space="preserve"> SEQ Table_S \* ARABIC </w:instrText>
      </w:r>
      <w:r w:rsidRPr="00091A0F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2</w:t>
      </w:r>
      <w:r w:rsidRPr="00091A0F">
        <w:rPr>
          <w:rFonts w:ascii="Times New Roman" w:hAnsi="Times New Roman" w:cs="Times New Roman"/>
        </w:rPr>
        <w:fldChar w:fldCharType="end"/>
      </w:r>
      <w:bookmarkEnd w:id="0"/>
      <w:r w:rsidRPr="00091A0F">
        <w:rPr>
          <w:rFonts w:ascii="Times New Roman" w:hAnsi="Times New Roman" w:cs="Times New Roman"/>
        </w:rPr>
        <w:t xml:space="preserve"> Cost estimates of chemotherapy adverse events</w:t>
      </w:r>
    </w:p>
    <w:tbl>
      <w:tblPr>
        <w:tblStyle w:val="a6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992"/>
        <w:gridCol w:w="1843"/>
        <w:gridCol w:w="3339"/>
      </w:tblGrid>
      <w:tr w:rsidR="00284067" w:rsidRPr="00393E58" w:rsidTr="00185E0E">
        <w:tc>
          <w:tcPr>
            <w:tcW w:w="2122" w:type="dxa"/>
            <w:tcBorders>
              <w:bottom w:val="single" w:sz="4" w:space="0" w:color="auto"/>
            </w:tcBorders>
          </w:tcPr>
          <w:p w:rsidR="00284067" w:rsidRPr="00091A0F" w:rsidRDefault="00284067" w:rsidP="00185E0E">
            <w:pPr>
              <w:widowControl/>
              <w:wordWrap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3 and 4 grade AE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284067" w:rsidRPr="00091A0F" w:rsidRDefault="00284067" w:rsidP="00185E0E">
            <w:pPr>
              <w:widowControl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No.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84067" w:rsidRPr="00091A0F" w:rsidRDefault="00284067" w:rsidP="00185E0E">
            <w:pPr>
              <w:widowControl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Cost (RMB)</w:t>
            </w:r>
          </w:p>
        </w:tc>
        <w:tc>
          <w:tcPr>
            <w:tcW w:w="3339" w:type="dxa"/>
            <w:tcBorders>
              <w:bottom w:val="single" w:sz="4" w:space="0" w:color="auto"/>
            </w:tcBorders>
          </w:tcPr>
          <w:p w:rsidR="00284067" w:rsidRPr="00091A0F" w:rsidRDefault="00284067" w:rsidP="00185E0E">
            <w:pPr>
              <w:widowControl/>
              <w:wordWrap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 xml:space="preserve">Source </w:t>
            </w:r>
          </w:p>
        </w:tc>
      </w:tr>
      <w:tr w:rsidR="00284067" w:rsidRPr="00393E58" w:rsidTr="00185E0E">
        <w:tc>
          <w:tcPr>
            <w:tcW w:w="2122" w:type="dxa"/>
            <w:tcBorders>
              <w:top w:val="single" w:sz="4" w:space="0" w:color="auto"/>
            </w:tcBorders>
            <w:vAlign w:val="bottom"/>
          </w:tcPr>
          <w:p w:rsidR="00284067" w:rsidRPr="00091A0F" w:rsidRDefault="00284067" w:rsidP="00185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neutropenia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284067" w:rsidRPr="00091A0F" w:rsidRDefault="00284067" w:rsidP="00185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284067" w:rsidRPr="00091A0F" w:rsidRDefault="00284067" w:rsidP="00185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3542</w:t>
            </w:r>
          </w:p>
        </w:tc>
        <w:tc>
          <w:tcPr>
            <w:tcW w:w="3339" w:type="dxa"/>
            <w:vMerge w:val="restart"/>
            <w:tcBorders>
              <w:top w:val="single" w:sz="4" w:space="0" w:color="auto"/>
            </w:tcBorders>
            <w:vAlign w:val="center"/>
          </w:tcPr>
          <w:p w:rsidR="00284067" w:rsidRPr="00091A0F" w:rsidRDefault="00284067" w:rsidP="00185E0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 xml:space="preserve">NATCH </w:t>
            </w: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[</w:t>
            </w:r>
            <w:r w:rsidR="005C6240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]</w:t>
            </w:r>
          </w:p>
          <w:p w:rsidR="00284067" w:rsidRPr="00091A0F" w:rsidRDefault="00284067" w:rsidP="00185E0E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CTCAE [</w:t>
            </w:r>
            <w:r w:rsidR="005C6240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  <w:p w:rsidR="00284067" w:rsidRPr="00091A0F" w:rsidRDefault="00284067" w:rsidP="00185E0E">
            <w:pPr>
              <w:widowControl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CSCO[</w:t>
            </w:r>
            <w:r w:rsidR="005C6240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  <w:p w:rsidR="00284067" w:rsidRPr="00091A0F" w:rsidRDefault="00284067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MPFS[</w:t>
            </w:r>
            <w:r w:rsidR="005C6240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  <w:bookmarkStart w:id="1" w:name="_GoBack"/>
            <w:bookmarkEnd w:id="1"/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  <w:p w:rsidR="00284067" w:rsidRPr="00091A0F" w:rsidRDefault="00284067" w:rsidP="00185E0E">
            <w:pPr>
              <w:pStyle w:val="a7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Expert Opinion</w:t>
            </w: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thrombocytopenia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11907.02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anemia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7431.61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nausea &amp; vomiting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1112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febrile neutropenia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3542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diarrhea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7810.94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hyperglycemia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1179.76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Arthralgias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2164.4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myalgias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2164.4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fatigue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5012.2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sensory neuopathy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395.3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allergic rea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c</w:t>
            </w: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tion</w:t>
            </w:r>
          </w:p>
        </w:tc>
        <w:tc>
          <w:tcPr>
            <w:tcW w:w="992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843" w:type="dxa"/>
            <w:vAlign w:val="center"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3339" w:type="dxa"/>
            <w:vMerge/>
          </w:tcPr>
          <w:p w:rsidR="00284067" w:rsidRPr="00091A0F" w:rsidRDefault="00284067" w:rsidP="00185E0E">
            <w:pPr>
              <w:jc w:val="center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84067" w:rsidRPr="00393E58" w:rsidTr="00185E0E">
        <w:tc>
          <w:tcPr>
            <w:tcW w:w="2122" w:type="dxa"/>
            <w:vAlign w:val="bottom"/>
          </w:tcPr>
          <w:p w:rsidR="00284067" w:rsidRPr="00091A0F" w:rsidRDefault="00284067" w:rsidP="00185E0E">
            <w:pPr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091A0F"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  <w:t>Average cost</w:t>
            </w:r>
          </w:p>
        </w:tc>
        <w:tc>
          <w:tcPr>
            <w:tcW w:w="2835" w:type="dxa"/>
            <w:gridSpan w:val="2"/>
          </w:tcPr>
          <w:p w:rsidR="00284067" w:rsidRPr="00091A0F" w:rsidRDefault="00284067" w:rsidP="00185E0E">
            <w:pPr>
              <w:widowControl/>
              <w:wordWrap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91A0F">
              <w:rPr>
                <w:rFonts w:ascii="Times New Roman" w:hAnsi="Times New Roman" w:cs="Times New Roman"/>
                <w:sz w:val="20"/>
                <w:szCs w:val="20"/>
              </w:rPr>
              <w:t>3679.8</w:t>
            </w:r>
          </w:p>
        </w:tc>
        <w:tc>
          <w:tcPr>
            <w:tcW w:w="3339" w:type="dxa"/>
          </w:tcPr>
          <w:p w:rsidR="00284067" w:rsidRPr="00091A0F" w:rsidRDefault="00284067" w:rsidP="00185E0E">
            <w:pPr>
              <w:widowControl/>
              <w:wordWrap w:val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84067" w:rsidRPr="00D52FCA" w:rsidRDefault="00284067" w:rsidP="00284067">
      <w:pPr>
        <w:widowControl/>
        <w:wordWrap w:val="0"/>
        <w:jc w:val="left"/>
        <w:rPr>
          <w:rFonts w:ascii="Times New Roman" w:hAnsi="Times New Roman" w:cs="Times New Roman"/>
          <w:sz w:val="20"/>
          <w:szCs w:val="20"/>
        </w:rPr>
      </w:pPr>
    </w:p>
    <w:p w:rsidR="00284067" w:rsidRDefault="00284067" w:rsidP="00284067"/>
    <w:p w:rsidR="00284067" w:rsidRDefault="00284067" w:rsidP="00284067"/>
    <w:p w:rsidR="00284067" w:rsidRDefault="00284067" w:rsidP="00284067"/>
    <w:p w:rsidR="00182EF9" w:rsidRDefault="00182EF9"/>
    <w:sectPr w:rsidR="00182EF9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4664" w:rsidRDefault="000F4664">
      <w:r>
        <w:separator/>
      </w:r>
    </w:p>
  </w:endnote>
  <w:endnote w:type="continuationSeparator" w:id="0">
    <w:p w:rsidR="000F4664" w:rsidRDefault="000F4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540400126"/>
      <w:docPartObj>
        <w:docPartGallery w:val="Page Numbers (Bottom of Page)"/>
        <w:docPartUnique/>
      </w:docPartObj>
    </w:sdtPr>
    <w:sdtEndPr/>
    <w:sdtContent>
      <w:p w:rsidR="00FA1D86" w:rsidRPr="00393E58" w:rsidRDefault="00284067">
        <w:pPr>
          <w:pStyle w:val="a9"/>
          <w:jc w:val="center"/>
        </w:pPr>
        <w:r w:rsidRPr="00393E58">
          <w:fldChar w:fldCharType="begin"/>
        </w:r>
        <w:r w:rsidRPr="00393E58">
          <w:instrText xml:space="preserve"> PAGE   \* MERGEFORMAT </w:instrText>
        </w:r>
        <w:r w:rsidRPr="00393E58">
          <w:fldChar w:fldCharType="separate"/>
        </w:r>
        <w:r>
          <w:rPr>
            <w:noProof/>
          </w:rPr>
          <w:t>13</w:t>
        </w:r>
        <w:r w:rsidRPr="00393E58">
          <w:fldChar w:fldCharType="end"/>
        </w:r>
      </w:p>
    </w:sdtContent>
  </w:sdt>
  <w:p w:rsidR="00FA1D86" w:rsidRPr="00393E58" w:rsidRDefault="000F4664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4664" w:rsidRDefault="000F4664">
      <w:r>
        <w:separator/>
      </w:r>
    </w:p>
  </w:footnote>
  <w:footnote w:type="continuationSeparator" w:id="0">
    <w:p w:rsidR="000F4664" w:rsidRDefault="000F466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4067"/>
    <w:rsid w:val="000F4664"/>
    <w:rsid w:val="00182EF9"/>
    <w:rsid w:val="00284067"/>
    <w:rsid w:val="003B3E39"/>
    <w:rsid w:val="003C0987"/>
    <w:rsid w:val="005C6240"/>
    <w:rsid w:val="00751F37"/>
    <w:rsid w:val="009F7222"/>
    <w:rsid w:val="00B316B0"/>
    <w:rsid w:val="00CF4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51112F0"/>
  <w15:chartTrackingRefBased/>
  <w15:docId w15:val="{D814D2AA-A132-44E7-B472-E7720C207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84067"/>
    <w:pPr>
      <w:widowControl w:val="0"/>
      <w:jc w:val="both"/>
    </w:pPr>
    <w:rPr>
      <w:rFonts w:asciiTheme="minorHAnsi" w:eastAsiaTheme="minorEastAsia" w:hAnsiTheme="minorHAnsi" w:cstheme="minorBidi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3B3E39"/>
    <w:pPr>
      <w:spacing w:before="100" w:beforeAutospacing="1" w:after="100" w:afterAutospacing="1" w:line="100" w:lineRule="atLeast"/>
      <w:jc w:val="center"/>
      <w:outlineLvl w:val="0"/>
    </w:pPr>
    <w:rPr>
      <w:rFonts w:ascii="Times New Roman" w:eastAsiaTheme="majorEastAsia" w:hAnsi="Times New Roman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落正文"/>
    <w:basedOn w:val="a"/>
    <w:qFormat/>
    <w:rsid w:val="003C0987"/>
    <w:pPr>
      <w:ind w:firstLineChars="200" w:firstLine="200"/>
    </w:pPr>
    <w:rPr>
      <w:rFonts w:ascii="Times New Roman" w:eastAsia="宋体" w:hAnsi="Times New Roman" w:cs="Times New Roman"/>
      <w:sz w:val="24"/>
      <w:szCs w:val="20"/>
    </w:rPr>
  </w:style>
  <w:style w:type="paragraph" w:customStyle="1" w:styleId="a4">
    <w:name w:val="标题正文"/>
    <w:basedOn w:val="a"/>
    <w:qFormat/>
    <w:rsid w:val="003C0987"/>
    <w:pPr>
      <w:spacing w:beforeLines="100" w:before="100" w:afterLines="50" w:after="50"/>
    </w:pPr>
    <w:rPr>
      <w:rFonts w:ascii="黑体" w:eastAsia="黑体" w:hAnsi="黑体" w:cs="Times New Roman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3B3E39"/>
    <w:rPr>
      <w:rFonts w:eastAsiaTheme="majorEastAsia"/>
      <w:b/>
      <w:bCs/>
      <w:kern w:val="44"/>
      <w:sz w:val="28"/>
      <w:szCs w:val="44"/>
    </w:rPr>
  </w:style>
  <w:style w:type="paragraph" w:styleId="a5">
    <w:name w:val="caption"/>
    <w:basedOn w:val="a"/>
    <w:next w:val="a"/>
    <w:uiPriority w:val="35"/>
    <w:unhideWhenUsed/>
    <w:qFormat/>
    <w:rsid w:val="00284067"/>
    <w:rPr>
      <w:rFonts w:asciiTheme="majorHAnsi" w:eastAsia="黑体" w:hAnsiTheme="majorHAnsi" w:cstheme="majorBidi"/>
      <w:sz w:val="20"/>
      <w:szCs w:val="20"/>
    </w:rPr>
  </w:style>
  <w:style w:type="table" w:styleId="a6">
    <w:name w:val="Table Grid"/>
    <w:basedOn w:val="a1"/>
    <w:uiPriority w:val="39"/>
    <w:rsid w:val="00284067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endnote text"/>
    <w:basedOn w:val="a"/>
    <w:link w:val="a8"/>
    <w:uiPriority w:val="99"/>
    <w:unhideWhenUsed/>
    <w:rsid w:val="00284067"/>
    <w:pPr>
      <w:snapToGrid w:val="0"/>
      <w:jc w:val="left"/>
    </w:pPr>
  </w:style>
  <w:style w:type="character" w:customStyle="1" w:styleId="a8">
    <w:name w:val="尾注文本 字符"/>
    <w:basedOn w:val="a0"/>
    <w:link w:val="a7"/>
    <w:uiPriority w:val="99"/>
    <w:rsid w:val="00284067"/>
    <w:rPr>
      <w:rFonts w:asciiTheme="minorHAnsi" w:eastAsiaTheme="minorEastAsia" w:hAnsiTheme="minorHAnsi" w:cstheme="minorBidi"/>
      <w:sz w:val="21"/>
      <w:szCs w:val="22"/>
    </w:rPr>
  </w:style>
  <w:style w:type="paragraph" w:styleId="a9">
    <w:name w:val="footer"/>
    <w:basedOn w:val="a"/>
    <w:link w:val="aa"/>
    <w:uiPriority w:val="99"/>
    <w:unhideWhenUsed/>
    <w:rsid w:val="002840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284067"/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5C62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rsid w:val="005C6240"/>
    <w:rPr>
      <w:rFonts w:asciiTheme="minorHAnsi" w:eastAsiaTheme="minorEastAsia" w:hAnsiTheme="minorHAnsi" w:cstheme="min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420</Characters>
  <Application>Microsoft Office Word</Application>
  <DocSecurity>0</DocSecurity>
  <Lines>3</Lines>
  <Paragraphs>1</Paragraphs>
  <ScaleCrop>false</ScaleCrop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wudd</dc:creator>
  <cp:keywords/>
  <dc:description/>
  <cp:lastModifiedBy>wudd</cp:lastModifiedBy>
  <cp:revision>2</cp:revision>
  <dcterms:created xsi:type="dcterms:W3CDTF">2020-11-10T00:40:00Z</dcterms:created>
  <dcterms:modified xsi:type="dcterms:W3CDTF">2020-11-10T10:11:00Z</dcterms:modified>
</cp:coreProperties>
</file>