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D7184" w14:textId="4E6406AF" w:rsidR="00D34D88" w:rsidRPr="00D34D88" w:rsidRDefault="00D34D88" w:rsidP="00CD7B91">
      <w:pPr>
        <w:spacing w:before="100" w:beforeAutospacing="1" w:after="100" w:afterAutospacing="1" w:line="480" w:lineRule="auto"/>
        <w:rPr>
          <w:b/>
          <w:lang w:val="fr-CH"/>
        </w:rPr>
      </w:pPr>
      <w:r w:rsidRPr="00D34D88">
        <w:rPr>
          <w:b/>
          <w:lang w:val="fr-CH"/>
        </w:rPr>
        <w:t>Supplementary information – Guggisberg et al.</w:t>
      </w:r>
    </w:p>
    <w:p w14:paraId="185991C2" w14:textId="49BC1A3B" w:rsidR="00296FF1" w:rsidRPr="00296FF1" w:rsidRDefault="006F1231" w:rsidP="00296FF1">
      <w:pPr>
        <w:spacing w:before="100" w:beforeAutospacing="1" w:after="100" w:afterAutospacing="1" w:line="480" w:lineRule="auto"/>
        <w:rPr>
          <w:lang w:val="en-US"/>
        </w:rPr>
      </w:pPr>
      <w:r w:rsidRPr="001E568E">
        <w:rPr>
          <w:b/>
          <w:lang w:val="en-GB"/>
        </w:rPr>
        <w:t xml:space="preserve">Supplement </w:t>
      </w:r>
      <w:r w:rsidR="001E568E" w:rsidRPr="001E568E">
        <w:rPr>
          <w:b/>
          <w:lang w:val="en-GB"/>
        </w:rPr>
        <w:t>F</w:t>
      </w:r>
      <w:r w:rsidRPr="001E568E">
        <w:rPr>
          <w:b/>
          <w:lang w:val="en-GB"/>
        </w:rPr>
        <w:t>igure</w:t>
      </w:r>
      <w:r w:rsidR="00843A6F" w:rsidRPr="001E568E">
        <w:rPr>
          <w:b/>
          <w:lang w:val="en-GB"/>
        </w:rPr>
        <w:t xml:space="preserve"> S1.</w:t>
      </w:r>
      <w:r w:rsidR="00843A6F" w:rsidRPr="001E568E">
        <w:rPr>
          <w:lang w:val="en-GB"/>
        </w:rPr>
        <w:t xml:space="preserve"> Individual changes in identified LC metabolites during study intervention. Individual line plots coloured by intervention groups: wTFA (green), iTFA (red), rTFA (blue).</w:t>
      </w:r>
      <w:r w:rsidR="001E568E">
        <w:rPr>
          <w:lang w:val="en-GB"/>
        </w:rPr>
        <w:t xml:space="preserve"> </w:t>
      </w:r>
      <w:r w:rsidR="00296FF1" w:rsidRPr="00296FF1">
        <w:rPr>
          <w:lang w:val="en-US"/>
        </w:rPr>
        <w:t xml:space="preserve">One outlier in </w:t>
      </w:r>
      <w:r w:rsidR="00307F4F">
        <w:rPr>
          <w:lang w:val="en-US"/>
        </w:rPr>
        <w:t xml:space="preserve">wTFA </w:t>
      </w:r>
      <w:r w:rsidR="00296FF1">
        <w:rPr>
          <w:lang w:val="en-US"/>
        </w:rPr>
        <w:t>line</w:t>
      </w:r>
      <w:r w:rsidR="00296FF1" w:rsidRPr="00296FF1">
        <w:rPr>
          <w:lang w:val="en-US"/>
        </w:rPr>
        <w:t>plot for 4-isopropylbenzoic acid was eliminated (baseline:</w:t>
      </w:r>
      <w:r w:rsidR="00C97E89">
        <w:rPr>
          <w:lang w:val="en-US"/>
        </w:rPr>
        <w:t xml:space="preserve"> 475.6</w:t>
      </w:r>
      <w:r w:rsidR="00296FF1" w:rsidRPr="00296FF1">
        <w:rPr>
          <w:lang w:val="en-US"/>
        </w:rPr>
        <w:t xml:space="preserve">, endpoint: </w:t>
      </w:r>
      <w:r w:rsidR="00C97E89">
        <w:rPr>
          <w:lang w:val="en-US"/>
        </w:rPr>
        <w:t>6464.7</w:t>
      </w:r>
      <w:r w:rsidR="00296FF1" w:rsidRPr="00296FF1">
        <w:rPr>
          <w:lang w:val="en-US"/>
        </w:rPr>
        <w:t xml:space="preserve">). </w:t>
      </w:r>
      <w:r w:rsidR="00296FF1" w:rsidRPr="00E23EDC">
        <w:rPr>
          <w:lang w:val="en-GB"/>
        </w:rPr>
        <w:t xml:space="preserve">This subject was </w:t>
      </w:r>
      <w:r w:rsidR="00296FF1">
        <w:rPr>
          <w:lang w:val="en-GB"/>
        </w:rPr>
        <w:t xml:space="preserve">however </w:t>
      </w:r>
      <w:r w:rsidR="00296FF1" w:rsidRPr="00E23EDC">
        <w:rPr>
          <w:lang w:val="en-GB"/>
        </w:rPr>
        <w:t xml:space="preserve">not removed from the </w:t>
      </w:r>
      <w:r w:rsidR="00296FF1">
        <w:rPr>
          <w:lang w:val="en-GB"/>
        </w:rPr>
        <w:t xml:space="preserve">robust </w:t>
      </w:r>
      <w:r w:rsidR="00296FF1" w:rsidRPr="00E23EDC">
        <w:rPr>
          <w:lang w:val="en-GB"/>
        </w:rPr>
        <w:t>statistical analysis.</w:t>
      </w:r>
    </w:p>
    <w:p w14:paraId="4E3D3D08" w14:textId="56991C52" w:rsidR="00296FF1" w:rsidRPr="00296FF1" w:rsidRDefault="00A957B5" w:rsidP="00CD7B91">
      <w:pPr>
        <w:spacing w:before="100" w:beforeAutospacing="1" w:after="100" w:afterAutospacing="1" w:line="480" w:lineRule="auto"/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4AE04FED" wp14:editId="0B870BB0">
            <wp:extent cx="5756910" cy="5748660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7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0084D" w14:textId="3F93AC9F" w:rsidR="00647BC1" w:rsidRDefault="00647BC1">
      <w:pPr>
        <w:spacing w:after="200"/>
        <w:rPr>
          <w:lang w:val="en-GB"/>
        </w:rPr>
      </w:pPr>
      <w:r>
        <w:rPr>
          <w:lang w:val="en-GB"/>
        </w:rPr>
        <w:br w:type="page"/>
      </w:r>
    </w:p>
    <w:p w14:paraId="3A959EE4" w14:textId="6CB4CB7D" w:rsidR="00A957B5" w:rsidRDefault="00A957B5" w:rsidP="00CD7B91">
      <w:pPr>
        <w:spacing w:before="100" w:beforeAutospacing="1" w:after="100" w:afterAutospacing="1" w:line="480" w:lineRule="auto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7D4A408D" wp14:editId="43CA1178">
            <wp:extent cx="5756910" cy="5748660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7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3D52F" w14:textId="53F587D8" w:rsidR="00A957B5" w:rsidRDefault="00A957B5" w:rsidP="00CD7B91">
      <w:pPr>
        <w:spacing w:before="100" w:beforeAutospacing="1" w:after="100" w:afterAutospacing="1" w:line="480" w:lineRule="auto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1B1EDBFE" wp14:editId="32EE5E8A">
            <wp:extent cx="5756910" cy="5748660"/>
            <wp:effectExtent l="0" t="0" r="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7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FF059" w14:textId="6C70C0C1" w:rsidR="006F1231" w:rsidRPr="00647BC1" w:rsidRDefault="00A957B5" w:rsidP="00CD7B91">
      <w:pPr>
        <w:spacing w:before="100" w:beforeAutospacing="1" w:after="100" w:afterAutospacing="1" w:line="480" w:lineRule="auto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70923657" wp14:editId="2C77DE1D">
            <wp:extent cx="5756910" cy="5748660"/>
            <wp:effectExtent l="0" t="0" r="0" b="444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7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00318" w14:textId="116E19C5" w:rsidR="00D34D88" w:rsidRDefault="00D34D88">
      <w:pPr>
        <w:spacing w:after="200"/>
        <w:rPr>
          <w:highlight w:val="yellow"/>
          <w:lang w:val="en-GB"/>
        </w:rPr>
      </w:pPr>
      <w:r>
        <w:rPr>
          <w:highlight w:val="yellow"/>
          <w:lang w:val="en-GB"/>
        </w:rPr>
        <w:br w:type="page"/>
      </w:r>
    </w:p>
    <w:p w14:paraId="305E54BB" w14:textId="628D9271" w:rsidR="00D34D88" w:rsidRPr="00D34D88" w:rsidRDefault="00D34D88" w:rsidP="00D34D88">
      <w:pPr>
        <w:spacing w:after="200" w:line="480" w:lineRule="auto"/>
        <w:jc w:val="both"/>
        <w:rPr>
          <w:rFonts w:eastAsia="Times New Roman"/>
          <w:lang w:val="en-US" w:eastAsia="en-US"/>
        </w:rPr>
      </w:pPr>
      <w:r w:rsidRPr="00D34D88">
        <w:rPr>
          <w:rFonts w:eastAsia="Times New Roman"/>
          <w:b/>
          <w:lang w:val="en-US" w:eastAsia="en-US"/>
        </w:rPr>
        <w:lastRenderedPageBreak/>
        <w:t>Supplement Table S1</w:t>
      </w:r>
      <w:r>
        <w:rPr>
          <w:rFonts w:eastAsia="Times New Roman"/>
          <w:lang w:val="en-US" w:eastAsia="en-US"/>
        </w:rPr>
        <w:t xml:space="preserve"> </w:t>
      </w:r>
      <w:r w:rsidRPr="00D34D88">
        <w:rPr>
          <w:rFonts w:eastAsia="Times New Roman"/>
          <w:lang w:val="en-US" w:eastAsia="en-US"/>
        </w:rPr>
        <w:t xml:space="preserve">Spearman correlations between fatty acids that responded differently to the interventions and clinical parameters using delta values. Significance for </w:t>
      </w:r>
      <w:r w:rsidRPr="00D34D88">
        <w:rPr>
          <w:rFonts w:eastAsia="Times New Roman"/>
          <w:color w:val="000000"/>
          <w:lang w:val="en-US" w:eastAsia="de-CH"/>
        </w:rPr>
        <w:t>P</w:t>
      </w:r>
      <w:r w:rsidRPr="00D34D88">
        <w:rPr>
          <w:rFonts w:eastAsia="Times New Roman"/>
          <w:color w:val="000000"/>
          <w:vertAlign w:val="subscript"/>
          <w:lang w:val="en-US" w:eastAsia="de-CH"/>
        </w:rPr>
        <w:t>adjusted FDR</w:t>
      </w:r>
      <w:r w:rsidRPr="00D34D88">
        <w:rPr>
          <w:rFonts w:eastAsia="Times New Roman"/>
          <w:lang w:val="en-US" w:eastAsia="en-US"/>
        </w:rPr>
        <w:t xml:space="preserve"> &lt;0.05.</w:t>
      </w:r>
    </w:p>
    <w:tbl>
      <w:tblPr>
        <w:tblW w:w="95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8"/>
        <w:gridCol w:w="1276"/>
        <w:gridCol w:w="1276"/>
        <w:gridCol w:w="1276"/>
        <w:gridCol w:w="1082"/>
        <w:gridCol w:w="1470"/>
        <w:gridCol w:w="992"/>
      </w:tblGrid>
      <w:tr w:rsidR="00D34D88" w:rsidRPr="00D34D88" w14:paraId="17716744" w14:textId="77777777" w:rsidTr="00313E70">
        <w:trPr>
          <w:trHeight w:val="52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E56619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en-GB" w:eastAsia="de-CH"/>
              </w:rPr>
              <w:t>FA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A9097" w14:textId="77777777" w:rsidR="00D34D88" w:rsidRPr="00D34D88" w:rsidRDefault="00D34D88" w:rsidP="00D34D8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  <w:t>Glucose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9E3F2" w14:textId="77777777" w:rsidR="00D34D88" w:rsidRPr="00D34D88" w:rsidRDefault="00D34D88" w:rsidP="00D34D8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  <w:t>Total cholesterol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C0A94C0" w14:textId="77777777" w:rsidR="00D34D88" w:rsidRPr="00D34D88" w:rsidRDefault="00D34D88" w:rsidP="00D34D8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en-GB" w:eastAsia="de-CH"/>
              </w:rPr>
              <w:t>LDL-cholesterol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F981CA" w14:textId="77777777" w:rsidR="00D34D88" w:rsidRPr="00D34D88" w:rsidRDefault="00D34D88" w:rsidP="00D34D8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en-GB" w:eastAsia="de-CH"/>
              </w:rPr>
              <w:t>hs-CRP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AF4D569" w14:textId="77777777" w:rsidR="00D34D88" w:rsidRPr="00D34D88" w:rsidRDefault="00D34D88" w:rsidP="00D34D8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  <w:t>ICAM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ABEB60" w14:textId="77777777" w:rsidR="00D34D88" w:rsidRPr="00D34D88" w:rsidRDefault="00D34D88" w:rsidP="00D34D8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  <w:t>Lp-a</w:t>
            </w:r>
          </w:p>
        </w:tc>
      </w:tr>
      <w:tr w:rsidR="00D34D88" w:rsidRPr="00D34D88" w14:paraId="7DE10303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367AD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  <w:t>C12:0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D5F18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5F04F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109AC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F8CE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1D132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6D9D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</w:tr>
      <w:tr w:rsidR="00D34D88" w:rsidRPr="00D34D88" w14:paraId="06826DA3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8845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  <w:t>C15:0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19469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755B7" w14:textId="0C54CA4F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01197" w14:textId="0649BAC5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en-US" w:eastAsia="de-CH"/>
              </w:rPr>
              <w:t>0.387*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FABF7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501F7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93567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</w:tr>
      <w:tr w:rsidR="00D34D88" w:rsidRPr="00D34D88" w14:paraId="5F216108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4C90D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en-US" w:eastAsia="de-CH"/>
              </w:rPr>
              <w:t>C17:0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1D276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D16F" w14:textId="0EF6A10C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en-US" w:eastAsia="de-CH"/>
              </w:rPr>
              <w:t>0.438*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65DA0" w14:textId="41EA7A10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en-US" w:eastAsia="de-CH"/>
              </w:rPr>
              <w:t>0.471*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295D8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B6DB1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en-US" w:eastAsia="de-CH"/>
              </w:rPr>
              <w:t>-0.432*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BDA45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</w:tr>
      <w:tr w:rsidR="00D34D88" w:rsidRPr="00D34D88" w14:paraId="07134763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45330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  <w:t>C18:0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825C4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D9510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C5DE2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A5D21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36D0A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FF5C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1C2EF388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66813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  <w:t>12-Methyl-C15:0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362D7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3A5F3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23EEF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520A2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971C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eastAsia="de-CH"/>
              </w:rPr>
              <w:t>-0.395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EBFC0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66FA3764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6685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  <w:t>14-Methyl-C16:0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6EC68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847CB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713E2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29679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383D7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GB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8774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GB" w:eastAsia="de-CH"/>
              </w:rPr>
            </w:pPr>
          </w:p>
        </w:tc>
      </w:tr>
      <w:tr w:rsidR="00D34D88" w:rsidRPr="00D34D88" w14:paraId="2769CA9C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2BF7C2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  <w:t>15-Methyl-C17:0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CC8DB1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648C53" w14:textId="2C8C16A9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fr-CH" w:eastAsia="de-CH"/>
              </w:rPr>
              <w:t>0.449*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6841DD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B3A2EA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77DA67F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A695EE2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550C1926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E9997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  <w:t>C20:4c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7044F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D04FF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56A41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9FB42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8DCEE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de-CH" w:eastAsia="de-CH"/>
              </w:rPr>
              <w:t>-0.403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07B04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0C691A43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DB8B2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  <w:t>C20:5c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3621A" w14:textId="068B1215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eastAsia="de-CH"/>
              </w:rPr>
              <w:t>0.403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74654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en-GB" w:eastAsia="de-CH"/>
              </w:rPr>
              <w:t>0.388*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1D7E9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en-GB" w:eastAsia="de-CH"/>
              </w:rPr>
              <w:t>0.405*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4E5DA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en-GB" w:eastAsia="de-CH"/>
              </w:rPr>
              <w:t>0.411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2BEBA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BB9F0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35ECEB0E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21295F" w14:textId="77777777" w:rsidR="00D34D88" w:rsidRPr="00D34D88" w:rsidRDefault="00D34D88" w:rsidP="00D34D88">
            <w:pPr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color w:val="000000"/>
                <w:sz w:val="20"/>
                <w:szCs w:val="20"/>
                <w:lang w:val="de-CH" w:eastAsia="de-CH"/>
              </w:rPr>
              <w:t>C22:5c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3D01B9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77D260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CE813E" w14:textId="1BF8C5ED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en-GB" w:eastAsia="de-CH"/>
              </w:rPr>
              <w:t>0.401*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D411598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en-GB" w:eastAsia="de-CH"/>
              </w:rPr>
              <w:t>0.385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E63B9E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F89D63F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3670B976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24C74" w14:textId="77777777" w:rsidR="00D34D88" w:rsidRPr="00B673CD" w:rsidRDefault="00D34D88" w:rsidP="00D34D88">
            <w:pPr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</w:pPr>
            <w:r w:rsidRPr="00B673CD"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  <w:t>C16:1t9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BEC36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1A6F0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1E6E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22241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8C53E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CD1D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25C8D216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7BB50" w14:textId="77777777" w:rsidR="00D34D88" w:rsidRPr="00B673CD" w:rsidRDefault="00D34D88" w:rsidP="00D34D88">
            <w:pPr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</w:pPr>
            <w:r w:rsidRPr="00B673CD"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  <w:t>C18:1t6-9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99E90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4E47D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51B8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GB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F689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GB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8E75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GB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4EA2E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GB" w:eastAsia="de-CH"/>
              </w:rPr>
            </w:pPr>
          </w:p>
        </w:tc>
      </w:tr>
      <w:tr w:rsidR="00D34D88" w:rsidRPr="00D34D88" w14:paraId="69F39087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054A2" w14:textId="77777777" w:rsidR="00D34D88" w:rsidRPr="00B673CD" w:rsidRDefault="00D34D88" w:rsidP="00D34D88">
            <w:pPr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</w:pPr>
            <w:r w:rsidRPr="00B673CD"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  <w:t>C18:1t10-11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B9EFE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F75CD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7194E" w14:textId="43BFC8A3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fr-CH" w:eastAsia="de-CH"/>
              </w:rPr>
              <w:t>0.417*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2AB64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5DDF1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02C62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0E53B65B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C7E95" w14:textId="77777777" w:rsidR="00D34D88" w:rsidRPr="00B673CD" w:rsidRDefault="00D34D88" w:rsidP="00D34D88">
            <w:pPr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</w:pPr>
            <w:r w:rsidRPr="00B673CD"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  <w:t>C18:1t12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F76A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07CD1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13990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A28C6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AF74A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DB709" w14:textId="19DCBDFF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  <w:r w:rsidRPr="00D34D88">
              <w:rPr>
                <w:rFonts w:eastAsia="Times New Roman"/>
                <w:sz w:val="20"/>
                <w:szCs w:val="20"/>
                <w:lang w:val="fr-CH" w:eastAsia="de-CH"/>
              </w:rPr>
              <w:t>0.463</w:t>
            </w:r>
          </w:p>
        </w:tc>
      </w:tr>
      <w:tr w:rsidR="00D34D88" w:rsidRPr="00D34D88" w14:paraId="6F39A1CB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76B9E" w14:textId="77777777" w:rsidR="00D34D88" w:rsidRPr="00B673CD" w:rsidRDefault="00D34D88" w:rsidP="00D34D88">
            <w:pPr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</w:pPr>
            <w:r w:rsidRPr="00B673CD"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  <w:t>C18:1t13+c6+c7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86CD5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3F874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F4226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974A3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C59F9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4673F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75CE382D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0D4A5" w14:textId="77777777" w:rsidR="00D34D88" w:rsidRPr="00B673CD" w:rsidRDefault="00D34D88" w:rsidP="00D34D88">
            <w:pPr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</w:pPr>
            <w:r w:rsidRPr="00B673CD"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  <w:t>C18:2u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A86FF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9C24C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FB965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84516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3E53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CE1E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559A6F2C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E0A1E" w14:textId="77777777" w:rsidR="00D34D88" w:rsidRPr="00B673CD" w:rsidRDefault="00D34D88" w:rsidP="00D34D88">
            <w:pPr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</w:pPr>
            <w:r w:rsidRPr="00B673CD">
              <w:rPr>
                <w:rFonts w:eastAsia="Times New Roman"/>
                <w:bCs/>
                <w:color w:val="000000"/>
                <w:sz w:val="20"/>
                <w:szCs w:val="20"/>
                <w:lang w:val="de-CH" w:eastAsia="de-CH"/>
              </w:rPr>
              <w:t>C18:2t9+c12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E6C670" w14:textId="204165A8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de-CH" w:eastAsia="de-CH"/>
              </w:rPr>
            </w:pPr>
            <w:r>
              <w:rPr>
                <w:rFonts w:eastAsia="Times New Roman"/>
                <w:sz w:val="20"/>
                <w:szCs w:val="20"/>
                <w:lang w:val="fr-CH" w:eastAsia="de-CH"/>
              </w:rPr>
              <w:t>0.43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57909B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5535396" w14:textId="77777777" w:rsidR="00D34D88" w:rsidRPr="00D34D88" w:rsidRDefault="00D34D88" w:rsidP="00D34D88">
            <w:pPr>
              <w:jc w:val="center"/>
              <w:rPr>
                <w:rFonts w:eastAsia="Times New Roman"/>
                <w:bCs/>
                <w:sz w:val="20"/>
                <w:szCs w:val="20"/>
                <w:highlight w:val="yellow"/>
                <w:lang w:val="fr-CH" w:eastAsia="de-CH"/>
              </w:rPr>
            </w:pPr>
            <w:r w:rsidRPr="00D34D88">
              <w:rPr>
                <w:rFonts w:eastAsia="Times New Roman"/>
                <w:bCs/>
                <w:sz w:val="20"/>
                <w:szCs w:val="20"/>
                <w:lang w:val="fr-CH" w:eastAsia="de-CH"/>
              </w:rPr>
              <w:t>0.441*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vAlign w:val="center"/>
          </w:tcPr>
          <w:p w14:paraId="48BA940F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vAlign w:val="center"/>
          </w:tcPr>
          <w:p w14:paraId="38CED2E0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717CA387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</w:tr>
      <w:tr w:rsidR="00D34D88" w:rsidRPr="00D34D88" w14:paraId="0AFDBC3A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A7D203" w14:textId="77777777" w:rsidR="00D34D88" w:rsidRPr="00B673CD" w:rsidRDefault="00D34D88" w:rsidP="00D34D88">
            <w:pPr>
              <w:rPr>
                <w:rFonts w:eastAsia="Times New Roman"/>
                <w:bCs/>
                <w:color w:val="000000"/>
                <w:sz w:val="20"/>
                <w:szCs w:val="20"/>
                <w:lang w:val="fr-CH" w:eastAsia="de-CH"/>
              </w:rPr>
            </w:pPr>
            <w:r w:rsidRPr="00B673CD">
              <w:rPr>
                <w:rFonts w:eastAsia="Times New Roman"/>
                <w:bCs/>
                <w:color w:val="000000"/>
                <w:sz w:val="20"/>
                <w:szCs w:val="20"/>
                <w:lang w:val="fr-CH" w:eastAsia="de-CH"/>
              </w:rPr>
              <w:t>C18:2c9+t11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08D90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fr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3AA4D" w14:textId="77777777" w:rsidR="00D34D88" w:rsidRPr="00D34D88" w:rsidRDefault="00D34D88" w:rsidP="00D34D88">
            <w:pPr>
              <w:jc w:val="center"/>
              <w:rPr>
                <w:rFonts w:eastAsia="Times New Roman"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90F68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F0F4E8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01FF3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06ABE8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</w:tr>
      <w:tr w:rsidR="00D34D88" w:rsidRPr="00D34D88" w14:paraId="7C6C02A4" w14:textId="77777777" w:rsidTr="00B673CD">
        <w:trPr>
          <w:trHeight w:hRule="exact" w:val="284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82A6C0" w14:textId="2FAC76DA" w:rsidR="00D34D88" w:rsidRPr="00D34D88" w:rsidRDefault="00D34D88" w:rsidP="00D34D8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fr-CH" w:eastAsia="de-CH"/>
              </w:rPr>
            </w:pPr>
            <w:r w:rsidRPr="00D34D88">
              <w:rPr>
                <w:sz w:val="20"/>
                <w:szCs w:val="20"/>
                <w:lang w:val="fr-CH"/>
              </w:rPr>
              <w:t>Total C18:1t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417A0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fr-CH" w:eastAsia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B22FA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89A019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fr-CH" w:eastAsia="de-CH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CF994D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38FDFC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46C50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</w:tr>
      <w:tr w:rsidR="00D34D88" w:rsidRPr="00D34D88" w14:paraId="1A275983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AE35A7" w14:textId="6CFDB1E9" w:rsidR="00D34D88" w:rsidRPr="00D34D88" w:rsidRDefault="00D34D88" w:rsidP="00D34D8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CH"/>
              </w:rPr>
            </w:pPr>
            <w:r w:rsidRPr="00D34D88">
              <w:rPr>
                <w:sz w:val="20"/>
                <w:szCs w:val="20"/>
                <w:lang w:val="en-US"/>
              </w:rPr>
              <w:t>Total C18:2t (with CLA)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D2D0B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5F5FB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A891A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fr-CH" w:eastAsia="de-CH"/>
              </w:rPr>
            </w:pPr>
            <w:r w:rsidRPr="00D34D88">
              <w:rPr>
                <w:sz w:val="20"/>
                <w:szCs w:val="20"/>
                <w:lang w:val="fr-CH"/>
              </w:rPr>
              <w:t>0.407*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AB25E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986CE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71B2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fr-CH" w:eastAsia="de-CH"/>
              </w:rPr>
            </w:pPr>
          </w:p>
        </w:tc>
      </w:tr>
      <w:tr w:rsidR="00D34D88" w:rsidRPr="00D34D88" w14:paraId="34A52EAC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A1B1A2" w14:textId="04CE5F61" w:rsidR="00D34D88" w:rsidRPr="00D34D88" w:rsidRDefault="00D34D88" w:rsidP="00D34D8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sz w:val="20"/>
                <w:szCs w:val="20"/>
                <w:lang w:val="en-GB"/>
              </w:rPr>
              <w:t>Total CLA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889CA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AE09F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83696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fr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2F807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1EEB9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0024D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404666A4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FC4923" w14:textId="2E5A577E" w:rsidR="00D34D88" w:rsidRPr="00D34D88" w:rsidRDefault="00D34D88" w:rsidP="00D34D8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sz w:val="20"/>
                <w:szCs w:val="20"/>
                <w:lang w:val="en-GB"/>
              </w:rPr>
              <w:t>Total trans (without CLA)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E9696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3CE4A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D9F88" w14:textId="69919284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fr-CH" w:eastAsia="de-CH"/>
              </w:rPr>
            </w:pPr>
            <w:r w:rsidRPr="00D34D88">
              <w:rPr>
                <w:sz w:val="20"/>
                <w:szCs w:val="20"/>
                <w:lang w:val="en-GB"/>
              </w:rPr>
              <w:t>0.407*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1C85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8D462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8AB09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32B8DC83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DC6A68" w14:textId="4ABBC25B" w:rsidR="00D34D88" w:rsidRPr="00D34D88" w:rsidRDefault="00D34D88" w:rsidP="00D34D8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sz w:val="20"/>
                <w:szCs w:val="20"/>
                <w:lang w:val="en-GB"/>
              </w:rPr>
              <w:t>Total trans (with CLA)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B06E7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48DB5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D1EA9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fr-CH" w:eastAsia="de-CH"/>
              </w:rPr>
            </w:pPr>
            <w:r w:rsidRPr="00D34D88">
              <w:rPr>
                <w:sz w:val="20"/>
                <w:szCs w:val="20"/>
                <w:lang w:val="de-CH"/>
              </w:rPr>
              <w:t>0.401*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E254A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774D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2A2B6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</w:tr>
      <w:tr w:rsidR="00D34D88" w:rsidRPr="00D34D88" w14:paraId="001D52DB" w14:textId="77777777" w:rsidTr="00B673CD">
        <w:trPr>
          <w:trHeight w:hRule="exact" w:val="284"/>
        </w:trPr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0507F" w14:textId="03A1332F" w:rsidR="00D34D88" w:rsidRPr="00D34D88" w:rsidRDefault="00D34D88" w:rsidP="00D34D8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de-CH" w:eastAsia="de-CH"/>
              </w:rPr>
            </w:pPr>
            <w:r w:rsidRPr="00D34D88">
              <w:rPr>
                <w:sz w:val="20"/>
                <w:szCs w:val="20"/>
                <w:lang w:val="en-GB"/>
              </w:rPr>
              <w:t>Total omega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D2035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965B3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F52B3" w14:textId="77777777" w:rsidR="00D34D88" w:rsidRPr="00D34D88" w:rsidRDefault="00D34D88" w:rsidP="00D34D88">
            <w:pPr>
              <w:jc w:val="center"/>
              <w:rPr>
                <w:rFonts w:eastAsia="Times New Roman"/>
                <w:sz w:val="20"/>
                <w:szCs w:val="20"/>
                <w:lang w:val="fr-CH" w:eastAsia="de-CH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B49298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68848C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  <w:r w:rsidRPr="00D34D88">
              <w:rPr>
                <w:sz w:val="20"/>
                <w:szCs w:val="20"/>
              </w:rPr>
              <w:t>-0.384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1B299" w14:textId="77777777" w:rsidR="00D34D88" w:rsidRPr="00D34D88" w:rsidRDefault="00D34D88" w:rsidP="00D34D8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de-CH" w:eastAsia="de-CH"/>
              </w:rPr>
            </w:pPr>
          </w:p>
        </w:tc>
      </w:tr>
    </w:tbl>
    <w:p w14:paraId="00D116BA" w14:textId="089632A1" w:rsidR="00D34D88" w:rsidRPr="00D34D88" w:rsidRDefault="00D34D88" w:rsidP="00D34D88">
      <w:pPr>
        <w:spacing w:line="480" w:lineRule="auto"/>
        <w:rPr>
          <w:sz w:val="18"/>
          <w:szCs w:val="18"/>
          <w:lang w:val="en-US"/>
        </w:rPr>
      </w:pPr>
      <w:r w:rsidRPr="00D34D88">
        <w:rPr>
          <w:sz w:val="18"/>
          <w:szCs w:val="18"/>
          <w:lang w:val="en-US"/>
        </w:rPr>
        <w:t>No significant associations were found for the following clinical markers: triglycerides, HDL cholesterol,</w:t>
      </w:r>
      <w:r w:rsidRPr="00D34D88">
        <w:rPr>
          <w:sz w:val="18"/>
          <w:szCs w:val="18"/>
          <w:lang w:val="en-US" w:eastAsia="en-US"/>
        </w:rPr>
        <w:t xml:space="preserve"> Apo A1, Apo</w:t>
      </w:r>
      <w:r w:rsidRPr="00D34D88">
        <w:rPr>
          <w:sz w:val="18"/>
          <w:szCs w:val="18"/>
          <w:lang w:val="en-US"/>
        </w:rPr>
        <w:t xml:space="preserve"> B, </w:t>
      </w:r>
      <w:r w:rsidRPr="00D34D88">
        <w:rPr>
          <w:sz w:val="18"/>
          <w:szCs w:val="18"/>
          <w:lang w:val="en-US" w:eastAsia="en-US"/>
        </w:rPr>
        <w:t>ox-LDL Ab,</w:t>
      </w:r>
      <w:r w:rsidRPr="00D34D88">
        <w:rPr>
          <w:sz w:val="18"/>
          <w:szCs w:val="18"/>
          <w:lang w:val="en-US"/>
        </w:rPr>
        <w:t xml:space="preserve"> endothelin, TNF-</w:t>
      </w:r>
      <w:r w:rsidRPr="00D34D88">
        <w:rPr>
          <w:sz w:val="18"/>
          <w:szCs w:val="18"/>
          <w:lang w:val="en-US"/>
        </w:rPr>
        <w:sym w:font="Symbol" w:char="F061"/>
      </w:r>
      <w:r w:rsidRPr="00D34D88">
        <w:rPr>
          <w:sz w:val="18"/>
          <w:szCs w:val="18"/>
          <w:lang w:val="en-US"/>
        </w:rPr>
        <w:t xml:space="preserve">, VCAM. </w:t>
      </w:r>
      <w:r w:rsidRPr="00D34D88">
        <w:rPr>
          <w:rFonts w:eastAsia="Times New Roman"/>
          <w:color w:val="000000"/>
          <w:sz w:val="18"/>
          <w:szCs w:val="18"/>
          <w:vertAlign w:val="superscript"/>
          <w:lang w:val="en-US" w:eastAsia="de-CH"/>
        </w:rPr>
        <w:t xml:space="preserve">* </w:t>
      </w:r>
      <w:r w:rsidRPr="00D34D88">
        <w:rPr>
          <w:rFonts w:eastAsia="Times New Roman"/>
          <w:color w:val="000000"/>
          <w:sz w:val="18"/>
          <w:szCs w:val="18"/>
          <w:lang w:val="en-US" w:eastAsia="de-CH"/>
        </w:rPr>
        <w:t>Correlation remained significant (P</w:t>
      </w:r>
      <w:r w:rsidRPr="00D34D88">
        <w:rPr>
          <w:rFonts w:eastAsia="Times New Roman"/>
          <w:color w:val="000000"/>
          <w:sz w:val="18"/>
          <w:szCs w:val="18"/>
          <w:vertAlign w:val="subscript"/>
          <w:lang w:val="en-US" w:eastAsia="de-CH"/>
        </w:rPr>
        <w:t>adjusted FDR</w:t>
      </w:r>
      <w:r w:rsidRPr="00D34D88">
        <w:rPr>
          <w:rFonts w:eastAsia="Times New Roman"/>
          <w:color w:val="000000"/>
          <w:sz w:val="18"/>
          <w:szCs w:val="18"/>
          <w:lang w:val="en-US" w:eastAsia="de-CH"/>
        </w:rPr>
        <w:t>&lt;0.05) after correcting for treatment effect.</w:t>
      </w:r>
      <w:r w:rsidRPr="00D34D88">
        <w:rPr>
          <w:sz w:val="18"/>
          <w:szCs w:val="18"/>
          <w:lang w:val="en-US"/>
        </w:rPr>
        <w:t xml:space="preserve"> Abbreviations: </w:t>
      </w:r>
      <w:r w:rsidRPr="00D34D88">
        <w:rPr>
          <w:sz w:val="18"/>
          <w:szCs w:val="18"/>
          <w:lang w:val="en-US" w:eastAsia="en-US"/>
        </w:rPr>
        <w:t xml:space="preserve">Apo A1, apolipoprotein A1; Apo B, apolipoprotein B;CLA, conjugated linoleic acid; hs-CRP, high-sensitivity C reactive protein; HDL-C, high-density lipoprotein cholesterol; ICAM, intercellular adhesion molecule; iTFA, diet enriched with industrial trans fatty acids; LDL-C, low-density lipoprotein cholesterol; Lp-a, lipoprotein a; rTFA, diet enriched with ruminant trans fatty acids; ox-LDL Ab, antibodies of oxidized low-density lipoprotein; TNF, tumor necrosis factor; VCAM, vascular cellular adhesion molecule; </w:t>
      </w:r>
      <w:r w:rsidRPr="00D34D88">
        <w:rPr>
          <w:sz w:val="18"/>
          <w:szCs w:val="18"/>
          <w:lang w:val="en-US"/>
        </w:rPr>
        <w:t>u, unknown configuration of cis/trans</w:t>
      </w:r>
    </w:p>
    <w:p w14:paraId="2C9B3F07" w14:textId="78CCDAC9" w:rsidR="00D34D88" w:rsidRPr="00D34D88" w:rsidRDefault="00D34D88" w:rsidP="00D34D88">
      <w:pPr>
        <w:autoSpaceDE w:val="0"/>
        <w:autoSpaceDN w:val="0"/>
        <w:adjustRightInd w:val="0"/>
        <w:spacing w:line="480" w:lineRule="auto"/>
        <w:jc w:val="both"/>
        <w:rPr>
          <w:sz w:val="18"/>
          <w:szCs w:val="18"/>
          <w:lang w:val="en-US" w:eastAsia="en-US"/>
        </w:rPr>
      </w:pPr>
      <w:r w:rsidRPr="00D34D88">
        <w:rPr>
          <w:sz w:val="18"/>
          <w:szCs w:val="18"/>
          <w:lang w:val="en-US" w:eastAsia="en-US"/>
        </w:rPr>
        <w:t>wTFA: diet without trans fatty acids.</w:t>
      </w:r>
    </w:p>
    <w:p w14:paraId="4C8FF3C9" w14:textId="77777777" w:rsidR="00D34D88" w:rsidRDefault="00D34D88">
      <w:pPr>
        <w:spacing w:after="200"/>
        <w:rPr>
          <w:rFonts w:eastAsia="Times New Roman"/>
          <w:b/>
          <w:highlight w:val="green"/>
          <w:lang w:val="en-US" w:eastAsia="en-US"/>
        </w:rPr>
      </w:pPr>
      <w:r>
        <w:rPr>
          <w:rFonts w:eastAsia="Times New Roman"/>
          <w:b/>
          <w:highlight w:val="green"/>
          <w:lang w:val="en-US" w:eastAsia="en-US"/>
        </w:rPr>
        <w:br w:type="page"/>
      </w:r>
    </w:p>
    <w:p w14:paraId="56EB9CE1" w14:textId="6DB034B4" w:rsidR="00D34D88" w:rsidRPr="00D34D88" w:rsidRDefault="00D34D88" w:rsidP="00D34D88">
      <w:pPr>
        <w:autoSpaceDE w:val="0"/>
        <w:autoSpaceDN w:val="0"/>
        <w:adjustRightInd w:val="0"/>
        <w:jc w:val="both"/>
        <w:rPr>
          <w:lang w:val="en-US" w:eastAsia="en-US"/>
        </w:rPr>
      </w:pPr>
      <w:r w:rsidRPr="00D34D88">
        <w:rPr>
          <w:rFonts w:eastAsia="Times New Roman"/>
          <w:b/>
          <w:lang w:val="en-US" w:eastAsia="en-US"/>
        </w:rPr>
        <w:lastRenderedPageBreak/>
        <w:t xml:space="preserve">Supplement Table </w:t>
      </w:r>
      <w:r w:rsidR="0096107D">
        <w:rPr>
          <w:rFonts w:eastAsia="Times New Roman"/>
          <w:b/>
          <w:lang w:val="en-US" w:eastAsia="en-US"/>
        </w:rPr>
        <w:t xml:space="preserve">                                                                                                           </w:t>
      </w:r>
      <w:r w:rsidRPr="00D34D88">
        <w:rPr>
          <w:rFonts w:eastAsia="Times New Roman"/>
          <w:b/>
          <w:lang w:val="en-US" w:eastAsia="en-US"/>
        </w:rPr>
        <w:t xml:space="preserve">2 </w:t>
      </w:r>
      <w:r w:rsidRPr="00D34D88">
        <w:rPr>
          <w:rFonts w:eastAsia="Times New Roman"/>
          <w:lang w:val="en-US" w:eastAsia="en-US"/>
        </w:rPr>
        <w:t>Identification of LC-MS metabolites.</w:t>
      </w:r>
    </w:p>
    <w:p w14:paraId="27EE545B" w14:textId="77777777" w:rsidR="00D34D88" w:rsidRPr="00D34D88" w:rsidRDefault="00D34D88" w:rsidP="00D34D88">
      <w:pPr>
        <w:rPr>
          <w:lang w:val="en-US"/>
        </w:rPr>
      </w:pPr>
    </w:p>
    <w:tbl>
      <w:tblPr>
        <w:tblStyle w:val="Tabellenraster"/>
        <w:tblW w:w="10201" w:type="dxa"/>
        <w:tblLayout w:type="fixed"/>
        <w:tblLook w:val="04A0" w:firstRow="1" w:lastRow="0" w:firstColumn="1" w:lastColumn="0" w:noHBand="0" w:noVBand="1"/>
      </w:tblPr>
      <w:tblGrid>
        <w:gridCol w:w="1838"/>
        <w:gridCol w:w="712"/>
        <w:gridCol w:w="989"/>
        <w:gridCol w:w="1276"/>
        <w:gridCol w:w="1134"/>
        <w:gridCol w:w="1134"/>
        <w:gridCol w:w="1417"/>
        <w:gridCol w:w="1701"/>
      </w:tblGrid>
      <w:tr w:rsidR="00D34D88" w:rsidRPr="00D34D88" w14:paraId="7A75D69E" w14:textId="77777777" w:rsidTr="00D34D8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011E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Identified metabolites: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E8D6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RT in Study [min]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4D35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RT for standard [min]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C092" w14:textId="0E46A29C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Mass in Study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8479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Mass for standard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CADB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Mass error [ppm]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168A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Identification level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83F4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Supplier</w:t>
            </w:r>
          </w:p>
        </w:tc>
      </w:tr>
      <w:tr w:rsidR="00D34D88" w:rsidRPr="00D34D88" w14:paraId="0278935F" w14:textId="77777777" w:rsidTr="00D34D8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6755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Retinol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EC24" w14:textId="119ABD98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</w:rPr>
              <w:t>8.9</w:t>
            </w:r>
            <w:r w:rsidR="002D0009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E6C4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</w:rPr>
              <w:t>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9DD6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</w:rPr>
              <w:t>287.2004</w:t>
            </w:r>
            <w:r w:rsidRPr="00D34D88">
              <w:rPr>
                <w:sz w:val="20"/>
                <w:szCs w:val="20"/>
                <w:lang w:val="en-US"/>
              </w:rPr>
              <w:t xml:space="preserve"> m/z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C9CC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</w:rPr>
              <w:t>287.2000 m/z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73A5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-1.39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674C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86BA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Sigma-Aldrich</w:t>
            </w:r>
          </w:p>
          <w:p w14:paraId="11298FA6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de-CH"/>
              </w:rPr>
              <w:t>(Buchs, Switzerland)</w:t>
            </w:r>
          </w:p>
        </w:tc>
      </w:tr>
      <w:tr w:rsidR="00D34D88" w:rsidRPr="00D34D88" w14:paraId="0AE20AD1" w14:textId="77777777" w:rsidTr="00D34D8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6299" w14:textId="77777777" w:rsidR="00D34D88" w:rsidRPr="00D34D88" w:rsidRDefault="00D34D88" w:rsidP="00D34D8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</w:rPr>
              <w:t>Prostaglandin D3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858B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</w:rPr>
              <w:t>8.03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D693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</w:rPr>
              <w:t>8.9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9E44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</w:rPr>
              <w:t>333.204 m/z (-H</w:t>
            </w:r>
            <w:r w:rsidRPr="00D34D88">
              <w:rPr>
                <w:sz w:val="20"/>
                <w:szCs w:val="20"/>
                <w:vertAlign w:val="subscript"/>
              </w:rPr>
              <w:t>2</w:t>
            </w:r>
            <w:r w:rsidRPr="00D34D88">
              <w:rPr>
                <w:sz w:val="20"/>
                <w:szCs w:val="20"/>
              </w:rPr>
              <w:t>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80E0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</w:rPr>
              <w:t>333.206 m/z (-H</w:t>
            </w:r>
            <w:r w:rsidRPr="00D34D88">
              <w:rPr>
                <w:sz w:val="20"/>
                <w:szCs w:val="20"/>
                <w:vertAlign w:val="subscript"/>
              </w:rPr>
              <w:t>2</w:t>
            </w:r>
            <w:r w:rsidRPr="00D34D88">
              <w:rPr>
                <w:sz w:val="20"/>
                <w:szCs w:val="20"/>
              </w:rPr>
              <w:t>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FA0C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6.002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950B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BC68" w14:textId="77777777" w:rsidR="00D34D88" w:rsidRPr="00D34D88" w:rsidRDefault="00D34D88" w:rsidP="00D34D88">
            <w:pPr>
              <w:rPr>
                <w:sz w:val="20"/>
                <w:szCs w:val="20"/>
                <w:lang w:val="de-CH"/>
              </w:rPr>
            </w:pPr>
            <w:r w:rsidRPr="00D34D88">
              <w:rPr>
                <w:sz w:val="20"/>
                <w:szCs w:val="20"/>
                <w:lang w:val="en-US"/>
              </w:rPr>
              <w:t xml:space="preserve">Adipogen </w:t>
            </w:r>
            <w:r w:rsidRPr="00D34D88">
              <w:rPr>
                <w:color w:val="333333"/>
                <w:sz w:val="20"/>
                <w:szCs w:val="20"/>
                <w:shd w:val="clear" w:color="auto" w:fill="FFFFFF"/>
              </w:rPr>
              <w:t>(Liestal, Switzerland)</w:t>
            </w:r>
          </w:p>
          <w:p w14:paraId="0103D3D4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</w:p>
        </w:tc>
      </w:tr>
      <w:tr w:rsidR="00D34D88" w:rsidRPr="00D34D88" w14:paraId="402B706F" w14:textId="77777777" w:rsidTr="00D34D8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9A25" w14:textId="77777777" w:rsidR="00D34D88" w:rsidRPr="00D34D88" w:rsidRDefault="00D34D88" w:rsidP="00D34D88">
            <w:pPr>
              <w:spacing w:line="360" w:lineRule="auto"/>
              <w:rPr>
                <w:sz w:val="20"/>
                <w:szCs w:val="20"/>
              </w:rPr>
            </w:pPr>
            <w:r w:rsidRPr="00D34D88">
              <w:rPr>
                <w:color w:val="000000"/>
                <w:sz w:val="20"/>
                <w:szCs w:val="20"/>
              </w:rPr>
              <w:t>4-Isopropylbenzoic acid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2E7B" w14:textId="77777777" w:rsidR="00D34D88" w:rsidRPr="00D34D88" w:rsidRDefault="00D34D88" w:rsidP="00D34D88">
            <w:pPr>
              <w:rPr>
                <w:sz w:val="20"/>
                <w:szCs w:val="20"/>
              </w:rPr>
            </w:pPr>
            <w:r w:rsidRPr="00D34D88">
              <w:rPr>
                <w:sz w:val="20"/>
                <w:szCs w:val="20"/>
                <w:lang w:val="en-US"/>
              </w:rPr>
              <w:t>10.42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0D40" w14:textId="77777777" w:rsidR="00D34D88" w:rsidRPr="00D34D88" w:rsidRDefault="00D34D88" w:rsidP="00D34D88">
            <w:pPr>
              <w:rPr>
                <w:sz w:val="20"/>
                <w:szCs w:val="20"/>
              </w:rPr>
            </w:pPr>
            <w:r w:rsidRPr="00D34D88">
              <w:rPr>
                <w:sz w:val="20"/>
                <w:szCs w:val="20"/>
                <w:lang w:val="en-US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02E6" w14:textId="77777777" w:rsidR="00D34D88" w:rsidRPr="00D34D88" w:rsidRDefault="00D34D88" w:rsidP="00D34D88">
            <w:pPr>
              <w:rPr>
                <w:sz w:val="20"/>
                <w:szCs w:val="20"/>
              </w:rPr>
            </w:pPr>
            <w:r w:rsidRPr="00D34D88">
              <w:rPr>
                <w:sz w:val="20"/>
                <w:szCs w:val="20"/>
                <w:lang w:val="en-US"/>
              </w:rPr>
              <w:t>165.090 m/z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29AB" w14:textId="77777777" w:rsidR="00D34D88" w:rsidRPr="00D34D88" w:rsidRDefault="00D34D88" w:rsidP="00D34D88">
            <w:pPr>
              <w:rPr>
                <w:sz w:val="20"/>
                <w:szCs w:val="20"/>
              </w:rPr>
            </w:pPr>
            <w:r w:rsidRPr="00D34D88">
              <w:rPr>
                <w:sz w:val="20"/>
                <w:szCs w:val="20"/>
                <w:lang w:val="en-US"/>
              </w:rPr>
              <w:t>165.091 m/z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3F31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5.45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0BE0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5862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 xml:space="preserve">Sigma-Aldrich </w:t>
            </w:r>
            <w:r w:rsidRPr="00D34D88">
              <w:rPr>
                <w:sz w:val="20"/>
                <w:szCs w:val="20"/>
                <w:lang w:val="de-CH"/>
              </w:rPr>
              <w:t>(Buchs, Switzerland)</w:t>
            </w:r>
          </w:p>
        </w:tc>
      </w:tr>
      <w:tr w:rsidR="00D34D88" w:rsidRPr="00D34D88" w14:paraId="79AF50DD" w14:textId="77777777" w:rsidTr="00D34D8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851B14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Prostaglandin A2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6CB66A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9.93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9EECC8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10.6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E7A31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317.21</w:t>
            </w:r>
            <w:r w:rsidRPr="00D34D88">
              <w:rPr>
                <w:sz w:val="20"/>
                <w:szCs w:val="20"/>
              </w:rPr>
              <w:t>0 m/z (-H</w:t>
            </w:r>
            <w:r w:rsidRPr="00D34D88">
              <w:rPr>
                <w:sz w:val="20"/>
                <w:szCs w:val="20"/>
                <w:vertAlign w:val="subscript"/>
              </w:rPr>
              <w:t>2</w:t>
            </w:r>
            <w:r w:rsidRPr="00D34D88">
              <w:rPr>
                <w:sz w:val="20"/>
                <w:szCs w:val="20"/>
              </w:rPr>
              <w:t>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D272DB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317.212</w:t>
            </w:r>
            <w:r w:rsidRPr="00D34D88">
              <w:rPr>
                <w:sz w:val="20"/>
                <w:szCs w:val="20"/>
              </w:rPr>
              <w:t xml:space="preserve"> m/z (-H</w:t>
            </w:r>
            <w:r w:rsidRPr="00D34D88">
              <w:rPr>
                <w:sz w:val="20"/>
                <w:szCs w:val="20"/>
                <w:vertAlign w:val="subscript"/>
              </w:rPr>
              <w:t>2</w:t>
            </w:r>
            <w:r w:rsidRPr="00D34D88">
              <w:rPr>
                <w:sz w:val="20"/>
                <w:szCs w:val="20"/>
              </w:rPr>
              <w:t>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8D1937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6.305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0D5521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87C076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Adipogen</w:t>
            </w:r>
          </w:p>
          <w:p w14:paraId="59EF30CE" w14:textId="77777777" w:rsidR="00D34D88" w:rsidRPr="00D34D88" w:rsidRDefault="00D34D88" w:rsidP="00D34D88">
            <w:pPr>
              <w:rPr>
                <w:sz w:val="20"/>
                <w:szCs w:val="20"/>
                <w:lang w:val="de-CH"/>
              </w:rPr>
            </w:pPr>
            <w:r w:rsidRPr="00D34D88">
              <w:rPr>
                <w:color w:val="333333"/>
                <w:sz w:val="20"/>
                <w:szCs w:val="20"/>
                <w:shd w:val="clear" w:color="auto" w:fill="FFFFFF"/>
              </w:rPr>
              <w:t>(Liestal, Switzerland)</w:t>
            </w:r>
          </w:p>
          <w:p w14:paraId="483022AE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</w:p>
        </w:tc>
      </w:tr>
      <w:tr w:rsidR="00D34D88" w:rsidRPr="00D34D88" w14:paraId="038C8BAE" w14:textId="77777777" w:rsidTr="00D34D88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E1E74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Prostaglandin B2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31ED4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9.93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2B14B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10.8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82A8A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317.210</w:t>
            </w:r>
            <w:r w:rsidRPr="00D34D88">
              <w:rPr>
                <w:sz w:val="20"/>
                <w:szCs w:val="20"/>
              </w:rPr>
              <w:t xml:space="preserve"> m/z (-H</w:t>
            </w:r>
            <w:r w:rsidRPr="00D34D88">
              <w:rPr>
                <w:sz w:val="20"/>
                <w:szCs w:val="20"/>
                <w:vertAlign w:val="subscript"/>
              </w:rPr>
              <w:t>2</w:t>
            </w:r>
            <w:r w:rsidRPr="00D34D88">
              <w:rPr>
                <w:sz w:val="20"/>
                <w:szCs w:val="20"/>
              </w:rPr>
              <w:t>O)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4D4FD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317.211</w:t>
            </w:r>
            <w:r w:rsidRPr="00D34D88">
              <w:rPr>
                <w:sz w:val="20"/>
                <w:szCs w:val="20"/>
              </w:rPr>
              <w:t xml:space="preserve"> m/z (-H</w:t>
            </w:r>
            <w:r w:rsidRPr="00D34D88">
              <w:rPr>
                <w:sz w:val="20"/>
                <w:szCs w:val="20"/>
                <w:vertAlign w:val="subscript"/>
              </w:rPr>
              <w:t>2</w:t>
            </w:r>
            <w:r w:rsidRPr="00D34D88">
              <w:rPr>
                <w:sz w:val="20"/>
                <w:szCs w:val="20"/>
              </w:rPr>
              <w:t>O)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BCB32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3.152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F1C79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42998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D34D88" w:rsidRPr="00D34D88" w14:paraId="364B4674" w14:textId="77777777" w:rsidTr="00D34D88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556C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</w:rPr>
            </w:pPr>
            <w:r w:rsidRPr="00D34D88">
              <w:rPr>
                <w:sz w:val="20"/>
                <w:szCs w:val="20"/>
              </w:rPr>
              <w:t>Prostaglandin J2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E773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</w:rPr>
            </w:pPr>
            <w:r w:rsidRPr="00D34D88">
              <w:rPr>
                <w:sz w:val="20"/>
                <w:szCs w:val="20"/>
              </w:rPr>
              <w:t>9.93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1119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</w:rPr>
            </w:pPr>
            <w:r w:rsidRPr="00D34D88">
              <w:rPr>
                <w:sz w:val="20"/>
                <w:szCs w:val="20"/>
              </w:rPr>
              <w:t>10.6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E2B2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</w:rPr>
            </w:pPr>
            <w:r w:rsidRPr="00D34D88">
              <w:rPr>
                <w:sz w:val="20"/>
                <w:szCs w:val="20"/>
              </w:rPr>
              <w:t>317.210 m/z (-H</w:t>
            </w:r>
            <w:r w:rsidRPr="00D34D88">
              <w:rPr>
                <w:sz w:val="20"/>
                <w:szCs w:val="20"/>
                <w:vertAlign w:val="subscript"/>
              </w:rPr>
              <w:t>2</w:t>
            </w:r>
            <w:r w:rsidRPr="00D34D88">
              <w:rPr>
                <w:sz w:val="20"/>
                <w:szCs w:val="20"/>
              </w:rPr>
              <w:t>O)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8EBE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</w:rPr>
            </w:pPr>
            <w:r w:rsidRPr="00D34D88">
              <w:rPr>
                <w:sz w:val="20"/>
                <w:szCs w:val="20"/>
              </w:rPr>
              <w:t>317.212 m/z (-H</w:t>
            </w:r>
            <w:r w:rsidRPr="00D34D88">
              <w:rPr>
                <w:sz w:val="20"/>
                <w:szCs w:val="20"/>
                <w:vertAlign w:val="subscript"/>
              </w:rPr>
              <w:t>2</w:t>
            </w:r>
            <w:r w:rsidRPr="00D34D88">
              <w:rPr>
                <w:sz w:val="20"/>
                <w:szCs w:val="20"/>
              </w:rPr>
              <w:t>O)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052F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6.305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C725" w14:textId="77777777" w:rsidR="00D34D88" w:rsidRPr="00D34D88" w:rsidRDefault="00D34D88" w:rsidP="00D34D88">
            <w:pPr>
              <w:rPr>
                <w:sz w:val="20"/>
                <w:szCs w:val="20"/>
                <w:lang w:val="en-US"/>
              </w:rPr>
            </w:pPr>
            <w:r w:rsidRPr="00D34D8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C5EF" w14:textId="77777777" w:rsidR="00D34D88" w:rsidRPr="00D34D88" w:rsidRDefault="00D34D88" w:rsidP="00D34D88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47DF4C5B" w14:textId="219551B1" w:rsidR="00D34D88" w:rsidRPr="00D34D88" w:rsidRDefault="00D34D88" w:rsidP="00D34D88">
      <w:pPr>
        <w:spacing w:line="480" w:lineRule="auto"/>
        <w:rPr>
          <w:sz w:val="18"/>
          <w:szCs w:val="18"/>
          <w:highlight w:val="yellow"/>
          <w:lang w:val="en-GB"/>
        </w:rPr>
      </w:pPr>
      <w:r w:rsidRPr="00D34D88">
        <w:rPr>
          <w:sz w:val="18"/>
          <w:szCs w:val="18"/>
          <w:lang w:val="en-US"/>
        </w:rPr>
        <w:t xml:space="preserve">Abbreviation: </w:t>
      </w:r>
      <w:r w:rsidRPr="00D34D88">
        <w:rPr>
          <w:sz w:val="18"/>
          <w:szCs w:val="18"/>
          <w:lang w:val="de-CH"/>
        </w:rPr>
        <w:t>RT, retention time</w:t>
      </w:r>
    </w:p>
    <w:sectPr w:rsidR="00D34D88" w:rsidRPr="00D34D88" w:rsidSect="006909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2D2D4" w14:textId="77777777" w:rsidR="006449AC" w:rsidRDefault="006449AC">
      <w:r>
        <w:separator/>
      </w:r>
    </w:p>
  </w:endnote>
  <w:endnote w:type="continuationSeparator" w:id="0">
    <w:p w14:paraId="34B084B1" w14:textId="77777777" w:rsidR="006449AC" w:rsidRDefault="0064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F26EC" w14:textId="77777777" w:rsidR="00605628" w:rsidRDefault="00605628" w:rsidP="003F798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FA4F503" w14:textId="77777777" w:rsidR="00605628" w:rsidRDefault="00605628" w:rsidP="003F798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8F2A8" w14:textId="03D5CC9C" w:rsidR="00605628" w:rsidRPr="00A90A10" w:rsidRDefault="00A90A10" w:rsidP="003F7989">
    <w:pPr>
      <w:pStyle w:val="Fuzeile"/>
      <w:ind w:right="360"/>
      <w:rPr>
        <w:sz w:val="20"/>
        <w:szCs w:val="20"/>
        <w:lang w:val="en-GB"/>
      </w:rPr>
    </w:pPr>
    <w:bookmarkStart w:id="0" w:name="_GoBack"/>
    <w:bookmarkEnd w:id="0"/>
    <w:r w:rsidRPr="00A90A10">
      <w:rPr>
        <w:sz w:val="20"/>
        <w:szCs w:val="20"/>
        <w:lang w:val="en-GB"/>
      </w:rPr>
      <w:t>Supplementary Information - Gugggisberg et al.</w:t>
    </w:r>
    <w:r w:rsidRPr="00A90A10">
      <w:rPr>
        <w:sz w:val="20"/>
        <w:szCs w:val="20"/>
        <w:lang w:val="en-GB"/>
      </w:rPr>
      <w:ptab w:relativeTo="margin" w:alignment="center" w:leader="none"/>
    </w:r>
    <w:r w:rsidRPr="00A90A10">
      <w:rPr>
        <w:sz w:val="20"/>
        <w:szCs w:val="20"/>
        <w:lang w:val="en-GB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CE293" w14:textId="77777777" w:rsidR="00A90A10" w:rsidRDefault="00A90A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D5C69" w14:textId="77777777" w:rsidR="006449AC" w:rsidRDefault="006449AC">
      <w:r>
        <w:separator/>
      </w:r>
    </w:p>
  </w:footnote>
  <w:footnote w:type="continuationSeparator" w:id="0">
    <w:p w14:paraId="058D528E" w14:textId="77777777" w:rsidR="006449AC" w:rsidRDefault="00644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07635" w14:textId="77777777" w:rsidR="00A90A10" w:rsidRDefault="00A90A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12052" w14:textId="77777777" w:rsidR="00A90A10" w:rsidRDefault="00A90A1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A129E" w14:textId="77777777" w:rsidR="00A90A10" w:rsidRDefault="00A90A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1F5"/>
    <w:multiLevelType w:val="hybridMultilevel"/>
    <w:tmpl w:val="B0449C46"/>
    <w:lvl w:ilvl="0" w:tplc="DBC6D0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F3EF1"/>
    <w:multiLevelType w:val="hybridMultilevel"/>
    <w:tmpl w:val="072217C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12B2"/>
    <w:multiLevelType w:val="multilevel"/>
    <w:tmpl w:val="5AE6957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C81AA4"/>
    <w:multiLevelType w:val="hybridMultilevel"/>
    <w:tmpl w:val="97480E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E5A02"/>
    <w:multiLevelType w:val="multilevel"/>
    <w:tmpl w:val="94CE3CB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BF117EF"/>
    <w:multiLevelType w:val="hybridMultilevel"/>
    <w:tmpl w:val="072217C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it-CH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de-CH" w:vendorID="64" w:dllVersion="131078" w:nlCheck="1" w:checkStyle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9E3"/>
    <w:rsid w:val="00001A3A"/>
    <w:rsid w:val="00003290"/>
    <w:rsid w:val="0000476D"/>
    <w:rsid w:val="000067B8"/>
    <w:rsid w:val="000077EE"/>
    <w:rsid w:val="00007FB8"/>
    <w:rsid w:val="00010C09"/>
    <w:rsid w:val="00015C34"/>
    <w:rsid w:val="00017C78"/>
    <w:rsid w:val="0002534D"/>
    <w:rsid w:val="000255A4"/>
    <w:rsid w:val="00025ADE"/>
    <w:rsid w:val="0002608B"/>
    <w:rsid w:val="000276F6"/>
    <w:rsid w:val="00030F66"/>
    <w:rsid w:val="0004033B"/>
    <w:rsid w:val="00043670"/>
    <w:rsid w:val="00046F09"/>
    <w:rsid w:val="00047E2B"/>
    <w:rsid w:val="00051085"/>
    <w:rsid w:val="00051179"/>
    <w:rsid w:val="00051BA0"/>
    <w:rsid w:val="0005265A"/>
    <w:rsid w:val="0005310C"/>
    <w:rsid w:val="000553C2"/>
    <w:rsid w:val="0005791D"/>
    <w:rsid w:val="000608FA"/>
    <w:rsid w:val="000626CD"/>
    <w:rsid w:val="000668AB"/>
    <w:rsid w:val="00066FBC"/>
    <w:rsid w:val="00067BCB"/>
    <w:rsid w:val="000709AD"/>
    <w:rsid w:val="0007194E"/>
    <w:rsid w:val="00075FA0"/>
    <w:rsid w:val="000770FE"/>
    <w:rsid w:val="0007716E"/>
    <w:rsid w:val="00077EC1"/>
    <w:rsid w:val="00081001"/>
    <w:rsid w:val="00081548"/>
    <w:rsid w:val="000821D4"/>
    <w:rsid w:val="000826BD"/>
    <w:rsid w:val="00097BC6"/>
    <w:rsid w:val="000A1763"/>
    <w:rsid w:val="000A42FF"/>
    <w:rsid w:val="000A4459"/>
    <w:rsid w:val="000A4E67"/>
    <w:rsid w:val="000B6D19"/>
    <w:rsid w:val="000C2A0F"/>
    <w:rsid w:val="000C3687"/>
    <w:rsid w:val="000D317A"/>
    <w:rsid w:val="000D781D"/>
    <w:rsid w:val="000D7B7E"/>
    <w:rsid w:val="000E1B32"/>
    <w:rsid w:val="000E36E9"/>
    <w:rsid w:val="000F4D69"/>
    <w:rsid w:val="000F5670"/>
    <w:rsid w:val="000F655D"/>
    <w:rsid w:val="001028CB"/>
    <w:rsid w:val="00102AF5"/>
    <w:rsid w:val="0010636D"/>
    <w:rsid w:val="00106969"/>
    <w:rsid w:val="00113041"/>
    <w:rsid w:val="00120220"/>
    <w:rsid w:val="001220B0"/>
    <w:rsid w:val="00125FDF"/>
    <w:rsid w:val="0012782C"/>
    <w:rsid w:val="00127F61"/>
    <w:rsid w:val="001325FA"/>
    <w:rsid w:val="00134341"/>
    <w:rsid w:val="001346C8"/>
    <w:rsid w:val="00134A6E"/>
    <w:rsid w:val="00135A08"/>
    <w:rsid w:val="00136680"/>
    <w:rsid w:val="00136DF4"/>
    <w:rsid w:val="001370A8"/>
    <w:rsid w:val="00140BE8"/>
    <w:rsid w:val="001420BE"/>
    <w:rsid w:val="0014470C"/>
    <w:rsid w:val="001512C0"/>
    <w:rsid w:val="00151478"/>
    <w:rsid w:val="00155CC3"/>
    <w:rsid w:val="00157526"/>
    <w:rsid w:val="00160CF3"/>
    <w:rsid w:val="00164130"/>
    <w:rsid w:val="001663D9"/>
    <w:rsid w:val="00167052"/>
    <w:rsid w:val="00170083"/>
    <w:rsid w:val="00170E15"/>
    <w:rsid w:val="001747CD"/>
    <w:rsid w:val="00174E69"/>
    <w:rsid w:val="001760DB"/>
    <w:rsid w:val="001813AB"/>
    <w:rsid w:val="00181603"/>
    <w:rsid w:val="00181E66"/>
    <w:rsid w:val="00183B96"/>
    <w:rsid w:val="00196F0D"/>
    <w:rsid w:val="001974FD"/>
    <w:rsid w:val="00197BF8"/>
    <w:rsid w:val="001A0EAB"/>
    <w:rsid w:val="001A0FAA"/>
    <w:rsid w:val="001A370D"/>
    <w:rsid w:val="001A41FB"/>
    <w:rsid w:val="001A6634"/>
    <w:rsid w:val="001A6661"/>
    <w:rsid w:val="001A6D48"/>
    <w:rsid w:val="001A7F99"/>
    <w:rsid w:val="001B4FB0"/>
    <w:rsid w:val="001B5959"/>
    <w:rsid w:val="001B5D12"/>
    <w:rsid w:val="001B69BD"/>
    <w:rsid w:val="001B7075"/>
    <w:rsid w:val="001C39E0"/>
    <w:rsid w:val="001C4F0C"/>
    <w:rsid w:val="001D405E"/>
    <w:rsid w:val="001D61EC"/>
    <w:rsid w:val="001E0203"/>
    <w:rsid w:val="001E0A61"/>
    <w:rsid w:val="001E4043"/>
    <w:rsid w:val="001E5218"/>
    <w:rsid w:val="001E568E"/>
    <w:rsid w:val="001E798E"/>
    <w:rsid w:val="001F56FA"/>
    <w:rsid w:val="00200CF5"/>
    <w:rsid w:val="002019E5"/>
    <w:rsid w:val="00202439"/>
    <w:rsid w:val="0020373F"/>
    <w:rsid w:val="00204DE1"/>
    <w:rsid w:val="002078BF"/>
    <w:rsid w:val="00207C48"/>
    <w:rsid w:val="00211B1C"/>
    <w:rsid w:val="00211E7A"/>
    <w:rsid w:val="00212D8D"/>
    <w:rsid w:val="002161C2"/>
    <w:rsid w:val="002164B2"/>
    <w:rsid w:val="00216F50"/>
    <w:rsid w:val="00222444"/>
    <w:rsid w:val="00222B44"/>
    <w:rsid w:val="00223854"/>
    <w:rsid w:val="002250F2"/>
    <w:rsid w:val="00226D79"/>
    <w:rsid w:val="00226F03"/>
    <w:rsid w:val="00231E83"/>
    <w:rsid w:val="00231F84"/>
    <w:rsid w:val="00237102"/>
    <w:rsid w:val="00244111"/>
    <w:rsid w:val="00244179"/>
    <w:rsid w:val="002441FF"/>
    <w:rsid w:val="00250072"/>
    <w:rsid w:val="002552C3"/>
    <w:rsid w:val="00262F21"/>
    <w:rsid w:val="00264B3F"/>
    <w:rsid w:val="00266B1B"/>
    <w:rsid w:val="002721AE"/>
    <w:rsid w:val="0027570A"/>
    <w:rsid w:val="002909CB"/>
    <w:rsid w:val="00291296"/>
    <w:rsid w:val="002921EC"/>
    <w:rsid w:val="0029306F"/>
    <w:rsid w:val="002956D8"/>
    <w:rsid w:val="00296561"/>
    <w:rsid w:val="00296FF1"/>
    <w:rsid w:val="002A23F1"/>
    <w:rsid w:val="002A3154"/>
    <w:rsid w:val="002A3676"/>
    <w:rsid w:val="002A3A4C"/>
    <w:rsid w:val="002A3F41"/>
    <w:rsid w:val="002A5692"/>
    <w:rsid w:val="002A5D59"/>
    <w:rsid w:val="002A7B74"/>
    <w:rsid w:val="002B03AF"/>
    <w:rsid w:val="002B0B81"/>
    <w:rsid w:val="002B18D3"/>
    <w:rsid w:val="002B6E62"/>
    <w:rsid w:val="002C08A0"/>
    <w:rsid w:val="002C1A06"/>
    <w:rsid w:val="002C2B47"/>
    <w:rsid w:val="002D0009"/>
    <w:rsid w:val="002D144B"/>
    <w:rsid w:val="002D150D"/>
    <w:rsid w:val="002D22A2"/>
    <w:rsid w:val="002D2936"/>
    <w:rsid w:val="002D47A1"/>
    <w:rsid w:val="002D4EE1"/>
    <w:rsid w:val="002E1A18"/>
    <w:rsid w:val="002E2876"/>
    <w:rsid w:val="002E3373"/>
    <w:rsid w:val="002E3AFF"/>
    <w:rsid w:val="002E4421"/>
    <w:rsid w:val="002E51F6"/>
    <w:rsid w:val="002E5F8C"/>
    <w:rsid w:val="002E7630"/>
    <w:rsid w:val="002E78F0"/>
    <w:rsid w:val="002F0C83"/>
    <w:rsid w:val="002F3784"/>
    <w:rsid w:val="002F6F3C"/>
    <w:rsid w:val="00303E2F"/>
    <w:rsid w:val="00305FC1"/>
    <w:rsid w:val="00306206"/>
    <w:rsid w:val="00307F4F"/>
    <w:rsid w:val="00311499"/>
    <w:rsid w:val="00311543"/>
    <w:rsid w:val="003116F0"/>
    <w:rsid w:val="003117A2"/>
    <w:rsid w:val="00312D5B"/>
    <w:rsid w:val="00312F7A"/>
    <w:rsid w:val="00315D9C"/>
    <w:rsid w:val="00315E0E"/>
    <w:rsid w:val="00316D22"/>
    <w:rsid w:val="00320A8C"/>
    <w:rsid w:val="00322091"/>
    <w:rsid w:val="00323535"/>
    <w:rsid w:val="0032476A"/>
    <w:rsid w:val="00325005"/>
    <w:rsid w:val="00325399"/>
    <w:rsid w:val="00327F01"/>
    <w:rsid w:val="0033286A"/>
    <w:rsid w:val="00334B75"/>
    <w:rsid w:val="00335FC7"/>
    <w:rsid w:val="00343B39"/>
    <w:rsid w:val="00346732"/>
    <w:rsid w:val="003518B6"/>
    <w:rsid w:val="003574F1"/>
    <w:rsid w:val="00364861"/>
    <w:rsid w:val="00366CBA"/>
    <w:rsid w:val="003724F7"/>
    <w:rsid w:val="003756A8"/>
    <w:rsid w:val="00376169"/>
    <w:rsid w:val="00376649"/>
    <w:rsid w:val="00377ED1"/>
    <w:rsid w:val="00380556"/>
    <w:rsid w:val="00381B15"/>
    <w:rsid w:val="003821A8"/>
    <w:rsid w:val="00383213"/>
    <w:rsid w:val="0038432C"/>
    <w:rsid w:val="00387771"/>
    <w:rsid w:val="0039464D"/>
    <w:rsid w:val="003A03D7"/>
    <w:rsid w:val="003A0985"/>
    <w:rsid w:val="003A4FC6"/>
    <w:rsid w:val="003A67DD"/>
    <w:rsid w:val="003B2F9E"/>
    <w:rsid w:val="003C093B"/>
    <w:rsid w:val="003C281B"/>
    <w:rsid w:val="003C41A2"/>
    <w:rsid w:val="003D136D"/>
    <w:rsid w:val="003D29FD"/>
    <w:rsid w:val="003D5561"/>
    <w:rsid w:val="003D5E1D"/>
    <w:rsid w:val="003E0E7D"/>
    <w:rsid w:val="003E2973"/>
    <w:rsid w:val="003E5C3D"/>
    <w:rsid w:val="003E7E0E"/>
    <w:rsid w:val="003F19B9"/>
    <w:rsid w:val="003F49F2"/>
    <w:rsid w:val="003F75ED"/>
    <w:rsid w:val="003F77EE"/>
    <w:rsid w:val="003F7989"/>
    <w:rsid w:val="003F7ED5"/>
    <w:rsid w:val="003F7F58"/>
    <w:rsid w:val="0040052B"/>
    <w:rsid w:val="0040264D"/>
    <w:rsid w:val="00404290"/>
    <w:rsid w:val="00405299"/>
    <w:rsid w:val="0041098F"/>
    <w:rsid w:val="00410D0D"/>
    <w:rsid w:val="00411903"/>
    <w:rsid w:val="004130F5"/>
    <w:rsid w:val="00413260"/>
    <w:rsid w:val="004133EB"/>
    <w:rsid w:val="00413839"/>
    <w:rsid w:val="00415469"/>
    <w:rsid w:val="004160F7"/>
    <w:rsid w:val="00416835"/>
    <w:rsid w:val="00421476"/>
    <w:rsid w:val="00421619"/>
    <w:rsid w:val="00424E74"/>
    <w:rsid w:val="00427DA2"/>
    <w:rsid w:val="00430C65"/>
    <w:rsid w:val="00433A96"/>
    <w:rsid w:val="00434F6F"/>
    <w:rsid w:val="00436789"/>
    <w:rsid w:val="0043683D"/>
    <w:rsid w:val="0044331B"/>
    <w:rsid w:val="00445C51"/>
    <w:rsid w:val="0044696B"/>
    <w:rsid w:val="0044780F"/>
    <w:rsid w:val="004515C0"/>
    <w:rsid w:val="00452B16"/>
    <w:rsid w:val="00457865"/>
    <w:rsid w:val="00460542"/>
    <w:rsid w:val="00461D23"/>
    <w:rsid w:val="00462284"/>
    <w:rsid w:val="0046727E"/>
    <w:rsid w:val="004759B7"/>
    <w:rsid w:val="00477766"/>
    <w:rsid w:val="00480A54"/>
    <w:rsid w:val="004878C3"/>
    <w:rsid w:val="0049096B"/>
    <w:rsid w:val="00491F87"/>
    <w:rsid w:val="00492F21"/>
    <w:rsid w:val="0049566F"/>
    <w:rsid w:val="004965C5"/>
    <w:rsid w:val="00496F90"/>
    <w:rsid w:val="004A047F"/>
    <w:rsid w:val="004A3969"/>
    <w:rsid w:val="004A559E"/>
    <w:rsid w:val="004B1812"/>
    <w:rsid w:val="004B33A2"/>
    <w:rsid w:val="004B5199"/>
    <w:rsid w:val="004B62DB"/>
    <w:rsid w:val="004C015C"/>
    <w:rsid w:val="004C0A71"/>
    <w:rsid w:val="004C5A51"/>
    <w:rsid w:val="004C7160"/>
    <w:rsid w:val="004D02A1"/>
    <w:rsid w:val="004D09D0"/>
    <w:rsid w:val="004D421A"/>
    <w:rsid w:val="004D496E"/>
    <w:rsid w:val="004E087B"/>
    <w:rsid w:val="004E4E00"/>
    <w:rsid w:val="004E6CEB"/>
    <w:rsid w:val="004F1440"/>
    <w:rsid w:val="004F2606"/>
    <w:rsid w:val="004F4881"/>
    <w:rsid w:val="00501347"/>
    <w:rsid w:val="0050637C"/>
    <w:rsid w:val="00507ECF"/>
    <w:rsid w:val="00520FB2"/>
    <w:rsid w:val="00521ECB"/>
    <w:rsid w:val="00522486"/>
    <w:rsid w:val="005234D5"/>
    <w:rsid w:val="00526674"/>
    <w:rsid w:val="00527520"/>
    <w:rsid w:val="00527C79"/>
    <w:rsid w:val="005327AA"/>
    <w:rsid w:val="00533F31"/>
    <w:rsid w:val="00536D37"/>
    <w:rsid w:val="00537595"/>
    <w:rsid w:val="005416F4"/>
    <w:rsid w:val="00541CC7"/>
    <w:rsid w:val="00547311"/>
    <w:rsid w:val="00550EA7"/>
    <w:rsid w:val="005547A7"/>
    <w:rsid w:val="00555AFA"/>
    <w:rsid w:val="00555B81"/>
    <w:rsid w:val="00555B8C"/>
    <w:rsid w:val="00557F2A"/>
    <w:rsid w:val="0056725C"/>
    <w:rsid w:val="00567FFA"/>
    <w:rsid w:val="0057273E"/>
    <w:rsid w:val="00572E6F"/>
    <w:rsid w:val="00577048"/>
    <w:rsid w:val="005872D8"/>
    <w:rsid w:val="00590FF9"/>
    <w:rsid w:val="0059160F"/>
    <w:rsid w:val="0059339C"/>
    <w:rsid w:val="00595B13"/>
    <w:rsid w:val="005A0748"/>
    <w:rsid w:val="005A4656"/>
    <w:rsid w:val="005A4E5D"/>
    <w:rsid w:val="005A7CC6"/>
    <w:rsid w:val="005B2795"/>
    <w:rsid w:val="005B7FC1"/>
    <w:rsid w:val="005C2932"/>
    <w:rsid w:val="005C3A17"/>
    <w:rsid w:val="005C41BA"/>
    <w:rsid w:val="005D3BFF"/>
    <w:rsid w:val="005E117E"/>
    <w:rsid w:val="005E4632"/>
    <w:rsid w:val="005E4B71"/>
    <w:rsid w:val="005E6DFD"/>
    <w:rsid w:val="005E7261"/>
    <w:rsid w:val="005F182F"/>
    <w:rsid w:val="005F1BB3"/>
    <w:rsid w:val="005F3AD0"/>
    <w:rsid w:val="005F447B"/>
    <w:rsid w:val="005F58F6"/>
    <w:rsid w:val="005F71F2"/>
    <w:rsid w:val="0060022B"/>
    <w:rsid w:val="00602CA8"/>
    <w:rsid w:val="00604B28"/>
    <w:rsid w:val="00605628"/>
    <w:rsid w:val="00614AEA"/>
    <w:rsid w:val="00622197"/>
    <w:rsid w:val="00625DFF"/>
    <w:rsid w:val="00630F75"/>
    <w:rsid w:val="00636E47"/>
    <w:rsid w:val="00640195"/>
    <w:rsid w:val="006449AC"/>
    <w:rsid w:val="00645136"/>
    <w:rsid w:val="00647BC1"/>
    <w:rsid w:val="006504FC"/>
    <w:rsid w:val="00657C10"/>
    <w:rsid w:val="00661203"/>
    <w:rsid w:val="00664F76"/>
    <w:rsid w:val="006665DB"/>
    <w:rsid w:val="00667299"/>
    <w:rsid w:val="00667E08"/>
    <w:rsid w:val="006715D1"/>
    <w:rsid w:val="00672056"/>
    <w:rsid w:val="00672FF9"/>
    <w:rsid w:val="00674CD0"/>
    <w:rsid w:val="00675C5F"/>
    <w:rsid w:val="00682422"/>
    <w:rsid w:val="00683539"/>
    <w:rsid w:val="0068552A"/>
    <w:rsid w:val="006909D0"/>
    <w:rsid w:val="00691B6D"/>
    <w:rsid w:val="00692978"/>
    <w:rsid w:val="0069472E"/>
    <w:rsid w:val="00697C17"/>
    <w:rsid w:val="006A2467"/>
    <w:rsid w:val="006A65C1"/>
    <w:rsid w:val="006B5D94"/>
    <w:rsid w:val="006B7D9D"/>
    <w:rsid w:val="006C40CD"/>
    <w:rsid w:val="006C538B"/>
    <w:rsid w:val="006C6EE4"/>
    <w:rsid w:val="006D0C4E"/>
    <w:rsid w:val="006D2170"/>
    <w:rsid w:val="006D239E"/>
    <w:rsid w:val="006D312B"/>
    <w:rsid w:val="006D3A5A"/>
    <w:rsid w:val="006D6897"/>
    <w:rsid w:val="006E3B3B"/>
    <w:rsid w:val="006E4AED"/>
    <w:rsid w:val="006E6583"/>
    <w:rsid w:val="006F1231"/>
    <w:rsid w:val="006F235E"/>
    <w:rsid w:val="006F5307"/>
    <w:rsid w:val="00703215"/>
    <w:rsid w:val="00704E58"/>
    <w:rsid w:val="00706778"/>
    <w:rsid w:val="00706FFD"/>
    <w:rsid w:val="00707CB0"/>
    <w:rsid w:val="007102ED"/>
    <w:rsid w:val="00710893"/>
    <w:rsid w:val="00711393"/>
    <w:rsid w:val="00712476"/>
    <w:rsid w:val="007164CC"/>
    <w:rsid w:val="00716DBB"/>
    <w:rsid w:val="0072699F"/>
    <w:rsid w:val="00737226"/>
    <w:rsid w:val="007473C4"/>
    <w:rsid w:val="00747BD0"/>
    <w:rsid w:val="00750D54"/>
    <w:rsid w:val="00751118"/>
    <w:rsid w:val="00754BD1"/>
    <w:rsid w:val="00754F5E"/>
    <w:rsid w:val="007552D8"/>
    <w:rsid w:val="0076099F"/>
    <w:rsid w:val="00763358"/>
    <w:rsid w:val="007658DF"/>
    <w:rsid w:val="00770C3E"/>
    <w:rsid w:val="007740BF"/>
    <w:rsid w:val="0077472A"/>
    <w:rsid w:val="00783AE4"/>
    <w:rsid w:val="00785132"/>
    <w:rsid w:val="00790DC1"/>
    <w:rsid w:val="00790F9A"/>
    <w:rsid w:val="00792BCA"/>
    <w:rsid w:val="00793D87"/>
    <w:rsid w:val="00795A34"/>
    <w:rsid w:val="00795F52"/>
    <w:rsid w:val="0079701C"/>
    <w:rsid w:val="00797961"/>
    <w:rsid w:val="007A3CD5"/>
    <w:rsid w:val="007A70B4"/>
    <w:rsid w:val="007B4874"/>
    <w:rsid w:val="007B4D0C"/>
    <w:rsid w:val="007B504B"/>
    <w:rsid w:val="007C09B2"/>
    <w:rsid w:val="007C450A"/>
    <w:rsid w:val="007C7CCE"/>
    <w:rsid w:val="007D09F8"/>
    <w:rsid w:val="007D5729"/>
    <w:rsid w:val="007D629F"/>
    <w:rsid w:val="007E05A8"/>
    <w:rsid w:val="007E1AA9"/>
    <w:rsid w:val="007E2ACF"/>
    <w:rsid w:val="007E3891"/>
    <w:rsid w:val="007E38FB"/>
    <w:rsid w:val="007E7AF9"/>
    <w:rsid w:val="007F163A"/>
    <w:rsid w:val="007F36D1"/>
    <w:rsid w:val="007F68D3"/>
    <w:rsid w:val="007F6E26"/>
    <w:rsid w:val="00801F1E"/>
    <w:rsid w:val="00803A7C"/>
    <w:rsid w:val="00805654"/>
    <w:rsid w:val="00805B9B"/>
    <w:rsid w:val="00810EAE"/>
    <w:rsid w:val="008124EC"/>
    <w:rsid w:val="00812DC1"/>
    <w:rsid w:val="00821F9A"/>
    <w:rsid w:val="00822340"/>
    <w:rsid w:val="00822D19"/>
    <w:rsid w:val="008239A1"/>
    <w:rsid w:val="00831639"/>
    <w:rsid w:val="00831D2B"/>
    <w:rsid w:val="00834F57"/>
    <w:rsid w:val="0083526F"/>
    <w:rsid w:val="00843A6F"/>
    <w:rsid w:val="00845CAA"/>
    <w:rsid w:val="00852425"/>
    <w:rsid w:val="0085603A"/>
    <w:rsid w:val="00866DB1"/>
    <w:rsid w:val="00870629"/>
    <w:rsid w:val="00872FB2"/>
    <w:rsid w:val="00875798"/>
    <w:rsid w:val="00875EBB"/>
    <w:rsid w:val="00875F8E"/>
    <w:rsid w:val="008804BD"/>
    <w:rsid w:val="008812EF"/>
    <w:rsid w:val="00885234"/>
    <w:rsid w:val="008853D5"/>
    <w:rsid w:val="008858CF"/>
    <w:rsid w:val="00887111"/>
    <w:rsid w:val="008902B8"/>
    <w:rsid w:val="00890544"/>
    <w:rsid w:val="008924A6"/>
    <w:rsid w:val="00893F7F"/>
    <w:rsid w:val="00895C89"/>
    <w:rsid w:val="0089600B"/>
    <w:rsid w:val="00897A23"/>
    <w:rsid w:val="008A00A2"/>
    <w:rsid w:val="008A0AAC"/>
    <w:rsid w:val="008A0FB2"/>
    <w:rsid w:val="008A2787"/>
    <w:rsid w:val="008A4D47"/>
    <w:rsid w:val="008A76FE"/>
    <w:rsid w:val="008B0FA6"/>
    <w:rsid w:val="008C1596"/>
    <w:rsid w:val="008C24B8"/>
    <w:rsid w:val="008D228B"/>
    <w:rsid w:val="008D29F1"/>
    <w:rsid w:val="008D2D35"/>
    <w:rsid w:val="008D5103"/>
    <w:rsid w:val="008D5DEF"/>
    <w:rsid w:val="008D626E"/>
    <w:rsid w:val="008D6FA3"/>
    <w:rsid w:val="008E6105"/>
    <w:rsid w:val="008F02CA"/>
    <w:rsid w:val="008F25E8"/>
    <w:rsid w:val="008F3873"/>
    <w:rsid w:val="008F38C1"/>
    <w:rsid w:val="0090062B"/>
    <w:rsid w:val="009020A9"/>
    <w:rsid w:val="00902AEF"/>
    <w:rsid w:val="009035C5"/>
    <w:rsid w:val="009047A8"/>
    <w:rsid w:val="009060E8"/>
    <w:rsid w:val="00913254"/>
    <w:rsid w:val="00916E1D"/>
    <w:rsid w:val="009178FE"/>
    <w:rsid w:val="00923108"/>
    <w:rsid w:val="00923251"/>
    <w:rsid w:val="0093120E"/>
    <w:rsid w:val="00934BBC"/>
    <w:rsid w:val="0093662F"/>
    <w:rsid w:val="00946168"/>
    <w:rsid w:val="00952975"/>
    <w:rsid w:val="00952C53"/>
    <w:rsid w:val="00960FEC"/>
    <w:rsid w:val="0096107D"/>
    <w:rsid w:val="009630FE"/>
    <w:rsid w:val="00963F51"/>
    <w:rsid w:val="0097048D"/>
    <w:rsid w:val="00972EFE"/>
    <w:rsid w:val="00973108"/>
    <w:rsid w:val="00974600"/>
    <w:rsid w:val="00974C64"/>
    <w:rsid w:val="009847C4"/>
    <w:rsid w:val="009869C2"/>
    <w:rsid w:val="00986C2B"/>
    <w:rsid w:val="009875DB"/>
    <w:rsid w:val="00987847"/>
    <w:rsid w:val="00990EC0"/>
    <w:rsid w:val="00992C39"/>
    <w:rsid w:val="009A0B1C"/>
    <w:rsid w:val="009A0D5B"/>
    <w:rsid w:val="009A2238"/>
    <w:rsid w:val="009A3DFB"/>
    <w:rsid w:val="009A45F0"/>
    <w:rsid w:val="009A4EC1"/>
    <w:rsid w:val="009A5440"/>
    <w:rsid w:val="009A6EBE"/>
    <w:rsid w:val="009B2940"/>
    <w:rsid w:val="009B3952"/>
    <w:rsid w:val="009B5176"/>
    <w:rsid w:val="009C1646"/>
    <w:rsid w:val="009C783B"/>
    <w:rsid w:val="009D2F04"/>
    <w:rsid w:val="009D2F53"/>
    <w:rsid w:val="009D4FC0"/>
    <w:rsid w:val="009D5E59"/>
    <w:rsid w:val="009D7205"/>
    <w:rsid w:val="009E43E8"/>
    <w:rsid w:val="009E477B"/>
    <w:rsid w:val="009E6AF7"/>
    <w:rsid w:val="009F161C"/>
    <w:rsid w:val="009F2A49"/>
    <w:rsid w:val="009F57F5"/>
    <w:rsid w:val="009F5FDE"/>
    <w:rsid w:val="009F64EC"/>
    <w:rsid w:val="00A055EC"/>
    <w:rsid w:val="00A153EE"/>
    <w:rsid w:val="00A1553D"/>
    <w:rsid w:val="00A2288B"/>
    <w:rsid w:val="00A31143"/>
    <w:rsid w:val="00A332C4"/>
    <w:rsid w:val="00A339A4"/>
    <w:rsid w:val="00A35E22"/>
    <w:rsid w:val="00A366A3"/>
    <w:rsid w:val="00A40204"/>
    <w:rsid w:val="00A41FAB"/>
    <w:rsid w:val="00A437F4"/>
    <w:rsid w:val="00A44166"/>
    <w:rsid w:val="00A443C5"/>
    <w:rsid w:val="00A52379"/>
    <w:rsid w:val="00A541B3"/>
    <w:rsid w:val="00A5424C"/>
    <w:rsid w:val="00A55F4C"/>
    <w:rsid w:val="00A614AD"/>
    <w:rsid w:val="00A619FF"/>
    <w:rsid w:val="00A61F00"/>
    <w:rsid w:val="00A6403E"/>
    <w:rsid w:val="00A65807"/>
    <w:rsid w:val="00A705D2"/>
    <w:rsid w:val="00A7126A"/>
    <w:rsid w:val="00A7256B"/>
    <w:rsid w:val="00A727B6"/>
    <w:rsid w:val="00A73C19"/>
    <w:rsid w:val="00A753EA"/>
    <w:rsid w:val="00A76C63"/>
    <w:rsid w:val="00A82BA9"/>
    <w:rsid w:val="00A82F20"/>
    <w:rsid w:val="00A83B21"/>
    <w:rsid w:val="00A860E9"/>
    <w:rsid w:val="00A90A10"/>
    <w:rsid w:val="00A91F1A"/>
    <w:rsid w:val="00A936BE"/>
    <w:rsid w:val="00A9565D"/>
    <w:rsid w:val="00A957B5"/>
    <w:rsid w:val="00AA0EA0"/>
    <w:rsid w:val="00AA36C4"/>
    <w:rsid w:val="00AA5270"/>
    <w:rsid w:val="00AA668B"/>
    <w:rsid w:val="00AA703F"/>
    <w:rsid w:val="00AB3447"/>
    <w:rsid w:val="00AB55B4"/>
    <w:rsid w:val="00AB68B5"/>
    <w:rsid w:val="00AB725A"/>
    <w:rsid w:val="00AC1F87"/>
    <w:rsid w:val="00AC5A92"/>
    <w:rsid w:val="00AC7749"/>
    <w:rsid w:val="00AD0F13"/>
    <w:rsid w:val="00AD3A8B"/>
    <w:rsid w:val="00AD4615"/>
    <w:rsid w:val="00AD60AE"/>
    <w:rsid w:val="00AE1025"/>
    <w:rsid w:val="00AE30D2"/>
    <w:rsid w:val="00AE3215"/>
    <w:rsid w:val="00AE5782"/>
    <w:rsid w:val="00AF2395"/>
    <w:rsid w:val="00AF5A66"/>
    <w:rsid w:val="00AF67D8"/>
    <w:rsid w:val="00AF6999"/>
    <w:rsid w:val="00B043C0"/>
    <w:rsid w:val="00B04640"/>
    <w:rsid w:val="00B0576A"/>
    <w:rsid w:val="00B14A1C"/>
    <w:rsid w:val="00B2056B"/>
    <w:rsid w:val="00B226E0"/>
    <w:rsid w:val="00B25EE1"/>
    <w:rsid w:val="00B26DC8"/>
    <w:rsid w:val="00B30621"/>
    <w:rsid w:val="00B3715E"/>
    <w:rsid w:val="00B41102"/>
    <w:rsid w:val="00B41336"/>
    <w:rsid w:val="00B4258B"/>
    <w:rsid w:val="00B42F73"/>
    <w:rsid w:val="00B4532B"/>
    <w:rsid w:val="00B5259D"/>
    <w:rsid w:val="00B54557"/>
    <w:rsid w:val="00B54F68"/>
    <w:rsid w:val="00B642B9"/>
    <w:rsid w:val="00B67372"/>
    <w:rsid w:val="00B673CD"/>
    <w:rsid w:val="00B67D54"/>
    <w:rsid w:val="00B708B3"/>
    <w:rsid w:val="00B708FD"/>
    <w:rsid w:val="00B70B69"/>
    <w:rsid w:val="00B71C98"/>
    <w:rsid w:val="00B72460"/>
    <w:rsid w:val="00B72F17"/>
    <w:rsid w:val="00B7710B"/>
    <w:rsid w:val="00B8071A"/>
    <w:rsid w:val="00B82598"/>
    <w:rsid w:val="00B82E45"/>
    <w:rsid w:val="00B93A7A"/>
    <w:rsid w:val="00B94143"/>
    <w:rsid w:val="00B97537"/>
    <w:rsid w:val="00B9783F"/>
    <w:rsid w:val="00BA1482"/>
    <w:rsid w:val="00BA27CB"/>
    <w:rsid w:val="00BA49A0"/>
    <w:rsid w:val="00BA54C5"/>
    <w:rsid w:val="00BC3968"/>
    <w:rsid w:val="00BC5B8C"/>
    <w:rsid w:val="00BC60AF"/>
    <w:rsid w:val="00BC6773"/>
    <w:rsid w:val="00BC70AC"/>
    <w:rsid w:val="00BD1041"/>
    <w:rsid w:val="00BD17F7"/>
    <w:rsid w:val="00BD1A7F"/>
    <w:rsid w:val="00BD3426"/>
    <w:rsid w:val="00BE14AF"/>
    <w:rsid w:val="00BE23E9"/>
    <w:rsid w:val="00BE3F20"/>
    <w:rsid w:val="00BE4FC5"/>
    <w:rsid w:val="00BF0375"/>
    <w:rsid w:val="00BF1A82"/>
    <w:rsid w:val="00BF30F2"/>
    <w:rsid w:val="00BF3ABE"/>
    <w:rsid w:val="00C00466"/>
    <w:rsid w:val="00C0070D"/>
    <w:rsid w:val="00C01F5D"/>
    <w:rsid w:val="00C024BD"/>
    <w:rsid w:val="00C045A8"/>
    <w:rsid w:val="00C04F15"/>
    <w:rsid w:val="00C05FB2"/>
    <w:rsid w:val="00C07ABD"/>
    <w:rsid w:val="00C149E3"/>
    <w:rsid w:val="00C15777"/>
    <w:rsid w:val="00C157D3"/>
    <w:rsid w:val="00C24FFF"/>
    <w:rsid w:val="00C2568D"/>
    <w:rsid w:val="00C27291"/>
    <w:rsid w:val="00C32CB9"/>
    <w:rsid w:val="00C33061"/>
    <w:rsid w:val="00C3626D"/>
    <w:rsid w:val="00C362D7"/>
    <w:rsid w:val="00C365F5"/>
    <w:rsid w:val="00C37484"/>
    <w:rsid w:val="00C40E1C"/>
    <w:rsid w:val="00C41CA4"/>
    <w:rsid w:val="00C42161"/>
    <w:rsid w:val="00C431A9"/>
    <w:rsid w:val="00C43F32"/>
    <w:rsid w:val="00C51662"/>
    <w:rsid w:val="00C530B9"/>
    <w:rsid w:val="00C54358"/>
    <w:rsid w:val="00C5559C"/>
    <w:rsid w:val="00C62EFF"/>
    <w:rsid w:val="00C65344"/>
    <w:rsid w:val="00C666F2"/>
    <w:rsid w:val="00C66AA2"/>
    <w:rsid w:val="00C67898"/>
    <w:rsid w:val="00C679B4"/>
    <w:rsid w:val="00C766B2"/>
    <w:rsid w:val="00C8152A"/>
    <w:rsid w:val="00C81DBF"/>
    <w:rsid w:val="00C84B18"/>
    <w:rsid w:val="00C8609D"/>
    <w:rsid w:val="00C86F87"/>
    <w:rsid w:val="00C9597C"/>
    <w:rsid w:val="00C97332"/>
    <w:rsid w:val="00C97E89"/>
    <w:rsid w:val="00CA5180"/>
    <w:rsid w:val="00CA79A3"/>
    <w:rsid w:val="00CB7B35"/>
    <w:rsid w:val="00CC1944"/>
    <w:rsid w:val="00CC22B5"/>
    <w:rsid w:val="00CC7E25"/>
    <w:rsid w:val="00CD13FF"/>
    <w:rsid w:val="00CD7AB7"/>
    <w:rsid w:val="00CD7B91"/>
    <w:rsid w:val="00CD7F87"/>
    <w:rsid w:val="00CE25F3"/>
    <w:rsid w:val="00CE5F53"/>
    <w:rsid w:val="00CE70B6"/>
    <w:rsid w:val="00CF0D4C"/>
    <w:rsid w:val="00CF0F59"/>
    <w:rsid w:val="00CF52A1"/>
    <w:rsid w:val="00CF6895"/>
    <w:rsid w:val="00D039AA"/>
    <w:rsid w:val="00D04DA9"/>
    <w:rsid w:val="00D06FF4"/>
    <w:rsid w:val="00D07828"/>
    <w:rsid w:val="00D11C6A"/>
    <w:rsid w:val="00D14FAC"/>
    <w:rsid w:val="00D16C8E"/>
    <w:rsid w:val="00D17998"/>
    <w:rsid w:val="00D21B65"/>
    <w:rsid w:val="00D23201"/>
    <w:rsid w:val="00D238DE"/>
    <w:rsid w:val="00D24016"/>
    <w:rsid w:val="00D317C8"/>
    <w:rsid w:val="00D34D88"/>
    <w:rsid w:val="00D36A73"/>
    <w:rsid w:val="00D43ADE"/>
    <w:rsid w:val="00D44A4B"/>
    <w:rsid w:val="00D462A4"/>
    <w:rsid w:val="00D5011E"/>
    <w:rsid w:val="00D509A1"/>
    <w:rsid w:val="00D52D1E"/>
    <w:rsid w:val="00D53283"/>
    <w:rsid w:val="00D53BC4"/>
    <w:rsid w:val="00D55D48"/>
    <w:rsid w:val="00D57D9C"/>
    <w:rsid w:val="00D57E42"/>
    <w:rsid w:val="00D57F02"/>
    <w:rsid w:val="00D62A3C"/>
    <w:rsid w:val="00D63BC0"/>
    <w:rsid w:val="00D64CD1"/>
    <w:rsid w:val="00D67C24"/>
    <w:rsid w:val="00D71445"/>
    <w:rsid w:val="00D716C5"/>
    <w:rsid w:val="00D723BF"/>
    <w:rsid w:val="00D7339F"/>
    <w:rsid w:val="00D73AF0"/>
    <w:rsid w:val="00D80492"/>
    <w:rsid w:val="00D80CF7"/>
    <w:rsid w:val="00D81056"/>
    <w:rsid w:val="00D834C9"/>
    <w:rsid w:val="00D84084"/>
    <w:rsid w:val="00D86EF6"/>
    <w:rsid w:val="00D874F3"/>
    <w:rsid w:val="00D8772C"/>
    <w:rsid w:val="00D90D4B"/>
    <w:rsid w:val="00D90E60"/>
    <w:rsid w:val="00D91B29"/>
    <w:rsid w:val="00D92159"/>
    <w:rsid w:val="00D92BC9"/>
    <w:rsid w:val="00D964C5"/>
    <w:rsid w:val="00D96C72"/>
    <w:rsid w:val="00D97C8F"/>
    <w:rsid w:val="00DA05C0"/>
    <w:rsid w:val="00DA18AF"/>
    <w:rsid w:val="00DA374A"/>
    <w:rsid w:val="00DA3E1D"/>
    <w:rsid w:val="00DA51C2"/>
    <w:rsid w:val="00DB1272"/>
    <w:rsid w:val="00DB164B"/>
    <w:rsid w:val="00DB1ECC"/>
    <w:rsid w:val="00DB2A04"/>
    <w:rsid w:val="00DB3CC6"/>
    <w:rsid w:val="00DB7E8C"/>
    <w:rsid w:val="00DC0359"/>
    <w:rsid w:val="00DC0CE2"/>
    <w:rsid w:val="00DD06DA"/>
    <w:rsid w:val="00DD23D9"/>
    <w:rsid w:val="00DD3704"/>
    <w:rsid w:val="00DD780D"/>
    <w:rsid w:val="00DE0932"/>
    <w:rsid w:val="00DE1FC6"/>
    <w:rsid w:val="00DE37AC"/>
    <w:rsid w:val="00DE59FB"/>
    <w:rsid w:val="00DE63E8"/>
    <w:rsid w:val="00DF0CE6"/>
    <w:rsid w:val="00DF0D4F"/>
    <w:rsid w:val="00DF172D"/>
    <w:rsid w:val="00DF2333"/>
    <w:rsid w:val="00DF3F94"/>
    <w:rsid w:val="00DF7743"/>
    <w:rsid w:val="00E01C00"/>
    <w:rsid w:val="00E108D5"/>
    <w:rsid w:val="00E110FF"/>
    <w:rsid w:val="00E1499B"/>
    <w:rsid w:val="00E15C32"/>
    <w:rsid w:val="00E16D97"/>
    <w:rsid w:val="00E21A47"/>
    <w:rsid w:val="00E21A79"/>
    <w:rsid w:val="00E22074"/>
    <w:rsid w:val="00E230F6"/>
    <w:rsid w:val="00E24126"/>
    <w:rsid w:val="00E24735"/>
    <w:rsid w:val="00E25FBE"/>
    <w:rsid w:val="00E30670"/>
    <w:rsid w:val="00E332B0"/>
    <w:rsid w:val="00E34F60"/>
    <w:rsid w:val="00E36B1B"/>
    <w:rsid w:val="00E36B26"/>
    <w:rsid w:val="00E41E96"/>
    <w:rsid w:val="00E43764"/>
    <w:rsid w:val="00E443BB"/>
    <w:rsid w:val="00E44791"/>
    <w:rsid w:val="00E46A8B"/>
    <w:rsid w:val="00E5100D"/>
    <w:rsid w:val="00E51D3C"/>
    <w:rsid w:val="00E531ED"/>
    <w:rsid w:val="00E566CE"/>
    <w:rsid w:val="00E57C91"/>
    <w:rsid w:val="00E57FA1"/>
    <w:rsid w:val="00E60DA2"/>
    <w:rsid w:val="00E61366"/>
    <w:rsid w:val="00E61A37"/>
    <w:rsid w:val="00E61B04"/>
    <w:rsid w:val="00E64DD5"/>
    <w:rsid w:val="00E73E06"/>
    <w:rsid w:val="00E74D3C"/>
    <w:rsid w:val="00E75F4B"/>
    <w:rsid w:val="00E8309D"/>
    <w:rsid w:val="00E83105"/>
    <w:rsid w:val="00E84968"/>
    <w:rsid w:val="00E876A7"/>
    <w:rsid w:val="00E909BE"/>
    <w:rsid w:val="00E91D96"/>
    <w:rsid w:val="00EA0558"/>
    <w:rsid w:val="00EA31F4"/>
    <w:rsid w:val="00EB03BD"/>
    <w:rsid w:val="00EB1F26"/>
    <w:rsid w:val="00EB26B3"/>
    <w:rsid w:val="00EB6BC7"/>
    <w:rsid w:val="00EB719D"/>
    <w:rsid w:val="00EC0ACE"/>
    <w:rsid w:val="00EC0EDD"/>
    <w:rsid w:val="00EC1061"/>
    <w:rsid w:val="00EC5FBD"/>
    <w:rsid w:val="00ED279D"/>
    <w:rsid w:val="00ED2B0B"/>
    <w:rsid w:val="00ED2DC9"/>
    <w:rsid w:val="00EE29B2"/>
    <w:rsid w:val="00EE3D97"/>
    <w:rsid w:val="00EE4775"/>
    <w:rsid w:val="00EE626B"/>
    <w:rsid w:val="00EE6FCC"/>
    <w:rsid w:val="00EE7245"/>
    <w:rsid w:val="00EE77CA"/>
    <w:rsid w:val="00EE7B4D"/>
    <w:rsid w:val="00EF0440"/>
    <w:rsid w:val="00EF2554"/>
    <w:rsid w:val="00EF5F3A"/>
    <w:rsid w:val="00F00426"/>
    <w:rsid w:val="00F007E6"/>
    <w:rsid w:val="00F11D6A"/>
    <w:rsid w:val="00F1382D"/>
    <w:rsid w:val="00F15239"/>
    <w:rsid w:val="00F156C2"/>
    <w:rsid w:val="00F16769"/>
    <w:rsid w:val="00F17951"/>
    <w:rsid w:val="00F17980"/>
    <w:rsid w:val="00F23D76"/>
    <w:rsid w:val="00F24B50"/>
    <w:rsid w:val="00F3178B"/>
    <w:rsid w:val="00F35B3A"/>
    <w:rsid w:val="00F46144"/>
    <w:rsid w:val="00F47E45"/>
    <w:rsid w:val="00F539A8"/>
    <w:rsid w:val="00F57F71"/>
    <w:rsid w:val="00F61D39"/>
    <w:rsid w:val="00F63831"/>
    <w:rsid w:val="00F64EDC"/>
    <w:rsid w:val="00F65EEB"/>
    <w:rsid w:val="00F71A78"/>
    <w:rsid w:val="00F71F5C"/>
    <w:rsid w:val="00F80429"/>
    <w:rsid w:val="00F86819"/>
    <w:rsid w:val="00F86BAC"/>
    <w:rsid w:val="00F86BC3"/>
    <w:rsid w:val="00F86C5C"/>
    <w:rsid w:val="00F873D3"/>
    <w:rsid w:val="00F91A40"/>
    <w:rsid w:val="00F93DF8"/>
    <w:rsid w:val="00F9569D"/>
    <w:rsid w:val="00FA2871"/>
    <w:rsid w:val="00FA3021"/>
    <w:rsid w:val="00FA5D93"/>
    <w:rsid w:val="00FA5E3E"/>
    <w:rsid w:val="00FA7E22"/>
    <w:rsid w:val="00FB25D3"/>
    <w:rsid w:val="00FB4743"/>
    <w:rsid w:val="00FB5B3F"/>
    <w:rsid w:val="00FB6696"/>
    <w:rsid w:val="00FB7183"/>
    <w:rsid w:val="00FC081F"/>
    <w:rsid w:val="00FC0DC6"/>
    <w:rsid w:val="00FC19A7"/>
    <w:rsid w:val="00FC2A7A"/>
    <w:rsid w:val="00FC2BD1"/>
    <w:rsid w:val="00FD0CB6"/>
    <w:rsid w:val="00FD28B7"/>
    <w:rsid w:val="00FD2A45"/>
    <w:rsid w:val="00FD37A9"/>
    <w:rsid w:val="00FD4FB2"/>
    <w:rsid w:val="00FD5907"/>
    <w:rsid w:val="00FD64CB"/>
    <w:rsid w:val="00FD6D1B"/>
    <w:rsid w:val="00FE1662"/>
    <w:rsid w:val="00FE218A"/>
    <w:rsid w:val="00FE2C61"/>
    <w:rsid w:val="00FE5CF3"/>
    <w:rsid w:val="00FE6B4F"/>
    <w:rsid w:val="00FE7C05"/>
    <w:rsid w:val="00FF0111"/>
    <w:rsid w:val="00FF42BE"/>
    <w:rsid w:val="00FF4E99"/>
    <w:rsid w:val="00FF6BAD"/>
    <w:rsid w:val="00FF70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F4FC60"/>
  <w15:docId w15:val="{FDD3D12E-2A07-4A93-AC49-1689D705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38C1"/>
    <w:pPr>
      <w:spacing w:after="0"/>
    </w:pPr>
    <w:rPr>
      <w:rFonts w:ascii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12D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F6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3F7989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F7989"/>
  </w:style>
  <w:style w:type="character" w:styleId="Seitenzahl">
    <w:name w:val="page number"/>
    <w:basedOn w:val="Absatz-Standardschriftart"/>
    <w:uiPriority w:val="99"/>
    <w:semiHidden/>
    <w:unhideWhenUsed/>
    <w:rsid w:val="003F7989"/>
  </w:style>
  <w:style w:type="character" w:styleId="Kommentarzeichen">
    <w:name w:val="annotation reference"/>
    <w:basedOn w:val="Absatz-Standardschriftart"/>
    <w:uiPriority w:val="99"/>
    <w:unhideWhenUsed/>
    <w:rsid w:val="004D09D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4D09D0"/>
    <w:pPr>
      <w:spacing w:after="200"/>
    </w:pPr>
    <w:rPr>
      <w:rFonts w:asciiTheme="minorHAnsi" w:hAnsiTheme="minorHAnsi" w:cstheme="minorBidi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09D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09D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09D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09D0"/>
    <w:rPr>
      <w:rFonts w:ascii="Lucida Grande" w:hAnsi="Lucida Grande" w:cs="Lucida Grande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09D0"/>
    <w:rPr>
      <w:rFonts w:ascii="Lucida Grande" w:hAnsi="Lucida Grande" w:cs="Lucida Grande"/>
      <w:sz w:val="18"/>
      <w:szCs w:val="18"/>
    </w:rPr>
  </w:style>
  <w:style w:type="character" w:styleId="Fett">
    <w:name w:val="Strong"/>
    <w:basedOn w:val="Absatz-Standardschriftart"/>
    <w:uiPriority w:val="22"/>
    <w:qFormat/>
    <w:rsid w:val="00113041"/>
    <w:rPr>
      <w:b/>
      <w:bCs/>
    </w:rPr>
  </w:style>
  <w:style w:type="table" w:styleId="Tabellenraster">
    <w:name w:val="Table Grid"/>
    <w:basedOn w:val="NormaleTabelle"/>
    <w:uiPriority w:val="59"/>
    <w:rsid w:val="00312F7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37226"/>
    <w:pPr>
      <w:spacing w:after="200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8A00A2"/>
    <w:pPr>
      <w:spacing w:before="100" w:beforeAutospacing="1" w:after="100" w:afterAutospacing="1"/>
    </w:pPr>
    <w:rPr>
      <w:rFonts w:eastAsiaTheme="minorEastAsia"/>
    </w:rPr>
  </w:style>
  <w:style w:type="paragraph" w:styleId="Titel">
    <w:name w:val="Title"/>
    <w:basedOn w:val="Standard"/>
    <w:next w:val="Standard"/>
    <w:link w:val="TitelZchn"/>
    <w:uiPriority w:val="10"/>
    <w:qFormat/>
    <w:rsid w:val="00F61D3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61D39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styleId="Hyperlink">
    <w:name w:val="Hyperlink"/>
    <w:basedOn w:val="Absatz-Standardschriftart"/>
    <w:uiPriority w:val="99"/>
    <w:unhideWhenUsed/>
    <w:rsid w:val="006A65C1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F67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MDPI22heading2">
    <w:name w:val="MDPI_2.2_heading2"/>
    <w:basedOn w:val="Standard"/>
    <w:qFormat/>
    <w:rsid w:val="000A445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noProof/>
      <w:snapToGrid w:val="0"/>
      <w:color w:val="000000"/>
      <w:sz w:val="20"/>
      <w:szCs w:val="22"/>
      <w:lang w:val="en-US" w:bidi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12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styleId="Hervorhebung">
    <w:name w:val="Emphasis"/>
    <w:basedOn w:val="Absatz-Standardschriftart"/>
    <w:uiPriority w:val="20"/>
    <w:qFormat/>
    <w:rsid w:val="00212D8D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212D8D"/>
  </w:style>
  <w:style w:type="paragraph" w:styleId="Funotentext">
    <w:name w:val="footnote text"/>
    <w:basedOn w:val="Standard"/>
    <w:link w:val="FunotentextZchn"/>
    <w:uiPriority w:val="99"/>
    <w:semiHidden/>
    <w:unhideWhenUsed/>
    <w:rsid w:val="008F25E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25E8"/>
    <w:rPr>
      <w:rFonts w:ascii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8F25E8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250072"/>
    <w:rPr>
      <w:color w:val="800080" w:themeColor="followedHyperlink"/>
      <w:u w:val="single"/>
    </w:rPr>
  </w:style>
  <w:style w:type="paragraph" w:customStyle="1" w:styleId="MDPI51figurecaption">
    <w:name w:val="MDPI_5.1_figure_caption"/>
    <w:qFormat/>
    <w:rsid w:val="00E443BB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berarbeitung">
    <w:name w:val="Revision"/>
    <w:hidden/>
    <w:uiPriority w:val="99"/>
    <w:semiHidden/>
    <w:rsid w:val="00E64DD5"/>
    <w:pPr>
      <w:spacing w:after="0"/>
    </w:pPr>
    <w:rPr>
      <w:rFonts w:ascii="Times New Roman" w:hAnsi="Times New Roman" w:cs="Times New Roman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D34D88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D34D88"/>
    <w:rPr>
      <w:rFonts w:ascii="Consolas" w:hAnsi="Consolas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90A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0A10"/>
    <w:rPr>
      <w:rFonts w:ascii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CB888-366E-4292-B487-0C67E3BA7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450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Schmid</dc:creator>
  <cp:keywords/>
  <dc:description/>
  <cp:lastModifiedBy>Vergères Guy Agroscope</cp:lastModifiedBy>
  <cp:revision>13</cp:revision>
  <cp:lastPrinted>2022-02-07T17:04:00Z</cp:lastPrinted>
  <dcterms:created xsi:type="dcterms:W3CDTF">2022-02-04T10:33:00Z</dcterms:created>
  <dcterms:modified xsi:type="dcterms:W3CDTF">2022-02-11T10:08:00Z</dcterms:modified>
</cp:coreProperties>
</file>