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394763" w14:textId="77777777" w:rsidR="008A731E" w:rsidRPr="00590524" w:rsidRDefault="008A731E" w:rsidP="008A731E">
      <w:pPr>
        <w:rPr>
          <w:b/>
          <w:color w:val="FF0000"/>
        </w:rPr>
      </w:pPr>
      <w:r w:rsidRPr="00590524">
        <w:rPr>
          <w:b/>
        </w:rPr>
        <w:t xml:space="preserve">Soluble receptor for advanced glycation </w:t>
      </w:r>
      <w:proofErr w:type="gramStart"/>
      <w:r w:rsidRPr="00590524">
        <w:rPr>
          <w:b/>
        </w:rPr>
        <w:t>end products</w:t>
      </w:r>
      <w:proofErr w:type="gramEnd"/>
      <w:r w:rsidRPr="00590524">
        <w:rPr>
          <w:b/>
        </w:rPr>
        <w:t xml:space="preserve"> (sRAGE) as a biomarker of COPD </w:t>
      </w:r>
    </w:p>
    <w:p w14:paraId="2B7483B9" w14:textId="17B2A6F8" w:rsidR="008A731E" w:rsidRPr="00590524" w:rsidRDefault="008A731E" w:rsidP="007D6184">
      <w:pPr>
        <w:rPr>
          <w:b/>
        </w:rPr>
      </w:pPr>
    </w:p>
    <w:p w14:paraId="2FEE131F" w14:textId="59002AF8" w:rsidR="004C2308" w:rsidRPr="007C71C4" w:rsidRDefault="004C2308" w:rsidP="004C2308">
      <w:pPr>
        <w:widowControl w:val="0"/>
        <w:pBdr>
          <w:top w:val="nil"/>
          <w:left w:val="nil"/>
          <w:bottom w:val="nil"/>
          <w:right w:val="nil"/>
          <w:between w:val="nil"/>
        </w:pBdr>
      </w:pPr>
      <w:r w:rsidRPr="007C71C4">
        <w:t>Katherine A. Pratte, Jeffrey L. Curtis, Katerina Kechris,</w:t>
      </w:r>
      <w:r w:rsidR="00AC1244">
        <w:t xml:space="preserve"> David Couper,</w:t>
      </w:r>
      <w:r w:rsidRPr="007C71C4">
        <w:t xml:space="preserve"> Michael H. Cho, Edwin K. Silverman, Dawn L. DeMeo, Frank Sciurba, Yingze Zhang, Victor E. Ortega, Wanda O’Neal, Lucas A. Gillenwater, David A. Lynch, Eric Hoffman, John D</w:t>
      </w:r>
      <w:r w:rsidR="00F66A8A">
        <w:t>.</w:t>
      </w:r>
      <w:r w:rsidRPr="007C71C4">
        <w:t xml:space="preserve">  Newell Jr, Alejandro P. Comellas, Peter J. Castaldi, Bruce Miller, Simon D. Pouwels, Nick H.T. ten Hacken, Rainer Bischoff, Frank Klont, Prescott Woodruff, Robert Paine, R. Graham Barr, John Hoidal , Claire M</w:t>
      </w:r>
      <w:r>
        <w:t>.</w:t>
      </w:r>
      <w:r w:rsidRPr="007C71C4">
        <w:t xml:space="preserve"> Doerschuk, Jean-Paul Charbonnier, Ruby Sung, Nick Locantore, John Yonchuk, Sean Jacobson,</w:t>
      </w:r>
      <w:r>
        <w:t xml:space="preserve"> </w:t>
      </w:r>
      <w:r w:rsidRPr="007C71C4">
        <w:t xml:space="preserve">Ruth </w:t>
      </w:r>
      <w:proofErr w:type="spellStart"/>
      <w:r w:rsidRPr="007C71C4">
        <w:t>Tal-singer</w:t>
      </w:r>
      <w:proofErr w:type="spellEnd"/>
      <w:r w:rsidRPr="007C71C4">
        <w:t>, Debbie Merrill, Russell</w:t>
      </w:r>
      <w:r w:rsidR="001E4233">
        <w:t xml:space="preserve"> P.</w:t>
      </w:r>
      <w:bookmarkStart w:id="0" w:name="_GoBack"/>
      <w:bookmarkEnd w:id="0"/>
      <w:r w:rsidRPr="007C71C4">
        <w:t xml:space="preserve"> Bowler</w:t>
      </w:r>
    </w:p>
    <w:p w14:paraId="5B60479B" w14:textId="77777777" w:rsidR="008A731E" w:rsidRPr="00590524" w:rsidRDefault="008A731E" w:rsidP="007D6184">
      <w:pPr>
        <w:rPr>
          <w:b/>
        </w:rPr>
      </w:pPr>
    </w:p>
    <w:p w14:paraId="17A7D9C1" w14:textId="77777777" w:rsidR="007D6184" w:rsidRPr="00590524" w:rsidRDefault="008A731E" w:rsidP="007D6184">
      <w:pPr>
        <w:rPr>
          <w:b/>
        </w:rPr>
      </w:pPr>
      <w:r w:rsidRPr="00590524">
        <w:rPr>
          <w:b/>
        </w:rPr>
        <w:t>Online Data Supplement</w:t>
      </w:r>
    </w:p>
    <w:p w14:paraId="1D598FCA" w14:textId="77777777" w:rsidR="00575D5B" w:rsidRPr="00590524" w:rsidRDefault="00575D5B" w:rsidP="007D6184">
      <w:pPr>
        <w:rPr>
          <w:b/>
        </w:rPr>
      </w:pPr>
    </w:p>
    <w:p w14:paraId="0FEE0796" w14:textId="77777777" w:rsidR="007D6184" w:rsidRDefault="007D6184" w:rsidP="007D6184">
      <w:pPr>
        <w:rPr>
          <w:b/>
          <w:u w:val="single"/>
        </w:rPr>
      </w:pPr>
      <w:r w:rsidRPr="00590524">
        <w:rPr>
          <w:b/>
          <w:u w:val="single"/>
        </w:rPr>
        <w:t>Methods:</w:t>
      </w:r>
    </w:p>
    <w:p w14:paraId="39A5B8BE" w14:textId="77777777" w:rsidR="004E6FE2" w:rsidRPr="00002A1E" w:rsidRDefault="004E6FE2" w:rsidP="004E6FE2">
      <w:pPr>
        <w:pStyle w:val="Heading3"/>
        <w:keepNext w:val="0"/>
        <w:keepLines w:val="0"/>
        <w:spacing w:before="340" w:after="160" w:line="480" w:lineRule="auto"/>
        <w:rPr>
          <w:b/>
          <w:color w:val="000000"/>
          <w:sz w:val="24"/>
          <w:szCs w:val="24"/>
        </w:rPr>
      </w:pPr>
      <w:r w:rsidRPr="00002A1E">
        <w:rPr>
          <w:b/>
          <w:color w:val="000000"/>
          <w:sz w:val="24"/>
          <w:szCs w:val="24"/>
        </w:rPr>
        <w:t>Clinical subtypes</w:t>
      </w:r>
    </w:p>
    <w:p w14:paraId="25AD3428" w14:textId="77777777" w:rsidR="004E6FE2" w:rsidRPr="00002A1E" w:rsidRDefault="004E6FE2" w:rsidP="004E6FE2">
      <w:pPr>
        <w:spacing w:before="160" w:after="160" w:line="480" w:lineRule="auto"/>
        <w:rPr>
          <w:color w:val="000000"/>
        </w:rPr>
      </w:pPr>
      <w:r w:rsidRPr="00002A1E">
        <w:rPr>
          <w:color w:val="000000"/>
          <w:u w:val="single"/>
        </w:rPr>
        <w:t>Airflow obstruction</w:t>
      </w:r>
      <w:r w:rsidRPr="00002A1E">
        <w:rPr>
          <w:color w:val="000000"/>
        </w:rPr>
        <w:t>. COPD was defined by post-bronchodilator forced expiratory volume in the first second (FEV</w:t>
      </w:r>
      <w:r w:rsidRPr="00002A1E">
        <w:rPr>
          <w:color w:val="000000"/>
          <w:vertAlign w:val="subscript"/>
        </w:rPr>
        <w:t>1</w:t>
      </w:r>
      <w:r w:rsidRPr="00002A1E">
        <w:rPr>
          <w:color w:val="000000"/>
        </w:rPr>
        <w:t>) to forced vital capacity (FVC) ratio of &lt;0.70. Smoker controls were current or former smokers without evidence of airflow limitation (FEV</w:t>
      </w:r>
      <w:r w:rsidRPr="00002A1E">
        <w:rPr>
          <w:color w:val="000000"/>
          <w:vertAlign w:val="subscript"/>
        </w:rPr>
        <w:t>1</w:t>
      </w:r>
      <w:r w:rsidRPr="00002A1E">
        <w:rPr>
          <w:rFonts w:eastAsia="Arial Unicode MS"/>
          <w:color w:val="000000"/>
        </w:rPr>
        <w:t>/FVC ≥ 0.70) and FEV1 p</w:t>
      </w:r>
      <w:r w:rsidRPr="00002A1E">
        <w:rPr>
          <w:rFonts w:eastAsia="Arial Unicode MS"/>
        </w:rPr>
        <w:t>ercent predicted (</w:t>
      </w:r>
      <w:proofErr w:type="gramStart"/>
      <w:r w:rsidRPr="00002A1E">
        <w:rPr>
          <w:rFonts w:eastAsia="Arial Unicode MS"/>
        </w:rPr>
        <w:t>FEV1%</w:t>
      </w:r>
      <w:proofErr w:type="gramEnd"/>
      <w:r w:rsidRPr="00002A1E">
        <w:rPr>
          <w:rFonts w:eastAsia="Arial Unicode MS"/>
        </w:rPr>
        <w:t>) ≥ 80.0</w:t>
      </w:r>
      <w:r w:rsidRPr="00002A1E">
        <w:rPr>
          <w:color w:val="000000"/>
        </w:rPr>
        <w:t>.  The severity of COPD was defined by</w:t>
      </w:r>
      <w:r w:rsidRPr="00002A1E">
        <w:t xml:space="preserve"> </w:t>
      </w:r>
      <w:proofErr w:type="gramStart"/>
      <w:r w:rsidRPr="00002A1E">
        <w:rPr>
          <w:color w:val="000000"/>
        </w:rPr>
        <w:t>FEV</w:t>
      </w:r>
      <w:r w:rsidRPr="00002A1E">
        <w:rPr>
          <w:color w:val="000000"/>
          <w:vertAlign w:val="subscript"/>
        </w:rPr>
        <w:t>1</w:t>
      </w:r>
      <w:r w:rsidRPr="00002A1E">
        <w:rPr>
          <w:rFonts w:eastAsia="Arial Unicode MS"/>
          <w:color w:val="000000"/>
        </w:rPr>
        <w:t>%</w:t>
      </w:r>
      <w:proofErr w:type="gramEnd"/>
      <w:r w:rsidRPr="00002A1E">
        <w:rPr>
          <w:rFonts w:eastAsia="Arial Unicode MS"/>
          <w:color w:val="000000"/>
        </w:rPr>
        <w:t xml:space="preserve"> and categorized as follows: mild (≥ 80%); moderate (≥ 50% and &lt;80%); severe (≥ 30% and &lt;50%); </w:t>
      </w:r>
      <w:r w:rsidRPr="00002A1E">
        <w:t>or</w:t>
      </w:r>
      <w:r w:rsidRPr="00002A1E">
        <w:rPr>
          <w:color w:val="000000"/>
        </w:rPr>
        <w:t xml:space="preserve"> very severe (&lt;30%). COPD progression </w:t>
      </w:r>
      <w:proofErr w:type="gramStart"/>
      <w:r w:rsidRPr="00002A1E">
        <w:rPr>
          <w:color w:val="000000"/>
        </w:rPr>
        <w:t>was reported</w:t>
      </w:r>
      <w:proofErr w:type="gramEnd"/>
      <w:r w:rsidRPr="00002A1E">
        <w:rPr>
          <w:color w:val="000000"/>
        </w:rPr>
        <w:t xml:space="preserve"> as change in FEV</w:t>
      </w:r>
      <w:r w:rsidRPr="00002A1E">
        <w:rPr>
          <w:color w:val="000000"/>
          <w:vertAlign w:val="subscript"/>
        </w:rPr>
        <w:t>1</w:t>
      </w:r>
      <w:r w:rsidRPr="00002A1E">
        <w:rPr>
          <w:color w:val="000000"/>
        </w:rPr>
        <w:t xml:space="preserve"> (ml/year). Subjects with </w:t>
      </w:r>
      <w:r w:rsidRPr="00002A1E">
        <w:t>FEV</w:t>
      </w:r>
      <w:r w:rsidRPr="00002A1E">
        <w:rPr>
          <w:vertAlign w:val="subscript"/>
        </w:rPr>
        <w:t>1</w:t>
      </w:r>
      <w:r w:rsidRPr="00002A1E">
        <w:rPr>
          <w:rFonts w:eastAsia="Arial Unicode MS"/>
        </w:rPr>
        <w:t xml:space="preserve">/FVC ≥ 0.70 and </w:t>
      </w:r>
      <w:proofErr w:type="gramStart"/>
      <w:r w:rsidRPr="00002A1E">
        <w:rPr>
          <w:rFonts w:eastAsia="Arial Unicode MS"/>
        </w:rPr>
        <w:t>FEV</w:t>
      </w:r>
      <w:r w:rsidRPr="00002A1E">
        <w:rPr>
          <w:vertAlign w:val="subscript"/>
        </w:rPr>
        <w:t>1</w:t>
      </w:r>
      <w:r w:rsidRPr="00002A1E">
        <w:t>%</w:t>
      </w:r>
      <w:proofErr w:type="gramEnd"/>
      <w:r w:rsidRPr="00002A1E">
        <w:t xml:space="preserve"> &lt; 80% predicted were defined as having Preserved Ratio Impaired Spirometry (</w:t>
      </w:r>
      <w:proofErr w:type="spellStart"/>
      <w:r w:rsidRPr="00002A1E">
        <w:t>PRISm</w:t>
      </w:r>
      <w:proofErr w:type="spellEnd"/>
      <w:r w:rsidRPr="00002A1E">
        <w:t>).</w:t>
      </w:r>
    </w:p>
    <w:p w14:paraId="00B6A1ED" w14:textId="0C0B1331" w:rsidR="004E6FE2" w:rsidRDefault="004E6FE2" w:rsidP="004E6FE2">
      <w:pPr>
        <w:spacing w:before="160" w:after="160" w:line="480" w:lineRule="auto"/>
      </w:pPr>
      <w:r w:rsidRPr="00002A1E">
        <w:rPr>
          <w:color w:val="000000"/>
          <w:u w:val="single"/>
        </w:rPr>
        <w:t>Emphysema</w:t>
      </w:r>
      <w:r w:rsidRPr="00002A1E">
        <w:rPr>
          <w:color w:val="000000"/>
        </w:rPr>
        <w:t xml:space="preserve">. Emphysema was defined using the </w:t>
      </w:r>
      <w:r w:rsidRPr="00002A1E">
        <w:rPr>
          <w:rFonts w:eastAsia="Arial Unicode MS"/>
          <w:color w:val="000000"/>
        </w:rPr>
        <w:t>percent of voxels with Hounsfield Units (HU) &lt; −950 (</w:t>
      </w:r>
      <w:proofErr w:type="gramStart"/>
      <w:r w:rsidRPr="00002A1E">
        <w:rPr>
          <w:rFonts w:eastAsia="Arial Unicode MS"/>
          <w:color w:val="000000"/>
        </w:rPr>
        <w:t>%LAA</w:t>
      </w:r>
      <w:proofErr w:type="gramEnd"/>
      <w:r w:rsidRPr="00002A1E">
        <w:rPr>
          <w:rFonts w:eastAsia="Arial Unicode MS"/>
          <w:color w:val="000000"/>
        </w:rPr>
        <w:t xml:space="preserve">) on CT. Measurements below -1000 </w:t>
      </w:r>
      <w:r w:rsidRPr="00002A1E">
        <w:t xml:space="preserve">HU were removed from the analyses. </w:t>
      </w:r>
      <w:r w:rsidRPr="00002A1E">
        <w:rPr>
          <w:rFonts w:eastAsia="Arial Unicode MS"/>
          <w:color w:val="000000"/>
        </w:rPr>
        <w:t>The severity of emphysema was classified as none (LAA ≤ 5%), mild (LAA 5–</w:t>
      </w:r>
      <w:r w:rsidRPr="00002A1E">
        <w:rPr>
          <w:rFonts w:eastAsia="Arial Unicode MS"/>
        </w:rPr>
        <w:t>≤</w:t>
      </w:r>
      <w:proofErr w:type="gramStart"/>
      <w:r w:rsidRPr="00002A1E">
        <w:rPr>
          <w:color w:val="000000"/>
        </w:rPr>
        <w:t>10%</w:t>
      </w:r>
      <w:proofErr w:type="gramEnd"/>
      <w:r w:rsidRPr="00002A1E">
        <w:rPr>
          <w:color w:val="000000"/>
        </w:rPr>
        <w:t>), moderate (LAA 10–</w:t>
      </w:r>
      <w:r w:rsidRPr="00002A1E">
        <w:rPr>
          <w:rFonts w:eastAsia="Arial Unicode MS"/>
        </w:rPr>
        <w:t>≤</w:t>
      </w:r>
      <w:r w:rsidRPr="00002A1E">
        <w:rPr>
          <w:color w:val="000000"/>
        </w:rPr>
        <w:t>20%), or severe (LAA &gt; 20%)</w:t>
      </w:r>
      <w:r w:rsidRPr="00002A1E">
        <w:t xml:space="preserve">. Emphysema was also defined </w:t>
      </w:r>
      <w:r w:rsidRPr="00002A1E">
        <w:rPr>
          <w:color w:val="000000"/>
        </w:rPr>
        <w:t xml:space="preserve">using the HU of the 15th percentile </w:t>
      </w:r>
      <w:r w:rsidRPr="00002A1E">
        <w:t xml:space="preserve">adjusted for total lung capacity </w:t>
      </w:r>
      <w:r w:rsidRPr="00002A1E">
        <w:rPr>
          <w:color w:val="000000"/>
        </w:rPr>
        <w:t>(PD15</w:t>
      </w:r>
      <w:r w:rsidRPr="00002A1E">
        <w:rPr>
          <w:color w:val="000000"/>
          <w:vertAlign w:val="subscript"/>
        </w:rPr>
        <w:t>adj</w:t>
      </w:r>
      <w:r w:rsidRPr="00002A1E">
        <w:rPr>
          <w:color w:val="000000"/>
        </w:rPr>
        <w:t>) determined using the lung density (g/L) adjusted for the race</w:t>
      </w:r>
      <w:r w:rsidRPr="00002A1E">
        <w:rPr>
          <w:rFonts w:ascii="Cambria Math" w:eastAsia="Cambria Math" w:hAnsi="Cambria Math" w:cs="Cambria Math"/>
          <w:color w:val="000000"/>
        </w:rPr>
        <w:t>‐</w:t>
      </w:r>
      <w:r w:rsidRPr="00002A1E">
        <w:rPr>
          <w:color w:val="000000"/>
        </w:rPr>
        <w:t>adjusted predicted TLC value versus the actual lung volumes achieved (adj. g/L)</w:t>
      </w:r>
      <w:r w:rsidRPr="00002A1E">
        <w:t xml:space="preserve">, </w:t>
      </w:r>
      <w:r w:rsidRPr="00002A1E">
        <w:rPr>
          <w:color w:val="000000"/>
        </w:rPr>
        <w:t xml:space="preserve">as </w:t>
      </w:r>
      <w:r w:rsidR="00674031">
        <w:rPr>
          <w:color w:val="000000"/>
        </w:rPr>
        <w:t xml:space="preserve">previously </w:t>
      </w:r>
      <w:r w:rsidRPr="00002A1E">
        <w:rPr>
          <w:color w:val="000000"/>
        </w:rPr>
        <w:t xml:space="preserve">described </w:t>
      </w:r>
      <w:r w:rsidRPr="00002A1E">
        <w:rPr>
          <w:color w:val="000000"/>
        </w:rPr>
        <w:fldChar w:fldCharType="begin">
          <w:fldData xml:space="preserve">PEVuZE5vdGU+PENpdGU+PEF1dGhvcj5Ib2ZmbWFuPC9BdXRob3I+PFllYXI+MjAxNDwvWWVhcj48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</w:fldData>
        </w:fldChar>
      </w:r>
      <w:r>
        <w:rPr>
          <w:color w:val="000000"/>
        </w:rPr>
        <w:instrText xml:space="preserve"> ADDIN EN.CITE </w:instrText>
      </w:r>
      <w:r>
        <w:rPr>
          <w:color w:val="000000"/>
        </w:rPr>
        <w:fldChar w:fldCharType="begin">
          <w:fldData xml:space="preserve">PEVuZE5vdGU+PENpdGU+PEF1dGhvcj5Ib2ZmbWFuPC9BdXRob3I+PFllYXI+MjAxNDwvWWVhcj48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</w:fldData>
        </w:fldChar>
      </w:r>
      <w:r>
        <w:rPr>
          <w:color w:val="000000"/>
        </w:rPr>
        <w:instrText xml:space="preserve"> ADDIN EN.CITE.DATA </w:instrText>
      </w:r>
      <w:r>
        <w:rPr>
          <w:color w:val="000000"/>
        </w:rPr>
      </w:r>
      <w:r>
        <w:rPr>
          <w:color w:val="000000"/>
        </w:rPr>
        <w:fldChar w:fldCharType="end"/>
      </w:r>
      <w:r w:rsidRPr="00002A1E">
        <w:rPr>
          <w:color w:val="000000"/>
        </w:rPr>
      </w:r>
      <w:r w:rsidRPr="00002A1E">
        <w:rPr>
          <w:color w:val="000000"/>
        </w:rPr>
        <w:fldChar w:fldCharType="separate"/>
      </w:r>
      <w:r>
        <w:rPr>
          <w:noProof/>
          <w:color w:val="000000"/>
        </w:rPr>
        <w:t>(1)</w:t>
      </w:r>
      <w:r w:rsidRPr="00002A1E">
        <w:rPr>
          <w:color w:val="000000"/>
        </w:rPr>
        <w:fldChar w:fldCharType="end"/>
      </w:r>
      <w:r w:rsidRPr="00002A1E">
        <w:t>.</w:t>
      </w:r>
      <w:r w:rsidRPr="00002A1E">
        <w:rPr>
          <w:color w:val="000000"/>
        </w:rPr>
        <w:t xml:space="preserve"> Emphysema density (HU) was converted to density (g/L) by adding 1000 to its HU value. Vis</w:t>
      </w:r>
      <w:r w:rsidRPr="00002A1E">
        <w:t xml:space="preserve">ual assessment of emphysema was available for cohorts as described for COPDGene </w:t>
      </w:r>
      <w:r w:rsidRPr="00002A1E">
        <w:fldChar w:fldCharType="begin">
          <w:fldData xml:space="preserve">PEVuZE5vdGU+PENpdGU+PEF1dGhvcj5MeW5jaDwvQXV0aG9yPjxZZWFyPjIwMTg8L1llYXI+PFJl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==
</w:fldData>
        </w:fldChar>
      </w:r>
      <w:r>
        <w:instrText xml:space="preserve"> ADDIN EN.CITE </w:instrText>
      </w:r>
      <w:r>
        <w:fldChar w:fldCharType="begin">
          <w:fldData xml:space="preserve">PEVuZE5vdGU+PENpdGU+PEF1dGhvcj5MeW5jaDwvQXV0aG9yPjxZZWFyPjIwMTg8L1llYXI+PFJl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==
</w:fldData>
        </w:fldChar>
      </w:r>
      <w:r>
        <w:instrText xml:space="preserve"> ADDIN EN.CITE.DATA </w:instrText>
      </w:r>
      <w:r>
        <w:fldChar w:fldCharType="end"/>
      </w:r>
      <w:r w:rsidRPr="00002A1E">
        <w:fldChar w:fldCharType="separate"/>
      </w:r>
      <w:r>
        <w:rPr>
          <w:noProof/>
        </w:rPr>
        <w:t>(2)</w:t>
      </w:r>
      <w:r w:rsidRPr="00002A1E">
        <w:fldChar w:fldCharType="end"/>
      </w:r>
      <w:r w:rsidRPr="00002A1E">
        <w:t xml:space="preserve">, ECLIPSE </w:t>
      </w:r>
      <w:r w:rsidRPr="00002A1E">
        <w:fldChar w:fldCharType="begin">
          <w:fldData xml:space="preserve">PEVuZE5vdGU+PENpdGU+PEF1dGhvcj5HaWV0ZW1hPC9BdXRob3I+PFllYXI+MjAxMTwvWWVhcj48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</w:fldData>
        </w:fldChar>
      </w:r>
      <w:r>
        <w:instrText xml:space="preserve"> ADDIN EN.CITE </w:instrText>
      </w:r>
      <w:r>
        <w:fldChar w:fldCharType="begin">
          <w:fldData xml:space="preserve">PEVuZE5vdGU+PENpdGU+PEF1dGhvcj5HaWV0ZW1hPC9BdXRob3I+PFllYXI+MjAxMTwvWWVhcj48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</w:fldData>
        </w:fldChar>
      </w:r>
      <w:r>
        <w:instrText xml:space="preserve"> ADDIN EN.CITE.DATA </w:instrText>
      </w:r>
      <w:r>
        <w:fldChar w:fldCharType="end"/>
      </w:r>
      <w:r w:rsidRPr="00002A1E">
        <w:fldChar w:fldCharType="separate"/>
      </w:r>
      <w:r>
        <w:rPr>
          <w:noProof/>
        </w:rPr>
        <w:t>(3)</w:t>
      </w:r>
      <w:r w:rsidRPr="00002A1E">
        <w:fldChar w:fldCharType="end"/>
      </w:r>
      <w:r w:rsidRPr="00002A1E">
        <w:t xml:space="preserve">, </w:t>
      </w:r>
      <w:r w:rsidR="00204EF1">
        <w:t xml:space="preserve">and </w:t>
      </w:r>
      <w:r w:rsidRPr="00002A1E">
        <w:t>SCCOR</w:t>
      </w:r>
      <w:r>
        <w:t xml:space="preserve"> </w:t>
      </w:r>
      <w:r>
        <w:fldChar w:fldCharType="begin">
          <w:fldData xml:space="preserve">PEVuZE5vdGU+PENpdGU+PEF1dGhvcj5BamFsYTwvQXV0aG9yPjxZZWFyPjIwMTg8L1llYXI+PFJl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</w:fldData>
        </w:fldChar>
      </w:r>
      <w:r>
        <w:instrText xml:space="preserve"> ADDIN EN.CITE </w:instrText>
      </w:r>
      <w:r>
        <w:fldChar w:fldCharType="begin">
          <w:fldData xml:space="preserve">PEVuZE5vdGU+PENpdGU+PEF1dGhvcj5BamFsYTwvQXV0aG9yPjxZZWFyPjIwMTg8L1llYXI+PFJl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</w:fldData>
        </w:fldChar>
      </w:r>
      <w:r>
        <w:instrText xml:space="preserve"> ADDIN EN.CITE.DATA </w:instrText>
      </w:r>
      <w:r>
        <w:fldChar w:fldCharType="end"/>
      </w:r>
      <w:r>
        <w:fldChar w:fldCharType="separate"/>
      </w:r>
      <w:r>
        <w:rPr>
          <w:noProof/>
        </w:rPr>
        <w:t>(4)</w:t>
      </w:r>
      <w:r>
        <w:fldChar w:fldCharType="end"/>
      </w:r>
      <w:r w:rsidRPr="00002A1E">
        <w:t xml:space="preserve">, </w:t>
      </w:r>
      <w:r w:rsidR="00A86DE7">
        <w:t>and defined as a consensus below.</w:t>
      </w:r>
    </w:p>
    <w:p w14:paraId="796EA7D5" w14:textId="77777777" w:rsidR="001D2CA1" w:rsidRDefault="001D2CA1" w:rsidP="004E6FE2">
      <w:pPr>
        <w:spacing w:before="160" w:after="160" w:line="480" w:lineRule="auto"/>
      </w:pPr>
    </w:p>
    <w:tbl>
      <w:tblPr>
        <w:tblStyle w:val="TableGrid"/>
        <w:tblW w:w="0" w:type="auto"/>
        <w:tblLook w:val="04A0" w:firstRow="1" w:lastRow="0" w:firstColumn="1" w:lastColumn="0" w:noHBand="0" w:noVBand="1"/>
      </w:tblPr>
      <w:tblGrid>
        <w:gridCol w:w="2356"/>
        <w:gridCol w:w="2356"/>
        <w:gridCol w:w="2204"/>
        <w:gridCol w:w="2390"/>
      </w:tblGrid>
      <w:tr w:rsidR="00131AEE" w14:paraId="46FB956B" w14:textId="77777777" w:rsidTr="00131AEE">
        <w:tc>
          <w:tcPr>
            <w:tcW w:w="0" w:type="auto"/>
            <w:gridSpan w:val="4"/>
            <w:shd w:val="clear" w:color="auto" w:fill="D9D9D9" w:themeFill="background1" w:themeFillShade="D9"/>
            <w:vAlign w:val="center"/>
          </w:tcPr>
          <w:p w14:paraId="25299310" w14:textId="70194A16" w:rsidR="00131AEE" w:rsidRDefault="00131AEE" w:rsidP="00131AEE">
            <w:pPr>
              <w:spacing w:before="160" w:after="160" w:line="480" w:lineRule="auto"/>
            </w:pPr>
            <w:r>
              <w:lastRenderedPageBreak/>
              <w:t>Visual Emphysema Assessment</w:t>
            </w:r>
            <w:r w:rsidR="00663E31">
              <w:t xml:space="preserve"> Harmonization</w:t>
            </w:r>
          </w:p>
        </w:tc>
      </w:tr>
      <w:tr w:rsidR="0034274E" w14:paraId="0359C522" w14:textId="77777777" w:rsidTr="00131AEE">
        <w:tc>
          <w:tcPr>
            <w:tcW w:w="0" w:type="auto"/>
            <w:shd w:val="clear" w:color="auto" w:fill="D9D9D9" w:themeFill="background1" w:themeFillShade="D9"/>
            <w:vAlign w:val="center"/>
          </w:tcPr>
          <w:p w14:paraId="3CA00416" w14:textId="77777777" w:rsidR="001D2CA1" w:rsidRDefault="001D2CA1" w:rsidP="00131AEE">
            <w:pPr>
              <w:spacing w:before="160" w:after="160" w:line="480" w:lineRule="auto"/>
              <w:jc w:val="right"/>
            </w:pPr>
            <w:r>
              <w:t xml:space="preserve"> </w:t>
            </w:r>
            <w:r w:rsidR="00131AEE">
              <w:t>C</w:t>
            </w:r>
            <w:r>
              <w:t xml:space="preserve">onsensus </w:t>
            </w:r>
            <w:r w:rsidR="00131AEE">
              <w:t>N</w:t>
            </w:r>
            <w:r>
              <w:t>ame</w:t>
            </w:r>
          </w:p>
        </w:tc>
        <w:tc>
          <w:tcPr>
            <w:tcW w:w="0" w:type="auto"/>
            <w:shd w:val="clear" w:color="auto" w:fill="D9D9D9" w:themeFill="background1" w:themeFillShade="D9"/>
            <w:vAlign w:val="bottom"/>
          </w:tcPr>
          <w:p w14:paraId="61C98E24" w14:textId="77777777" w:rsidR="001D2CA1" w:rsidRDefault="001D2CA1" w:rsidP="00904DCA">
            <w:pPr>
              <w:spacing w:before="160" w:after="160" w:line="480" w:lineRule="auto"/>
              <w:jc w:val="center"/>
            </w:pPr>
            <w:r>
              <w:t>COPDGene</w:t>
            </w:r>
          </w:p>
        </w:tc>
        <w:tc>
          <w:tcPr>
            <w:tcW w:w="0" w:type="auto"/>
            <w:shd w:val="clear" w:color="auto" w:fill="D9D9D9" w:themeFill="background1" w:themeFillShade="D9"/>
            <w:vAlign w:val="bottom"/>
          </w:tcPr>
          <w:p w14:paraId="0C5EE63B" w14:textId="77777777" w:rsidR="001D2CA1" w:rsidRDefault="001D2CA1" w:rsidP="00904DCA">
            <w:pPr>
              <w:spacing w:before="160" w:after="160" w:line="480" w:lineRule="auto"/>
              <w:jc w:val="center"/>
            </w:pPr>
            <w:r>
              <w:t>ECLIPSE</w:t>
            </w:r>
          </w:p>
        </w:tc>
        <w:tc>
          <w:tcPr>
            <w:tcW w:w="0" w:type="auto"/>
            <w:shd w:val="clear" w:color="auto" w:fill="D9D9D9" w:themeFill="background1" w:themeFillShade="D9"/>
            <w:vAlign w:val="bottom"/>
          </w:tcPr>
          <w:p w14:paraId="2FB30F2C" w14:textId="77777777" w:rsidR="001D2CA1" w:rsidRDefault="001D2CA1" w:rsidP="00904DCA">
            <w:pPr>
              <w:spacing w:before="160" w:after="160" w:line="480" w:lineRule="auto"/>
              <w:jc w:val="center"/>
            </w:pPr>
            <w:r>
              <w:t>SCCOR</w:t>
            </w:r>
          </w:p>
        </w:tc>
      </w:tr>
      <w:tr w:rsidR="0034274E" w14:paraId="751412CA" w14:textId="77777777" w:rsidTr="00FE2366">
        <w:tc>
          <w:tcPr>
            <w:tcW w:w="0" w:type="auto"/>
            <w:vAlign w:val="center"/>
          </w:tcPr>
          <w:p w14:paraId="25EC5B08" w14:textId="77777777" w:rsidR="004C61A7" w:rsidRPr="00FE2366" w:rsidRDefault="004C61A7" w:rsidP="00EE621F">
            <w:pPr>
              <w:spacing w:before="160" w:after="160" w:line="480" w:lineRule="auto"/>
              <w:jc w:val="right"/>
            </w:pPr>
            <w:r w:rsidRPr="00FE2366">
              <w:t xml:space="preserve">None </w:t>
            </w:r>
          </w:p>
        </w:tc>
        <w:tc>
          <w:tcPr>
            <w:tcW w:w="0" w:type="auto"/>
            <w:vAlign w:val="center"/>
          </w:tcPr>
          <w:p w14:paraId="776D05CA" w14:textId="77777777" w:rsidR="004C61A7" w:rsidRPr="00FE2366" w:rsidRDefault="004C61A7" w:rsidP="00FE2366">
            <w:pPr>
              <w:spacing w:before="160" w:after="160" w:line="480" w:lineRule="auto"/>
              <w:jc w:val="center"/>
            </w:pPr>
            <w:r w:rsidRPr="00FE2366">
              <w:t>None</w:t>
            </w:r>
          </w:p>
        </w:tc>
        <w:tc>
          <w:tcPr>
            <w:tcW w:w="0" w:type="auto"/>
            <w:vAlign w:val="center"/>
          </w:tcPr>
          <w:p w14:paraId="2C8405F4" w14:textId="77777777" w:rsidR="004C61A7" w:rsidRPr="00FE2366" w:rsidRDefault="004C61A7" w:rsidP="00FE2366">
            <w:pPr>
              <w:spacing w:before="160" w:after="160" w:line="480" w:lineRule="auto"/>
              <w:jc w:val="center"/>
            </w:pPr>
            <w:r w:rsidRPr="00FE2366">
              <w:t>Not affected</w:t>
            </w:r>
          </w:p>
        </w:tc>
        <w:tc>
          <w:tcPr>
            <w:tcW w:w="0" w:type="auto"/>
            <w:vAlign w:val="center"/>
          </w:tcPr>
          <w:p w14:paraId="5FE526F3" w14:textId="77777777" w:rsidR="004C61A7" w:rsidRPr="00FE2366" w:rsidRDefault="00FE2366" w:rsidP="00FE2366">
            <w:pPr>
              <w:jc w:val="center"/>
            </w:pPr>
            <w:r w:rsidRPr="00FE2366">
              <w:rPr>
                <w:color w:val="000000"/>
                <w:shd w:val="clear" w:color="auto" w:fill="FFFFFF"/>
              </w:rPr>
              <w:t>N</w:t>
            </w:r>
            <w:r w:rsidR="0034274E" w:rsidRPr="00FE2366">
              <w:rPr>
                <w:color w:val="000000"/>
                <w:shd w:val="clear" w:color="auto" w:fill="FFFFFF"/>
              </w:rPr>
              <w:t>o</w:t>
            </w:r>
            <w:r w:rsidRPr="00FE2366">
              <w:rPr>
                <w:color w:val="000000"/>
                <w:shd w:val="clear" w:color="auto" w:fill="FFFFFF"/>
              </w:rPr>
              <w:t xml:space="preserve">ne </w:t>
            </w:r>
            <w:r w:rsidR="0034274E" w:rsidRPr="00FE2366">
              <w:rPr>
                <w:color w:val="000000"/>
                <w:shd w:val="clear" w:color="auto" w:fill="FFFFFF"/>
              </w:rPr>
              <w:t>(0</w:t>
            </w:r>
            <w:r w:rsidR="00AA06D4" w:rsidRPr="00FE2366">
              <w:rPr>
                <w:color w:val="000000"/>
                <w:shd w:val="clear" w:color="auto" w:fill="FFFFFF"/>
              </w:rPr>
              <w:t xml:space="preserve"> points</w:t>
            </w:r>
            <w:r w:rsidR="0034274E" w:rsidRPr="00FE2366">
              <w:rPr>
                <w:color w:val="000000"/>
                <w:shd w:val="clear" w:color="auto" w:fill="FFFFFF"/>
              </w:rPr>
              <w:t>)</w:t>
            </w:r>
          </w:p>
        </w:tc>
      </w:tr>
      <w:tr w:rsidR="00AA06D4" w14:paraId="1572C5F0" w14:textId="77777777" w:rsidTr="00FE2366">
        <w:tc>
          <w:tcPr>
            <w:tcW w:w="0" w:type="auto"/>
            <w:vAlign w:val="center"/>
          </w:tcPr>
          <w:p w14:paraId="1E21B969" w14:textId="77777777" w:rsidR="004C61A7" w:rsidRPr="00FE2366" w:rsidRDefault="004C61A7" w:rsidP="00EE621F">
            <w:pPr>
              <w:spacing w:before="160" w:after="160" w:line="480" w:lineRule="auto"/>
              <w:jc w:val="right"/>
            </w:pPr>
            <w:r w:rsidRPr="00FE2366">
              <w:t>Trace</w:t>
            </w:r>
          </w:p>
        </w:tc>
        <w:tc>
          <w:tcPr>
            <w:tcW w:w="0" w:type="auto"/>
            <w:vAlign w:val="center"/>
          </w:tcPr>
          <w:p w14:paraId="0ED2A586" w14:textId="77777777" w:rsidR="004C61A7" w:rsidRPr="00FE2366" w:rsidRDefault="004C61A7" w:rsidP="00FE2366">
            <w:pPr>
              <w:spacing w:before="160" w:after="160" w:line="480" w:lineRule="auto"/>
              <w:jc w:val="center"/>
            </w:pPr>
            <w:r w:rsidRPr="00FE2366">
              <w:t>Trace</w:t>
            </w:r>
          </w:p>
        </w:tc>
        <w:tc>
          <w:tcPr>
            <w:tcW w:w="0" w:type="auto"/>
            <w:vAlign w:val="center"/>
          </w:tcPr>
          <w:p w14:paraId="4224B7E2" w14:textId="77777777" w:rsidR="004C61A7" w:rsidRPr="00FE2366" w:rsidRDefault="004C61A7" w:rsidP="00FE2366">
            <w:pPr>
              <w:spacing w:before="160" w:after="160" w:line="480" w:lineRule="auto"/>
              <w:jc w:val="center"/>
            </w:pPr>
            <w:r w:rsidRPr="00FE2366">
              <w:t>Trivial</w:t>
            </w:r>
            <w:r w:rsidR="00A64AF4" w:rsidRPr="00FE2366">
              <w:t xml:space="preserve"> (&lt;5%)</w:t>
            </w:r>
          </w:p>
        </w:tc>
        <w:tc>
          <w:tcPr>
            <w:tcW w:w="0" w:type="auto"/>
            <w:vAlign w:val="center"/>
          </w:tcPr>
          <w:p w14:paraId="15AF2768" w14:textId="77777777" w:rsidR="0034274E" w:rsidRPr="00FE2366" w:rsidRDefault="0034274E" w:rsidP="00FE2366">
            <w:pPr>
              <w:jc w:val="center"/>
              <w:rPr>
                <w:color w:val="000000"/>
                <w:shd w:val="clear" w:color="auto" w:fill="FFFFFF"/>
              </w:rPr>
            </w:pPr>
            <w:r w:rsidRPr="00FE2366">
              <w:rPr>
                <w:color w:val="000000"/>
                <w:shd w:val="clear" w:color="auto" w:fill="FFFFFF"/>
              </w:rPr>
              <w:t>0-10% (1 point)</w:t>
            </w:r>
          </w:p>
          <w:p w14:paraId="7B876D23" w14:textId="77777777" w:rsidR="004C61A7" w:rsidRPr="00FE2366" w:rsidRDefault="004C61A7" w:rsidP="00FE2366">
            <w:pPr>
              <w:jc w:val="center"/>
            </w:pPr>
          </w:p>
        </w:tc>
      </w:tr>
      <w:tr w:rsidR="0034274E" w14:paraId="7F475F2A" w14:textId="77777777" w:rsidTr="00FE2366">
        <w:tc>
          <w:tcPr>
            <w:tcW w:w="0" w:type="auto"/>
            <w:vAlign w:val="center"/>
          </w:tcPr>
          <w:p w14:paraId="6F204327" w14:textId="77777777" w:rsidR="00A64AF4" w:rsidRPr="00FE2366" w:rsidRDefault="00A64AF4" w:rsidP="00EE621F">
            <w:pPr>
              <w:spacing w:before="160" w:after="160" w:line="480" w:lineRule="auto"/>
              <w:jc w:val="right"/>
            </w:pPr>
            <w:r w:rsidRPr="00FE2366">
              <w:t>Mild</w:t>
            </w:r>
          </w:p>
        </w:tc>
        <w:tc>
          <w:tcPr>
            <w:tcW w:w="0" w:type="auto"/>
            <w:vAlign w:val="center"/>
          </w:tcPr>
          <w:p w14:paraId="43BD2D7F" w14:textId="77777777" w:rsidR="00A64AF4" w:rsidRPr="00FE2366" w:rsidRDefault="00A64AF4" w:rsidP="00FE2366">
            <w:pPr>
              <w:spacing w:before="160" w:after="160" w:line="480" w:lineRule="auto"/>
              <w:jc w:val="center"/>
            </w:pPr>
            <w:r w:rsidRPr="00FE2366">
              <w:t>Mild</w:t>
            </w:r>
          </w:p>
        </w:tc>
        <w:tc>
          <w:tcPr>
            <w:tcW w:w="0" w:type="auto"/>
            <w:vAlign w:val="center"/>
          </w:tcPr>
          <w:p w14:paraId="4B874491" w14:textId="77777777" w:rsidR="00A64AF4" w:rsidRPr="00FE2366" w:rsidRDefault="00A64AF4" w:rsidP="00FE2366">
            <w:pPr>
              <w:jc w:val="center"/>
            </w:pPr>
            <w:r w:rsidRPr="00FE2366">
              <w:t>Mild (5-25%)</w:t>
            </w:r>
          </w:p>
        </w:tc>
        <w:tc>
          <w:tcPr>
            <w:tcW w:w="0" w:type="auto"/>
            <w:vAlign w:val="center"/>
          </w:tcPr>
          <w:p w14:paraId="1F5E49F1" w14:textId="77777777" w:rsidR="00A64AF4" w:rsidRPr="00FE2366" w:rsidRDefault="00AA06D4" w:rsidP="00FE2366">
            <w:pPr>
              <w:jc w:val="center"/>
            </w:pPr>
            <w:r w:rsidRPr="00FE2366">
              <w:rPr>
                <w:color w:val="000000"/>
                <w:shd w:val="clear" w:color="auto" w:fill="FFFFFF"/>
              </w:rPr>
              <w:t>11% to 25% (2 points)</w:t>
            </w:r>
          </w:p>
        </w:tc>
      </w:tr>
      <w:tr w:rsidR="0034274E" w14:paraId="445809F6" w14:textId="77777777" w:rsidTr="00FE2366">
        <w:tc>
          <w:tcPr>
            <w:tcW w:w="0" w:type="auto"/>
            <w:vAlign w:val="center"/>
          </w:tcPr>
          <w:p w14:paraId="701ACC6F" w14:textId="77777777" w:rsidR="00A64AF4" w:rsidRPr="00FE2366" w:rsidRDefault="00A64AF4" w:rsidP="00EE621F">
            <w:pPr>
              <w:spacing w:before="160" w:after="160" w:line="480" w:lineRule="auto"/>
              <w:jc w:val="right"/>
            </w:pPr>
            <w:r w:rsidRPr="00FE2366">
              <w:t>Moderate</w:t>
            </w:r>
          </w:p>
        </w:tc>
        <w:tc>
          <w:tcPr>
            <w:tcW w:w="0" w:type="auto"/>
            <w:vAlign w:val="center"/>
          </w:tcPr>
          <w:p w14:paraId="4F21BA08" w14:textId="77777777" w:rsidR="00A64AF4" w:rsidRPr="00FE2366" w:rsidRDefault="00A64AF4" w:rsidP="00FE2366">
            <w:pPr>
              <w:spacing w:before="160" w:after="160" w:line="480" w:lineRule="auto"/>
              <w:jc w:val="center"/>
            </w:pPr>
            <w:r w:rsidRPr="00FE2366">
              <w:t>Moderate</w:t>
            </w:r>
          </w:p>
        </w:tc>
        <w:tc>
          <w:tcPr>
            <w:tcW w:w="0" w:type="auto"/>
            <w:vAlign w:val="center"/>
          </w:tcPr>
          <w:p w14:paraId="5BEA9A8C" w14:textId="77777777" w:rsidR="00A64AF4" w:rsidRPr="00FE2366" w:rsidRDefault="00A64AF4" w:rsidP="00FE2366">
            <w:pPr>
              <w:jc w:val="center"/>
            </w:pPr>
            <w:r w:rsidRPr="00FE2366">
              <w:t>Moderate (25-50%)</w:t>
            </w:r>
          </w:p>
        </w:tc>
        <w:tc>
          <w:tcPr>
            <w:tcW w:w="0" w:type="auto"/>
            <w:vAlign w:val="center"/>
          </w:tcPr>
          <w:p w14:paraId="5237DE4D" w14:textId="77777777" w:rsidR="00A64AF4" w:rsidRPr="00FE2366" w:rsidRDefault="00AA06D4" w:rsidP="00FE2366">
            <w:pPr>
              <w:jc w:val="center"/>
            </w:pPr>
            <w:r w:rsidRPr="00FE2366">
              <w:rPr>
                <w:color w:val="000000"/>
                <w:shd w:val="clear" w:color="auto" w:fill="FFFFFF"/>
              </w:rPr>
              <w:t>26% to 50% (3 points)</w:t>
            </w:r>
          </w:p>
        </w:tc>
      </w:tr>
      <w:tr w:rsidR="0034274E" w14:paraId="57F61C98" w14:textId="77777777" w:rsidTr="00FE2366">
        <w:tc>
          <w:tcPr>
            <w:tcW w:w="0" w:type="auto"/>
            <w:vAlign w:val="center"/>
          </w:tcPr>
          <w:p w14:paraId="008301FB" w14:textId="77777777" w:rsidR="00A64AF4" w:rsidRPr="00FE2366" w:rsidRDefault="00A64AF4" w:rsidP="00EE621F">
            <w:pPr>
              <w:spacing w:before="160" w:after="160" w:line="480" w:lineRule="auto"/>
              <w:jc w:val="right"/>
            </w:pPr>
            <w:r w:rsidRPr="00FE2366">
              <w:t>Confluent</w:t>
            </w:r>
          </w:p>
        </w:tc>
        <w:tc>
          <w:tcPr>
            <w:tcW w:w="0" w:type="auto"/>
            <w:vAlign w:val="center"/>
          </w:tcPr>
          <w:p w14:paraId="3CEFA4F8" w14:textId="77777777" w:rsidR="00A64AF4" w:rsidRPr="00FE2366" w:rsidRDefault="00A64AF4" w:rsidP="00FE2366">
            <w:pPr>
              <w:spacing w:before="160" w:after="160" w:line="480" w:lineRule="auto"/>
              <w:jc w:val="center"/>
            </w:pPr>
            <w:r w:rsidRPr="00FE2366">
              <w:t>Confluent</w:t>
            </w:r>
          </w:p>
        </w:tc>
        <w:tc>
          <w:tcPr>
            <w:tcW w:w="0" w:type="auto"/>
            <w:vAlign w:val="center"/>
          </w:tcPr>
          <w:p w14:paraId="50988D12" w14:textId="77777777" w:rsidR="00A64AF4" w:rsidRPr="00FE2366" w:rsidRDefault="00A64AF4" w:rsidP="00FE2366">
            <w:pPr>
              <w:jc w:val="center"/>
            </w:pPr>
            <w:r w:rsidRPr="00FE2366">
              <w:t>Severe (50-</w:t>
            </w:r>
            <w:proofErr w:type="gramStart"/>
            <w:r w:rsidRPr="00FE2366">
              <w:t>75%</w:t>
            </w:r>
            <w:proofErr w:type="gramEnd"/>
            <w:r w:rsidRPr="00FE2366">
              <w:t>%)</w:t>
            </w:r>
          </w:p>
        </w:tc>
        <w:tc>
          <w:tcPr>
            <w:tcW w:w="0" w:type="auto"/>
            <w:vAlign w:val="center"/>
          </w:tcPr>
          <w:p w14:paraId="0768BBB7" w14:textId="77777777" w:rsidR="00A64AF4" w:rsidRPr="00FE2366" w:rsidRDefault="00AA06D4" w:rsidP="00FE2366">
            <w:pPr>
              <w:spacing w:before="160" w:after="160" w:line="480" w:lineRule="auto"/>
              <w:jc w:val="center"/>
            </w:pPr>
            <w:r w:rsidRPr="00FE2366">
              <w:rPr>
                <w:color w:val="000000"/>
                <w:shd w:val="clear" w:color="auto" w:fill="FFFFFF"/>
              </w:rPr>
              <w:t xml:space="preserve">51% to 75% </w:t>
            </w:r>
            <w:r w:rsidR="00FE2366" w:rsidRPr="00FE2366">
              <w:rPr>
                <w:color w:val="000000"/>
                <w:shd w:val="clear" w:color="auto" w:fill="FFFFFF"/>
              </w:rPr>
              <w:t>(</w:t>
            </w:r>
            <w:r w:rsidRPr="00FE2366">
              <w:rPr>
                <w:color w:val="000000"/>
                <w:shd w:val="clear" w:color="auto" w:fill="FFFFFF"/>
              </w:rPr>
              <w:t>4 points</w:t>
            </w:r>
            <w:r w:rsidR="00FE2366" w:rsidRPr="00FE2366">
              <w:rPr>
                <w:color w:val="000000"/>
                <w:shd w:val="clear" w:color="auto" w:fill="FFFFFF"/>
              </w:rPr>
              <w:t>)</w:t>
            </w:r>
          </w:p>
        </w:tc>
      </w:tr>
      <w:tr w:rsidR="0034274E" w14:paraId="575D4ADE" w14:textId="77777777" w:rsidTr="00FE2366">
        <w:tc>
          <w:tcPr>
            <w:tcW w:w="0" w:type="auto"/>
            <w:vAlign w:val="center"/>
          </w:tcPr>
          <w:p w14:paraId="17B3C724" w14:textId="77777777" w:rsidR="00A64AF4" w:rsidRPr="00FE2366" w:rsidRDefault="00A64AF4" w:rsidP="00EE621F">
            <w:pPr>
              <w:spacing w:before="160" w:after="160" w:line="480" w:lineRule="auto"/>
              <w:jc w:val="right"/>
            </w:pPr>
            <w:r w:rsidRPr="00FE2366">
              <w:t>Advanced Destructive</w:t>
            </w:r>
          </w:p>
        </w:tc>
        <w:tc>
          <w:tcPr>
            <w:tcW w:w="0" w:type="auto"/>
            <w:vAlign w:val="center"/>
          </w:tcPr>
          <w:p w14:paraId="66EB7456" w14:textId="77777777" w:rsidR="00A64AF4" w:rsidRPr="00FE2366" w:rsidRDefault="00A64AF4" w:rsidP="00FE2366">
            <w:pPr>
              <w:spacing w:before="160" w:after="160" w:line="480" w:lineRule="auto"/>
              <w:jc w:val="center"/>
            </w:pPr>
            <w:r w:rsidRPr="00FE2366">
              <w:t>Advanced Destructive</w:t>
            </w:r>
          </w:p>
        </w:tc>
        <w:tc>
          <w:tcPr>
            <w:tcW w:w="0" w:type="auto"/>
            <w:vAlign w:val="center"/>
          </w:tcPr>
          <w:p w14:paraId="71DAF349" w14:textId="77777777" w:rsidR="00A64AF4" w:rsidRPr="00FE2366" w:rsidRDefault="00EE621F" w:rsidP="00FE2366">
            <w:pPr>
              <w:jc w:val="center"/>
            </w:pPr>
            <w:r w:rsidRPr="00FE2366">
              <w:t>Very Severe</w:t>
            </w:r>
            <w:r w:rsidR="00A64AF4" w:rsidRPr="00FE2366">
              <w:t xml:space="preserve"> (</w:t>
            </w:r>
            <w:r w:rsidRPr="00FE2366">
              <w:t>&gt;7</w:t>
            </w:r>
            <w:r w:rsidR="00A64AF4" w:rsidRPr="00FE2366">
              <w:t>5%)</w:t>
            </w:r>
          </w:p>
        </w:tc>
        <w:tc>
          <w:tcPr>
            <w:tcW w:w="0" w:type="auto"/>
            <w:vAlign w:val="center"/>
          </w:tcPr>
          <w:p w14:paraId="77B434DF" w14:textId="77777777" w:rsidR="00A64AF4" w:rsidRPr="00FE2366" w:rsidRDefault="00FE2366" w:rsidP="00FE2366">
            <w:pPr>
              <w:spacing w:before="160" w:after="160" w:line="480" w:lineRule="auto"/>
              <w:jc w:val="center"/>
            </w:pPr>
            <w:r w:rsidRPr="00FE2366">
              <w:rPr>
                <w:color w:val="000000"/>
                <w:shd w:val="clear" w:color="auto" w:fill="FFFFFF"/>
              </w:rPr>
              <w:t>&gt;75% (5 points)</w:t>
            </w:r>
          </w:p>
        </w:tc>
      </w:tr>
    </w:tbl>
    <w:p w14:paraId="310E0A3B" w14:textId="77777777" w:rsidR="001D2CA1" w:rsidRPr="00002A1E" w:rsidRDefault="001D2CA1" w:rsidP="004E6FE2">
      <w:pPr>
        <w:spacing w:before="160" w:after="160" w:line="480" w:lineRule="auto"/>
      </w:pPr>
    </w:p>
    <w:p w14:paraId="02AB3C46" w14:textId="2B37776F" w:rsidR="004E6FE2" w:rsidRDefault="004E6FE2" w:rsidP="004E6FE2">
      <w:pPr>
        <w:spacing w:before="160" w:after="160" w:line="480" w:lineRule="auto"/>
      </w:pPr>
      <w:proofErr w:type="gramStart"/>
      <w:r w:rsidRPr="00002A1E">
        <w:rPr>
          <w:u w:val="single"/>
        </w:rPr>
        <w:t>rs2070600</w:t>
      </w:r>
      <w:proofErr w:type="gramEnd"/>
      <w:r w:rsidRPr="00002A1E">
        <w:rPr>
          <w:u w:val="single"/>
        </w:rPr>
        <w:t xml:space="preserve"> and rs2071288 Genotyping.</w:t>
      </w:r>
      <w:r w:rsidRPr="00002A1E">
        <w:t xml:space="preserve">  In COPDGene, the genotype data for rs2070600 in non-Hispanic whites and rs2071288 in non-Hispanic African Americans were determined using the Illumina </w:t>
      </w:r>
      <w:proofErr w:type="spellStart"/>
      <w:r w:rsidRPr="00002A1E">
        <w:t>HumanOmniExpress</w:t>
      </w:r>
      <w:proofErr w:type="spellEnd"/>
      <w:r w:rsidRPr="00002A1E">
        <w:t xml:space="preserve"> </w:t>
      </w:r>
      <w:proofErr w:type="spellStart"/>
      <w:r w:rsidRPr="00002A1E">
        <w:t>Beadchip</w:t>
      </w:r>
      <w:proofErr w:type="spellEnd"/>
      <w:r w:rsidRPr="00002A1E">
        <w:t xml:space="preserve"> </w:t>
      </w:r>
      <w:r w:rsidRPr="00002A1E">
        <w:fldChar w:fldCharType="begin">
          <w:fldData xml:space="preserve">PEVuZE5vdGU+PENpdGU+PEF1dGhvcj5DaG88L0F1dGhvcj48WWVhcj4yMDE0PC9ZZWFyPjxSZWNO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</w:fldData>
        </w:fldChar>
      </w:r>
      <w:r w:rsidR="00204EF1">
        <w:instrText xml:space="preserve"> ADDIN EN.CITE </w:instrText>
      </w:r>
      <w:r w:rsidR="00204EF1">
        <w:fldChar w:fldCharType="begin">
          <w:fldData xml:space="preserve">PEVuZE5vdGU+PENpdGU+PEF1dGhvcj5DaG88L0F1dGhvcj48WWVhcj4yMDE0PC9ZZWFyPjxSZWNO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</w:fldData>
        </w:fldChar>
      </w:r>
      <w:r w:rsidR="00204EF1">
        <w:instrText xml:space="preserve"> ADDIN EN.CITE.DATA </w:instrText>
      </w:r>
      <w:r w:rsidR="00204EF1">
        <w:fldChar w:fldCharType="end"/>
      </w:r>
      <w:r w:rsidRPr="00002A1E">
        <w:fldChar w:fldCharType="separate"/>
      </w:r>
      <w:r w:rsidR="00204EF1">
        <w:rPr>
          <w:noProof/>
        </w:rPr>
        <w:t>(5)</w:t>
      </w:r>
      <w:r w:rsidRPr="00002A1E">
        <w:fldChar w:fldCharType="end"/>
      </w:r>
      <w:r w:rsidRPr="00002A1E">
        <w:t xml:space="preserve">. The other cohorts only had genotype data for rs2070600. SPIROMICS used the Illumina </w:t>
      </w:r>
      <w:proofErr w:type="spellStart"/>
      <w:r w:rsidRPr="00002A1E">
        <w:t>OmniExpress</w:t>
      </w:r>
      <w:proofErr w:type="spellEnd"/>
      <w:r w:rsidRPr="00002A1E">
        <w:t xml:space="preserve"> </w:t>
      </w:r>
      <w:proofErr w:type="spellStart"/>
      <w:r w:rsidRPr="00002A1E">
        <w:t>HumanExome</w:t>
      </w:r>
      <w:proofErr w:type="spellEnd"/>
      <w:r w:rsidRPr="00002A1E">
        <w:t xml:space="preserve"> </w:t>
      </w:r>
      <w:proofErr w:type="spellStart"/>
      <w:r w:rsidRPr="00002A1E">
        <w:t>BeadChip</w:t>
      </w:r>
      <w:proofErr w:type="spellEnd"/>
      <w:r w:rsidRPr="00002A1E">
        <w:t xml:space="preserve"> for SPIROMICS </w:t>
      </w:r>
      <w:r w:rsidRPr="00002A1E">
        <w:fldChar w:fldCharType="begin">
          <w:fldData xml:space="preserve">PEVuZE5vdGU+PENpdGU+PEF1dGhvcj5TdW48L0F1dGhvcj48WWVhcj4yMDE2PC9ZZWFyPjxSZWNO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</w:fldData>
        </w:fldChar>
      </w:r>
      <w:r w:rsidR="00204EF1">
        <w:instrText xml:space="preserve"> ADDIN EN.CITE </w:instrText>
      </w:r>
      <w:r w:rsidR="00204EF1">
        <w:fldChar w:fldCharType="begin">
          <w:fldData xml:space="preserve">PEVuZE5vdGU+PENpdGU+PEF1dGhvcj5TdW48L0F1dGhvcj48WWVhcj4yMDE2PC9ZZWFyPjxSZWNO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</w:fldData>
        </w:fldChar>
      </w:r>
      <w:r w:rsidR="00204EF1">
        <w:instrText xml:space="preserve"> ADDIN EN.CITE.DATA </w:instrText>
      </w:r>
      <w:r w:rsidR="00204EF1">
        <w:fldChar w:fldCharType="end"/>
      </w:r>
      <w:r w:rsidRPr="00002A1E">
        <w:fldChar w:fldCharType="separate"/>
      </w:r>
      <w:r w:rsidR="00204EF1">
        <w:rPr>
          <w:noProof/>
        </w:rPr>
        <w:t>(6)</w:t>
      </w:r>
      <w:r w:rsidRPr="00002A1E">
        <w:fldChar w:fldCharType="end"/>
      </w:r>
      <w:r w:rsidRPr="00002A1E">
        <w:t xml:space="preserve"> and ECLIPSE the Illumina’s HumanHap550 genotyping </w:t>
      </w:r>
      <w:proofErr w:type="spellStart"/>
      <w:r w:rsidRPr="00002A1E">
        <w:t>BeadChip</w:t>
      </w:r>
      <w:proofErr w:type="spellEnd"/>
      <w:r w:rsidRPr="00002A1E">
        <w:t xml:space="preserve"> (version 3) </w:t>
      </w:r>
      <w:r w:rsidRPr="00002A1E">
        <w:fldChar w:fldCharType="begin">
          <w:fldData xml:space="preserve">PEVuZE5vdGU+PENpdGU+PEF1dGhvcj5QaWxsYWk8L0F1dGhvcj48WWVhcj4yMDEwPC9ZZWFyPjxS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</w:fldData>
        </w:fldChar>
      </w:r>
      <w:r w:rsidR="00204EF1">
        <w:instrText xml:space="preserve"> ADDIN EN.CITE </w:instrText>
      </w:r>
      <w:r w:rsidR="00204EF1">
        <w:fldChar w:fldCharType="begin">
          <w:fldData xml:space="preserve">PEVuZE5vdGU+PENpdGU+PEF1dGhvcj5QaWxsYWk8L0F1dGhvcj48WWVhcj4yMDEwPC9ZZWFyPjxS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</w:fldData>
        </w:fldChar>
      </w:r>
      <w:r w:rsidR="00204EF1">
        <w:instrText xml:space="preserve"> ADDIN EN.CITE.DATA </w:instrText>
      </w:r>
      <w:r w:rsidR="00204EF1">
        <w:fldChar w:fldCharType="end"/>
      </w:r>
      <w:r w:rsidRPr="00002A1E">
        <w:fldChar w:fldCharType="separate"/>
      </w:r>
      <w:r w:rsidR="00204EF1">
        <w:rPr>
          <w:noProof/>
        </w:rPr>
        <w:t>(7)</w:t>
      </w:r>
      <w:r w:rsidRPr="00002A1E">
        <w:fldChar w:fldCharType="end"/>
      </w:r>
      <w:r w:rsidRPr="00002A1E">
        <w:t xml:space="preserve">. SCCOR genotyped rs2070600 using </w:t>
      </w:r>
      <w:proofErr w:type="spellStart"/>
      <w:r w:rsidRPr="00002A1E">
        <w:t>Taqman</w:t>
      </w:r>
      <w:proofErr w:type="spellEnd"/>
      <w:r w:rsidRPr="00002A1E">
        <w:t xml:space="preserve"> primer and probe set from Applied </w:t>
      </w:r>
      <w:proofErr w:type="spellStart"/>
      <w:r w:rsidRPr="00002A1E">
        <w:t>Biosystems</w:t>
      </w:r>
      <w:proofErr w:type="spellEnd"/>
      <w:r w:rsidRPr="00002A1E">
        <w:t>. All single nucleotide polymorphisms (SNP) were in Hardy Weinberg Equilibrium (p&gt;0.05).</w:t>
      </w:r>
      <w:bookmarkStart w:id="1" w:name="_tyjcwt" w:colFirst="0" w:colLast="0"/>
      <w:bookmarkEnd w:id="1"/>
    </w:p>
    <w:p w14:paraId="7E33FDCD" w14:textId="77777777" w:rsidR="00575D5B" w:rsidRPr="00590524" w:rsidRDefault="00575D5B" w:rsidP="00575D5B">
      <w:pPr>
        <w:spacing w:line="480" w:lineRule="auto"/>
        <w:rPr>
          <w:b/>
          <w:color w:val="000000"/>
        </w:rPr>
      </w:pPr>
      <w:r w:rsidRPr="00590524">
        <w:rPr>
          <w:b/>
          <w:color w:val="000000"/>
        </w:rPr>
        <w:t>Statistical analysis</w:t>
      </w:r>
    </w:p>
    <w:p w14:paraId="2B9CA068" w14:textId="77777777" w:rsidR="00575D5B" w:rsidRPr="00590524" w:rsidRDefault="00575D5B" w:rsidP="00575D5B">
      <w:pPr>
        <w:spacing w:line="480" w:lineRule="auto"/>
      </w:pPr>
      <w:r w:rsidRPr="00590524">
        <w:t xml:space="preserve">All statistical analyses </w:t>
      </w:r>
      <w:proofErr w:type="gramStart"/>
      <w:r w:rsidRPr="00590524">
        <w:t>were conducted</w:t>
      </w:r>
      <w:proofErr w:type="gramEnd"/>
      <w:r w:rsidRPr="00590524">
        <w:t xml:space="preserve"> on the former and current smokers for all cohorts. For ECLIPSE, the smoker controls were missing data on exacerbations and </w:t>
      </w:r>
      <w:proofErr w:type="gramStart"/>
      <w:r w:rsidRPr="00590524">
        <w:t>were excluded</w:t>
      </w:r>
      <w:proofErr w:type="gramEnd"/>
      <w:r w:rsidRPr="00590524">
        <w:t xml:space="preserve"> from the linear mixed models for both FEV</w:t>
      </w:r>
      <w:r w:rsidRPr="00590524">
        <w:rPr>
          <w:vertAlign w:val="subscript"/>
        </w:rPr>
        <w:t>1</w:t>
      </w:r>
      <w:r w:rsidRPr="00590524">
        <w:t xml:space="preserve"> and PD15</w:t>
      </w:r>
      <w:r w:rsidRPr="00590524">
        <w:rPr>
          <w:vertAlign w:val="subscript"/>
        </w:rPr>
        <w:t>adj</w:t>
      </w:r>
      <w:r w:rsidRPr="00590524">
        <w:t xml:space="preserve">. </w:t>
      </w:r>
    </w:p>
    <w:p w14:paraId="32C274CC" w14:textId="1E42732F" w:rsidR="00575D5B" w:rsidRPr="00590524" w:rsidRDefault="00575D5B" w:rsidP="00575D5B">
      <w:pPr>
        <w:spacing w:before="160" w:after="160" w:line="480" w:lineRule="auto"/>
      </w:pPr>
      <w:proofErr w:type="gramStart"/>
      <w:r w:rsidRPr="00590524">
        <w:rPr>
          <w:i/>
        </w:rPr>
        <w:lastRenderedPageBreak/>
        <w:t>sRAGE</w:t>
      </w:r>
      <w:proofErr w:type="gramEnd"/>
      <w:r w:rsidRPr="00590524">
        <w:rPr>
          <w:i/>
        </w:rPr>
        <w:t>.</w:t>
      </w:r>
      <w:r w:rsidRPr="00590524">
        <w:t xml:space="preserve"> Serum and plasma levels of sRAGE </w:t>
      </w:r>
      <w:proofErr w:type="gramStart"/>
      <w:r w:rsidRPr="00590524">
        <w:t>were converted</w:t>
      </w:r>
      <w:proofErr w:type="gramEnd"/>
      <w:r w:rsidRPr="00590524">
        <w:t xml:space="preserve"> to ng/ml if reported on a different quantitative scale. </w:t>
      </w:r>
      <w:proofErr w:type="gramStart"/>
      <w:r w:rsidRPr="00590524">
        <w:t>sRAGE</w:t>
      </w:r>
      <w:proofErr w:type="gramEnd"/>
      <w:r w:rsidRPr="00590524">
        <w:t xml:space="preserve"> values were log</w:t>
      </w:r>
      <w:r w:rsidRPr="00590524">
        <w:rPr>
          <w:vertAlign w:val="subscript"/>
        </w:rPr>
        <w:t>10</w:t>
      </w:r>
      <w:r w:rsidRPr="00590524">
        <w:t xml:space="preserve"> transformed for all analyses and graphs. For the linear mixed models, the </w:t>
      </w:r>
      <w:proofErr w:type="gramStart"/>
      <w:r w:rsidRPr="00590524">
        <w:t>log</w:t>
      </w:r>
      <w:r w:rsidRPr="00590524">
        <w:rPr>
          <w:vertAlign w:val="subscript"/>
        </w:rPr>
        <w:t>10</w:t>
      </w:r>
      <w:r w:rsidRPr="00590524">
        <w:t xml:space="preserve"> transformed</w:t>
      </w:r>
      <w:proofErr w:type="gramEnd"/>
      <w:r w:rsidRPr="00590524">
        <w:t xml:space="preserve"> levels were standardized by their standard deviations in their respective studies. Pearson correlations were performed to evaluate the linear relationship between the </w:t>
      </w:r>
      <w:proofErr w:type="gramStart"/>
      <w:r w:rsidRPr="00590524">
        <w:t>4</w:t>
      </w:r>
      <w:proofErr w:type="gramEnd"/>
      <w:r w:rsidRPr="00590524">
        <w:t xml:space="preserve"> different sRAGE platforms measured in the COPDGene cohort.</w:t>
      </w:r>
      <w:r w:rsidR="0076059F">
        <w:t xml:space="preserve"> Additionally, Bland-Altman analyses </w:t>
      </w:r>
      <w:proofErr w:type="gramStart"/>
      <w:r w:rsidR="0076059F">
        <w:t>were conducted</w:t>
      </w:r>
      <w:proofErr w:type="gramEnd"/>
      <w:r w:rsidR="0076059F">
        <w:t xml:space="preserve"> to evaluate agreement between the different assays</w:t>
      </w:r>
      <w:r w:rsidR="0006561F">
        <w:t xml:space="preserve"> using log</w:t>
      </w:r>
      <w:r w:rsidR="0006561F">
        <w:rPr>
          <w:vertAlign w:val="subscript"/>
        </w:rPr>
        <w:t>10</w:t>
      </w:r>
      <w:r w:rsidR="0006561F">
        <w:t xml:space="preserve"> transformed sRAGE values. The results are reported on the proportionally to the magnitude of measurements.</w:t>
      </w:r>
      <w:r w:rsidR="0076059F">
        <w:t xml:space="preserve"> </w:t>
      </w:r>
    </w:p>
    <w:p w14:paraId="690786BB" w14:textId="77777777" w:rsidR="00575D5B" w:rsidRPr="00590524" w:rsidRDefault="00575D5B" w:rsidP="00575D5B">
      <w:pPr>
        <w:spacing w:before="160" w:after="160" w:line="480" w:lineRule="auto"/>
      </w:pPr>
      <w:proofErr w:type="gramStart"/>
      <w:r w:rsidRPr="00590524">
        <w:rPr>
          <w:i/>
        </w:rPr>
        <w:t>sRAGE</w:t>
      </w:r>
      <w:proofErr w:type="gramEnd"/>
      <w:r w:rsidRPr="00590524">
        <w:rPr>
          <w:i/>
        </w:rPr>
        <w:t xml:space="preserve"> association with clinical covariates.</w:t>
      </w:r>
      <w:r w:rsidRPr="00590524">
        <w:t xml:space="preserve"> An analysis of variance (ANOVA) </w:t>
      </w:r>
      <w:proofErr w:type="gramStart"/>
      <w:r w:rsidRPr="00590524">
        <w:t>was used</w:t>
      </w:r>
      <w:proofErr w:type="gramEnd"/>
      <w:r w:rsidRPr="00590524">
        <w:t xml:space="preserve"> to analyze mean differences in sRAGE levels between the different groups for categorical covariates (sex, race, current smoking status, self-reported history of: diabetes, heart attack, coronary artery disease and stroke). Race </w:t>
      </w:r>
      <w:proofErr w:type="gramStart"/>
      <w:r w:rsidRPr="00590524">
        <w:t>was defined</w:t>
      </w:r>
      <w:proofErr w:type="gramEnd"/>
      <w:r w:rsidRPr="00590524">
        <w:t xml:space="preserve"> as self-reporting being non-Hispanic white, non-Hispanic African American, or other race. Linear regression </w:t>
      </w:r>
      <w:proofErr w:type="gramStart"/>
      <w:r w:rsidRPr="00590524">
        <w:t>was used</w:t>
      </w:r>
      <w:proofErr w:type="gramEnd"/>
      <w:r w:rsidRPr="00590524">
        <w:t xml:space="preserve"> to determine the relationship between sRAGE and age. </w:t>
      </w:r>
    </w:p>
    <w:p w14:paraId="0B83191E" w14:textId="3F868062" w:rsidR="00575D5B" w:rsidRPr="00590524" w:rsidRDefault="00136EEE" w:rsidP="00575D5B">
      <w:pPr>
        <w:spacing w:before="160" w:after="160" w:line="480" w:lineRule="auto"/>
      </w:pPr>
      <w:r w:rsidRPr="00136EEE">
        <w:rPr>
          <w:i/>
          <w:iCs/>
        </w:rPr>
        <w:t>Modelling FEV</w:t>
      </w:r>
      <w:r w:rsidRPr="00136EEE">
        <w:rPr>
          <w:i/>
          <w:iCs/>
          <w:vertAlign w:val="subscript"/>
        </w:rPr>
        <w:t>1</w:t>
      </w:r>
      <w:r w:rsidRPr="00136EEE">
        <w:rPr>
          <w:i/>
          <w:iCs/>
        </w:rPr>
        <w:t xml:space="preserve"> and emphysema</w:t>
      </w:r>
      <w:r w:rsidRPr="00136EEE">
        <w:t>. Random coefficient models with both a random intercept and slope at a subject level were constructed to evaluate the effect of baseline covariates and sRAGE on FEV</w:t>
      </w:r>
      <w:r w:rsidRPr="00136EEE">
        <w:rPr>
          <w:vertAlign w:val="subscript"/>
        </w:rPr>
        <w:t>1</w:t>
      </w:r>
      <w:r w:rsidRPr="00136EEE">
        <w:t xml:space="preserve"> or </w:t>
      </w:r>
      <w:r w:rsidRPr="00590524">
        <w:t>PD15</w:t>
      </w:r>
      <w:r w:rsidRPr="00590524">
        <w:rPr>
          <w:vertAlign w:val="subscript"/>
        </w:rPr>
        <w:t>adj</w:t>
      </w:r>
      <w:r w:rsidRPr="00590524">
        <w:t xml:space="preserve"> </w:t>
      </w:r>
      <w:r w:rsidRPr="00136EEE">
        <w:t xml:space="preserve">at baseline and their rate of change over the </w:t>
      </w:r>
      <w:proofErr w:type="gramStart"/>
      <w:r w:rsidRPr="00136EEE">
        <w:t>time period</w:t>
      </w:r>
      <w:proofErr w:type="gramEnd"/>
      <w:r w:rsidRPr="00136EEE">
        <w:t xml:space="preserve"> of each study </w:t>
      </w:r>
      <w:r w:rsidRPr="00590524">
        <w:fldChar w:fldCharType="begin">
          <w:fldData xml:space="preserve">PEVuZE5vdGU+PENpdGU+PEF1dGhvcj5Db3hzb248L0F1dGhvcj48WWVhcj4yMDEzPC9ZZWFyPjxS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=
</w:fldData>
        </w:fldChar>
      </w:r>
      <w:r w:rsidR="0043275A">
        <w:instrText xml:space="preserve"> ADDIN EN.CITE </w:instrText>
      </w:r>
      <w:r w:rsidR="0043275A">
        <w:fldChar w:fldCharType="begin">
          <w:fldData xml:space="preserve">PEVuZE5vdGU+PENpdGU+PEF1dGhvcj5Db3hzb248L0F1dGhvcj48WWVhcj4yMDEzPC9ZZWFyPjxS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=
</w:fldData>
        </w:fldChar>
      </w:r>
      <w:r w:rsidR="0043275A">
        <w:instrText xml:space="preserve"> ADDIN EN.CITE.DATA </w:instrText>
      </w:r>
      <w:r w:rsidR="0043275A">
        <w:fldChar w:fldCharType="end"/>
      </w:r>
      <w:r w:rsidRPr="00590524">
        <w:fldChar w:fldCharType="separate"/>
      </w:r>
      <w:r w:rsidR="0043275A">
        <w:rPr>
          <w:noProof/>
        </w:rPr>
        <w:t>(8)</w:t>
      </w:r>
      <w:r w:rsidRPr="00590524">
        <w:fldChar w:fldCharType="end"/>
      </w:r>
      <w:r>
        <w:t xml:space="preserve">. </w:t>
      </w:r>
      <w:r w:rsidRPr="00136EEE">
        <w:t>The random slope was based on time (years) between measurements. Interaction terms between covariates and time were included in models to control for their association with change over time, and for sRAGE to estimate its association with change over time. Models for FEV</w:t>
      </w:r>
      <w:r w:rsidRPr="00136EEE">
        <w:rPr>
          <w:vertAlign w:val="subscript"/>
        </w:rPr>
        <w:t>1</w:t>
      </w:r>
      <w:r w:rsidRPr="00136EEE">
        <w:t xml:space="preserve"> included </w:t>
      </w:r>
      <w:r w:rsidR="0043275A" w:rsidRPr="00590524">
        <w:t>log</w:t>
      </w:r>
      <w:r w:rsidR="0043275A" w:rsidRPr="00590524">
        <w:rPr>
          <w:vertAlign w:val="subscript"/>
        </w:rPr>
        <w:t>10</w:t>
      </w:r>
      <w:r w:rsidR="0043275A" w:rsidRPr="00590524">
        <w:rPr>
          <w:color w:val="000000"/>
        </w:rPr>
        <w:t xml:space="preserve"> </w:t>
      </w:r>
      <w:r w:rsidRPr="00136EEE">
        <w:t>sRAGE with baseline covariates:  age, age</w:t>
      </w:r>
      <w:r w:rsidRPr="00136EEE">
        <w:rPr>
          <w:vertAlign w:val="superscript"/>
        </w:rPr>
        <w:t>2</w:t>
      </w:r>
      <w:r w:rsidRPr="00136EEE">
        <w:t>, race, height, height</w:t>
      </w:r>
      <w:r w:rsidRPr="00136EEE">
        <w:rPr>
          <w:vertAlign w:val="superscript"/>
        </w:rPr>
        <w:t>2</w:t>
      </w:r>
      <w:r w:rsidRPr="00136EEE">
        <w:t xml:space="preserve">, weight, number of exacerbations as previously described </w:t>
      </w:r>
      <w:r w:rsidRPr="00590524">
        <w:fldChar w:fldCharType="begin">
          <w:fldData xml:space="preserve">PEVuZE5vdGU+PENpdGU+PEF1dGhvcj5Db3hzb248L0F1dGhvcj48WWVhcj4yMDEzPC9ZZWFyPjxS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=
</w:fldData>
        </w:fldChar>
      </w:r>
      <w:r w:rsidR="0043275A">
        <w:instrText xml:space="preserve"> ADDIN EN.CITE </w:instrText>
      </w:r>
      <w:r w:rsidR="0043275A">
        <w:fldChar w:fldCharType="begin">
          <w:fldData xml:space="preserve">PEVuZE5vdGU+PENpdGU+PEF1dGhvcj5Db3hzb248L0F1dGhvcj48WWVhcj4yMDEzPC9ZZWFyPjxS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=
</w:fldData>
        </w:fldChar>
      </w:r>
      <w:r w:rsidR="0043275A">
        <w:instrText xml:space="preserve"> ADDIN EN.CITE.DATA </w:instrText>
      </w:r>
      <w:r w:rsidR="0043275A">
        <w:fldChar w:fldCharType="end"/>
      </w:r>
      <w:r w:rsidRPr="00590524">
        <w:fldChar w:fldCharType="separate"/>
      </w:r>
      <w:r w:rsidR="0043275A">
        <w:rPr>
          <w:noProof/>
        </w:rPr>
        <w:t>(8)</w:t>
      </w:r>
      <w:r w:rsidRPr="00590524">
        <w:fldChar w:fldCharType="end"/>
      </w:r>
      <w:r w:rsidR="00092C9E">
        <w:t xml:space="preserve">, </w:t>
      </w:r>
      <w:r>
        <w:t xml:space="preserve"> </w:t>
      </w:r>
      <w:r w:rsidRPr="00136EEE">
        <w:t>sex, current smoking status</w:t>
      </w:r>
      <w:r w:rsidR="00092C9E">
        <w:t>, pack-years</w:t>
      </w:r>
      <w:r w:rsidRPr="00136EEE">
        <w:t xml:space="preserve">, and time between measurements with interaction terms of years with current smoking status, sex and sRAGE. For </w:t>
      </w:r>
      <w:r w:rsidRPr="00590524">
        <w:t>PD15</w:t>
      </w:r>
      <w:r w:rsidRPr="00590524">
        <w:rPr>
          <w:vertAlign w:val="subscript"/>
        </w:rPr>
        <w:t>adj</w:t>
      </w:r>
      <w:r w:rsidRPr="00590524">
        <w:t xml:space="preserve"> </w:t>
      </w:r>
      <w:r w:rsidRPr="00136EEE">
        <w:t xml:space="preserve">models </w:t>
      </w:r>
      <w:proofErr w:type="gramStart"/>
      <w:r w:rsidRPr="00136EEE">
        <w:t>were constructed</w:t>
      </w:r>
      <w:proofErr w:type="gramEnd"/>
      <w:r w:rsidRPr="00136EEE">
        <w:t xml:space="preserve"> as previously reported in </w:t>
      </w:r>
      <w:r w:rsidRPr="00590524">
        <w:fldChar w:fldCharType="begin">
          <w:fldData xml:space="preserve">PEVuZE5vdGU+PENpdGU+PEF1dGhvcj5Db3hzb248L0F1dGhvcj48WWVhcj4yMDEzPC9ZZWFyPjxS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=
</w:fldData>
        </w:fldChar>
      </w:r>
      <w:r w:rsidR="0043275A">
        <w:instrText xml:space="preserve"> ADDIN EN.CITE </w:instrText>
      </w:r>
      <w:r w:rsidR="0043275A">
        <w:fldChar w:fldCharType="begin">
          <w:fldData xml:space="preserve">PEVuZE5vdGU+PENpdGU+PEF1dGhvcj5Db3hzb248L0F1dGhvcj48WWVhcj4yMDEzPC9ZZWFyPjxS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=
</w:fldData>
        </w:fldChar>
      </w:r>
      <w:r w:rsidR="0043275A">
        <w:instrText xml:space="preserve"> ADDIN EN.CITE.DATA </w:instrText>
      </w:r>
      <w:r w:rsidR="0043275A">
        <w:fldChar w:fldCharType="end"/>
      </w:r>
      <w:r w:rsidRPr="00590524">
        <w:fldChar w:fldCharType="separate"/>
      </w:r>
      <w:r w:rsidR="0043275A">
        <w:rPr>
          <w:noProof/>
        </w:rPr>
        <w:t>(8)</w:t>
      </w:r>
      <w:r w:rsidRPr="00590524">
        <w:fldChar w:fldCharType="end"/>
      </w:r>
      <w:r w:rsidR="0043275A">
        <w:t>.</w:t>
      </w:r>
      <w:r w:rsidR="00CA5FF2">
        <w:t xml:space="preserve"> </w:t>
      </w:r>
      <w:r w:rsidR="00092C9E">
        <w:t xml:space="preserve">Because sRAGE levels </w:t>
      </w:r>
      <w:r w:rsidR="00CA5FF2">
        <w:t>significantly differ</w:t>
      </w:r>
      <w:r w:rsidR="00092C9E">
        <w:t xml:space="preserve">ed </w:t>
      </w:r>
      <w:r w:rsidR="00346F8F">
        <w:t>between the races,</w:t>
      </w:r>
      <w:r w:rsidR="00CA5FF2">
        <w:t xml:space="preserve"> race </w:t>
      </w:r>
      <w:r w:rsidR="0067718D">
        <w:t>and race</w:t>
      </w:r>
      <w:r w:rsidR="00CA5FF2">
        <w:t xml:space="preserve">*sRAGE were included in both models to control for the differences in the populations. </w:t>
      </w:r>
      <w:r w:rsidR="00D83E18">
        <w:t xml:space="preserve">Because </w:t>
      </w:r>
      <w:r w:rsidR="00D83E18" w:rsidRPr="00590524">
        <w:t>rs2070600 and rs2071288</w:t>
      </w:r>
      <w:r w:rsidR="00D83E18">
        <w:t xml:space="preserve"> had low minor </w:t>
      </w:r>
      <w:proofErr w:type="gramStart"/>
      <w:r w:rsidR="00D83E18">
        <w:t>allele</w:t>
      </w:r>
      <w:proofErr w:type="gramEnd"/>
      <w:r w:rsidR="00D83E18">
        <w:t xml:space="preserve"> counts in our stratified populations we did not include them in these analyses.</w:t>
      </w:r>
    </w:p>
    <w:p w14:paraId="7B041EB2" w14:textId="77777777" w:rsidR="00575D5B" w:rsidRPr="00590524" w:rsidRDefault="00575D5B" w:rsidP="00575D5B">
      <w:pPr>
        <w:spacing w:before="280" w:after="280" w:line="480" w:lineRule="auto"/>
      </w:pPr>
      <w:r w:rsidRPr="00590524">
        <w:rPr>
          <w:i/>
        </w:rPr>
        <w:lastRenderedPageBreak/>
        <w:t>Meta-analyses of results</w:t>
      </w:r>
      <w:r w:rsidRPr="00590524">
        <w:t xml:space="preserve">. A meta-analysis </w:t>
      </w:r>
      <w:proofErr w:type="gramStart"/>
      <w:r w:rsidRPr="00590524">
        <w:t>was conducted</w:t>
      </w:r>
      <w:proofErr w:type="gramEnd"/>
      <w:r w:rsidRPr="00590524">
        <w:t xml:space="preserve"> for FEV</w:t>
      </w:r>
      <w:r w:rsidRPr="00590524">
        <w:rPr>
          <w:vertAlign w:val="subscript"/>
        </w:rPr>
        <w:t>1</w:t>
      </w:r>
      <w:r w:rsidRPr="00590524">
        <w:t xml:space="preserve"> decline and emphysema progression using an inverse variance weighted random-effects-model. Between </w:t>
      </w:r>
      <w:proofErr w:type="gramStart"/>
      <w:r w:rsidRPr="00590524">
        <w:t>study</w:t>
      </w:r>
      <w:proofErr w:type="gramEnd"/>
      <w:r w:rsidRPr="00590524">
        <w:t xml:space="preserve"> variance was estimated using the restricted maximum likelihood. </w:t>
      </w:r>
    </w:p>
    <w:p w14:paraId="681A877A" w14:textId="6997019C" w:rsidR="00575D5B" w:rsidRPr="00590524" w:rsidRDefault="00575D5B" w:rsidP="00575D5B">
      <w:pPr>
        <w:pBdr>
          <w:top w:val="nil"/>
          <w:left w:val="nil"/>
          <w:bottom w:val="nil"/>
          <w:right w:val="nil"/>
          <w:between w:val="nil"/>
        </w:pBdr>
        <w:spacing w:before="280" w:after="280" w:line="480" w:lineRule="auto"/>
      </w:pPr>
      <w:r w:rsidRPr="00590524">
        <w:rPr>
          <w:i/>
        </w:rPr>
        <w:t>Influence of rs2070600 and rs2071288 genotype on circulating sRAGE levels and phenotype interactions</w:t>
      </w:r>
      <w:r w:rsidRPr="00590524">
        <w:t xml:space="preserve">. An ANOVA </w:t>
      </w:r>
      <w:proofErr w:type="gramStart"/>
      <w:r w:rsidRPr="00590524">
        <w:t>was used</w:t>
      </w:r>
      <w:proofErr w:type="gramEnd"/>
      <w:r w:rsidRPr="00590524">
        <w:t xml:space="preserve"> to evaluate the leas</w:t>
      </w:r>
      <w:r w:rsidR="0076059F">
        <w:t>t</w:t>
      </w:r>
      <w:r w:rsidRPr="00590524">
        <w:t xml:space="preserve"> squared means differences between genotypes and sRAGE levels. To evaluate the influence rs2070600 and rs2071288 genotypes ha</w:t>
      </w:r>
      <w:r w:rsidR="0076059F">
        <w:t>ve</w:t>
      </w:r>
      <w:r w:rsidRPr="00590524">
        <w:t xml:space="preserve"> on </w:t>
      </w:r>
      <w:proofErr w:type="spellStart"/>
      <w:r w:rsidRPr="00590524">
        <w:t>sRAGE’s</w:t>
      </w:r>
      <w:proofErr w:type="spellEnd"/>
      <w:r w:rsidRPr="00590524">
        <w:t xml:space="preserve"> relationship with percent emphysema, an additive genetic model </w:t>
      </w:r>
      <w:proofErr w:type="gramStart"/>
      <w:r w:rsidRPr="00590524">
        <w:t>was tested</w:t>
      </w:r>
      <w:proofErr w:type="gramEnd"/>
      <w:r w:rsidRPr="00590524">
        <w:t xml:space="preserve"> for the minor allele (A) of rs2070600 and rs2071288. Linear regression was used including both the genotype, percent emphysema and percent emphysema*genotype interaction term. Models for COPDGene, SPIROMICS, and ECLIPSE, included ancestry-based principal components, to control for population substructure. SCCOR did not have any ancestry-principal components, but the results are in a white population.</w:t>
      </w:r>
    </w:p>
    <w:p w14:paraId="5CCC340D" w14:textId="77777777" w:rsidR="00575D5B" w:rsidRPr="00590524" w:rsidRDefault="00575D5B" w:rsidP="00575D5B">
      <w:pPr>
        <w:pBdr>
          <w:top w:val="nil"/>
          <w:left w:val="nil"/>
          <w:bottom w:val="nil"/>
          <w:right w:val="nil"/>
          <w:between w:val="nil"/>
        </w:pBdr>
        <w:spacing w:before="280" w:after="280" w:line="480" w:lineRule="auto"/>
      </w:pPr>
      <w:r w:rsidRPr="00590524">
        <w:rPr>
          <w:i/>
        </w:rPr>
        <w:t>Sensitivity and specificity of sRAGE to detect emphysema.</w:t>
      </w:r>
      <w:r w:rsidRPr="00590524">
        <w:t xml:space="preserve"> We used logistic regression to estimate the sensitivity and specificity of sRAGE to detect emphysema. Receiver operator curve (ROC) plots and area under the curves (AUC) </w:t>
      </w:r>
      <w:proofErr w:type="gramStart"/>
      <w:r w:rsidRPr="00590524">
        <w:t>were estimated</w:t>
      </w:r>
      <w:proofErr w:type="gramEnd"/>
      <w:r w:rsidRPr="00590524">
        <w:t xml:space="preserve"> for the different quantitative emphysema cutpoints and for visually assessed emphysema. </w:t>
      </w:r>
    </w:p>
    <w:p w14:paraId="20F5C3AC" w14:textId="601873B4" w:rsidR="00575D5B" w:rsidRPr="00590524" w:rsidRDefault="00575D5B" w:rsidP="00575D5B">
      <w:pPr>
        <w:spacing w:before="280" w:after="280" w:line="480" w:lineRule="auto"/>
      </w:pPr>
      <w:r w:rsidRPr="00590524">
        <w:t xml:space="preserve">SAS (9.4) </w:t>
      </w:r>
      <w:proofErr w:type="gramStart"/>
      <w:r w:rsidRPr="00590524">
        <w:t>was used</w:t>
      </w:r>
      <w:proofErr w:type="gramEnd"/>
      <w:r w:rsidRPr="00590524">
        <w:t xml:space="preserve"> to create the panel graphs and all analyses, with the exception of the</w:t>
      </w:r>
      <w:r w:rsidR="000E7F63">
        <w:t xml:space="preserve"> Bland-Altman and </w:t>
      </w:r>
      <w:r w:rsidRPr="00590524">
        <w:t>meta-analysis.  The</w:t>
      </w:r>
      <w:r w:rsidR="000E7F63">
        <w:t xml:space="preserve"> Bland-Altman analysis was conducted in R3.6.3 with the ‘</w:t>
      </w:r>
      <w:proofErr w:type="spellStart"/>
      <w:r w:rsidR="00633021">
        <w:t>blandr</w:t>
      </w:r>
      <w:proofErr w:type="spellEnd"/>
      <w:r w:rsidR="000E7F63">
        <w:t xml:space="preserve">’ version 0.3.1; </w:t>
      </w:r>
      <w:r w:rsidR="00800520">
        <w:t xml:space="preserve">and </w:t>
      </w:r>
      <w:r w:rsidR="00800520" w:rsidRPr="00590524">
        <w:t>meta</w:t>
      </w:r>
      <w:r w:rsidRPr="00590524">
        <w:t xml:space="preserve">-analysis was conducted in R 3.5.2, with packages </w:t>
      </w:r>
      <w:proofErr w:type="gramStart"/>
      <w:r w:rsidRPr="00590524">
        <w:t>meta</w:t>
      </w:r>
      <w:proofErr w:type="gramEnd"/>
      <w:r w:rsidRPr="00590524">
        <w:t xml:space="preserve"> (version 3.5.2) and metafor (version 2.0-0), and the beeswarm plots were produced with R packages ggplot2 (version 3.1.1) and ggbeeswarm (version 0.6.0). </w:t>
      </w:r>
      <w:bookmarkStart w:id="2" w:name="_s5r1gboyz1yz" w:colFirst="0" w:colLast="0"/>
      <w:bookmarkEnd w:id="2"/>
    </w:p>
    <w:p w14:paraId="0F605502" w14:textId="77777777" w:rsidR="00575D5B" w:rsidRPr="00590524" w:rsidRDefault="00575D5B" w:rsidP="007D6184"/>
    <w:p w14:paraId="7DA9F80D" w14:textId="77777777" w:rsidR="007D6184" w:rsidRPr="00590524" w:rsidRDefault="007D6184" w:rsidP="007D6184"/>
    <w:p w14:paraId="7C9E121D" w14:textId="77777777" w:rsidR="007D6184" w:rsidRPr="00590524" w:rsidRDefault="007D6184" w:rsidP="007D6184">
      <w:pPr>
        <w:rPr>
          <w:b/>
          <w:u w:val="single"/>
        </w:rPr>
      </w:pPr>
      <w:r w:rsidRPr="00590524">
        <w:br w:type="page"/>
      </w:r>
    </w:p>
    <w:p w14:paraId="5729EB6E" w14:textId="77777777" w:rsidR="007D6184" w:rsidRPr="00590524" w:rsidRDefault="007D6184" w:rsidP="007D6184">
      <w:r w:rsidRPr="00590524">
        <w:rPr>
          <w:b/>
          <w:u w:val="single"/>
        </w:rPr>
        <w:lastRenderedPageBreak/>
        <w:t>Supplement Figure and Tables</w:t>
      </w:r>
      <w:r w:rsidRPr="00590524">
        <w:t xml:space="preserve"> </w:t>
      </w:r>
    </w:p>
    <w:p w14:paraId="7E39AF67" w14:textId="77777777" w:rsidR="007D6184" w:rsidRPr="00590524" w:rsidRDefault="007D6184" w:rsidP="007D6184"/>
    <w:p w14:paraId="060AF776" w14:textId="77777777" w:rsidR="007D6184" w:rsidRPr="00590524" w:rsidRDefault="007D6184" w:rsidP="007D6184">
      <w:pPr>
        <w:rPr>
          <w:b/>
          <w:u w:val="single"/>
        </w:rPr>
      </w:pPr>
    </w:p>
    <w:p w14:paraId="6DC412DA" w14:textId="77777777" w:rsidR="007D6184" w:rsidRPr="00590524" w:rsidRDefault="007D6184" w:rsidP="007D6184">
      <w:pPr>
        <w:rPr>
          <w:b/>
          <w:u w:val="single"/>
        </w:rPr>
      </w:pPr>
      <w:r w:rsidRPr="00590524">
        <w:rPr>
          <w:b/>
          <w:u w:val="single"/>
        </w:rPr>
        <w:t>Figures:</w:t>
      </w:r>
    </w:p>
    <w:p w14:paraId="16141CC0" w14:textId="24E3CBD8" w:rsidR="007D6184" w:rsidRDefault="007D6184" w:rsidP="007D6184">
      <w:pPr>
        <w:rPr>
          <w:b/>
          <w:u w:val="single"/>
        </w:rPr>
      </w:pPr>
    </w:p>
    <w:p w14:paraId="520FEC71" w14:textId="5FDC7DFF" w:rsidR="004005BE" w:rsidRDefault="004005BE" w:rsidP="007D6184">
      <w:pPr>
        <w:rPr>
          <w:b/>
          <w:u w:val="single"/>
        </w:rPr>
      </w:pPr>
    </w:p>
    <w:p w14:paraId="331003C2" w14:textId="3519CA28" w:rsidR="004005BE" w:rsidRDefault="004005BE" w:rsidP="007D6184">
      <w:pPr>
        <w:rPr>
          <w:b/>
          <w:u w:val="single"/>
        </w:rPr>
      </w:pPr>
    </w:p>
    <w:p w14:paraId="396D2EFB" w14:textId="03D6631E" w:rsidR="004005BE" w:rsidRDefault="004005BE" w:rsidP="007D6184">
      <w:pPr>
        <w:rPr>
          <w:b/>
          <w:u w:val="single"/>
        </w:rPr>
      </w:pPr>
    </w:p>
    <w:tbl>
      <w:tblPr>
        <w:tblStyle w:val="TableGrid"/>
        <w:tblW w:w="10693" w:type="dxa"/>
        <w:jc w:val="center"/>
        <w:tblLayout w:type="fixed"/>
        <w:tblLook w:val="0400" w:firstRow="0" w:lastRow="0" w:firstColumn="0" w:lastColumn="0" w:noHBand="0" w:noVBand="1"/>
      </w:tblPr>
      <w:tblGrid>
        <w:gridCol w:w="3564"/>
        <w:gridCol w:w="3564"/>
        <w:gridCol w:w="3565"/>
      </w:tblGrid>
      <w:tr w:rsidR="00B66BE1" w:rsidRPr="00B66BE1" w14:paraId="2A06101E" w14:textId="77777777" w:rsidTr="00933FC5">
        <w:trPr>
          <w:trHeight w:val="3390"/>
          <w:jc w:val="center"/>
        </w:trPr>
        <w:tc>
          <w:tcPr>
            <w:tcW w:w="3564" w:type="dxa"/>
            <w:vAlign w:val="bottom"/>
          </w:tcPr>
          <w:p w14:paraId="7DA82983" w14:textId="59F84969" w:rsidR="00B66BE1" w:rsidRPr="00B66BE1" w:rsidRDefault="00B66BE1" w:rsidP="00B66BE1">
            <w:pPr>
              <w:rPr>
                <w:rFonts w:asciiTheme="minorHAnsi" w:eastAsiaTheme="minorHAnsi" w:hAnsiTheme="minorHAnsi" w:cstheme="minorBidi"/>
                <w:sz w:val="22"/>
                <w:szCs w:val="22"/>
              </w:rPr>
            </w:pPr>
            <w:r w:rsidRPr="00B66BE1">
              <w:rPr>
                <w:rFonts w:asciiTheme="minorHAnsi" w:eastAsiaTheme="minorHAnsi" w:hAnsiTheme="minorHAnsi" w:cstheme="minorBidi"/>
                <w:noProof/>
                <w:sz w:val="22"/>
                <w:szCs w:val="22"/>
              </w:rPr>
              <w:drawing>
                <wp:anchor distT="0" distB="0" distL="114300" distR="114300" simplePos="0" relativeHeight="251659264" behindDoc="0" locked="0" layoutInCell="1" allowOverlap="1" wp14:anchorId="2769EF86" wp14:editId="1B3E4A95">
                  <wp:simplePos x="0" y="0"/>
                  <wp:positionH relativeFrom="column">
                    <wp:posOffset>-68580</wp:posOffset>
                  </wp:positionH>
                  <wp:positionV relativeFrom="paragraph">
                    <wp:posOffset>174625</wp:posOffset>
                  </wp:positionV>
                  <wp:extent cx="1971675" cy="1971675"/>
                  <wp:effectExtent l="0" t="0" r="9525" b="9525"/>
                  <wp:wrapNone/>
                  <wp:docPr id="2" name="Picture 2" descr="D:\H folder Archive\Russ Bowler\COPDGene\R Code\Matrix Correlation\BlandAltmanPlots QBR_RBM_Bia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H folder Archive\Russ Bowler\COPDGene\R Code\Matrix Correlation\BlandAltmanPlots QBR_RBM_Bias.tif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1971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66BE1">
              <w:rPr>
                <w:rFonts w:asciiTheme="minorHAnsi" w:eastAsiaTheme="minorHAnsi" w:hAnsiTheme="minorHAnsi" w:cstheme="minorBidi"/>
                <w:sz w:val="22"/>
                <w:szCs w:val="22"/>
              </w:rPr>
              <w:t xml:space="preserve">                                </w:t>
            </w:r>
            <w:r w:rsidR="004735CA">
              <w:rPr>
                <w:rFonts w:asciiTheme="minorHAnsi" w:eastAsiaTheme="minorHAnsi" w:hAnsiTheme="minorHAnsi" w:cstheme="minorBidi"/>
                <w:sz w:val="22"/>
                <w:szCs w:val="22"/>
              </w:rPr>
              <w:t xml:space="preserve">                               </w:t>
            </w:r>
            <w:r w:rsidRPr="00B66BE1">
              <w:rPr>
                <w:rFonts w:asciiTheme="minorHAnsi" w:eastAsiaTheme="minorHAnsi" w:hAnsiTheme="minorHAnsi" w:cstheme="minorBidi"/>
                <w:sz w:val="22"/>
                <w:szCs w:val="22"/>
              </w:rPr>
              <w:t>A</w:t>
            </w:r>
          </w:p>
        </w:tc>
        <w:tc>
          <w:tcPr>
            <w:tcW w:w="3564" w:type="dxa"/>
            <w:vAlign w:val="bottom"/>
          </w:tcPr>
          <w:p w14:paraId="374D8B83" w14:textId="2525190A" w:rsidR="00B66BE1" w:rsidRPr="00B66BE1" w:rsidRDefault="00DA4821" w:rsidP="00B66BE1">
            <w:pPr>
              <w:rPr>
                <w:rFonts w:asciiTheme="minorHAnsi" w:eastAsiaTheme="minorHAnsi" w:hAnsiTheme="minorHAnsi" w:cstheme="minorBidi"/>
                <w:sz w:val="22"/>
                <w:szCs w:val="22"/>
              </w:rPr>
            </w:pPr>
            <w:r w:rsidRPr="00AD5321">
              <w:rPr>
                <w:rFonts w:asciiTheme="minorHAnsi" w:eastAsiaTheme="minorHAnsi" w:hAnsiTheme="minorHAnsi" w:cstheme="minorBidi"/>
                <w:noProof/>
                <w:sz w:val="22"/>
                <w:szCs w:val="22"/>
              </w:rPr>
              <w:drawing>
                <wp:anchor distT="0" distB="0" distL="114300" distR="114300" simplePos="0" relativeHeight="251669504" behindDoc="1" locked="0" layoutInCell="1" allowOverlap="1" wp14:anchorId="1A31B4AE" wp14:editId="4F716BCA">
                  <wp:simplePos x="0" y="0"/>
                  <wp:positionH relativeFrom="column">
                    <wp:posOffset>-69215</wp:posOffset>
                  </wp:positionH>
                  <wp:positionV relativeFrom="paragraph">
                    <wp:posOffset>206375</wp:posOffset>
                  </wp:positionV>
                  <wp:extent cx="1922145" cy="1922145"/>
                  <wp:effectExtent l="0" t="0" r="1905" b="1905"/>
                  <wp:wrapNone/>
                  <wp:docPr id="22" name="Picture 22" descr="D:\H folder Archive\Russ Bowler\COPDGene\R Code\Matrix Correlation\BlandAltmanPlots MS_QBR_Bias10-15-2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H folder Archive\Russ Bowler\COPDGene\R Code\Matrix Correlation\BlandAltmanPlots MS_QBR_Bias10-15-20.tif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2145" cy="19221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6BE1" w:rsidRPr="00B66BE1">
              <w:rPr>
                <w:rFonts w:asciiTheme="minorHAnsi" w:eastAsiaTheme="minorHAnsi" w:hAnsiTheme="minorHAnsi" w:cstheme="minorBidi"/>
                <w:sz w:val="22"/>
                <w:szCs w:val="22"/>
              </w:rPr>
              <w:t xml:space="preserve">                                                   </w:t>
            </w:r>
            <w:r w:rsidR="003407EC">
              <w:rPr>
                <w:rFonts w:asciiTheme="minorHAnsi" w:eastAsiaTheme="minorHAnsi" w:hAnsiTheme="minorHAnsi" w:cstheme="minorBidi"/>
                <w:sz w:val="22"/>
                <w:szCs w:val="22"/>
              </w:rPr>
              <w:t xml:space="preserve">            </w:t>
            </w:r>
            <w:r w:rsidR="00B66BE1" w:rsidRPr="00B66BE1">
              <w:rPr>
                <w:rFonts w:asciiTheme="minorHAnsi" w:eastAsiaTheme="minorHAnsi" w:hAnsiTheme="minorHAnsi" w:cstheme="minorBidi"/>
                <w:sz w:val="22"/>
                <w:szCs w:val="22"/>
              </w:rPr>
              <w:t xml:space="preserve"> B                                                                                                                     </w:t>
            </w:r>
          </w:p>
        </w:tc>
        <w:tc>
          <w:tcPr>
            <w:tcW w:w="3565" w:type="dxa"/>
            <w:vAlign w:val="bottom"/>
          </w:tcPr>
          <w:p w14:paraId="34EE036C" w14:textId="77777777" w:rsidR="00B66BE1" w:rsidRPr="00B66BE1" w:rsidRDefault="00B66BE1" w:rsidP="00B66BE1">
            <w:pPr>
              <w:rPr>
                <w:rFonts w:asciiTheme="minorHAnsi" w:eastAsiaTheme="minorHAnsi" w:hAnsiTheme="minorHAnsi" w:cstheme="minorBidi"/>
                <w:sz w:val="22"/>
                <w:szCs w:val="22"/>
              </w:rPr>
            </w:pPr>
            <w:r w:rsidRPr="00B66BE1">
              <w:rPr>
                <w:rFonts w:asciiTheme="minorHAnsi" w:eastAsiaTheme="minorHAnsi" w:hAnsiTheme="minorHAnsi" w:cstheme="minorBidi"/>
                <w:noProof/>
                <w:sz w:val="22"/>
                <w:szCs w:val="22"/>
              </w:rPr>
              <w:drawing>
                <wp:anchor distT="0" distB="0" distL="114300" distR="114300" simplePos="0" relativeHeight="251661312" behindDoc="0" locked="0" layoutInCell="1" allowOverlap="1" wp14:anchorId="2A5724B1" wp14:editId="6C276D52">
                  <wp:simplePos x="0" y="0"/>
                  <wp:positionH relativeFrom="column">
                    <wp:posOffset>-60960</wp:posOffset>
                  </wp:positionH>
                  <wp:positionV relativeFrom="paragraph">
                    <wp:posOffset>231775</wp:posOffset>
                  </wp:positionV>
                  <wp:extent cx="1924050" cy="1924050"/>
                  <wp:effectExtent l="0" t="0" r="0" b="0"/>
                  <wp:wrapNone/>
                  <wp:docPr id="7" name="Picture 7" descr="C:\Users\prattek.NATJ\AppData\Local\Microsoft\Windows\INetCache\Content.Word\BlandAltmanPlots RBM_MS_Bias.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prattek.NATJ\AppData\Local\Microsoft\Windows\INetCache\Content.Word\BlandAltmanPlots RBM_MS_Bias.tif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24050" cy="1924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6BE1">
              <w:rPr>
                <w:rFonts w:asciiTheme="minorHAnsi" w:eastAsiaTheme="minorHAnsi" w:hAnsiTheme="minorHAnsi" w:cstheme="minorBidi"/>
                <w:sz w:val="22"/>
                <w:szCs w:val="22"/>
              </w:rPr>
              <w:t xml:space="preserve">                                                               C</w:t>
            </w:r>
          </w:p>
        </w:tc>
      </w:tr>
      <w:tr w:rsidR="00B66BE1" w:rsidRPr="00B66BE1" w14:paraId="3648F19D" w14:textId="77777777" w:rsidTr="00933FC5">
        <w:trPr>
          <w:trHeight w:val="3527"/>
          <w:jc w:val="center"/>
        </w:trPr>
        <w:tc>
          <w:tcPr>
            <w:tcW w:w="3564" w:type="dxa"/>
            <w:tcBorders>
              <w:bottom w:val="single" w:sz="4" w:space="0" w:color="auto"/>
            </w:tcBorders>
            <w:vAlign w:val="bottom"/>
          </w:tcPr>
          <w:p w14:paraId="45A5061F" w14:textId="6FD7D4D2" w:rsidR="00B66BE1" w:rsidRPr="00B66BE1" w:rsidRDefault="004735CA" w:rsidP="00B66BE1">
            <w:pPr>
              <w:rPr>
                <w:rFonts w:asciiTheme="minorHAnsi" w:eastAsiaTheme="minorHAnsi" w:hAnsiTheme="minorHAnsi" w:cstheme="minorBidi"/>
                <w:sz w:val="22"/>
                <w:szCs w:val="22"/>
              </w:rPr>
            </w:pPr>
            <w:r w:rsidRPr="004735CA">
              <w:rPr>
                <w:rFonts w:asciiTheme="minorHAnsi" w:eastAsiaTheme="minorHAnsi" w:hAnsiTheme="minorHAnsi" w:cstheme="minorBidi"/>
                <w:noProof/>
                <w:sz w:val="22"/>
                <w:szCs w:val="22"/>
              </w:rPr>
              <w:drawing>
                <wp:anchor distT="0" distB="0" distL="114300" distR="114300" simplePos="0" relativeHeight="251668480" behindDoc="1" locked="0" layoutInCell="1" allowOverlap="1" wp14:anchorId="037D9F30" wp14:editId="2A303857">
                  <wp:simplePos x="0" y="0"/>
                  <wp:positionH relativeFrom="column">
                    <wp:posOffset>-67089</wp:posOffset>
                  </wp:positionH>
                  <wp:positionV relativeFrom="paragraph">
                    <wp:posOffset>348587</wp:posOffset>
                  </wp:positionV>
                  <wp:extent cx="1891665" cy="1891665"/>
                  <wp:effectExtent l="0" t="0" r="0" b="0"/>
                  <wp:wrapNone/>
                  <wp:docPr id="21" name="Picture 21" descr="D:\H folder Archive\Russ Bowler\COPDGene\R Code\Matrix Correlation\BlandAltmanPlots QBR_SOMA_Bias 10-15-2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H folder Archive\Russ Bowler\COPDGene\R Code\Matrix Correlation\BlandAltmanPlots QBR_SOMA_Bias 10-15-20.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91665" cy="1891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6BE1" w:rsidRPr="00B66BE1">
              <w:rPr>
                <w:rFonts w:asciiTheme="minorHAnsi" w:eastAsiaTheme="minorHAnsi" w:hAnsiTheme="minorHAnsi" w:cstheme="minorBidi"/>
                <w:sz w:val="22"/>
                <w:szCs w:val="22"/>
              </w:rPr>
              <w:t xml:space="preserve">                                                                D</w:t>
            </w:r>
          </w:p>
        </w:tc>
        <w:tc>
          <w:tcPr>
            <w:tcW w:w="3564" w:type="dxa"/>
            <w:tcBorders>
              <w:bottom w:val="single" w:sz="4" w:space="0" w:color="auto"/>
            </w:tcBorders>
            <w:vAlign w:val="bottom"/>
          </w:tcPr>
          <w:p w14:paraId="66E8A814" w14:textId="44CB2538" w:rsidR="00B66BE1" w:rsidRPr="00B66BE1" w:rsidRDefault="003407EC" w:rsidP="00B66BE1">
            <w:pPr>
              <w:rPr>
                <w:rFonts w:asciiTheme="minorHAnsi" w:eastAsiaTheme="minorHAnsi" w:hAnsiTheme="minorHAnsi" w:cstheme="minorBidi"/>
                <w:sz w:val="22"/>
                <w:szCs w:val="22"/>
              </w:rPr>
            </w:pPr>
            <w:r w:rsidRPr="003407EC">
              <w:rPr>
                <w:rFonts w:asciiTheme="minorHAnsi" w:eastAsiaTheme="minorHAnsi" w:hAnsiTheme="minorHAnsi" w:cstheme="minorBidi"/>
                <w:noProof/>
                <w:sz w:val="22"/>
                <w:szCs w:val="22"/>
              </w:rPr>
              <w:drawing>
                <wp:anchor distT="0" distB="0" distL="114300" distR="114300" simplePos="0" relativeHeight="251667456" behindDoc="1" locked="0" layoutInCell="1" allowOverlap="1" wp14:anchorId="414CA26F" wp14:editId="7716707B">
                  <wp:simplePos x="0" y="0"/>
                  <wp:positionH relativeFrom="column">
                    <wp:posOffset>-24351</wp:posOffset>
                  </wp:positionH>
                  <wp:positionV relativeFrom="paragraph">
                    <wp:posOffset>348587</wp:posOffset>
                  </wp:positionV>
                  <wp:extent cx="1891030" cy="1891030"/>
                  <wp:effectExtent l="0" t="0" r="0" b="0"/>
                  <wp:wrapNone/>
                  <wp:docPr id="18" name="Picture 18" descr="D:\H folder Archive\Russ Bowler\COPDGene\R Code\Matrix Correlation\BlandAltmanPlots RBM_SOMA_Bias 10-15-2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H folder Archive\Russ Bowler\COPDGene\R Code\Matrix Correlation\BlandAltmanPlots RBM_SOMA_Bias 10-15-20.tif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891030" cy="18910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735CA">
              <w:rPr>
                <w:rFonts w:asciiTheme="minorHAnsi" w:eastAsiaTheme="minorHAnsi" w:hAnsiTheme="minorHAnsi" w:cstheme="minorBidi"/>
                <w:sz w:val="22"/>
                <w:szCs w:val="22"/>
              </w:rPr>
              <w:t xml:space="preserve">                                                                </w:t>
            </w:r>
            <w:r w:rsidR="00B66BE1" w:rsidRPr="00B66BE1">
              <w:rPr>
                <w:rFonts w:asciiTheme="minorHAnsi" w:eastAsiaTheme="minorHAnsi" w:hAnsiTheme="minorHAnsi" w:cstheme="minorBidi"/>
                <w:sz w:val="22"/>
                <w:szCs w:val="22"/>
              </w:rPr>
              <w:t xml:space="preserve"> E</w:t>
            </w:r>
          </w:p>
        </w:tc>
        <w:tc>
          <w:tcPr>
            <w:tcW w:w="3565" w:type="dxa"/>
            <w:tcBorders>
              <w:bottom w:val="single" w:sz="4" w:space="0" w:color="auto"/>
            </w:tcBorders>
            <w:vAlign w:val="bottom"/>
          </w:tcPr>
          <w:p w14:paraId="0684F8C9" w14:textId="17EEC714" w:rsidR="00B66BE1" w:rsidRPr="00B66BE1" w:rsidRDefault="003407EC" w:rsidP="003407EC">
            <w:pPr>
              <w:rPr>
                <w:rFonts w:asciiTheme="minorHAnsi" w:eastAsiaTheme="minorHAnsi" w:hAnsiTheme="minorHAnsi" w:cstheme="minorBidi"/>
                <w:sz w:val="22"/>
                <w:szCs w:val="22"/>
              </w:rPr>
            </w:pPr>
            <w:r w:rsidRPr="003407EC">
              <w:rPr>
                <w:rFonts w:asciiTheme="minorHAnsi" w:eastAsiaTheme="minorHAnsi" w:hAnsiTheme="minorHAnsi" w:cstheme="minorBidi"/>
                <w:noProof/>
                <w:sz w:val="22"/>
                <w:szCs w:val="22"/>
              </w:rPr>
              <w:drawing>
                <wp:anchor distT="0" distB="0" distL="114300" distR="114300" simplePos="0" relativeHeight="251666432" behindDoc="1" locked="0" layoutInCell="1" allowOverlap="1" wp14:anchorId="44A2E4D2" wp14:editId="715E39E1">
                  <wp:simplePos x="0" y="0"/>
                  <wp:positionH relativeFrom="column">
                    <wp:posOffset>-60491</wp:posOffset>
                  </wp:positionH>
                  <wp:positionV relativeFrom="paragraph">
                    <wp:posOffset>348587</wp:posOffset>
                  </wp:positionV>
                  <wp:extent cx="1891665" cy="1891665"/>
                  <wp:effectExtent l="0" t="0" r="0" b="0"/>
                  <wp:wrapNone/>
                  <wp:docPr id="11" name="Picture 11" descr="D:\H folder Archive\Russ Bowler\COPDGene\R Code\Matrix Correlation\BlandAltmanPlots MS_SOMA_Bias10-15-20.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H folder Archive\Russ Bowler\COPDGene\R Code\Matrix Correlation\BlandAltmanPlots MS_SOMA_Bias10-15-20.tif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91665" cy="18916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6BE1" w:rsidRPr="00B66BE1">
              <w:rPr>
                <w:rFonts w:asciiTheme="minorHAnsi" w:eastAsiaTheme="minorHAnsi" w:hAnsiTheme="minorHAnsi" w:cstheme="minorBidi"/>
                <w:sz w:val="22"/>
                <w:szCs w:val="22"/>
              </w:rPr>
              <w:t xml:space="preserve"> </w:t>
            </w:r>
            <w:r>
              <w:rPr>
                <w:rFonts w:asciiTheme="minorHAnsi" w:eastAsiaTheme="minorHAnsi" w:hAnsiTheme="minorHAnsi" w:cstheme="minorBidi"/>
                <w:sz w:val="22"/>
                <w:szCs w:val="22"/>
              </w:rPr>
              <w:t xml:space="preserve">                                                                F</w:t>
            </w:r>
          </w:p>
        </w:tc>
      </w:tr>
      <w:tr w:rsidR="00A51340" w:rsidRPr="00B66BE1" w14:paraId="4D567C32" w14:textId="77777777" w:rsidTr="00933FC5">
        <w:trPr>
          <w:trHeight w:val="818"/>
          <w:jc w:val="center"/>
        </w:trPr>
        <w:tc>
          <w:tcPr>
            <w:tcW w:w="10693" w:type="dxa"/>
            <w:gridSpan w:val="3"/>
            <w:tcBorders>
              <w:top w:val="single" w:sz="4" w:space="0" w:color="auto"/>
              <w:left w:val="nil"/>
              <w:bottom w:val="single" w:sz="4" w:space="0" w:color="auto"/>
              <w:right w:val="nil"/>
            </w:tcBorders>
            <w:vAlign w:val="bottom"/>
          </w:tcPr>
          <w:p w14:paraId="6780A568" w14:textId="372591B7" w:rsidR="00A51340" w:rsidRPr="00B66BE1" w:rsidRDefault="00346CCC" w:rsidP="00522582">
            <w:pPr>
              <w:rPr>
                <w:rFonts w:asciiTheme="minorHAnsi" w:eastAsiaTheme="minorHAnsi" w:hAnsiTheme="minorHAnsi" w:cstheme="minorBidi"/>
                <w:sz w:val="22"/>
                <w:szCs w:val="22"/>
              </w:rPr>
            </w:pPr>
            <w:r>
              <w:rPr>
                <w:rFonts w:asciiTheme="minorHAnsi" w:eastAsiaTheme="minorHAnsi" w:hAnsiTheme="minorHAnsi" w:cstheme="minorBidi"/>
                <w:sz w:val="22"/>
                <w:szCs w:val="22"/>
              </w:rPr>
              <w:t>Figure E1. Bland-Altman plots between the different assays</w:t>
            </w:r>
            <w:r w:rsidR="00167AB9">
              <w:rPr>
                <w:rFonts w:asciiTheme="minorHAnsi" w:eastAsiaTheme="minorHAnsi" w:hAnsiTheme="minorHAnsi" w:cstheme="minorBidi"/>
                <w:sz w:val="22"/>
                <w:szCs w:val="22"/>
              </w:rPr>
              <w:t xml:space="preserve"> reveals significant mean differences among most of the assays and propor</w:t>
            </w:r>
            <w:r w:rsidR="00346F8F">
              <w:rPr>
                <w:rFonts w:asciiTheme="minorHAnsi" w:eastAsiaTheme="minorHAnsi" w:hAnsiTheme="minorHAnsi" w:cstheme="minorBidi"/>
                <w:sz w:val="22"/>
                <w:szCs w:val="22"/>
              </w:rPr>
              <w:t>tion</w:t>
            </w:r>
            <w:r w:rsidR="00167AB9">
              <w:rPr>
                <w:rFonts w:asciiTheme="minorHAnsi" w:eastAsiaTheme="minorHAnsi" w:hAnsiTheme="minorHAnsi" w:cstheme="minorBidi"/>
                <w:sz w:val="22"/>
                <w:szCs w:val="22"/>
              </w:rPr>
              <w:t>al bias when RBM</w:t>
            </w:r>
            <w:r w:rsidR="00F33F7A">
              <w:rPr>
                <w:rFonts w:asciiTheme="minorHAnsi" w:eastAsiaTheme="minorHAnsi" w:hAnsiTheme="minorHAnsi" w:cstheme="minorBidi"/>
                <w:sz w:val="22"/>
                <w:szCs w:val="22"/>
              </w:rPr>
              <w:t xml:space="preserve"> a</w:t>
            </w:r>
            <w:r w:rsidR="00167AB9">
              <w:rPr>
                <w:rFonts w:asciiTheme="minorHAnsi" w:eastAsiaTheme="minorHAnsi" w:hAnsiTheme="minorHAnsi" w:cstheme="minorBidi"/>
                <w:sz w:val="22"/>
                <w:szCs w:val="22"/>
              </w:rPr>
              <w:t>ssay w</w:t>
            </w:r>
            <w:r w:rsidR="00F33F7A">
              <w:rPr>
                <w:rFonts w:asciiTheme="minorHAnsi" w:eastAsiaTheme="minorHAnsi" w:hAnsiTheme="minorHAnsi" w:cstheme="minorBidi"/>
                <w:sz w:val="22"/>
                <w:szCs w:val="22"/>
              </w:rPr>
              <w:t>as</w:t>
            </w:r>
            <w:r w:rsidR="00167AB9">
              <w:rPr>
                <w:rFonts w:asciiTheme="minorHAnsi" w:eastAsiaTheme="minorHAnsi" w:hAnsiTheme="minorHAnsi" w:cstheme="minorBidi"/>
                <w:sz w:val="22"/>
                <w:szCs w:val="22"/>
              </w:rPr>
              <w:t xml:space="preserve"> one of the comparators</w:t>
            </w:r>
            <w:r>
              <w:rPr>
                <w:rFonts w:asciiTheme="minorHAnsi" w:eastAsiaTheme="minorHAnsi" w:hAnsiTheme="minorHAnsi" w:cstheme="minorBidi"/>
                <w:sz w:val="22"/>
                <w:szCs w:val="22"/>
              </w:rPr>
              <w:t>.</w:t>
            </w:r>
            <w:r w:rsidR="0067718D">
              <w:rPr>
                <w:rFonts w:asciiTheme="minorHAnsi" w:eastAsiaTheme="minorHAnsi" w:hAnsiTheme="minorHAnsi" w:cstheme="minorBidi"/>
                <w:sz w:val="22"/>
                <w:szCs w:val="22"/>
              </w:rPr>
              <w:t xml:space="preserve"> Plots are the differences between: A) QBR and RBM, B) QBR and </w:t>
            </w:r>
            <w:r w:rsidR="00104A4B">
              <w:rPr>
                <w:rFonts w:asciiTheme="minorHAnsi" w:eastAsiaTheme="minorHAnsi" w:hAnsiTheme="minorHAnsi" w:cstheme="minorBidi"/>
                <w:sz w:val="22"/>
                <w:szCs w:val="22"/>
              </w:rPr>
              <w:t>LC</w:t>
            </w:r>
            <w:r w:rsidR="0067718D">
              <w:rPr>
                <w:rFonts w:asciiTheme="minorHAnsi" w:eastAsiaTheme="minorHAnsi" w:hAnsiTheme="minorHAnsi" w:cstheme="minorBidi"/>
                <w:sz w:val="22"/>
                <w:szCs w:val="22"/>
              </w:rPr>
              <w:t xml:space="preserve">MS, C) RBM and LCMS, D) QBR and SOMAscan, E) RBM and SOMAscan, </w:t>
            </w:r>
            <w:r w:rsidR="00522582">
              <w:rPr>
                <w:rFonts w:asciiTheme="minorHAnsi" w:eastAsiaTheme="minorHAnsi" w:hAnsiTheme="minorHAnsi" w:cstheme="minorBidi"/>
                <w:sz w:val="22"/>
                <w:szCs w:val="22"/>
              </w:rPr>
              <w:t xml:space="preserve">F) </w:t>
            </w:r>
            <w:r w:rsidR="0067718D">
              <w:rPr>
                <w:rFonts w:asciiTheme="minorHAnsi" w:eastAsiaTheme="minorHAnsi" w:hAnsiTheme="minorHAnsi" w:cstheme="minorBidi"/>
                <w:sz w:val="22"/>
                <w:szCs w:val="22"/>
              </w:rPr>
              <w:t>LCMS and SOMAscan. The</w:t>
            </w:r>
            <w:r w:rsidR="00CA6CD0">
              <w:rPr>
                <w:rFonts w:asciiTheme="minorHAnsi" w:eastAsiaTheme="minorHAnsi" w:hAnsiTheme="minorHAnsi" w:cstheme="minorBidi"/>
                <w:sz w:val="22"/>
                <w:szCs w:val="22"/>
              </w:rPr>
              <w:t xml:space="preserve"> middle dashed </w:t>
            </w:r>
            <w:r w:rsidR="0067718D">
              <w:rPr>
                <w:rFonts w:asciiTheme="minorHAnsi" w:eastAsiaTheme="minorHAnsi" w:hAnsiTheme="minorHAnsi" w:cstheme="minorBidi"/>
                <w:sz w:val="22"/>
                <w:szCs w:val="22"/>
              </w:rPr>
              <w:t>horizontal line</w:t>
            </w:r>
            <w:r w:rsidR="00CA6CD0">
              <w:rPr>
                <w:rFonts w:asciiTheme="minorHAnsi" w:eastAsiaTheme="minorHAnsi" w:hAnsiTheme="minorHAnsi" w:cstheme="minorBidi"/>
                <w:sz w:val="22"/>
                <w:szCs w:val="22"/>
              </w:rPr>
              <w:t xml:space="preserve"> is the </w:t>
            </w:r>
            <w:r w:rsidR="0067718D">
              <w:rPr>
                <w:rFonts w:asciiTheme="minorHAnsi" w:eastAsiaTheme="minorHAnsi" w:hAnsiTheme="minorHAnsi" w:cstheme="minorBidi"/>
                <w:sz w:val="22"/>
                <w:szCs w:val="22"/>
              </w:rPr>
              <w:t>bias line</w:t>
            </w:r>
            <w:r w:rsidR="00B933E2">
              <w:rPr>
                <w:rFonts w:asciiTheme="minorHAnsi" w:eastAsiaTheme="minorHAnsi" w:hAnsiTheme="minorHAnsi" w:cstheme="minorBidi"/>
                <w:sz w:val="22"/>
                <w:szCs w:val="22"/>
              </w:rPr>
              <w:t xml:space="preserve"> (the mean differences between the assays). The parallel dashed line above and below represents the 95% confidence interval</w:t>
            </w:r>
            <w:r w:rsidR="00104A4B">
              <w:rPr>
                <w:rFonts w:asciiTheme="minorHAnsi" w:eastAsiaTheme="minorHAnsi" w:hAnsiTheme="minorHAnsi" w:cstheme="minorBidi"/>
                <w:sz w:val="22"/>
                <w:szCs w:val="22"/>
              </w:rPr>
              <w:t xml:space="preserve"> (CI)</w:t>
            </w:r>
            <w:r w:rsidR="00B933E2">
              <w:rPr>
                <w:rFonts w:asciiTheme="minorHAnsi" w:eastAsiaTheme="minorHAnsi" w:hAnsiTheme="minorHAnsi" w:cstheme="minorBidi"/>
                <w:sz w:val="22"/>
                <w:szCs w:val="22"/>
              </w:rPr>
              <w:t>.</w:t>
            </w:r>
            <w:r w:rsidR="00104A4B">
              <w:rPr>
                <w:rFonts w:asciiTheme="minorHAnsi" w:eastAsiaTheme="minorHAnsi" w:hAnsiTheme="minorHAnsi" w:cstheme="minorBidi"/>
                <w:sz w:val="22"/>
                <w:szCs w:val="22"/>
              </w:rPr>
              <w:t xml:space="preserve"> The blue solid line i</w:t>
            </w:r>
            <w:r w:rsidR="00522582">
              <w:rPr>
                <w:rFonts w:asciiTheme="minorHAnsi" w:eastAsiaTheme="minorHAnsi" w:hAnsiTheme="minorHAnsi" w:cstheme="minorBidi"/>
                <w:sz w:val="22"/>
                <w:szCs w:val="22"/>
              </w:rPr>
              <w:t>s</w:t>
            </w:r>
            <w:r w:rsidR="00104A4B">
              <w:rPr>
                <w:rFonts w:asciiTheme="minorHAnsi" w:eastAsiaTheme="minorHAnsi" w:hAnsiTheme="minorHAnsi" w:cstheme="minorBidi"/>
                <w:sz w:val="22"/>
                <w:szCs w:val="22"/>
              </w:rPr>
              <w:t xml:space="preserve"> the regression line of the proportional differences</w:t>
            </w:r>
            <w:r w:rsidR="00B933E2">
              <w:rPr>
                <w:rFonts w:asciiTheme="minorHAnsi" w:eastAsiaTheme="minorHAnsi" w:hAnsiTheme="minorHAnsi" w:cstheme="minorBidi"/>
                <w:sz w:val="22"/>
                <w:szCs w:val="22"/>
              </w:rPr>
              <w:t xml:space="preserve"> T</w:t>
            </w:r>
            <w:r w:rsidR="00CA6CD0">
              <w:rPr>
                <w:rFonts w:asciiTheme="minorHAnsi" w:eastAsiaTheme="minorHAnsi" w:hAnsiTheme="minorHAnsi" w:cstheme="minorBidi"/>
                <w:sz w:val="22"/>
                <w:szCs w:val="22"/>
              </w:rPr>
              <w:t xml:space="preserve">he </w:t>
            </w:r>
            <w:r w:rsidR="00B933E2">
              <w:rPr>
                <w:rFonts w:asciiTheme="minorHAnsi" w:eastAsiaTheme="minorHAnsi" w:hAnsiTheme="minorHAnsi" w:cstheme="minorBidi"/>
                <w:sz w:val="22"/>
                <w:szCs w:val="22"/>
              </w:rPr>
              <w:t xml:space="preserve">green, </w:t>
            </w:r>
            <w:r w:rsidR="00CA6CD0">
              <w:rPr>
                <w:rFonts w:asciiTheme="minorHAnsi" w:eastAsiaTheme="minorHAnsi" w:hAnsiTheme="minorHAnsi" w:cstheme="minorBidi"/>
                <w:sz w:val="22"/>
                <w:szCs w:val="22"/>
              </w:rPr>
              <w:t>purple</w:t>
            </w:r>
            <w:r w:rsidR="00104A4B">
              <w:rPr>
                <w:rFonts w:asciiTheme="minorHAnsi" w:eastAsiaTheme="minorHAnsi" w:hAnsiTheme="minorHAnsi" w:cstheme="minorBidi"/>
                <w:sz w:val="22"/>
                <w:szCs w:val="22"/>
              </w:rPr>
              <w:t>, blue</w:t>
            </w:r>
            <w:r w:rsidR="00B933E2">
              <w:rPr>
                <w:rFonts w:asciiTheme="minorHAnsi" w:eastAsiaTheme="minorHAnsi" w:hAnsiTheme="minorHAnsi" w:cstheme="minorBidi"/>
                <w:sz w:val="22"/>
                <w:szCs w:val="22"/>
              </w:rPr>
              <w:t xml:space="preserve"> and red</w:t>
            </w:r>
            <w:r w:rsidR="00CA6CD0">
              <w:rPr>
                <w:rFonts w:asciiTheme="minorHAnsi" w:eastAsiaTheme="minorHAnsi" w:hAnsiTheme="minorHAnsi" w:cstheme="minorBidi"/>
                <w:sz w:val="22"/>
                <w:szCs w:val="22"/>
              </w:rPr>
              <w:t xml:space="preserve"> shade area</w:t>
            </w:r>
            <w:r w:rsidR="00104A4B">
              <w:rPr>
                <w:rFonts w:asciiTheme="minorHAnsi" w:eastAsiaTheme="minorHAnsi" w:hAnsiTheme="minorHAnsi" w:cstheme="minorBidi"/>
                <w:sz w:val="22"/>
                <w:szCs w:val="22"/>
              </w:rPr>
              <w:t>s represent the error margins</w:t>
            </w:r>
            <w:r w:rsidR="00B933E2">
              <w:rPr>
                <w:rFonts w:asciiTheme="minorHAnsi" w:eastAsiaTheme="minorHAnsi" w:hAnsiTheme="minorHAnsi" w:cstheme="minorBidi"/>
                <w:sz w:val="22"/>
                <w:szCs w:val="22"/>
              </w:rPr>
              <w:t>.</w:t>
            </w:r>
            <w:r w:rsidR="0067718D">
              <w:rPr>
                <w:rFonts w:asciiTheme="minorHAnsi" w:eastAsiaTheme="minorHAnsi" w:hAnsiTheme="minorHAnsi" w:cstheme="minorBidi"/>
                <w:sz w:val="22"/>
                <w:szCs w:val="22"/>
              </w:rPr>
              <w:t xml:space="preserve"> </w:t>
            </w:r>
          </w:p>
        </w:tc>
      </w:tr>
    </w:tbl>
    <w:p w14:paraId="52A528C6" w14:textId="199D414F" w:rsidR="004005BE" w:rsidRDefault="004005BE" w:rsidP="007D6184">
      <w:pPr>
        <w:rPr>
          <w:b/>
          <w:u w:val="single"/>
        </w:rPr>
      </w:pPr>
    </w:p>
    <w:p w14:paraId="40DF20F5" w14:textId="5DB7B641" w:rsidR="004005BE" w:rsidRDefault="004005BE" w:rsidP="007D6184">
      <w:pPr>
        <w:rPr>
          <w:b/>
          <w:u w:val="single"/>
        </w:rPr>
      </w:pPr>
    </w:p>
    <w:p w14:paraId="6BD7C842" w14:textId="1951A0AC" w:rsidR="004005BE" w:rsidRDefault="004005BE" w:rsidP="007D6184">
      <w:pPr>
        <w:rPr>
          <w:b/>
          <w:u w:val="single"/>
        </w:rPr>
      </w:pPr>
    </w:p>
    <w:p w14:paraId="6B8DA7D2" w14:textId="1CF44F5A" w:rsidR="004005BE" w:rsidRDefault="004005BE" w:rsidP="007D6184">
      <w:pPr>
        <w:rPr>
          <w:b/>
          <w:u w:val="single"/>
        </w:rPr>
      </w:pPr>
    </w:p>
    <w:p w14:paraId="6394E81D" w14:textId="6F6BF026" w:rsidR="004005BE" w:rsidRDefault="004005BE" w:rsidP="007D6184">
      <w:pPr>
        <w:rPr>
          <w:b/>
          <w:u w:val="single"/>
        </w:rPr>
      </w:pPr>
    </w:p>
    <w:p w14:paraId="1AE8D113" w14:textId="77777777" w:rsidR="004005BE" w:rsidRPr="00590524" w:rsidRDefault="004005BE" w:rsidP="00EC2B40">
      <w:pPr>
        <w:jc w:val="center"/>
        <w:rPr>
          <w:b/>
          <w:u w:val="single"/>
        </w:rPr>
      </w:pPr>
    </w:p>
    <w:p w14:paraId="1C9FA66D" w14:textId="77777777" w:rsidR="007D6184" w:rsidRPr="00590524" w:rsidRDefault="007D6184" w:rsidP="007D6184">
      <w:r w:rsidRPr="00590524">
        <w:rPr>
          <w:noProof/>
        </w:rPr>
        <w:lastRenderedPageBreak/>
        <w:drawing>
          <wp:inline distT="114300" distB="114300" distL="114300" distR="114300" wp14:anchorId="53872F6C" wp14:editId="043333C1">
            <wp:extent cx="5734050" cy="6261100"/>
            <wp:effectExtent l="0" t="0" r="0" b="0"/>
            <wp:docPr id="1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4"/>
                    <a:srcRect/>
                    <a:stretch>
                      <a:fillRect/>
                    </a:stretch>
                  </pic:blipFill>
                  <pic:spPr>
                    <a:xfrm>
                      <a:off x="0" y="0"/>
                      <a:ext cx="5734050" cy="6261100"/>
                    </a:xfrm>
                    <a:prstGeom prst="rect">
                      <a:avLst/>
                    </a:prstGeom>
                    <a:ln/>
                  </pic:spPr>
                </pic:pic>
              </a:graphicData>
            </a:graphic>
          </wp:inline>
        </w:drawing>
      </w:r>
    </w:p>
    <w:p w14:paraId="33C071AD" w14:textId="537B1DEC" w:rsidR="007D6184" w:rsidRPr="00590524" w:rsidRDefault="007D6184" w:rsidP="007D6184">
      <w:pPr>
        <w:widowControl w:val="0"/>
      </w:pPr>
      <w:r w:rsidRPr="00590524">
        <w:rPr>
          <w:b/>
        </w:rPr>
        <w:t>Figure E</w:t>
      </w:r>
      <w:r w:rsidR="00662C98">
        <w:rPr>
          <w:b/>
        </w:rPr>
        <w:t>2</w:t>
      </w:r>
      <w:r w:rsidRPr="00590524">
        <w:t xml:space="preserve">: Relationship between </w:t>
      </w:r>
      <w:proofErr w:type="gramStart"/>
      <w:r w:rsidRPr="00590524">
        <w:t>baseline</w:t>
      </w:r>
      <w:proofErr w:type="gramEnd"/>
      <w:r w:rsidRPr="00590524">
        <w:t xml:space="preserve"> adjusted PD15</w:t>
      </w:r>
      <w:r w:rsidRPr="00590524">
        <w:rPr>
          <w:vertAlign w:val="subscript"/>
        </w:rPr>
        <w:t>adj</w:t>
      </w:r>
      <w:r w:rsidRPr="00590524">
        <w:t xml:space="preserve"> and sRAGE in smoking population. Association between sRAGE and emphysema severity as measured by the adjusted 15% percentile (</w:t>
      </w:r>
      <w:r w:rsidR="003837F7" w:rsidRPr="00590524">
        <w:t>PD15</w:t>
      </w:r>
      <w:r w:rsidR="003837F7" w:rsidRPr="00590524">
        <w:rPr>
          <w:vertAlign w:val="subscript"/>
        </w:rPr>
        <w:t>adj</w:t>
      </w:r>
      <w:r w:rsidR="003837F7" w:rsidRPr="00590524">
        <w:t>)</w:t>
      </w:r>
      <w:r w:rsidRPr="00590524">
        <w:t>. Cohorts (platform) were (A) COPDGene (QBR), (B) ECLIPSE (QBR), (C) SCCOR (R &amp; D DuoSet)</w:t>
      </w:r>
      <w:proofErr w:type="gramStart"/>
      <w:r w:rsidRPr="00590524">
        <w:t>,</w:t>
      </w:r>
      <w:proofErr w:type="gramEnd"/>
      <w:r w:rsidRPr="00590524">
        <w:t xml:space="preserve"> (D) SPIROMICS (RBM) Each dot represents one subject. The lines represent regression lines, of which all are &gt; 0 (p-value &lt; 0.001). </w:t>
      </w:r>
    </w:p>
    <w:p w14:paraId="78D5B7A9" w14:textId="77777777" w:rsidR="007D6184" w:rsidRPr="00590524" w:rsidRDefault="007D6184" w:rsidP="007D6184"/>
    <w:p w14:paraId="39F3C8FA" w14:textId="77777777" w:rsidR="007D6184" w:rsidRPr="00590524" w:rsidRDefault="007D6184" w:rsidP="007D6184"/>
    <w:p w14:paraId="5871FEF4" w14:textId="77777777" w:rsidR="007D6184" w:rsidRPr="00590524" w:rsidRDefault="007D6184" w:rsidP="007D6184">
      <w:r w:rsidRPr="00590524">
        <w:rPr>
          <w:noProof/>
        </w:rPr>
        <w:lastRenderedPageBreak/>
        <w:drawing>
          <wp:inline distT="114300" distB="114300" distL="114300" distR="114300" wp14:anchorId="3B552DB5" wp14:editId="4DC7543E">
            <wp:extent cx="5734050" cy="3949700"/>
            <wp:effectExtent l="0" t="0" r="0" b="0"/>
            <wp:docPr id="16"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15"/>
                    <a:srcRect/>
                    <a:stretch>
                      <a:fillRect/>
                    </a:stretch>
                  </pic:blipFill>
                  <pic:spPr>
                    <a:xfrm>
                      <a:off x="0" y="0"/>
                      <a:ext cx="5734050" cy="3949700"/>
                    </a:xfrm>
                    <a:prstGeom prst="rect">
                      <a:avLst/>
                    </a:prstGeom>
                    <a:ln/>
                  </pic:spPr>
                </pic:pic>
              </a:graphicData>
            </a:graphic>
          </wp:inline>
        </w:drawing>
      </w:r>
    </w:p>
    <w:p w14:paraId="284EB234" w14:textId="782D6B3D" w:rsidR="007D6184" w:rsidRPr="00590524" w:rsidRDefault="007D6184" w:rsidP="007D6184">
      <w:pPr>
        <w:widowControl w:val="0"/>
      </w:pPr>
      <w:r w:rsidRPr="00590524">
        <w:rPr>
          <w:b/>
        </w:rPr>
        <w:t>Figure E</w:t>
      </w:r>
      <w:r w:rsidR="00662C98">
        <w:rPr>
          <w:b/>
        </w:rPr>
        <w:t>3</w:t>
      </w:r>
      <w:r w:rsidRPr="00590524">
        <w:t xml:space="preserve">: Association between sRAGE and visual emphysema severity. Each dot represents one subject. </w:t>
      </w:r>
    </w:p>
    <w:p w14:paraId="6E174D61" w14:textId="77777777" w:rsidR="007D6184" w:rsidRPr="00590524" w:rsidRDefault="007D6184" w:rsidP="007D6184">
      <w:pPr>
        <w:widowControl w:val="0"/>
      </w:pPr>
    </w:p>
    <w:p w14:paraId="0F006FF0" w14:textId="77777777" w:rsidR="007D6184" w:rsidRPr="00590524" w:rsidRDefault="007D6184" w:rsidP="007D6184">
      <w:r w:rsidRPr="00590524">
        <w:rPr>
          <w:noProof/>
        </w:rPr>
        <w:lastRenderedPageBreak/>
        <w:drawing>
          <wp:inline distT="114300" distB="114300" distL="114300" distR="114300" wp14:anchorId="72F7A00B" wp14:editId="20C3B7D0">
            <wp:extent cx="5734050" cy="6261100"/>
            <wp:effectExtent l="0" t="0" r="0" b="0"/>
            <wp:docPr id="14"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6"/>
                    <a:srcRect/>
                    <a:stretch>
                      <a:fillRect/>
                    </a:stretch>
                  </pic:blipFill>
                  <pic:spPr>
                    <a:xfrm>
                      <a:off x="0" y="0"/>
                      <a:ext cx="5734050" cy="6261100"/>
                    </a:xfrm>
                    <a:prstGeom prst="rect">
                      <a:avLst/>
                    </a:prstGeom>
                    <a:ln/>
                  </pic:spPr>
                </pic:pic>
              </a:graphicData>
            </a:graphic>
          </wp:inline>
        </w:drawing>
      </w:r>
    </w:p>
    <w:p w14:paraId="1ED2FAAB" w14:textId="77777777" w:rsidR="007D6184" w:rsidRPr="00590524" w:rsidRDefault="007D6184" w:rsidP="007D6184"/>
    <w:p w14:paraId="1EE7399B" w14:textId="2B4CF0EF" w:rsidR="007D6184" w:rsidRPr="00590524" w:rsidRDefault="007D6184" w:rsidP="007D6184">
      <w:r w:rsidRPr="00590524">
        <w:rPr>
          <w:b/>
        </w:rPr>
        <w:t>Figure E</w:t>
      </w:r>
      <w:r w:rsidR="00662C98">
        <w:rPr>
          <w:b/>
        </w:rPr>
        <w:t>4</w:t>
      </w:r>
      <w:r w:rsidRPr="00590524">
        <w:t xml:space="preserve">. </w:t>
      </w:r>
      <w:proofErr w:type="gramStart"/>
      <w:r w:rsidRPr="00590524">
        <w:t>sRAGE</w:t>
      </w:r>
      <w:proofErr w:type="gramEnd"/>
      <w:r w:rsidRPr="00590524">
        <w:t xml:space="preserve"> ROC </w:t>
      </w:r>
      <w:r w:rsidR="003837F7" w:rsidRPr="00590524">
        <w:t>curves of</w:t>
      </w:r>
      <w:r w:rsidRPr="00590524">
        <w:t xml:space="preserve"> the different percent emphysema cut-points. Shown are data using the RBM assay in COPDGene (A</w:t>
      </w:r>
      <w:r w:rsidR="003837F7" w:rsidRPr="00590524">
        <w:t>) and</w:t>
      </w:r>
      <w:r w:rsidRPr="00590524">
        <w:t xml:space="preserve"> SPIROMICS (D), QBR assay in ECLIPSE (B), and R &amp; D DuoSet in SCCOR (C)</w:t>
      </w:r>
      <w:proofErr w:type="gramStart"/>
      <w:r w:rsidR="003837F7">
        <w:t>.</w:t>
      </w:r>
      <w:proofErr w:type="gramEnd"/>
      <w:r w:rsidR="003837F7">
        <w:t xml:space="preserve"> </w:t>
      </w:r>
      <w:r w:rsidRPr="00590524">
        <w:t xml:space="preserve">Different curves represent different definitions based on the </w:t>
      </w:r>
      <w:proofErr w:type="gramStart"/>
      <w:r w:rsidRPr="00590524">
        <w:t>%LAA</w:t>
      </w:r>
      <w:proofErr w:type="gramEnd"/>
      <w:r w:rsidRPr="00590524">
        <w:t xml:space="preserve"> &lt; 950 Hounsfield Units. </w:t>
      </w:r>
    </w:p>
    <w:p w14:paraId="2799ADBA" w14:textId="77777777" w:rsidR="007D6184" w:rsidRPr="00590524" w:rsidRDefault="007D6184" w:rsidP="007D6184"/>
    <w:p w14:paraId="4DAA77CF" w14:textId="77777777" w:rsidR="007D6184" w:rsidRPr="00590524" w:rsidRDefault="007D6184" w:rsidP="007D6184"/>
    <w:p w14:paraId="1FC325BB" w14:textId="77777777" w:rsidR="007D6184" w:rsidRPr="00590524" w:rsidRDefault="007D6184" w:rsidP="007D6184"/>
    <w:p w14:paraId="1C8B2F22" w14:textId="77777777" w:rsidR="007D6184" w:rsidRPr="00590524" w:rsidRDefault="007D6184" w:rsidP="007D6184">
      <w:r w:rsidRPr="00590524">
        <w:rPr>
          <w:noProof/>
        </w:rPr>
        <w:lastRenderedPageBreak/>
        <w:drawing>
          <wp:inline distT="114300" distB="114300" distL="114300" distR="114300" wp14:anchorId="0F6F7D1C" wp14:editId="431F46C8">
            <wp:extent cx="5734050" cy="5295900"/>
            <wp:effectExtent l="0" t="0" r="0" b="0"/>
            <wp:docPr id="12"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17"/>
                    <a:srcRect/>
                    <a:stretch>
                      <a:fillRect/>
                    </a:stretch>
                  </pic:blipFill>
                  <pic:spPr>
                    <a:xfrm>
                      <a:off x="0" y="0"/>
                      <a:ext cx="5734050" cy="5295900"/>
                    </a:xfrm>
                    <a:prstGeom prst="rect">
                      <a:avLst/>
                    </a:prstGeom>
                    <a:ln/>
                  </pic:spPr>
                </pic:pic>
              </a:graphicData>
            </a:graphic>
          </wp:inline>
        </w:drawing>
      </w:r>
    </w:p>
    <w:p w14:paraId="229BE7AC" w14:textId="77777777" w:rsidR="007D6184" w:rsidRPr="00590524" w:rsidRDefault="007D6184" w:rsidP="007D6184"/>
    <w:p w14:paraId="52136D6D" w14:textId="0895B7A5" w:rsidR="007D6184" w:rsidRPr="00590524" w:rsidRDefault="007D6184" w:rsidP="007D6184">
      <w:r w:rsidRPr="00590524">
        <w:rPr>
          <w:b/>
        </w:rPr>
        <w:t>Figure E</w:t>
      </w:r>
      <w:r w:rsidR="00662C98">
        <w:rPr>
          <w:b/>
        </w:rPr>
        <w:t>5</w:t>
      </w:r>
      <w:r w:rsidRPr="00590524">
        <w:t xml:space="preserve">. ROC curves for sRAGE and visually assessed emphysema. Shown are data using different assays in COPDGene (A), QBR assay in ECLIPSE (B), and R &amp; D DuoSet in SCCOR (C), and RBM in SPIROMICS (D). </w:t>
      </w:r>
      <w:proofErr w:type="gramStart"/>
      <w:r w:rsidRPr="00590524">
        <w:t>Emphysema was assessed by readers (see methods) as yes or no</w:t>
      </w:r>
      <w:proofErr w:type="gramEnd"/>
      <w:r w:rsidRPr="00590524">
        <w:t xml:space="preserve">. </w:t>
      </w:r>
    </w:p>
    <w:p w14:paraId="4E59D46D" w14:textId="77777777" w:rsidR="007D6184" w:rsidRPr="00590524" w:rsidRDefault="007D6184" w:rsidP="007D6184"/>
    <w:p w14:paraId="67372DAA" w14:textId="77777777" w:rsidR="007D6184" w:rsidRPr="00590524" w:rsidRDefault="007D6184" w:rsidP="007D6184"/>
    <w:p w14:paraId="4ADFCB51" w14:textId="77777777" w:rsidR="007D73B3" w:rsidRDefault="007D73B3" w:rsidP="007D73B3">
      <w:pPr>
        <w:adjustRightInd w:val="0"/>
        <w:jc w:val="center"/>
      </w:pPr>
      <w:r>
        <w:rPr>
          <w:noProof/>
        </w:rPr>
        <w:lastRenderedPageBreak/>
        <w:drawing>
          <wp:inline distT="0" distB="0" distL="0" distR="0" wp14:anchorId="1C562A6B" wp14:editId="30A6023F">
            <wp:extent cx="4572000" cy="45720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72000" cy="4572000"/>
                    </a:xfrm>
                    <a:prstGeom prst="rect">
                      <a:avLst/>
                    </a:prstGeom>
                    <a:noFill/>
                    <a:ln>
                      <a:noFill/>
                    </a:ln>
                  </pic:spPr>
                </pic:pic>
              </a:graphicData>
            </a:graphic>
          </wp:inline>
        </w:drawing>
      </w:r>
    </w:p>
    <w:p w14:paraId="0687C63C" w14:textId="782366D0" w:rsidR="007D73B3" w:rsidRDefault="007D73B3" w:rsidP="007D73B3">
      <w:r w:rsidRPr="00590524">
        <w:rPr>
          <w:b/>
        </w:rPr>
        <w:t>Figure E</w:t>
      </w:r>
      <w:r w:rsidR="00662C98">
        <w:rPr>
          <w:b/>
        </w:rPr>
        <w:t>6</w:t>
      </w:r>
      <w:r w:rsidRPr="00590524">
        <w:t xml:space="preserve">. </w:t>
      </w:r>
      <w:r w:rsidRPr="007D73B3">
        <w:t xml:space="preserve">ROC of different cutpoints of </w:t>
      </w:r>
      <w:proofErr w:type="gramStart"/>
      <w:r w:rsidRPr="007D73B3">
        <w:t>%</w:t>
      </w:r>
      <w:proofErr w:type="gramEnd"/>
      <w:r w:rsidRPr="007D73B3">
        <w:t xml:space="preserve"> emphysema and </w:t>
      </w:r>
      <w:proofErr w:type="spellStart"/>
      <w:r w:rsidRPr="007D73B3">
        <w:t>DLco</w:t>
      </w:r>
      <w:proofErr w:type="spellEnd"/>
      <w:r w:rsidRPr="007D73B3">
        <w:t xml:space="preserve"> percent predicted for all visit 2 observations</w:t>
      </w:r>
      <w:r w:rsidR="00C422EF">
        <w:t xml:space="preserve"> with sRAGE measurements.</w:t>
      </w:r>
    </w:p>
    <w:p w14:paraId="21CC9D2D" w14:textId="77777777" w:rsidR="007D73B3" w:rsidRPr="00590524" w:rsidRDefault="007D73B3" w:rsidP="007D73B3"/>
    <w:p w14:paraId="41B695B9" w14:textId="072B5A01" w:rsidR="007D6184" w:rsidRPr="00590524" w:rsidRDefault="007D6184" w:rsidP="007D6184"/>
    <w:p w14:paraId="149AB3E6" w14:textId="77777777" w:rsidR="007D6184" w:rsidRPr="00590524" w:rsidRDefault="007D6184" w:rsidP="007D6184">
      <w:r w:rsidRPr="00590524">
        <w:rPr>
          <w:noProof/>
        </w:rPr>
        <w:lastRenderedPageBreak/>
        <w:drawing>
          <wp:inline distT="114300" distB="114300" distL="114300" distR="114300" wp14:anchorId="67FC3B82" wp14:editId="5283C63D">
            <wp:extent cx="5734050" cy="6172200"/>
            <wp:effectExtent l="0" t="0" r="0" b="0"/>
            <wp:docPr id="13"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19"/>
                    <a:srcRect/>
                    <a:stretch>
                      <a:fillRect/>
                    </a:stretch>
                  </pic:blipFill>
                  <pic:spPr>
                    <a:xfrm>
                      <a:off x="0" y="0"/>
                      <a:ext cx="5734050" cy="6172200"/>
                    </a:xfrm>
                    <a:prstGeom prst="rect">
                      <a:avLst/>
                    </a:prstGeom>
                    <a:ln/>
                  </pic:spPr>
                </pic:pic>
              </a:graphicData>
            </a:graphic>
          </wp:inline>
        </w:drawing>
      </w:r>
    </w:p>
    <w:p w14:paraId="0DF4424B" w14:textId="3D3F2DD9" w:rsidR="007D6184" w:rsidRPr="00590524" w:rsidRDefault="007D6184" w:rsidP="007D6184">
      <w:r w:rsidRPr="00590524">
        <w:rPr>
          <w:b/>
        </w:rPr>
        <w:t>Figure E</w:t>
      </w:r>
      <w:r w:rsidR="00662C98">
        <w:rPr>
          <w:b/>
        </w:rPr>
        <w:t>7</w:t>
      </w:r>
      <w:r w:rsidRPr="00590524">
        <w:rPr>
          <w:b/>
        </w:rPr>
        <w:t>A</w:t>
      </w:r>
      <w:r w:rsidRPr="00590524">
        <w:t>. Relationship between rs2070600 and plasma sRAGE. (A)</w:t>
      </w:r>
      <w:r w:rsidR="003837F7">
        <w:t xml:space="preserve"> Using</w:t>
      </w:r>
      <w:r w:rsidRPr="00590524">
        <w:t xml:space="preserve"> LCMS assay (p-value &lt; 0.001), (B)</w:t>
      </w:r>
      <w:r w:rsidR="003837F7">
        <w:t xml:space="preserve"> using</w:t>
      </w:r>
      <w:r w:rsidRPr="00590524">
        <w:t xml:space="preserve"> QBR (P = N.S.), (C) </w:t>
      </w:r>
      <w:r w:rsidR="003837F7">
        <w:t>using RBM assay (p-value &lt; 0.001),</w:t>
      </w:r>
      <w:r w:rsidRPr="00590524">
        <w:t xml:space="preserve"> (D)</w:t>
      </w:r>
      <w:r w:rsidR="003837F7">
        <w:t xml:space="preserve"> using </w:t>
      </w:r>
      <w:r w:rsidRPr="00590524">
        <w:t>SOMAscan aptamer X4125_52_2</w:t>
      </w:r>
      <w:r w:rsidR="003837F7">
        <w:t xml:space="preserve"> </w:t>
      </w:r>
      <w:r w:rsidRPr="00590524">
        <w:t>(p-value &lt; 0.001)</w:t>
      </w:r>
      <w:r w:rsidR="003837F7">
        <w:t xml:space="preserve">. </w:t>
      </w:r>
      <w:r w:rsidRPr="00590524">
        <w:t xml:space="preserve">The x-axis shows genotype (minor allele A). Lines represent divisions between quartiles. Note that only non-Hispanic white subjects </w:t>
      </w:r>
      <w:proofErr w:type="gramStart"/>
      <w:r w:rsidRPr="00590524">
        <w:t>are shown</w:t>
      </w:r>
      <w:proofErr w:type="gramEnd"/>
      <w:r w:rsidRPr="00590524">
        <w:t xml:space="preserve"> because the rs2070600 minor allele frequencies are very low in </w:t>
      </w:r>
      <w:r w:rsidR="000116FD">
        <w:t xml:space="preserve">noon-Hispanic </w:t>
      </w:r>
      <w:r w:rsidRPr="00590524">
        <w:t>African-American populations.</w:t>
      </w:r>
    </w:p>
    <w:p w14:paraId="6E9FF283" w14:textId="77777777" w:rsidR="007D6184" w:rsidRPr="00590524" w:rsidRDefault="007D6184" w:rsidP="007D6184"/>
    <w:p w14:paraId="09277F6F" w14:textId="77777777" w:rsidR="007D6184" w:rsidRPr="00590524" w:rsidRDefault="007D6184" w:rsidP="007D6184">
      <w:r w:rsidRPr="00590524">
        <w:rPr>
          <w:noProof/>
        </w:rPr>
        <w:lastRenderedPageBreak/>
        <w:drawing>
          <wp:inline distT="114300" distB="114300" distL="114300" distR="114300" wp14:anchorId="2458EE19" wp14:editId="02B30A0E">
            <wp:extent cx="5734050" cy="3340100"/>
            <wp:effectExtent l="0" t="0" r="0" b="0"/>
            <wp:docPr id="17" name="image17.jpg"/>
            <wp:cNvGraphicFramePr/>
            <a:graphic xmlns:a="http://schemas.openxmlformats.org/drawingml/2006/main">
              <a:graphicData uri="http://schemas.openxmlformats.org/drawingml/2006/picture">
                <pic:pic xmlns:pic="http://schemas.openxmlformats.org/drawingml/2006/picture">
                  <pic:nvPicPr>
                    <pic:cNvPr id="0" name="image17.jpg"/>
                    <pic:cNvPicPr preferRelativeResize="0"/>
                  </pic:nvPicPr>
                  <pic:blipFill>
                    <a:blip r:embed="rId20"/>
                    <a:srcRect/>
                    <a:stretch>
                      <a:fillRect/>
                    </a:stretch>
                  </pic:blipFill>
                  <pic:spPr>
                    <a:xfrm>
                      <a:off x="0" y="0"/>
                      <a:ext cx="5734050" cy="3340100"/>
                    </a:xfrm>
                    <a:prstGeom prst="rect">
                      <a:avLst/>
                    </a:prstGeom>
                    <a:ln/>
                  </pic:spPr>
                </pic:pic>
              </a:graphicData>
            </a:graphic>
          </wp:inline>
        </w:drawing>
      </w:r>
    </w:p>
    <w:p w14:paraId="4B5071E8" w14:textId="0AC8B542" w:rsidR="007D6184" w:rsidRPr="00590524" w:rsidRDefault="007D6184" w:rsidP="007D6184">
      <w:r w:rsidRPr="00590524">
        <w:rPr>
          <w:b/>
        </w:rPr>
        <w:t>Figure E</w:t>
      </w:r>
      <w:r w:rsidR="00662C98">
        <w:rPr>
          <w:b/>
        </w:rPr>
        <w:t>7</w:t>
      </w:r>
      <w:r w:rsidRPr="00590524">
        <w:rPr>
          <w:b/>
        </w:rPr>
        <w:t xml:space="preserve">B. </w:t>
      </w:r>
      <w:r w:rsidRPr="00590524">
        <w:t xml:space="preserve">Relationship between rs2070600 and plasma sRAGE. (A) ECLIPSE using QBR (p-value &lt;0.001), (B) SCCOR using DuoSet (p-value &lt; 0.001), (C) SPIROMICS using RBM (p-value &lt; 0.001). The x-axis shows genotype (minor allele A). Lines represent divisions between quartiles. </w:t>
      </w:r>
    </w:p>
    <w:p w14:paraId="682EAE0A" w14:textId="77777777" w:rsidR="007D6184" w:rsidRPr="00590524" w:rsidRDefault="007D6184" w:rsidP="007D6184"/>
    <w:p w14:paraId="61D7B0E3" w14:textId="77777777" w:rsidR="007D6184" w:rsidRPr="00590524" w:rsidRDefault="007D6184" w:rsidP="007D6184"/>
    <w:p w14:paraId="2AA9ECF3" w14:textId="77777777" w:rsidR="007D6184" w:rsidRPr="00590524" w:rsidRDefault="007D6184" w:rsidP="007D6184">
      <w:r w:rsidRPr="00590524">
        <w:rPr>
          <w:noProof/>
        </w:rPr>
        <w:drawing>
          <wp:inline distT="114300" distB="114300" distL="114300" distR="114300" wp14:anchorId="29956DD0" wp14:editId="64A29D47">
            <wp:extent cx="5734050" cy="3086100"/>
            <wp:effectExtent l="0" t="0" r="0" b="0"/>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1"/>
                    <a:srcRect/>
                    <a:stretch>
                      <a:fillRect/>
                    </a:stretch>
                  </pic:blipFill>
                  <pic:spPr>
                    <a:xfrm>
                      <a:off x="0" y="0"/>
                      <a:ext cx="5734050" cy="3086100"/>
                    </a:xfrm>
                    <a:prstGeom prst="rect">
                      <a:avLst/>
                    </a:prstGeom>
                    <a:ln/>
                  </pic:spPr>
                </pic:pic>
              </a:graphicData>
            </a:graphic>
          </wp:inline>
        </w:drawing>
      </w:r>
    </w:p>
    <w:p w14:paraId="53F4031D" w14:textId="18F89840" w:rsidR="007D6184" w:rsidRPr="00590524" w:rsidRDefault="007D6184" w:rsidP="007D6184">
      <w:r w:rsidRPr="00590524">
        <w:rPr>
          <w:b/>
        </w:rPr>
        <w:t>Figure E</w:t>
      </w:r>
      <w:r w:rsidR="00662C98">
        <w:rPr>
          <w:b/>
        </w:rPr>
        <w:t>7</w:t>
      </w:r>
      <w:r w:rsidRPr="00590524">
        <w:rPr>
          <w:b/>
        </w:rPr>
        <w:t xml:space="preserve">C. </w:t>
      </w:r>
      <w:r w:rsidRPr="00590524">
        <w:t xml:space="preserve">Relationship between rs2071288 and plasma sRAGE in the COPDGene non-Hispanic African American population. </w:t>
      </w:r>
      <w:proofErr w:type="gramStart"/>
      <w:r w:rsidRPr="00590524">
        <w:t>sRAGE</w:t>
      </w:r>
      <w:proofErr w:type="gramEnd"/>
      <w:r w:rsidRPr="00590524">
        <w:t xml:space="preserve"> was </w:t>
      </w:r>
      <w:r w:rsidR="0067718D" w:rsidRPr="00590524">
        <w:t>only</w:t>
      </w:r>
      <w:r w:rsidRPr="00590524">
        <w:t xml:space="preserve"> measured in non-Hispanic </w:t>
      </w:r>
      <w:r w:rsidR="0067718D" w:rsidRPr="00590524">
        <w:t>African</w:t>
      </w:r>
      <w:r w:rsidRPr="00590524">
        <w:t xml:space="preserve"> Americans for the QBR and SOMAscan assays </w:t>
      </w:r>
      <w:r w:rsidR="0067718D" w:rsidRPr="00590524">
        <w:t>were:</w:t>
      </w:r>
      <w:r w:rsidRPr="00590524">
        <w:t xml:space="preserve"> (A) QBR (p-value = 0.0002), (B) SOMAscan (p-value = 0.1950). The x-axis shows genotype (minor allele A). Lines represent divisions between quartiles. </w:t>
      </w:r>
    </w:p>
    <w:p w14:paraId="53284B65" w14:textId="77777777" w:rsidR="007D6184" w:rsidRPr="00590524" w:rsidRDefault="007D6184" w:rsidP="007D6184">
      <w:r w:rsidRPr="00590524">
        <w:rPr>
          <w:noProof/>
        </w:rPr>
        <w:lastRenderedPageBreak/>
        <w:drawing>
          <wp:inline distT="114300" distB="114300" distL="114300" distR="114300" wp14:anchorId="4D78A008" wp14:editId="27A03AAF">
            <wp:extent cx="5734050" cy="2641600"/>
            <wp:effectExtent l="0" t="0" r="0" b="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2"/>
                    <a:srcRect/>
                    <a:stretch>
                      <a:fillRect/>
                    </a:stretch>
                  </pic:blipFill>
                  <pic:spPr>
                    <a:xfrm>
                      <a:off x="0" y="0"/>
                      <a:ext cx="5734050" cy="2641600"/>
                    </a:xfrm>
                    <a:prstGeom prst="rect">
                      <a:avLst/>
                    </a:prstGeom>
                    <a:ln/>
                  </pic:spPr>
                </pic:pic>
              </a:graphicData>
            </a:graphic>
          </wp:inline>
        </w:drawing>
      </w:r>
    </w:p>
    <w:p w14:paraId="4BE1560E" w14:textId="05D38443" w:rsidR="007D6184" w:rsidRPr="00590524" w:rsidRDefault="007D6184" w:rsidP="007D6184">
      <w:r w:rsidRPr="00590524">
        <w:rPr>
          <w:b/>
        </w:rPr>
        <w:t>Figure E</w:t>
      </w:r>
      <w:r w:rsidR="00662C98">
        <w:rPr>
          <w:b/>
        </w:rPr>
        <w:t>8</w:t>
      </w:r>
      <w:r w:rsidRPr="00590524">
        <w:rPr>
          <w:b/>
        </w:rPr>
        <w:t>A</w:t>
      </w:r>
      <w:r w:rsidRPr="00590524">
        <w:t>. Relationship between sRAGE and percent emphysema by rs2070600 genotype. ECLIPSE (A), SCCOR (C), and SPIROMICS (C) scatter plots showing the inverse relationship between  plasma sRAGE  and percent emphysema by rs2070600 genotype showing that the slope is not different (genotype*percent emphysema interaction N.S.).</w:t>
      </w:r>
    </w:p>
    <w:p w14:paraId="1EAF344D" w14:textId="77777777" w:rsidR="007D6184" w:rsidRPr="00590524" w:rsidRDefault="007D6184" w:rsidP="007D6184"/>
    <w:p w14:paraId="42761FF3" w14:textId="77777777" w:rsidR="007D6184" w:rsidRPr="00590524" w:rsidRDefault="007D6184" w:rsidP="007D6184"/>
    <w:p w14:paraId="48B48D09" w14:textId="77777777" w:rsidR="007D6184" w:rsidRPr="00590524" w:rsidRDefault="007D6184" w:rsidP="007D6184">
      <w:r w:rsidRPr="00590524">
        <w:rPr>
          <w:noProof/>
        </w:rPr>
        <w:drawing>
          <wp:inline distT="114300" distB="114300" distL="114300" distR="114300" wp14:anchorId="48F81501" wp14:editId="704AA180">
            <wp:extent cx="5734050" cy="2628900"/>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3"/>
                    <a:srcRect/>
                    <a:stretch>
                      <a:fillRect/>
                    </a:stretch>
                  </pic:blipFill>
                  <pic:spPr>
                    <a:xfrm>
                      <a:off x="0" y="0"/>
                      <a:ext cx="5734050" cy="2628900"/>
                    </a:xfrm>
                    <a:prstGeom prst="rect">
                      <a:avLst/>
                    </a:prstGeom>
                    <a:ln/>
                  </pic:spPr>
                </pic:pic>
              </a:graphicData>
            </a:graphic>
          </wp:inline>
        </w:drawing>
      </w:r>
    </w:p>
    <w:p w14:paraId="5193715A" w14:textId="32ED7A5C" w:rsidR="007D6184" w:rsidRPr="00590524" w:rsidRDefault="007D6184" w:rsidP="007D6184">
      <w:r w:rsidRPr="00590524">
        <w:rPr>
          <w:b/>
        </w:rPr>
        <w:t>Figure E</w:t>
      </w:r>
      <w:r w:rsidR="00662C98">
        <w:rPr>
          <w:b/>
        </w:rPr>
        <w:t>8</w:t>
      </w:r>
      <w:r w:rsidRPr="00590524">
        <w:rPr>
          <w:b/>
        </w:rPr>
        <w:t>B</w:t>
      </w:r>
      <w:r w:rsidRPr="00590524">
        <w:t xml:space="preserve">. Relationship between sRAGE and percent emphysema by rs2071288 genotype in COPDGene non-Hispanic African Americans. QBR scatter plot (A) showing an inverse relationship between emphysema and plasma sRAGE by rs2071288 genotype and that the slope are not different (genotype*percent emphysema interaction p-value=0.51.). SOMAscan (B) showed no relationship between percent sRAGE and percent emphysema. While the regression line for the genotype suggest an interaction there is no significant interaction between the genotypes (p=0.50). Influential and extreme outliers </w:t>
      </w:r>
      <w:proofErr w:type="gramStart"/>
      <w:r w:rsidRPr="00590524">
        <w:t>were tested</w:t>
      </w:r>
      <w:proofErr w:type="gramEnd"/>
      <w:r w:rsidRPr="00590524">
        <w:t xml:space="preserve"> for their effect on evaluating the interaction but no difference was found.</w:t>
      </w:r>
    </w:p>
    <w:p w14:paraId="207076CB" w14:textId="77777777" w:rsidR="007D6184" w:rsidRPr="00590524" w:rsidRDefault="007D6184" w:rsidP="007D6184"/>
    <w:p w14:paraId="158A0F35" w14:textId="77777777" w:rsidR="007D6184" w:rsidRPr="00590524" w:rsidRDefault="007D6184" w:rsidP="007D6184">
      <w:r w:rsidRPr="00590524">
        <w:rPr>
          <w:b/>
          <w:u w:val="single"/>
        </w:rPr>
        <w:t>SUPPLEMENT TABLES:</w:t>
      </w:r>
    </w:p>
    <w:p w14:paraId="6C762657" w14:textId="77777777" w:rsidR="007D6184" w:rsidRPr="00590524" w:rsidRDefault="007D6184" w:rsidP="007D6184"/>
    <w:tbl>
      <w:tblPr>
        <w:tblW w:w="90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40"/>
        <w:gridCol w:w="1890"/>
        <w:gridCol w:w="1980"/>
        <w:gridCol w:w="1890"/>
      </w:tblGrid>
      <w:tr w:rsidR="007D6184" w:rsidRPr="00590524" w14:paraId="0939E675" w14:textId="77777777" w:rsidTr="00D22234">
        <w:trPr>
          <w:trHeight w:val="440"/>
        </w:trPr>
        <w:tc>
          <w:tcPr>
            <w:tcW w:w="9000" w:type="dxa"/>
            <w:gridSpan w:val="4"/>
            <w:shd w:val="clear" w:color="auto" w:fill="D9D9D9"/>
          </w:tcPr>
          <w:p w14:paraId="0BA9B964" w14:textId="77777777" w:rsidR="007D6184" w:rsidRPr="00590524" w:rsidRDefault="007D6184" w:rsidP="00C654AD">
            <w:r w:rsidRPr="00590524">
              <w:rPr>
                <w:b/>
              </w:rPr>
              <w:t>Table E1</w:t>
            </w:r>
            <w:r w:rsidRPr="00590524">
              <w:t xml:space="preserve">: Baseline characteristics of COPDGene subjects who have </w:t>
            </w:r>
            <w:proofErr w:type="gramStart"/>
            <w:r w:rsidRPr="00590524">
              <w:t>an</w:t>
            </w:r>
            <w:proofErr w:type="gramEnd"/>
            <w:r w:rsidRPr="00590524">
              <w:t xml:space="preserve"> sRAGE measurement determined by</w:t>
            </w:r>
            <w:r w:rsidR="00C654AD">
              <w:t xml:space="preserve"> </w:t>
            </w:r>
            <w:r w:rsidR="00C654AD" w:rsidRPr="00590524">
              <w:t>LCMS</w:t>
            </w:r>
            <w:r w:rsidR="00C654AD">
              <w:t>,</w:t>
            </w:r>
            <w:r w:rsidRPr="00590524">
              <w:t xml:space="preserve"> RBM, and SOMAscan at phase 1.</w:t>
            </w:r>
          </w:p>
        </w:tc>
      </w:tr>
      <w:tr w:rsidR="007D6184" w:rsidRPr="00590524" w14:paraId="2A1E1967" w14:textId="77777777" w:rsidTr="00C654AD">
        <w:tc>
          <w:tcPr>
            <w:tcW w:w="3240" w:type="dxa"/>
          </w:tcPr>
          <w:p w14:paraId="0D4AC1AB" w14:textId="77777777" w:rsidR="007D6184" w:rsidRPr="00590524" w:rsidRDefault="007D6184" w:rsidP="004C61A7"/>
        </w:tc>
        <w:tc>
          <w:tcPr>
            <w:tcW w:w="1890" w:type="dxa"/>
          </w:tcPr>
          <w:p w14:paraId="07F46237" w14:textId="77777777" w:rsidR="007D6184" w:rsidRPr="00590524" w:rsidRDefault="007D6184" w:rsidP="004C61A7">
            <w:pPr>
              <w:jc w:val="center"/>
            </w:pPr>
            <w:r w:rsidRPr="00590524">
              <w:t>LCMS</w:t>
            </w:r>
          </w:p>
          <w:p w14:paraId="45688816" w14:textId="77777777" w:rsidR="007D6184" w:rsidRPr="00590524" w:rsidRDefault="007D6184" w:rsidP="004C61A7">
            <w:pPr>
              <w:jc w:val="center"/>
            </w:pPr>
            <w:r w:rsidRPr="00590524">
              <w:t>n=509</w:t>
            </w:r>
          </w:p>
        </w:tc>
        <w:tc>
          <w:tcPr>
            <w:tcW w:w="1980" w:type="dxa"/>
          </w:tcPr>
          <w:p w14:paraId="56397EFF" w14:textId="77777777" w:rsidR="007D6184" w:rsidRPr="00590524" w:rsidRDefault="007D6184" w:rsidP="004C61A7">
            <w:pPr>
              <w:jc w:val="center"/>
            </w:pPr>
            <w:r w:rsidRPr="00590524">
              <w:t>RBM</w:t>
            </w:r>
          </w:p>
          <w:p w14:paraId="76C9CFA7" w14:textId="77777777" w:rsidR="007D6184" w:rsidRPr="00590524" w:rsidRDefault="007D6184" w:rsidP="004C61A7">
            <w:pPr>
              <w:jc w:val="center"/>
            </w:pPr>
            <w:r w:rsidRPr="00590524">
              <w:t>N = 594</w:t>
            </w:r>
          </w:p>
        </w:tc>
        <w:tc>
          <w:tcPr>
            <w:tcW w:w="1890" w:type="dxa"/>
          </w:tcPr>
          <w:p w14:paraId="373043C3" w14:textId="77777777" w:rsidR="007D6184" w:rsidRPr="00590524" w:rsidRDefault="007D6184" w:rsidP="004C61A7">
            <w:pPr>
              <w:jc w:val="center"/>
            </w:pPr>
            <w:r w:rsidRPr="00590524">
              <w:t>SOMAscan</w:t>
            </w:r>
          </w:p>
          <w:p w14:paraId="51A460B0" w14:textId="77777777" w:rsidR="007D6184" w:rsidRPr="00590524" w:rsidRDefault="007D6184" w:rsidP="004C61A7">
            <w:pPr>
              <w:jc w:val="center"/>
            </w:pPr>
            <w:r w:rsidRPr="00590524">
              <w:t>N = 1243</w:t>
            </w:r>
          </w:p>
        </w:tc>
      </w:tr>
      <w:tr w:rsidR="007D6184" w:rsidRPr="00590524" w14:paraId="186AA7B5" w14:textId="77777777" w:rsidTr="00C654AD">
        <w:tc>
          <w:tcPr>
            <w:tcW w:w="3240" w:type="dxa"/>
          </w:tcPr>
          <w:p w14:paraId="5FC1599C" w14:textId="77777777" w:rsidR="007D6184" w:rsidRPr="00590524" w:rsidRDefault="007D6184" w:rsidP="00C654AD">
            <w:r w:rsidRPr="00590524">
              <w:lastRenderedPageBreak/>
              <w:t>Age (</w:t>
            </w:r>
            <w:proofErr w:type="spellStart"/>
            <w:r w:rsidRPr="00590524">
              <w:t>yr</w:t>
            </w:r>
            <w:proofErr w:type="spellEnd"/>
            <w:r w:rsidRPr="00590524">
              <w:t>) (mean ± SD)</w:t>
            </w:r>
          </w:p>
        </w:tc>
        <w:tc>
          <w:tcPr>
            <w:tcW w:w="1890" w:type="dxa"/>
          </w:tcPr>
          <w:p w14:paraId="1797A3AB" w14:textId="77777777" w:rsidR="007D6184" w:rsidRPr="00590524" w:rsidRDefault="007D6184" w:rsidP="004C61A7">
            <w:pPr>
              <w:jc w:val="center"/>
            </w:pPr>
            <w:r w:rsidRPr="00590524">
              <w:t>65 ± 7</w:t>
            </w:r>
          </w:p>
        </w:tc>
        <w:tc>
          <w:tcPr>
            <w:tcW w:w="1980" w:type="dxa"/>
          </w:tcPr>
          <w:p w14:paraId="2F6EA379" w14:textId="77777777" w:rsidR="007D6184" w:rsidRPr="00590524" w:rsidRDefault="007D6184" w:rsidP="004C61A7">
            <w:pPr>
              <w:jc w:val="center"/>
            </w:pPr>
            <w:r w:rsidRPr="00590524">
              <w:t>64 ± 9</w:t>
            </w:r>
          </w:p>
        </w:tc>
        <w:tc>
          <w:tcPr>
            <w:tcW w:w="1890" w:type="dxa"/>
          </w:tcPr>
          <w:p w14:paraId="42823651" w14:textId="77777777" w:rsidR="007D6184" w:rsidRPr="00590524" w:rsidRDefault="007D6184" w:rsidP="004C61A7">
            <w:pPr>
              <w:jc w:val="center"/>
            </w:pPr>
            <w:r w:rsidRPr="00590524">
              <w:t>62 ± 9</w:t>
            </w:r>
          </w:p>
        </w:tc>
      </w:tr>
      <w:tr w:rsidR="007D6184" w:rsidRPr="00590524" w14:paraId="009B056E" w14:textId="77777777" w:rsidTr="00C654AD">
        <w:tc>
          <w:tcPr>
            <w:tcW w:w="3240" w:type="dxa"/>
          </w:tcPr>
          <w:p w14:paraId="4EB07BE8" w14:textId="77777777" w:rsidR="007D6184" w:rsidRPr="00590524" w:rsidRDefault="007D6184" w:rsidP="004C61A7">
            <w:r w:rsidRPr="00590524">
              <w:t>Sex (male) (%)</w:t>
            </w:r>
          </w:p>
        </w:tc>
        <w:tc>
          <w:tcPr>
            <w:tcW w:w="1890" w:type="dxa"/>
          </w:tcPr>
          <w:p w14:paraId="638E531D" w14:textId="77777777" w:rsidR="007D6184" w:rsidRPr="00590524" w:rsidRDefault="007D6184" w:rsidP="004C61A7">
            <w:pPr>
              <w:jc w:val="center"/>
            </w:pPr>
            <w:r w:rsidRPr="00590524">
              <w:t>48%</w:t>
            </w:r>
          </w:p>
        </w:tc>
        <w:tc>
          <w:tcPr>
            <w:tcW w:w="1980" w:type="dxa"/>
          </w:tcPr>
          <w:p w14:paraId="66176596" w14:textId="77777777" w:rsidR="007D6184" w:rsidRPr="00590524" w:rsidRDefault="007D6184" w:rsidP="004C61A7">
            <w:pPr>
              <w:jc w:val="center"/>
            </w:pPr>
            <w:r w:rsidRPr="00590524">
              <w:t>52%</w:t>
            </w:r>
          </w:p>
        </w:tc>
        <w:tc>
          <w:tcPr>
            <w:tcW w:w="1890" w:type="dxa"/>
          </w:tcPr>
          <w:p w14:paraId="2AA11478" w14:textId="77777777" w:rsidR="007D6184" w:rsidRPr="00590524" w:rsidRDefault="007D6184" w:rsidP="004C61A7">
            <w:pPr>
              <w:jc w:val="center"/>
            </w:pPr>
            <w:r w:rsidRPr="00590524">
              <w:t>49%</w:t>
            </w:r>
          </w:p>
        </w:tc>
      </w:tr>
      <w:tr w:rsidR="007D6184" w:rsidRPr="00590524" w14:paraId="318545C3" w14:textId="77777777" w:rsidTr="00C654AD">
        <w:tc>
          <w:tcPr>
            <w:tcW w:w="3240" w:type="dxa"/>
          </w:tcPr>
          <w:p w14:paraId="562C0B86" w14:textId="77777777" w:rsidR="007D6184" w:rsidRPr="00590524" w:rsidRDefault="007D6184" w:rsidP="004C61A7">
            <w:r w:rsidRPr="00590524">
              <w:t>Race (%)</w:t>
            </w:r>
          </w:p>
        </w:tc>
        <w:tc>
          <w:tcPr>
            <w:tcW w:w="1890" w:type="dxa"/>
          </w:tcPr>
          <w:p w14:paraId="72C30738" w14:textId="77777777" w:rsidR="007D6184" w:rsidRPr="00590524" w:rsidRDefault="007D6184" w:rsidP="004C61A7">
            <w:pPr>
              <w:jc w:val="center"/>
            </w:pPr>
          </w:p>
        </w:tc>
        <w:tc>
          <w:tcPr>
            <w:tcW w:w="1980" w:type="dxa"/>
          </w:tcPr>
          <w:p w14:paraId="3EF8D818" w14:textId="77777777" w:rsidR="007D6184" w:rsidRPr="00590524" w:rsidRDefault="007D6184" w:rsidP="004C61A7">
            <w:pPr>
              <w:jc w:val="center"/>
            </w:pPr>
          </w:p>
        </w:tc>
        <w:tc>
          <w:tcPr>
            <w:tcW w:w="1890" w:type="dxa"/>
          </w:tcPr>
          <w:p w14:paraId="6B86E828" w14:textId="77777777" w:rsidR="007D6184" w:rsidRPr="00590524" w:rsidRDefault="007D6184" w:rsidP="004C61A7">
            <w:pPr>
              <w:jc w:val="center"/>
            </w:pPr>
          </w:p>
        </w:tc>
      </w:tr>
      <w:tr w:rsidR="007D6184" w:rsidRPr="00590524" w14:paraId="458BA9E0" w14:textId="77777777" w:rsidTr="00C654AD">
        <w:tc>
          <w:tcPr>
            <w:tcW w:w="3240" w:type="dxa"/>
          </w:tcPr>
          <w:p w14:paraId="60D20DCC" w14:textId="77777777" w:rsidR="007D6184" w:rsidRPr="00590524" w:rsidRDefault="007D6184" w:rsidP="004C61A7">
            <w:pPr>
              <w:ind w:left="992" w:hanging="525"/>
            </w:pPr>
            <w:r w:rsidRPr="00590524">
              <w:t>Non-Hispanic White</w:t>
            </w:r>
          </w:p>
        </w:tc>
        <w:tc>
          <w:tcPr>
            <w:tcW w:w="1890" w:type="dxa"/>
          </w:tcPr>
          <w:p w14:paraId="756841A5" w14:textId="77777777" w:rsidR="007D6184" w:rsidRPr="00590524" w:rsidRDefault="007D6184" w:rsidP="004C61A7">
            <w:pPr>
              <w:jc w:val="center"/>
            </w:pPr>
            <w:r w:rsidRPr="00590524">
              <w:t>100%</w:t>
            </w:r>
          </w:p>
        </w:tc>
        <w:tc>
          <w:tcPr>
            <w:tcW w:w="1980" w:type="dxa"/>
          </w:tcPr>
          <w:p w14:paraId="3BAB3E6B" w14:textId="77777777" w:rsidR="007D6184" w:rsidRPr="00590524" w:rsidRDefault="007D6184" w:rsidP="004C61A7">
            <w:pPr>
              <w:jc w:val="center"/>
            </w:pPr>
            <w:r w:rsidRPr="00590524">
              <w:t>99.8%</w:t>
            </w:r>
          </w:p>
        </w:tc>
        <w:tc>
          <w:tcPr>
            <w:tcW w:w="1890" w:type="dxa"/>
          </w:tcPr>
          <w:p w14:paraId="338662DE" w14:textId="77777777" w:rsidR="007D6184" w:rsidRPr="00590524" w:rsidRDefault="007D6184" w:rsidP="004C61A7">
            <w:pPr>
              <w:jc w:val="center"/>
            </w:pPr>
            <w:r w:rsidRPr="00590524">
              <w:t>87%</w:t>
            </w:r>
          </w:p>
        </w:tc>
      </w:tr>
      <w:tr w:rsidR="007D6184" w:rsidRPr="00590524" w14:paraId="574295F8" w14:textId="77777777" w:rsidTr="00C654AD">
        <w:tc>
          <w:tcPr>
            <w:tcW w:w="3240" w:type="dxa"/>
          </w:tcPr>
          <w:p w14:paraId="1A00DE4E" w14:textId="77777777" w:rsidR="007D6184" w:rsidRPr="00590524" w:rsidRDefault="007D6184" w:rsidP="004C61A7">
            <w:pPr>
              <w:ind w:left="992" w:hanging="525"/>
            </w:pPr>
            <w:r w:rsidRPr="00590524">
              <w:t>Non-Hispanic African American</w:t>
            </w:r>
          </w:p>
        </w:tc>
        <w:tc>
          <w:tcPr>
            <w:tcW w:w="1890" w:type="dxa"/>
          </w:tcPr>
          <w:p w14:paraId="2E5D0757" w14:textId="77777777" w:rsidR="007D6184" w:rsidRPr="00590524" w:rsidRDefault="007D6184" w:rsidP="004C61A7">
            <w:pPr>
              <w:jc w:val="center"/>
            </w:pPr>
            <w:r w:rsidRPr="00590524">
              <w:t>0%</w:t>
            </w:r>
          </w:p>
        </w:tc>
        <w:tc>
          <w:tcPr>
            <w:tcW w:w="1980" w:type="dxa"/>
          </w:tcPr>
          <w:p w14:paraId="41EF6681" w14:textId="77777777" w:rsidR="007D6184" w:rsidRPr="00590524" w:rsidRDefault="007D6184" w:rsidP="004C61A7">
            <w:pPr>
              <w:jc w:val="center"/>
            </w:pPr>
            <w:r w:rsidRPr="00590524">
              <w:t>0.2%</w:t>
            </w:r>
          </w:p>
        </w:tc>
        <w:tc>
          <w:tcPr>
            <w:tcW w:w="1890" w:type="dxa"/>
          </w:tcPr>
          <w:p w14:paraId="183C2ACC" w14:textId="77777777" w:rsidR="007D6184" w:rsidRPr="00590524" w:rsidRDefault="007D6184" w:rsidP="004C61A7">
            <w:pPr>
              <w:jc w:val="center"/>
            </w:pPr>
            <w:r w:rsidRPr="00590524">
              <w:t>13%</w:t>
            </w:r>
          </w:p>
        </w:tc>
      </w:tr>
      <w:tr w:rsidR="007D6184" w:rsidRPr="00590524" w14:paraId="0C2BD0E9" w14:textId="77777777" w:rsidTr="00C654AD">
        <w:tc>
          <w:tcPr>
            <w:tcW w:w="3240" w:type="dxa"/>
          </w:tcPr>
          <w:p w14:paraId="30803E56" w14:textId="77777777" w:rsidR="007D6184" w:rsidRPr="00590524" w:rsidRDefault="007D6184" w:rsidP="004C61A7">
            <w:pPr>
              <w:ind w:left="992" w:hanging="525"/>
            </w:pPr>
            <w:r w:rsidRPr="00590524">
              <w:t>Other</w:t>
            </w:r>
          </w:p>
        </w:tc>
        <w:tc>
          <w:tcPr>
            <w:tcW w:w="1890" w:type="dxa"/>
          </w:tcPr>
          <w:p w14:paraId="42E42AA8" w14:textId="77777777" w:rsidR="007D6184" w:rsidRPr="00590524" w:rsidRDefault="007D6184" w:rsidP="004C61A7">
            <w:pPr>
              <w:jc w:val="center"/>
            </w:pPr>
            <w:r w:rsidRPr="00590524">
              <w:t>0%</w:t>
            </w:r>
          </w:p>
        </w:tc>
        <w:tc>
          <w:tcPr>
            <w:tcW w:w="1980" w:type="dxa"/>
          </w:tcPr>
          <w:p w14:paraId="46453876" w14:textId="77777777" w:rsidR="007D6184" w:rsidRPr="00590524" w:rsidRDefault="007D6184" w:rsidP="004C61A7">
            <w:pPr>
              <w:jc w:val="center"/>
            </w:pPr>
            <w:r w:rsidRPr="00590524">
              <w:t>0%</w:t>
            </w:r>
          </w:p>
        </w:tc>
        <w:tc>
          <w:tcPr>
            <w:tcW w:w="1890" w:type="dxa"/>
          </w:tcPr>
          <w:p w14:paraId="6893E101" w14:textId="77777777" w:rsidR="007D6184" w:rsidRPr="00590524" w:rsidRDefault="007D6184" w:rsidP="004C61A7">
            <w:pPr>
              <w:jc w:val="center"/>
            </w:pPr>
            <w:r w:rsidRPr="00590524">
              <w:t>0%</w:t>
            </w:r>
          </w:p>
        </w:tc>
      </w:tr>
      <w:tr w:rsidR="007D6184" w:rsidRPr="00590524" w14:paraId="6F330A89" w14:textId="77777777" w:rsidTr="00C654AD">
        <w:tc>
          <w:tcPr>
            <w:tcW w:w="3240" w:type="dxa"/>
          </w:tcPr>
          <w:p w14:paraId="07FA438E" w14:textId="77777777" w:rsidR="007D6184" w:rsidRPr="00590524" w:rsidRDefault="007D6184" w:rsidP="004C61A7">
            <w:r w:rsidRPr="00590524">
              <w:t>BMI (kg/m</w:t>
            </w:r>
            <w:r w:rsidRPr="00590524">
              <w:rPr>
                <w:vertAlign w:val="superscript"/>
              </w:rPr>
              <w:t>2</w:t>
            </w:r>
            <w:r w:rsidRPr="00590524">
              <w:t>) ( mean ± SD)</w:t>
            </w:r>
          </w:p>
        </w:tc>
        <w:tc>
          <w:tcPr>
            <w:tcW w:w="1890" w:type="dxa"/>
          </w:tcPr>
          <w:p w14:paraId="26FE47F3" w14:textId="77777777" w:rsidR="007D6184" w:rsidRPr="00590524" w:rsidRDefault="007D6184" w:rsidP="004C61A7">
            <w:pPr>
              <w:jc w:val="center"/>
            </w:pPr>
            <w:r w:rsidRPr="00590524">
              <w:t>29 ± 5</w:t>
            </w:r>
          </w:p>
        </w:tc>
        <w:tc>
          <w:tcPr>
            <w:tcW w:w="1980" w:type="dxa"/>
          </w:tcPr>
          <w:p w14:paraId="041AF2F3" w14:textId="77777777" w:rsidR="007D6184" w:rsidRPr="00590524" w:rsidRDefault="007D6184" w:rsidP="004C61A7">
            <w:pPr>
              <w:jc w:val="center"/>
            </w:pPr>
            <w:r w:rsidRPr="00590524">
              <w:t>28 ± 6</w:t>
            </w:r>
          </w:p>
        </w:tc>
        <w:tc>
          <w:tcPr>
            <w:tcW w:w="1890" w:type="dxa"/>
          </w:tcPr>
          <w:p w14:paraId="18E6F433" w14:textId="77777777" w:rsidR="007D6184" w:rsidRPr="00590524" w:rsidRDefault="007D6184" w:rsidP="004C61A7">
            <w:pPr>
              <w:jc w:val="center"/>
            </w:pPr>
            <w:r w:rsidRPr="00590524">
              <w:t>29 ± 6</w:t>
            </w:r>
          </w:p>
        </w:tc>
      </w:tr>
      <w:tr w:rsidR="007D6184" w:rsidRPr="00590524" w14:paraId="27CCB1C8" w14:textId="77777777" w:rsidTr="00C654AD">
        <w:tc>
          <w:tcPr>
            <w:tcW w:w="3240" w:type="dxa"/>
          </w:tcPr>
          <w:p w14:paraId="14282AF3" w14:textId="77777777" w:rsidR="007D6184" w:rsidRPr="00590524" w:rsidRDefault="007D6184" w:rsidP="004C61A7">
            <w:r w:rsidRPr="00590524">
              <w:t>Never Smoker (%)</w:t>
            </w:r>
          </w:p>
        </w:tc>
        <w:tc>
          <w:tcPr>
            <w:tcW w:w="1890" w:type="dxa"/>
          </w:tcPr>
          <w:p w14:paraId="64046572" w14:textId="77777777" w:rsidR="007D6184" w:rsidRPr="00590524" w:rsidRDefault="007D6184" w:rsidP="004C61A7">
            <w:pPr>
              <w:jc w:val="center"/>
            </w:pPr>
            <w:r w:rsidRPr="00590524">
              <w:t>0%</w:t>
            </w:r>
          </w:p>
        </w:tc>
        <w:tc>
          <w:tcPr>
            <w:tcW w:w="1980" w:type="dxa"/>
          </w:tcPr>
          <w:p w14:paraId="17B4B6F6" w14:textId="77777777" w:rsidR="007D6184" w:rsidRPr="00590524" w:rsidRDefault="007D6184" w:rsidP="004C61A7">
            <w:pPr>
              <w:jc w:val="center"/>
            </w:pPr>
            <w:r w:rsidRPr="00590524">
              <w:t>0%</w:t>
            </w:r>
          </w:p>
        </w:tc>
        <w:tc>
          <w:tcPr>
            <w:tcW w:w="1890" w:type="dxa"/>
          </w:tcPr>
          <w:p w14:paraId="0ADBA81A" w14:textId="77777777" w:rsidR="007D6184" w:rsidRPr="00590524" w:rsidRDefault="007D6184" w:rsidP="004C61A7">
            <w:pPr>
              <w:jc w:val="center"/>
            </w:pPr>
            <w:r w:rsidRPr="00590524">
              <w:t>3%</w:t>
            </w:r>
          </w:p>
        </w:tc>
      </w:tr>
      <w:tr w:rsidR="007D6184" w:rsidRPr="00590524" w14:paraId="46CFE138" w14:textId="77777777" w:rsidTr="00C654AD">
        <w:tc>
          <w:tcPr>
            <w:tcW w:w="3240" w:type="dxa"/>
          </w:tcPr>
          <w:p w14:paraId="72CD124E" w14:textId="77777777" w:rsidR="007D6184" w:rsidRPr="00590524" w:rsidRDefault="007D6184" w:rsidP="004C61A7">
            <w:r w:rsidRPr="00590524">
              <w:t>Current Smoker (%)</w:t>
            </w:r>
          </w:p>
        </w:tc>
        <w:tc>
          <w:tcPr>
            <w:tcW w:w="1890" w:type="dxa"/>
          </w:tcPr>
          <w:p w14:paraId="40443392" w14:textId="77777777" w:rsidR="007D6184" w:rsidRPr="00590524" w:rsidRDefault="007D6184" w:rsidP="004C61A7">
            <w:pPr>
              <w:jc w:val="center"/>
            </w:pPr>
            <w:r w:rsidRPr="00590524">
              <w:t>25%</w:t>
            </w:r>
          </w:p>
        </w:tc>
        <w:tc>
          <w:tcPr>
            <w:tcW w:w="1980" w:type="dxa"/>
          </w:tcPr>
          <w:p w14:paraId="137B3DFC" w14:textId="77777777" w:rsidR="007D6184" w:rsidRPr="00590524" w:rsidRDefault="007D6184" w:rsidP="004C61A7">
            <w:pPr>
              <w:jc w:val="center"/>
            </w:pPr>
            <w:r w:rsidRPr="00590524">
              <w:t>24%</w:t>
            </w:r>
          </w:p>
        </w:tc>
        <w:tc>
          <w:tcPr>
            <w:tcW w:w="1890" w:type="dxa"/>
          </w:tcPr>
          <w:p w14:paraId="7A05AD22" w14:textId="77777777" w:rsidR="007D6184" w:rsidRPr="00590524" w:rsidRDefault="007D6184" w:rsidP="004C61A7">
            <w:pPr>
              <w:jc w:val="center"/>
            </w:pPr>
            <w:r w:rsidRPr="00590524">
              <w:t>40%</w:t>
            </w:r>
          </w:p>
        </w:tc>
      </w:tr>
      <w:tr w:rsidR="007D6184" w:rsidRPr="00590524" w14:paraId="29E5A059" w14:textId="77777777" w:rsidTr="00C654AD">
        <w:tc>
          <w:tcPr>
            <w:tcW w:w="3240" w:type="dxa"/>
          </w:tcPr>
          <w:p w14:paraId="30000287" w14:textId="77777777" w:rsidR="007D6184" w:rsidRPr="00590524" w:rsidRDefault="007D6184" w:rsidP="004C61A7">
            <w:r w:rsidRPr="00590524">
              <w:t>Pack-years</w:t>
            </w:r>
          </w:p>
          <w:p w14:paraId="0B6DBF13" w14:textId="77777777" w:rsidR="007D6184" w:rsidRPr="00590524" w:rsidRDefault="007D6184" w:rsidP="004C61A7">
            <w:r w:rsidRPr="00590524">
              <w:t>median (5th and  95th percentile)</w:t>
            </w:r>
          </w:p>
        </w:tc>
        <w:tc>
          <w:tcPr>
            <w:tcW w:w="1890" w:type="dxa"/>
          </w:tcPr>
          <w:p w14:paraId="0C480111" w14:textId="77777777" w:rsidR="007D6184" w:rsidRPr="00590524" w:rsidRDefault="007D6184" w:rsidP="004C61A7">
            <w:pPr>
              <w:jc w:val="center"/>
            </w:pPr>
            <w:r w:rsidRPr="00590524">
              <w:t>42.0 (14.0 ; 94.0)</w:t>
            </w:r>
          </w:p>
        </w:tc>
        <w:tc>
          <w:tcPr>
            <w:tcW w:w="1980" w:type="dxa"/>
          </w:tcPr>
          <w:p w14:paraId="415D8F64" w14:textId="77777777" w:rsidR="007D6184" w:rsidRPr="00590524" w:rsidRDefault="007D6184" w:rsidP="004C61A7">
            <w:pPr>
              <w:jc w:val="center"/>
            </w:pPr>
            <w:r w:rsidRPr="00590524">
              <w:t>42.0 (12.8 ; 98.0)</w:t>
            </w:r>
          </w:p>
        </w:tc>
        <w:tc>
          <w:tcPr>
            <w:tcW w:w="1890" w:type="dxa"/>
          </w:tcPr>
          <w:p w14:paraId="3D52BB3B" w14:textId="77777777" w:rsidR="007D6184" w:rsidRPr="00590524" w:rsidRDefault="007D6184" w:rsidP="004C61A7">
            <w:pPr>
              <w:jc w:val="center"/>
            </w:pPr>
            <w:r w:rsidRPr="00590524">
              <w:t>39.4 (11.0 ; 90.8)</w:t>
            </w:r>
          </w:p>
        </w:tc>
      </w:tr>
      <w:tr w:rsidR="007D6184" w:rsidRPr="00590524" w14:paraId="469F00B7" w14:textId="77777777" w:rsidTr="00C654AD">
        <w:tc>
          <w:tcPr>
            <w:tcW w:w="3240" w:type="dxa"/>
          </w:tcPr>
          <w:p w14:paraId="69454EF8" w14:textId="77777777" w:rsidR="007D6184" w:rsidRPr="00590524" w:rsidRDefault="007D6184" w:rsidP="004C61A7">
            <w:r w:rsidRPr="00590524">
              <w:t>COPD Patients (%)</w:t>
            </w:r>
          </w:p>
        </w:tc>
        <w:tc>
          <w:tcPr>
            <w:tcW w:w="1890" w:type="dxa"/>
          </w:tcPr>
          <w:p w14:paraId="22F37BBA" w14:textId="77777777" w:rsidR="007D6184" w:rsidRPr="00590524" w:rsidRDefault="007D6184" w:rsidP="004C61A7">
            <w:pPr>
              <w:jc w:val="center"/>
            </w:pPr>
            <w:r w:rsidRPr="00590524">
              <w:t>64%</w:t>
            </w:r>
          </w:p>
        </w:tc>
        <w:tc>
          <w:tcPr>
            <w:tcW w:w="1980" w:type="dxa"/>
          </w:tcPr>
          <w:p w14:paraId="71DE5D2B" w14:textId="77777777" w:rsidR="007D6184" w:rsidRPr="00590524" w:rsidRDefault="007D6184" w:rsidP="004C61A7">
            <w:pPr>
              <w:jc w:val="center"/>
            </w:pPr>
            <w:r w:rsidRPr="00590524">
              <w:t>58%</w:t>
            </w:r>
          </w:p>
        </w:tc>
        <w:tc>
          <w:tcPr>
            <w:tcW w:w="1890" w:type="dxa"/>
          </w:tcPr>
          <w:p w14:paraId="7AA92936" w14:textId="77777777" w:rsidR="007D6184" w:rsidRPr="00590524" w:rsidRDefault="007D6184" w:rsidP="004C61A7">
            <w:pPr>
              <w:jc w:val="center"/>
            </w:pPr>
            <w:r w:rsidRPr="00590524">
              <w:t>45%</w:t>
            </w:r>
          </w:p>
        </w:tc>
      </w:tr>
      <w:tr w:rsidR="007D6184" w:rsidRPr="00590524" w14:paraId="6458A9EC" w14:textId="77777777" w:rsidTr="00C654AD">
        <w:tc>
          <w:tcPr>
            <w:tcW w:w="3240" w:type="dxa"/>
          </w:tcPr>
          <w:p w14:paraId="5CEB4F4F" w14:textId="77777777" w:rsidR="007D6184" w:rsidRPr="00590524" w:rsidRDefault="007D6184" w:rsidP="004C61A7">
            <w:proofErr w:type="spellStart"/>
            <w:r w:rsidRPr="00590524">
              <w:t>PRISm</w:t>
            </w:r>
            <w:proofErr w:type="spellEnd"/>
            <w:r w:rsidRPr="00590524">
              <w:t xml:space="preserve"> (%)</w:t>
            </w:r>
          </w:p>
        </w:tc>
        <w:tc>
          <w:tcPr>
            <w:tcW w:w="1890" w:type="dxa"/>
          </w:tcPr>
          <w:p w14:paraId="4A4E79F1" w14:textId="77777777" w:rsidR="007D6184" w:rsidRPr="00590524" w:rsidRDefault="007D6184" w:rsidP="004C61A7">
            <w:pPr>
              <w:jc w:val="center"/>
            </w:pPr>
            <w:r w:rsidRPr="00590524">
              <w:t>0%</w:t>
            </w:r>
          </w:p>
        </w:tc>
        <w:tc>
          <w:tcPr>
            <w:tcW w:w="1980" w:type="dxa"/>
          </w:tcPr>
          <w:p w14:paraId="3FA8F023" w14:textId="77777777" w:rsidR="007D6184" w:rsidRPr="00590524" w:rsidRDefault="007D6184" w:rsidP="004C61A7">
            <w:pPr>
              <w:jc w:val="center"/>
            </w:pPr>
            <w:r w:rsidRPr="00590524">
              <w:t>2%</w:t>
            </w:r>
          </w:p>
        </w:tc>
        <w:tc>
          <w:tcPr>
            <w:tcW w:w="1890" w:type="dxa"/>
          </w:tcPr>
          <w:p w14:paraId="4F114388" w14:textId="77777777" w:rsidR="007D6184" w:rsidRPr="00590524" w:rsidRDefault="007D6184" w:rsidP="004C61A7">
            <w:pPr>
              <w:jc w:val="center"/>
            </w:pPr>
            <w:r w:rsidRPr="00590524">
              <w:t>10%</w:t>
            </w:r>
          </w:p>
        </w:tc>
      </w:tr>
      <w:tr w:rsidR="007D6184" w:rsidRPr="00590524" w14:paraId="0BA4B136" w14:textId="77777777" w:rsidTr="00C654AD">
        <w:tc>
          <w:tcPr>
            <w:tcW w:w="3240" w:type="dxa"/>
          </w:tcPr>
          <w:p w14:paraId="387BA3B1" w14:textId="77777777" w:rsidR="007D6184" w:rsidRPr="00590524" w:rsidRDefault="007D6184" w:rsidP="004C61A7">
            <w:r w:rsidRPr="00590524">
              <w:t>FEV1 (% predicted)</w:t>
            </w:r>
          </w:p>
          <w:p w14:paraId="7A4398C9" w14:textId="77777777" w:rsidR="007D6184" w:rsidRPr="00590524" w:rsidRDefault="007D6184" w:rsidP="004C61A7">
            <w:r w:rsidRPr="00590524">
              <w:t>( mean ± SD)</w:t>
            </w:r>
          </w:p>
        </w:tc>
        <w:tc>
          <w:tcPr>
            <w:tcW w:w="1890" w:type="dxa"/>
          </w:tcPr>
          <w:p w14:paraId="0E494EE8" w14:textId="77777777" w:rsidR="007D6184" w:rsidRPr="00590524" w:rsidRDefault="007D6184" w:rsidP="004C61A7">
            <w:pPr>
              <w:jc w:val="center"/>
            </w:pPr>
            <w:r w:rsidRPr="00590524">
              <w:t>75 ± 25</w:t>
            </w:r>
          </w:p>
        </w:tc>
        <w:tc>
          <w:tcPr>
            <w:tcW w:w="1980" w:type="dxa"/>
          </w:tcPr>
          <w:p w14:paraId="2D64E5BC" w14:textId="77777777" w:rsidR="007D6184" w:rsidRPr="00590524" w:rsidRDefault="007D6184" w:rsidP="004C61A7">
            <w:pPr>
              <w:jc w:val="center"/>
            </w:pPr>
            <w:r w:rsidRPr="00590524">
              <w:t>68 ± 30</w:t>
            </w:r>
          </w:p>
        </w:tc>
        <w:tc>
          <w:tcPr>
            <w:tcW w:w="1890" w:type="dxa"/>
          </w:tcPr>
          <w:p w14:paraId="12CE33C4" w14:textId="77777777" w:rsidR="007D6184" w:rsidRPr="00590524" w:rsidRDefault="007D6184" w:rsidP="004C61A7">
            <w:pPr>
              <w:jc w:val="center"/>
            </w:pPr>
            <w:r w:rsidRPr="00590524">
              <w:t>78 ± 26</w:t>
            </w:r>
          </w:p>
        </w:tc>
      </w:tr>
      <w:tr w:rsidR="007D6184" w:rsidRPr="00590524" w14:paraId="754C13B6" w14:textId="77777777" w:rsidTr="00C654AD">
        <w:tc>
          <w:tcPr>
            <w:tcW w:w="3240" w:type="dxa"/>
          </w:tcPr>
          <w:p w14:paraId="482F1146" w14:textId="77777777" w:rsidR="007D6184" w:rsidRPr="00590524" w:rsidRDefault="007D6184" w:rsidP="004C61A7">
            <w:r w:rsidRPr="00590524">
              <w:t>FEV1 (L) ( mean ± SD)</w:t>
            </w:r>
          </w:p>
        </w:tc>
        <w:tc>
          <w:tcPr>
            <w:tcW w:w="1890" w:type="dxa"/>
          </w:tcPr>
          <w:p w14:paraId="50B68E29" w14:textId="77777777" w:rsidR="007D6184" w:rsidRPr="00590524" w:rsidRDefault="007D6184" w:rsidP="004C61A7">
            <w:pPr>
              <w:jc w:val="center"/>
            </w:pPr>
            <w:r w:rsidRPr="00590524">
              <w:t>2.15 ± 0.82</w:t>
            </w:r>
          </w:p>
        </w:tc>
        <w:tc>
          <w:tcPr>
            <w:tcW w:w="1980" w:type="dxa"/>
          </w:tcPr>
          <w:p w14:paraId="06788BAC" w14:textId="77777777" w:rsidR="007D6184" w:rsidRPr="00590524" w:rsidRDefault="007D6184" w:rsidP="004C61A7">
            <w:pPr>
              <w:jc w:val="center"/>
            </w:pPr>
            <w:r w:rsidRPr="00590524">
              <w:t>2.02 ± 1.03</w:t>
            </w:r>
          </w:p>
        </w:tc>
        <w:tc>
          <w:tcPr>
            <w:tcW w:w="1890" w:type="dxa"/>
          </w:tcPr>
          <w:p w14:paraId="5992F19E" w14:textId="77777777" w:rsidR="007D6184" w:rsidRPr="00590524" w:rsidRDefault="007D6184" w:rsidP="004C61A7">
            <w:pPr>
              <w:jc w:val="center"/>
            </w:pPr>
            <w:r w:rsidRPr="00590524">
              <w:t>2.26 ± 0.91</w:t>
            </w:r>
          </w:p>
        </w:tc>
      </w:tr>
      <w:tr w:rsidR="007D6184" w:rsidRPr="00590524" w14:paraId="1E1071A2" w14:textId="77777777" w:rsidTr="00C654AD">
        <w:tc>
          <w:tcPr>
            <w:tcW w:w="3240" w:type="dxa"/>
          </w:tcPr>
          <w:p w14:paraId="029D1ABE" w14:textId="77777777" w:rsidR="007D6184" w:rsidRPr="00590524" w:rsidRDefault="007D6184" w:rsidP="004C61A7">
            <w:r w:rsidRPr="00590524">
              <w:t>FVC (L) ( mean ± SD)</w:t>
            </w:r>
          </w:p>
        </w:tc>
        <w:tc>
          <w:tcPr>
            <w:tcW w:w="1890" w:type="dxa"/>
          </w:tcPr>
          <w:p w14:paraId="6017949B" w14:textId="77777777" w:rsidR="007D6184" w:rsidRPr="00590524" w:rsidRDefault="007D6184" w:rsidP="004C61A7">
            <w:pPr>
              <w:jc w:val="center"/>
            </w:pPr>
            <w:r w:rsidRPr="00590524">
              <w:t>3.42 ± 0.95</w:t>
            </w:r>
          </w:p>
        </w:tc>
        <w:tc>
          <w:tcPr>
            <w:tcW w:w="1980" w:type="dxa"/>
          </w:tcPr>
          <w:p w14:paraId="03ACF740" w14:textId="77777777" w:rsidR="007D6184" w:rsidRPr="00590524" w:rsidRDefault="007D6184" w:rsidP="004C61A7">
            <w:pPr>
              <w:jc w:val="center"/>
            </w:pPr>
            <w:r w:rsidRPr="00590524">
              <w:t>3.33 ± 1.03</w:t>
            </w:r>
          </w:p>
        </w:tc>
        <w:tc>
          <w:tcPr>
            <w:tcW w:w="1890" w:type="dxa"/>
          </w:tcPr>
          <w:p w14:paraId="1D95FCD0" w14:textId="77777777" w:rsidR="007D6184" w:rsidRPr="00590524" w:rsidRDefault="007D6184" w:rsidP="004C61A7">
            <w:pPr>
              <w:jc w:val="center"/>
            </w:pPr>
            <w:r w:rsidRPr="00590524">
              <w:t>3.38 ± 0.97</w:t>
            </w:r>
          </w:p>
        </w:tc>
      </w:tr>
      <w:tr w:rsidR="007D6184" w:rsidRPr="00590524" w14:paraId="5D63CEEB" w14:textId="77777777" w:rsidTr="00C654AD">
        <w:tc>
          <w:tcPr>
            <w:tcW w:w="3240" w:type="dxa"/>
          </w:tcPr>
          <w:p w14:paraId="77E424EC" w14:textId="77777777" w:rsidR="007D6184" w:rsidRPr="00590524" w:rsidRDefault="007D6184" w:rsidP="00C654AD">
            <w:r w:rsidRPr="00590524">
              <w:t>Emphysema (% LAA &lt; -950 HU)</w:t>
            </w:r>
            <w:r w:rsidR="00C654AD">
              <w:t xml:space="preserve"> </w:t>
            </w:r>
            <w:r w:rsidRPr="00590524">
              <w:t>median (5th and  95th percentile)</w:t>
            </w:r>
          </w:p>
        </w:tc>
        <w:tc>
          <w:tcPr>
            <w:tcW w:w="1890" w:type="dxa"/>
          </w:tcPr>
          <w:p w14:paraId="0669601C" w14:textId="77777777" w:rsidR="007D6184" w:rsidRPr="00590524" w:rsidRDefault="007D6184" w:rsidP="004C61A7">
            <w:pPr>
              <w:jc w:val="center"/>
            </w:pPr>
            <w:r w:rsidRPr="00590524">
              <w:t>3.48 (0.17 ; 28.54)</w:t>
            </w:r>
          </w:p>
        </w:tc>
        <w:tc>
          <w:tcPr>
            <w:tcW w:w="1980" w:type="dxa"/>
          </w:tcPr>
          <w:p w14:paraId="1398B4B8" w14:textId="77777777" w:rsidR="007D6184" w:rsidRPr="00590524" w:rsidRDefault="007D6184" w:rsidP="004C61A7">
            <w:pPr>
              <w:jc w:val="center"/>
            </w:pPr>
            <w:r w:rsidRPr="00590524">
              <w:t>4.28 ( 0.14 ;  37.56)</w:t>
            </w:r>
          </w:p>
        </w:tc>
        <w:tc>
          <w:tcPr>
            <w:tcW w:w="1890" w:type="dxa"/>
          </w:tcPr>
          <w:p w14:paraId="6459A034" w14:textId="77777777" w:rsidR="007D6184" w:rsidRPr="00590524" w:rsidRDefault="007D6184" w:rsidP="004C61A7">
            <w:pPr>
              <w:jc w:val="center"/>
            </w:pPr>
            <w:r w:rsidRPr="00590524">
              <w:t>1.50 (0.07 ; 28.4)</w:t>
            </w:r>
          </w:p>
        </w:tc>
      </w:tr>
      <w:tr w:rsidR="007D6184" w:rsidRPr="00590524" w14:paraId="34B20CB7" w14:textId="77777777" w:rsidTr="00C654AD">
        <w:tc>
          <w:tcPr>
            <w:tcW w:w="3240" w:type="dxa"/>
          </w:tcPr>
          <w:p w14:paraId="5905FA04" w14:textId="77777777" w:rsidR="007D6184" w:rsidRPr="00590524" w:rsidRDefault="007D6184" w:rsidP="004C61A7">
            <w:r w:rsidRPr="00590524">
              <w:t>Adjusted PD 15</w:t>
            </w:r>
          </w:p>
          <w:p w14:paraId="555553D4" w14:textId="77777777" w:rsidR="007D6184" w:rsidRPr="00590524" w:rsidRDefault="007D6184" w:rsidP="004C61A7">
            <w:r w:rsidRPr="00590524">
              <w:t xml:space="preserve"> ( mean ± SD)</w:t>
            </w:r>
          </w:p>
        </w:tc>
        <w:tc>
          <w:tcPr>
            <w:tcW w:w="1890" w:type="dxa"/>
          </w:tcPr>
          <w:p w14:paraId="457DC6D4" w14:textId="77777777" w:rsidR="007D6184" w:rsidRPr="00590524" w:rsidRDefault="007D6184" w:rsidP="004C61A7">
            <w:pPr>
              <w:jc w:val="center"/>
            </w:pPr>
          </w:p>
          <w:p w14:paraId="0541928E" w14:textId="77777777" w:rsidR="007D6184" w:rsidRPr="00590524" w:rsidRDefault="007D6184" w:rsidP="004C61A7">
            <w:pPr>
              <w:jc w:val="center"/>
            </w:pPr>
            <w:r w:rsidRPr="00590524">
              <w:t>81 ± 23</w:t>
            </w:r>
          </w:p>
        </w:tc>
        <w:tc>
          <w:tcPr>
            <w:tcW w:w="1980" w:type="dxa"/>
          </w:tcPr>
          <w:p w14:paraId="3F9FF567" w14:textId="77777777" w:rsidR="007D6184" w:rsidRPr="00590524" w:rsidRDefault="007D6184" w:rsidP="004C61A7">
            <w:pPr>
              <w:jc w:val="center"/>
            </w:pPr>
          </w:p>
          <w:p w14:paraId="76964383" w14:textId="77777777" w:rsidR="007D6184" w:rsidRPr="00590524" w:rsidRDefault="007D6184" w:rsidP="004C61A7">
            <w:pPr>
              <w:jc w:val="center"/>
            </w:pPr>
            <w:r w:rsidRPr="00590524">
              <w:t>76 ± 25</w:t>
            </w:r>
          </w:p>
        </w:tc>
        <w:tc>
          <w:tcPr>
            <w:tcW w:w="1890" w:type="dxa"/>
          </w:tcPr>
          <w:p w14:paraId="7DA8E349" w14:textId="77777777" w:rsidR="007D6184" w:rsidRPr="00590524" w:rsidRDefault="007D6184" w:rsidP="004C61A7">
            <w:pPr>
              <w:jc w:val="center"/>
            </w:pPr>
          </w:p>
          <w:p w14:paraId="53245A89" w14:textId="77777777" w:rsidR="007D6184" w:rsidRPr="00590524" w:rsidRDefault="007D6184" w:rsidP="004C61A7">
            <w:pPr>
              <w:jc w:val="center"/>
            </w:pPr>
            <w:r w:rsidRPr="00590524">
              <w:t>87 ± 25</w:t>
            </w:r>
          </w:p>
        </w:tc>
      </w:tr>
      <w:tr w:rsidR="007D6184" w:rsidRPr="00590524" w14:paraId="57E6A108" w14:textId="77777777" w:rsidTr="00C654AD">
        <w:tc>
          <w:tcPr>
            <w:tcW w:w="3240" w:type="dxa"/>
          </w:tcPr>
          <w:p w14:paraId="2D9EA53E" w14:textId="77777777" w:rsidR="007D6184" w:rsidRPr="00590524" w:rsidRDefault="007D6184" w:rsidP="004C61A7">
            <w:r w:rsidRPr="00590524">
              <w:t>History of diabetes (%)</w:t>
            </w:r>
          </w:p>
        </w:tc>
        <w:tc>
          <w:tcPr>
            <w:tcW w:w="1890" w:type="dxa"/>
          </w:tcPr>
          <w:p w14:paraId="3A36106B" w14:textId="77777777" w:rsidR="007D6184" w:rsidRPr="00590524" w:rsidRDefault="007D6184" w:rsidP="004C61A7">
            <w:pPr>
              <w:jc w:val="center"/>
            </w:pPr>
            <w:r w:rsidRPr="00590524">
              <w:t>13%</w:t>
            </w:r>
          </w:p>
        </w:tc>
        <w:tc>
          <w:tcPr>
            <w:tcW w:w="1980" w:type="dxa"/>
          </w:tcPr>
          <w:p w14:paraId="4720AAFE" w14:textId="77777777" w:rsidR="007D6184" w:rsidRPr="00590524" w:rsidRDefault="007D6184" w:rsidP="004C61A7">
            <w:pPr>
              <w:jc w:val="center"/>
            </w:pPr>
            <w:r w:rsidRPr="00590524">
              <w:t>11%</w:t>
            </w:r>
          </w:p>
        </w:tc>
        <w:tc>
          <w:tcPr>
            <w:tcW w:w="1890" w:type="dxa"/>
          </w:tcPr>
          <w:p w14:paraId="4B4CAF1C" w14:textId="77777777" w:rsidR="007D6184" w:rsidRPr="00590524" w:rsidRDefault="007D6184" w:rsidP="004C61A7">
            <w:pPr>
              <w:jc w:val="center"/>
            </w:pPr>
            <w:r w:rsidRPr="00590524">
              <w:t>11%</w:t>
            </w:r>
          </w:p>
        </w:tc>
      </w:tr>
      <w:tr w:rsidR="007D6184" w:rsidRPr="00590524" w14:paraId="14794D21" w14:textId="77777777" w:rsidTr="00C654AD">
        <w:tc>
          <w:tcPr>
            <w:tcW w:w="3240" w:type="dxa"/>
          </w:tcPr>
          <w:p w14:paraId="45BCA445" w14:textId="77777777" w:rsidR="007D6184" w:rsidRPr="00590524" w:rsidRDefault="007D6184" w:rsidP="004C61A7">
            <w:r w:rsidRPr="00590524">
              <w:t>History of heart attack (%)</w:t>
            </w:r>
          </w:p>
        </w:tc>
        <w:tc>
          <w:tcPr>
            <w:tcW w:w="1890" w:type="dxa"/>
          </w:tcPr>
          <w:p w14:paraId="70F6C846" w14:textId="77777777" w:rsidR="007D6184" w:rsidRPr="00590524" w:rsidRDefault="007D6184" w:rsidP="004C61A7">
            <w:pPr>
              <w:jc w:val="center"/>
            </w:pPr>
            <w:r w:rsidRPr="00590524">
              <w:t>6%</w:t>
            </w:r>
          </w:p>
        </w:tc>
        <w:tc>
          <w:tcPr>
            <w:tcW w:w="1980" w:type="dxa"/>
          </w:tcPr>
          <w:p w14:paraId="466E2422" w14:textId="77777777" w:rsidR="007D6184" w:rsidRPr="00590524" w:rsidRDefault="007D6184" w:rsidP="004C61A7">
            <w:pPr>
              <w:jc w:val="center"/>
            </w:pPr>
            <w:r w:rsidRPr="00590524">
              <w:t>6%</w:t>
            </w:r>
          </w:p>
        </w:tc>
        <w:tc>
          <w:tcPr>
            <w:tcW w:w="1890" w:type="dxa"/>
          </w:tcPr>
          <w:p w14:paraId="0A6D0C30" w14:textId="77777777" w:rsidR="007D6184" w:rsidRPr="00590524" w:rsidRDefault="007D6184" w:rsidP="004C61A7">
            <w:pPr>
              <w:jc w:val="center"/>
            </w:pPr>
            <w:r w:rsidRPr="00590524">
              <w:t>6%</w:t>
            </w:r>
          </w:p>
        </w:tc>
      </w:tr>
      <w:tr w:rsidR="007D6184" w:rsidRPr="00590524" w14:paraId="7F717F62" w14:textId="77777777" w:rsidTr="00C654AD">
        <w:tc>
          <w:tcPr>
            <w:tcW w:w="3240" w:type="dxa"/>
          </w:tcPr>
          <w:p w14:paraId="0C90AD9A" w14:textId="77777777" w:rsidR="007D6184" w:rsidRPr="00590524" w:rsidRDefault="007D6184" w:rsidP="004C61A7">
            <w:r w:rsidRPr="00590524">
              <w:t>History of coronary artery disease (%)</w:t>
            </w:r>
          </w:p>
        </w:tc>
        <w:tc>
          <w:tcPr>
            <w:tcW w:w="1890" w:type="dxa"/>
          </w:tcPr>
          <w:p w14:paraId="2560B2C8" w14:textId="77777777" w:rsidR="007D6184" w:rsidRPr="00590524" w:rsidRDefault="007D6184" w:rsidP="004C61A7">
            <w:pPr>
              <w:jc w:val="center"/>
            </w:pPr>
            <w:r w:rsidRPr="00590524">
              <w:t>7%</w:t>
            </w:r>
          </w:p>
        </w:tc>
        <w:tc>
          <w:tcPr>
            <w:tcW w:w="1980" w:type="dxa"/>
          </w:tcPr>
          <w:p w14:paraId="09B7613A" w14:textId="77777777" w:rsidR="007D6184" w:rsidRPr="00590524" w:rsidRDefault="007D6184" w:rsidP="004C61A7">
            <w:pPr>
              <w:jc w:val="center"/>
            </w:pPr>
            <w:r w:rsidRPr="00590524">
              <w:t>7%</w:t>
            </w:r>
          </w:p>
        </w:tc>
        <w:tc>
          <w:tcPr>
            <w:tcW w:w="1890" w:type="dxa"/>
          </w:tcPr>
          <w:p w14:paraId="5B1994E2" w14:textId="77777777" w:rsidR="007D6184" w:rsidRPr="00590524" w:rsidRDefault="007D6184" w:rsidP="004C61A7">
            <w:pPr>
              <w:jc w:val="center"/>
            </w:pPr>
            <w:r w:rsidRPr="00590524">
              <w:t>7%</w:t>
            </w:r>
          </w:p>
        </w:tc>
      </w:tr>
      <w:tr w:rsidR="007D6184" w:rsidRPr="00590524" w14:paraId="219EB4D1" w14:textId="77777777" w:rsidTr="00C654AD">
        <w:tc>
          <w:tcPr>
            <w:tcW w:w="3240" w:type="dxa"/>
          </w:tcPr>
          <w:p w14:paraId="4030D846" w14:textId="77777777" w:rsidR="007D6184" w:rsidRPr="00590524" w:rsidRDefault="007D6184" w:rsidP="004C61A7">
            <w:r w:rsidRPr="00590524">
              <w:t>History of stroke (%)</w:t>
            </w:r>
          </w:p>
        </w:tc>
        <w:tc>
          <w:tcPr>
            <w:tcW w:w="1890" w:type="dxa"/>
          </w:tcPr>
          <w:p w14:paraId="2CE5D112" w14:textId="77777777" w:rsidR="007D6184" w:rsidRPr="00590524" w:rsidRDefault="007D6184" w:rsidP="004C61A7">
            <w:pPr>
              <w:jc w:val="center"/>
            </w:pPr>
            <w:r w:rsidRPr="00590524">
              <w:t>1%</w:t>
            </w:r>
          </w:p>
        </w:tc>
        <w:tc>
          <w:tcPr>
            <w:tcW w:w="1980" w:type="dxa"/>
          </w:tcPr>
          <w:p w14:paraId="079258A3" w14:textId="77777777" w:rsidR="007D6184" w:rsidRPr="00590524" w:rsidRDefault="007D6184" w:rsidP="004C61A7">
            <w:pPr>
              <w:jc w:val="center"/>
            </w:pPr>
            <w:r w:rsidRPr="00590524">
              <w:t>2%</w:t>
            </w:r>
          </w:p>
        </w:tc>
        <w:tc>
          <w:tcPr>
            <w:tcW w:w="1890" w:type="dxa"/>
          </w:tcPr>
          <w:p w14:paraId="145F286E" w14:textId="77777777" w:rsidR="007D6184" w:rsidRPr="00590524" w:rsidRDefault="007D6184" w:rsidP="004C61A7">
            <w:pPr>
              <w:jc w:val="center"/>
            </w:pPr>
            <w:r w:rsidRPr="00590524">
              <w:t>3%</w:t>
            </w:r>
          </w:p>
        </w:tc>
      </w:tr>
      <w:tr w:rsidR="007D6184" w:rsidRPr="00590524" w14:paraId="22B7ACC7" w14:textId="77777777" w:rsidTr="00C654AD">
        <w:tc>
          <w:tcPr>
            <w:tcW w:w="3240" w:type="dxa"/>
          </w:tcPr>
          <w:p w14:paraId="608B79E2" w14:textId="77777777" w:rsidR="007D6184" w:rsidRPr="00590524" w:rsidRDefault="007D6184" w:rsidP="004C61A7">
            <w:r w:rsidRPr="00590524">
              <w:t>Follow-up (years)</w:t>
            </w:r>
          </w:p>
          <w:p w14:paraId="61CFC9A3" w14:textId="77777777" w:rsidR="007D6184" w:rsidRPr="00590524" w:rsidRDefault="007D6184" w:rsidP="004C61A7">
            <w:r w:rsidRPr="00590524">
              <w:t>median (5th and  95th percentile)</w:t>
            </w:r>
          </w:p>
        </w:tc>
        <w:tc>
          <w:tcPr>
            <w:tcW w:w="1890" w:type="dxa"/>
          </w:tcPr>
          <w:p w14:paraId="7B7759B0" w14:textId="1E419DA5" w:rsidR="007D6184" w:rsidRPr="00590524" w:rsidRDefault="007D6184" w:rsidP="001C4307">
            <w:pPr>
              <w:jc w:val="center"/>
            </w:pPr>
            <w:r w:rsidRPr="00590524">
              <w:t>5.</w:t>
            </w:r>
            <w:r w:rsidR="001C4307">
              <w:t>4</w:t>
            </w:r>
            <w:r w:rsidRPr="00590524">
              <w:t xml:space="preserve"> (4.7 ; </w:t>
            </w:r>
            <w:r w:rsidR="001C4307">
              <w:t>10.2</w:t>
            </w:r>
            <w:r w:rsidRPr="00590524">
              <w:t>)</w:t>
            </w:r>
          </w:p>
        </w:tc>
        <w:tc>
          <w:tcPr>
            <w:tcW w:w="1980" w:type="dxa"/>
          </w:tcPr>
          <w:p w14:paraId="2CB8AF39" w14:textId="4F0031CE" w:rsidR="007D6184" w:rsidRPr="00590524" w:rsidRDefault="007D6184" w:rsidP="00B10463">
            <w:pPr>
              <w:jc w:val="center"/>
            </w:pPr>
            <w:r w:rsidRPr="00590524">
              <w:t>5.</w:t>
            </w:r>
            <w:r w:rsidR="00B10463">
              <w:t>2</w:t>
            </w:r>
            <w:r w:rsidRPr="00590524">
              <w:t xml:space="preserve"> (0 ;</w:t>
            </w:r>
            <w:r w:rsidR="00B10463">
              <w:t xml:space="preserve">10.1 </w:t>
            </w:r>
            <w:r w:rsidRPr="00590524">
              <w:t>)</w:t>
            </w:r>
          </w:p>
        </w:tc>
        <w:tc>
          <w:tcPr>
            <w:tcW w:w="1890" w:type="dxa"/>
          </w:tcPr>
          <w:p w14:paraId="4426E1F7" w14:textId="3AD1E1A8" w:rsidR="007D6184" w:rsidRPr="00590524" w:rsidRDefault="007D6184" w:rsidP="000361D8">
            <w:pPr>
              <w:jc w:val="center"/>
            </w:pPr>
            <w:r w:rsidRPr="00590524">
              <w:t>5.</w:t>
            </w:r>
            <w:r w:rsidR="000361D8">
              <w:t>1</w:t>
            </w:r>
            <w:r w:rsidRPr="00590524">
              <w:t xml:space="preserve"> (0 ;</w:t>
            </w:r>
            <w:r w:rsidR="000361D8">
              <w:t xml:space="preserve"> 10.1</w:t>
            </w:r>
            <w:r w:rsidRPr="00590524">
              <w:t>)</w:t>
            </w:r>
          </w:p>
        </w:tc>
      </w:tr>
      <w:tr w:rsidR="007D6184" w:rsidRPr="00590524" w14:paraId="3129A84E" w14:textId="77777777" w:rsidTr="00C654AD">
        <w:tc>
          <w:tcPr>
            <w:tcW w:w="3240" w:type="dxa"/>
          </w:tcPr>
          <w:p w14:paraId="7B6C2548" w14:textId="77777777" w:rsidR="007D6184" w:rsidRPr="00590524" w:rsidRDefault="007D6184" w:rsidP="004C61A7">
            <w:proofErr w:type="spellStart"/>
            <w:r w:rsidRPr="00590524">
              <w:t>Spirometries</w:t>
            </w:r>
            <w:proofErr w:type="spellEnd"/>
            <w:r w:rsidRPr="00590524">
              <w:t xml:space="preserve"> per subject:   0</w:t>
            </w:r>
          </w:p>
        </w:tc>
        <w:tc>
          <w:tcPr>
            <w:tcW w:w="1890" w:type="dxa"/>
          </w:tcPr>
          <w:p w14:paraId="7EDF36EF" w14:textId="5A0ED9B4" w:rsidR="007D6184" w:rsidRPr="00590524" w:rsidRDefault="007D6184" w:rsidP="004C61A7">
            <w:pPr>
              <w:jc w:val="center"/>
            </w:pPr>
          </w:p>
        </w:tc>
        <w:tc>
          <w:tcPr>
            <w:tcW w:w="1980" w:type="dxa"/>
          </w:tcPr>
          <w:p w14:paraId="544B71B9" w14:textId="7EADE29A" w:rsidR="007D6184" w:rsidRPr="00590524" w:rsidRDefault="007D6184" w:rsidP="004C61A7">
            <w:pPr>
              <w:jc w:val="center"/>
            </w:pPr>
          </w:p>
        </w:tc>
        <w:tc>
          <w:tcPr>
            <w:tcW w:w="1890" w:type="dxa"/>
          </w:tcPr>
          <w:p w14:paraId="6D56ACA2" w14:textId="77777777" w:rsidR="007D6184" w:rsidRPr="00590524" w:rsidRDefault="007D6184" w:rsidP="004C61A7">
            <w:pPr>
              <w:jc w:val="center"/>
            </w:pPr>
            <w:r w:rsidRPr="00590524">
              <w:t>0.2%</w:t>
            </w:r>
          </w:p>
        </w:tc>
      </w:tr>
      <w:tr w:rsidR="007D6184" w:rsidRPr="00590524" w14:paraId="446E321B" w14:textId="77777777" w:rsidTr="00C654AD">
        <w:tc>
          <w:tcPr>
            <w:tcW w:w="3240" w:type="dxa"/>
          </w:tcPr>
          <w:p w14:paraId="262A9014" w14:textId="77777777" w:rsidR="007D6184" w:rsidRPr="00590524" w:rsidRDefault="007D6184" w:rsidP="004C61A7">
            <w:r w:rsidRPr="00590524">
              <w:t xml:space="preserve">                                           1</w:t>
            </w:r>
          </w:p>
        </w:tc>
        <w:tc>
          <w:tcPr>
            <w:tcW w:w="1890" w:type="dxa"/>
          </w:tcPr>
          <w:p w14:paraId="49E61DA4" w14:textId="26D91039" w:rsidR="007D6184" w:rsidRPr="00590524" w:rsidRDefault="001C4307" w:rsidP="004C61A7">
            <w:pPr>
              <w:jc w:val="center"/>
            </w:pPr>
            <w:r>
              <w:t>0.4%</w:t>
            </w:r>
          </w:p>
        </w:tc>
        <w:tc>
          <w:tcPr>
            <w:tcW w:w="1980" w:type="dxa"/>
          </w:tcPr>
          <w:p w14:paraId="1C0BF645" w14:textId="0011C455" w:rsidR="007D6184" w:rsidRPr="00590524" w:rsidRDefault="007D6184" w:rsidP="004C61A7">
            <w:pPr>
              <w:jc w:val="center"/>
            </w:pPr>
            <w:r w:rsidRPr="00590524">
              <w:t>36%</w:t>
            </w:r>
          </w:p>
        </w:tc>
        <w:tc>
          <w:tcPr>
            <w:tcW w:w="1890" w:type="dxa"/>
          </w:tcPr>
          <w:p w14:paraId="11F378CE" w14:textId="77777777" w:rsidR="007D6184" w:rsidRPr="00590524" w:rsidRDefault="007D6184" w:rsidP="004C61A7">
            <w:pPr>
              <w:jc w:val="center"/>
            </w:pPr>
            <w:r w:rsidRPr="00590524">
              <w:t>40 %</w:t>
            </w:r>
          </w:p>
        </w:tc>
      </w:tr>
      <w:tr w:rsidR="007D6184" w:rsidRPr="00590524" w14:paraId="1A570F57" w14:textId="77777777" w:rsidTr="00C654AD">
        <w:tc>
          <w:tcPr>
            <w:tcW w:w="3240" w:type="dxa"/>
          </w:tcPr>
          <w:p w14:paraId="52850349" w14:textId="77777777" w:rsidR="007D6184" w:rsidRPr="00590524" w:rsidRDefault="007D6184" w:rsidP="004C61A7">
            <w:r w:rsidRPr="00590524">
              <w:t xml:space="preserve">                                           2</w:t>
            </w:r>
          </w:p>
        </w:tc>
        <w:tc>
          <w:tcPr>
            <w:tcW w:w="1890" w:type="dxa"/>
          </w:tcPr>
          <w:p w14:paraId="53DBDA50" w14:textId="25D8AC20" w:rsidR="007D6184" w:rsidRPr="00590524" w:rsidRDefault="001C4307" w:rsidP="001C4307">
            <w:pPr>
              <w:jc w:val="center"/>
            </w:pPr>
            <w:r>
              <w:t>68.6</w:t>
            </w:r>
            <w:r w:rsidR="007D6184" w:rsidRPr="00590524">
              <w:t>%</w:t>
            </w:r>
          </w:p>
        </w:tc>
        <w:tc>
          <w:tcPr>
            <w:tcW w:w="1980" w:type="dxa"/>
          </w:tcPr>
          <w:p w14:paraId="34532440" w14:textId="05B9A7A7" w:rsidR="007D6184" w:rsidRPr="00590524" w:rsidRDefault="003E1811" w:rsidP="00B10463">
            <w:pPr>
              <w:jc w:val="center"/>
            </w:pPr>
            <w:r>
              <w:t>46</w:t>
            </w:r>
            <w:r w:rsidR="007D6184" w:rsidRPr="00590524">
              <w:t>%</w:t>
            </w:r>
          </w:p>
        </w:tc>
        <w:tc>
          <w:tcPr>
            <w:tcW w:w="1890" w:type="dxa"/>
          </w:tcPr>
          <w:p w14:paraId="74A28862" w14:textId="1F5C52D6" w:rsidR="007D6184" w:rsidRPr="00590524" w:rsidRDefault="00441F8F" w:rsidP="004C61A7">
            <w:pPr>
              <w:jc w:val="center"/>
            </w:pPr>
            <w:r>
              <w:t>44</w:t>
            </w:r>
            <w:r w:rsidR="007D6184" w:rsidRPr="00590524">
              <w:t>%</w:t>
            </w:r>
          </w:p>
        </w:tc>
      </w:tr>
      <w:tr w:rsidR="00B10463" w:rsidRPr="00590524" w14:paraId="2881E3EA" w14:textId="77777777" w:rsidTr="00C654AD">
        <w:tc>
          <w:tcPr>
            <w:tcW w:w="3240" w:type="dxa"/>
          </w:tcPr>
          <w:p w14:paraId="46D3A092" w14:textId="58F73010" w:rsidR="00B10463" w:rsidRPr="00590524" w:rsidRDefault="00B10463" w:rsidP="004C61A7">
            <w:r>
              <w:t xml:space="preserve">                                           3</w:t>
            </w:r>
          </w:p>
        </w:tc>
        <w:tc>
          <w:tcPr>
            <w:tcW w:w="1890" w:type="dxa"/>
          </w:tcPr>
          <w:p w14:paraId="3FC3D8A1" w14:textId="427FA971" w:rsidR="00B10463" w:rsidRPr="00590524" w:rsidRDefault="001C4307" w:rsidP="004C61A7">
            <w:pPr>
              <w:jc w:val="center"/>
            </w:pPr>
            <w:r>
              <w:t>31%</w:t>
            </w:r>
          </w:p>
        </w:tc>
        <w:tc>
          <w:tcPr>
            <w:tcW w:w="1980" w:type="dxa"/>
          </w:tcPr>
          <w:p w14:paraId="575A7F4A" w14:textId="7579FDC4" w:rsidR="00B10463" w:rsidRDefault="00B10463" w:rsidP="003E1811">
            <w:pPr>
              <w:jc w:val="center"/>
            </w:pPr>
            <w:r>
              <w:t>1</w:t>
            </w:r>
            <w:r w:rsidR="003E1811">
              <w:t>8</w:t>
            </w:r>
            <w:r>
              <w:t>%</w:t>
            </w:r>
          </w:p>
        </w:tc>
        <w:tc>
          <w:tcPr>
            <w:tcW w:w="1890" w:type="dxa"/>
          </w:tcPr>
          <w:p w14:paraId="45D21BD0" w14:textId="138B5ABA" w:rsidR="00B10463" w:rsidRPr="00590524" w:rsidRDefault="00441F8F" w:rsidP="004C61A7">
            <w:pPr>
              <w:jc w:val="center"/>
            </w:pPr>
            <w:r>
              <w:t>16%</w:t>
            </w:r>
          </w:p>
        </w:tc>
      </w:tr>
      <w:tr w:rsidR="007D6184" w:rsidRPr="00590524" w14:paraId="499D4CE5" w14:textId="77777777" w:rsidTr="00C654AD">
        <w:tc>
          <w:tcPr>
            <w:tcW w:w="3240" w:type="dxa"/>
          </w:tcPr>
          <w:p w14:paraId="18F43A46" w14:textId="77777777" w:rsidR="007D6184" w:rsidRPr="00590524" w:rsidRDefault="007D6184" w:rsidP="004C61A7">
            <w:r w:rsidRPr="00590524">
              <w:t>CT scans per subject:        0</w:t>
            </w:r>
          </w:p>
        </w:tc>
        <w:tc>
          <w:tcPr>
            <w:tcW w:w="1890" w:type="dxa"/>
          </w:tcPr>
          <w:p w14:paraId="6C6C55B6" w14:textId="1D29226C" w:rsidR="007D6184" w:rsidRPr="00590524" w:rsidRDefault="007D6184" w:rsidP="008C6710">
            <w:pPr>
              <w:jc w:val="center"/>
            </w:pPr>
            <w:r w:rsidRPr="00590524">
              <w:t>0.6%</w:t>
            </w:r>
          </w:p>
        </w:tc>
        <w:tc>
          <w:tcPr>
            <w:tcW w:w="1980" w:type="dxa"/>
          </w:tcPr>
          <w:p w14:paraId="13210F7F" w14:textId="77777777" w:rsidR="007D6184" w:rsidRPr="00590524" w:rsidRDefault="007D6184" w:rsidP="004C61A7">
            <w:pPr>
              <w:jc w:val="center"/>
            </w:pPr>
            <w:r w:rsidRPr="00590524">
              <w:t>1%</w:t>
            </w:r>
          </w:p>
        </w:tc>
        <w:tc>
          <w:tcPr>
            <w:tcW w:w="1890" w:type="dxa"/>
          </w:tcPr>
          <w:p w14:paraId="765C2FA9" w14:textId="77777777" w:rsidR="007D6184" w:rsidRPr="00590524" w:rsidRDefault="007D6184" w:rsidP="004C61A7">
            <w:pPr>
              <w:jc w:val="center"/>
            </w:pPr>
            <w:r w:rsidRPr="00590524">
              <w:t>2%</w:t>
            </w:r>
          </w:p>
        </w:tc>
      </w:tr>
      <w:tr w:rsidR="007D6184" w:rsidRPr="00590524" w14:paraId="2F66A7BE" w14:textId="77777777" w:rsidTr="00C654AD">
        <w:tc>
          <w:tcPr>
            <w:tcW w:w="3240" w:type="dxa"/>
          </w:tcPr>
          <w:p w14:paraId="329BD99D" w14:textId="77777777" w:rsidR="007D6184" w:rsidRPr="00590524" w:rsidRDefault="007D6184" w:rsidP="004C61A7">
            <w:r w:rsidRPr="00590524">
              <w:t xml:space="preserve">                                           1</w:t>
            </w:r>
          </w:p>
        </w:tc>
        <w:tc>
          <w:tcPr>
            <w:tcW w:w="1890" w:type="dxa"/>
          </w:tcPr>
          <w:p w14:paraId="1FF82F82" w14:textId="18EE2B90" w:rsidR="007D6184" w:rsidRPr="00590524" w:rsidRDefault="007D6184" w:rsidP="004C61A7">
            <w:pPr>
              <w:jc w:val="center"/>
            </w:pPr>
            <w:r w:rsidRPr="00590524">
              <w:t>8%</w:t>
            </w:r>
          </w:p>
        </w:tc>
        <w:tc>
          <w:tcPr>
            <w:tcW w:w="1980" w:type="dxa"/>
          </w:tcPr>
          <w:p w14:paraId="0F434F0B" w14:textId="77777777" w:rsidR="007D6184" w:rsidRPr="00590524" w:rsidRDefault="007D6184" w:rsidP="004C61A7">
            <w:pPr>
              <w:jc w:val="center"/>
            </w:pPr>
            <w:r w:rsidRPr="00590524">
              <w:t>40%</w:t>
            </w:r>
          </w:p>
        </w:tc>
        <w:tc>
          <w:tcPr>
            <w:tcW w:w="1890" w:type="dxa"/>
          </w:tcPr>
          <w:p w14:paraId="243C110B" w14:textId="4E8B224E" w:rsidR="007D6184" w:rsidRPr="00590524" w:rsidRDefault="007D6184" w:rsidP="00441F8F">
            <w:pPr>
              <w:jc w:val="center"/>
            </w:pPr>
            <w:r w:rsidRPr="00590524">
              <w:t>42%</w:t>
            </w:r>
          </w:p>
        </w:tc>
      </w:tr>
      <w:tr w:rsidR="007D6184" w:rsidRPr="00590524" w14:paraId="3AA1597C" w14:textId="77777777" w:rsidTr="00C654AD">
        <w:tc>
          <w:tcPr>
            <w:tcW w:w="3240" w:type="dxa"/>
          </w:tcPr>
          <w:p w14:paraId="103DE836" w14:textId="77777777" w:rsidR="007D6184" w:rsidRPr="00590524" w:rsidRDefault="007D6184" w:rsidP="004C61A7">
            <w:r w:rsidRPr="00590524">
              <w:t xml:space="preserve">                                           2</w:t>
            </w:r>
          </w:p>
        </w:tc>
        <w:tc>
          <w:tcPr>
            <w:tcW w:w="1890" w:type="dxa"/>
          </w:tcPr>
          <w:p w14:paraId="32021E55" w14:textId="477A4978" w:rsidR="007D6184" w:rsidRPr="00590524" w:rsidRDefault="007D6184" w:rsidP="004C61A7">
            <w:pPr>
              <w:jc w:val="center"/>
            </w:pPr>
            <w:r w:rsidRPr="00590524">
              <w:t>91%</w:t>
            </w:r>
          </w:p>
        </w:tc>
        <w:tc>
          <w:tcPr>
            <w:tcW w:w="1980" w:type="dxa"/>
          </w:tcPr>
          <w:p w14:paraId="16527DFF" w14:textId="27F336AB" w:rsidR="007D6184" w:rsidRPr="00590524" w:rsidRDefault="007D6184" w:rsidP="003E1811">
            <w:pPr>
              <w:jc w:val="center"/>
            </w:pPr>
            <w:r w:rsidRPr="00590524">
              <w:t>58%</w:t>
            </w:r>
          </w:p>
        </w:tc>
        <w:tc>
          <w:tcPr>
            <w:tcW w:w="1890" w:type="dxa"/>
          </w:tcPr>
          <w:p w14:paraId="75B84E50" w14:textId="6365435D" w:rsidR="007D6184" w:rsidRPr="00590524" w:rsidRDefault="007D6184" w:rsidP="004C61A7">
            <w:pPr>
              <w:jc w:val="center"/>
            </w:pPr>
            <w:r w:rsidRPr="00590524">
              <w:t>56%</w:t>
            </w:r>
          </w:p>
        </w:tc>
      </w:tr>
    </w:tbl>
    <w:p w14:paraId="5AF2BECA" w14:textId="77777777" w:rsidR="007D6184" w:rsidRPr="00590524" w:rsidRDefault="007D6184" w:rsidP="007D6184"/>
    <w:p w14:paraId="2D8E35EF" w14:textId="1DFC9C18" w:rsidR="007D6184" w:rsidRDefault="007D6184" w:rsidP="007D6184">
      <w:r w:rsidRPr="00590524">
        <w:tab/>
      </w:r>
    </w:p>
    <w:p w14:paraId="7EFCFE56" w14:textId="7CAED19F" w:rsidR="0011325B" w:rsidRDefault="0011325B" w:rsidP="007D6184"/>
    <w:p w14:paraId="59ACBD24" w14:textId="39EB264A" w:rsidR="0011325B" w:rsidRDefault="0011325B" w:rsidP="007D6184"/>
    <w:p w14:paraId="0D28B4E9" w14:textId="1249931D" w:rsidR="0011325B" w:rsidRDefault="0011325B" w:rsidP="007D6184"/>
    <w:p w14:paraId="2B9D7E1A" w14:textId="09B8EF13" w:rsidR="0011325B" w:rsidRDefault="0011325B" w:rsidP="007D6184"/>
    <w:p w14:paraId="16B85CAF" w14:textId="3F7846ED" w:rsidR="0011325B" w:rsidRDefault="0011325B" w:rsidP="007D6184"/>
    <w:p w14:paraId="0445B649" w14:textId="0CD6B371" w:rsidR="0011325B" w:rsidRDefault="0011325B" w:rsidP="007D6184"/>
    <w:p w14:paraId="23AE9B71" w14:textId="4F775C12" w:rsidR="0011325B" w:rsidRDefault="0011325B" w:rsidP="007D6184"/>
    <w:p w14:paraId="3113F814" w14:textId="6C4378CD" w:rsidR="0011325B" w:rsidRDefault="0011325B" w:rsidP="007D6184"/>
    <w:p w14:paraId="737E4642" w14:textId="60F227DE" w:rsidR="0011325B" w:rsidRDefault="0011325B" w:rsidP="007D6184"/>
    <w:p w14:paraId="44F04DE9" w14:textId="5395AD9F" w:rsidR="0011325B" w:rsidRDefault="0011325B" w:rsidP="007D6184"/>
    <w:p w14:paraId="303280FB" w14:textId="5D6069BC" w:rsidR="0011325B" w:rsidRDefault="0011325B" w:rsidP="007D6184"/>
    <w:p w14:paraId="56C54C8E" w14:textId="3B7D2E35" w:rsidR="0011325B" w:rsidRDefault="0011325B" w:rsidP="007D6184"/>
    <w:p w14:paraId="4C62697D" w14:textId="22A6647C" w:rsidR="0011325B" w:rsidRDefault="0011325B" w:rsidP="007D6184"/>
    <w:p w14:paraId="6469AD9B" w14:textId="162ABA54" w:rsidR="0011325B" w:rsidRDefault="0011325B" w:rsidP="007D6184"/>
    <w:p w14:paraId="003AF2A0" w14:textId="067A7AB0" w:rsidR="0011325B" w:rsidRDefault="0011325B" w:rsidP="007D6184"/>
    <w:p w14:paraId="23C1548E" w14:textId="77777777" w:rsidR="0011325B" w:rsidRPr="00590524" w:rsidRDefault="0011325B" w:rsidP="007D6184"/>
    <w:tbl>
      <w:tblPr>
        <w:tblW w:w="8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5"/>
        <w:gridCol w:w="1620"/>
        <w:gridCol w:w="1620"/>
        <w:gridCol w:w="1620"/>
        <w:gridCol w:w="1800"/>
      </w:tblGrid>
      <w:tr w:rsidR="007D6184" w:rsidRPr="00590524" w14:paraId="7DC8193E" w14:textId="77777777" w:rsidTr="00D22234">
        <w:trPr>
          <w:trHeight w:val="440"/>
        </w:trPr>
        <w:tc>
          <w:tcPr>
            <w:tcW w:w="8995" w:type="dxa"/>
            <w:gridSpan w:val="5"/>
            <w:shd w:val="clear" w:color="auto" w:fill="CCCCCC"/>
          </w:tcPr>
          <w:p w14:paraId="43B7D08A" w14:textId="77777777" w:rsidR="007D6184" w:rsidRPr="00590524" w:rsidRDefault="007D6184" w:rsidP="004C61A7">
            <w:r w:rsidRPr="00590524">
              <w:rPr>
                <w:b/>
              </w:rPr>
              <w:t>Table E2</w:t>
            </w:r>
            <w:r w:rsidRPr="00590524">
              <w:t>: sRAGE associations with clinical covariates in smoking population</w:t>
            </w:r>
          </w:p>
        </w:tc>
      </w:tr>
      <w:tr w:rsidR="007D6184" w:rsidRPr="00590524" w14:paraId="62ED3DC8" w14:textId="77777777" w:rsidTr="00D22234">
        <w:tc>
          <w:tcPr>
            <w:tcW w:w="2335" w:type="dxa"/>
            <w:shd w:val="clear" w:color="auto" w:fill="FFFFFF"/>
          </w:tcPr>
          <w:p w14:paraId="007D5AEF" w14:textId="77777777" w:rsidR="007D6184" w:rsidRPr="00590524" w:rsidRDefault="007D6184" w:rsidP="004C61A7"/>
        </w:tc>
        <w:tc>
          <w:tcPr>
            <w:tcW w:w="1620" w:type="dxa"/>
            <w:shd w:val="clear" w:color="auto" w:fill="FFFFFF"/>
          </w:tcPr>
          <w:p w14:paraId="64163C98" w14:textId="77777777" w:rsidR="007D6184" w:rsidRPr="00590524" w:rsidRDefault="007D6184" w:rsidP="004C61A7">
            <w:pPr>
              <w:jc w:val="center"/>
            </w:pPr>
            <w:r w:rsidRPr="00590524">
              <w:t>COPDGene</w:t>
            </w:r>
          </w:p>
          <w:p w14:paraId="441F6EC8" w14:textId="77777777" w:rsidR="007D6184" w:rsidRPr="00590524" w:rsidRDefault="007D6184" w:rsidP="004C61A7">
            <w:pPr>
              <w:jc w:val="center"/>
            </w:pPr>
            <w:r w:rsidRPr="00590524">
              <w:t>n=1408</w:t>
            </w:r>
          </w:p>
        </w:tc>
        <w:tc>
          <w:tcPr>
            <w:tcW w:w="1620" w:type="dxa"/>
            <w:shd w:val="clear" w:color="auto" w:fill="FFFFFF"/>
          </w:tcPr>
          <w:p w14:paraId="04E9D29D" w14:textId="77777777" w:rsidR="007D6184" w:rsidRPr="00590524" w:rsidRDefault="007D6184" w:rsidP="004C61A7">
            <w:pPr>
              <w:jc w:val="center"/>
            </w:pPr>
            <w:r w:rsidRPr="00590524">
              <w:t>ECLIPSE</w:t>
            </w:r>
          </w:p>
          <w:p w14:paraId="1941905A" w14:textId="77777777" w:rsidR="007D6184" w:rsidRPr="00590524" w:rsidRDefault="007D6184" w:rsidP="004C61A7">
            <w:pPr>
              <w:jc w:val="center"/>
            </w:pPr>
            <w:r w:rsidRPr="00590524">
              <w:t>n=2146</w:t>
            </w:r>
          </w:p>
        </w:tc>
        <w:tc>
          <w:tcPr>
            <w:tcW w:w="1620" w:type="dxa"/>
            <w:shd w:val="clear" w:color="auto" w:fill="FFFFFF"/>
          </w:tcPr>
          <w:p w14:paraId="034B92D5" w14:textId="77777777" w:rsidR="007D6184" w:rsidRPr="00590524" w:rsidRDefault="007D6184" w:rsidP="004C61A7">
            <w:r w:rsidRPr="00590524">
              <w:t xml:space="preserve">      SCCOR</w:t>
            </w:r>
          </w:p>
          <w:p w14:paraId="054CA975" w14:textId="77777777" w:rsidR="007D6184" w:rsidRPr="00590524" w:rsidRDefault="007D6184" w:rsidP="004C61A7">
            <w:pPr>
              <w:jc w:val="center"/>
            </w:pPr>
            <w:r w:rsidRPr="00590524">
              <w:t>n=399</w:t>
            </w:r>
          </w:p>
        </w:tc>
        <w:tc>
          <w:tcPr>
            <w:tcW w:w="1800" w:type="dxa"/>
            <w:shd w:val="clear" w:color="auto" w:fill="FFFFFF"/>
          </w:tcPr>
          <w:p w14:paraId="690DAA32" w14:textId="77777777" w:rsidR="007D6184" w:rsidRPr="00590524" w:rsidRDefault="007D6184" w:rsidP="004C61A7">
            <w:pPr>
              <w:jc w:val="center"/>
            </w:pPr>
            <w:r w:rsidRPr="00590524">
              <w:t>SPIROMICS</w:t>
            </w:r>
          </w:p>
          <w:p w14:paraId="4C4735F1" w14:textId="77777777" w:rsidR="007D6184" w:rsidRPr="00590524" w:rsidRDefault="007D6184" w:rsidP="004C61A7">
            <w:pPr>
              <w:jc w:val="center"/>
            </w:pPr>
            <w:r w:rsidRPr="00590524">
              <w:t>n=1486</w:t>
            </w:r>
          </w:p>
        </w:tc>
      </w:tr>
      <w:tr w:rsidR="007D6184" w:rsidRPr="00590524" w14:paraId="5DB43CC2" w14:textId="77777777" w:rsidTr="00D22234">
        <w:tc>
          <w:tcPr>
            <w:tcW w:w="2335" w:type="dxa"/>
          </w:tcPr>
          <w:p w14:paraId="42681CB0" w14:textId="77777777" w:rsidR="007D6184" w:rsidRPr="00590524" w:rsidRDefault="007D6184" w:rsidP="004C61A7">
            <w:r w:rsidRPr="00590524">
              <w:t>Age (</w:t>
            </w:r>
            <w:proofErr w:type="spellStart"/>
            <w:r w:rsidRPr="00590524">
              <w:t>yr</w:t>
            </w:r>
            <w:proofErr w:type="spellEnd"/>
            <w:r w:rsidRPr="00590524">
              <w:t>)</w:t>
            </w:r>
          </w:p>
        </w:tc>
        <w:tc>
          <w:tcPr>
            <w:tcW w:w="1620" w:type="dxa"/>
          </w:tcPr>
          <w:p w14:paraId="2F216F85" w14:textId="77777777" w:rsidR="007D6184" w:rsidRPr="00590524" w:rsidRDefault="007D6184" w:rsidP="004C61A7">
            <w:pPr>
              <w:jc w:val="center"/>
            </w:pPr>
            <w:r w:rsidRPr="00590524">
              <w:t>0.002</w:t>
            </w:r>
          </w:p>
          <w:p w14:paraId="30C00427" w14:textId="77777777" w:rsidR="007D6184" w:rsidRPr="00590524" w:rsidRDefault="007D6184" w:rsidP="004C61A7">
            <w:pPr>
              <w:jc w:val="center"/>
            </w:pPr>
            <w:r w:rsidRPr="00590524">
              <w:t>(p=0.0042)</w:t>
            </w:r>
          </w:p>
        </w:tc>
        <w:tc>
          <w:tcPr>
            <w:tcW w:w="1620" w:type="dxa"/>
          </w:tcPr>
          <w:p w14:paraId="516C26E8" w14:textId="77777777" w:rsidR="007D6184" w:rsidRPr="00590524" w:rsidRDefault="007D6184" w:rsidP="004C61A7">
            <w:pPr>
              <w:jc w:val="center"/>
            </w:pPr>
            <w:r w:rsidRPr="00590524">
              <w:t>-0.0003 (p=&lt;0.60)</w:t>
            </w:r>
          </w:p>
        </w:tc>
        <w:tc>
          <w:tcPr>
            <w:tcW w:w="1620" w:type="dxa"/>
          </w:tcPr>
          <w:p w14:paraId="3D1D6AD9" w14:textId="77777777" w:rsidR="007D6184" w:rsidRPr="00590524" w:rsidRDefault="007D6184" w:rsidP="004C61A7">
            <w:pPr>
              <w:jc w:val="center"/>
            </w:pPr>
            <w:r w:rsidRPr="00590524">
              <w:t>0.002</w:t>
            </w:r>
          </w:p>
          <w:p w14:paraId="2C98D522" w14:textId="77777777" w:rsidR="007D6184" w:rsidRPr="00590524" w:rsidRDefault="007D6184" w:rsidP="004C61A7">
            <w:pPr>
              <w:jc w:val="center"/>
            </w:pPr>
            <w:r w:rsidRPr="00590524">
              <w:t>(p=0.24)</w:t>
            </w:r>
          </w:p>
        </w:tc>
        <w:tc>
          <w:tcPr>
            <w:tcW w:w="1800" w:type="dxa"/>
          </w:tcPr>
          <w:p w14:paraId="7E354C12" w14:textId="77777777" w:rsidR="007D6184" w:rsidRPr="00590524" w:rsidRDefault="007D6184" w:rsidP="004C61A7">
            <w:pPr>
              <w:jc w:val="center"/>
            </w:pPr>
            <w:r w:rsidRPr="00590524">
              <w:t>0.0035 (p=0.004)</w:t>
            </w:r>
          </w:p>
        </w:tc>
      </w:tr>
      <w:tr w:rsidR="007D6184" w:rsidRPr="00590524" w14:paraId="4330211F" w14:textId="77777777" w:rsidTr="00D22234">
        <w:tc>
          <w:tcPr>
            <w:tcW w:w="2335" w:type="dxa"/>
          </w:tcPr>
          <w:p w14:paraId="668BBFCE" w14:textId="77777777" w:rsidR="007D6184" w:rsidRPr="00590524" w:rsidRDefault="007D6184" w:rsidP="004C61A7">
            <w:r w:rsidRPr="00590524">
              <w:t>Sex (female - male)</w:t>
            </w:r>
          </w:p>
        </w:tc>
        <w:tc>
          <w:tcPr>
            <w:tcW w:w="1620" w:type="dxa"/>
          </w:tcPr>
          <w:p w14:paraId="1A4A402B" w14:textId="77777777" w:rsidR="007D6184" w:rsidRPr="00590524" w:rsidRDefault="007D6184" w:rsidP="004C61A7">
            <w:pPr>
              <w:jc w:val="center"/>
            </w:pPr>
            <w:r w:rsidRPr="00590524">
              <w:t>0.018</w:t>
            </w:r>
          </w:p>
          <w:p w14:paraId="2D8C6E8A" w14:textId="77777777" w:rsidR="007D6184" w:rsidRPr="00590524" w:rsidRDefault="007D6184" w:rsidP="004C61A7">
            <w:pPr>
              <w:jc w:val="center"/>
            </w:pPr>
            <w:r w:rsidRPr="00590524">
              <w:t>(p=0.13)</w:t>
            </w:r>
          </w:p>
        </w:tc>
        <w:tc>
          <w:tcPr>
            <w:tcW w:w="1620" w:type="dxa"/>
          </w:tcPr>
          <w:p w14:paraId="7F797175" w14:textId="77777777" w:rsidR="007D6184" w:rsidRPr="00590524" w:rsidRDefault="007D6184" w:rsidP="004C61A7">
            <w:pPr>
              <w:jc w:val="center"/>
            </w:pPr>
            <w:r w:rsidRPr="00590524">
              <w:t>0.034 (p=0.0001)</w:t>
            </w:r>
          </w:p>
        </w:tc>
        <w:tc>
          <w:tcPr>
            <w:tcW w:w="1620" w:type="dxa"/>
          </w:tcPr>
          <w:p w14:paraId="710280B9" w14:textId="77777777" w:rsidR="007D6184" w:rsidRPr="00590524" w:rsidRDefault="007D6184" w:rsidP="004C61A7">
            <w:pPr>
              <w:jc w:val="center"/>
            </w:pPr>
            <w:r w:rsidRPr="00590524">
              <w:t>0.055</w:t>
            </w:r>
          </w:p>
          <w:p w14:paraId="081136B7" w14:textId="77777777" w:rsidR="007D6184" w:rsidRPr="00590524" w:rsidRDefault="007D6184" w:rsidP="004C61A7">
            <w:pPr>
              <w:jc w:val="center"/>
            </w:pPr>
            <w:r w:rsidRPr="00590524">
              <w:t>(p=0.0146)</w:t>
            </w:r>
          </w:p>
        </w:tc>
        <w:tc>
          <w:tcPr>
            <w:tcW w:w="1800" w:type="dxa"/>
          </w:tcPr>
          <w:p w14:paraId="176CC78D" w14:textId="77777777" w:rsidR="007D6184" w:rsidRPr="00590524" w:rsidRDefault="007D6184" w:rsidP="004C61A7">
            <w:pPr>
              <w:jc w:val="center"/>
            </w:pPr>
            <w:r w:rsidRPr="00590524">
              <w:t>0.066 (p=0.002)</w:t>
            </w:r>
          </w:p>
        </w:tc>
      </w:tr>
      <w:tr w:rsidR="007D6184" w:rsidRPr="00590524" w14:paraId="76E81C78" w14:textId="77777777" w:rsidTr="00D22234">
        <w:tc>
          <w:tcPr>
            <w:tcW w:w="2335" w:type="dxa"/>
          </w:tcPr>
          <w:p w14:paraId="2873853E" w14:textId="77777777" w:rsidR="007D6184" w:rsidRPr="00590524" w:rsidRDefault="007D6184" w:rsidP="004C61A7">
            <w:r w:rsidRPr="00590524">
              <w:t>Race (AA – NHW)</w:t>
            </w:r>
          </w:p>
        </w:tc>
        <w:tc>
          <w:tcPr>
            <w:tcW w:w="1620" w:type="dxa"/>
          </w:tcPr>
          <w:p w14:paraId="72CB7356" w14:textId="77777777" w:rsidR="007D6184" w:rsidRPr="00590524" w:rsidRDefault="007D6184" w:rsidP="004C61A7">
            <w:pPr>
              <w:jc w:val="center"/>
            </w:pPr>
            <w:r w:rsidRPr="00590524">
              <w:t>-0.168</w:t>
            </w:r>
          </w:p>
          <w:p w14:paraId="0214A5F4" w14:textId="77777777" w:rsidR="007D6184" w:rsidRPr="00590524" w:rsidRDefault="007D6184" w:rsidP="004C61A7">
            <w:pPr>
              <w:jc w:val="center"/>
            </w:pPr>
            <w:r w:rsidRPr="00590524">
              <w:t>(p&lt;0.0001)</w:t>
            </w:r>
          </w:p>
        </w:tc>
        <w:tc>
          <w:tcPr>
            <w:tcW w:w="1620" w:type="dxa"/>
          </w:tcPr>
          <w:p w14:paraId="6D2F30EB" w14:textId="77777777" w:rsidR="007D6184" w:rsidRPr="00590524" w:rsidRDefault="007D6184" w:rsidP="004C61A7">
            <w:pPr>
              <w:jc w:val="center"/>
            </w:pPr>
            <w:r w:rsidRPr="00590524">
              <w:t>-0.144</w:t>
            </w:r>
          </w:p>
          <w:p w14:paraId="467498D1" w14:textId="77777777" w:rsidR="007D6184" w:rsidRPr="00590524" w:rsidRDefault="007D6184" w:rsidP="004C61A7">
            <w:pPr>
              <w:jc w:val="center"/>
            </w:pPr>
            <w:r w:rsidRPr="00590524">
              <w:t>(p&lt;0.0001)</w:t>
            </w:r>
          </w:p>
        </w:tc>
        <w:tc>
          <w:tcPr>
            <w:tcW w:w="1620" w:type="dxa"/>
          </w:tcPr>
          <w:p w14:paraId="021754A2" w14:textId="77777777" w:rsidR="007D6184" w:rsidRPr="00590524" w:rsidRDefault="007D6184" w:rsidP="004C61A7">
            <w:pPr>
              <w:jc w:val="center"/>
            </w:pPr>
            <w:r w:rsidRPr="00590524">
              <w:t>-0.223</w:t>
            </w:r>
          </w:p>
          <w:p w14:paraId="541681FF" w14:textId="77777777" w:rsidR="007D6184" w:rsidRPr="00590524" w:rsidRDefault="007D6184" w:rsidP="004C61A7">
            <w:pPr>
              <w:jc w:val="center"/>
            </w:pPr>
            <w:r w:rsidRPr="00590524">
              <w:t>(p&lt;0.0001)</w:t>
            </w:r>
          </w:p>
        </w:tc>
        <w:tc>
          <w:tcPr>
            <w:tcW w:w="1800" w:type="dxa"/>
          </w:tcPr>
          <w:p w14:paraId="7E8607D9" w14:textId="77777777" w:rsidR="007D6184" w:rsidRPr="00590524" w:rsidRDefault="007D6184" w:rsidP="004C61A7">
            <w:pPr>
              <w:jc w:val="center"/>
            </w:pPr>
            <w:r w:rsidRPr="00590524">
              <w:t>-0.274 (P&lt;0.0001)</w:t>
            </w:r>
          </w:p>
        </w:tc>
      </w:tr>
      <w:tr w:rsidR="007D6184" w:rsidRPr="00590524" w14:paraId="6309AAB5" w14:textId="77777777" w:rsidTr="00D22234">
        <w:tc>
          <w:tcPr>
            <w:tcW w:w="2335" w:type="dxa"/>
          </w:tcPr>
          <w:p w14:paraId="4199258C" w14:textId="77777777" w:rsidR="007D6184" w:rsidRPr="00590524" w:rsidRDefault="007D6184" w:rsidP="004C61A7">
            <w:r w:rsidRPr="00590524">
              <w:t>Race (other – NHW)</w:t>
            </w:r>
          </w:p>
        </w:tc>
        <w:tc>
          <w:tcPr>
            <w:tcW w:w="1620" w:type="dxa"/>
          </w:tcPr>
          <w:p w14:paraId="2B4252BD" w14:textId="77777777" w:rsidR="007D6184" w:rsidRPr="00590524" w:rsidRDefault="007D6184" w:rsidP="004C61A7">
            <w:pPr>
              <w:jc w:val="center"/>
            </w:pPr>
            <w:r w:rsidRPr="00590524">
              <w:t>NA</w:t>
            </w:r>
          </w:p>
        </w:tc>
        <w:tc>
          <w:tcPr>
            <w:tcW w:w="1620" w:type="dxa"/>
          </w:tcPr>
          <w:p w14:paraId="2A6CDF33" w14:textId="77777777" w:rsidR="007D6184" w:rsidRPr="00590524" w:rsidRDefault="007D6184" w:rsidP="004C61A7">
            <w:pPr>
              <w:jc w:val="center"/>
            </w:pPr>
            <w:r w:rsidRPr="00590524">
              <w:t>-0.0008</w:t>
            </w:r>
          </w:p>
          <w:p w14:paraId="2DBB6665" w14:textId="77777777" w:rsidR="007D6184" w:rsidRPr="00590524" w:rsidRDefault="007D6184" w:rsidP="004C61A7">
            <w:pPr>
              <w:jc w:val="center"/>
            </w:pPr>
            <w:r w:rsidRPr="00590524">
              <w:t>(p=0.96)</w:t>
            </w:r>
          </w:p>
        </w:tc>
        <w:tc>
          <w:tcPr>
            <w:tcW w:w="1620" w:type="dxa"/>
          </w:tcPr>
          <w:p w14:paraId="0953F362" w14:textId="77777777" w:rsidR="007D6184" w:rsidRPr="00590524" w:rsidRDefault="007D6184" w:rsidP="004C61A7">
            <w:pPr>
              <w:jc w:val="center"/>
            </w:pPr>
            <w:r w:rsidRPr="00590524">
              <w:t>0.078</w:t>
            </w:r>
          </w:p>
          <w:p w14:paraId="74AC9D09" w14:textId="77777777" w:rsidR="007D6184" w:rsidRPr="00590524" w:rsidRDefault="007D6184" w:rsidP="004C61A7">
            <w:pPr>
              <w:jc w:val="center"/>
            </w:pPr>
            <w:r w:rsidRPr="00590524">
              <w:t>(p=0.48)</w:t>
            </w:r>
          </w:p>
        </w:tc>
        <w:tc>
          <w:tcPr>
            <w:tcW w:w="1800" w:type="dxa"/>
          </w:tcPr>
          <w:p w14:paraId="1D116971" w14:textId="77777777" w:rsidR="007D6184" w:rsidRPr="00590524" w:rsidRDefault="007D6184" w:rsidP="004C61A7">
            <w:pPr>
              <w:jc w:val="center"/>
            </w:pPr>
            <w:r w:rsidRPr="00590524">
              <w:t>-0.061</w:t>
            </w:r>
          </w:p>
          <w:p w14:paraId="4006E19A" w14:textId="77777777" w:rsidR="007D6184" w:rsidRPr="00590524" w:rsidRDefault="007D6184" w:rsidP="004C61A7">
            <w:pPr>
              <w:jc w:val="center"/>
            </w:pPr>
            <w:r w:rsidRPr="00590524">
              <w:t xml:space="preserve"> (p=0.049)</w:t>
            </w:r>
          </w:p>
        </w:tc>
      </w:tr>
      <w:tr w:rsidR="007D6184" w:rsidRPr="00590524" w14:paraId="729EC933" w14:textId="77777777" w:rsidTr="00D22234">
        <w:tc>
          <w:tcPr>
            <w:tcW w:w="2335" w:type="dxa"/>
          </w:tcPr>
          <w:p w14:paraId="04E6D2D3" w14:textId="77777777" w:rsidR="007D6184" w:rsidRPr="00590524" w:rsidRDefault="007D6184" w:rsidP="004C61A7">
            <w:r w:rsidRPr="00590524">
              <w:t>Race (other – AA)</w:t>
            </w:r>
          </w:p>
        </w:tc>
        <w:tc>
          <w:tcPr>
            <w:tcW w:w="1620" w:type="dxa"/>
          </w:tcPr>
          <w:p w14:paraId="26329FCD" w14:textId="77777777" w:rsidR="007D6184" w:rsidRPr="00590524" w:rsidRDefault="007D6184" w:rsidP="004C61A7">
            <w:pPr>
              <w:jc w:val="center"/>
            </w:pPr>
            <w:r w:rsidRPr="00590524">
              <w:t>NA</w:t>
            </w:r>
          </w:p>
        </w:tc>
        <w:tc>
          <w:tcPr>
            <w:tcW w:w="1620" w:type="dxa"/>
          </w:tcPr>
          <w:p w14:paraId="7F294952" w14:textId="77777777" w:rsidR="007D6184" w:rsidRPr="00590524" w:rsidRDefault="007D6184" w:rsidP="004C61A7">
            <w:pPr>
              <w:jc w:val="center"/>
            </w:pPr>
            <w:r w:rsidRPr="00590524">
              <w:t xml:space="preserve">0.143 </w:t>
            </w:r>
          </w:p>
          <w:p w14:paraId="6DEEC46D" w14:textId="77777777" w:rsidR="007D6184" w:rsidRPr="00590524" w:rsidRDefault="007D6184" w:rsidP="004C61A7">
            <w:pPr>
              <w:jc w:val="center"/>
            </w:pPr>
            <w:r w:rsidRPr="00590524">
              <w:t>(p=0.0003)</w:t>
            </w:r>
          </w:p>
        </w:tc>
        <w:tc>
          <w:tcPr>
            <w:tcW w:w="1620" w:type="dxa"/>
          </w:tcPr>
          <w:p w14:paraId="7BF26A54" w14:textId="77777777" w:rsidR="007D6184" w:rsidRPr="00590524" w:rsidRDefault="007D6184" w:rsidP="004C61A7">
            <w:pPr>
              <w:jc w:val="center"/>
            </w:pPr>
            <w:r w:rsidRPr="00590524">
              <w:t>0.301</w:t>
            </w:r>
          </w:p>
          <w:p w14:paraId="1DE6058A" w14:textId="77777777" w:rsidR="007D6184" w:rsidRPr="00590524" w:rsidRDefault="007D6184" w:rsidP="004C61A7">
            <w:pPr>
              <w:jc w:val="center"/>
            </w:pPr>
            <w:r w:rsidRPr="00590524">
              <w:t>(p=0.0147)</w:t>
            </w:r>
          </w:p>
        </w:tc>
        <w:tc>
          <w:tcPr>
            <w:tcW w:w="1800" w:type="dxa"/>
          </w:tcPr>
          <w:p w14:paraId="1C6F3DB3" w14:textId="77777777" w:rsidR="007D6184" w:rsidRPr="00590524" w:rsidRDefault="007D6184" w:rsidP="004C61A7">
            <w:pPr>
              <w:jc w:val="center"/>
            </w:pPr>
            <w:r w:rsidRPr="00590524">
              <w:t>0.274 (p&lt;0.0001)</w:t>
            </w:r>
          </w:p>
        </w:tc>
      </w:tr>
      <w:tr w:rsidR="007D6184" w:rsidRPr="00590524" w14:paraId="0A14C087" w14:textId="77777777" w:rsidTr="00D22234">
        <w:tc>
          <w:tcPr>
            <w:tcW w:w="2335" w:type="dxa"/>
          </w:tcPr>
          <w:p w14:paraId="5099AD2D" w14:textId="77777777" w:rsidR="007D6184" w:rsidRPr="00590524" w:rsidRDefault="007D6184" w:rsidP="004C61A7">
            <w:r w:rsidRPr="00590524">
              <w:t>Current Smoker</w:t>
            </w:r>
          </w:p>
        </w:tc>
        <w:tc>
          <w:tcPr>
            <w:tcW w:w="1620" w:type="dxa"/>
          </w:tcPr>
          <w:p w14:paraId="329576BC" w14:textId="77777777" w:rsidR="007D6184" w:rsidRPr="00590524" w:rsidRDefault="007D6184" w:rsidP="004C61A7">
            <w:pPr>
              <w:jc w:val="center"/>
            </w:pPr>
            <w:r w:rsidRPr="00590524">
              <w:t>-0.003</w:t>
            </w:r>
          </w:p>
          <w:p w14:paraId="2AF8C68A" w14:textId="77777777" w:rsidR="007D6184" w:rsidRPr="00590524" w:rsidRDefault="007D6184" w:rsidP="004C61A7">
            <w:pPr>
              <w:jc w:val="center"/>
            </w:pPr>
            <w:r w:rsidRPr="00590524">
              <w:t>(p=0.79)</w:t>
            </w:r>
          </w:p>
        </w:tc>
        <w:tc>
          <w:tcPr>
            <w:tcW w:w="1620" w:type="dxa"/>
          </w:tcPr>
          <w:p w14:paraId="24E57779" w14:textId="77777777" w:rsidR="007D6184" w:rsidRPr="00590524" w:rsidRDefault="007D6184" w:rsidP="004C61A7">
            <w:pPr>
              <w:jc w:val="center"/>
            </w:pPr>
            <w:r w:rsidRPr="00590524">
              <w:t>0.031</w:t>
            </w:r>
          </w:p>
          <w:p w14:paraId="1225208C" w14:textId="77777777" w:rsidR="007D6184" w:rsidRPr="00590524" w:rsidRDefault="007D6184" w:rsidP="004C61A7">
            <w:pPr>
              <w:jc w:val="center"/>
            </w:pPr>
            <w:r w:rsidRPr="00590524">
              <w:t>(p=0.0003)</w:t>
            </w:r>
          </w:p>
        </w:tc>
        <w:tc>
          <w:tcPr>
            <w:tcW w:w="1620" w:type="dxa"/>
          </w:tcPr>
          <w:p w14:paraId="355E4831" w14:textId="77777777" w:rsidR="007D6184" w:rsidRPr="00590524" w:rsidRDefault="007D6184" w:rsidP="004C61A7">
            <w:pPr>
              <w:jc w:val="center"/>
            </w:pPr>
            <w:r w:rsidRPr="00590524">
              <w:t>0.055</w:t>
            </w:r>
          </w:p>
          <w:p w14:paraId="7D045584" w14:textId="77777777" w:rsidR="007D6184" w:rsidRPr="00590524" w:rsidRDefault="007D6184" w:rsidP="004C61A7">
            <w:pPr>
              <w:jc w:val="center"/>
            </w:pPr>
            <w:r w:rsidRPr="00590524">
              <w:t>(p=0.0159)</w:t>
            </w:r>
          </w:p>
        </w:tc>
        <w:tc>
          <w:tcPr>
            <w:tcW w:w="1800" w:type="dxa"/>
          </w:tcPr>
          <w:p w14:paraId="2A51A15D" w14:textId="77777777" w:rsidR="007D6184" w:rsidRPr="00590524" w:rsidRDefault="007D6184" w:rsidP="004C61A7">
            <w:pPr>
              <w:jc w:val="center"/>
            </w:pPr>
            <w:r w:rsidRPr="00590524">
              <w:t>0.0015</w:t>
            </w:r>
          </w:p>
          <w:p w14:paraId="18A842BB" w14:textId="77777777" w:rsidR="007D6184" w:rsidRPr="00590524" w:rsidRDefault="007D6184" w:rsidP="004C61A7">
            <w:pPr>
              <w:jc w:val="center"/>
            </w:pPr>
            <w:r w:rsidRPr="00590524">
              <w:t xml:space="preserve"> (p=0.93)</w:t>
            </w:r>
          </w:p>
        </w:tc>
      </w:tr>
      <w:tr w:rsidR="007D6184" w:rsidRPr="00590524" w14:paraId="7525CE04" w14:textId="77777777" w:rsidTr="00D22234">
        <w:tc>
          <w:tcPr>
            <w:tcW w:w="2335" w:type="dxa"/>
          </w:tcPr>
          <w:p w14:paraId="592A9E2F" w14:textId="77777777" w:rsidR="007D6184" w:rsidRPr="00590524" w:rsidRDefault="007D6184" w:rsidP="004C61A7">
            <w:r w:rsidRPr="00590524">
              <w:t>Diabetes</w:t>
            </w:r>
          </w:p>
        </w:tc>
        <w:tc>
          <w:tcPr>
            <w:tcW w:w="1620" w:type="dxa"/>
          </w:tcPr>
          <w:p w14:paraId="5303522E" w14:textId="77777777" w:rsidR="007D6184" w:rsidRPr="00590524" w:rsidRDefault="007D6184" w:rsidP="004C61A7">
            <w:pPr>
              <w:jc w:val="center"/>
            </w:pPr>
            <w:r w:rsidRPr="00590524">
              <w:t>-0.013</w:t>
            </w:r>
          </w:p>
          <w:p w14:paraId="41749823" w14:textId="77777777" w:rsidR="007D6184" w:rsidRPr="00590524" w:rsidRDefault="007D6184" w:rsidP="004C61A7">
            <w:pPr>
              <w:jc w:val="center"/>
            </w:pPr>
            <w:r w:rsidRPr="00590524">
              <w:t>(p=0.49)</w:t>
            </w:r>
          </w:p>
        </w:tc>
        <w:tc>
          <w:tcPr>
            <w:tcW w:w="1620" w:type="dxa"/>
          </w:tcPr>
          <w:p w14:paraId="30FD3FFF" w14:textId="77777777" w:rsidR="007D6184" w:rsidRPr="00590524" w:rsidRDefault="007D6184" w:rsidP="004C61A7">
            <w:pPr>
              <w:jc w:val="center"/>
            </w:pPr>
            <w:r w:rsidRPr="00590524">
              <w:t>0.027</w:t>
            </w:r>
          </w:p>
          <w:p w14:paraId="7E8CE5D6" w14:textId="77777777" w:rsidR="007D6184" w:rsidRPr="00590524" w:rsidRDefault="007D6184" w:rsidP="004C61A7">
            <w:pPr>
              <w:jc w:val="center"/>
            </w:pPr>
            <w:r w:rsidRPr="00590524">
              <w:t>(0.07)</w:t>
            </w:r>
          </w:p>
        </w:tc>
        <w:tc>
          <w:tcPr>
            <w:tcW w:w="1620" w:type="dxa"/>
          </w:tcPr>
          <w:p w14:paraId="7E5A3887" w14:textId="77777777" w:rsidR="007D6184" w:rsidRPr="00590524" w:rsidRDefault="007D6184" w:rsidP="004C61A7">
            <w:pPr>
              <w:jc w:val="center"/>
            </w:pPr>
          </w:p>
          <w:p w14:paraId="6637818F" w14:textId="77777777" w:rsidR="007D6184" w:rsidRPr="00590524" w:rsidRDefault="007D6184" w:rsidP="004C61A7">
            <w:pPr>
              <w:jc w:val="center"/>
            </w:pPr>
            <w:r w:rsidRPr="00590524">
              <w:t>NC</w:t>
            </w:r>
          </w:p>
        </w:tc>
        <w:tc>
          <w:tcPr>
            <w:tcW w:w="1800" w:type="dxa"/>
          </w:tcPr>
          <w:p w14:paraId="7A724827" w14:textId="77777777" w:rsidR="007D6184" w:rsidRPr="00590524" w:rsidRDefault="007D6184" w:rsidP="004C61A7">
            <w:pPr>
              <w:jc w:val="center"/>
            </w:pPr>
            <w:r w:rsidRPr="00590524">
              <w:t>-0.0057</w:t>
            </w:r>
          </w:p>
          <w:p w14:paraId="0D46EE04" w14:textId="77777777" w:rsidR="007D6184" w:rsidRPr="00590524" w:rsidRDefault="007D6184" w:rsidP="004C61A7">
            <w:pPr>
              <w:jc w:val="center"/>
            </w:pPr>
            <w:r w:rsidRPr="00590524">
              <w:t xml:space="preserve"> (p=0.83)</w:t>
            </w:r>
          </w:p>
        </w:tc>
      </w:tr>
      <w:tr w:rsidR="007D6184" w:rsidRPr="00590524" w14:paraId="576E3CBD" w14:textId="77777777" w:rsidTr="00D22234">
        <w:tc>
          <w:tcPr>
            <w:tcW w:w="2335" w:type="dxa"/>
          </w:tcPr>
          <w:p w14:paraId="465D62FE" w14:textId="77777777" w:rsidR="007D6184" w:rsidRPr="00590524" w:rsidRDefault="007D6184" w:rsidP="004C61A7">
            <w:r w:rsidRPr="00590524">
              <w:t>Heart Attack</w:t>
            </w:r>
          </w:p>
        </w:tc>
        <w:tc>
          <w:tcPr>
            <w:tcW w:w="1620" w:type="dxa"/>
          </w:tcPr>
          <w:p w14:paraId="07AB87B6" w14:textId="77777777" w:rsidR="007D6184" w:rsidRPr="00590524" w:rsidRDefault="007D6184" w:rsidP="004C61A7">
            <w:pPr>
              <w:jc w:val="center"/>
            </w:pPr>
            <w:r w:rsidRPr="00590524">
              <w:t>0.034</w:t>
            </w:r>
          </w:p>
          <w:p w14:paraId="5A821800" w14:textId="77777777" w:rsidR="007D6184" w:rsidRPr="00590524" w:rsidRDefault="007D6184" w:rsidP="004C61A7">
            <w:pPr>
              <w:jc w:val="center"/>
            </w:pPr>
            <w:r w:rsidRPr="00590524">
              <w:t>(p=0.16)</w:t>
            </w:r>
          </w:p>
        </w:tc>
        <w:tc>
          <w:tcPr>
            <w:tcW w:w="1620" w:type="dxa"/>
          </w:tcPr>
          <w:p w14:paraId="4BDF8B65" w14:textId="77777777" w:rsidR="007D6184" w:rsidRPr="00590524" w:rsidRDefault="007D6184" w:rsidP="004C61A7">
            <w:pPr>
              <w:jc w:val="center"/>
            </w:pPr>
            <w:r w:rsidRPr="00590524">
              <w:t>0.029</w:t>
            </w:r>
          </w:p>
          <w:p w14:paraId="59F381E6" w14:textId="77777777" w:rsidR="007D6184" w:rsidRPr="00590524" w:rsidRDefault="007D6184" w:rsidP="004C61A7">
            <w:pPr>
              <w:jc w:val="center"/>
            </w:pPr>
            <w:r w:rsidRPr="00590524">
              <w:t>(p=0.059)</w:t>
            </w:r>
          </w:p>
        </w:tc>
        <w:tc>
          <w:tcPr>
            <w:tcW w:w="1620" w:type="dxa"/>
          </w:tcPr>
          <w:p w14:paraId="6DCB3715" w14:textId="77777777" w:rsidR="007D6184" w:rsidRPr="00590524" w:rsidRDefault="007D6184" w:rsidP="004C61A7">
            <w:pPr>
              <w:jc w:val="center"/>
            </w:pPr>
            <w:r w:rsidRPr="00590524">
              <w:t>0.021</w:t>
            </w:r>
          </w:p>
          <w:p w14:paraId="280D1B5D" w14:textId="77777777" w:rsidR="007D6184" w:rsidRPr="00590524" w:rsidRDefault="007D6184" w:rsidP="004C61A7">
            <w:pPr>
              <w:jc w:val="center"/>
            </w:pPr>
            <w:r w:rsidRPr="00590524">
              <w:t>(p=0.70)</w:t>
            </w:r>
          </w:p>
        </w:tc>
        <w:tc>
          <w:tcPr>
            <w:tcW w:w="1800" w:type="dxa"/>
          </w:tcPr>
          <w:p w14:paraId="19DF86A5" w14:textId="77777777" w:rsidR="007D6184" w:rsidRPr="00590524" w:rsidRDefault="007D6184" w:rsidP="004C61A7">
            <w:pPr>
              <w:jc w:val="center"/>
            </w:pPr>
            <w:r w:rsidRPr="00590524">
              <w:t>0.034</w:t>
            </w:r>
          </w:p>
          <w:p w14:paraId="2F3D22D6" w14:textId="77777777" w:rsidR="007D6184" w:rsidRPr="00590524" w:rsidRDefault="007D6184" w:rsidP="004C61A7">
            <w:pPr>
              <w:jc w:val="center"/>
            </w:pPr>
            <w:r w:rsidRPr="00590524">
              <w:t xml:space="preserve"> (p=0.43)</w:t>
            </w:r>
          </w:p>
        </w:tc>
      </w:tr>
      <w:tr w:rsidR="007D6184" w:rsidRPr="00590524" w14:paraId="1FA49474" w14:textId="77777777" w:rsidTr="00D22234">
        <w:tc>
          <w:tcPr>
            <w:tcW w:w="2335" w:type="dxa"/>
          </w:tcPr>
          <w:p w14:paraId="3B1D0610" w14:textId="77777777" w:rsidR="007D6184" w:rsidRPr="00590524" w:rsidRDefault="007D6184" w:rsidP="004C61A7">
            <w:r w:rsidRPr="00590524">
              <w:t>Coronary Artery disease</w:t>
            </w:r>
          </w:p>
        </w:tc>
        <w:tc>
          <w:tcPr>
            <w:tcW w:w="1620" w:type="dxa"/>
          </w:tcPr>
          <w:p w14:paraId="637E60C3" w14:textId="77777777" w:rsidR="007D6184" w:rsidRPr="00590524" w:rsidRDefault="007D6184" w:rsidP="004C61A7">
            <w:pPr>
              <w:jc w:val="center"/>
            </w:pPr>
            <w:r w:rsidRPr="00590524">
              <w:t>0.022</w:t>
            </w:r>
          </w:p>
          <w:p w14:paraId="02530797" w14:textId="77777777" w:rsidR="007D6184" w:rsidRPr="00590524" w:rsidRDefault="007D6184" w:rsidP="004C61A7">
            <w:pPr>
              <w:jc w:val="center"/>
            </w:pPr>
            <w:r w:rsidRPr="00590524">
              <w:t>(p=0.32)</w:t>
            </w:r>
          </w:p>
        </w:tc>
        <w:tc>
          <w:tcPr>
            <w:tcW w:w="1620" w:type="dxa"/>
          </w:tcPr>
          <w:p w14:paraId="4656CACD" w14:textId="77777777" w:rsidR="007D6184" w:rsidRPr="00590524" w:rsidRDefault="007D6184" w:rsidP="004C61A7">
            <w:pPr>
              <w:jc w:val="center"/>
            </w:pPr>
          </w:p>
          <w:p w14:paraId="0AAEF4FE" w14:textId="77777777" w:rsidR="007D6184" w:rsidRPr="00590524" w:rsidRDefault="007D6184" w:rsidP="004C61A7">
            <w:pPr>
              <w:jc w:val="center"/>
            </w:pPr>
            <w:r w:rsidRPr="00590524">
              <w:t>NC</w:t>
            </w:r>
          </w:p>
        </w:tc>
        <w:tc>
          <w:tcPr>
            <w:tcW w:w="1620" w:type="dxa"/>
          </w:tcPr>
          <w:p w14:paraId="74F96892" w14:textId="77777777" w:rsidR="007D6184" w:rsidRPr="00590524" w:rsidRDefault="007D6184" w:rsidP="004C61A7">
            <w:pPr>
              <w:jc w:val="center"/>
            </w:pPr>
            <w:r w:rsidRPr="00590524">
              <w:t>-0.092 (p=0.057)</w:t>
            </w:r>
          </w:p>
        </w:tc>
        <w:tc>
          <w:tcPr>
            <w:tcW w:w="1800" w:type="dxa"/>
          </w:tcPr>
          <w:p w14:paraId="1F2DA100" w14:textId="77777777" w:rsidR="007D6184" w:rsidRPr="00590524" w:rsidRDefault="007D6184" w:rsidP="004C61A7">
            <w:pPr>
              <w:jc w:val="center"/>
            </w:pPr>
            <w:r w:rsidRPr="00590524">
              <w:t>0.042</w:t>
            </w:r>
          </w:p>
          <w:p w14:paraId="34864F7F" w14:textId="77777777" w:rsidR="007D6184" w:rsidRPr="00590524" w:rsidRDefault="007D6184" w:rsidP="004C61A7">
            <w:pPr>
              <w:jc w:val="center"/>
            </w:pPr>
            <w:r w:rsidRPr="00590524">
              <w:t xml:space="preserve"> (p=0.18)</w:t>
            </w:r>
          </w:p>
        </w:tc>
      </w:tr>
      <w:tr w:rsidR="007D6184" w:rsidRPr="00590524" w14:paraId="28964456" w14:textId="77777777" w:rsidTr="00D22234">
        <w:tc>
          <w:tcPr>
            <w:tcW w:w="2335" w:type="dxa"/>
          </w:tcPr>
          <w:p w14:paraId="07DFED67" w14:textId="77777777" w:rsidR="007D6184" w:rsidRPr="00590524" w:rsidRDefault="007D6184" w:rsidP="004C61A7">
            <w:r w:rsidRPr="00590524">
              <w:t>Stroke</w:t>
            </w:r>
          </w:p>
        </w:tc>
        <w:tc>
          <w:tcPr>
            <w:tcW w:w="1620" w:type="dxa"/>
          </w:tcPr>
          <w:p w14:paraId="34A331EE" w14:textId="77777777" w:rsidR="007D6184" w:rsidRPr="00590524" w:rsidRDefault="007D6184" w:rsidP="004C61A7">
            <w:pPr>
              <w:jc w:val="center"/>
            </w:pPr>
            <w:r w:rsidRPr="00590524">
              <w:t>0.031</w:t>
            </w:r>
          </w:p>
          <w:p w14:paraId="73BF4310" w14:textId="77777777" w:rsidR="007D6184" w:rsidRPr="00590524" w:rsidRDefault="007D6184" w:rsidP="004C61A7">
            <w:pPr>
              <w:jc w:val="center"/>
            </w:pPr>
            <w:r w:rsidRPr="00590524">
              <w:t>(p=0.42)</w:t>
            </w:r>
          </w:p>
        </w:tc>
        <w:tc>
          <w:tcPr>
            <w:tcW w:w="1620" w:type="dxa"/>
          </w:tcPr>
          <w:p w14:paraId="0B7CA138" w14:textId="77777777" w:rsidR="007D6184" w:rsidRPr="00590524" w:rsidRDefault="007D6184" w:rsidP="004C61A7">
            <w:pPr>
              <w:jc w:val="center"/>
            </w:pPr>
            <w:r w:rsidRPr="00590524">
              <w:t>0.029</w:t>
            </w:r>
          </w:p>
          <w:p w14:paraId="4741A41B" w14:textId="77777777" w:rsidR="007D6184" w:rsidRPr="00590524" w:rsidRDefault="007D6184" w:rsidP="004C61A7">
            <w:pPr>
              <w:jc w:val="center"/>
            </w:pPr>
            <w:r w:rsidRPr="00590524">
              <w:t>(p=0.20)</w:t>
            </w:r>
          </w:p>
        </w:tc>
        <w:tc>
          <w:tcPr>
            <w:tcW w:w="1620" w:type="dxa"/>
          </w:tcPr>
          <w:p w14:paraId="3C417394" w14:textId="77777777" w:rsidR="007D6184" w:rsidRPr="00590524" w:rsidRDefault="007D6184" w:rsidP="004C61A7">
            <w:pPr>
              <w:jc w:val="center"/>
            </w:pPr>
            <w:r w:rsidRPr="00590524">
              <w:t>-0.087</w:t>
            </w:r>
          </w:p>
          <w:p w14:paraId="35FBD174" w14:textId="77777777" w:rsidR="007D6184" w:rsidRPr="00590524" w:rsidRDefault="007D6184" w:rsidP="004C61A7">
            <w:pPr>
              <w:jc w:val="center"/>
            </w:pPr>
            <w:r w:rsidRPr="00590524">
              <w:t>(p=0.23)</w:t>
            </w:r>
          </w:p>
        </w:tc>
        <w:tc>
          <w:tcPr>
            <w:tcW w:w="1800" w:type="dxa"/>
          </w:tcPr>
          <w:p w14:paraId="189F1D12" w14:textId="77777777" w:rsidR="007D6184" w:rsidRPr="00590524" w:rsidRDefault="007D6184" w:rsidP="004C61A7">
            <w:pPr>
              <w:jc w:val="center"/>
            </w:pPr>
            <w:r w:rsidRPr="00590524">
              <w:t>-0.0027</w:t>
            </w:r>
          </w:p>
          <w:p w14:paraId="2B2AEB6B" w14:textId="77777777" w:rsidR="007D6184" w:rsidRPr="00590524" w:rsidRDefault="007D6184" w:rsidP="004C61A7">
            <w:pPr>
              <w:jc w:val="center"/>
            </w:pPr>
            <w:r w:rsidRPr="00590524">
              <w:t xml:space="preserve"> (p=0.95)</w:t>
            </w:r>
          </w:p>
        </w:tc>
      </w:tr>
    </w:tbl>
    <w:p w14:paraId="27C85044" w14:textId="77777777" w:rsidR="007D6184" w:rsidRPr="00590524" w:rsidRDefault="007D6184" w:rsidP="007D6184">
      <w:r w:rsidRPr="00590524">
        <w:t xml:space="preserve">Mean differences in </w:t>
      </w:r>
      <w:proofErr w:type="gramStart"/>
      <w:r w:rsidRPr="00590524">
        <w:t>log</w:t>
      </w:r>
      <w:r w:rsidRPr="00590524">
        <w:rPr>
          <w:vertAlign w:val="subscript"/>
        </w:rPr>
        <w:t>10</w:t>
      </w:r>
      <w:r w:rsidRPr="00590524">
        <w:t>(</w:t>
      </w:r>
      <w:proofErr w:type="gramEnd"/>
      <w:r w:rsidRPr="00590524">
        <w:t>sRAGE) and p-value for bivariate variables and ß-estimates and p-value for continuous variables; difference in race is paired comparisons for non-Hispanic white (NHW), non-Hispanic African American (AA), and other races. NC means not collected.</w:t>
      </w:r>
    </w:p>
    <w:p w14:paraId="4ABBFCF2" w14:textId="77777777" w:rsidR="007D6184" w:rsidRPr="00590524" w:rsidRDefault="007D6184" w:rsidP="007D6184"/>
    <w:p w14:paraId="28E3AB41" w14:textId="77777777" w:rsidR="007D6184" w:rsidRPr="00590524" w:rsidRDefault="007D6184" w:rsidP="007D6184"/>
    <w:p w14:paraId="412DA033" w14:textId="77777777" w:rsidR="007D6184" w:rsidRDefault="007D6184" w:rsidP="007D6184"/>
    <w:p w14:paraId="0E67983A" w14:textId="77777777" w:rsidR="000116FD" w:rsidRDefault="000116FD" w:rsidP="007D6184"/>
    <w:p w14:paraId="72F512CE" w14:textId="77777777" w:rsidR="000116FD" w:rsidRDefault="000116FD" w:rsidP="007D6184"/>
    <w:p w14:paraId="3EDF6F2F" w14:textId="3C5171F6" w:rsidR="000116FD" w:rsidRDefault="000116FD" w:rsidP="007D6184"/>
    <w:p w14:paraId="1B8DB6A6" w14:textId="77777777" w:rsidR="00BE0132" w:rsidRDefault="00BE0132" w:rsidP="007D6184"/>
    <w:p w14:paraId="1CB92BC7" w14:textId="77777777" w:rsidR="000116FD" w:rsidRDefault="000116FD" w:rsidP="007D6184"/>
    <w:p w14:paraId="06D132A2" w14:textId="3EB1A1EE" w:rsidR="000116FD" w:rsidRDefault="000116FD" w:rsidP="007D6184"/>
    <w:p w14:paraId="3F9DEABF" w14:textId="3FBA5179" w:rsidR="0011325B" w:rsidRDefault="0011325B" w:rsidP="007D6184"/>
    <w:p w14:paraId="69D46BF1" w14:textId="2F0703F1" w:rsidR="0011325B" w:rsidRDefault="0011325B" w:rsidP="007D6184"/>
    <w:p w14:paraId="3B2F0181" w14:textId="6E73650A" w:rsidR="0011325B" w:rsidRDefault="0011325B" w:rsidP="007D6184"/>
    <w:p w14:paraId="5BF82D9D" w14:textId="77777777" w:rsidR="0011325B" w:rsidRDefault="0011325B" w:rsidP="007D6184"/>
    <w:p w14:paraId="22903351" w14:textId="77777777" w:rsidR="000116FD" w:rsidRPr="00590524" w:rsidRDefault="000116FD" w:rsidP="007D6184"/>
    <w:p w14:paraId="110D6253" w14:textId="77777777" w:rsidR="007D6184" w:rsidRPr="00590524" w:rsidRDefault="007D6184" w:rsidP="007D6184"/>
    <w:tbl>
      <w:tblPr>
        <w:tblW w:w="80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05"/>
        <w:gridCol w:w="1605"/>
        <w:gridCol w:w="1605"/>
        <w:gridCol w:w="1605"/>
        <w:gridCol w:w="1590"/>
      </w:tblGrid>
      <w:tr w:rsidR="007D6184" w:rsidRPr="00590524" w14:paraId="143A39CC" w14:textId="77777777" w:rsidTr="00FE795D">
        <w:trPr>
          <w:trHeight w:val="440"/>
          <w:jc w:val="center"/>
        </w:trPr>
        <w:tc>
          <w:tcPr>
            <w:tcW w:w="8010" w:type="dxa"/>
            <w:gridSpan w:val="5"/>
            <w:shd w:val="clear" w:color="auto" w:fill="D9D9D9"/>
            <w:tcMar>
              <w:top w:w="100" w:type="dxa"/>
              <w:left w:w="100" w:type="dxa"/>
              <w:bottom w:w="100" w:type="dxa"/>
              <w:right w:w="100" w:type="dxa"/>
            </w:tcMar>
          </w:tcPr>
          <w:p w14:paraId="4981D0F6" w14:textId="77777777" w:rsidR="007D6184" w:rsidRPr="00590524" w:rsidRDefault="007D6184" w:rsidP="000116FD">
            <w:pPr>
              <w:widowControl w:val="0"/>
            </w:pPr>
            <w:r w:rsidRPr="00590524">
              <w:rPr>
                <w:b/>
              </w:rPr>
              <w:lastRenderedPageBreak/>
              <w:t>Table E</w:t>
            </w:r>
            <w:r w:rsidR="009C0D98">
              <w:rPr>
                <w:b/>
              </w:rPr>
              <w:t>3</w:t>
            </w:r>
            <w:r w:rsidRPr="00590524">
              <w:rPr>
                <w:b/>
              </w:rPr>
              <w:t xml:space="preserve">. </w:t>
            </w:r>
            <w:r w:rsidRPr="00590524">
              <w:t>ROC for the different emphysema cut-points</w:t>
            </w:r>
          </w:p>
        </w:tc>
      </w:tr>
      <w:tr w:rsidR="007D6184" w:rsidRPr="00590524" w14:paraId="2144F358" w14:textId="77777777" w:rsidTr="00FE795D">
        <w:trPr>
          <w:trHeight w:val="440"/>
          <w:jc w:val="center"/>
        </w:trPr>
        <w:tc>
          <w:tcPr>
            <w:tcW w:w="1605" w:type="dxa"/>
            <w:vMerge w:val="restart"/>
            <w:shd w:val="clear" w:color="auto" w:fill="auto"/>
            <w:tcMar>
              <w:top w:w="100" w:type="dxa"/>
              <w:left w:w="100" w:type="dxa"/>
              <w:bottom w:w="100" w:type="dxa"/>
              <w:right w:w="100" w:type="dxa"/>
            </w:tcMar>
          </w:tcPr>
          <w:p w14:paraId="18C80514" w14:textId="77777777" w:rsidR="007D6184" w:rsidRPr="00590524" w:rsidRDefault="007D6184" w:rsidP="000116FD">
            <w:pPr>
              <w:widowControl w:val="0"/>
              <w:jc w:val="center"/>
            </w:pPr>
          </w:p>
        </w:tc>
        <w:tc>
          <w:tcPr>
            <w:tcW w:w="6405" w:type="dxa"/>
            <w:gridSpan w:val="4"/>
            <w:shd w:val="clear" w:color="auto" w:fill="auto"/>
            <w:tcMar>
              <w:top w:w="100" w:type="dxa"/>
              <w:left w:w="100" w:type="dxa"/>
              <w:bottom w:w="100" w:type="dxa"/>
              <w:right w:w="100" w:type="dxa"/>
            </w:tcMar>
          </w:tcPr>
          <w:p w14:paraId="4C778C0F" w14:textId="77777777" w:rsidR="007D6184" w:rsidRPr="00590524" w:rsidRDefault="007D6184" w:rsidP="000116FD">
            <w:pPr>
              <w:widowControl w:val="0"/>
              <w:jc w:val="center"/>
            </w:pPr>
            <w:r w:rsidRPr="00590524">
              <w:t>Area Under the Curves</w:t>
            </w:r>
          </w:p>
        </w:tc>
      </w:tr>
      <w:tr w:rsidR="007D6184" w:rsidRPr="00590524" w14:paraId="5D7DE8A8" w14:textId="77777777" w:rsidTr="00FE795D">
        <w:trPr>
          <w:trHeight w:val="440"/>
          <w:jc w:val="center"/>
        </w:trPr>
        <w:tc>
          <w:tcPr>
            <w:tcW w:w="1605" w:type="dxa"/>
            <w:vMerge/>
            <w:shd w:val="clear" w:color="auto" w:fill="auto"/>
            <w:tcMar>
              <w:top w:w="100" w:type="dxa"/>
              <w:left w:w="100" w:type="dxa"/>
              <w:bottom w:w="100" w:type="dxa"/>
              <w:right w:w="100" w:type="dxa"/>
            </w:tcMar>
          </w:tcPr>
          <w:p w14:paraId="6D382CEA" w14:textId="77777777" w:rsidR="007D6184" w:rsidRPr="00590524" w:rsidRDefault="007D6184" w:rsidP="000116FD">
            <w:pPr>
              <w:widowControl w:val="0"/>
            </w:pP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F2004D2" w14:textId="77777777" w:rsidR="007D6184" w:rsidRPr="00590524" w:rsidRDefault="007D6184" w:rsidP="000116FD">
            <w:pPr>
              <w:widowControl w:val="0"/>
              <w:jc w:val="center"/>
            </w:pPr>
            <w:r w:rsidRPr="00590524">
              <w:t>COPDGene</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A65B0DA" w14:textId="77777777" w:rsidR="007D6184" w:rsidRPr="00590524" w:rsidRDefault="007D6184" w:rsidP="000116FD">
            <w:pPr>
              <w:widowControl w:val="0"/>
              <w:jc w:val="center"/>
            </w:pPr>
            <w:r w:rsidRPr="00590524">
              <w:t>ECLIPSE</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A3E5664" w14:textId="77777777" w:rsidR="007D6184" w:rsidRPr="00590524" w:rsidRDefault="007D6184" w:rsidP="000116FD">
            <w:pPr>
              <w:widowControl w:val="0"/>
              <w:jc w:val="center"/>
            </w:pPr>
            <w:r w:rsidRPr="00590524">
              <w:t>SCCOR</w:t>
            </w:r>
          </w:p>
        </w:tc>
        <w:tc>
          <w:tcPr>
            <w:tcW w:w="15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14:paraId="648500D5" w14:textId="77777777" w:rsidR="007D6184" w:rsidRPr="00590524" w:rsidRDefault="007D6184" w:rsidP="000116FD">
            <w:pPr>
              <w:widowControl w:val="0"/>
              <w:jc w:val="center"/>
            </w:pPr>
            <w:r w:rsidRPr="00590524">
              <w:t>SPIROMICS</w:t>
            </w:r>
          </w:p>
        </w:tc>
      </w:tr>
      <w:tr w:rsidR="007D6184" w:rsidRPr="00590524" w14:paraId="14D3349B" w14:textId="77777777" w:rsidTr="00FE795D">
        <w:trPr>
          <w:jc w:val="center"/>
        </w:trPr>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369D8" w14:textId="77777777" w:rsidR="007D6184" w:rsidRPr="00590524" w:rsidRDefault="007D6184" w:rsidP="000116FD">
            <w:pPr>
              <w:widowControl w:val="0"/>
              <w:jc w:val="center"/>
            </w:pPr>
            <w:r w:rsidRPr="00590524">
              <w:t>% Emphysema cut-points</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5106421" w14:textId="77777777" w:rsidR="007D6184" w:rsidRPr="00590524" w:rsidRDefault="007D6184" w:rsidP="000116FD">
            <w:pPr>
              <w:widowControl w:val="0"/>
              <w:jc w:val="center"/>
            </w:pPr>
            <w:r w:rsidRPr="00590524">
              <w:t>RBM</w:t>
            </w:r>
          </w:p>
          <w:p w14:paraId="30DE059B" w14:textId="77777777" w:rsidR="007D6184" w:rsidRPr="00590524" w:rsidRDefault="007D6184" w:rsidP="000116FD">
            <w:pPr>
              <w:widowControl w:val="0"/>
              <w:jc w:val="center"/>
            </w:pPr>
            <w:r w:rsidRPr="00590524">
              <w:t>n=580</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5089C6F3" w14:textId="77777777" w:rsidR="007D6184" w:rsidRPr="00590524" w:rsidRDefault="007D6184" w:rsidP="000116FD">
            <w:pPr>
              <w:widowControl w:val="0"/>
              <w:jc w:val="center"/>
            </w:pPr>
            <w:r w:rsidRPr="00590524">
              <w:t>QBR</w:t>
            </w:r>
          </w:p>
          <w:p w14:paraId="50A24898" w14:textId="77777777" w:rsidR="007D6184" w:rsidRPr="00590524" w:rsidRDefault="007D6184" w:rsidP="000116FD">
            <w:pPr>
              <w:widowControl w:val="0"/>
              <w:jc w:val="center"/>
            </w:pPr>
            <w:r w:rsidRPr="00590524">
              <w:t>n=1849</w:t>
            </w:r>
          </w:p>
        </w:tc>
        <w:tc>
          <w:tcPr>
            <w:tcW w:w="16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7CC7D3C5" w14:textId="77777777" w:rsidR="007D6184" w:rsidRPr="00590524" w:rsidRDefault="007D6184" w:rsidP="000116FD">
            <w:pPr>
              <w:widowControl w:val="0"/>
              <w:jc w:val="center"/>
            </w:pPr>
            <w:r w:rsidRPr="00590524">
              <w:t>DuoSet</w:t>
            </w:r>
          </w:p>
          <w:p w14:paraId="191423A1" w14:textId="77777777" w:rsidR="007D6184" w:rsidRPr="00590524" w:rsidRDefault="007D6184" w:rsidP="000116FD">
            <w:pPr>
              <w:widowControl w:val="0"/>
              <w:jc w:val="center"/>
            </w:pPr>
            <w:r w:rsidRPr="00590524">
              <w:t>n=399</w:t>
            </w:r>
          </w:p>
        </w:tc>
        <w:tc>
          <w:tcPr>
            <w:tcW w:w="15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bottom"/>
          </w:tcPr>
          <w:p w14:paraId="34A7A318" w14:textId="77777777" w:rsidR="007D6184" w:rsidRPr="00590524" w:rsidRDefault="007D6184" w:rsidP="000116FD">
            <w:pPr>
              <w:widowControl w:val="0"/>
              <w:jc w:val="center"/>
            </w:pPr>
            <w:r w:rsidRPr="00590524">
              <w:t>RBM</w:t>
            </w:r>
          </w:p>
          <w:p w14:paraId="1E288DC3" w14:textId="77777777" w:rsidR="007D6184" w:rsidRPr="00590524" w:rsidRDefault="007D6184" w:rsidP="000116FD">
            <w:pPr>
              <w:widowControl w:val="0"/>
              <w:jc w:val="center"/>
            </w:pPr>
            <w:r w:rsidRPr="00590524">
              <w:t>n=1477</w:t>
            </w:r>
          </w:p>
        </w:tc>
      </w:tr>
      <w:tr w:rsidR="007D6184" w:rsidRPr="00590524" w14:paraId="46619CAA" w14:textId="77777777" w:rsidTr="00FE795D">
        <w:trPr>
          <w:jc w:val="center"/>
        </w:trPr>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595CBB8" w14:textId="77777777" w:rsidR="007D6184" w:rsidRPr="00590524" w:rsidRDefault="007D6184" w:rsidP="000116FD">
            <w:pPr>
              <w:widowControl w:val="0"/>
              <w:jc w:val="center"/>
            </w:pPr>
            <w:r w:rsidRPr="00590524">
              <w:t>5%</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EB5082A" w14:textId="77777777" w:rsidR="007D6184" w:rsidRPr="00590524" w:rsidRDefault="007D6184" w:rsidP="000116FD">
            <w:pPr>
              <w:widowControl w:val="0"/>
              <w:jc w:val="center"/>
            </w:pPr>
            <w:r w:rsidRPr="00590524">
              <w:t>0.675</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207278B" w14:textId="77777777" w:rsidR="007D6184" w:rsidRPr="00590524" w:rsidRDefault="007D6184" w:rsidP="000116FD">
            <w:pPr>
              <w:widowControl w:val="0"/>
              <w:jc w:val="center"/>
            </w:pPr>
            <w:r w:rsidRPr="00590524">
              <w:t>0.670</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784FC1A" w14:textId="77777777" w:rsidR="007D6184" w:rsidRPr="00590524" w:rsidRDefault="007D6184" w:rsidP="000116FD">
            <w:pPr>
              <w:widowControl w:val="0"/>
              <w:jc w:val="center"/>
            </w:pPr>
            <w:r w:rsidRPr="00590524">
              <w:t>0.599</w:t>
            </w:r>
          </w:p>
        </w:tc>
        <w:tc>
          <w:tcPr>
            <w:tcW w:w="1590" w:type="dxa"/>
            <w:tcBorders>
              <w:top w:val="nil"/>
              <w:left w:val="nil"/>
              <w:bottom w:val="single" w:sz="8" w:space="0" w:color="000000"/>
              <w:right w:val="single" w:sz="8" w:space="0" w:color="000000"/>
            </w:tcBorders>
            <w:tcMar>
              <w:top w:w="100" w:type="dxa"/>
              <w:left w:w="100" w:type="dxa"/>
              <w:bottom w:w="100" w:type="dxa"/>
              <w:right w:w="100" w:type="dxa"/>
            </w:tcMar>
          </w:tcPr>
          <w:p w14:paraId="53C84DE8" w14:textId="77777777" w:rsidR="007D6184" w:rsidRPr="00590524" w:rsidRDefault="007D6184" w:rsidP="000116FD">
            <w:pPr>
              <w:widowControl w:val="0"/>
              <w:jc w:val="center"/>
            </w:pPr>
            <w:r w:rsidRPr="00590524">
              <w:t>0.635</w:t>
            </w:r>
          </w:p>
        </w:tc>
      </w:tr>
      <w:tr w:rsidR="007D6184" w:rsidRPr="00590524" w14:paraId="213E85B4" w14:textId="77777777" w:rsidTr="00FE795D">
        <w:trPr>
          <w:jc w:val="center"/>
        </w:trPr>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9C4085D" w14:textId="77777777" w:rsidR="007D6184" w:rsidRPr="00590524" w:rsidRDefault="007D6184" w:rsidP="000116FD">
            <w:pPr>
              <w:widowControl w:val="0"/>
              <w:jc w:val="center"/>
            </w:pPr>
            <w:r w:rsidRPr="00590524">
              <w:t>10%</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081B31F" w14:textId="77777777" w:rsidR="007D6184" w:rsidRPr="00590524" w:rsidRDefault="007D6184" w:rsidP="000116FD">
            <w:pPr>
              <w:widowControl w:val="0"/>
              <w:jc w:val="center"/>
            </w:pPr>
            <w:r w:rsidRPr="00590524">
              <w:t>0.693</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AC19635" w14:textId="77777777" w:rsidR="007D6184" w:rsidRPr="00590524" w:rsidRDefault="007D6184" w:rsidP="000116FD">
            <w:pPr>
              <w:widowControl w:val="0"/>
              <w:jc w:val="center"/>
            </w:pPr>
            <w:r w:rsidRPr="00590524">
              <w:t>0.660</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FAC6950" w14:textId="77777777" w:rsidR="007D6184" w:rsidRPr="00590524" w:rsidRDefault="007D6184" w:rsidP="000116FD">
            <w:pPr>
              <w:widowControl w:val="0"/>
              <w:jc w:val="center"/>
            </w:pPr>
            <w:r w:rsidRPr="00590524">
              <w:t>0.657</w:t>
            </w:r>
          </w:p>
        </w:tc>
        <w:tc>
          <w:tcPr>
            <w:tcW w:w="1590" w:type="dxa"/>
            <w:tcBorders>
              <w:top w:val="nil"/>
              <w:left w:val="nil"/>
              <w:bottom w:val="single" w:sz="8" w:space="0" w:color="000000"/>
              <w:right w:val="single" w:sz="8" w:space="0" w:color="000000"/>
            </w:tcBorders>
            <w:tcMar>
              <w:top w:w="100" w:type="dxa"/>
              <w:left w:w="100" w:type="dxa"/>
              <w:bottom w:w="100" w:type="dxa"/>
              <w:right w:w="100" w:type="dxa"/>
            </w:tcMar>
          </w:tcPr>
          <w:p w14:paraId="3450F7C8" w14:textId="77777777" w:rsidR="007D6184" w:rsidRPr="00590524" w:rsidRDefault="007D6184" w:rsidP="000116FD">
            <w:pPr>
              <w:widowControl w:val="0"/>
              <w:jc w:val="center"/>
            </w:pPr>
            <w:r w:rsidRPr="00590524">
              <w:t>0.663</w:t>
            </w:r>
          </w:p>
        </w:tc>
      </w:tr>
      <w:tr w:rsidR="007D6184" w:rsidRPr="00590524" w14:paraId="77BF49C9" w14:textId="77777777" w:rsidTr="00FE795D">
        <w:trPr>
          <w:jc w:val="center"/>
        </w:trPr>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69C2041" w14:textId="77777777" w:rsidR="007D6184" w:rsidRPr="00590524" w:rsidRDefault="007D6184" w:rsidP="000116FD">
            <w:pPr>
              <w:widowControl w:val="0"/>
              <w:jc w:val="center"/>
            </w:pPr>
            <w:r w:rsidRPr="00590524">
              <w:t>15%</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E8E63F5" w14:textId="77777777" w:rsidR="007D6184" w:rsidRPr="00590524" w:rsidRDefault="007D6184" w:rsidP="000116FD">
            <w:pPr>
              <w:widowControl w:val="0"/>
              <w:jc w:val="center"/>
            </w:pPr>
            <w:r w:rsidRPr="00590524">
              <w:t>0.727</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79DA212" w14:textId="77777777" w:rsidR="007D6184" w:rsidRPr="00590524" w:rsidRDefault="007D6184" w:rsidP="000116FD">
            <w:pPr>
              <w:widowControl w:val="0"/>
              <w:jc w:val="center"/>
            </w:pPr>
            <w:r w:rsidRPr="00590524">
              <w:t>0.669</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55F4DE1" w14:textId="77777777" w:rsidR="007D6184" w:rsidRPr="00590524" w:rsidRDefault="007D6184" w:rsidP="000116FD">
            <w:pPr>
              <w:widowControl w:val="0"/>
              <w:jc w:val="center"/>
            </w:pPr>
            <w:r w:rsidRPr="00590524">
              <w:t>0.657</w:t>
            </w:r>
          </w:p>
        </w:tc>
        <w:tc>
          <w:tcPr>
            <w:tcW w:w="1590" w:type="dxa"/>
            <w:tcBorders>
              <w:top w:val="nil"/>
              <w:left w:val="nil"/>
              <w:bottom w:val="single" w:sz="8" w:space="0" w:color="000000"/>
              <w:right w:val="single" w:sz="8" w:space="0" w:color="000000"/>
            </w:tcBorders>
            <w:tcMar>
              <w:top w:w="100" w:type="dxa"/>
              <w:left w:w="100" w:type="dxa"/>
              <w:bottom w:w="100" w:type="dxa"/>
              <w:right w:w="100" w:type="dxa"/>
            </w:tcMar>
          </w:tcPr>
          <w:p w14:paraId="043B7334" w14:textId="77777777" w:rsidR="007D6184" w:rsidRPr="00590524" w:rsidRDefault="007D6184" w:rsidP="000116FD">
            <w:pPr>
              <w:widowControl w:val="0"/>
              <w:jc w:val="center"/>
            </w:pPr>
            <w:r w:rsidRPr="00590524">
              <w:t>0.675</w:t>
            </w:r>
          </w:p>
        </w:tc>
      </w:tr>
      <w:tr w:rsidR="007D6184" w:rsidRPr="00590524" w14:paraId="3B591D01" w14:textId="77777777" w:rsidTr="00FE795D">
        <w:trPr>
          <w:jc w:val="center"/>
        </w:trPr>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07E9132" w14:textId="77777777" w:rsidR="007D6184" w:rsidRPr="00590524" w:rsidRDefault="007D6184" w:rsidP="000116FD">
            <w:pPr>
              <w:widowControl w:val="0"/>
              <w:jc w:val="center"/>
            </w:pPr>
            <w:r w:rsidRPr="00590524">
              <w:t>20%</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294D14E" w14:textId="77777777" w:rsidR="007D6184" w:rsidRPr="00590524" w:rsidRDefault="007D6184" w:rsidP="000116FD">
            <w:pPr>
              <w:widowControl w:val="0"/>
              <w:jc w:val="center"/>
            </w:pPr>
            <w:r w:rsidRPr="00590524">
              <w:t>0.719</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22E6245" w14:textId="77777777" w:rsidR="007D6184" w:rsidRPr="00590524" w:rsidRDefault="007D6184" w:rsidP="000116FD">
            <w:pPr>
              <w:widowControl w:val="0"/>
              <w:jc w:val="center"/>
            </w:pPr>
            <w:r w:rsidRPr="00590524">
              <w:t>0.676</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87CDA9A" w14:textId="77777777" w:rsidR="007D6184" w:rsidRPr="00590524" w:rsidRDefault="007D6184" w:rsidP="000116FD">
            <w:pPr>
              <w:widowControl w:val="0"/>
              <w:jc w:val="center"/>
            </w:pPr>
            <w:r w:rsidRPr="00590524">
              <w:t>0.750</w:t>
            </w:r>
          </w:p>
        </w:tc>
        <w:tc>
          <w:tcPr>
            <w:tcW w:w="1590" w:type="dxa"/>
            <w:tcBorders>
              <w:top w:val="nil"/>
              <w:left w:val="nil"/>
              <w:bottom w:val="single" w:sz="8" w:space="0" w:color="000000"/>
              <w:right w:val="single" w:sz="8" w:space="0" w:color="000000"/>
            </w:tcBorders>
            <w:tcMar>
              <w:top w:w="100" w:type="dxa"/>
              <w:left w:w="100" w:type="dxa"/>
              <w:bottom w:w="100" w:type="dxa"/>
              <w:right w:w="100" w:type="dxa"/>
            </w:tcMar>
          </w:tcPr>
          <w:p w14:paraId="68DB2CF8" w14:textId="77777777" w:rsidR="007D6184" w:rsidRPr="00590524" w:rsidRDefault="007D6184" w:rsidP="000116FD">
            <w:pPr>
              <w:widowControl w:val="0"/>
              <w:jc w:val="center"/>
            </w:pPr>
            <w:r w:rsidRPr="00590524">
              <w:t>0.683</w:t>
            </w:r>
          </w:p>
        </w:tc>
      </w:tr>
      <w:tr w:rsidR="007D6184" w:rsidRPr="00590524" w14:paraId="3E147284" w14:textId="77777777" w:rsidTr="00FE795D">
        <w:trPr>
          <w:jc w:val="center"/>
        </w:trPr>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4BA9351" w14:textId="77777777" w:rsidR="007D6184" w:rsidRPr="00590524" w:rsidRDefault="007D6184" w:rsidP="000116FD">
            <w:pPr>
              <w:widowControl w:val="0"/>
              <w:jc w:val="center"/>
            </w:pPr>
            <w:r w:rsidRPr="00590524">
              <w:t>25%</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4B2701A" w14:textId="77777777" w:rsidR="007D6184" w:rsidRPr="00590524" w:rsidRDefault="007D6184" w:rsidP="000116FD">
            <w:pPr>
              <w:widowControl w:val="0"/>
              <w:jc w:val="center"/>
            </w:pPr>
            <w:r w:rsidRPr="00590524">
              <w:t>0.726</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C8381F1" w14:textId="77777777" w:rsidR="007D6184" w:rsidRPr="00590524" w:rsidRDefault="007D6184" w:rsidP="000116FD">
            <w:pPr>
              <w:widowControl w:val="0"/>
              <w:jc w:val="center"/>
            </w:pPr>
            <w:r w:rsidRPr="00590524">
              <w:t>0.682</w:t>
            </w:r>
          </w:p>
        </w:tc>
        <w:tc>
          <w:tcPr>
            <w:tcW w:w="160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C1CD4FD" w14:textId="77777777" w:rsidR="007D6184" w:rsidRPr="00590524" w:rsidRDefault="007D6184" w:rsidP="000116FD">
            <w:pPr>
              <w:widowControl w:val="0"/>
              <w:jc w:val="center"/>
            </w:pPr>
            <w:r w:rsidRPr="00590524">
              <w:t>0.782</w:t>
            </w:r>
          </w:p>
        </w:tc>
        <w:tc>
          <w:tcPr>
            <w:tcW w:w="1590" w:type="dxa"/>
            <w:tcBorders>
              <w:top w:val="nil"/>
              <w:left w:val="nil"/>
              <w:bottom w:val="single" w:sz="8" w:space="0" w:color="000000"/>
              <w:right w:val="single" w:sz="8" w:space="0" w:color="000000"/>
            </w:tcBorders>
            <w:tcMar>
              <w:top w:w="100" w:type="dxa"/>
              <w:left w:w="100" w:type="dxa"/>
              <w:bottom w:w="100" w:type="dxa"/>
              <w:right w:w="100" w:type="dxa"/>
            </w:tcMar>
          </w:tcPr>
          <w:p w14:paraId="0923D0F8" w14:textId="77777777" w:rsidR="007D6184" w:rsidRPr="00590524" w:rsidRDefault="007D6184" w:rsidP="000116FD">
            <w:pPr>
              <w:widowControl w:val="0"/>
              <w:jc w:val="center"/>
            </w:pPr>
            <w:r w:rsidRPr="00590524">
              <w:t>0.689</w:t>
            </w:r>
          </w:p>
        </w:tc>
      </w:tr>
      <w:tr w:rsidR="007D6184" w:rsidRPr="00590524" w14:paraId="550BFCB3" w14:textId="77777777" w:rsidTr="0093614D">
        <w:trPr>
          <w:jc w:val="center"/>
        </w:trPr>
        <w:tc>
          <w:tcPr>
            <w:tcW w:w="1605" w:type="dxa"/>
            <w:tcBorders>
              <w:top w:val="nil"/>
              <w:left w:val="single" w:sz="8" w:space="0" w:color="000000"/>
              <w:bottom w:val="single" w:sz="4" w:space="0" w:color="auto"/>
              <w:right w:val="single" w:sz="8" w:space="0" w:color="000000"/>
            </w:tcBorders>
            <w:tcMar>
              <w:top w:w="100" w:type="dxa"/>
              <w:left w:w="100" w:type="dxa"/>
              <w:bottom w:w="100" w:type="dxa"/>
              <w:right w:w="100" w:type="dxa"/>
            </w:tcMar>
          </w:tcPr>
          <w:p w14:paraId="317A032D" w14:textId="77777777" w:rsidR="007D6184" w:rsidRPr="00590524" w:rsidRDefault="007D6184" w:rsidP="000116FD">
            <w:pPr>
              <w:widowControl w:val="0"/>
              <w:jc w:val="center"/>
            </w:pPr>
            <w:r w:rsidRPr="00590524">
              <w:t>30%</w:t>
            </w:r>
          </w:p>
        </w:tc>
        <w:tc>
          <w:tcPr>
            <w:tcW w:w="1605" w:type="dxa"/>
            <w:tcBorders>
              <w:top w:val="nil"/>
              <w:left w:val="single" w:sz="8" w:space="0" w:color="000000"/>
              <w:bottom w:val="single" w:sz="4" w:space="0" w:color="auto"/>
              <w:right w:val="single" w:sz="8" w:space="0" w:color="000000"/>
            </w:tcBorders>
            <w:tcMar>
              <w:top w:w="100" w:type="dxa"/>
              <w:left w:w="100" w:type="dxa"/>
              <w:bottom w:w="100" w:type="dxa"/>
              <w:right w:w="100" w:type="dxa"/>
            </w:tcMar>
          </w:tcPr>
          <w:p w14:paraId="30D8AB4B" w14:textId="77777777" w:rsidR="007D6184" w:rsidRPr="00590524" w:rsidRDefault="007D6184" w:rsidP="000116FD">
            <w:pPr>
              <w:widowControl w:val="0"/>
              <w:jc w:val="center"/>
            </w:pPr>
            <w:r w:rsidRPr="00590524">
              <w:t>0.705</w:t>
            </w:r>
          </w:p>
        </w:tc>
        <w:tc>
          <w:tcPr>
            <w:tcW w:w="1605" w:type="dxa"/>
            <w:tcBorders>
              <w:top w:val="nil"/>
              <w:left w:val="single" w:sz="8" w:space="0" w:color="000000"/>
              <w:bottom w:val="single" w:sz="4" w:space="0" w:color="auto"/>
              <w:right w:val="single" w:sz="8" w:space="0" w:color="000000"/>
            </w:tcBorders>
            <w:tcMar>
              <w:top w:w="100" w:type="dxa"/>
              <w:left w:w="100" w:type="dxa"/>
              <w:bottom w:w="100" w:type="dxa"/>
              <w:right w:w="100" w:type="dxa"/>
            </w:tcMar>
          </w:tcPr>
          <w:p w14:paraId="03301CD7" w14:textId="77777777" w:rsidR="007D6184" w:rsidRPr="00590524" w:rsidRDefault="007D6184" w:rsidP="000116FD">
            <w:pPr>
              <w:widowControl w:val="0"/>
              <w:jc w:val="center"/>
            </w:pPr>
            <w:r w:rsidRPr="00590524">
              <w:t>0.708</w:t>
            </w:r>
          </w:p>
        </w:tc>
        <w:tc>
          <w:tcPr>
            <w:tcW w:w="1605" w:type="dxa"/>
            <w:tcBorders>
              <w:top w:val="nil"/>
              <w:left w:val="single" w:sz="8" w:space="0" w:color="000000"/>
              <w:bottom w:val="single" w:sz="4" w:space="0" w:color="auto"/>
              <w:right w:val="single" w:sz="8" w:space="0" w:color="000000"/>
            </w:tcBorders>
            <w:tcMar>
              <w:top w:w="100" w:type="dxa"/>
              <w:left w:w="100" w:type="dxa"/>
              <w:bottom w:w="100" w:type="dxa"/>
              <w:right w:w="100" w:type="dxa"/>
            </w:tcMar>
          </w:tcPr>
          <w:p w14:paraId="67CF073F" w14:textId="77777777" w:rsidR="007D6184" w:rsidRPr="00590524" w:rsidRDefault="007D6184" w:rsidP="000116FD">
            <w:pPr>
              <w:widowControl w:val="0"/>
              <w:jc w:val="center"/>
            </w:pPr>
            <w:r w:rsidRPr="00590524">
              <w:t>*</w:t>
            </w:r>
          </w:p>
        </w:tc>
        <w:tc>
          <w:tcPr>
            <w:tcW w:w="1590" w:type="dxa"/>
            <w:tcBorders>
              <w:top w:val="nil"/>
              <w:left w:val="nil"/>
              <w:bottom w:val="single" w:sz="4" w:space="0" w:color="auto"/>
              <w:right w:val="single" w:sz="8" w:space="0" w:color="000000"/>
            </w:tcBorders>
            <w:tcMar>
              <w:top w:w="100" w:type="dxa"/>
              <w:left w:w="100" w:type="dxa"/>
              <w:bottom w:w="100" w:type="dxa"/>
              <w:right w:w="100" w:type="dxa"/>
            </w:tcMar>
          </w:tcPr>
          <w:p w14:paraId="0C55DD00" w14:textId="77777777" w:rsidR="007D6184" w:rsidRPr="00590524" w:rsidRDefault="007D6184" w:rsidP="000116FD">
            <w:pPr>
              <w:widowControl w:val="0"/>
              <w:jc w:val="center"/>
            </w:pPr>
            <w:r w:rsidRPr="00590524">
              <w:t>0.716</w:t>
            </w:r>
          </w:p>
        </w:tc>
      </w:tr>
      <w:tr w:rsidR="0093614D" w:rsidRPr="00590524" w14:paraId="6FFBBF19" w14:textId="77777777" w:rsidTr="0093614D">
        <w:trPr>
          <w:trHeight w:val="673"/>
          <w:jc w:val="center"/>
        </w:trPr>
        <w:tc>
          <w:tcPr>
            <w:tcW w:w="8010" w:type="dxa"/>
            <w:gridSpan w:val="5"/>
            <w:tcBorders>
              <w:top w:val="single" w:sz="4" w:space="0" w:color="auto"/>
              <w:left w:val="nil"/>
              <w:bottom w:val="single" w:sz="4" w:space="0" w:color="auto"/>
              <w:right w:val="nil"/>
            </w:tcBorders>
            <w:tcMar>
              <w:top w:w="100" w:type="dxa"/>
              <w:left w:w="100" w:type="dxa"/>
              <w:bottom w:w="100" w:type="dxa"/>
              <w:right w:w="100" w:type="dxa"/>
            </w:tcMar>
          </w:tcPr>
          <w:p w14:paraId="557B2308" w14:textId="60B83AA5" w:rsidR="0093614D" w:rsidRPr="00590524" w:rsidRDefault="0093614D" w:rsidP="0093614D">
            <w:r w:rsidRPr="00590524">
              <w:t>*Too few positive for emphysema</w:t>
            </w:r>
            <w:r>
              <w:t>. All area under the curves were significantly different from 0.50 (p-value range &lt;0.0001 - &lt;0.05).</w:t>
            </w:r>
          </w:p>
        </w:tc>
      </w:tr>
    </w:tbl>
    <w:p w14:paraId="017D1857" w14:textId="77777777" w:rsidR="007D6184" w:rsidRPr="00590524" w:rsidRDefault="007D6184" w:rsidP="00346F8F">
      <w:pPr>
        <w:ind w:left="1440" w:right="1008"/>
      </w:pPr>
    </w:p>
    <w:p w14:paraId="371B6A98" w14:textId="77777777" w:rsidR="003E159C" w:rsidRDefault="003E159C">
      <w:pPr>
        <w:spacing w:after="160" w:line="259" w:lineRule="auto"/>
      </w:pPr>
    </w:p>
    <w:tbl>
      <w:tblPr>
        <w:tblW w:w="80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
        <w:gridCol w:w="10"/>
        <w:gridCol w:w="1604"/>
        <w:gridCol w:w="3207"/>
        <w:gridCol w:w="3148"/>
        <w:gridCol w:w="21"/>
      </w:tblGrid>
      <w:tr w:rsidR="00DC2DEF" w:rsidRPr="002D561E" w14:paraId="54FD1E22" w14:textId="77777777" w:rsidTr="00DC2DEF">
        <w:trPr>
          <w:trHeight w:val="440"/>
          <w:jc w:val="center"/>
        </w:trPr>
        <w:tc>
          <w:tcPr>
            <w:tcW w:w="8000" w:type="dxa"/>
            <w:gridSpan w:val="6"/>
            <w:shd w:val="clear" w:color="auto" w:fill="D9D9D9"/>
            <w:tcMar>
              <w:top w:w="100" w:type="dxa"/>
              <w:left w:w="100" w:type="dxa"/>
              <w:bottom w:w="100" w:type="dxa"/>
              <w:right w:w="100" w:type="dxa"/>
            </w:tcMar>
          </w:tcPr>
          <w:p w14:paraId="31D50A69" w14:textId="77777777" w:rsidR="00DC2DEF" w:rsidRPr="002D561E" w:rsidRDefault="00DC2DEF" w:rsidP="004C61A7">
            <w:pPr>
              <w:widowControl w:val="0"/>
              <w:contextualSpacing/>
            </w:pPr>
            <w:r w:rsidRPr="002D561E">
              <w:rPr>
                <w:b/>
              </w:rPr>
              <w:t>Table E</w:t>
            </w:r>
            <w:r>
              <w:rPr>
                <w:b/>
              </w:rPr>
              <w:t>4</w:t>
            </w:r>
            <w:r w:rsidRPr="002D561E">
              <w:rPr>
                <w:b/>
              </w:rPr>
              <w:t xml:space="preserve">. </w:t>
            </w:r>
            <w:r w:rsidRPr="002D561E">
              <w:t xml:space="preserve">ROC for the different emphysema cut-points and </w:t>
            </w:r>
            <w:proofErr w:type="spellStart"/>
            <w:r w:rsidRPr="002D561E">
              <w:t>DLco</w:t>
            </w:r>
            <w:proofErr w:type="spellEnd"/>
            <w:r w:rsidRPr="002D561E">
              <w:t xml:space="preserve"> percent predicted</w:t>
            </w:r>
          </w:p>
        </w:tc>
      </w:tr>
      <w:tr w:rsidR="00DC2DEF" w:rsidRPr="002D561E" w14:paraId="55B81D91" w14:textId="77777777" w:rsidTr="00DC2DEF">
        <w:trPr>
          <w:gridBefore w:val="1"/>
          <w:wBefore w:w="10" w:type="dxa"/>
          <w:trHeight w:val="440"/>
          <w:jc w:val="center"/>
        </w:trPr>
        <w:tc>
          <w:tcPr>
            <w:tcW w:w="1614" w:type="dxa"/>
            <w:gridSpan w:val="2"/>
            <w:vMerge w:val="restart"/>
            <w:tcMar>
              <w:top w:w="100" w:type="dxa"/>
              <w:left w:w="100" w:type="dxa"/>
              <w:bottom w:w="100" w:type="dxa"/>
              <w:right w:w="100" w:type="dxa"/>
            </w:tcMar>
          </w:tcPr>
          <w:p w14:paraId="0D79DCD7" w14:textId="77777777" w:rsidR="00DC2DEF" w:rsidRPr="002D561E" w:rsidRDefault="00DC2DEF" w:rsidP="00DC2DEF">
            <w:pPr>
              <w:widowControl w:val="0"/>
              <w:ind w:left="-413"/>
              <w:contextualSpacing/>
              <w:jc w:val="center"/>
            </w:pPr>
          </w:p>
        </w:tc>
        <w:tc>
          <w:tcPr>
            <w:tcW w:w="6376" w:type="dxa"/>
            <w:gridSpan w:val="3"/>
            <w:tcMar>
              <w:top w:w="100" w:type="dxa"/>
              <w:left w:w="100" w:type="dxa"/>
              <w:bottom w:w="100" w:type="dxa"/>
              <w:right w:w="100" w:type="dxa"/>
            </w:tcMar>
          </w:tcPr>
          <w:p w14:paraId="1719D975" w14:textId="77777777" w:rsidR="00DC2DEF" w:rsidRPr="002D561E" w:rsidRDefault="00DC2DEF" w:rsidP="004C61A7">
            <w:pPr>
              <w:widowControl w:val="0"/>
              <w:contextualSpacing/>
              <w:jc w:val="center"/>
            </w:pPr>
            <w:r w:rsidRPr="002D561E">
              <w:t>Area Under the Curves</w:t>
            </w:r>
          </w:p>
        </w:tc>
      </w:tr>
      <w:tr w:rsidR="00DC2DEF" w:rsidRPr="002D561E" w14:paraId="3CFF4A91" w14:textId="77777777" w:rsidTr="00DC2DEF">
        <w:trPr>
          <w:gridBefore w:val="1"/>
          <w:wBefore w:w="10" w:type="dxa"/>
          <w:trHeight w:val="132"/>
          <w:jc w:val="center"/>
        </w:trPr>
        <w:tc>
          <w:tcPr>
            <w:tcW w:w="1614" w:type="dxa"/>
            <w:gridSpan w:val="2"/>
            <w:vMerge/>
            <w:tcMar>
              <w:top w:w="100" w:type="dxa"/>
              <w:left w:w="100" w:type="dxa"/>
              <w:bottom w:w="100" w:type="dxa"/>
              <w:right w:w="100" w:type="dxa"/>
            </w:tcMar>
          </w:tcPr>
          <w:p w14:paraId="13532922" w14:textId="77777777" w:rsidR="00DC2DEF" w:rsidRPr="002D561E" w:rsidRDefault="00DC2DEF" w:rsidP="004C61A7">
            <w:pPr>
              <w:widowControl w:val="0"/>
              <w:contextualSpacing/>
            </w:pPr>
          </w:p>
        </w:tc>
        <w:tc>
          <w:tcPr>
            <w:tcW w:w="6376" w:type="dxa"/>
            <w:gridSpan w:val="3"/>
            <w:tcMar>
              <w:top w:w="100" w:type="dxa"/>
              <w:left w:w="100" w:type="dxa"/>
              <w:bottom w:w="100" w:type="dxa"/>
              <w:right w:w="100" w:type="dxa"/>
            </w:tcMar>
            <w:vAlign w:val="bottom"/>
          </w:tcPr>
          <w:p w14:paraId="785DAE94" w14:textId="77777777" w:rsidR="00DC2DEF" w:rsidRPr="002D561E" w:rsidRDefault="00DC2DEF" w:rsidP="004C61A7">
            <w:pPr>
              <w:widowControl w:val="0"/>
              <w:contextualSpacing/>
              <w:jc w:val="center"/>
            </w:pPr>
            <w:r w:rsidRPr="002D561E">
              <w:t>COPDGene</w:t>
            </w:r>
            <w:r>
              <w:t xml:space="preserve"> at Visit 2</w:t>
            </w:r>
          </w:p>
        </w:tc>
      </w:tr>
      <w:tr w:rsidR="00DC2DEF" w:rsidRPr="002D561E" w14:paraId="355AD71B" w14:textId="77777777" w:rsidTr="00DC2DEF">
        <w:trPr>
          <w:gridBefore w:val="2"/>
          <w:gridAfter w:val="1"/>
          <w:wBefore w:w="20" w:type="dxa"/>
          <w:wAfter w:w="21" w:type="dxa"/>
          <w:jc w:val="center"/>
        </w:trPr>
        <w:tc>
          <w:tcPr>
            <w:tcW w:w="1604" w:type="dxa"/>
            <w:tcMar>
              <w:top w:w="100" w:type="dxa"/>
              <w:left w:w="100" w:type="dxa"/>
              <w:bottom w:w="100" w:type="dxa"/>
              <w:right w:w="100" w:type="dxa"/>
            </w:tcMar>
          </w:tcPr>
          <w:p w14:paraId="28DC7E9C" w14:textId="77777777" w:rsidR="00DC2DEF" w:rsidRPr="002D561E" w:rsidRDefault="00DC2DEF" w:rsidP="004C61A7">
            <w:pPr>
              <w:widowControl w:val="0"/>
              <w:contextualSpacing/>
              <w:jc w:val="center"/>
            </w:pPr>
            <w:r w:rsidRPr="002D561E">
              <w:t>% Emphysema cut-points</w:t>
            </w:r>
          </w:p>
        </w:tc>
        <w:tc>
          <w:tcPr>
            <w:tcW w:w="3207" w:type="dxa"/>
            <w:tcMar>
              <w:top w:w="100" w:type="dxa"/>
              <w:left w:w="100" w:type="dxa"/>
              <w:bottom w:w="100" w:type="dxa"/>
              <w:right w:w="100" w:type="dxa"/>
            </w:tcMar>
            <w:vAlign w:val="bottom"/>
          </w:tcPr>
          <w:p w14:paraId="2DF1E9A9" w14:textId="77777777" w:rsidR="00DC2DEF" w:rsidRDefault="00DC2DEF" w:rsidP="004C61A7">
            <w:pPr>
              <w:widowControl w:val="0"/>
              <w:contextualSpacing/>
              <w:jc w:val="center"/>
            </w:pPr>
            <w:r>
              <w:t xml:space="preserve">Subset of QBR visit 1 observations (figure 1) </w:t>
            </w:r>
          </w:p>
          <w:p w14:paraId="349DBAB5" w14:textId="77777777" w:rsidR="00DC2DEF" w:rsidRPr="002D561E" w:rsidRDefault="00DC2DEF" w:rsidP="004C61A7">
            <w:pPr>
              <w:widowControl w:val="0"/>
              <w:contextualSpacing/>
              <w:jc w:val="center"/>
            </w:pPr>
            <w:r w:rsidRPr="002D561E">
              <w:t>n=</w:t>
            </w:r>
            <w:r>
              <w:t>767</w:t>
            </w:r>
          </w:p>
        </w:tc>
        <w:tc>
          <w:tcPr>
            <w:tcW w:w="3148" w:type="dxa"/>
            <w:tcMar>
              <w:top w:w="100" w:type="dxa"/>
              <w:left w:w="100" w:type="dxa"/>
              <w:bottom w:w="100" w:type="dxa"/>
              <w:right w:w="100" w:type="dxa"/>
            </w:tcMar>
            <w:vAlign w:val="bottom"/>
          </w:tcPr>
          <w:p w14:paraId="22108214" w14:textId="77777777" w:rsidR="00DC2DEF" w:rsidRDefault="00DC2DEF" w:rsidP="004C61A7">
            <w:pPr>
              <w:widowControl w:val="0"/>
              <w:contextualSpacing/>
              <w:jc w:val="center"/>
            </w:pPr>
            <w:r>
              <w:t>All observation at Visit 2 (figure2)</w:t>
            </w:r>
          </w:p>
          <w:p w14:paraId="6E5B0850" w14:textId="77777777" w:rsidR="00DC2DEF" w:rsidRPr="002D561E" w:rsidRDefault="00DC2DEF" w:rsidP="004C61A7">
            <w:pPr>
              <w:widowControl w:val="0"/>
              <w:contextualSpacing/>
              <w:jc w:val="center"/>
            </w:pPr>
            <w:r>
              <w:t>n=4624</w:t>
            </w:r>
          </w:p>
        </w:tc>
      </w:tr>
      <w:tr w:rsidR="00DC2DEF" w:rsidRPr="002D561E" w14:paraId="0E2736A0" w14:textId="77777777" w:rsidTr="00DC2DEF">
        <w:trPr>
          <w:gridBefore w:val="2"/>
          <w:gridAfter w:val="1"/>
          <w:wBefore w:w="20" w:type="dxa"/>
          <w:wAfter w:w="21" w:type="dxa"/>
          <w:trHeight w:val="224"/>
          <w:jc w:val="center"/>
        </w:trPr>
        <w:tc>
          <w:tcPr>
            <w:tcW w:w="1604" w:type="dxa"/>
            <w:tcBorders>
              <w:top w:val="nil"/>
            </w:tcBorders>
            <w:tcMar>
              <w:top w:w="100" w:type="dxa"/>
              <w:left w:w="100" w:type="dxa"/>
              <w:bottom w:w="100" w:type="dxa"/>
              <w:right w:w="100" w:type="dxa"/>
            </w:tcMar>
          </w:tcPr>
          <w:p w14:paraId="78FAEBF7" w14:textId="77777777" w:rsidR="00DC2DEF" w:rsidRPr="002D561E" w:rsidRDefault="00DC2DEF" w:rsidP="004C61A7">
            <w:pPr>
              <w:widowControl w:val="0"/>
              <w:contextualSpacing/>
              <w:jc w:val="center"/>
            </w:pPr>
            <w:r w:rsidRPr="002D561E">
              <w:t>5%</w:t>
            </w:r>
          </w:p>
        </w:tc>
        <w:tc>
          <w:tcPr>
            <w:tcW w:w="3207" w:type="dxa"/>
            <w:tcBorders>
              <w:top w:val="nil"/>
            </w:tcBorders>
            <w:tcMar>
              <w:top w:w="100" w:type="dxa"/>
              <w:left w:w="100" w:type="dxa"/>
              <w:bottom w:w="100" w:type="dxa"/>
              <w:right w:w="100" w:type="dxa"/>
            </w:tcMar>
          </w:tcPr>
          <w:p w14:paraId="4D3B55AC" w14:textId="77777777" w:rsidR="00DC2DEF" w:rsidRPr="002D561E" w:rsidRDefault="00DC2DEF" w:rsidP="004C61A7">
            <w:pPr>
              <w:widowControl w:val="0"/>
              <w:contextualSpacing/>
              <w:jc w:val="center"/>
            </w:pPr>
            <w:r>
              <w:t>0.82</w:t>
            </w:r>
          </w:p>
        </w:tc>
        <w:tc>
          <w:tcPr>
            <w:tcW w:w="3148" w:type="dxa"/>
            <w:tcBorders>
              <w:top w:val="nil"/>
            </w:tcBorders>
            <w:tcMar>
              <w:top w:w="100" w:type="dxa"/>
              <w:left w:w="100" w:type="dxa"/>
              <w:bottom w:w="100" w:type="dxa"/>
              <w:right w:w="100" w:type="dxa"/>
            </w:tcMar>
          </w:tcPr>
          <w:p w14:paraId="78527389" w14:textId="77777777" w:rsidR="00DC2DEF" w:rsidRPr="002D561E" w:rsidRDefault="00DC2DEF" w:rsidP="004C61A7">
            <w:pPr>
              <w:widowControl w:val="0"/>
              <w:contextualSpacing/>
              <w:jc w:val="center"/>
            </w:pPr>
            <w:r>
              <w:t>0.78</w:t>
            </w:r>
          </w:p>
        </w:tc>
      </w:tr>
      <w:tr w:rsidR="00DC2DEF" w:rsidRPr="002D561E" w14:paraId="4F392C77" w14:textId="77777777" w:rsidTr="00DC2DEF">
        <w:trPr>
          <w:gridBefore w:val="2"/>
          <w:gridAfter w:val="1"/>
          <w:wBefore w:w="20" w:type="dxa"/>
          <w:wAfter w:w="21" w:type="dxa"/>
          <w:jc w:val="center"/>
        </w:trPr>
        <w:tc>
          <w:tcPr>
            <w:tcW w:w="1604" w:type="dxa"/>
            <w:tcBorders>
              <w:top w:val="nil"/>
            </w:tcBorders>
            <w:tcMar>
              <w:top w:w="100" w:type="dxa"/>
              <w:left w:w="100" w:type="dxa"/>
              <w:bottom w:w="100" w:type="dxa"/>
              <w:right w:w="100" w:type="dxa"/>
            </w:tcMar>
          </w:tcPr>
          <w:p w14:paraId="11674250" w14:textId="77777777" w:rsidR="00DC2DEF" w:rsidRPr="002D561E" w:rsidRDefault="00DC2DEF" w:rsidP="004C61A7">
            <w:pPr>
              <w:widowControl w:val="0"/>
              <w:contextualSpacing/>
              <w:jc w:val="center"/>
            </w:pPr>
            <w:r w:rsidRPr="002D561E">
              <w:t>10%</w:t>
            </w:r>
          </w:p>
        </w:tc>
        <w:tc>
          <w:tcPr>
            <w:tcW w:w="3207" w:type="dxa"/>
            <w:tcBorders>
              <w:top w:val="nil"/>
            </w:tcBorders>
            <w:tcMar>
              <w:top w:w="100" w:type="dxa"/>
              <w:left w:w="100" w:type="dxa"/>
              <w:bottom w:w="100" w:type="dxa"/>
              <w:right w:w="100" w:type="dxa"/>
            </w:tcMar>
          </w:tcPr>
          <w:p w14:paraId="4167B4A7" w14:textId="77777777" w:rsidR="00DC2DEF" w:rsidRPr="002D561E" w:rsidRDefault="00DC2DEF" w:rsidP="004C61A7">
            <w:pPr>
              <w:widowControl w:val="0"/>
              <w:contextualSpacing/>
              <w:jc w:val="center"/>
            </w:pPr>
            <w:r>
              <w:t>0.89</w:t>
            </w:r>
          </w:p>
        </w:tc>
        <w:tc>
          <w:tcPr>
            <w:tcW w:w="3148" w:type="dxa"/>
            <w:tcBorders>
              <w:top w:val="nil"/>
            </w:tcBorders>
            <w:tcMar>
              <w:top w:w="100" w:type="dxa"/>
              <w:left w:w="100" w:type="dxa"/>
              <w:bottom w:w="100" w:type="dxa"/>
              <w:right w:w="100" w:type="dxa"/>
            </w:tcMar>
          </w:tcPr>
          <w:p w14:paraId="428A5059" w14:textId="77777777" w:rsidR="00DC2DEF" w:rsidRPr="002D561E" w:rsidRDefault="00DC2DEF" w:rsidP="004C61A7">
            <w:pPr>
              <w:widowControl w:val="0"/>
              <w:contextualSpacing/>
              <w:jc w:val="center"/>
            </w:pPr>
            <w:r>
              <w:t>0.86</w:t>
            </w:r>
          </w:p>
        </w:tc>
      </w:tr>
      <w:tr w:rsidR="00DC2DEF" w:rsidRPr="002D561E" w14:paraId="43262493" w14:textId="77777777" w:rsidTr="00DC2DEF">
        <w:trPr>
          <w:gridBefore w:val="2"/>
          <w:gridAfter w:val="1"/>
          <w:wBefore w:w="20" w:type="dxa"/>
          <w:wAfter w:w="21" w:type="dxa"/>
          <w:jc w:val="center"/>
        </w:trPr>
        <w:tc>
          <w:tcPr>
            <w:tcW w:w="1604" w:type="dxa"/>
            <w:tcBorders>
              <w:top w:val="nil"/>
            </w:tcBorders>
            <w:tcMar>
              <w:top w:w="100" w:type="dxa"/>
              <w:left w:w="100" w:type="dxa"/>
              <w:bottom w:w="100" w:type="dxa"/>
              <w:right w:w="100" w:type="dxa"/>
            </w:tcMar>
          </w:tcPr>
          <w:p w14:paraId="5F6BABAB" w14:textId="77777777" w:rsidR="00DC2DEF" w:rsidRPr="002D561E" w:rsidRDefault="00DC2DEF" w:rsidP="004C61A7">
            <w:pPr>
              <w:widowControl w:val="0"/>
              <w:contextualSpacing/>
              <w:jc w:val="center"/>
            </w:pPr>
            <w:r w:rsidRPr="002D561E">
              <w:t>15%</w:t>
            </w:r>
          </w:p>
        </w:tc>
        <w:tc>
          <w:tcPr>
            <w:tcW w:w="3207" w:type="dxa"/>
            <w:tcBorders>
              <w:top w:val="nil"/>
            </w:tcBorders>
            <w:tcMar>
              <w:top w:w="100" w:type="dxa"/>
              <w:left w:w="100" w:type="dxa"/>
              <w:bottom w:w="100" w:type="dxa"/>
              <w:right w:w="100" w:type="dxa"/>
            </w:tcMar>
          </w:tcPr>
          <w:p w14:paraId="40A5A22D" w14:textId="77777777" w:rsidR="00DC2DEF" w:rsidRPr="002D561E" w:rsidRDefault="00DC2DEF" w:rsidP="004C61A7">
            <w:pPr>
              <w:widowControl w:val="0"/>
              <w:contextualSpacing/>
              <w:jc w:val="center"/>
            </w:pPr>
            <w:r>
              <w:t>0.94</w:t>
            </w:r>
          </w:p>
        </w:tc>
        <w:tc>
          <w:tcPr>
            <w:tcW w:w="3148" w:type="dxa"/>
            <w:tcBorders>
              <w:top w:val="nil"/>
            </w:tcBorders>
            <w:tcMar>
              <w:top w:w="100" w:type="dxa"/>
              <w:left w:w="100" w:type="dxa"/>
              <w:bottom w:w="100" w:type="dxa"/>
              <w:right w:w="100" w:type="dxa"/>
            </w:tcMar>
          </w:tcPr>
          <w:p w14:paraId="2D4B7722" w14:textId="77777777" w:rsidR="00DC2DEF" w:rsidRPr="002D561E" w:rsidRDefault="00DC2DEF" w:rsidP="004C61A7">
            <w:pPr>
              <w:widowControl w:val="0"/>
              <w:contextualSpacing/>
              <w:jc w:val="center"/>
            </w:pPr>
            <w:r>
              <w:t>0.90</w:t>
            </w:r>
          </w:p>
        </w:tc>
      </w:tr>
      <w:tr w:rsidR="00DC2DEF" w:rsidRPr="002D561E" w14:paraId="2B0D2B45" w14:textId="77777777" w:rsidTr="00DC2DEF">
        <w:trPr>
          <w:gridBefore w:val="2"/>
          <w:gridAfter w:val="1"/>
          <w:wBefore w:w="20" w:type="dxa"/>
          <w:wAfter w:w="21" w:type="dxa"/>
          <w:jc w:val="center"/>
        </w:trPr>
        <w:tc>
          <w:tcPr>
            <w:tcW w:w="1604" w:type="dxa"/>
            <w:tcBorders>
              <w:top w:val="nil"/>
            </w:tcBorders>
            <w:tcMar>
              <w:top w:w="100" w:type="dxa"/>
              <w:left w:w="100" w:type="dxa"/>
              <w:bottom w:w="100" w:type="dxa"/>
              <w:right w:w="100" w:type="dxa"/>
            </w:tcMar>
          </w:tcPr>
          <w:p w14:paraId="2955F159" w14:textId="77777777" w:rsidR="00DC2DEF" w:rsidRPr="002D561E" w:rsidRDefault="00DC2DEF" w:rsidP="004C61A7">
            <w:pPr>
              <w:widowControl w:val="0"/>
              <w:contextualSpacing/>
              <w:jc w:val="center"/>
            </w:pPr>
            <w:r w:rsidRPr="002D561E">
              <w:t>20%</w:t>
            </w:r>
          </w:p>
        </w:tc>
        <w:tc>
          <w:tcPr>
            <w:tcW w:w="3207" w:type="dxa"/>
            <w:tcBorders>
              <w:top w:val="nil"/>
            </w:tcBorders>
            <w:tcMar>
              <w:top w:w="100" w:type="dxa"/>
              <w:left w:w="100" w:type="dxa"/>
              <w:bottom w:w="100" w:type="dxa"/>
              <w:right w:w="100" w:type="dxa"/>
            </w:tcMar>
          </w:tcPr>
          <w:p w14:paraId="6118A3EB" w14:textId="77777777" w:rsidR="00DC2DEF" w:rsidRPr="002D561E" w:rsidRDefault="00DC2DEF" w:rsidP="004C61A7">
            <w:pPr>
              <w:widowControl w:val="0"/>
              <w:contextualSpacing/>
              <w:jc w:val="center"/>
            </w:pPr>
            <w:r>
              <w:t>0.95</w:t>
            </w:r>
          </w:p>
        </w:tc>
        <w:tc>
          <w:tcPr>
            <w:tcW w:w="3148" w:type="dxa"/>
            <w:tcBorders>
              <w:top w:val="nil"/>
            </w:tcBorders>
            <w:tcMar>
              <w:top w:w="100" w:type="dxa"/>
              <w:left w:w="100" w:type="dxa"/>
              <w:bottom w:w="100" w:type="dxa"/>
              <w:right w:w="100" w:type="dxa"/>
            </w:tcMar>
          </w:tcPr>
          <w:p w14:paraId="09555E3E" w14:textId="77777777" w:rsidR="00DC2DEF" w:rsidRPr="002D561E" w:rsidRDefault="00DC2DEF" w:rsidP="004C61A7">
            <w:pPr>
              <w:widowControl w:val="0"/>
              <w:contextualSpacing/>
              <w:jc w:val="center"/>
            </w:pPr>
            <w:r>
              <w:t>0.93</w:t>
            </w:r>
          </w:p>
        </w:tc>
      </w:tr>
      <w:tr w:rsidR="00DC2DEF" w:rsidRPr="002D561E" w14:paraId="127C4D92" w14:textId="77777777" w:rsidTr="00DC2DEF">
        <w:trPr>
          <w:gridBefore w:val="2"/>
          <w:gridAfter w:val="1"/>
          <w:wBefore w:w="20" w:type="dxa"/>
          <w:wAfter w:w="21" w:type="dxa"/>
          <w:jc w:val="center"/>
        </w:trPr>
        <w:tc>
          <w:tcPr>
            <w:tcW w:w="1604" w:type="dxa"/>
            <w:tcBorders>
              <w:top w:val="nil"/>
            </w:tcBorders>
            <w:tcMar>
              <w:top w:w="100" w:type="dxa"/>
              <w:left w:w="100" w:type="dxa"/>
              <w:bottom w:w="100" w:type="dxa"/>
              <w:right w:w="100" w:type="dxa"/>
            </w:tcMar>
          </w:tcPr>
          <w:p w14:paraId="3341B921" w14:textId="77777777" w:rsidR="00DC2DEF" w:rsidRPr="002D561E" w:rsidRDefault="00DC2DEF" w:rsidP="004C61A7">
            <w:pPr>
              <w:widowControl w:val="0"/>
              <w:contextualSpacing/>
              <w:jc w:val="center"/>
            </w:pPr>
            <w:r w:rsidRPr="002D561E">
              <w:t>25%</w:t>
            </w:r>
          </w:p>
        </w:tc>
        <w:tc>
          <w:tcPr>
            <w:tcW w:w="3207" w:type="dxa"/>
            <w:tcBorders>
              <w:top w:val="nil"/>
            </w:tcBorders>
            <w:tcMar>
              <w:top w:w="100" w:type="dxa"/>
              <w:left w:w="100" w:type="dxa"/>
              <w:bottom w:w="100" w:type="dxa"/>
              <w:right w:w="100" w:type="dxa"/>
            </w:tcMar>
          </w:tcPr>
          <w:p w14:paraId="7B67F044" w14:textId="77777777" w:rsidR="00DC2DEF" w:rsidRPr="002D561E" w:rsidRDefault="00DC2DEF" w:rsidP="004C61A7">
            <w:pPr>
              <w:widowControl w:val="0"/>
              <w:contextualSpacing/>
              <w:jc w:val="center"/>
            </w:pPr>
            <w:r>
              <w:t>0.97</w:t>
            </w:r>
          </w:p>
        </w:tc>
        <w:tc>
          <w:tcPr>
            <w:tcW w:w="3148" w:type="dxa"/>
            <w:tcBorders>
              <w:top w:val="nil"/>
            </w:tcBorders>
            <w:tcMar>
              <w:top w:w="100" w:type="dxa"/>
              <w:left w:w="100" w:type="dxa"/>
              <w:bottom w:w="100" w:type="dxa"/>
              <w:right w:w="100" w:type="dxa"/>
            </w:tcMar>
          </w:tcPr>
          <w:p w14:paraId="5D795344" w14:textId="77777777" w:rsidR="00DC2DEF" w:rsidRPr="002D561E" w:rsidRDefault="00DC2DEF" w:rsidP="004C61A7">
            <w:pPr>
              <w:widowControl w:val="0"/>
              <w:contextualSpacing/>
              <w:jc w:val="center"/>
            </w:pPr>
            <w:r>
              <w:t>0.95</w:t>
            </w:r>
          </w:p>
        </w:tc>
      </w:tr>
      <w:tr w:rsidR="00DC2DEF" w:rsidRPr="002D561E" w14:paraId="5D82522E" w14:textId="77777777" w:rsidTr="0093614D">
        <w:trPr>
          <w:gridBefore w:val="2"/>
          <w:gridAfter w:val="1"/>
          <w:wBefore w:w="20" w:type="dxa"/>
          <w:wAfter w:w="21" w:type="dxa"/>
          <w:jc w:val="center"/>
        </w:trPr>
        <w:tc>
          <w:tcPr>
            <w:tcW w:w="1604" w:type="dxa"/>
            <w:tcBorders>
              <w:top w:val="nil"/>
              <w:bottom w:val="single" w:sz="4" w:space="0" w:color="auto"/>
            </w:tcBorders>
            <w:tcMar>
              <w:top w:w="100" w:type="dxa"/>
              <w:left w:w="100" w:type="dxa"/>
              <w:bottom w:w="100" w:type="dxa"/>
              <w:right w:w="100" w:type="dxa"/>
            </w:tcMar>
          </w:tcPr>
          <w:p w14:paraId="45B882CD" w14:textId="77777777" w:rsidR="00DC2DEF" w:rsidRPr="002D561E" w:rsidRDefault="00DC2DEF" w:rsidP="004C61A7">
            <w:pPr>
              <w:widowControl w:val="0"/>
              <w:contextualSpacing/>
              <w:jc w:val="center"/>
            </w:pPr>
            <w:r w:rsidRPr="002D561E">
              <w:t>30%</w:t>
            </w:r>
          </w:p>
        </w:tc>
        <w:tc>
          <w:tcPr>
            <w:tcW w:w="3207" w:type="dxa"/>
            <w:tcBorders>
              <w:top w:val="nil"/>
              <w:bottom w:val="single" w:sz="4" w:space="0" w:color="auto"/>
            </w:tcBorders>
            <w:tcMar>
              <w:top w:w="100" w:type="dxa"/>
              <w:left w:w="100" w:type="dxa"/>
              <w:bottom w:w="100" w:type="dxa"/>
              <w:right w:w="100" w:type="dxa"/>
            </w:tcMar>
          </w:tcPr>
          <w:p w14:paraId="527EC51E" w14:textId="77777777" w:rsidR="00DC2DEF" w:rsidRPr="002D561E" w:rsidRDefault="00DC2DEF" w:rsidP="004C61A7">
            <w:pPr>
              <w:widowControl w:val="0"/>
              <w:contextualSpacing/>
              <w:jc w:val="center"/>
            </w:pPr>
            <w:r>
              <w:t>0.97</w:t>
            </w:r>
          </w:p>
        </w:tc>
        <w:tc>
          <w:tcPr>
            <w:tcW w:w="3148" w:type="dxa"/>
            <w:tcBorders>
              <w:top w:val="nil"/>
              <w:bottom w:val="single" w:sz="4" w:space="0" w:color="auto"/>
            </w:tcBorders>
            <w:tcMar>
              <w:top w:w="100" w:type="dxa"/>
              <w:left w:w="100" w:type="dxa"/>
              <w:bottom w:w="100" w:type="dxa"/>
              <w:right w:w="100" w:type="dxa"/>
            </w:tcMar>
          </w:tcPr>
          <w:p w14:paraId="645CF726" w14:textId="77777777" w:rsidR="00DC2DEF" w:rsidRPr="002D561E" w:rsidRDefault="00DC2DEF" w:rsidP="004C61A7">
            <w:pPr>
              <w:widowControl w:val="0"/>
              <w:contextualSpacing/>
              <w:jc w:val="center"/>
            </w:pPr>
            <w:r>
              <w:t>0.96</w:t>
            </w:r>
          </w:p>
        </w:tc>
      </w:tr>
      <w:tr w:rsidR="0093614D" w:rsidRPr="002D561E" w14:paraId="4B5E2CCD" w14:textId="77777777" w:rsidTr="0093614D">
        <w:trPr>
          <w:gridBefore w:val="2"/>
          <w:gridAfter w:val="1"/>
          <w:wBefore w:w="20" w:type="dxa"/>
          <w:wAfter w:w="21" w:type="dxa"/>
          <w:jc w:val="center"/>
        </w:trPr>
        <w:tc>
          <w:tcPr>
            <w:tcW w:w="7959" w:type="dxa"/>
            <w:gridSpan w:val="3"/>
            <w:tcBorders>
              <w:top w:val="single" w:sz="4" w:space="0" w:color="auto"/>
              <w:left w:val="nil"/>
              <w:bottom w:val="single" w:sz="4" w:space="0" w:color="auto"/>
              <w:right w:val="nil"/>
            </w:tcBorders>
            <w:tcMar>
              <w:top w:w="100" w:type="dxa"/>
              <w:left w:w="100" w:type="dxa"/>
              <w:bottom w:w="100" w:type="dxa"/>
              <w:right w:w="100" w:type="dxa"/>
            </w:tcMar>
          </w:tcPr>
          <w:p w14:paraId="5B223BD4" w14:textId="634CD10F" w:rsidR="0093614D" w:rsidRDefault="0093614D" w:rsidP="0093614D">
            <w:pPr>
              <w:widowControl w:val="0"/>
              <w:contextualSpacing/>
            </w:pPr>
            <w:r>
              <w:t>All area under the curves were significantly different from 0.50 (p&lt;0.0001)</w:t>
            </w:r>
          </w:p>
        </w:tc>
      </w:tr>
    </w:tbl>
    <w:p w14:paraId="6B97A5B2" w14:textId="5E173B01" w:rsidR="003E159C" w:rsidRDefault="0011325B">
      <w:pPr>
        <w:spacing w:after="160" w:line="259" w:lineRule="auto"/>
      </w:pPr>
      <w:r>
        <w:t xml:space="preserve">                        </w:t>
      </w:r>
    </w:p>
    <w:p w14:paraId="33BC8896" w14:textId="77777777" w:rsidR="00DC2DEF" w:rsidRDefault="00DC2DEF">
      <w:pPr>
        <w:spacing w:after="160" w:line="259" w:lineRule="auto"/>
      </w:pPr>
    </w:p>
    <w:p w14:paraId="62D0C41F" w14:textId="77777777" w:rsidR="00DC2DEF" w:rsidRDefault="00DC2DEF">
      <w:pPr>
        <w:spacing w:after="160" w:line="259" w:lineRule="auto"/>
      </w:pPr>
    </w:p>
    <w:p w14:paraId="7E00CD19" w14:textId="77777777" w:rsidR="007D6184" w:rsidRPr="00590524" w:rsidRDefault="007D6184" w:rsidP="007D6184"/>
    <w:tbl>
      <w:tblPr>
        <w:tblW w:w="8865" w:type="dxa"/>
        <w:jc w:val="center"/>
        <w:tblBorders>
          <w:top w:val="nil"/>
          <w:left w:val="nil"/>
          <w:bottom w:val="nil"/>
          <w:right w:val="nil"/>
          <w:insideH w:val="nil"/>
          <w:insideV w:val="nil"/>
        </w:tblBorders>
        <w:tblLayout w:type="fixed"/>
        <w:tblLook w:val="0600" w:firstRow="0" w:lastRow="0" w:firstColumn="0" w:lastColumn="0" w:noHBand="1" w:noVBand="1"/>
      </w:tblPr>
      <w:tblGrid>
        <w:gridCol w:w="2580"/>
        <w:gridCol w:w="2580"/>
        <w:gridCol w:w="3705"/>
      </w:tblGrid>
      <w:tr w:rsidR="007D6184" w:rsidRPr="00590524" w14:paraId="6472E66C" w14:textId="77777777" w:rsidTr="006410A0">
        <w:trPr>
          <w:trHeight w:val="480"/>
          <w:jc w:val="center"/>
        </w:trPr>
        <w:tc>
          <w:tcPr>
            <w:tcW w:w="8865" w:type="dxa"/>
            <w:gridSpan w:val="3"/>
            <w:tcBorders>
              <w:top w:val="single" w:sz="4" w:space="0" w:color="auto"/>
              <w:left w:val="single" w:sz="4" w:space="0" w:color="auto"/>
              <w:bottom w:val="single" w:sz="4" w:space="0" w:color="auto"/>
              <w:right w:val="single" w:sz="4" w:space="0" w:color="auto"/>
            </w:tcBorders>
            <w:shd w:val="clear" w:color="auto" w:fill="D9D9D9"/>
            <w:tcMar>
              <w:top w:w="100" w:type="dxa"/>
              <w:left w:w="100" w:type="dxa"/>
              <w:bottom w:w="100" w:type="dxa"/>
              <w:right w:w="100" w:type="dxa"/>
            </w:tcMar>
            <w:vAlign w:val="bottom"/>
          </w:tcPr>
          <w:p w14:paraId="7FC9313D" w14:textId="77777777" w:rsidR="007D6184" w:rsidRPr="00590524" w:rsidRDefault="007D6184" w:rsidP="000116FD">
            <w:r w:rsidRPr="00590524">
              <w:rPr>
                <w:b/>
              </w:rPr>
              <w:t xml:space="preserve">Table </w:t>
            </w:r>
            <w:r w:rsidR="00DC2DEF">
              <w:rPr>
                <w:b/>
              </w:rPr>
              <w:t>E5</w:t>
            </w:r>
            <w:r w:rsidRPr="00590524">
              <w:t xml:space="preserve"> ROC area under the curves for visual emphysema (present/absent) and the different sRAGE platforms</w:t>
            </w:r>
          </w:p>
        </w:tc>
      </w:tr>
      <w:tr w:rsidR="007D6184" w:rsidRPr="00590524" w14:paraId="2EF942F4" w14:textId="77777777" w:rsidTr="006410A0">
        <w:trPr>
          <w:trHeight w:val="480"/>
          <w:jc w:val="center"/>
        </w:trPr>
        <w:tc>
          <w:tcPr>
            <w:tcW w:w="2580"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6FEA16A" w14:textId="77777777" w:rsidR="007D6184" w:rsidRPr="00590524" w:rsidRDefault="007D6184" w:rsidP="000116FD">
            <w:pPr>
              <w:jc w:val="center"/>
            </w:pPr>
            <w:r w:rsidRPr="00590524">
              <w:t>Cohort</w:t>
            </w:r>
          </w:p>
        </w:tc>
        <w:tc>
          <w:tcPr>
            <w:tcW w:w="2580" w:type="dxa"/>
            <w:tcBorders>
              <w:top w:val="single" w:sz="4" w:space="0" w:color="auto"/>
              <w:left w:val="nil"/>
              <w:bottom w:val="single" w:sz="8" w:space="0" w:color="000000"/>
              <w:right w:val="single" w:sz="8" w:space="0" w:color="000000"/>
            </w:tcBorders>
            <w:tcMar>
              <w:top w:w="100" w:type="dxa"/>
              <w:left w:w="100" w:type="dxa"/>
              <w:bottom w:w="100" w:type="dxa"/>
              <w:right w:w="100" w:type="dxa"/>
            </w:tcMar>
            <w:vAlign w:val="bottom"/>
          </w:tcPr>
          <w:p w14:paraId="118333BB" w14:textId="77777777" w:rsidR="007D6184" w:rsidRPr="00590524" w:rsidRDefault="007D6184" w:rsidP="000116FD">
            <w:pPr>
              <w:jc w:val="center"/>
            </w:pPr>
            <w:r w:rsidRPr="00590524">
              <w:t>Biomarker</w:t>
            </w:r>
          </w:p>
        </w:tc>
        <w:tc>
          <w:tcPr>
            <w:tcW w:w="3705" w:type="dxa"/>
            <w:tcBorders>
              <w:top w:val="single" w:sz="4" w:space="0" w:color="auto"/>
              <w:left w:val="nil"/>
              <w:bottom w:val="single" w:sz="8" w:space="0" w:color="000000"/>
              <w:right w:val="single" w:sz="8" w:space="0" w:color="000000"/>
            </w:tcBorders>
            <w:tcMar>
              <w:top w:w="100" w:type="dxa"/>
              <w:left w:w="100" w:type="dxa"/>
              <w:bottom w:w="100" w:type="dxa"/>
              <w:right w:w="100" w:type="dxa"/>
            </w:tcMar>
            <w:vAlign w:val="bottom"/>
          </w:tcPr>
          <w:p w14:paraId="716446B3" w14:textId="2FD99552" w:rsidR="007D6184" w:rsidRPr="00590524" w:rsidRDefault="0093614D" w:rsidP="000116FD">
            <w:pPr>
              <w:jc w:val="center"/>
            </w:pPr>
            <w:r>
              <w:t>Area Under the Curve</w:t>
            </w:r>
          </w:p>
        </w:tc>
      </w:tr>
      <w:tr w:rsidR="007D6184" w:rsidRPr="00590524" w14:paraId="2EFD46D6" w14:textId="77777777" w:rsidTr="006410A0">
        <w:trPr>
          <w:trHeight w:val="480"/>
          <w:jc w:val="center"/>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B8A6348" w14:textId="77777777" w:rsidR="007D6184" w:rsidRPr="00590524" w:rsidRDefault="007D6184" w:rsidP="000116FD">
            <w:pPr>
              <w:jc w:val="center"/>
            </w:pPr>
            <w:r w:rsidRPr="00590524">
              <w:t>COPDGene</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770F966C" w14:textId="77777777" w:rsidR="007D6184" w:rsidRPr="00590524" w:rsidRDefault="007D6184" w:rsidP="000116FD">
            <w:pPr>
              <w:jc w:val="center"/>
            </w:pPr>
            <w:r w:rsidRPr="00590524">
              <w:t>LCMS</w:t>
            </w:r>
          </w:p>
        </w:tc>
        <w:tc>
          <w:tcPr>
            <w:tcW w:w="370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2C0AA233" w14:textId="2F05FC0C" w:rsidR="007D6184" w:rsidRPr="00590524" w:rsidRDefault="007D6184" w:rsidP="000116FD">
            <w:pPr>
              <w:jc w:val="center"/>
            </w:pPr>
            <w:r w:rsidRPr="00590524">
              <w:t>0.572</w:t>
            </w:r>
            <w:r w:rsidR="0093614D">
              <w:t>*</w:t>
            </w:r>
          </w:p>
        </w:tc>
      </w:tr>
      <w:tr w:rsidR="007D6184" w:rsidRPr="00590524" w14:paraId="67726918" w14:textId="77777777" w:rsidTr="006410A0">
        <w:trPr>
          <w:trHeight w:val="480"/>
          <w:jc w:val="center"/>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45933E15" w14:textId="77777777" w:rsidR="007D6184" w:rsidRPr="00590524" w:rsidRDefault="007D6184" w:rsidP="000116FD">
            <w:pPr>
              <w:jc w:val="center"/>
            </w:pPr>
            <w:r w:rsidRPr="00590524">
              <w:t>COPDGene</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3CC18A44" w14:textId="77777777" w:rsidR="007D6184" w:rsidRPr="00590524" w:rsidRDefault="007D6184" w:rsidP="000116FD">
            <w:pPr>
              <w:jc w:val="center"/>
            </w:pPr>
            <w:r w:rsidRPr="00590524">
              <w:t>QBR</w:t>
            </w:r>
          </w:p>
        </w:tc>
        <w:tc>
          <w:tcPr>
            <w:tcW w:w="370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67E215FD" w14:textId="77777777" w:rsidR="007D6184" w:rsidRPr="00590524" w:rsidRDefault="007D6184" w:rsidP="000116FD">
            <w:pPr>
              <w:jc w:val="center"/>
            </w:pPr>
            <w:r w:rsidRPr="00590524">
              <w:t>0.531</w:t>
            </w:r>
          </w:p>
        </w:tc>
      </w:tr>
      <w:tr w:rsidR="007D6184" w:rsidRPr="00590524" w14:paraId="13B29ADA" w14:textId="77777777" w:rsidTr="006410A0">
        <w:trPr>
          <w:trHeight w:val="480"/>
          <w:jc w:val="center"/>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2B36A3EC" w14:textId="77777777" w:rsidR="007D6184" w:rsidRPr="00590524" w:rsidRDefault="007D6184" w:rsidP="000116FD">
            <w:pPr>
              <w:jc w:val="center"/>
            </w:pPr>
            <w:r w:rsidRPr="00590524">
              <w:t>COPDGene</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6A3B6548" w14:textId="77777777" w:rsidR="007D6184" w:rsidRPr="00590524" w:rsidRDefault="007D6184" w:rsidP="000116FD">
            <w:pPr>
              <w:jc w:val="center"/>
            </w:pPr>
            <w:r w:rsidRPr="00590524">
              <w:t>RBM</w:t>
            </w:r>
          </w:p>
        </w:tc>
        <w:tc>
          <w:tcPr>
            <w:tcW w:w="370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03A95F1D" w14:textId="77777777" w:rsidR="007D6184" w:rsidRPr="00590524" w:rsidRDefault="007D6184" w:rsidP="000116FD">
            <w:pPr>
              <w:jc w:val="center"/>
            </w:pPr>
            <w:r w:rsidRPr="00590524">
              <w:t>0.627</w:t>
            </w:r>
          </w:p>
        </w:tc>
      </w:tr>
      <w:tr w:rsidR="007D6184" w:rsidRPr="00590524" w14:paraId="4DCA3199" w14:textId="77777777" w:rsidTr="006410A0">
        <w:trPr>
          <w:trHeight w:val="480"/>
          <w:jc w:val="center"/>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45EB6354" w14:textId="77777777" w:rsidR="007D6184" w:rsidRPr="00590524" w:rsidRDefault="007D6184" w:rsidP="000116FD">
            <w:pPr>
              <w:jc w:val="center"/>
            </w:pPr>
            <w:r w:rsidRPr="00590524">
              <w:t>COPDGene</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724E67F4" w14:textId="77777777" w:rsidR="007D6184" w:rsidRPr="00590524" w:rsidRDefault="007D6184" w:rsidP="000116FD">
            <w:pPr>
              <w:jc w:val="center"/>
            </w:pPr>
            <w:r w:rsidRPr="00590524">
              <w:t>SOMAscan</w:t>
            </w:r>
          </w:p>
        </w:tc>
        <w:tc>
          <w:tcPr>
            <w:tcW w:w="370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44F6DEB2" w14:textId="77777777" w:rsidR="007D6184" w:rsidRPr="00590524" w:rsidRDefault="007D6184" w:rsidP="000116FD">
            <w:pPr>
              <w:jc w:val="center"/>
            </w:pPr>
            <w:r w:rsidRPr="00590524">
              <w:t>0.560</w:t>
            </w:r>
          </w:p>
        </w:tc>
      </w:tr>
      <w:tr w:rsidR="007D6184" w:rsidRPr="00590524" w14:paraId="25A3C01C" w14:textId="77777777" w:rsidTr="006410A0">
        <w:trPr>
          <w:trHeight w:val="480"/>
          <w:jc w:val="center"/>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60DD99BD" w14:textId="77777777" w:rsidR="007D6184" w:rsidRPr="00590524" w:rsidRDefault="007D6184" w:rsidP="000116FD">
            <w:pPr>
              <w:jc w:val="center"/>
            </w:pPr>
            <w:r w:rsidRPr="00590524">
              <w:t>ECLIPSE</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305FDBBA" w14:textId="77777777" w:rsidR="007D6184" w:rsidRPr="00590524" w:rsidRDefault="007D6184" w:rsidP="000116FD">
            <w:pPr>
              <w:jc w:val="center"/>
            </w:pPr>
            <w:r w:rsidRPr="00590524">
              <w:t>QBR</w:t>
            </w:r>
          </w:p>
        </w:tc>
        <w:tc>
          <w:tcPr>
            <w:tcW w:w="370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687D2FE8" w14:textId="61EB4FFE" w:rsidR="007D6184" w:rsidRPr="00590524" w:rsidRDefault="007D6184" w:rsidP="000116FD">
            <w:pPr>
              <w:jc w:val="center"/>
            </w:pPr>
            <w:r w:rsidRPr="00590524">
              <w:t>0.541</w:t>
            </w:r>
            <w:r w:rsidR="0093614D">
              <w:t>*</w:t>
            </w:r>
          </w:p>
        </w:tc>
      </w:tr>
      <w:tr w:rsidR="007D6184" w:rsidRPr="00590524" w14:paraId="0043A3CF" w14:textId="77777777" w:rsidTr="006410A0">
        <w:trPr>
          <w:trHeight w:val="480"/>
          <w:jc w:val="center"/>
        </w:trPr>
        <w:tc>
          <w:tcPr>
            <w:tcW w:w="2580" w:type="dxa"/>
            <w:tcBorders>
              <w:top w:val="nil"/>
              <w:left w:val="single" w:sz="8" w:space="0" w:color="000000"/>
              <w:bottom w:val="single" w:sz="8" w:space="0" w:color="000000"/>
              <w:right w:val="single" w:sz="8" w:space="0" w:color="000000"/>
            </w:tcBorders>
            <w:tcMar>
              <w:top w:w="100" w:type="dxa"/>
              <w:left w:w="100" w:type="dxa"/>
              <w:bottom w:w="100" w:type="dxa"/>
              <w:right w:w="100" w:type="dxa"/>
            </w:tcMar>
            <w:vAlign w:val="bottom"/>
          </w:tcPr>
          <w:p w14:paraId="160DAA12" w14:textId="77777777" w:rsidR="007D6184" w:rsidRPr="00590524" w:rsidRDefault="007D6184" w:rsidP="000116FD">
            <w:pPr>
              <w:jc w:val="center"/>
            </w:pPr>
            <w:r w:rsidRPr="00590524">
              <w:t>SCCOR</w:t>
            </w:r>
          </w:p>
        </w:tc>
        <w:tc>
          <w:tcPr>
            <w:tcW w:w="2580"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25423B59" w14:textId="77777777" w:rsidR="007D6184" w:rsidRPr="00590524" w:rsidRDefault="007D6184" w:rsidP="000116FD">
            <w:pPr>
              <w:jc w:val="center"/>
            </w:pPr>
            <w:r w:rsidRPr="00590524">
              <w:t>DuoSet</w:t>
            </w:r>
          </w:p>
        </w:tc>
        <w:tc>
          <w:tcPr>
            <w:tcW w:w="3705" w:type="dxa"/>
            <w:tcBorders>
              <w:top w:val="nil"/>
              <w:left w:val="nil"/>
              <w:bottom w:val="single" w:sz="8" w:space="0" w:color="000000"/>
              <w:right w:val="single" w:sz="8" w:space="0" w:color="000000"/>
            </w:tcBorders>
            <w:tcMar>
              <w:top w:w="100" w:type="dxa"/>
              <w:left w:w="100" w:type="dxa"/>
              <w:bottom w:w="100" w:type="dxa"/>
              <w:right w:w="100" w:type="dxa"/>
            </w:tcMar>
            <w:vAlign w:val="bottom"/>
          </w:tcPr>
          <w:p w14:paraId="78EB91C1" w14:textId="7BD5E73C" w:rsidR="007D6184" w:rsidRPr="00590524" w:rsidRDefault="007D6184" w:rsidP="000116FD">
            <w:pPr>
              <w:jc w:val="center"/>
            </w:pPr>
            <w:r w:rsidRPr="00590524">
              <w:t>0.521</w:t>
            </w:r>
            <w:r w:rsidR="00712B86">
              <w:t>*</w:t>
            </w:r>
          </w:p>
        </w:tc>
      </w:tr>
      <w:tr w:rsidR="007D6184" w:rsidRPr="00590524" w14:paraId="1A3E0FDC" w14:textId="77777777" w:rsidTr="006410A0">
        <w:trPr>
          <w:trHeight w:val="480"/>
          <w:jc w:val="center"/>
        </w:trPr>
        <w:tc>
          <w:tcPr>
            <w:tcW w:w="2580" w:type="dxa"/>
            <w:tcBorders>
              <w:top w:val="nil"/>
              <w:left w:val="single" w:sz="8" w:space="0" w:color="000000"/>
              <w:bottom w:val="single" w:sz="4" w:space="0" w:color="auto"/>
              <w:right w:val="single" w:sz="8" w:space="0" w:color="000000"/>
            </w:tcBorders>
            <w:tcMar>
              <w:top w:w="100" w:type="dxa"/>
              <w:left w:w="100" w:type="dxa"/>
              <w:bottom w:w="100" w:type="dxa"/>
              <w:right w:w="100" w:type="dxa"/>
            </w:tcMar>
            <w:vAlign w:val="bottom"/>
          </w:tcPr>
          <w:p w14:paraId="3DEFF811" w14:textId="77777777" w:rsidR="007D6184" w:rsidRPr="00590524" w:rsidRDefault="007D6184" w:rsidP="000116FD">
            <w:pPr>
              <w:jc w:val="center"/>
            </w:pPr>
            <w:r w:rsidRPr="00590524">
              <w:t>SPIROMICS</w:t>
            </w:r>
          </w:p>
        </w:tc>
        <w:tc>
          <w:tcPr>
            <w:tcW w:w="2580" w:type="dxa"/>
            <w:tcBorders>
              <w:top w:val="nil"/>
              <w:left w:val="nil"/>
              <w:bottom w:val="single" w:sz="4" w:space="0" w:color="auto"/>
              <w:right w:val="single" w:sz="8" w:space="0" w:color="000000"/>
            </w:tcBorders>
            <w:tcMar>
              <w:top w:w="100" w:type="dxa"/>
              <w:left w:w="100" w:type="dxa"/>
              <w:bottom w:w="100" w:type="dxa"/>
              <w:right w:w="100" w:type="dxa"/>
            </w:tcMar>
            <w:vAlign w:val="bottom"/>
          </w:tcPr>
          <w:p w14:paraId="3A0C830A" w14:textId="77777777" w:rsidR="007D6184" w:rsidRPr="00590524" w:rsidRDefault="007D6184" w:rsidP="000116FD">
            <w:pPr>
              <w:jc w:val="center"/>
            </w:pPr>
            <w:r w:rsidRPr="00590524">
              <w:t>RBM</w:t>
            </w:r>
          </w:p>
        </w:tc>
        <w:tc>
          <w:tcPr>
            <w:tcW w:w="3705" w:type="dxa"/>
            <w:tcBorders>
              <w:top w:val="nil"/>
              <w:left w:val="nil"/>
              <w:bottom w:val="single" w:sz="4" w:space="0" w:color="auto"/>
              <w:right w:val="single" w:sz="8" w:space="0" w:color="000000"/>
            </w:tcBorders>
            <w:tcMar>
              <w:top w:w="100" w:type="dxa"/>
              <w:left w:w="100" w:type="dxa"/>
              <w:bottom w:w="100" w:type="dxa"/>
              <w:right w:w="100" w:type="dxa"/>
            </w:tcMar>
            <w:vAlign w:val="bottom"/>
          </w:tcPr>
          <w:p w14:paraId="0D0BD6DA" w14:textId="77777777" w:rsidR="007D6184" w:rsidRPr="00590524" w:rsidRDefault="007D6184" w:rsidP="000116FD">
            <w:pPr>
              <w:jc w:val="center"/>
            </w:pPr>
            <w:r w:rsidRPr="00590524">
              <w:t>0.578</w:t>
            </w:r>
          </w:p>
        </w:tc>
      </w:tr>
      <w:tr w:rsidR="0093614D" w:rsidRPr="00590524" w14:paraId="574A3245" w14:textId="77777777" w:rsidTr="006410A0">
        <w:trPr>
          <w:trHeight w:val="480"/>
          <w:jc w:val="center"/>
        </w:trPr>
        <w:tc>
          <w:tcPr>
            <w:tcW w:w="8865" w:type="dxa"/>
            <w:gridSpan w:val="3"/>
            <w:tcBorders>
              <w:top w:val="single" w:sz="4" w:space="0" w:color="auto"/>
              <w:left w:val="nil"/>
              <w:bottom w:val="single" w:sz="4" w:space="0" w:color="auto"/>
              <w:right w:val="nil"/>
            </w:tcBorders>
            <w:tcMar>
              <w:top w:w="100" w:type="dxa"/>
              <w:left w:w="100" w:type="dxa"/>
              <w:bottom w:w="100" w:type="dxa"/>
              <w:right w:w="100" w:type="dxa"/>
            </w:tcMar>
            <w:vAlign w:val="bottom"/>
          </w:tcPr>
          <w:p w14:paraId="4AA92DAD" w14:textId="716DDFD2" w:rsidR="0093614D" w:rsidRPr="00590524" w:rsidRDefault="0093614D" w:rsidP="00712B86">
            <w:r>
              <w:t xml:space="preserve">*Area under the curves are not significantly different from 0.050, </w:t>
            </w:r>
            <w:r w:rsidR="00712B86">
              <w:t>rest (p-value range 0.02 - &lt;0.0001)</w:t>
            </w:r>
          </w:p>
        </w:tc>
      </w:tr>
    </w:tbl>
    <w:p w14:paraId="59F33A45" w14:textId="77777777" w:rsidR="007D6184" w:rsidRPr="00590524" w:rsidRDefault="007D6184" w:rsidP="007D6184"/>
    <w:p w14:paraId="630F509E" w14:textId="77777777" w:rsidR="00CD3CF7" w:rsidRPr="00590524" w:rsidRDefault="00CD3CF7"/>
    <w:p w14:paraId="5D949849" w14:textId="77777777" w:rsidR="00DC2DEF" w:rsidRDefault="00DC2DEF">
      <w:pPr>
        <w:spacing w:after="160" w:line="259" w:lineRule="auto"/>
        <w:rPr>
          <w:b/>
        </w:rPr>
      </w:pPr>
      <w:r>
        <w:rPr>
          <w:b/>
        </w:rPr>
        <w:br w:type="page"/>
      </w:r>
    </w:p>
    <w:p w14:paraId="28A30F06" w14:textId="77777777" w:rsidR="00CD3CF7" w:rsidRPr="00590524" w:rsidRDefault="00CD3CF7">
      <w:pPr>
        <w:rPr>
          <w:b/>
        </w:rPr>
      </w:pPr>
      <w:r w:rsidRPr="00590524">
        <w:rPr>
          <w:b/>
        </w:rPr>
        <w:lastRenderedPageBreak/>
        <w:t>References</w:t>
      </w:r>
    </w:p>
    <w:p w14:paraId="1A43CD7F" w14:textId="77777777" w:rsidR="00B339F1" w:rsidRPr="00B339F1" w:rsidRDefault="00CD3CF7" w:rsidP="00B339F1">
      <w:pPr>
        <w:pStyle w:val="EndNoteBibliography"/>
        <w:ind w:left="360" w:hanging="360"/>
      </w:pPr>
      <w:r w:rsidRPr="00590524">
        <w:rPr>
          <w:szCs w:val="24"/>
        </w:rPr>
        <w:fldChar w:fldCharType="begin"/>
      </w:r>
      <w:r w:rsidRPr="00590524">
        <w:rPr>
          <w:szCs w:val="24"/>
        </w:rPr>
        <w:instrText xml:space="preserve"> ADDIN EN.REFLIST </w:instrText>
      </w:r>
      <w:r w:rsidRPr="00590524">
        <w:rPr>
          <w:szCs w:val="24"/>
        </w:rPr>
        <w:fldChar w:fldCharType="separate"/>
      </w:r>
      <w:r w:rsidR="00B339F1" w:rsidRPr="00B339F1">
        <w:t xml:space="preserve">1. Hoffman EA, Ahmed FS, Baumhauer H, Budoff M, Carr JJ, Kronmal R, Reddy S, Barr RG. Variation in the percent of emphysema-like lung in a healthy, nonsmoking multiethnic sample. The MESA lung study. </w:t>
      </w:r>
      <w:r w:rsidR="00B339F1" w:rsidRPr="00B339F1">
        <w:rPr>
          <w:i/>
        </w:rPr>
        <w:t xml:space="preserve">Ann Am Thorac Soc </w:t>
      </w:r>
      <w:r w:rsidR="00B339F1" w:rsidRPr="00B339F1">
        <w:t>2014; 11: 898-907.</w:t>
      </w:r>
    </w:p>
    <w:p w14:paraId="3EB9DDC4" w14:textId="77777777" w:rsidR="00B339F1" w:rsidRPr="00B339F1" w:rsidRDefault="00B339F1" w:rsidP="00B339F1">
      <w:pPr>
        <w:pStyle w:val="EndNoteBibliography"/>
        <w:ind w:left="360" w:hanging="360"/>
      </w:pPr>
      <w:r w:rsidRPr="00B339F1">
        <w:t xml:space="preserve">2. Lynch DA, Moore CM, Wilson C, Nevrekar D, Jennermann T, Humphries SM, Austin JHM, Grenier PA, Kauczor HU, Han MK, Regan EA, Make BJ, Bowler RP, Beaty TH, Curran-Everett D, Hokanson JE, Curtis JL, Silverman EK, Crapo JD, Genetic Epidemiology of CI. CT-based Visual Classification of Emphysema: Association with Mortality in the COPDGene Study. </w:t>
      </w:r>
      <w:r w:rsidRPr="00B339F1">
        <w:rPr>
          <w:i/>
        </w:rPr>
        <w:t xml:space="preserve">Radiology </w:t>
      </w:r>
      <w:r w:rsidRPr="00B339F1">
        <w:t>2018; 288: 859-866.</w:t>
      </w:r>
    </w:p>
    <w:p w14:paraId="6B2CE2A6" w14:textId="77777777" w:rsidR="00B339F1" w:rsidRPr="00B339F1" w:rsidRDefault="00B339F1" w:rsidP="00B339F1">
      <w:pPr>
        <w:pStyle w:val="EndNoteBibliography"/>
        <w:ind w:left="360" w:hanging="360"/>
      </w:pPr>
      <w:r w:rsidRPr="00B339F1">
        <w:t xml:space="preserve">3. Gietema HA, Muller NL, Fauerbach PV, Sharma S, Edwards LD, Camp PG, Coxson HO, Evaluation of CLtIPSEi. Quantifying the extent of emphysema: factors associated with radiologists' estimations and quantitative indices of emphysema severity using the ECLIPSE cohort. </w:t>
      </w:r>
      <w:r w:rsidRPr="00B339F1">
        <w:rPr>
          <w:i/>
        </w:rPr>
        <w:t xml:space="preserve">Acad Radiol </w:t>
      </w:r>
      <w:r w:rsidRPr="00B339F1">
        <w:t>2011; 18: 661-671.</w:t>
      </w:r>
    </w:p>
    <w:p w14:paraId="2AE2E54A" w14:textId="77777777" w:rsidR="00B339F1" w:rsidRPr="00B339F1" w:rsidRDefault="00B339F1" w:rsidP="00B339F1">
      <w:pPr>
        <w:pStyle w:val="EndNoteBibliography"/>
        <w:ind w:left="360" w:hanging="360"/>
      </w:pPr>
      <w:r w:rsidRPr="00B339F1">
        <w:t xml:space="preserve">4. Ajala O, Zhang Y, Gupta A, Bon J, Sciurba F, Chandra D. Decreased serum TRAIL is associated with increased mortality in smokers with comorbid emphysema and coronary artery disease. </w:t>
      </w:r>
      <w:r w:rsidRPr="00B339F1">
        <w:rPr>
          <w:i/>
        </w:rPr>
        <w:t xml:space="preserve">Respiratory medicine </w:t>
      </w:r>
      <w:r w:rsidRPr="00B339F1">
        <w:t>2018; 145: 21-27.</w:t>
      </w:r>
    </w:p>
    <w:p w14:paraId="630E6268" w14:textId="77777777" w:rsidR="00B339F1" w:rsidRPr="00B339F1" w:rsidRDefault="00B339F1" w:rsidP="00B339F1">
      <w:pPr>
        <w:pStyle w:val="EndNoteBibliography"/>
        <w:ind w:left="360" w:hanging="360"/>
      </w:pPr>
      <w:r w:rsidRPr="00B339F1">
        <w:t xml:space="preserve">5. Cho MH, McDonald ML, Zhou X, Mattheisen M, Castaldi PJ, Hersh CP, Demeo DL, Sylvia JS, Ziniti J, Laird NM, Lange C, Litonjua AA, Sparrow D, Casaburi R, Barr RG, Regan EA, Make BJ, Hokanson JE, Lutz S, Dudenkov TM, Farzadegan H, Hetmanski JB, Tal-Singer R, Lomas DA, Bakke P, Gulsvik A, Crapo JD, Silverman EK, Beaty TH, Nett Genetics IE, Investigators CO. Risk loci for chronic obstructive pulmonary disease: a genome-wide association study and meta-analysis. </w:t>
      </w:r>
      <w:r w:rsidRPr="00B339F1">
        <w:rPr>
          <w:i/>
        </w:rPr>
        <w:t xml:space="preserve">The Lancet Respiratory medicine </w:t>
      </w:r>
      <w:r w:rsidRPr="00B339F1">
        <w:t>2014; 2: 214-225.</w:t>
      </w:r>
    </w:p>
    <w:p w14:paraId="40502893" w14:textId="77777777" w:rsidR="00B339F1" w:rsidRPr="00B339F1" w:rsidRDefault="00B339F1" w:rsidP="00B339F1">
      <w:pPr>
        <w:pStyle w:val="EndNoteBibliography"/>
        <w:ind w:left="360" w:hanging="360"/>
      </w:pPr>
      <w:r w:rsidRPr="00B339F1">
        <w:t xml:space="preserve">6. Sun W, Kechris K, Jacobson S, Drummond MB, Hawkins GA, Yang J, Chen TH, Quibrera PM, Anderson W, Barr RG, Basta PV, Bleecker ER, Beaty T, Casaburi R, Castaldi P, Cho MH, Comellas A, Crapo JD, Criner G, Demeo D, Christenson SA, Couper DJ, Curtis JL, Doerschuk CM, Freeman CM, Gouskova NA, Han MK, Hanania NA, Hansel NN, Hersh CP, Hoffman EA, </w:t>
      </w:r>
      <w:r w:rsidRPr="00B339F1">
        <w:lastRenderedPageBreak/>
        <w:t xml:space="preserve">Kaner RJ, Kanner RE, Kleerup EC, Lutz S, Martinez FJ, Meyers DA, Peters SP, Regan EA, Rennard SI, Scholand MB, Silverman EK, Woodruff PG, O'Neal WK, Bowler RP, Group SR, Investigators CO. Common Genetic Polymorphisms Influence Blood Biomarker Measurements in COPD. </w:t>
      </w:r>
      <w:r w:rsidRPr="00B339F1">
        <w:rPr>
          <w:i/>
        </w:rPr>
        <w:t xml:space="preserve">PLoS Genet </w:t>
      </w:r>
      <w:r w:rsidRPr="00B339F1">
        <w:t>2016; 12: e1006011.</w:t>
      </w:r>
    </w:p>
    <w:p w14:paraId="2A6B3E9B" w14:textId="77777777" w:rsidR="00B339F1" w:rsidRPr="00B339F1" w:rsidRDefault="00B339F1" w:rsidP="00B339F1">
      <w:pPr>
        <w:pStyle w:val="EndNoteBibliography"/>
        <w:ind w:left="360" w:hanging="360"/>
      </w:pPr>
      <w:r w:rsidRPr="00B339F1">
        <w:t xml:space="preserve">7. Pillai SG, Kong X, Edwards LD, Cho MH, Anderson WH, Coxson HO, Lomas DA, Silverman EK, Eclipse, Investigators I. Loci identified by genome-wide association studies influence different disease-related phenotypes in chronic obstructive pulmonary disease. </w:t>
      </w:r>
      <w:r w:rsidRPr="00B339F1">
        <w:rPr>
          <w:i/>
        </w:rPr>
        <w:t xml:space="preserve">Am J Respir Crit Care Med </w:t>
      </w:r>
      <w:r w:rsidRPr="00B339F1">
        <w:t>2010; 182: 1498-1505.</w:t>
      </w:r>
    </w:p>
    <w:p w14:paraId="35B38259" w14:textId="77777777" w:rsidR="00B339F1" w:rsidRPr="00B339F1" w:rsidRDefault="00B339F1" w:rsidP="00B339F1">
      <w:pPr>
        <w:pStyle w:val="EndNoteBibliography"/>
        <w:ind w:left="360" w:hanging="360"/>
      </w:pPr>
      <w:r w:rsidRPr="00B339F1">
        <w:t xml:space="preserve">8. Coxson HO, Dirksen A, Edwards LD, Yates JC, Agusti A, Bakke P, Calverley PM, Celli B, Crim C, Duvoix A, Fauerbach PN, Lomas DA, Macnee W, Mayer RJ, Miller BE, Muller NL, Rennard SI, Silverman EK, Tal-Singer R, Wouters EF, Vestbo J, Evaluation of CLtIPSEI. The presence and progression of emphysema in COPD as determined by CT scanning and biomarker expression: a prospective analysis from the ECLIPSE study. </w:t>
      </w:r>
      <w:r w:rsidRPr="00B339F1">
        <w:rPr>
          <w:i/>
        </w:rPr>
        <w:t xml:space="preserve">The Lancet Respiratory medicine </w:t>
      </w:r>
      <w:r w:rsidRPr="00B339F1">
        <w:t>2013; 1: 129-136.</w:t>
      </w:r>
    </w:p>
    <w:p w14:paraId="108B8558" w14:textId="3D4B7D1E" w:rsidR="00372694" w:rsidRPr="00590524" w:rsidRDefault="00CD3CF7">
      <w:r w:rsidRPr="00590524">
        <w:fldChar w:fldCharType="end"/>
      </w:r>
    </w:p>
    <w:sectPr w:rsidR="00372694" w:rsidRPr="00590524" w:rsidSect="00B20F57">
      <w:headerReference w:type="default" r:id="rId24"/>
      <w:footerReference w:type="default" r:id="rId25"/>
      <w:pgSz w:w="12240" w:h="15840"/>
      <w:pgMar w:top="720" w:right="720" w:bottom="720" w:left="720" w:header="0" w:footer="720" w:gutter="0"/>
      <w:pgNumType w:start="1"/>
      <w:cols w:space="720"/>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AC46163" w16cid:durableId="2331E258"/>
  <w16cid:commentId w16cid:paraId="1D707F22" w16cid:durableId="2331E41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A334BD" w14:textId="77777777" w:rsidR="005A24FB" w:rsidRDefault="005A24FB">
      <w:r>
        <w:separator/>
      </w:r>
    </w:p>
  </w:endnote>
  <w:endnote w:type="continuationSeparator" w:id="0">
    <w:p w14:paraId="0AF6D23F" w14:textId="77777777" w:rsidR="005A24FB" w:rsidRDefault="005A2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1BF785" w14:textId="3AF56ED1" w:rsidR="0027607A" w:rsidRDefault="0027607A">
    <w:pPr>
      <w:jc w:val="right"/>
    </w:pPr>
    <w:r>
      <w:fldChar w:fldCharType="begin"/>
    </w:r>
    <w:r>
      <w:instrText>PAGE</w:instrText>
    </w:r>
    <w:r>
      <w:fldChar w:fldCharType="separate"/>
    </w:r>
    <w:r w:rsidR="008342B7">
      <w:rPr>
        <w:noProof/>
      </w:rPr>
      <w:t>19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6BC2AE" w14:textId="77777777" w:rsidR="005A24FB" w:rsidRDefault="005A24FB">
      <w:r>
        <w:separator/>
      </w:r>
    </w:p>
  </w:footnote>
  <w:footnote w:type="continuationSeparator" w:id="0">
    <w:p w14:paraId="3FECE2A8" w14:textId="77777777" w:rsidR="005A24FB" w:rsidRDefault="005A24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364427" w14:textId="77777777" w:rsidR="0027607A" w:rsidRDefault="0027607A">
    <w:pPr>
      <w:rPr>
        <w:color w:val="FF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4B5589"/>
    <w:multiLevelType w:val="hybridMultilevel"/>
    <w:tmpl w:val="08B08EF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mer J Resp Crit Care Med&lt;/Style&gt;&lt;LeftDelim&gt;{&lt;/LeftDelim&gt;&lt;RightDelim&gt;}&lt;/RightDelim&gt;&lt;FontName&gt;Arial&lt;/FontName&gt;&lt;FontSize&gt;12&lt;/FontSize&gt;&lt;ReflistTitle&gt;&lt;/ReflistTitle&gt;&lt;StartingRefnum&gt;1&lt;/StartingRefnum&gt;&lt;FirstLineIndent&gt;0&lt;/FirstLineIndent&gt;&lt;HangingIndent&gt;36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D6184"/>
    <w:rsid w:val="000116FD"/>
    <w:rsid w:val="000361D8"/>
    <w:rsid w:val="00043186"/>
    <w:rsid w:val="0006561F"/>
    <w:rsid w:val="00080C78"/>
    <w:rsid w:val="00092C9E"/>
    <w:rsid w:val="000B04F8"/>
    <w:rsid w:val="000B6ACE"/>
    <w:rsid w:val="000D777D"/>
    <w:rsid w:val="000E7F63"/>
    <w:rsid w:val="000F0B3B"/>
    <w:rsid w:val="00104A4B"/>
    <w:rsid w:val="0011325B"/>
    <w:rsid w:val="00131AEE"/>
    <w:rsid w:val="00136EEE"/>
    <w:rsid w:val="00150AA1"/>
    <w:rsid w:val="00167AB9"/>
    <w:rsid w:val="00192BE6"/>
    <w:rsid w:val="001C4307"/>
    <w:rsid w:val="001D2CA1"/>
    <w:rsid w:val="001E4233"/>
    <w:rsid w:val="00204EF1"/>
    <w:rsid w:val="002361A9"/>
    <w:rsid w:val="0027607A"/>
    <w:rsid w:val="002B680B"/>
    <w:rsid w:val="002D2F90"/>
    <w:rsid w:val="002F15C3"/>
    <w:rsid w:val="00313E64"/>
    <w:rsid w:val="00331614"/>
    <w:rsid w:val="00333B7C"/>
    <w:rsid w:val="003374EE"/>
    <w:rsid w:val="003407EC"/>
    <w:rsid w:val="0034274E"/>
    <w:rsid w:val="00346CCC"/>
    <w:rsid w:val="00346F8F"/>
    <w:rsid w:val="00356036"/>
    <w:rsid w:val="00372694"/>
    <w:rsid w:val="003837F7"/>
    <w:rsid w:val="003858DA"/>
    <w:rsid w:val="003B36AB"/>
    <w:rsid w:val="003E159C"/>
    <w:rsid w:val="003E1811"/>
    <w:rsid w:val="004005BE"/>
    <w:rsid w:val="00407BE2"/>
    <w:rsid w:val="00413604"/>
    <w:rsid w:val="0043275A"/>
    <w:rsid w:val="00441F8F"/>
    <w:rsid w:val="004546CC"/>
    <w:rsid w:val="004735CA"/>
    <w:rsid w:val="004C2308"/>
    <w:rsid w:val="004C61A7"/>
    <w:rsid w:val="004D7DBE"/>
    <w:rsid w:val="004E571D"/>
    <w:rsid w:val="004E6FE2"/>
    <w:rsid w:val="004F6BCF"/>
    <w:rsid w:val="00522582"/>
    <w:rsid w:val="00575D5B"/>
    <w:rsid w:val="00590524"/>
    <w:rsid w:val="005A24FB"/>
    <w:rsid w:val="005D3978"/>
    <w:rsid w:val="00604CB6"/>
    <w:rsid w:val="00633021"/>
    <w:rsid w:val="006410A0"/>
    <w:rsid w:val="006413ED"/>
    <w:rsid w:val="006509E9"/>
    <w:rsid w:val="00662C98"/>
    <w:rsid w:val="00663E31"/>
    <w:rsid w:val="00674031"/>
    <w:rsid w:val="0067718D"/>
    <w:rsid w:val="006B015A"/>
    <w:rsid w:val="006B08AF"/>
    <w:rsid w:val="006C5C38"/>
    <w:rsid w:val="00712B86"/>
    <w:rsid w:val="00713B18"/>
    <w:rsid w:val="0076059F"/>
    <w:rsid w:val="007B7EAD"/>
    <w:rsid w:val="007D6184"/>
    <w:rsid w:val="007D73B3"/>
    <w:rsid w:val="00800520"/>
    <w:rsid w:val="008342B7"/>
    <w:rsid w:val="00860755"/>
    <w:rsid w:val="008A731E"/>
    <w:rsid w:val="008B1FC2"/>
    <w:rsid w:val="008C6710"/>
    <w:rsid w:val="00904DCA"/>
    <w:rsid w:val="00933FC5"/>
    <w:rsid w:val="0093614D"/>
    <w:rsid w:val="009C0D98"/>
    <w:rsid w:val="009C24ED"/>
    <w:rsid w:val="009F606E"/>
    <w:rsid w:val="00A03BDA"/>
    <w:rsid w:val="00A51340"/>
    <w:rsid w:val="00A64AF4"/>
    <w:rsid w:val="00A72974"/>
    <w:rsid w:val="00A841CC"/>
    <w:rsid w:val="00A84D1C"/>
    <w:rsid w:val="00A86DE7"/>
    <w:rsid w:val="00AA06D4"/>
    <w:rsid w:val="00AA5001"/>
    <w:rsid w:val="00AC1244"/>
    <w:rsid w:val="00AD5321"/>
    <w:rsid w:val="00B10463"/>
    <w:rsid w:val="00B1236F"/>
    <w:rsid w:val="00B20F57"/>
    <w:rsid w:val="00B339F1"/>
    <w:rsid w:val="00B66BE1"/>
    <w:rsid w:val="00B933E2"/>
    <w:rsid w:val="00BC0986"/>
    <w:rsid w:val="00BE0132"/>
    <w:rsid w:val="00C30E39"/>
    <w:rsid w:val="00C422EF"/>
    <w:rsid w:val="00C654AD"/>
    <w:rsid w:val="00CA5FF2"/>
    <w:rsid w:val="00CA6CD0"/>
    <w:rsid w:val="00CD327D"/>
    <w:rsid w:val="00CD3CF7"/>
    <w:rsid w:val="00CF6AB4"/>
    <w:rsid w:val="00D22234"/>
    <w:rsid w:val="00D83E18"/>
    <w:rsid w:val="00DA4821"/>
    <w:rsid w:val="00DC2DEF"/>
    <w:rsid w:val="00E17B2F"/>
    <w:rsid w:val="00E212F1"/>
    <w:rsid w:val="00EA541F"/>
    <w:rsid w:val="00EC2B40"/>
    <w:rsid w:val="00EE621F"/>
    <w:rsid w:val="00F33F7A"/>
    <w:rsid w:val="00F478B8"/>
    <w:rsid w:val="00F66A8A"/>
    <w:rsid w:val="00FD7EE5"/>
    <w:rsid w:val="00FE2366"/>
    <w:rsid w:val="00FE79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BACA9"/>
  <w15:chartTrackingRefBased/>
  <w15:docId w15:val="{D46079DB-BB81-47EB-AA0D-7655E4BE3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274E"/>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rsid w:val="004E6FE2"/>
    <w:pPr>
      <w:keepNext/>
      <w:keepLines/>
      <w:spacing w:before="320" w:after="80" w:line="276" w:lineRule="auto"/>
      <w:outlineLvl w:val="2"/>
    </w:pPr>
    <w:rPr>
      <w:rFonts w:ascii="Arial" w:eastAsia="Arial" w:hAnsi="Arial" w:cs="Arial"/>
      <w:color w:val="434343"/>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CD3CF7"/>
    <w:pPr>
      <w:spacing w:line="276" w:lineRule="auto"/>
      <w:jc w:val="center"/>
    </w:pPr>
    <w:rPr>
      <w:rFonts w:ascii="Arial" w:eastAsia="Arial" w:hAnsi="Arial" w:cs="Arial"/>
      <w:noProof/>
      <w:szCs w:val="22"/>
    </w:rPr>
  </w:style>
  <w:style w:type="character" w:customStyle="1" w:styleId="EndNoteBibliographyTitleChar">
    <w:name w:val="EndNote Bibliography Title Char"/>
    <w:basedOn w:val="DefaultParagraphFont"/>
    <w:link w:val="EndNoteBibliographyTitle"/>
    <w:rsid w:val="00CD3CF7"/>
    <w:rPr>
      <w:rFonts w:ascii="Arial" w:eastAsia="Arial" w:hAnsi="Arial" w:cs="Arial"/>
      <w:noProof/>
      <w:sz w:val="24"/>
    </w:rPr>
  </w:style>
  <w:style w:type="paragraph" w:customStyle="1" w:styleId="EndNoteBibliography">
    <w:name w:val="EndNote Bibliography"/>
    <w:basedOn w:val="Normal"/>
    <w:link w:val="EndNoteBibliographyChar"/>
    <w:rsid w:val="00CD3CF7"/>
    <w:pPr>
      <w:spacing w:line="480" w:lineRule="auto"/>
    </w:pPr>
    <w:rPr>
      <w:rFonts w:ascii="Arial" w:eastAsia="Arial" w:hAnsi="Arial" w:cs="Arial"/>
      <w:noProof/>
      <w:szCs w:val="22"/>
    </w:rPr>
  </w:style>
  <w:style w:type="character" w:customStyle="1" w:styleId="EndNoteBibliographyChar">
    <w:name w:val="EndNote Bibliography Char"/>
    <w:basedOn w:val="DefaultParagraphFont"/>
    <w:link w:val="EndNoteBibliography"/>
    <w:rsid w:val="00CD3CF7"/>
    <w:rPr>
      <w:rFonts w:ascii="Arial" w:eastAsia="Arial" w:hAnsi="Arial" w:cs="Arial"/>
      <w:noProof/>
      <w:sz w:val="24"/>
    </w:rPr>
  </w:style>
  <w:style w:type="character" w:customStyle="1" w:styleId="Heading3Char">
    <w:name w:val="Heading 3 Char"/>
    <w:basedOn w:val="DefaultParagraphFont"/>
    <w:link w:val="Heading3"/>
    <w:rsid w:val="004E6FE2"/>
    <w:rPr>
      <w:rFonts w:ascii="Arial" w:eastAsia="Arial" w:hAnsi="Arial" w:cs="Arial"/>
      <w:color w:val="434343"/>
      <w:sz w:val="28"/>
      <w:szCs w:val="28"/>
      <w:lang w:val="en-GB"/>
    </w:rPr>
  </w:style>
  <w:style w:type="paragraph" w:styleId="Caption">
    <w:name w:val="caption"/>
    <w:basedOn w:val="Normal"/>
    <w:next w:val="Normal"/>
    <w:uiPriority w:val="35"/>
    <w:unhideWhenUsed/>
    <w:qFormat/>
    <w:rsid w:val="007D73B3"/>
    <w:pPr>
      <w:autoSpaceDE w:val="0"/>
      <w:autoSpaceDN w:val="0"/>
    </w:pPr>
    <w:rPr>
      <w:rFonts w:eastAsiaTheme="minorEastAsia"/>
      <w:b/>
      <w:bCs/>
      <w:sz w:val="20"/>
      <w:szCs w:val="20"/>
    </w:rPr>
  </w:style>
  <w:style w:type="table" w:styleId="TableGrid">
    <w:name w:val="Table Grid"/>
    <w:basedOn w:val="TableNormal"/>
    <w:uiPriority w:val="39"/>
    <w:rsid w:val="001D2C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C61A7"/>
    <w:rPr>
      <w:rFonts w:eastAsia="Arial"/>
      <w:sz w:val="18"/>
      <w:szCs w:val="18"/>
      <w:lang w:val="en-GB"/>
    </w:rPr>
  </w:style>
  <w:style w:type="character" w:customStyle="1" w:styleId="BalloonTextChar">
    <w:name w:val="Balloon Text Char"/>
    <w:basedOn w:val="DefaultParagraphFont"/>
    <w:link w:val="BalloonText"/>
    <w:uiPriority w:val="99"/>
    <w:semiHidden/>
    <w:rsid w:val="004C61A7"/>
    <w:rPr>
      <w:rFonts w:ascii="Times New Roman" w:eastAsia="Arial" w:hAnsi="Times New Roman" w:cs="Times New Roman"/>
      <w:sz w:val="18"/>
      <w:szCs w:val="18"/>
      <w:lang w:val="en-GB"/>
    </w:rPr>
  </w:style>
  <w:style w:type="character" w:styleId="CommentReference">
    <w:name w:val="annotation reference"/>
    <w:basedOn w:val="DefaultParagraphFont"/>
    <w:uiPriority w:val="99"/>
    <w:semiHidden/>
    <w:unhideWhenUsed/>
    <w:rsid w:val="002B680B"/>
    <w:rPr>
      <w:sz w:val="16"/>
      <w:szCs w:val="16"/>
    </w:rPr>
  </w:style>
  <w:style w:type="paragraph" w:styleId="CommentText">
    <w:name w:val="annotation text"/>
    <w:basedOn w:val="Normal"/>
    <w:link w:val="CommentTextChar"/>
    <w:uiPriority w:val="99"/>
    <w:semiHidden/>
    <w:unhideWhenUsed/>
    <w:rsid w:val="002B680B"/>
    <w:rPr>
      <w:sz w:val="20"/>
      <w:szCs w:val="20"/>
    </w:rPr>
  </w:style>
  <w:style w:type="character" w:customStyle="1" w:styleId="CommentTextChar">
    <w:name w:val="Comment Text Char"/>
    <w:basedOn w:val="DefaultParagraphFont"/>
    <w:link w:val="CommentText"/>
    <w:uiPriority w:val="99"/>
    <w:semiHidden/>
    <w:rsid w:val="002B680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B680B"/>
    <w:rPr>
      <w:b/>
      <w:bCs/>
    </w:rPr>
  </w:style>
  <w:style w:type="character" w:customStyle="1" w:styleId="CommentSubjectChar">
    <w:name w:val="Comment Subject Char"/>
    <w:basedOn w:val="CommentTextChar"/>
    <w:link w:val="CommentSubject"/>
    <w:uiPriority w:val="99"/>
    <w:semiHidden/>
    <w:rsid w:val="002B680B"/>
    <w:rPr>
      <w:rFonts w:ascii="Times New Roman" w:eastAsia="Times New Roman" w:hAnsi="Times New Roman" w:cs="Times New Roman"/>
      <w:b/>
      <w:bCs/>
      <w:sz w:val="20"/>
      <w:szCs w:val="20"/>
    </w:rPr>
  </w:style>
  <w:style w:type="paragraph" w:styleId="ListParagraph">
    <w:name w:val="List Paragraph"/>
    <w:basedOn w:val="Normal"/>
    <w:uiPriority w:val="34"/>
    <w:qFormat/>
    <w:rsid w:val="009361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4272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image" Target="media/image10.jp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28" Type="http://schemas.microsoft.com/office/2016/09/relationships/commentsIds" Target="commentsIds.xml"/><Relationship Id="rId10" Type="http://schemas.openxmlformats.org/officeDocument/2006/relationships/image" Target="media/image3.tiff"/><Relationship Id="rId19" Type="http://schemas.openxmlformats.org/officeDocument/2006/relationships/image" Target="media/image12.jpg"/><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B10FA-A70F-4457-9ED3-D26394A2A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2965</Words>
  <Characters>16902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Pratte, Katherine</dc:creator>
  <cp:keywords/>
  <dc:description/>
  <cp:lastModifiedBy>Pratte, Katherine</cp:lastModifiedBy>
  <cp:revision>12</cp:revision>
  <cp:lastPrinted>2020-04-27T19:27:00Z</cp:lastPrinted>
  <dcterms:created xsi:type="dcterms:W3CDTF">2020-10-15T15:31:00Z</dcterms:created>
  <dcterms:modified xsi:type="dcterms:W3CDTF">2020-12-18T20:23:00Z</dcterms:modified>
</cp:coreProperties>
</file>