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2"/>
        <w:jc w:val="center"/>
        <w:rPr>
          <w:rFonts w:hint="eastAsia" w:eastAsia="宋体"/>
          <w:b/>
          <w:bCs/>
          <w:sz w:val="32"/>
          <w:szCs w:val="32"/>
          <w:lang w:val="en-US" w:eastAsia="zh-CN"/>
        </w:rPr>
      </w:pPr>
      <w:bookmarkStart w:id="1" w:name="_GoBack"/>
      <w:bookmarkEnd w:id="1"/>
      <w:r>
        <w:rPr>
          <w:rFonts w:hint="eastAsia" w:eastAsia="宋体"/>
          <w:b/>
          <w:bCs/>
          <w:sz w:val="32"/>
          <w:szCs w:val="32"/>
          <w:lang w:val="en-US" w:eastAsia="zh-CN"/>
        </w:rPr>
        <w:t>Supplementary Material</w:t>
      </w:r>
    </w:p>
    <w:p>
      <w:pPr>
        <w:pStyle w:val="18"/>
        <w:spacing w:line="360" w:lineRule="auto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205855" cy="5239385"/>
            <wp:effectExtent l="0" t="0" r="12065" b="3175"/>
            <wp:docPr id="2" name="图片 2" descr="Fig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_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5855" cy="523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spacing w:line="360" w:lineRule="auto"/>
        <w:jc w:val="left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cs="Times New Roman"/>
          <w:b/>
          <w:bCs w:val="0"/>
          <w:sz w:val="24"/>
          <w:szCs w:val="24"/>
        </w:rPr>
        <w:t xml:space="preserve">Supplementary Figure </w:t>
      </w:r>
      <w:r>
        <w:rPr>
          <w:rFonts w:hint="eastAsia" w:eastAsia="宋体" w:cs="Times New Roman"/>
          <w:b/>
          <w:bCs w:val="0"/>
          <w:sz w:val="24"/>
          <w:szCs w:val="24"/>
          <w:lang w:val="en-US" w:eastAsia="zh-CN"/>
        </w:rPr>
        <w:t>1</w:t>
      </w:r>
      <w:r>
        <w:rPr>
          <w:rFonts w:cs="Times New Roman"/>
          <w:b/>
          <w:bCs w:val="0"/>
          <w:sz w:val="24"/>
          <w:szCs w:val="24"/>
        </w:rPr>
        <w:t xml:space="preserve">. </w:t>
      </w: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The differences of risk scores in immune score </w:t>
      </w:r>
      <w:bookmarkStart w:id="0" w:name="OLE_LINK15"/>
      <w:r>
        <w:rPr>
          <w:rFonts w:hint="eastAsia"/>
          <w:b w:val="0"/>
          <w:bCs/>
          <w:sz w:val="24"/>
          <w:szCs w:val="24"/>
          <w:lang w:val="en-US" w:eastAsia="zh-CN"/>
        </w:rPr>
        <w:t>(A)</w:t>
      </w:r>
      <w:bookmarkEnd w:id="0"/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, pathologic_grade (B), pathologic_T (C) and pathologic_N (D). </w:t>
      </w:r>
    </w:p>
    <w:p>
      <w:pPr>
        <w:keepNext/>
        <w:jc w:val="center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cs="Times New Roman"/>
          <w:b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cs="Times New Roman"/>
          <w:b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cs="Times New Roman"/>
          <w:b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cs="Times New Roman"/>
          <w:b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eastAsia="宋体" w:cs="Times New Roman"/>
          <w:b/>
          <w:szCs w:val="24"/>
          <w:lang w:eastAsia="zh-CN"/>
        </w:rPr>
      </w:pPr>
      <w:r>
        <w:rPr>
          <w:rFonts w:hint="eastAsia" w:eastAsia="宋体" w:cs="Times New Roman"/>
          <w:b/>
          <w:szCs w:val="24"/>
          <w:lang w:eastAsia="zh-CN"/>
        </w:rPr>
        <w:drawing>
          <wp:inline distT="0" distB="0" distL="114300" distR="114300">
            <wp:extent cx="6205220" cy="3696335"/>
            <wp:effectExtent l="0" t="0" r="12700" b="6985"/>
            <wp:docPr id="3" name="图片 3" descr="Fig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_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522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2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eastAsia"/>
          <w:sz w:val="24"/>
          <w:szCs w:val="32"/>
          <w:lang w:val="en-US" w:eastAsia="zh-CN"/>
        </w:rPr>
        <w:t xml:space="preserve">The survival analysis of risk model in different ages </w:t>
      </w:r>
      <w:r>
        <w:rPr>
          <w:rFonts w:hint="eastAsia"/>
          <w:b/>
          <w:bCs/>
          <w:sz w:val="24"/>
          <w:szCs w:val="32"/>
          <w:lang w:val="en-US" w:eastAsia="zh-CN"/>
        </w:rPr>
        <w:t>(A)</w:t>
      </w:r>
      <w:r>
        <w:rPr>
          <w:rFonts w:hint="eastAsia"/>
          <w:sz w:val="24"/>
          <w:szCs w:val="32"/>
          <w:lang w:val="en-US" w:eastAsia="zh-CN"/>
        </w:rPr>
        <w:t xml:space="preserve">, genders </w:t>
      </w:r>
      <w:r>
        <w:rPr>
          <w:rFonts w:hint="eastAsia"/>
          <w:b/>
          <w:bCs/>
          <w:sz w:val="24"/>
          <w:szCs w:val="32"/>
          <w:lang w:val="en-US" w:eastAsia="zh-CN"/>
        </w:rPr>
        <w:t>(B)</w:t>
      </w:r>
      <w:r>
        <w:rPr>
          <w:rFonts w:hint="eastAsia"/>
          <w:sz w:val="24"/>
          <w:szCs w:val="32"/>
          <w:lang w:val="en-US" w:eastAsia="zh-CN"/>
        </w:rPr>
        <w:t xml:space="preserve">, grades </w:t>
      </w:r>
      <w:r>
        <w:rPr>
          <w:rFonts w:hint="eastAsia"/>
          <w:b/>
          <w:bCs/>
          <w:sz w:val="24"/>
          <w:szCs w:val="32"/>
          <w:lang w:val="en-US" w:eastAsia="zh-CN"/>
        </w:rPr>
        <w:t>(C)</w:t>
      </w:r>
      <w:r>
        <w:rPr>
          <w:rFonts w:hint="eastAsia"/>
          <w:sz w:val="24"/>
          <w:szCs w:val="32"/>
          <w:lang w:val="en-US" w:eastAsia="zh-CN"/>
        </w:rPr>
        <w:t xml:space="preserve">, T stage </w:t>
      </w:r>
      <w:r>
        <w:rPr>
          <w:rFonts w:hint="eastAsia"/>
          <w:b/>
          <w:bCs/>
          <w:sz w:val="24"/>
          <w:szCs w:val="32"/>
          <w:lang w:val="en-US" w:eastAsia="zh-CN"/>
        </w:rPr>
        <w:t>(D)</w:t>
      </w:r>
      <w:r>
        <w:rPr>
          <w:rFonts w:hint="eastAsia"/>
          <w:sz w:val="24"/>
          <w:szCs w:val="32"/>
          <w:lang w:val="en-US" w:eastAsia="zh-CN"/>
        </w:rPr>
        <w:t xml:space="preserve"> and N stage </w:t>
      </w:r>
      <w:r>
        <w:rPr>
          <w:rFonts w:hint="eastAsia"/>
          <w:b/>
          <w:bCs/>
          <w:sz w:val="24"/>
          <w:szCs w:val="32"/>
          <w:lang w:val="en-US" w:eastAsia="zh-CN"/>
        </w:rPr>
        <w:t>(E)</w:t>
      </w:r>
      <w:r>
        <w:rPr>
          <w:rFonts w:hint="eastAsia"/>
          <w:sz w:val="24"/>
          <w:szCs w:val="32"/>
          <w:lang w:val="en-US" w:eastAsia="zh-CN"/>
        </w:rPr>
        <w:t xml:space="preserve">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eastAsia="宋体"/>
          <w:lang w:eastAsia="zh-CN"/>
        </w:rPr>
      </w:pPr>
    </w:p>
    <w:sectPr>
      <w:headerReference r:id="rId6" w:type="first"/>
      <w:footerReference r:id="rId7" w:type="default"/>
      <w:headerReference r:id="rId5" w:type="even"/>
      <w:footerReference r:id="rId8" w:type="even"/>
      <w:pgSz w:w="12240" w:h="15840"/>
      <w:pgMar w:top="1138" w:right="1181" w:bottom="1138" w:left="1282" w:header="720" w:footer="720" w:gutter="0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0pt;margin-top:0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attachedTemplate r:id="rId1"/>
  <w:documentProtection w:enforcement="0"/>
  <w:defaultTabStop w:val="720"/>
  <w:evenAndOddHeaders w:val="1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16C955F1"/>
    <w:rsid w:val="3B2B2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uiPriority w:val="1"/>
  </w:style>
  <w:style w:type="table" w:default="1" w:styleId="2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uiPriority w:val="99"/>
  </w:style>
  <w:style w:type="character" w:styleId="28">
    <w:name w:val="Hyperlink"/>
    <w:basedOn w:val="22"/>
    <w:unhideWhenUsed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uiPriority w:val="99"/>
    <w:rPr>
      <w:vertAlign w:val="superscript"/>
    </w:rPr>
  </w:style>
  <w:style w:type="character" w:customStyle="1" w:styleId="31">
    <w:name w:val="Heading 1 Char"/>
    <w:basedOn w:val="22"/>
    <w:link w:val="2"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Heading 2 Char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Subtitle Char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Balloon Text Char"/>
    <w:basedOn w:val="22"/>
    <w:link w:val="12"/>
    <w:semiHidden/>
    <w:uiPriority w:val="99"/>
    <w:rPr>
      <w:rFonts w:ascii="Tahoma" w:hAnsi="Tahoma" w:cs="Tahoma"/>
      <w:sz w:val="16"/>
      <w:szCs w:val="16"/>
    </w:rPr>
  </w:style>
  <w:style w:type="character" w:customStyle="1" w:styleId="36">
    <w:name w:val="Book Title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Comment Text Char"/>
    <w:basedOn w:val="22"/>
    <w:link w:val="10"/>
    <w:semiHidden/>
    <w:uiPriority w:val="99"/>
    <w:rPr>
      <w:rFonts w:ascii="Times New Roman" w:hAnsi="Times New Roman"/>
      <w:sz w:val="20"/>
      <w:szCs w:val="20"/>
    </w:rPr>
  </w:style>
  <w:style w:type="character" w:customStyle="1" w:styleId="38">
    <w:name w:val="Comment Subject Char"/>
    <w:basedOn w:val="37"/>
    <w:link w:val="19"/>
    <w:semiHidden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Endnote Text Char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Footer Char"/>
    <w:basedOn w:val="22"/>
    <w:link w:val="13"/>
    <w:qFormat/>
    <w:uiPriority w:val="99"/>
    <w:rPr>
      <w:rFonts w:ascii="Times New Roman" w:hAnsi="Times New Roman"/>
      <w:sz w:val="24"/>
    </w:rPr>
  </w:style>
  <w:style w:type="character" w:customStyle="1" w:styleId="41">
    <w:name w:val="Footnote Text Char"/>
    <w:basedOn w:val="22"/>
    <w:link w:val="16"/>
    <w:semiHidden/>
    <w:uiPriority w:val="99"/>
    <w:rPr>
      <w:rFonts w:ascii="Times New Roman" w:hAnsi="Times New Roman"/>
      <w:sz w:val="20"/>
      <w:szCs w:val="20"/>
    </w:rPr>
  </w:style>
  <w:style w:type="character" w:customStyle="1" w:styleId="42">
    <w:name w:val="Header Char"/>
    <w:basedOn w:val="22"/>
    <w:link w:val="14"/>
    <w:uiPriority w:val="99"/>
    <w:rPr>
      <w:rFonts w:ascii="Times New Roman" w:hAnsi="Times New Roman"/>
      <w:b/>
      <w:sz w:val="24"/>
    </w:rPr>
  </w:style>
  <w:style w:type="character" w:customStyle="1" w:styleId="43">
    <w:name w:val="Intense Emphasis"/>
    <w:basedOn w:val="22"/>
    <w:unhideWhenUsed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Intense Reference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Heading 3 Char"/>
    <w:basedOn w:val="22"/>
    <w:link w:val="5"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Heading 4 Char"/>
    <w:basedOn w:val="22"/>
    <w:link w:val="6"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Heading 5 Char"/>
    <w:basedOn w:val="22"/>
    <w:link w:val="7"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Quote Char"/>
    <w:basedOn w:val="22"/>
    <w:link w:val="48"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Subtle Emphasis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Title Char"/>
    <w:basedOn w:val="22"/>
    <w:link w:val="18"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2.tiff"/><Relationship Id="rId10" Type="http://schemas.openxmlformats.org/officeDocument/2006/relationships/image" Target="media/image1.tiff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A95B22-B4E8-4C8E-ABCB-1E2B9143F8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Pages>1</Pages>
  <Words>247</Words>
  <Characters>1410</Characters>
  <Lines>11</Lines>
  <Paragraphs>3</Paragraphs>
  <TotalTime>3</TotalTime>
  <ScaleCrop>false</ScaleCrop>
  <LinksUpToDate>false</LinksUpToDate>
  <CharactersWithSpaces>1654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2018-11-23T08:58:00Z</dcterms:created>
  <dc:creator>Frontiers Media SA</dc:creator>
  <cp:lastModifiedBy>星光</cp:lastModifiedBy>
  <cp:lastPrinted>2013-10-03T12:51:00Z</cp:lastPrinted>
  <dcterms:modified xsi:type="dcterms:W3CDTF">2022-02-13T14:46:27Z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D70078161236433E881B62E62C2249F5</vt:lpwstr>
  </property>
</Properties>
</file>