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BC538" w14:textId="7DB93FE9" w:rsidR="00990B44" w:rsidRPr="00990B44" w:rsidRDefault="00990B44" w:rsidP="009D0C95">
      <w:pPr>
        <w:spacing w:line="480" w:lineRule="auto"/>
        <w:jc w:val="center"/>
        <w:rPr>
          <w:rFonts w:ascii="Times New Roman" w:hAnsi="Times New Roman"/>
          <w:b/>
          <w:bCs/>
          <w:szCs w:val="21"/>
        </w:rPr>
      </w:pPr>
      <w:bookmarkStart w:id="0" w:name="_Hlk93755807"/>
      <w:r w:rsidRPr="00990B44">
        <w:rPr>
          <w:rFonts w:ascii="Times New Roman" w:hAnsi="Times New Roman"/>
          <w:b/>
          <w:bCs/>
          <w:szCs w:val="21"/>
        </w:rPr>
        <w:t>Supplementary Information</w:t>
      </w:r>
      <w:r>
        <w:rPr>
          <w:rFonts w:ascii="Times New Roman" w:hAnsi="Times New Roman"/>
          <w:b/>
          <w:bCs/>
          <w:szCs w:val="21"/>
        </w:rPr>
        <w:t xml:space="preserve"> </w:t>
      </w:r>
      <w:r>
        <w:rPr>
          <w:rFonts w:ascii="Times New Roman" w:hAnsi="Times New Roman" w:hint="eastAsia"/>
          <w:b/>
          <w:bCs/>
          <w:szCs w:val="21"/>
        </w:rPr>
        <w:t>for</w:t>
      </w:r>
    </w:p>
    <w:p w14:paraId="638A0DD5" w14:textId="093A67B9" w:rsidR="009D0C95" w:rsidRPr="00D31A65" w:rsidRDefault="009D0C95" w:rsidP="009D0C95">
      <w:pPr>
        <w:spacing w:line="480" w:lineRule="auto"/>
        <w:jc w:val="center"/>
        <w:rPr>
          <w:rFonts w:ascii="Times New Roman" w:hAnsi="Times New Roman"/>
          <w:b/>
          <w:bCs/>
          <w:szCs w:val="21"/>
        </w:rPr>
      </w:pPr>
      <w:r w:rsidRPr="00D31A65">
        <w:rPr>
          <w:rFonts w:ascii="Times New Roman" w:hAnsi="Times New Roman"/>
          <w:b/>
          <w:bCs/>
          <w:szCs w:val="21"/>
        </w:rPr>
        <w:t>NIR-</w:t>
      </w:r>
      <w:r w:rsidR="0035439E">
        <w:rPr>
          <w:rFonts w:ascii="Times New Roman" w:hAnsi="Times New Roman" w:hint="eastAsia"/>
          <w:b/>
          <w:bCs/>
          <w:szCs w:val="21"/>
        </w:rPr>
        <w:t>laser</w:t>
      </w:r>
      <w:r w:rsidR="0035439E">
        <w:rPr>
          <w:rFonts w:ascii="Times New Roman" w:hAnsi="Times New Roman"/>
          <w:b/>
          <w:bCs/>
          <w:szCs w:val="21"/>
        </w:rPr>
        <w:t xml:space="preserve"> </w:t>
      </w:r>
      <w:r w:rsidRPr="00D31A65">
        <w:rPr>
          <w:rFonts w:ascii="Times New Roman" w:hAnsi="Times New Roman"/>
          <w:b/>
          <w:bCs/>
          <w:szCs w:val="21"/>
        </w:rPr>
        <w:t>activated polydopamine-coated Fe</w:t>
      </w:r>
      <w:r w:rsidRPr="00D31A65">
        <w:rPr>
          <w:rFonts w:ascii="Times New Roman" w:hAnsi="Times New Roman"/>
          <w:b/>
          <w:bCs/>
          <w:szCs w:val="21"/>
          <w:vertAlign w:val="subscript"/>
        </w:rPr>
        <w:t>3</w:t>
      </w:r>
      <w:r w:rsidRPr="00D31A65">
        <w:rPr>
          <w:rFonts w:ascii="Times New Roman" w:hAnsi="Times New Roman"/>
          <w:b/>
          <w:bCs/>
          <w:szCs w:val="21"/>
        </w:rPr>
        <w:t>O</w:t>
      </w:r>
      <w:r w:rsidRPr="00D31A65">
        <w:rPr>
          <w:rFonts w:ascii="Times New Roman" w:hAnsi="Times New Roman"/>
          <w:b/>
          <w:bCs/>
          <w:szCs w:val="21"/>
          <w:vertAlign w:val="subscript"/>
        </w:rPr>
        <w:t>4</w:t>
      </w:r>
      <w:r w:rsidRPr="00D31A65">
        <w:rPr>
          <w:rFonts w:ascii="Times New Roman" w:hAnsi="Times New Roman"/>
          <w:b/>
          <w:bCs/>
          <w:szCs w:val="21"/>
        </w:rPr>
        <w:t xml:space="preserve"> nanoparticles </w:t>
      </w:r>
      <w:r w:rsidRPr="00D31A65">
        <w:rPr>
          <w:rFonts w:ascii="Times New Roman" w:hAnsi="Times New Roman" w:hint="eastAsia"/>
          <w:b/>
          <w:bCs/>
          <w:szCs w:val="21"/>
        </w:rPr>
        <w:t xml:space="preserve">used as a novel </w:t>
      </w:r>
      <w:r w:rsidRPr="00D31A65">
        <w:rPr>
          <w:rFonts w:ascii="Times New Roman" w:hAnsi="Times New Roman"/>
          <w:b/>
          <w:bCs/>
          <w:szCs w:val="21"/>
        </w:rPr>
        <w:t>precise photothermal insecticide</w:t>
      </w:r>
      <w:bookmarkEnd w:id="0"/>
    </w:p>
    <w:p w14:paraId="236802A6" w14:textId="77777777" w:rsidR="00ED0231" w:rsidRPr="009D0C95" w:rsidRDefault="00ED0231" w:rsidP="00ED0231">
      <w:pPr>
        <w:spacing w:line="480" w:lineRule="auto"/>
        <w:jc w:val="center"/>
        <w:rPr>
          <w:rFonts w:ascii="Times New Roman" w:eastAsia="宋体" w:hAnsi="Times New Roman" w:cs="Times New Roman"/>
          <w:szCs w:val="21"/>
        </w:rPr>
      </w:pPr>
    </w:p>
    <w:p w14:paraId="499C41AE" w14:textId="77777777" w:rsidR="005D3CBC" w:rsidRPr="00717F8A" w:rsidRDefault="005D3CBC" w:rsidP="005D3CBC">
      <w:pPr>
        <w:spacing w:line="480" w:lineRule="auto"/>
        <w:jc w:val="center"/>
        <w:rPr>
          <w:rFonts w:ascii="Times New Roman" w:hAnsi="Times New Roman"/>
          <w:szCs w:val="21"/>
        </w:rPr>
      </w:pPr>
      <w:r w:rsidRPr="00717F8A">
        <w:rPr>
          <w:rFonts w:ascii="Times New Roman" w:hAnsi="Times New Roman" w:hint="eastAsia"/>
          <w:szCs w:val="21"/>
        </w:rPr>
        <w:t>H</w:t>
      </w:r>
      <w:r w:rsidRPr="00717F8A">
        <w:rPr>
          <w:rFonts w:ascii="Times New Roman" w:hAnsi="Times New Roman"/>
          <w:szCs w:val="21"/>
        </w:rPr>
        <w:t>aijun Wang</w:t>
      </w:r>
      <w:r>
        <w:rPr>
          <w:rFonts w:ascii="Times New Roman" w:hAnsi="Times New Roman"/>
          <w:szCs w:val="21"/>
          <w:vertAlign w:val="superscript"/>
        </w:rPr>
        <w:t>1</w:t>
      </w:r>
      <w:r w:rsidRPr="00717F8A">
        <w:rPr>
          <w:rFonts w:ascii="Times New Roman" w:hAnsi="Times New Roman"/>
          <w:szCs w:val="21"/>
          <w:vertAlign w:val="superscript"/>
        </w:rPr>
        <w:t>,</w:t>
      </w:r>
      <w:r>
        <w:rPr>
          <w:rFonts w:ascii="Times New Roman" w:hAnsi="Times New Roman"/>
          <w:szCs w:val="21"/>
          <w:vertAlign w:val="superscript"/>
        </w:rPr>
        <w:t>3</w:t>
      </w:r>
      <w:r w:rsidRPr="00717F8A">
        <w:rPr>
          <w:rFonts w:ascii="Times New Roman" w:hAnsi="Times New Roman"/>
          <w:szCs w:val="21"/>
          <w:vertAlign w:val="superscript"/>
        </w:rPr>
        <w:t>#</w:t>
      </w:r>
      <w:r w:rsidRPr="00717F8A">
        <w:rPr>
          <w:rFonts w:ascii="Times New Roman" w:hAnsi="Times New Roman"/>
          <w:szCs w:val="21"/>
        </w:rPr>
        <w:t>, Qian Zhang</w:t>
      </w:r>
      <w:r>
        <w:rPr>
          <w:rFonts w:ascii="Times New Roman" w:hAnsi="Times New Roman"/>
          <w:szCs w:val="21"/>
          <w:vertAlign w:val="superscript"/>
        </w:rPr>
        <w:t>1,2</w:t>
      </w:r>
      <w:r w:rsidRPr="00717F8A">
        <w:rPr>
          <w:rFonts w:ascii="Times New Roman" w:hAnsi="Times New Roman"/>
          <w:szCs w:val="21"/>
          <w:vertAlign w:val="superscript"/>
        </w:rPr>
        <w:t>#</w:t>
      </w:r>
      <w:r w:rsidRPr="00717F8A">
        <w:rPr>
          <w:rFonts w:ascii="Times New Roman" w:hAnsi="Times New Roman"/>
          <w:szCs w:val="21"/>
        </w:rPr>
        <w:t xml:space="preserve">, </w:t>
      </w:r>
      <w:proofErr w:type="spellStart"/>
      <w:r w:rsidRPr="00717F8A">
        <w:rPr>
          <w:rFonts w:ascii="Times New Roman" w:hAnsi="Times New Roman"/>
          <w:szCs w:val="21"/>
        </w:rPr>
        <w:t>Xinyu</w:t>
      </w:r>
      <w:proofErr w:type="spellEnd"/>
      <w:r w:rsidRPr="00717F8A">
        <w:rPr>
          <w:rFonts w:ascii="Times New Roman" w:hAnsi="Times New Roman"/>
          <w:szCs w:val="21"/>
        </w:rPr>
        <w:t xml:space="preserve"> Zhang</w:t>
      </w:r>
      <w:r>
        <w:rPr>
          <w:rFonts w:ascii="Times New Roman" w:hAnsi="Times New Roman"/>
          <w:szCs w:val="21"/>
          <w:vertAlign w:val="superscript"/>
        </w:rPr>
        <w:t>1,2</w:t>
      </w:r>
      <w:r w:rsidRPr="00717F8A">
        <w:rPr>
          <w:rFonts w:ascii="Times New Roman" w:hAnsi="Times New Roman"/>
          <w:szCs w:val="21"/>
        </w:rPr>
        <w:t xml:space="preserve">, </w:t>
      </w:r>
      <w:proofErr w:type="spellStart"/>
      <w:r w:rsidRPr="00717F8A">
        <w:rPr>
          <w:rFonts w:ascii="Times New Roman" w:hAnsi="Times New Roman"/>
          <w:szCs w:val="21"/>
        </w:rPr>
        <w:t>Kexin</w:t>
      </w:r>
      <w:proofErr w:type="spellEnd"/>
      <w:r w:rsidRPr="00717F8A">
        <w:rPr>
          <w:rFonts w:ascii="Times New Roman" w:hAnsi="Times New Roman"/>
          <w:szCs w:val="21"/>
        </w:rPr>
        <w:t xml:space="preserve"> Zhang</w:t>
      </w:r>
      <w:r>
        <w:rPr>
          <w:rFonts w:ascii="Times New Roman" w:hAnsi="Times New Roman"/>
          <w:szCs w:val="21"/>
          <w:vertAlign w:val="superscript"/>
        </w:rPr>
        <w:t>1,2</w:t>
      </w:r>
      <w:r w:rsidRPr="00717F8A">
        <w:rPr>
          <w:rFonts w:ascii="Times New Roman" w:hAnsi="Times New Roman"/>
          <w:szCs w:val="21"/>
        </w:rPr>
        <w:t xml:space="preserve">, </w:t>
      </w:r>
      <w:proofErr w:type="spellStart"/>
      <w:r>
        <w:rPr>
          <w:rFonts w:ascii="Times New Roman" w:hAnsi="Times New Roman"/>
          <w:szCs w:val="21"/>
        </w:rPr>
        <w:t>Xichen</w:t>
      </w:r>
      <w:proofErr w:type="spellEnd"/>
      <w:r>
        <w:rPr>
          <w:rFonts w:ascii="Times New Roman" w:hAnsi="Times New Roman"/>
          <w:szCs w:val="21"/>
        </w:rPr>
        <w:t xml:space="preserve"> Zhao</w:t>
      </w:r>
      <w:r>
        <w:rPr>
          <w:rFonts w:ascii="Times New Roman" w:hAnsi="Times New Roman"/>
          <w:szCs w:val="21"/>
          <w:vertAlign w:val="superscript"/>
        </w:rPr>
        <w:t>3</w:t>
      </w:r>
      <w:r>
        <w:rPr>
          <w:rFonts w:ascii="Times New Roman" w:hAnsi="Times New Roman"/>
          <w:szCs w:val="21"/>
        </w:rPr>
        <w:t xml:space="preserve">, </w:t>
      </w:r>
      <w:proofErr w:type="spellStart"/>
      <w:r w:rsidRPr="00717F8A">
        <w:rPr>
          <w:rFonts w:ascii="Times New Roman" w:hAnsi="Times New Roman"/>
          <w:szCs w:val="21"/>
        </w:rPr>
        <w:t>Ruiling</w:t>
      </w:r>
      <w:proofErr w:type="spellEnd"/>
      <w:r w:rsidRPr="00717F8A">
        <w:rPr>
          <w:rFonts w:ascii="Times New Roman" w:hAnsi="Times New Roman"/>
          <w:szCs w:val="21"/>
        </w:rPr>
        <w:t xml:space="preserve"> Zhang</w:t>
      </w:r>
      <w:r>
        <w:rPr>
          <w:rFonts w:ascii="Times New Roman" w:hAnsi="Times New Roman"/>
          <w:szCs w:val="21"/>
          <w:vertAlign w:val="superscript"/>
        </w:rPr>
        <w:t>1,2</w:t>
      </w:r>
      <w:r w:rsidRPr="00717F8A">
        <w:rPr>
          <w:rFonts w:ascii="Times New Roman" w:hAnsi="Times New Roman"/>
          <w:szCs w:val="21"/>
          <w:vertAlign w:val="superscript"/>
        </w:rPr>
        <w:t>*</w:t>
      </w:r>
      <w:r w:rsidRPr="00717F8A">
        <w:rPr>
          <w:rFonts w:ascii="Times New Roman" w:hAnsi="Times New Roman"/>
          <w:szCs w:val="21"/>
        </w:rPr>
        <w:t>, Zhong Zhang</w:t>
      </w:r>
      <w:r>
        <w:rPr>
          <w:rFonts w:ascii="Times New Roman" w:hAnsi="Times New Roman"/>
          <w:szCs w:val="21"/>
          <w:vertAlign w:val="superscript"/>
        </w:rPr>
        <w:t>1,2</w:t>
      </w:r>
      <w:r w:rsidRPr="00717F8A">
        <w:rPr>
          <w:rFonts w:ascii="Times New Roman" w:hAnsi="Times New Roman"/>
          <w:szCs w:val="21"/>
          <w:vertAlign w:val="superscript"/>
        </w:rPr>
        <w:t>*</w:t>
      </w:r>
    </w:p>
    <w:p w14:paraId="0A909A9D" w14:textId="77777777" w:rsidR="005D3CBC" w:rsidRDefault="005D3CBC" w:rsidP="005D3CBC">
      <w:pPr>
        <w:spacing w:line="480" w:lineRule="auto"/>
        <w:rPr>
          <w:rFonts w:ascii="Times New Roman" w:hAnsi="Times New Roman"/>
          <w:b/>
          <w:bCs/>
          <w:szCs w:val="21"/>
        </w:rPr>
      </w:pPr>
    </w:p>
    <w:p w14:paraId="688829D0" w14:textId="77777777" w:rsidR="005D3CBC" w:rsidRDefault="005D3CBC" w:rsidP="005D3CBC">
      <w:pPr>
        <w:spacing w:line="480" w:lineRule="auto"/>
        <w:rPr>
          <w:rFonts w:ascii="Times New Roman" w:hAnsi="Times New Roman"/>
          <w:szCs w:val="21"/>
        </w:rPr>
      </w:pPr>
      <w:r>
        <w:rPr>
          <w:rFonts w:ascii="Times New Roman" w:hAnsi="Times New Roman"/>
          <w:szCs w:val="21"/>
          <w:vertAlign w:val="superscript"/>
        </w:rPr>
        <w:t>1</w:t>
      </w:r>
      <w:r>
        <w:rPr>
          <w:rFonts w:ascii="Times New Roman" w:hAnsi="Times New Roman"/>
          <w:szCs w:val="21"/>
        </w:rPr>
        <w:t xml:space="preserve"> </w:t>
      </w:r>
      <w:r w:rsidRPr="0014507B">
        <w:rPr>
          <w:rFonts w:ascii="Times New Roman" w:hAnsi="Times New Roman"/>
          <w:szCs w:val="21"/>
        </w:rPr>
        <w:t xml:space="preserve">Collaborative Innovation Center for the Origin and Control of Emerging Infectious Diseases, Shandong First Medical University </w:t>
      </w:r>
      <w:r>
        <w:rPr>
          <w:rFonts w:ascii="Times New Roman" w:hAnsi="Times New Roman"/>
          <w:szCs w:val="21"/>
        </w:rPr>
        <w:t xml:space="preserve">and </w:t>
      </w:r>
      <w:r w:rsidRPr="0014507B">
        <w:rPr>
          <w:rFonts w:ascii="Times New Roman" w:hAnsi="Times New Roman"/>
          <w:szCs w:val="21"/>
        </w:rPr>
        <w:t xml:space="preserve">Shandong Academy of Medical Sciences, </w:t>
      </w:r>
      <w:proofErr w:type="spellStart"/>
      <w:r w:rsidRPr="0014507B">
        <w:rPr>
          <w:rFonts w:ascii="Times New Roman" w:hAnsi="Times New Roman"/>
          <w:szCs w:val="21"/>
        </w:rPr>
        <w:t>Tai’an</w:t>
      </w:r>
      <w:proofErr w:type="spellEnd"/>
      <w:r>
        <w:rPr>
          <w:rFonts w:ascii="Times New Roman" w:hAnsi="Times New Roman"/>
          <w:szCs w:val="21"/>
        </w:rPr>
        <w:t xml:space="preserve"> 271016</w:t>
      </w:r>
      <w:r w:rsidRPr="0014507B">
        <w:rPr>
          <w:rFonts w:ascii="Times New Roman" w:hAnsi="Times New Roman"/>
          <w:szCs w:val="21"/>
        </w:rPr>
        <w:t>, China</w:t>
      </w:r>
      <w:r>
        <w:rPr>
          <w:rFonts w:ascii="Times New Roman" w:hAnsi="Times New Roman"/>
          <w:szCs w:val="21"/>
        </w:rPr>
        <w:t>.</w:t>
      </w:r>
      <w:r w:rsidRPr="0014507B">
        <w:rPr>
          <w:rFonts w:ascii="Times New Roman" w:hAnsi="Times New Roman"/>
          <w:szCs w:val="21"/>
        </w:rPr>
        <w:t xml:space="preserve"> </w:t>
      </w:r>
    </w:p>
    <w:p w14:paraId="4AB8F3EB" w14:textId="77777777" w:rsidR="005D3CBC" w:rsidRPr="0014507B" w:rsidRDefault="005D3CBC" w:rsidP="005D3CBC">
      <w:pPr>
        <w:spacing w:line="480" w:lineRule="auto"/>
        <w:rPr>
          <w:rFonts w:ascii="Times New Roman" w:hAnsi="Times New Roman"/>
          <w:szCs w:val="21"/>
        </w:rPr>
      </w:pPr>
      <w:r>
        <w:rPr>
          <w:rFonts w:ascii="Times New Roman" w:hAnsi="Times New Roman"/>
          <w:szCs w:val="21"/>
          <w:vertAlign w:val="superscript"/>
        </w:rPr>
        <w:t>2</w:t>
      </w:r>
      <w:r w:rsidRPr="0014507B">
        <w:rPr>
          <w:rFonts w:ascii="Times New Roman" w:hAnsi="Times New Roman"/>
          <w:szCs w:val="21"/>
        </w:rPr>
        <w:t xml:space="preserve"> School of Basic Medical Sciences, Shandong First Medical University</w:t>
      </w:r>
      <w:r>
        <w:rPr>
          <w:rFonts w:ascii="Times New Roman" w:hAnsi="Times New Roman"/>
          <w:szCs w:val="21"/>
        </w:rPr>
        <w:t xml:space="preserve"> and </w:t>
      </w:r>
      <w:r w:rsidRPr="0014507B">
        <w:rPr>
          <w:rFonts w:ascii="Times New Roman" w:hAnsi="Times New Roman"/>
          <w:szCs w:val="21"/>
        </w:rPr>
        <w:t xml:space="preserve">Shandong Academy of Medical Sciences, </w:t>
      </w:r>
      <w:proofErr w:type="spellStart"/>
      <w:r w:rsidRPr="0014507B">
        <w:rPr>
          <w:rFonts w:ascii="Times New Roman" w:hAnsi="Times New Roman"/>
          <w:szCs w:val="21"/>
        </w:rPr>
        <w:t>Tai’an</w:t>
      </w:r>
      <w:proofErr w:type="spellEnd"/>
      <w:r>
        <w:rPr>
          <w:rFonts w:ascii="Times New Roman" w:hAnsi="Times New Roman"/>
          <w:szCs w:val="21"/>
        </w:rPr>
        <w:t xml:space="preserve"> 271016</w:t>
      </w:r>
      <w:r w:rsidRPr="0014507B">
        <w:rPr>
          <w:rFonts w:ascii="Times New Roman" w:hAnsi="Times New Roman"/>
          <w:szCs w:val="21"/>
        </w:rPr>
        <w:t>, China</w:t>
      </w:r>
    </w:p>
    <w:p w14:paraId="347252AB" w14:textId="77777777" w:rsidR="005D3CBC" w:rsidRDefault="005D3CBC" w:rsidP="005D3CBC">
      <w:pPr>
        <w:spacing w:line="480" w:lineRule="auto"/>
        <w:rPr>
          <w:rFonts w:ascii="Times New Roman" w:hAnsi="Times New Roman"/>
          <w:szCs w:val="21"/>
        </w:rPr>
      </w:pPr>
      <w:r>
        <w:rPr>
          <w:rFonts w:ascii="Times New Roman" w:hAnsi="Times New Roman"/>
          <w:szCs w:val="21"/>
          <w:vertAlign w:val="superscript"/>
        </w:rPr>
        <w:t xml:space="preserve">3 </w:t>
      </w:r>
      <w:r w:rsidRPr="004F682E">
        <w:rPr>
          <w:rFonts w:ascii="Times New Roman" w:hAnsi="Times New Roman"/>
          <w:szCs w:val="21"/>
        </w:rPr>
        <w:t xml:space="preserve">School of Life Sciences, Shandong First Medical University and Shandong Academy of Medical Sciences, </w:t>
      </w:r>
      <w:proofErr w:type="spellStart"/>
      <w:r w:rsidRPr="004F682E">
        <w:rPr>
          <w:rFonts w:ascii="Times New Roman" w:hAnsi="Times New Roman"/>
          <w:szCs w:val="21"/>
        </w:rPr>
        <w:t>Tai</w:t>
      </w:r>
      <w:r>
        <w:rPr>
          <w:rFonts w:ascii="Times New Roman" w:hAnsi="Times New Roman"/>
          <w:szCs w:val="21"/>
        </w:rPr>
        <w:t>’</w:t>
      </w:r>
      <w:r w:rsidRPr="004F682E">
        <w:rPr>
          <w:rFonts w:ascii="Times New Roman" w:hAnsi="Times New Roman"/>
          <w:szCs w:val="21"/>
        </w:rPr>
        <w:t>an</w:t>
      </w:r>
      <w:proofErr w:type="spellEnd"/>
      <w:r w:rsidRPr="004F682E">
        <w:rPr>
          <w:rFonts w:ascii="Times New Roman" w:hAnsi="Times New Roman"/>
          <w:szCs w:val="21"/>
        </w:rPr>
        <w:t xml:space="preserve"> 271016, China.</w:t>
      </w:r>
      <w:r>
        <w:rPr>
          <w:rFonts w:ascii="Times New Roman" w:hAnsi="Times New Roman"/>
          <w:szCs w:val="21"/>
        </w:rPr>
        <w:t xml:space="preserve"> </w:t>
      </w:r>
    </w:p>
    <w:p w14:paraId="20DA2ADD" w14:textId="77777777" w:rsidR="005D3CBC" w:rsidRDefault="005D3CBC" w:rsidP="005D3CBC">
      <w:pPr>
        <w:spacing w:line="480" w:lineRule="auto"/>
        <w:rPr>
          <w:rFonts w:ascii="Times New Roman" w:hAnsi="Times New Roman"/>
          <w:szCs w:val="21"/>
        </w:rPr>
      </w:pPr>
    </w:p>
    <w:p w14:paraId="38E1DE83" w14:textId="38FF81DD" w:rsidR="004B5D40" w:rsidRPr="004B5D40" w:rsidRDefault="005D3CBC" w:rsidP="004B5D40">
      <w:pPr>
        <w:spacing w:line="480" w:lineRule="auto"/>
        <w:rPr>
          <w:rFonts w:ascii="Times New Roman" w:hAnsi="Times New Roman"/>
          <w:b/>
          <w:bCs/>
          <w:szCs w:val="21"/>
        </w:rPr>
      </w:pPr>
      <w:r w:rsidRPr="00995197">
        <w:rPr>
          <w:rFonts w:ascii="Times New Roman" w:hAnsi="Times New Roman"/>
          <w:szCs w:val="21"/>
          <w:vertAlign w:val="superscript"/>
        </w:rPr>
        <w:t>*</w:t>
      </w:r>
      <w:r w:rsidRPr="00995197">
        <w:rPr>
          <w:rFonts w:ascii="Times New Roman" w:hAnsi="Times New Roman"/>
          <w:szCs w:val="21"/>
        </w:rPr>
        <w:t>Corresponding author</w:t>
      </w:r>
      <w:r>
        <w:rPr>
          <w:rFonts w:ascii="Times New Roman" w:hAnsi="Times New Roman"/>
          <w:szCs w:val="21"/>
        </w:rPr>
        <w:t>s</w:t>
      </w:r>
      <w:r w:rsidRPr="00995197">
        <w:rPr>
          <w:rFonts w:ascii="Times New Roman" w:hAnsi="Times New Roman"/>
          <w:szCs w:val="21"/>
        </w:rPr>
        <w:t>:</w:t>
      </w:r>
      <w:r>
        <w:rPr>
          <w:rFonts w:ascii="Times New Roman" w:hAnsi="Times New Roman"/>
          <w:szCs w:val="21"/>
        </w:rPr>
        <w:t xml:space="preserve"> </w:t>
      </w:r>
      <w:bookmarkStart w:id="1" w:name="_Hlk95252511"/>
      <w:r>
        <w:rPr>
          <w:rFonts w:ascii="Times New Roman" w:hAnsi="Times New Roman"/>
          <w:szCs w:val="21"/>
        </w:rPr>
        <w:fldChar w:fldCharType="begin"/>
      </w:r>
      <w:r>
        <w:rPr>
          <w:rFonts w:ascii="Times New Roman" w:hAnsi="Times New Roman"/>
          <w:szCs w:val="21"/>
        </w:rPr>
        <w:instrText xml:space="preserve"> HYPERLINK "nasonia@163.com" </w:instrText>
      </w:r>
      <w:r>
        <w:rPr>
          <w:rFonts w:ascii="Times New Roman" w:hAnsi="Times New Roman"/>
          <w:szCs w:val="21"/>
        </w:rPr>
        <w:fldChar w:fldCharType="separate"/>
      </w:r>
      <w:r w:rsidR="006A16B2">
        <w:rPr>
          <w:rStyle w:val="a7"/>
          <w:rFonts w:ascii="Times New Roman" w:hAnsi="Times New Roman" w:hint="eastAsia"/>
          <w:szCs w:val="21"/>
        </w:rPr>
        <w:t>zhang</w:t>
      </w:r>
      <w:r w:rsidR="006A16B2">
        <w:rPr>
          <w:rStyle w:val="a7"/>
          <w:rFonts w:ascii="Times New Roman" w:hAnsi="Times New Roman"/>
          <w:szCs w:val="21"/>
        </w:rPr>
        <w:t>z</w:t>
      </w:r>
      <w:r w:rsidRPr="00F3751D">
        <w:rPr>
          <w:rStyle w:val="a7"/>
          <w:rFonts w:ascii="Times New Roman" w:hAnsi="Times New Roman"/>
          <w:szCs w:val="21"/>
        </w:rPr>
        <w:t>@</w:t>
      </w:r>
      <w:r w:rsidR="006A16B2">
        <w:rPr>
          <w:rStyle w:val="a7"/>
          <w:rFonts w:ascii="Times New Roman" w:hAnsi="Times New Roman"/>
          <w:szCs w:val="21"/>
        </w:rPr>
        <w:t>sdfmu</w:t>
      </w:r>
      <w:r w:rsidRPr="00F3751D">
        <w:rPr>
          <w:rStyle w:val="a7"/>
          <w:rFonts w:ascii="Times New Roman" w:hAnsi="Times New Roman"/>
          <w:szCs w:val="21"/>
        </w:rPr>
        <w:t>.</w:t>
      </w:r>
      <w:r w:rsidR="006A16B2">
        <w:rPr>
          <w:rStyle w:val="a7"/>
          <w:rFonts w:ascii="Times New Roman" w:hAnsi="Times New Roman"/>
          <w:szCs w:val="21"/>
        </w:rPr>
        <w:t>edu.</w:t>
      </w:r>
      <w:r w:rsidRPr="00F3751D">
        <w:rPr>
          <w:rStyle w:val="a7"/>
          <w:rFonts w:ascii="Times New Roman" w:hAnsi="Times New Roman"/>
          <w:szCs w:val="21"/>
        </w:rPr>
        <w:t>c</w:t>
      </w:r>
      <w:r w:rsidR="006A16B2">
        <w:rPr>
          <w:rStyle w:val="a7"/>
          <w:rFonts w:ascii="Times New Roman" w:hAnsi="Times New Roman"/>
          <w:szCs w:val="21"/>
        </w:rPr>
        <w:t>n</w:t>
      </w:r>
      <w:r>
        <w:rPr>
          <w:rFonts w:ascii="Times New Roman" w:hAnsi="Times New Roman"/>
          <w:szCs w:val="21"/>
        </w:rPr>
        <w:fldChar w:fldCharType="end"/>
      </w:r>
      <w:bookmarkEnd w:id="1"/>
      <w:r>
        <w:rPr>
          <w:rFonts w:ascii="Times New Roman" w:hAnsi="Times New Roman"/>
          <w:szCs w:val="21"/>
        </w:rPr>
        <w:t xml:space="preserve"> (Zhong Zhang), </w:t>
      </w:r>
      <w:hyperlink r:id="rId6" w:history="1">
        <w:r w:rsidRPr="00CC257B">
          <w:rPr>
            <w:rStyle w:val="a7"/>
            <w:rFonts w:ascii="Times New Roman" w:hAnsi="Times New Roman"/>
            <w:szCs w:val="21"/>
          </w:rPr>
          <w:t>rlzhang@</w:t>
        </w:r>
        <w:r w:rsidR="006D190C">
          <w:rPr>
            <w:rStyle w:val="a7"/>
            <w:rFonts w:ascii="Times New Roman" w:hAnsi="Times New Roman" w:hint="eastAsia"/>
            <w:szCs w:val="21"/>
          </w:rPr>
          <w:t>sdfmu</w:t>
        </w:r>
        <w:r w:rsidRPr="00CC257B">
          <w:rPr>
            <w:rStyle w:val="a7"/>
            <w:rFonts w:ascii="Times New Roman" w:hAnsi="Times New Roman"/>
            <w:szCs w:val="21"/>
          </w:rPr>
          <w:t>.edu.cn</w:t>
        </w:r>
      </w:hyperlink>
      <w:r>
        <w:rPr>
          <w:rFonts w:ascii="Times New Roman" w:hAnsi="Times New Roman"/>
          <w:szCs w:val="21"/>
        </w:rPr>
        <w:t xml:space="preserve"> (</w:t>
      </w:r>
      <w:proofErr w:type="spellStart"/>
      <w:r>
        <w:rPr>
          <w:rFonts w:ascii="Times New Roman" w:hAnsi="Times New Roman"/>
          <w:szCs w:val="21"/>
        </w:rPr>
        <w:t>Ruiling</w:t>
      </w:r>
      <w:proofErr w:type="spellEnd"/>
      <w:r>
        <w:rPr>
          <w:rFonts w:ascii="Times New Roman" w:hAnsi="Times New Roman"/>
          <w:szCs w:val="21"/>
        </w:rPr>
        <w:t xml:space="preserve"> Zhang)</w:t>
      </w:r>
    </w:p>
    <w:p w14:paraId="1930BBA9" w14:textId="3BEAC705" w:rsidR="00ED0231" w:rsidRPr="005D3CBC" w:rsidRDefault="008C7AFB">
      <w:r w:rsidRPr="00717F8A">
        <w:rPr>
          <w:rFonts w:ascii="Times New Roman" w:hAnsi="Times New Roman"/>
          <w:szCs w:val="21"/>
          <w:vertAlign w:val="superscript"/>
        </w:rPr>
        <w:t>#</w:t>
      </w:r>
      <w:r w:rsidRPr="008C7AFB">
        <w:rPr>
          <w:rFonts w:ascii="Times New Roman" w:hAnsi="Times New Roman"/>
          <w:color w:val="000000"/>
          <w:szCs w:val="21"/>
        </w:rPr>
        <w:t xml:space="preserve"> </w:t>
      </w:r>
      <w:r>
        <w:rPr>
          <w:rFonts w:ascii="Times New Roman" w:hAnsi="Times New Roman"/>
          <w:color w:val="000000"/>
          <w:szCs w:val="21"/>
        </w:rPr>
        <w:t xml:space="preserve">The authors </w:t>
      </w:r>
      <w:r w:rsidRPr="00141DE5">
        <w:rPr>
          <w:rFonts w:ascii="Times New Roman" w:hAnsi="Times New Roman"/>
          <w:color w:val="000000"/>
          <w:szCs w:val="21"/>
        </w:rPr>
        <w:t>contributed equally to this work.</w:t>
      </w:r>
    </w:p>
    <w:p w14:paraId="66141C93" w14:textId="2C992020" w:rsidR="00ED0231" w:rsidRDefault="00ED0231"/>
    <w:p w14:paraId="0972349C" w14:textId="7D58F4FF" w:rsidR="00ED0231" w:rsidRPr="008C7AFB" w:rsidRDefault="00ED0231"/>
    <w:p w14:paraId="58BBE0E8" w14:textId="3AB0114D" w:rsidR="00ED0231" w:rsidRDefault="00ED0231"/>
    <w:p w14:paraId="0F949BD4" w14:textId="21F878A9" w:rsidR="00ED0231" w:rsidRDefault="00ED0231"/>
    <w:p w14:paraId="5439B0C7" w14:textId="443FA3C6" w:rsidR="005D3CBC" w:rsidRDefault="005D3CBC"/>
    <w:p w14:paraId="587AC8D5" w14:textId="79776E6A" w:rsidR="005D3CBC" w:rsidRDefault="005D3CBC"/>
    <w:p w14:paraId="75D3CCF2" w14:textId="596A443E" w:rsidR="005D3CBC" w:rsidRDefault="005D3CBC"/>
    <w:p w14:paraId="5CC8E0C1" w14:textId="21632AFA" w:rsidR="005D3CBC" w:rsidRDefault="005D3CBC"/>
    <w:p w14:paraId="35B98B91" w14:textId="77777777" w:rsidR="00D04C64" w:rsidRDefault="00D04C64"/>
    <w:p w14:paraId="6A81B32E" w14:textId="77777777" w:rsidR="00C9634A" w:rsidRPr="00C9634A" w:rsidRDefault="00C9634A" w:rsidP="00C9634A">
      <w:pPr>
        <w:spacing w:line="480" w:lineRule="auto"/>
        <w:rPr>
          <w:rFonts w:ascii="Times New Roman" w:hAnsi="Times New Roman" w:cs="Times New Roman"/>
          <w:b/>
          <w:bCs/>
          <w:szCs w:val="21"/>
        </w:rPr>
      </w:pPr>
      <w:r w:rsidRPr="00C9634A">
        <w:rPr>
          <w:rFonts w:ascii="Times New Roman" w:hAnsi="Times New Roman" w:cs="Times New Roman"/>
          <w:b/>
          <w:bCs/>
          <w:szCs w:val="21"/>
        </w:rPr>
        <w:lastRenderedPageBreak/>
        <w:t>Experimental Section</w:t>
      </w:r>
    </w:p>
    <w:p w14:paraId="7FB60357" w14:textId="05A3730F" w:rsidR="00C9634A" w:rsidRDefault="00C9634A" w:rsidP="00C9634A">
      <w:pPr>
        <w:spacing w:line="480" w:lineRule="auto"/>
        <w:rPr>
          <w:rFonts w:ascii="Times New Roman" w:hAnsi="Times New Roman" w:cs="Times New Roman"/>
          <w:b/>
          <w:bCs/>
          <w:szCs w:val="21"/>
        </w:rPr>
      </w:pPr>
      <w:r>
        <w:rPr>
          <w:rFonts w:ascii="Times New Roman" w:hAnsi="Times New Roman" w:cs="Times New Roman"/>
          <w:b/>
          <w:bCs/>
          <w:szCs w:val="21"/>
        </w:rPr>
        <w:t>Materials</w:t>
      </w:r>
    </w:p>
    <w:p w14:paraId="04AB1FB0" w14:textId="77777777" w:rsidR="00C9634A" w:rsidRDefault="00C9634A" w:rsidP="00C9634A">
      <w:pPr>
        <w:autoSpaceDE w:val="0"/>
        <w:autoSpaceDN w:val="0"/>
        <w:adjustRightInd w:val="0"/>
        <w:spacing w:line="480" w:lineRule="auto"/>
        <w:ind w:firstLineChars="200" w:firstLine="420"/>
        <w:rPr>
          <w:rFonts w:ascii="Times New Roman" w:hAnsi="Times New Roman" w:cs="Times New Roman"/>
          <w:szCs w:val="21"/>
        </w:rPr>
      </w:pPr>
      <w:r>
        <w:rPr>
          <w:rFonts w:ascii="Times New Roman" w:hAnsi="Times New Roman" w:cs="Times New Roman" w:hint="eastAsia"/>
          <w:szCs w:val="21"/>
        </w:rPr>
        <w:t>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 magnetic nanoparticles solution (</w:t>
      </w:r>
      <w:r>
        <w:rPr>
          <w:rFonts w:ascii="Times New Roman" w:hAnsi="Times New Roman" w:cs="Times New Roman" w:hint="eastAsia"/>
          <w:szCs w:val="21"/>
        </w:rPr>
        <w:t>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 xml:space="preserve">4 </w:t>
      </w:r>
      <w:r>
        <w:rPr>
          <w:rFonts w:ascii="Times New Roman" w:hAnsi="Times New Roman" w:cs="Times New Roman"/>
          <w:szCs w:val="21"/>
        </w:rPr>
        <w:t xml:space="preserve">NPs; 100–300 nm, 250 </w:t>
      </w:r>
      <w:proofErr w:type="spellStart"/>
      <w:r>
        <w:rPr>
          <w:rFonts w:ascii="Times New Roman" w:hAnsi="Times New Roman" w:cs="Times New Roman"/>
          <w:szCs w:val="21"/>
        </w:rPr>
        <w:t>μg</w:t>
      </w:r>
      <w:proofErr w:type="spellEnd"/>
      <w:r>
        <w:rPr>
          <w:rFonts w:ascii="Times New Roman" w:hAnsi="Times New Roman" w:cs="Times New Roman"/>
          <w:szCs w:val="21"/>
        </w:rPr>
        <w:t>/mL in H</w:t>
      </w:r>
      <w:r>
        <w:rPr>
          <w:rFonts w:ascii="Times New Roman" w:hAnsi="Times New Roman" w:cs="Times New Roman"/>
          <w:szCs w:val="21"/>
          <w:vertAlign w:val="subscript"/>
        </w:rPr>
        <w:t>2</w:t>
      </w:r>
      <w:r>
        <w:rPr>
          <w:rFonts w:ascii="Times New Roman" w:hAnsi="Times New Roman" w:cs="Times New Roman"/>
          <w:szCs w:val="21"/>
        </w:rPr>
        <w:t>O), Dopamine hydrochloride (</w:t>
      </w:r>
      <w:proofErr w:type="spellStart"/>
      <w:r>
        <w:rPr>
          <w:rFonts w:ascii="Times New Roman" w:hAnsi="Times New Roman" w:cs="Times New Roman"/>
          <w:szCs w:val="21"/>
        </w:rPr>
        <w:t>DA·HCl</w:t>
      </w:r>
      <w:proofErr w:type="spellEnd"/>
      <w:r>
        <w:rPr>
          <w:rFonts w:ascii="Times New Roman" w:hAnsi="Times New Roman" w:cs="Times New Roman"/>
          <w:szCs w:val="21"/>
        </w:rPr>
        <w:t>) were purchased</w:t>
      </w:r>
      <w:r>
        <w:rPr>
          <w:rFonts w:ascii="Times New Roman" w:hAnsi="Times New Roman" w:cs="Times New Roman" w:hint="eastAsia"/>
          <w:szCs w:val="21"/>
        </w:rPr>
        <w:t xml:space="preserve"> </w:t>
      </w:r>
      <w:r>
        <w:rPr>
          <w:rFonts w:ascii="Times New Roman" w:hAnsi="Times New Roman" w:cs="Times New Roman"/>
          <w:szCs w:val="21"/>
        </w:rPr>
        <w:t>from Aladdin (Shanghai, China). Tris (hydroxymethyl) aminomethane buffer (Tris-HCl buffer; 10 mM,</w:t>
      </w:r>
      <w:r>
        <w:rPr>
          <w:rFonts w:ascii="Times New Roman" w:hAnsi="Times New Roman" w:cs="Times New Roman" w:hint="eastAsia"/>
          <w:szCs w:val="21"/>
        </w:rPr>
        <w:t xml:space="preserve"> </w:t>
      </w:r>
      <w:r>
        <w:rPr>
          <w:rFonts w:ascii="Times New Roman" w:hAnsi="Times New Roman" w:cs="Times New Roman"/>
          <w:szCs w:val="21"/>
        </w:rPr>
        <w:t xml:space="preserve">pH 8.6) was acquired from </w:t>
      </w:r>
      <w:proofErr w:type="spellStart"/>
      <w:r>
        <w:rPr>
          <w:rFonts w:ascii="Times New Roman" w:hAnsi="Times New Roman" w:cs="Times New Roman"/>
          <w:szCs w:val="21"/>
        </w:rPr>
        <w:t>phygene</w:t>
      </w:r>
      <w:proofErr w:type="spellEnd"/>
      <w:r>
        <w:rPr>
          <w:rFonts w:ascii="Times New Roman" w:hAnsi="Times New Roman" w:cs="Times New Roman"/>
          <w:szCs w:val="21"/>
        </w:rPr>
        <w:t xml:space="preserve"> (Fuzhou, China).</w:t>
      </w:r>
      <w:r>
        <w:rPr>
          <w:rFonts w:ascii="Times New Roman" w:hAnsi="Times New Roman" w:cs="Times New Roman" w:hint="eastAsia"/>
          <w:szCs w:val="21"/>
        </w:rPr>
        <w:t xml:space="preserve"> </w:t>
      </w:r>
      <w:r>
        <w:rPr>
          <w:rFonts w:ascii="Times New Roman" w:hAnsi="Times New Roman" w:cs="Times New Roman"/>
          <w:szCs w:val="21"/>
        </w:rPr>
        <w:t xml:space="preserve">Deionized (DI) water purified using a Millipore system and then sterilized was used for all experiments. </w:t>
      </w:r>
      <w:r>
        <w:rPr>
          <w:rFonts w:ascii="Times New Roman" w:hAnsi="Times New Roman" w:cs="Times New Roman"/>
          <w:i/>
          <w:iCs/>
          <w:szCs w:val="21"/>
        </w:rPr>
        <w:t>Musca domestica</w:t>
      </w:r>
      <w:r>
        <w:rPr>
          <w:rFonts w:ascii="Times New Roman" w:hAnsi="Times New Roman" w:cs="Times New Roman"/>
          <w:szCs w:val="21"/>
        </w:rPr>
        <w:t>:</w:t>
      </w:r>
      <w:r>
        <w:rPr>
          <w:rFonts w:ascii="Times New Roman" w:hAnsi="Times New Roman" w:cs="Times New Roman"/>
          <w:b/>
          <w:bCs/>
          <w:i/>
          <w:iCs/>
          <w:szCs w:val="21"/>
        </w:rPr>
        <w:t xml:space="preserve"> </w:t>
      </w:r>
      <w:r>
        <w:rPr>
          <w:rFonts w:ascii="Times New Roman" w:hAnsi="Times New Roman" w:cs="Times New Roman"/>
          <w:szCs w:val="21"/>
        </w:rPr>
        <w:t>The housefly colony was reared in the Laboratory of Vector and Vector-borne Diseases of Shandong First Medical University since 2005. The housefly adults were fed with brown sugar and water, and the larvae were fed with wet wheat bran and milk powder (Wheat bran (g): DI water (mL): milk powder (g) = 1:1:0.4). They were raised in an artificial climate incubator with a temperature of 25 ± 1 ℃ and 70% relative humidity with a photoperiod of 12/12 h (L</w:t>
      </w:r>
      <w:r>
        <w:rPr>
          <w:rFonts w:ascii="Times New Roman" w:hAnsi="Times New Roman" w:cs="Times New Roman" w:hint="eastAsia"/>
          <w:szCs w:val="21"/>
        </w:rPr>
        <w:t>ight</w:t>
      </w:r>
      <w:r>
        <w:rPr>
          <w:rFonts w:ascii="Times New Roman" w:hAnsi="Times New Roman" w:cs="Times New Roman"/>
          <w:szCs w:val="21"/>
        </w:rPr>
        <w:t>/D</w:t>
      </w:r>
      <w:r>
        <w:rPr>
          <w:rFonts w:ascii="Times New Roman" w:hAnsi="Times New Roman" w:cs="Times New Roman" w:hint="eastAsia"/>
          <w:szCs w:val="21"/>
        </w:rPr>
        <w:t>ark</w:t>
      </w:r>
      <w:r>
        <w:rPr>
          <w:rFonts w:ascii="Times New Roman" w:hAnsi="Times New Roman" w:cs="Times New Roman"/>
          <w:szCs w:val="21"/>
        </w:rPr>
        <w:t xml:space="preserve">). </w:t>
      </w:r>
    </w:p>
    <w:p w14:paraId="33EB58D0" w14:textId="77777777" w:rsidR="00C9634A" w:rsidRDefault="00C9634A" w:rsidP="00C9634A">
      <w:pPr>
        <w:spacing w:line="480" w:lineRule="auto"/>
        <w:rPr>
          <w:rFonts w:ascii="Times New Roman" w:hAnsi="Times New Roman" w:cs="Times New Roman"/>
          <w:b/>
          <w:bCs/>
          <w:szCs w:val="21"/>
        </w:rPr>
      </w:pPr>
      <w:r>
        <w:rPr>
          <w:rFonts w:ascii="Times New Roman" w:hAnsi="Times New Roman" w:cs="Times New Roman"/>
          <w:b/>
          <w:bCs/>
          <w:szCs w:val="21"/>
        </w:rPr>
        <w:t>S</w:t>
      </w:r>
      <w:r>
        <w:rPr>
          <w:rFonts w:ascii="Times New Roman" w:hAnsi="Times New Roman" w:cs="Times New Roman" w:hint="eastAsia"/>
          <w:b/>
          <w:bCs/>
          <w:szCs w:val="21"/>
        </w:rPr>
        <w:t>ynt</w:t>
      </w:r>
      <w:r>
        <w:rPr>
          <w:rFonts w:ascii="Times New Roman" w:hAnsi="Times New Roman" w:cs="Times New Roman"/>
          <w:b/>
          <w:bCs/>
          <w:szCs w:val="21"/>
        </w:rPr>
        <w:t>hesis of Fe</w:t>
      </w:r>
      <w:r>
        <w:rPr>
          <w:rFonts w:ascii="Times New Roman" w:hAnsi="Times New Roman" w:cs="Times New Roman"/>
          <w:b/>
          <w:bCs/>
          <w:szCs w:val="21"/>
          <w:vertAlign w:val="subscript"/>
        </w:rPr>
        <w:t>3</w:t>
      </w:r>
      <w:r>
        <w:rPr>
          <w:rFonts w:ascii="Times New Roman" w:hAnsi="Times New Roman" w:cs="Times New Roman"/>
          <w:b/>
          <w:bCs/>
          <w:szCs w:val="21"/>
        </w:rPr>
        <w:t>O</w:t>
      </w:r>
      <w:r>
        <w:rPr>
          <w:rFonts w:ascii="Times New Roman" w:hAnsi="Times New Roman" w:cs="Times New Roman"/>
          <w:b/>
          <w:bCs/>
          <w:szCs w:val="21"/>
          <w:vertAlign w:val="subscript"/>
        </w:rPr>
        <w:t>4</w:t>
      </w:r>
      <w:r>
        <w:rPr>
          <w:rFonts w:ascii="Times New Roman" w:hAnsi="Times New Roman" w:cs="Times New Roman"/>
          <w:b/>
          <w:bCs/>
          <w:szCs w:val="21"/>
        </w:rPr>
        <w:t>@PDA NPs</w:t>
      </w:r>
    </w:p>
    <w:p w14:paraId="66BAEE0A" w14:textId="205D4A7D" w:rsidR="00C9634A" w:rsidRDefault="00C9634A" w:rsidP="00C9634A">
      <w:pPr>
        <w:spacing w:line="480" w:lineRule="auto"/>
        <w:ind w:firstLineChars="200" w:firstLine="420"/>
        <w:rPr>
          <w:rFonts w:ascii="Times New Roman" w:hAnsi="Times New Roman" w:cs="Times New Roman"/>
          <w:szCs w:val="21"/>
        </w:rPr>
      </w:pPr>
      <w:r>
        <w:rPr>
          <w:rFonts w:ascii="Times New Roman" w:hAnsi="Times New Roman" w:cs="Times New Roman"/>
          <w:szCs w:val="21"/>
        </w:rPr>
        <w:t>The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@PDA NPs were synthesized following the reported methods with some modifications</w:t>
      </w:r>
      <w:r w:rsidR="00F35DDD">
        <w:rPr>
          <w:rFonts w:ascii="Times New Roman" w:hAnsi="Times New Roman" w:cs="Times New Roman"/>
          <w:szCs w:val="21"/>
        </w:rPr>
        <w:fldChar w:fldCharType="begin"/>
      </w:r>
      <w:r w:rsidR="00F35DDD">
        <w:rPr>
          <w:rFonts w:ascii="Times New Roman" w:hAnsi="Times New Roman" w:cs="Times New Roman"/>
          <w:szCs w:val="21"/>
        </w:rPr>
        <w:instrText xml:space="preserve"> ADDIN EN.CITE &lt;EndNote&gt;&lt;Cite&gt;&lt;Author&gt;Park&lt;/Author&gt;&lt;Year&gt;2014&lt;/Year&gt;&lt;RecNum&gt;456&lt;/RecNum&gt;&lt;DisplayText&gt;&lt;style face="superscript"&gt;1&lt;/style&gt;&lt;/DisplayText&gt;&lt;record&gt;&lt;rec-number&gt;456&lt;/rec-number&gt;&lt;foreign-keys&gt;&lt;key app="EN" db-id="2zt9sxp9ttrtpmeewz9pstwv20p2sx2eswsx" timestamp="1644073958"&gt;456&lt;/key&gt;&lt;/foreign-keys&gt;&lt;ref-type name="Journal Article"&gt;17&lt;/ref-type&gt;&lt;contributors&gt;&lt;authors&gt;&lt;author&gt;Park, Joonyoung&lt;/author&gt;&lt;author&gt;Brust, Tarsis F&lt;/author&gt;&lt;author&gt;Lee, Hong Jae&lt;/author&gt;&lt;author&gt;Lee, Sang Cheon&lt;/author&gt;&lt;author&gt;Watts, Val J&lt;/author&gt;&lt;author&gt;Yeo, Yoon %J ACS nano&lt;/author&gt;&lt;/authors&gt;&lt;/contributors&gt;&lt;titles&gt;&lt;title&gt;Polydopamine-based simple and versatile surface modification of polymeric nano drug carriers&lt;/title&gt;&lt;/titles&gt;&lt;pages&gt;3347-3356&lt;/pages&gt;&lt;volume&gt;8&lt;/volume&gt;&lt;number&gt;4&lt;/number&gt;&lt;dates&gt;&lt;year&gt;2014&lt;/year&gt;&lt;/dates&gt;&lt;isbn&gt;1936-0851&lt;/isbn&gt;&lt;urls&gt;&lt;/urls&gt;&lt;/record&gt;&lt;/Cite&gt;&lt;/EndNote&gt;</w:instrText>
      </w:r>
      <w:r w:rsidR="00F35DDD">
        <w:rPr>
          <w:rFonts w:ascii="Times New Roman" w:hAnsi="Times New Roman" w:cs="Times New Roman"/>
          <w:szCs w:val="21"/>
        </w:rPr>
        <w:fldChar w:fldCharType="separate"/>
      </w:r>
      <w:r w:rsidR="00F35DDD" w:rsidRPr="00F35DDD">
        <w:rPr>
          <w:rFonts w:ascii="Times New Roman" w:hAnsi="Times New Roman" w:cs="Times New Roman"/>
          <w:noProof/>
          <w:szCs w:val="21"/>
          <w:vertAlign w:val="superscript"/>
        </w:rPr>
        <w:t>1</w:t>
      </w:r>
      <w:r w:rsidR="00F35DDD">
        <w:rPr>
          <w:rFonts w:ascii="Times New Roman" w:hAnsi="Times New Roman" w:cs="Times New Roman"/>
          <w:szCs w:val="21"/>
        </w:rPr>
        <w:fldChar w:fldCharType="end"/>
      </w:r>
      <w:r>
        <w:rPr>
          <w:rFonts w:ascii="Times New Roman" w:hAnsi="Times New Roman" w:cs="Times New Roman"/>
          <w:szCs w:val="21"/>
        </w:rPr>
        <w:t xml:space="preserve">. Briefly, 160 </w:t>
      </w:r>
      <w:proofErr w:type="spellStart"/>
      <w:r>
        <w:rPr>
          <w:rFonts w:ascii="Times New Roman" w:hAnsi="Times New Roman" w:cs="Times New Roman"/>
          <w:szCs w:val="21"/>
        </w:rPr>
        <w:t>μL</w:t>
      </w:r>
      <w:proofErr w:type="spellEnd"/>
      <w:r>
        <w:rPr>
          <w:rFonts w:ascii="Times New Roman" w:hAnsi="Times New Roman" w:cs="Times New Roman"/>
          <w:szCs w:val="21"/>
        </w:rPr>
        <w:t xml:space="preserve"> of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 NPs (250 </w:t>
      </w:r>
      <w:proofErr w:type="spellStart"/>
      <w:r>
        <w:rPr>
          <w:rFonts w:ascii="Times New Roman" w:hAnsi="Times New Roman" w:cs="Times New Roman"/>
          <w:szCs w:val="21"/>
        </w:rPr>
        <w:t>μg</w:t>
      </w:r>
      <w:proofErr w:type="spellEnd"/>
      <w:r>
        <w:rPr>
          <w:rFonts w:ascii="Times New Roman" w:hAnsi="Times New Roman" w:cs="Times New Roman"/>
          <w:szCs w:val="21"/>
        </w:rPr>
        <w:t>/mL in H</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hint="eastAsia"/>
          <w:szCs w:val="21"/>
        </w:rPr>
        <w:t xml:space="preserve"> were</w:t>
      </w:r>
      <w:r>
        <w:rPr>
          <w:rFonts w:ascii="Times New Roman" w:hAnsi="Times New Roman" w:cs="Times New Roman"/>
          <w:szCs w:val="21"/>
        </w:rPr>
        <w:t xml:space="preserve"> dispersed in tris-HCl </w:t>
      </w:r>
      <w:r>
        <w:rPr>
          <w:rFonts w:ascii="Times New Roman" w:hAnsi="Times New Roman" w:cs="Times New Roman" w:hint="eastAsia"/>
          <w:szCs w:val="21"/>
        </w:rPr>
        <w:t>buffer</w:t>
      </w:r>
      <w:r>
        <w:rPr>
          <w:rFonts w:ascii="Times New Roman" w:hAnsi="Times New Roman" w:cs="Times New Roman"/>
          <w:szCs w:val="21"/>
        </w:rPr>
        <w:t xml:space="preserve"> (400 mL), followed by sonication for 5 min. </w:t>
      </w:r>
      <w:proofErr w:type="spellStart"/>
      <w:r>
        <w:rPr>
          <w:rFonts w:ascii="Times New Roman" w:hAnsi="Times New Roman" w:cs="Times New Roman"/>
          <w:szCs w:val="21"/>
        </w:rPr>
        <w:t>DA</w:t>
      </w:r>
      <w:r>
        <w:rPr>
          <w:rFonts w:ascii="Times New Roman" w:hAnsi="Times New Roman" w:cs="Times New Roman"/>
          <w:b/>
          <w:bCs/>
          <w:szCs w:val="21"/>
        </w:rPr>
        <w:t>·</w:t>
      </w:r>
      <w:r>
        <w:rPr>
          <w:rFonts w:ascii="Times New Roman" w:hAnsi="Times New Roman" w:cs="Times New Roman"/>
          <w:szCs w:val="21"/>
        </w:rPr>
        <w:t>HCl</w:t>
      </w:r>
      <w:proofErr w:type="spellEnd"/>
      <w:r>
        <w:rPr>
          <w:rFonts w:ascii="Times New Roman" w:hAnsi="Times New Roman" w:cs="Times New Roman"/>
          <w:szCs w:val="21"/>
        </w:rPr>
        <w:t xml:space="preserve"> (400 mg) were then added and mechanical stirring (260 rpm) for 3 h. The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@PDA NPs were collected after centrifugation and washed with deionized (DI) water.</w:t>
      </w:r>
    </w:p>
    <w:p w14:paraId="2C4AE49A" w14:textId="77777777" w:rsidR="00C9634A" w:rsidRDefault="00C9634A" w:rsidP="00C9634A">
      <w:pPr>
        <w:spacing w:line="480" w:lineRule="auto"/>
        <w:rPr>
          <w:rFonts w:ascii="Times New Roman" w:hAnsi="Times New Roman" w:cs="Times New Roman"/>
          <w:b/>
          <w:bCs/>
          <w:szCs w:val="21"/>
        </w:rPr>
      </w:pPr>
      <w:r>
        <w:rPr>
          <w:rFonts w:ascii="Times New Roman" w:hAnsi="Times New Roman" w:cs="Times New Roman"/>
          <w:b/>
          <w:bCs/>
          <w:szCs w:val="21"/>
        </w:rPr>
        <w:t>Characterization of Fe</w:t>
      </w:r>
      <w:r>
        <w:rPr>
          <w:rFonts w:ascii="Times New Roman" w:hAnsi="Times New Roman" w:cs="Times New Roman"/>
          <w:b/>
          <w:bCs/>
          <w:szCs w:val="21"/>
          <w:vertAlign w:val="subscript"/>
        </w:rPr>
        <w:t>3</w:t>
      </w:r>
      <w:r>
        <w:rPr>
          <w:rFonts w:ascii="Times New Roman" w:hAnsi="Times New Roman" w:cs="Times New Roman"/>
          <w:b/>
          <w:bCs/>
          <w:szCs w:val="21"/>
        </w:rPr>
        <w:t>O</w:t>
      </w:r>
      <w:r>
        <w:rPr>
          <w:rFonts w:ascii="Times New Roman" w:hAnsi="Times New Roman" w:cs="Times New Roman"/>
          <w:b/>
          <w:bCs/>
          <w:szCs w:val="21"/>
          <w:vertAlign w:val="subscript"/>
        </w:rPr>
        <w:t>4</w:t>
      </w:r>
      <w:r>
        <w:rPr>
          <w:rFonts w:ascii="Times New Roman" w:hAnsi="Times New Roman" w:cs="Times New Roman"/>
          <w:b/>
          <w:bCs/>
          <w:szCs w:val="21"/>
        </w:rPr>
        <w:t>@PDA NPs</w:t>
      </w:r>
    </w:p>
    <w:p w14:paraId="5030C229" w14:textId="77777777" w:rsidR="00C9634A" w:rsidRDefault="00C9634A" w:rsidP="00C9634A">
      <w:pPr>
        <w:autoSpaceDE w:val="0"/>
        <w:autoSpaceDN w:val="0"/>
        <w:spacing w:line="480" w:lineRule="auto"/>
        <w:ind w:firstLineChars="200" w:firstLine="420"/>
        <w:rPr>
          <w:rFonts w:ascii="Times New Roman" w:hAnsi="Times New Roman" w:cs="Times New Roman"/>
          <w:szCs w:val="21"/>
        </w:rPr>
      </w:pPr>
      <w:r>
        <w:rPr>
          <w:rFonts w:ascii="Times New Roman" w:hAnsi="Times New Roman" w:cs="Times New Roman"/>
          <w:szCs w:val="21"/>
        </w:rPr>
        <w:t>The morphology of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 and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@PDA NPs </w:t>
      </w:r>
      <w:r>
        <w:rPr>
          <w:rFonts w:ascii="Times New Roman" w:hAnsi="Times New Roman" w:cs="Times New Roman" w:hint="eastAsia"/>
          <w:szCs w:val="21"/>
        </w:rPr>
        <w:t>were</w:t>
      </w:r>
      <w:r>
        <w:rPr>
          <w:rFonts w:ascii="Times New Roman" w:hAnsi="Times New Roman" w:cs="Times New Roman"/>
          <w:szCs w:val="21"/>
        </w:rPr>
        <w:t xml:space="preserve"> </w:t>
      </w:r>
      <w:r>
        <w:rPr>
          <w:rFonts w:ascii="Times New Roman" w:hAnsi="Times New Roman" w:cs="Times New Roman" w:hint="eastAsia"/>
          <w:szCs w:val="21"/>
        </w:rPr>
        <w:t>observed</w:t>
      </w:r>
      <w:r>
        <w:rPr>
          <w:rFonts w:ascii="Times New Roman" w:hAnsi="Times New Roman" w:cs="Times New Roman"/>
          <w:szCs w:val="21"/>
        </w:rPr>
        <w:t xml:space="preserve"> by Transmission</w:t>
      </w:r>
      <w:r>
        <w:rPr>
          <w:rFonts w:ascii="Times New Roman" w:hAnsi="Times New Roman" w:cs="Times New Roman" w:hint="eastAsia"/>
          <w:szCs w:val="21"/>
        </w:rPr>
        <w:t xml:space="preserve"> </w:t>
      </w:r>
      <w:r>
        <w:rPr>
          <w:rFonts w:ascii="Times New Roman" w:hAnsi="Times New Roman" w:cs="Times New Roman"/>
          <w:szCs w:val="21"/>
        </w:rPr>
        <w:t xml:space="preserve">electron microscopy (TEM, </w:t>
      </w:r>
      <w:r>
        <w:rPr>
          <w:rFonts w:ascii="Times New Roman" w:hAnsi="Times New Roman" w:cs="Times New Roman" w:hint="eastAsia"/>
          <w:szCs w:val="21"/>
        </w:rPr>
        <w:t>FEI-T</w:t>
      </w:r>
      <w:r>
        <w:rPr>
          <w:rFonts w:ascii="Times New Roman" w:hAnsi="Times New Roman" w:cs="Times New Roman"/>
          <w:szCs w:val="21"/>
        </w:rPr>
        <w:t>ECNAI</w:t>
      </w:r>
      <w:r>
        <w:rPr>
          <w:rFonts w:ascii="Times New Roman" w:hAnsi="Times New Roman" w:cs="Times New Roman" w:hint="eastAsia"/>
          <w:szCs w:val="21"/>
        </w:rPr>
        <w:t xml:space="preserve"> G2 20</w:t>
      </w:r>
      <w:r>
        <w:rPr>
          <w:rFonts w:ascii="Times New Roman" w:hAnsi="Times New Roman" w:cs="Times New Roman"/>
          <w:szCs w:val="21"/>
        </w:rPr>
        <w:t xml:space="preserve">) and scanning electron microscopy (SEM, </w:t>
      </w:r>
      <w:r>
        <w:rPr>
          <w:rFonts w:ascii="Times New Roman" w:hAnsi="Times New Roman" w:cs="Times New Roman" w:hint="eastAsia"/>
          <w:szCs w:val="21"/>
        </w:rPr>
        <w:t>FEI-QUANTA250</w:t>
      </w:r>
      <w:r>
        <w:rPr>
          <w:rFonts w:ascii="Times New Roman" w:hAnsi="Times New Roman" w:cs="Times New Roman"/>
          <w:szCs w:val="21"/>
        </w:rPr>
        <w:t xml:space="preserve">, FEI Company). </w:t>
      </w:r>
      <w:r>
        <w:rPr>
          <w:rFonts w:ascii="Times New Roman" w:hAnsi="Times New Roman" w:cs="Times New Roman" w:hint="eastAsia"/>
          <w:szCs w:val="21"/>
        </w:rPr>
        <w:t>E</w:t>
      </w:r>
      <w:r>
        <w:rPr>
          <w:rFonts w:ascii="Times New Roman" w:hAnsi="Times New Roman" w:cs="Times New Roman"/>
          <w:szCs w:val="21"/>
        </w:rPr>
        <w:t>nergy-dispersive X-ray spectroscopy detector</w:t>
      </w:r>
      <w:r>
        <w:rPr>
          <w:rFonts w:ascii="Times New Roman" w:hAnsi="Times New Roman" w:cs="Times New Roman" w:hint="eastAsia"/>
          <w:szCs w:val="21"/>
        </w:rPr>
        <w:t xml:space="preserve"> </w:t>
      </w:r>
      <w:r>
        <w:rPr>
          <w:rFonts w:ascii="Times New Roman" w:hAnsi="Times New Roman" w:cs="Times New Roman"/>
          <w:szCs w:val="21"/>
        </w:rPr>
        <w:t xml:space="preserve">system (EDS, </w:t>
      </w:r>
      <w:r>
        <w:rPr>
          <w:rFonts w:ascii="Times New Roman" w:hAnsi="Times New Roman" w:cs="Times New Roman"/>
          <w:szCs w:val="21"/>
        </w:rPr>
        <w:lastRenderedPageBreak/>
        <w:t>Oxford X-MAX 65T) were employed to observe the</w:t>
      </w:r>
      <w:r>
        <w:rPr>
          <w:rFonts w:ascii="Times New Roman" w:hAnsi="Times New Roman" w:cs="Times New Roman" w:hint="eastAsia"/>
          <w:szCs w:val="21"/>
        </w:rPr>
        <w:t xml:space="preserve"> </w:t>
      </w:r>
      <w:r>
        <w:rPr>
          <w:rFonts w:ascii="Times New Roman" w:hAnsi="Times New Roman" w:cs="Times New Roman"/>
          <w:szCs w:val="21"/>
        </w:rPr>
        <w:t>structure of the resulting nanoparticles</w:t>
      </w:r>
      <w:r>
        <w:rPr>
          <w:rFonts w:ascii="Times New Roman" w:hAnsi="Times New Roman" w:cs="Times New Roman" w:hint="eastAsia"/>
          <w:szCs w:val="21"/>
        </w:rPr>
        <w:t>.</w:t>
      </w:r>
      <w:r>
        <w:rPr>
          <w:rFonts w:ascii="Times New Roman" w:hAnsi="Times New Roman" w:cs="Times New Roman"/>
          <w:szCs w:val="21"/>
        </w:rPr>
        <w:t xml:space="preserve"> The weight of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 </w:t>
      </w:r>
      <w:r>
        <w:rPr>
          <w:rFonts w:ascii="Times New Roman" w:hAnsi="Times New Roman" w:cs="Times New Roman" w:hint="eastAsia"/>
          <w:szCs w:val="21"/>
        </w:rPr>
        <w:t>in</w:t>
      </w:r>
      <w:r>
        <w:rPr>
          <w:rFonts w:ascii="Times New Roman" w:hAnsi="Times New Roman" w:cs="Times New Roman"/>
          <w:szCs w:val="21"/>
        </w:rPr>
        <w:t xml:space="preserve">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@PDA lyophilized powder</w:t>
      </w:r>
      <w:r>
        <w:rPr>
          <w:rFonts w:ascii="Times New Roman" w:hAnsi="Times New Roman" w:cs="Times New Roman" w:hint="eastAsia"/>
          <w:szCs w:val="21"/>
        </w:rPr>
        <w:t xml:space="preserve"> </w:t>
      </w:r>
      <w:r>
        <w:rPr>
          <w:rFonts w:ascii="Times New Roman" w:hAnsi="Times New Roman" w:cs="Times New Roman"/>
          <w:szCs w:val="21"/>
        </w:rPr>
        <w:t>was analyzed by measuring</w:t>
      </w:r>
      <w:r>
        <w:rPr>
          <w:rFonts w:ascii="Times New Roman" w:hAnsi="Times New Roman" w:cs="Times New Roman" w:hint="eastAsia"/>
          <w:szCs w:val="21"/>
        </w:rPr>
        <w:t xml:space="preserve"> </w:t>
      </w:r>
      <w:r>
        <w:rPr>
          <w:rFonts w:ascii="Times New Roman" w:hAnsi="Times New Roman" w:cs="Times New Roman"/>
          <w:szCs w:val="21"/>
        </w:rPr>
        <w:t>Fe elements using inductively coupled</w:t>
      </w:r>
      <w:r>
        <w:rPr>
          <w:rFonts w:ascii="Times New Roman" w:hAnsi="Times New Roman" w:cs="Times New Roman" w:hint="eastAsia"/>
          <w:szCs w:val="21"/>
        </w:rPr>
        <w:t xml:space="preserve"> </w:t>
      </w:r>
      <w:r>
        <w:rPr>
          <w:rFonts w:ascii="Times New Roman" w:hAnsi="Times New Roman" w:cs="Times New Roman"/>
          <w:szCs w:val="21"/>
        </w:rPr>
        <w:t xml:space="preserve">Optical emission spectrometry (ICP-OES, </w:t>
      </w:r>
      <w:r>
        <w:rPr>
          <w:rFonts w:ascii="Times New Roman" w:hAnsi="Times New Roman" w:cs="Times New Roman" w:hint="eastAsia"/>
          <w:szCs w:val="21"/>
        </w:rPr>
        <w:t>Agilent 725</w:t>
      </w:r>
      <w:r>
        <w:rPr>
          <w:rFonts w:ascii="Times New Roman" w:hAnsi="Times New Roman" w:cs="Times New Roman"/>
          <w:szCs w:val="21"/>
        </w:rPr>
        <w:t>). Fourier transform infrared (FTIR) analysis was carried</w:t>
      </w:r>
      <w:r>
        <w:rPr>
          <w:rFonts w:ascii="Times New Roman" w:hAnsi="Times New Roman" w:cs="Times New Roman" w:hint="eastAsia"/>
          <w:szCs w:val="21"/>
        </w:rPr>
        <w:t xml:space="preserve"> </w:t>
      </w:r>
      <w:r>
        <w:rPr>
          <w:rFonts w:ascii="Times New Roman" w:hAnsi="Times New Roman" w:cs="Times New Roman"/>
          <w:szCs w:val="21"/>
        </w:rPr>
        <w:t>out to confirm the chemical composition of PDA modified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 NPs on a Nicolet-Nexus 670 spectrometer over the range</w:t>
      </w:r>
      <w:r>
        <w:rPr>
          <w:rFonts w:ascii="Times New Roman" w:hAnsi="Times New Roman" w:cs="Times New Roman" w:hint="eastAsia"/>
          <w:szCs w:val="21"/>
        </w:rPr>
        <w:t xml:space="preserve"> </w:t>
      </w:r>
      <w:r>
        <w:rPr>
          <w:rFonts w:ascii="Times New Roman" w:hAnsi="Times New Roman" w:cs="Times New Roman"/>
          <w:szCs w:val="21"/>
        </w:rPr>
        <w:t>4000–500 cm</w:t>
      </w:r>
      <w:r>
        <w:rPr>
          <w:rFonts w:ascii="Times New Roman" w:hAnsi="Times New Roman" w:cs="Times New Roman"/>
          <w:szCs w:val="21"/>
          <w:vertAlign w:val="superscript"/>
        </w:rPr>
        <w:t>-1</w:t>
      </w:r>
      <w:r>
        <w:rPr>
          <w:rFonts w:ascii="Times New Roman" w:hAnsi="Times New Roman" w:cs="Times New Roman"/>
          <w:szCs w:val="21"/>
        </w:rPr>
        <w:t xml:space="preserve"> and with a resolution of 1 cm</w:t>
      </w:r>
      <w:r>
        <w:rPr>
          <w:rFonts w:ascii="Times New Roman" w:hAnsi="Times New Roman" w:cs="Times New Roman"/>
          <w:szCs w:val="21"/>
          <w:vertAlign w:val="superscript"/>
        </w:rPr>
        <w:t>-1</w:t>
      </w:r>
      <w:r>
        <w:rPr>
          <w:rFonts w:ascii="Times New Roman" w:hAnsi="Times New Roman" w:cs="Times New Roman"/>
          <w:szCs w:val="21"/>
        </w:rPr>
        <w:t>.</w:t>
      </w:r>
    </w:p>
    <w:p w14:paraId="79956D0B" w14:textId="77777777" w:rsidR="00C9634A" w:rsidRDefault="00C9634A" w:rsidP="00C9634A">
      <w:pPr>
        <w:spacing w:line="480" w:lineRule="auto"/>
        <w:rPr>
          <w:rFonts w:ascii="Times New Roman" w:hAnsi="Times New Roman" w:cs="Times New Roman"/>
          <w:b/>
          <w:bCs/>
          <w:szCs w:val="21"/>
        </w:rPr>
      </w:pPr>
      <w:r>
        <w:rPr>
          <w:rFonts w:ascii="Times New Roman" w:hAnsi="Times New Roman" w:cs="Times New Roman"/>
          <w:b/>
          <w:bCs/>
          <w:szCs w:val="21"/>
        </w:rPr>
        <w:t>Photothermal Effects of NPs</w:t>
      </w:r>
    </w:p>
    <w:p w14:paraId="74852A24" w14:textId="77777777" w:rsidR="00C9634A" w:rsidRDefault="00C9634A" w:rsidP="00C9634A">
      <w:pPr>
        <w:autoSpaceDE w:val="0"/>
        <w:autoSpaceDN w:val="0"/>
        <w:spacing w:line="480" w:lineRule="auto"/>
        <w:ind w:firstLineChars="200" w:firstLine="420"/>
        <w:rPr>
          <w:rFonts w:ascii="Times New Roman" w:hAnsi="Times New Roman" w:cs="Times New Roman"/>
          <w:kern w:val="0"/>
          <w:szCs w:val="21"/>
        </w:rPr>
      </w:pPr>
      <w:r>
        <w:rPr>
          <w:rFonts w:ascii="Times New Roman" w:hAnsi="Times New Roman" w:cs="Times New Roman"/>
          <w:kern w:val="0"/>
          <w:szCs w:val="21"/>
        </w:rPr>
        <w:t>The photothermal conversion</w:t>
      </w:r>
      <w:r>
        <w:rPr>
          <w:rFonts w:ascii="Times New Roman" w:hAnsi="Times New Roman" w:cs="Times New Roman" w:hint="eastAsia"/>
          <w:kern w:val="0"/>
          <w:szCs w:val="21"/>
        </w:rPr>
        <w:t xml:space="preserve"> </w:t>
      </w:r>
      <w:r>
        <w:rPr>
          <w:rFonts w:ascii="Times New Roman" w:hAnsi="Times New Roman" w:cs="Times New Roman"/>
          <w:kern w:val="0"/>
          <w:szCs w:val="21"/>
        </w:rPr>
        <w:t>e</w:t>
      </w:r>
      <w:r>
        <w:rPr>
          <w:rFonts w:ascii="Times New Roman" w:eastAsia="AdvOT2e364b11+fb" w:hAnsi="Times New Roman" w:cs="Times New Roman"/>
          <w:kern w:val="0"/>
          <w:szCs w:val="21"/>
        </w:rPr>
        <w:t>ffi</w:t>
      </w:r>
      <w:r>
        <w:rPr>
          <w:rFonts w:ascii="Times New Roman" w:hAnsi="Times New Roman" w:cs="Times New Roman"/>
          <w:kern w:val="0"/>
          <w:szCs w:val="21"/>
        </w:rPr>
        <w:t xml:space="preserve">cacy </w:t>
      </w:r>
      <w:r>
        <w:rPr>
          <w:rFonts w:ascii="Times New Roman" w:hAnsi="Times New Roman" w:cs="Times New Roman"/>
          <w:i/>
          <w:iCs/>
          <w:kern w:val="0"/>
          <w:szCs w:val="21"/>
        </w:rPr>
        <w:t>in vitro</w:t>
      </w:r>
      <w:r>
        <w:rPr>
          <w:rFonts w:ascii="Times New Roman" w:hAnsi="Times New Roman" w:cs="Times New Roman"/>
          <w:kern w:val="0"/>
          <w:szCs w:val="21"/>
        </w:rPr>
        <w:t xml:space="preserve"> was measured. Briefly, a F</w:t>
      </w:r>
      <w:r>
        <w:rPr>
          <w:rFonts w:ascii="Times New Roman" w:hAnsi="Times New Roman" w:cs="Times New Roman" w:hint="eastAsia"/>
          <w:kern w:val="0"/>
          <w:szCs w:val="21"/>
        </w:rPr>
        <w:t>e</w:t>
      </w:r>
      <w:r>
        <w:rPr>
          <w:rFonts w:ascii="Times New Roman" w:hAnsi="Times New Roman" w:cs="Times New Roman"/>
          <w:kern w:val="0"/>
          <w:szCs w:val="21"/>
          <w:vertAlign w:val="subscript"/>
        </w:rPr>
        <w:t>3</w:t>
      </w:r>
      <w:r>
        <w:rPr>
          <w:rFonts w:ascii="Times New Roman" w:hAnsi="Times New Roman" w:cs="Times New Roman"/>
          <w:kern w:val="0"/>
          <w:szCs w:val="21"/>
        </w:rPr>
        <w:t>O</w:t>
      </w:r>
      <w:r>
        <w:rPr>
          <w:rFonts w:ascii="Times New Roman" w:hAnsi="Times New Roman" w:cs="Times New Roman"/>
          <w:kern w:val="0"/>
          <w:szCs w:val="21"/>
          <w:vertAlign w:val="subscript"/>
        </w:rPr>
        <w:t>4</w:t>
      </w:r>
      <w:r>
        <w:rPr>
          <w:rFonts w:ascii="Times New Roman" w:hAnsi="Times New Roman" w:cs="Times New Roman"/>
          <w:kern w:val="0"/>
          <w:szCs w:val="21"/>
        </w:rPr>
        <w:t xml:space="preserve"> or </w:t>
      </w:r>
      <w:r>
        <w:rPr>
          <w:rFonts w:ascii="Times New Roman" w:hAnsi="Times New Roman" w:cs="Times New Roman"/>
          <w:szCs w:val="21"/>
        </w:rPr>
        <w:t>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@PDA</w:t>
      </w:r>
      <w:r>
        <w:rPr>
          <w:rFonts w:ascii="Times New Roman" w:hAnsi="Times New Roman" w:cs="Times New Roman"/>
          <w:kern w:val="0"/>
          <w:szCs w:val="21"/>
        </w:rPr>
        <w:t xml:space="preserve"> NP suspension (200 </w:t>
      </w:r>
      <w:proofErr w:type="spellStart"/>
      <w:r>
        <w:rPr>
          <w:rFonts w:ascii="Times New Roman" w:hAnsi="Times New Roman" w:cs="Times New Roman"/>
          <w:kern w:val="0"/>
          <w:szCs w:val="21"/>
        </w:rPr>
        <w:t>μL</w:t>
      </w:r>
      <w:proofErr w:type="spellEnd"/>
      <w:r>
        <w:rPr>
          <w:rFonts w:ascii="Times New Roman" w:hAnsi="Times New Roman" w:cs="Times New Roman"/>
          <w:kern w:val="0"/>
          <w:szCs w:val="21"/>
        </w:rPr>
        <w:t>) at</w:t>
      </w:r>
      <w:r>
        <w:rPr>
          <w:rFonts w:ascii="Times New Roman" w:hAnsi="Times New Roman" w:cs="Times New Roman" w:hint="eastAsia"/>
          <w:kern w:val="0"/>
          <w:szCs w:val="21"/>
        </w:rPr>
        <w:t xml:space="preserve"> </w:t>
      </w:r>
      <w:r>
        <w:rPr>
          <w:rFonts w:ascii="Times New Roman" w:hAnsi="Times New Roman" w:cs="Times New Roman"/>
          <w:kern w:val="0"/>
          <w:szCs w:val="21"/>
        </w:rPr>
        <w:t xml:space="preserve">concentrations </w:t>
      </w:r>
      <w:r>
        <w:rPr>
          <w:rFonts w:ascii="Times New Roman" w:hAnsi="Times New Roman" w:cs="Times New Roman" w:hint="eastAsia"/>
          <w:kern w:val="0"/>
          <w:szCs w:val="21"/>
        </w:rPr>
        <w:t>of</w:t>
      </w:r>
      <w:r>
        <w:rPr>
          <w:rFonts w:ascii="Times New Roman" w:hAnsi="Times New Roman" w:cs="Times New Roman"/>
          <w:kern w:val="0"/>
          <w:szCs w:val="21"/>
        </w:rPr>
        <w:t xml:space="preserve"> 0.1, 0.5 and 1.0 mg/mL was transferred into an Eppendorf tube, respectively, and exposed to NIR laser irradiation (808 nm, 1 W/cm</w:t>
      </w:r>
      <w:r>
        <w:rPr>
          <w:rFonts w:ascii="Times New Roman" w:hAnsi="Times New Roman" w:cs="Times New Roman"/>
          <w:kern w:val="0"/>
          <w:szCs w:val="21"/>
          <w:vertAlign w:val="superscript"/>
        </w:rPr>
        <w:t>2</w:t>
      </w:r>
      <w:r>
        <w:rPr>
          <w:rFonts w:ascii="Times New Roman" w:hAnsi="Times New Roman" w:cs="Times New Roman"/>
          <w:kern w:val="0"/>
          <w:szCs w:val="21"/>
        </w:rPr>
        <w:t>) for 5 min. The in</w:t>
      </w:r>
      <w:r>
        <w:rPr>
          <w:rFonts w:ascii="Times New Roman" w:eastAsia="AdvOT2e364b11+fb" w:hAnsi="Times New Roman" w:cs="Times New Roman"/>
          <w:kern w:val="0"/>
          <w:szCs w:val="21"/>
        </w:rPr>
        <w:t>fl</w:t>
      </w:r>
      <w:r>
        <w:rPr>
          <w:rFonts w:ascii="Times New Roman" w:hAnsi="Times New Roman" w:cs="Times New Roman"/>
          <w:kern w:val="0"/>
          <w:szCs w:val="21"/>
        </w:rPr>
        <w:t>uence of the laser power density was</w:t>
      </w:r>
      <w:r>
        <w:rPr>
          <w:rFonts w:ascii="Times New Roman" w:hAnsi="Times New Roman" w:cs="Times New Roman" w:hint="eastAsia"/>
          <w:kern w:val="0"/>
          <w:szCs w:val="21"/>
        </w:rPr>
        <w:t xml:space="preserve"> </w:t>
      </w:r>
      <w:r>
        <w:rPr>
          <w:rFonts w:ascii="Times New Roman" w:hAnsi="Times New Roman" w:cs="Times New Roman"/>
          <w:kern w:val="0"/>
          <w:szCs w:val="21"/>
        </w:rPr>
        <w:t xml:space="preserve">ascertained by irradiating a 200 </w:t>
      </w:r>
      <w:proofErr w:type="spellStart"/>
      <w:r>
        <w:rPr>
          <w:rFonts w:ascii="Times New Roman" w:hAnsi="Times New Roman" w:cs="Times New Roman"/>
          <w:kern w:val="0"/>
          <w:szCs w:val="21"/>
        </w:rPr>
        <w:t>μL</w:t>
      </w:r>
      <w:proofErr w:type="spellEnd"/>
      <w:r>
        <w:rPr>
          <w:rFonts w:ascii="Times New Roman" w:hAnsi="Times New Roman" w:cs="Times New Roman"/>
          <w:kern w:val="0"/>
          <w:szCs w:val="21"/>
        </w:rPr>
        <w:t xml:space="preserve"> suspension of F</w:t>
      </w:r>
      <w:r>
        <w:rPr>
          <w:rFonts w:ascii="Times New Roman" w:hAnsi="Times New Roman" w:cs="Times New Roman" w:hint="eastAsia"/>
          <w:kern w:val="0"/>
          <w:szCs w:val="21"/>
        </w:rPr>
        <w:t>e</w:t>
      </w:r>
      <w:r>
        <w:rPr>
          <w:rFonts w:ascii="Times New Roman" w:hAnsi="Times New Roman" w:cs="Times New Roman"/>
          <w:kern w:val="0"/>
          <w:szCs w:val="21"/>
          <w:vertAlign w:val="subscript"/>
        </w:rPr>
        <w:t>3</w:t>
      </w:r>
      <w:r>
        <w:rPr>
          <w:rFonts w:ascii="Times New Roman" w:hAnsi="Times New Roman" w:cs="Times New Roman"/>
          <w:kern w:val="0"/>
          <w:szCs w:val="21"/>
        </w:rPr>
        <w:t>O</w:t>
      </w:r>
      <w:r>
        <w:rPr>
          <w:rFonts w:ascii="Times New Roman" w:hAnsi="Times New Roman" w:cs="Times New Roman"/>
          <w:kern w:val="0"/>
          <w:szCs w:val="21"/>
          <w:vertAlign w:val="subscript"/>
        </w:rPr>
        <w:t>4</w:t>
      </w:r>
      <w:r>
        <w:rPr>
          <w:rFonts w:ascii="Times New Roman" w:hAnsi="Times New Roman" w:cs="Times New Roman"/>
          <w:kern w:val="0"/>
          <w:szCs w:val="21"/>
        </w:rPr>
        <w:t xml:space="preserve"> or </w:t>
      </w:r>
      <w:r>
        <w:rPr>
          <w:rFonts w:ascii="Times New Roman" w:hAnsi="Times New Roman" w:cs="Times New Roman"/>
          <w:szCs w:val="21"/>
        </w:rPr>
        <w:t>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@PDA</w:t>
      </w:r>
      <w:r>
        <w:rPr>
          <w:rFonts w:ascii="Times New Roman" w:hAnsi="Times New Roman" w:cs="Times New Roman"/>
          <w:kern w:val="0"/>
          <w:szCs w:val="21"/>
        </w:rPr>
        <w:t xml:space="preserve"> NPs (1.0 mg/mL) under di</w:t>
      </w:r>
      <w:r>
        <w:rPr>
          <w:rFonts w:ascii="Times New Roman" w:eastAsia="AdvOT2e364b11+fb" w:hAnsi="Times New Roman" w:cs="Times New Roman"/>
          <w:kern w:val="0"/>
          <w:szCs w:val="21"/>
        </w:rPr>
        <w:t>ff</w:t>
      </w:r>
      <w:r>
        <w:rPr>
          <w:rFonts w:ascii="Times New Roman" w:hAnsi="Times New Roman" w:cs="Times New Roman"/>
          <w:kern w:val="0"/>
          <w:szCs w:val="21"/>
        </w:rPr>
        <w:t>erent power densities from</w:t>
      </w:r>
      <w:r>
        <w:rPr>
          <w:rFonts w:ascii="Times New Roman" w:hAnsi="Times New Roman" w:cs="Times New Roman" w:hint="eastAsia"/>
          <w:kern w:val="0"/>
          <w:szCs w:val="21"/>
        </w:rPr>
        <w:t xml:space="preserve"> </w:t>
      </w:r>
      <w:r>
        <w:rPr>
          <w:rFonts w:ascii="Times New Roman" w:hAnsi="Times New Roman" w:cs="Times New Roman"/>
          <w:kern w:val="0"/>
          <w:szCs w:val="21"/>
        </w:rPr>
        <w:t>0.5 to 2.0 W/cm</w:t>
      </w:r>
      <w:r>
        <w:rPr>
          <w:rFonts w:ascii="Times New Roman" w:hAnsi="Times New Roman" w:cs="Times New Roman"/>
          <w:kern w:val="0"/>
          <w:szCs w:val="21"/>
          <w:vertAlign w:val="superscript"/>
        </w:rPr>
        <w:t>2</w:t>
      </w:r>
      <w:r>
        <w:rPr>
          <w:rFonts w:ascii="Times New Roman" w:hAnsi="Times New Roman" w:cs="Times New Roman"/>
          <w:kern w:val="0"/>
          <w:szCs w:val="21"/>
        </w:rPr>
        <w:t>. In addition, the temperature of an F</w:t>
      </w:r>
      <w:r>
        <w:rPr>
          <w:rFonts w:ascii="Times New Roman" w:hAnsi="Times New Roman" w:cs="Times New Roman" w:hint="eastAsia"/>
          <w:kern w:val="0"/>
          <w:szCs w:val="21"/>
        </w:rPr>
        <w:t>e</w:t>
      </w:r>
      <w:r>
        <w:rPr>
          <w:rFonts w:ascii="Times New Roman" w:hAnsi="Times New Roman" w:cs="Times New Roman"/>
          <w:kern w:val="0"/>
          <w:szCs w:val="21"/>
          <w:vertAlign w:val="subscript"/>
        </w:rPr>
        <w:t>3</w:t>
      </w:r>
      <w:r>
        <w:rPr>
          <w:rFonts w:ascii="Times New Roman" w:hAnsi="Times New Roman" w:cs="Times New Roman"/>
          <w:kern w:val="0"/>
          <w:szCs w:val="21"/>
        </w:rPr>
        <w:t>O</w:t>
      </w:r>
      <w:r>
        <w:rPr>
          <w:rFonts w:ascii="Times New Roman" w:hAnsi="Times New Roman" w:cs="Times New Roman"/>
          <w:kern w:val="0"/>
          <w:szCs w:val="21"/>
          <w:vertAlign w:val="subscript"/>
        </w:rPr>
        <w:t>4</w:t>
      </w:r>
      <w:r>
        <w:rPr>
          <w:rFonts w:ascii="Times New Roman" w:hAnsi="Times New Roman" w:cs="Times New Roman"/>
          <w:kern w:val="0"/>
          <w:szCs w:val="21"/>
        </w:rPr>
        <w:t xml:space="preserve"> or </w:t>
      </w:r>
      <w:r>
        <w:rPr>
          <w:rFonts w:ascii="Times New Roman" w:hAnsi="Times New Roman" w:cs="Times New Roman"/>
          <w:szCs w:val="21"/>
        </w:rPr>
        <w:t>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@PDA</w:t>
      </w:r>
      <w:r>
        <w:rPr>
          <w:rFonts w:ascii="Times New Roman" w:hAnsi="Times New Roman" w:cs="Times New Roman"/>
          <w:kern w:val="0"/>
          <w:szCs w:val="21"/>
        </w:rPr>
        <w:t xml:space="preserve"> NPs (1.0 mg/mL)</w:t>
      </w:r>
      <w:r>
        <w:rPr>
          <w:rFonts w:ascii="Times New Roman" w:hAnsi="Times New Roman" w:cs="Times New Roman" w:hint="eastAsia"/>
          <w:kern w:val="0"/>
          <w:szCs w:val="21"/>
        </w:rPr>
        <w:t xml:space="preserve"> </w:t>
      </w:r>
      <w:r>
        <w:rPr>
          <w:rFonts w:ascii="Times New Roman" w:hAnsi="Times New Roman" w:cs="Times New Roman"/>
          <w:kern w:val="0"/>
          <w:szCs w:val="21"/>
        </w:rPr>
        <w:t>suspension (1 mg/mL) was monitored under continuous NIR laser</w:t>
      </w:r>
      <w:r>
        <w:rPr>
          <w:rFonts w:ascii="Times New Roman" w:hAnsi="Times New Roman" w:cs="Times New Roman" w:hint="eastAsia"/>
          <w:kern w:val="0"/>
          <w:szCs w:val="21"/>
        </w:rPr>
        <w:t xml:space="preserve"> </w:t>
      </w:r>
      <w:r>
        <w:rPr>
          <w:rFonts w:ascii="Times New Roman" w:hAnsi="Times New Roman" w:cs="Times New Roman"/>
          <w:kern w:val="0"/>
          <w:szCs w:val="21"/>
        </w:rPr>
        <w:t>irradiation (1 W/cm</w:t>
      </w:r>
      <w:r>
        <w:rPr>
          <w:rFonts w:ascii="Times New Roman" w:hAnsi="Times New Roman" w:cs="Times New Roman"/>
          <w:kern w:val="0"/>
          <w:szCs w:val="21"/>
          <w:vertAlign w:val="superscript"/>
        </w:rPr>
        <w:t>2</w:t>
      </w:r>
      <w:r>
        <w:rPr>
          <w:rFonts w:ascii="Times New Roman" w:hAnsi="Times New Roman" w:cs="Times New Roman"/>
          <w:kern w:val="0"/>
          <w:szCs w:val="21"/>
        </w:rPr>
        <w:t>) for 5 min using an infrared thermal imaging</w:t>
      </w:r>
      <w:r>
        <w:rPr>
          <w:rFonts w:ascii="Times New Roman" w:hAnsi="Times New Roman" w:cs="Times New Roman" w:hint="eastAsia"/>
          <w:kern w:val="0"/>
          <w:szCs w:val="21"/>
        </w:rPr>
        <w:t xml:space="preserve"> </w:t>
      </w:r>
      <w:r>
        <w:rPr>
          <w:rFonts w:ascii="Times New Roman" w:hAnsi="Times New Roman" w:cs="Times New Roman"/>
          <w:kern w:val="0"/>
          <w:szCs w:val="21"/>
        </w:rPr>
        <w:t xml:space="preserve">system (IRBIS 3.1, </w:t>
      </w:r>
      <w:proofErr w:type="spellStart"/>
      <w:r>
        <w:rPr>
          <w:rFonts w:ascii="Times New Roman" w:hAnsi="Times New Roman" w:cs="Times New Roman"/>
          <w:kern w:val="0"/>
          <w:szCs w:val="21"/>
        </w:rPr>
        <w:t>InfraTec</w:t>
      </w:r>
      <w:proofErr w:type="spellEnd"/>
      <w:r>
        <w:rPr>
          <w:rFonts w:ascii="Times New Roman" w:hAnsi="Times New Roman" w:cs="Times New Roman"/>
          <w:kern w:val="0"/>
          <w:szCs w:val="21"/>
        </w:rPr>
        <w:t>).</w:t>
      </w:r>
      <w:r>
        <w:rPr>
          <w:rFonts w:ascii="Times New Roman" w:hAnsi="Times New Roman" w:cs="Times New Roman" w:hint="eastAsia"/>
          <w:kern w:val="0"/>
          <w:szCs w:val="21"/>
        </w:rPr>
        <w:t xml:space="preserve"> </w:t>
      </w:r>
      <w:r>
        <w:rPr>
          <w:rFonts w:ascii="Times New Roman" w:hAnsi="Times New Roman" w:cs="Times New Roman"/>
          <w:kern w:val="0"/>
          <w:szCs w:val="21"/>
        </w:rPr>
        <w:t>DI water was employed as a control.</w:t>
      </w:r>
    </w:p>
    <w:p w14:paraId="33AE9DB1" w14:textId="77777777" w:rsidR="00C9634A" w:rsidRDefault="00C9634A" w:rsidP="00C9634A">
      <w:pPr>
        <w:spacing w:line="480" w:lineRule="auto"/>
        <w:rPr>
          <w:rFonts w:ascii="Times New Roman" w:hAnsi="Times New Roman" w:cs="Times New Roman"/>
          <w:b/>
          <w:bCs/>
          <w:szCs w:val="21"/>
        </w:rPr>
      </w:pPr>
      <w:r>
        <w:rPr>
          <w:rFonts w:ascii="Times New Roman" w:hAnsi="Times New Roman" w:cs="Times New Roman"/>
          <w:b/>
          <w:bCs/>
          <w:szCs w:val="21"/>
        </w:rPr>
        <w:t xml:space="preserve">Biosafety evaluation of the NPs toward housefly larvae </w:t>
      </w:r>
    </w:p>
    <w:p w14:paraId="4CE45775" w14:textId="77777777" w:rsidR="00C9634A" w:rsidRDefault="00C9634A" w:rsidP="00C9634A">
      <w:pPr>
        <w:spacing w:line="480" w:lineRule="auto"/>
        <w:ind w:firstLineChars="200" w:firstLine="420"/>
        <w:rPr>
          <w:rFonts w:ascii="Times New Roman" w:hAnsi="Times New Roman" w:cs="Times New Roman"/>
          <w:szCs w:val="21"/>
        </w:rPr>
      </w:pPr>
      <w:r>
        <w:rPr>
          <w:rFonts w:ascii="Times New Roman" w:hAnsi="Times New Roman" w:cs="Times New Roman"/>
          <w:szCs w:val="21"/>
        </w:rPr>
        <w:t>Varied volume (1, 3, 5, 10 mL</w:t>
      </w:r>
      <w:r>
        <w:rPr>
          <w:rFonts w:ascii="Times New Roman" w:hAnsi="Times New Roman" w:cs="Times New Roman" w:hint="eastAsia"/>
          <w:szCs w:val="21"/>
        </w:rPr>
        <w:t>) of</w:t>
      </w:r>
      <w:r>
        <w:rPr>
          <w:rFonts w:ascii="Times New Roman" w:hAnsi="Times New Roman" w:cs="Times New Roman"/>
          <w:szCs w:val="21"/>
        </w:rPr>
        <w:t xml:space="preserve"> </w:t>
      </w:r>
      <w:r>
        <w:rPr>
          <w:rFonts w:ascii="Times New Roman" w:hAnsi="Times New Roman" w:cs="Times New Roman"/>
          <w:b/>
          <w:bCs/>
          <w:szCs w:val="21"/>
        </w:rPr>
        <w:t>F</w:t>
      </w:r>
      <w:r>
        <w:rPr>
          <w:rFonts w:ascii="Times New Roman" w:hAnsi="Times New Roman" w:cs="Times New Roman"/>
          <w:szCs w:val="21"/>
        </w:rPr>
        <w:t>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 NP</w:t>
      </w:r>
      <w:r>
        <w:rPr>
          <w:rFonts w:ascii="Times New Roman" w:hAnsi="Times New Roman" w:cs="Times New Roman"/>
          <w:kern w:val="0"/>
          <w:szCs w:val="21"/>
        </w:rPr>
        <w:t xml:space="preserve"> suspension (10 mg</w:t>
      </w:r>
      <w:r>
        <w:rPr>
          <w:rFonts w:ascii="Times New Roman" w:hAnsi="Times New Roman" w:cs="Times New Roman" w:hint="eastAsia"/>
          <w:kern w:val="0"/>
          <w:szCs w:val="21"/>
        </w:rPr>
        <w:t>/mL</w:t>
      </w:r>
      <w:r>
        <w:rPr>
          <w:rFonts w:ascii="Times New Roman" w:hAnsi="Times New Roman" w:cs="Times New Roman"/>
          <w:kern w:val="0"/>
          <w:szCs w:val="21"/>
        </w:rPr>
        <w:t xml:space="preserve">, in DI water) </w:t>
      </w:r>
      <w:r>
        <w:rPr>
          <w:rFonts w:ascii="Times New Roman" w:hAnsi="Times New Roman" w:cs="Times New Roman" w:hint="eastAsia"/>
          <w:kern w:val="0"/>
          <w:szCs w:val="21"/>
        </w:rPr>
        <w:t>was</w:t>
      </w:r>
      <w:r>
        <w:rPr>
          <w:rFonts w:ascii="Times New Roman" w:hAnsi="Times New Roman" w:cs="Times New Roman"/>
          <w:kern w:val="0"/>
          <w:szCs w:val="21"/>
        </w:rPr>
        <w:t xml:space="preserve"> mixed with </w:t>
      </w:r>
      <w:r>
        <w:rPr>
          <w:rFonts w:ascii="Times New Roman" w:hAnsi="Times New Roman" w:cs="Times New Roman"/>
          <w:szCs w:val="21"/>
        </w:rPr>
        <w:t>wheat bran and milk powder</w:t>
      </w:r>
      <w:r>
        <w:rPr>
          <w:rFonts w:ascii="Times New Roman" w:hAnsi="Times New Roman" w:cs="Times New Roman"/>
          <w:kern w:val="0"/>
          <w:szCs w:val="21"/>
        </w:rPr>
        <w:t xml:space="preserve"> (</w:t>
      </w:r>
      <w:r>
        <w:rPr>
          <w:rFonts w:ascii="Times New Roman" w:hAnsi="Times New Roman" w:cs="Times New Roman"/>
          <w:szCs w:val="21"/>
        </w:rPr>
        <w:t xml:space="preserve">Wheat bran (g): DI water (mL): milk powder (g) = 1:1:0.4), this giving feeding materials, and termed </w:t>
      </w:r>
      <w:r>
        <w:rPr>
          <w:rFonts w:ascii="Times New Roman" w:hAnsi="Times New Roman" w:cs="Times New Roman"/>
          <w:b/>
          <w:bCs/>
          <w:szCs w:val="21"/>
        </w:rPr>
        <w:t>F</w:t>
      </w:r>
      <w:r>
        <w:rPr>
          <w:rFonts w:ascii="Times New Roman" w:hAnsi="Times New Roman" w:cs="Times New Roman"/>
          <w:szCs w:val="21"/>
        </w:rPr>
        <w:t xml:space="preserve">1, </w:t>
      </w:r>
      <w:r>
        <w:rPr>
          <w:rFonts w:ascii="Times New Roman" w:hAnsi="Times New Roman" w:cs="Times New Roman"/>
          <w:b/>
          <w:bCs/>
          <w:szCs w:val="21"/>
        </w:rPr>
        <w:t>F</w:t>
      </w:r>
      <w:r>
        <w:rPr>
          <w:rFonts w:ascii="Times New Roman" w:hAnsi="Times New Roman" w:cs="Times New Roman"/>
          <w:szCs w:val="21"/>
        </w:rPr>
        <w:t>3,</w:t>
      </w:r>
      <w:r w:rsidRPr="00FE4E1E">
        <w:rPr>
          <w:rFonts w:ascii="Times New Roman" w:hAnsi="Times New Roman" w:cs="Times New Roman"/>
          <w:color w:val="000000" w:themeColor="text1"/>
          <w:szCs w:val="21"/>
        </w:rPr>
        <w:t xml:space="preserve"> </w:t>
      </w:r>
      <w:r w:rsidRPr="00FE4E1E">
        <w:rPr>
          <w:rFonts w:ascii="Times New Roman" w:hAnsi="Times New Roman" w:cs="Times New Roman"/>
          <w:b/>
          <w:bCs/>
          <w:color w:val="000000" w:themeColor="text1"/>
          <w:szCs w:val="21"/>
        </w:rPr>
        <w:t>F</w:t>
      </w:r>
      <w:r w:rsidRPr="00FE4E1E">
        <w:rPr>
          <w:rFonts w:ascii="Times New Roman" w:hAnsi="Times New Roman" w:cs="Times New Roman"/>
          <w:color w:val="000000" w:themeColor="text1"/>
          <w:szCs w:val="21"/>
        </w:rPr>
        <w:t>5</w:t>
      </w:r>
      <w:r w:rsidRPr="00FE4E1E">
        <w:rPr>
          <w:rFonts w:ascii="Times New Roman" w:hAnsi="Times New Roman" w:cs="Times New Roman" w:hint="eastAsia"/>
          <w:color w:val="000000" w:themeColor="text1"/>
          <w:szCs w:val="21"/>
        </w:rPr>
        <w:t xml:space="preserve">, </w:t>
      </w:r>
      <w:r w:rsidRPr="00FE4E1E">
        <w:rPr>
          <w:rFonts w:ascii="Times New Roman" w:hAnsi="Times New Roman" w:cs="Times New Roman" w:hint="eastAsia"/>
          <w:b/>
          <w:bCs/>
          <w:color w:val="000000" w:themeColor="text1"/>
          <w:szCs w:val="21"/>
        </w:rPr>
        <w:t>F</w:t>
      </w:r>
      <w:r w:rsidRPr="00FE4E1E">
        <w:rPr>
          <w:rFonts w:ascii="Times New Roman" w:hAnsi="Times New Roman" w:cs="Times New Roman" w:hint="eastAsia"/>
          <w:color w:val="000000" w:themeColor="text1"/>
          <w:szCs w:val="21"/>
        </w:rPr>
        <w:t>10</w:t>
      </w:r>
      <w:r w:rsidRPr="00FE4E1E">
        <w:rPr>
          <w:rFonts w:ascii="Times New Roman" w:hAnsi="Times New Roman" w:cs="Times New Roman"/>
          <w:color w:val="000000" w:themeColor="text1"/>
          <w:szCs w:val="21"/>
        </w:rPr>
        <w:t xml:space="preserve">, respectively. </w:t>
      </w:r>
      <w:r>
        <w:rPr>
          <w:rFonts w:ascii="Times New Roman" w:hAnsi="Times New Roman" w:cs="Times New Roman"/>
          <w:b/>
          <w:bCs/>
          <w:szCs w:val="21"/>
        </w:rPr>
        <w:t>F</w:t>
      </w:r>
      <w:r>
        <w:rPr>
          <w:rFonts w:ascii="Times New Roman" w:hAnsi="Times New Roman" w:cs="Times New Roman"/>
          <w:szCs w:val="21"/>
        </w:rPr>
        <w:t>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w:t>
      </w:r>
      <w:r>
        <w:rPr>
          <w:rFonts w:ascii="Times New Roman" w:hAnsi="Times New Roman" w:cs="Times New Roman"/>
          <w:b/>
          <w:bCs/>
          <w:szCs w:val="21"/>
        </w:rPr>
        <w:t>P</w:t>
      </w:r>
      <w:r>
        <w:rPr>
          <w:rFonts w:ascii="Times New Roman" w:hAnsi="Times New Roman" w:cs="Times New Roman"/>
          <w:szCs w:val="21"/>
        </w:rPr>
        <w:t xml:space="preserve">DA NPs-included feeding materials was mixed used the same mixture ratio, and termed </w:t>
      </w:r>
      <w:r>
        <w:rPr>
          <w:rFonts w:ascii="Times New Roman" w:hAnsi="Times New Roman" w:cs="Times New Roman"/>
          <w:b/>
          <w:bCs/>
          <w:szCs w:val="21"/>
        </w:rPr>
        <w:t>FP</w:t>
      </w:r>
      <w:r>
        <w:rPr>
          <w:rFonts w:ascii="Times New Roman" w:hAnsi="Times New Roman" w:cs="Times New Roman"/>
          <w:szCs w:val="21"/>
        </w:rPr>
        <w:t xml:space="preserve">1, </w:t>
      </w:r>
      <w:r>
        <w:rPr>
          <w:rFonts w:ascii="Times New Roman" w:hAnsi="Times New Roman" w:cs="Times New Roman"/>
          <w:b/>
          <w:bCs/>
          <w:szCs w:val="21"/>
        </w:rPr>
        <w:t>FP</w:t>
      </w:r>
      <w:r>
        <w:rPr>
          <w:rFonts w:ascii="Times New Roman" w:hAnsi="Times New Roman" w:cs="Times New Roman"/>
          <w:szCs w:val="21"/>
        </w:rPr>
        <w:t xml:space="preserve">3 and </w:t>
      </w:r>
      <w:r>
        <w:rPr>
          <w:rFonts w:ascii="Times New Roman" w:hAnsi="Times New Roman" w:cs="Times New Roman"/>
          <w:b/>
          <w:bCs/>
          <w:szCs w:val="21"/>
        </w:rPr>
        <w:t>F</w:t>
      </w:r>
      <w:r w:rsidRPr="00FE4E1E">
        <w:rPr>
          <w:rFonts w:ascii="Times New Roman" w:hAnsi="Times New Roman" w:cs="Times New Roman"/>
          <w:b/>
          <w:bCs/>
          <w:color w:val="000000" w:themeColor="text1"/>
          <w:szCs w:val="21"/>
        </w:rPr>
        <w:t>P</w:t>
      </w:r>
      <w:r w:rsidRPr="00FE4E1E">
        <w:rPr>
          <w:rFonts w:ascii="Times New Roman" w:hAnsi="Times New Roman" w:cs="Times New Roman"/>
          <w:color w:val="000000" w:themeColor="text1"/>
          <w:szCs w:val="21"/>
        </w:rPr>
        <w:t xml:space="preserve">5, </w:t>
      </w:r>
      <w:r w:rsidRPr="00FE4E1E">
        <w:rPr>
          <w:rFonts w:ascii="Times New Roman" w:hAnsi="Times New Roman" w:cs="Times New Roman" w:hint="eastAsia"/>
          <w:b/>
          <w:bCs/>
          <w:color w:val="000000" w:themeColor="text1"/>
          <w:szCs w:val="21"/>
        </w:rPr>
        <w:t>FP</w:t>
      </w:r>
      <w:r w:rsidRPr="00FE4E1E">
        <w:rPr>
          <w:rFonts w:ascii="Times New Roman" w:hAnsi="Times New Roman" w:cs="Times New Roman" w:hint="eastAsia"/>
          <w:color w:val="000000" w:themeColor="text1"/>
          <w:szCs w:val="21"/>
        </w:rPr>
        <w:t>10</w:t>
      </w:r>
      <w:r w:rsidRPr="00FE4E1E">
        <w:rPr>
          <w:rFonts w:ascii="Times New Roman" w:hAnsi="Times New Roman" w:cs="Times New Roman"/>
          <w:color w:val="000000" w:themeColor="text1"/>
          <w:szCs w:val="21"/>
        </w:rPr>
        <w:t xml:space="preserve">. Ten </w:t>
      </w:r>
      <w:r w:rsidRPr="00FE4E1E">
        <w:rPr>
          <w:rFonts w:ascii="Times New Roman" w:hAnsi="Times New Roman" w:cs="Times New Roman" w:hint="eastAsia"/>
          <w:color w:val="000000" w:themeColor="text1"/>
          <w:szCs w:val="21"/>
        </w:rPr>
        <w:t>nor</w:t>
      </w:r>
      <w:r w:rsidRPr="00FE4E1E">
        <w:rPr>
          <w:rFonts w:ascii="Times New Roman" w:hAnsi="Times New Roman" w:cs="Times New Roman"/>
          <w:color w:val="000000" w:themeColor="text1"/>
          <w:szCs w:val="21"/>
        </w:rPr>
        <w:t>mal-breeding, good-growing and u</w:t>
      </w:r>
      <w:r>
        <w:rPr>
          <w:rFonts w:ascii="Times New Roman" w:hAnsi="Times New Roman" w:cs="Times New Roman"/>
          <w:szCs w:val="21"/>
        </w:rPr>
        <w:t>niform-sized 1-day-old housefly larvae</w:t>
      </w:r>
      <w:r>
        <w:rPr>
          <w:rFonts w:ascii="Times New Roman" w:hAnsi="Times New Roman" w:cs="Times New Roman"/>
          <w:color w:val="0000FF"/>
          <w:szCs w:val="21"/>
        </w:rPr>
        <w:t xml:space="preserve"> </w:t>
      </w:r>
      <w:r w:rsidRPr="00FE4E1E">
        <w:rPr>
          <w:rFonts w:ascii="Times New Roman" w:hAnsi="Times New Roman" w:cs="Times New Roman"/>
          <w:color w:val="000000" w:themeColor="text1"/>
          <w:szCs w:val="21"/>
        </w:rPr>
        <w:t>were fed with F1, F3, F5</w:t>
      </w:r>
      <w:r w:rsidRPr="00FE4E1E">
        <w:rPr>
          <w:rFonts w:ascii="Times New Roman" w:hAnsi="Times New Roman" w:cs="Times New Roman" w:hint="eastAsia"/>
          <w:color w:val="000000" w:themeColor="text1"/>
          <w:szCs w:val="21"/>
        </w:rPr>
        <w:t>, F10</w:t>
      </w:r>
      <w:r w:rsidRPr="00FE4E1E">
        <w:rPr>
          <w:rFonts w:ascii="Times New Roman" w:hAnsi="Times New Roman" w:cs="Times New Roman"/>
          <w:color w:val="000000" w:themeColor="text1"/>
          <w:szCs w:val="21"/>
        </w:rPr>
        <w:t xml:space="preserve">, FP1, FP3 and FP5, </w:t>
      </w:r>
      <w:r w:rsidRPr="00FE4E1E">
        <w:rPr>
          <w:rFonts w:ascii="Times New Roman" w:hAnsi="Times New Roman" w:cs="Times New Roman" w:hint="eastAsia"/>
          <w:color w:val="000000" w:themeColor="text1"/>
          <w:szCs w:val="21"/>
        </w:rPr>
        <w:t>FP10</w:t>
      </w:r>
      <w:r w:rsidRPr="00FE4E1E">
        <w:rPr>
          <w:rFonts w:ascii="Times New Roman" w:hAnsi="Times New Roman" w:cs="Times New Roman"/>
          <w:color w:val="000000" w:themeColor="text1"/>
          <w:szCs w:val="21"/>
        </w:rPr>
        <w:t xml:space="preserve"> </w:t>
      </w:r>
      <w:r>
        <w:rPr>
          <w:rFonts w:ascii="Times New Roman" w:hAnsi="Times New Roman" w:cs="Times New Roman"/>
          <w:szCs w:val="21"/>
        </w:rPr>
        <w:t>in gauze covered porous centrifuge tube (10 mL</w:t>
      </w:r>
      <w:r>
        <w:rPr>
          <w:rFonts w:ascii="Times New Roman" w:hAnsi="Times New Roman" w:cs="Times New Roman" w:hint="eastAsia"/>
          <w:szCs w:val="21"/>
        </w:rPr>
        <w:t>)</w:t>
      </w:r>
      <w:r>
        <w:rPr>
          <w:rFonts w:ascii="Times New Roman" w:hAnsi="Times New Roman" w:cs="Times New Roman"/>
          <w:szCs w:val="21"/>
        </w:rPr>
        <w:t xml:space="preserve">, respectively. </w:t>
      </w:r>
      <w:r>
        <w:rPr>
          <w:rFonts w:ascii="Times New Roman" w:hAnsi="Times New Roman" w:cs="Times New Roman"/>
          <w:szCs w:val="21"/>
        </w:rPr>
        <w:lastRenderedPageBreak/>
        <w:t>NPs-free feeding material was used as control group. Then, all housefly larvae were placed in an artificial climate incubator with a temperature of 25 ± 1°C, relative humidity of 70 ± 5%, and a photoperiod of 12/12 h (L/D). At predetermined time points (1</w:t>
      </w:r>
      <w:r>
        <w:rPr>
          <w:rFonts w:ascii="Times New Roman" w:hAnsi="Times New Roman" w:cs="Times New Roman" w:hint="eastAsia"/>
          <w:szCs w:val="21"/>
        </w:rPr>
        <w:t>,</w:t>
      </w:r>
      <w:r>
        <w:rPr>
          <w:rFonts w:ascii="Times New Roman" w:hAnsi="Times New Roman" w:cs="Times New Roman"/>
          <w:szCs w:val="21"/>
        </w:rPr>
        <w:t xml:space="preserve"> 2, 3, 4 day), the equal number of larvae were taken from each tube, and the body length, body weight, pupal weight, pupation rate and emergence rate were recorded. Data are reported as mean ± SD, with three independent experiments of each group containing three replicates performed.</w:t>
      </w:r>
    </w:p>
    <w:p w14:paraId="6EFBFA45" w14:textId="30E7D64B" w:rsidR="00C9634A" w:rsidRDefault="00C9634A" w:rsidP="00C9634A">
      <w:pPr>
        <w:spacing w:line="480" w:lineRule="auto"/>
        <w:ind w:firstLineChars="200" w:firstLine="420"/>
        <w:rPr>
          <w:rFonts w:ascii="Times New Roman" w:hAnsi="Times New Roman" w:cs="Times New Roman"/>
          <w:szCs w:val="21"/>
        </w:rPr>
      </w:pPr>
      <w:r>
        <w:rPr>
          <w:rFonts w:ascii="Times New Roman" w:hAnsi="Times New Roman" w:cs="Times New Roman" w:hint="eastAsia"/>
          <w:szCs w:val="21"/>
        </w:rPr>
        <w:t>T</w:t>
      </w:r>
      <w:r>
        <w:rPr>
          <w:rFonts w:ascii="Times New Roman" w:hAnsi="Times New Roman" w:cs="Times New Roman"/>
          <w:szCs w:val="21"/>
        </w:rPr>
        <w:t>he effect of FP5 before and after NIR laser irradiation (808 nm, 1 W/cm</w:t>
      </w:r>
      <w:r>
        <w:rPr>
          <w:rFonts w:ascii="Times New Roman" w:hAnsi="Times New Roman" w:cs="Times New Roman"/>
          <w:szCs w:val="21"/>
          <w:vertAlign w:val="superscript"/>
        </w:rPr>
        <w:t>2</w:t>
      </w:r>
      <w:r>
        <w:rPr>
          <w:rFonts w:ascii="Times New Roman" w:hAnsi="Times New Roman" w:cs="Times New Roman"/>
          <w:szCs w:val="21"/>
        </w:rPr>
        <w:t xml:space="preserve">) on </w:t>
      </w:r>
      <w:r>
        <w:rPr>
          <w:rFonts w:ascii="Times New Roman" w:eastAsia="宋体" w:hAnsi="Times New Roman" w:cs="Times New Roman"/>
          <w:szCs w:val="21"/>
        </w:rPr>
        <w:t xml:space="preserve">intestinal microbial population of housefly larvae was systematically evaluated. </w:t>
      </w:r>
      <w:r>
        <w:rPr>
          <w:rFonts w:ascii="Times New Roman" w:hAnsi="Times New Roman" w:cs="Times New Roman"/>
          <w:szCs w:val="21"/>
        </w:rPr>
        <w:t>Housefly larvae were fed with FP5, and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@PDA NPs-free feeding material was used as control. After 24 h, the same number of larvae were taken from two groups, and then given 30 s laser irradiation (808 nm, 1 W/cm</w:t>
      </w:r>
      <w:r>
        <w:rPr>
          <w:rFonts w:ascii="Times New Roman" w:hAnsi="Times New Roman" w:cs="Times New Roman"/>
          <w:szCs w:val="21"/>
          <w:vertAlign w:val="superscript"/>
        </w:rPr>
        <w:t>2</w:t>
      </w:r>
      <w:r>
        <w:rPr>
          <w:rFonts w:ascii="Times New Roman" w:hAnsi="Times New Roman" w:cs="Times New Roman"/>
          <w:szCs w:val="21"/>
        </w:rPr>
        <w:t xml:space="preserve">), followed by putting them back into the feed and cultured for another 30 min. After removing the surface debris, the larvae were transferred into a 75% alcohol-contained </w:t>
      </w:r>
      <w:proofErr w:type="spellStart"/>
      <w:r>
        <w:rPr>
          <w:rFonts w:ascii="Times New Roman" w:hAnsi="Times New Roman" w:cs="Times New Roman"/>
          <w:szCs w:val="21"/>
        </w:rPr>
        <w:t>eppendorf</w:t>
      </w:r>
      <w:proofErr w:type="spellEnd"/>
      <w:r>
        <w:rPr>
          <w:rFonts w:ascii="Times New Roman" w:hAnsi="Times New Roman" w:cs="Times New Roman"/>
          <w:szCs w:val="21"/>
        </w:rPr>
        <w:t xml:space="preserve"> (EP) tube (1.5 mL), and soaked, disinfected for 10-15 min before rinsed with sterile deionized water 3 times to remove the bacteria attached to the larvae surface. This disinfection and rinsing process was repeated 3 times. After strict body surface disinfection, the housefly larvae samples were stored at -80 °C. Finally, the samples were sent for high-throughput sequencing, including </w:t>
      </w:r>
      <w:r>
        <w:rPr>
          <w:rFonts w:ascii="Times New Roman" w:eastAsia="MyriadPro-Semibold" w:hAnsi="Times New Roman" w:cs="Times New Roman"/>
          <w:kern w:val="0"/>
          <w:szCs w:val="21"/>
        </w:rPr>
        <w:t>Extraction of the intestine DNA</w:t>
      </w:r>
      <w:r>
        <w:rPr>
          <w:rFonts w:ascii="Times New Roman" w:hAnsi="Times New Roman" w:cs="Times New Roman"/>
          <w:szCs w:val="21"/>
        </w:rPr>
        <w:t xml:space="preserve">, PCR amplification, Illumina </w:t>
      </w:r>
      <w:proofErr w:type="spellStart"/>
      <w:r>
        <w:rPr>
          <w:rFonts w:ascii="Times New Roman" w:hAnsi="Times New Roman" w:cs="Times New Roman"/>
          <w:szCs w:val="21"/>
        </w:rPr>
        <w:t>MiSeq</w:t>
      </w:r>
      <w:proofErr w:type="spellEnd"/>
      <w:r>
        <w:rPr>
          <w:rFonts w:ascii="Times New Roman" w:hAnsi="Times New Roman" w:cs="Times New Roman"/>
          <w:szCs w:val="21"/>
        </w:rPr>
        <w:t xml:space="preserve"> sequencing and bioinformatics analysis according to our previous studies</w:t>
      </w:r>
      <w:r w:rsidR="00F35DDD">
        <w:rPr>
          <w:rFonts w:ascii="Times New Roman" w:hAnsi="Times New Roman" w:cs="Times New Roman"/>
          <w:szCs w:val="21"/>
        </w:rPr>
        <w:fldChar w:fldCharType="begin">
          <w:fldData xml:space="preserve">PEVuZE5vdGU+PENpdGU+PEF1dGhvcj5aaGFuZzwvQXV0aG9yPjxZZWFyPjIwMjE8L1llYXI+PFJl
Y051bT40MjE8L1JlY051bT48RGlzcGxheVRleHQ+PHN0eWxlIGZhY2U9InN1cGVyc2NyaXB0Ij4y
LCAzPC9zdHlsZT48L0Rpc3BsYXlUZXh0PjxyZWNvcmQ+PHJlYy1udW1iZXI+NDIxPC9yZWMtbnVt
YmVyPjxmb3JlaWduLWtleXM+PGtleSBhcHA9IkVOIiBkYi1pZD0iMnp0OXN4cDl0dHJ0cG1lZXd6
OXBzdHd2MjBwMnN4MmVzd3N4IiB0aW1lc3RhbXA9IjE2MzkzMTY2OTkiIGd1aWQ9IjNiYjdiMThh
LTRjODYtNGUzZS04MjFmLWM3MzI5NzQ5ZDY3YiI+NDIxPC9rZXk+PGtleSBhcHA9IkVOV2ViIiBk
Yi1pZD0iIj4wPC9rZXk+PC9mb3JlaWduLWtleXM+PHJlZi10eXBlIG5hbWU9IkpvdXJuYWwgQXJ0
aWNsZSI+MTc8L3JlZi10eXBlPjxjb250cmlidXRvcnM+PGF1dGhvcnM+PGF1dGhvcj5aaGFuZywg
US48L2F1dGhvcj48YXV0aG9yPldhbmcsIFMuPC9hdXRob3I+PGF1dGhvcj5aaGFuZywgWC48L2F1
dGhvcj48YXV0aG9yPlpoYW5nLCBSLjwvYXV0aG9yPjxhdXRob3I+WmhhbmcsIFouPC9hdXRob3I+
PC9hdXRob3JzPjwvY29udHJpYnV0b3JzPjxhdXRoLWFkZHJlc3M+Q29sbGFib3JhdGl2ZSBJbm5v
dmF0aW9uIENlbnRlciBmb3IgdGhlIE9yaWdpbiBhbmQgQ29udHJvbCBvZiBFbWVyZ2luZyBJbmZl
Y3Rpb3VzIERpc2Vhc2VzLCBTaGFuZG9uZyBGaXJzdCBNZWRpY2FsIFVuaXZlcnNpdHkgKFNoYW5k
b25nIEFjYWRlbXkgb2YgTWVkaWNhbCBTY2llbmNlcyksIFRhaSZhcG9zO2FuLCBDaGluYS4mI3hE
O1NjaG9vbCBvZiBCYXNpYyBNZWRpY2FsIFNjaWVuY2VzLCBTaGFuZG9uZyBGaXJzdCBNZWRpY2Fs
IFVuaXZlcnNpdHkgKFNoYW5kb25nIEFjYWRlbXkgb2YgTWVkaWNhbCBTY2llbmNlcyksIFRhaSZh
cG9zO2FuLCBDaGluYS48L2F1dGgtYWRkcmVzcz48dGl0bGVzPjx0aXRsZT5OZWdhdGl2ZSBJbXBh
Y3Qgb2YgUHNldWRvbW9uYXMgYWVydWdpbm9zYSBZMTIgb24gSXRzIEhvc3QgTXVzY2EgZG9tZXN0
aWNhPC90aXRsZT48c2Vjb25kYXJ5LXRpdGxlPkZyb250IE1pY3JvYmlvbDwvc2Vjb25kYXJ5LXRp
dGxlPjwvdGl0bGVzPjxwZXJpb2RpY2FsPjxmdWxsLXRpdGxlPkZyb250IE1pY3JvYmlvbDwvZnVs
bC10aXRsZT48L3BlcmlvZGljYWw+PHBhZ2VzPjY5MTE1ODwvcGFnZXM+PHZvbHVtZT4xMjwvdm9s
dW1lPjxlZGl0aW9uPjIwMjEvMDgvMDM8L2VkaXRpb24+PGtleXdvcmRzPjxrZXl3b3JkPk11c2Nh
IGRvbWVzdGljYSAoTCk8L2tleXdvcmQ+PGtleXdvcmQ+UHNldWRvbW9uYXMgYWVydWdpbm9zYTwv
a2V5d29yZD48a2V5d29yZD5iaW9kZWdyYWRhdGlvbjwva2V5d29yZD48a2V5d29yZD5keXNiYWN0
ZXJpb3Npczwva2V5d29yZD48a2V5d29yZD5ndXQgYmFjdGVyaWE8L2tleXdvcmQ+PGtleXdvcmQ+
aG91c2VmbHkgbGFydmFlPC9rZXl3b3JkPjxrZXl3b3JkPm11bHRpcGxlIGludGVyYWN0aW9uczwv
a2V5d29yZD48a2V5d29yZD5jb21tZXJjaWFsIG9yIGZpbmFuY2lhbCByZWxhdGlvbnNoaXBzIHRo
YXQgY291bGQgYmUgY29uc3RydWVkIGFzIGEgcG90ZW50aWFsPC9rZXl3b3JkPjxrZXl3b3JkPmNv
bmZsaWN0IG9mIGludGVyZXN0Ljwva2V5d29yZD48L2tleXdvcmRzPjxkYXRlcz48eWVhcj4yMDIx
PC95ZWFyPjwvZGF0ZXM+PGlzYm4+MTY2NC0zMDJYIChQcmludCkmI3hEOzE2NjQtMzAyWCAoTGlu
a2luZyk8L2lzYm4+PGFjY2Vzc2lvbi1udW0+MzQzMzU1MTc8L2FjY2Vzc2lvbi1udW0+PHVybHM+
PHJlbGF0ZWQtdXJscz48dXJsPmh0dHBzOi8vd3d3Lm5jYmkubmxtLm5paC5nb3YvcHVibWVkLzM0
MzM1NTE3PC91cmw+PC9yZWxhdGVkLXVybHM+PC91cmxzPjxjdXN0b20yPlBNQzgzMTc0ODg8L2N1
c3RvbTI+PGVsZWN0cm9uaWMtcmVzb3VyY2UtbnVtPjEwLjMzODkvZm1pY2IuMjAyMS42OTExNTg8
L2VsZWN0cm9uaWMtcmVzb3VyY2UtbnVtPjwvcmVjb3JkPjwvQ2l0ZT48Q2l0ZT48QXV0aG9yPkxp
PC9BdXRob3I+PFllYXI+MjAyMTwvWWVhcj48UmVjTnVtPjQyMzwvUmVjTnVtPjxyZWNvcmQ+PHJl
Yy1udW1iZXI+NDIzPC9yZWMtbnVtYmVyPjxmb3JlaWduLWtleXM+PGtleSBhcHA9IkVOIiBkYi1p
ZD0iMnp0OXN4cDl0dHJ0cG1lZXd6OXBzdHd2MjBwMnN4MmVzd3N4IiB0aW1lc3RhbXA9IjE2Mzkz
MTY3NjYiIGd1aWQ9ImUyZmY3YzMxLWZhYTEtNDlkZi04YjQ2LWUzMmEwMWQ2ZTBjMCI+NDIzPC9r
ZXk+PGtleSBhcHA9IkVOV2ViIiBkYi1pZD0iIj4wPC9rZXk+PC9mb3JlaWduLWtleXM+PHJlZi10
eXBlIG5hbWU9IkpvdXJuYWwgQXJ0aWNsZSI+MTc8L3JlZi10eXBlPjxjb250cmlidXRvcnM+PGF1
dGhvcnM+PGF1dGhvcj5MaSwgVC48L2F1dGhvcj48YXV0aG9yPlpoYW5nLCBRLjwvYXV0aG9yPjxh
dXRob3I+WmhhbmcsIFguPC9hdXRob3I+PGF1dGhvcj5XYW4sIFEuPC9hdXRob3I+PGF1dGhvcj5X
YW5nLCBTLjwvYXV0aG9yPjxhdXRob3I+WmhhbmcsIFIuPC9hdXRob3I+PGF1dGhvcj5aaGFuZywg
Wi48L2F1dGhvcj48L2F1dGhvcnM+PC9jb250cmlidXRvcnM+PGF1dGgtYWRkcmVzcz5Db2xsYWJv
cmF0aXZlIElubm92YXRpb24gQ2VudGVyIGZvciB0aGUgT3JpZ2luIGFuZCBDb250cm9sIG9mIEVt
ZXJnaW5nIEluZmVjdGlvdXMgRGlzZWFzZXMsIFNoYW5kb25nIEZpcnN0IE1lZGljYWwgVW5pdmVy
c2l0eSAoU2hhbmRvbmcgQWNhZGVteSBvZiBNZWRpY2FsIFNjaWVuY2VzKSwgTm8uIDYxOSwgQ2hh
bmdjaGVuZyBSb2FkLCBUYWlhbiAyNzEwMTYsIFNoYW5kb25nLCBDaGluYTsgU2Nob29sIG9mIEJh
c2ljIE1lZGljYWwgU2NpZW5jZSwgU2hhbmRvbmcgRmlyc3QgTWVkaWNhbCBVbml2ZXJzaXR5IChT
aGFuZG9uZyBBY2FkZW15IG9mIE1lZGljYWwgU2NpZW5jZXMpLCBUYWlhbiAyNzEwMTYsIFNoYW5k
b25nLCBDaGluYTsgU2Nob29sIG9mIExpZmUgU2NpZW5jZSwgU2hhbmRvbmcgRmlyc3QgTWVkaWNh
bCBVbml2ZXJzaXR5IChTaGFuZG9uZyBBY2FkZW15IG9mIE1lZGljYWwgU2NpZW5jZXMpLCBUYWlh
biAyNzEwMTYsIFNoYW5kb25nLCBDaGluYS4mI3hEO0NvbGxhYm9yYXRpdmUgSW5ub3ZhdGlvbiBD
ZW50ZXIgZm9yIHRoZSBPcmlnaW4gYW5kIENvbnRyb2wgb2YgRW1lcmdpbmcgSW5mZWN0aW91cyBE
aXNlYXNlcywgU2hhbmRvbmcgRmlyc3QgTWVkaWNhbCBVbml2ZXJzaXR5IChTaGFuZG9uZyBBY2Fk
ZW15IG9mIE1lZGljYWwgU2NpZW5jZXMpLCBOby4gNjE5LCBDaGFuZ2NoZW5nIFJvYWQsIFRhaWFu
IDI3MTAxNiwgU2hhbmRvbmcsIENoaW5hOyBTY2hvb2wgb2YgQmFzaWMgTWVkaWNhbCBTY2llbmNl
LCBTaGFuZG9uZyBGaXJzdCBNZWRpY2FsIFVuaXZlcnNpdHkgKFNoYW5kb25nIEFjYWRlbXkgb2Yg
TWVkaWNhbCBTY2llbmNlcyksIFRhaWFuIDI3MTAxNiwgU2hhbmRvbmcsIENoaW5hLiYjeEQ7Q29s
bGFib3JhdGl2ZSBJbm5vdmF0aW9uIENlbnRlciBmb3IgdGhlIE9yaWdpbiBhbmQgQ29udHJvbCBv
ZiBFbWVyZ2luZyBJbmZlY3Rpb3VzIERpc2Vhc2VzLCBTaGFuZG9uZyBGaXJzdCBNZWRpY2FsIFVu
aXZlcnNpdHkgKFNoYW5kb25nIEFjYWRlbXkgb2YgTWVkaWNhbCBTY2llbmNlcyksIE5vLiA2MTks
IENoYW5nY2hlbmcgUm9hZCwgVGFpYW4gMjcxMDE2LCBTaGFuZG9uZywgQ2hpbmE7IFNjaG9vbCBv
ZiBCYXNpYyBNZWRpY2FsIFNjaWVuY2UsIFNoYW5kb25nIEZpcnN0IE1lZGljYWwgVW5pdmVyc2l0
eSAoU2hhbmRvbmcgQWNhZGVteSBvZiBNZWRpY2FsIFNjaWVuY2VzKSwgVGFpYW4gMjcxMDE2LCBT
aGFuZG9uZywgQ2hpbmEuIEVsZWN0cm9uaWMgYWRkcmVzczogcmx6aGFuZ0B0c21jLmVkdS5jbi4m
I3hEO0NvbGxhYm9yYXRpdmUgSW5ub3ZhdGlvbiBDZW50ZXIgZm9yIHRoZSBPcmlnaW4gYW5kIENv
bnRyb2wgb2YgRW1lcmdpbmcgSW5mZWN0aW91cyBEaXNlYXNlcywgU2hhbmRvbmcgRmlyc3QgTWVk
aWNhbCBVbml2ZXJzaXR5IChTaGFuZG9uZyBBY2FkZW15IG9mIE1lZGljYWwgU2NpZW5jZXMpLCBO
by4gNjE5LCBDaGFuZ2NoZW5nIFJvYWQsIFRhaWFuIDI3MTAxNiwgU2hhbmRvbmcsIENoaW5hOyBT
Y2hvb2wgb2YgQmFzaWMgTWVkaWNhbCBTY2llbmNlLCBTaGFuZG9uZyBGaXJzdCBNZWRpY2FsIFVu
aXZlcnNpdHkgKFNoYW5kb25nIEFjYWRlbXkgb2YgTWVkaWNhbCBTY2llbmNlcyksIFRhaWFuIDI3
MTAxNiwgU2hhbmRvbmcsIENoaW5hLiBFbGVjdHJvbmljIGFkZHJlc3M6IHpoYW5nekBzZGZtdS5l
ZHUuY24uPC9hdXRoLWFkZHJlc3M+PHRpdGxlcz48dGl0bGU+VHJhbnNjcmlwdG9tZSBhbmQgbWlj
cm9iaW9tZSBhbmFseXNlcyBvZiB0aGUgbWVjaGFuaXNtcyB1bmRlcmx5aW5nIGFudGliaW90aWMt
bWVkaWF0ZWQgaW5oaWJpdGlvbiBvZiBsYXJ2YWwgZGV2ZWxvcG1lbnQgb2YgdGhlIHNhcHJvcGhh
Z291cyBpbnNlY3QgTXVzY2EgZG9tZXN0aWNhIChEaXB0ZXJhOiBNdXNjaWRhZSk8L3RpdGxlPjxz
ZWNvbmRhcnktdGl0bGU+RWNvdG94aWNvbCBFbnZpcm9uIFNhZjwvc2Vjb25kYXJ5LXRpdGxlPjwv
dGl0bGVzPjxwZXJpb2RpY2FsPjxmdWxsLXRpdGxlPkVjb3RveGljb2wgRW52aXJvbiBTYWY8L2Z1
bGwtdGl0bGU+PC9wZXJpb2RpY2FsPjxwYWdlcz4xMTI2MDI8L3BhZ2VzPjx2b2x1bWU+MjIzPC92
b2x1bWU+PGVkaXRpb24+MjAyMS8wOC8xNDwvZWRpdGlvbj48a2V5d29yZHM+PGtleXdvcmQ+QW5p
bWFsczwva2V5d29yZD48a2V5d29yZD5BbnRpLUJhY3RlcmlhbCBBZ2VudHM8L2tleXdvcmQ+PGtl
eXdvcmQ+KkRpcHRlcmE8L2tleXdvcmQ+PGtleXdvcmQ+KkhvdXNlZmxpZXM8L2tleXdvcmQ+PGtl
eXdvcmQ+SHVtYW5zPC9rZXl3b3JkPjxrZXl3b3JkPipNaWNyb2Jpb3RhPC9rZXl3b3JkPjxrZXl3
b3JkPipNdXNjaWRhZTwva2V5d29yZD48a2V5d29yZD5UcmFuc2NyaXB0b21lPC9rZXl3b3JkPjxr
ZXl3b3JkPkFudGliaW90aWMgYWJ1c2U8L2tleXdvcmQ+PGtleXdvcmQ+RGVjb21wb3Nlcjwva2V5
d29yZD48a2V5d29yZD5HZW50YW1pY2luIHN1bGZhdGU8L2tleXdvcmQ+PGtleXdvcmQ+SG91c2Ug
Zmx5PC9rZXl3b3JkPjxrZXl3b3JkPkxldm9mbG94YWNpbiBoeWRyb2NobG9yaWRlPC9rZXl3b3Jk
Pjwva2V5d29yZHM+PGRhdGVzPjx5ZWFyPjIwMjE8L3llYXI+PHB1Yi1kYXRlcz48ZGF0ZT5PY3Qg
MTU8L2RhdGU+PC9wdWItZGF0ZXM+PC9kYXRlcz48aXNibj4xMDkwLTI0MTQgKEVsZWN0cm9uaWMp
JiN4RDswMTQ3LTY1MTMgKExpbmtpbmcpPC9pc2JuPjxhY2Nlc3Npb24tbnVtPjM0Mzg1MDYxPC9h
Y2Nlc3Npb24tbnVtPjx1cmxzPjxyZWxhdGVkLXVybHM+PHVybD5odHRwczovL3d3dy5uY2JpLm5s
bS5uaWguZ292L3B1Ym1lZC8zNDM4NTA2MTwvdXJsPjwvcmVsYXRlZC11cmxzPjwvdXJscz48ZWxl
Y3Ryb25pYy1yZXNvdXJjZS1udW0+MTAuMTAxNi9qLmVjb2Vudi4yMDIxLjExMjYwMjwvZWxlY3Ry
b25pYy1yZXNvdXJjZS1udW0+PC9yZWNvcmQ+PC9DaXRlPjwvRW5kTm90ZT4A
</w:fldData>
        </w:fldChar>
      </w:r>
      <w:r w:rsidR="00F35DDD">
        <w:rPr>
          <w:rFonts w:ascii="Times New Roman" w:hAnsi="Times New Roman" w:cs="Times New Roman"/>
          <w:szCs w:val="21"/>
        </w:rPr>
        <w:instrText xml:space="preserve"> ADDIN EN.CITE </w:instrText>
      </w:r>
      <w:r w:rsidR="00F35DDD">
        <w:rPr>
          <w:rFonts w:ascii="Times New Roman" w:hAnsi="Times New Roman" w:cs="Times New Roman"/>
          <w:szCs w:val="21"/>
        </w:rPr>
        <w:fldChar w:fldCharType="begin">
          <w:fldData xml:space="preserve">PEVuZE5vdGU+PENpdGU+PEF1dGhvcj5aaGFuZzwvQXV0aG9yPjxZZWFyPjIwMjE8L1llYXI+PFJl
Y051bT40MjE8L1JlY051bT48RGlzcGxheVRleHQ+PHN0eWxlIGZhY2U9InN1cGVyc2NyaXB0Ij4y
LCAzPC9zdHlsZT48L0Rpc3BsYXlUZXh0PjxyZWNvcmQ+PHJlYy1udW1iZXI+NDIxPC9yZWMtbnVt
YmVyPjxmb3JlaWduLWtleXM+PGtleSBhcHA9IkVOIiBkYi1pZD0iMnp0OXN4cDl0dHJ0cG1lZXd6
OXBzdHd2MjBwMnN4MmVzd3N4IiB0aW1lc3RhbXA9IjE2MzkzMTY2OTkiIGd1aWQ9IjNiYjdiMThh
LTRjODYtNGUzZS04MjFmLWM3MzI5NzQ5ZDY3YiI+NDIxPC9rZXk+PGtleSBhcHA9IkVOV2ViIiBk
Yi1pZD0iIj4wPC9rZXk+PC9mb3JlaWduLWtleXM+PHJlZi10eXBlIG5hbWU9IkpvdXJuYWwgQXJ0
aWNsZSI+MTc8L3JlZi10eXBlPjxjb250cmlidXRvcnM+PGF1dGhvcnM+PGF1dGhvcj5aaGFuZywg
US48L2F1dGhvcj48YXV0aG9yPldhbmcsIFMuPC9hdXRob3I+PGF1dGhvcj5aaGFuZywgWC48L2F1
dGhvcj48YXV0aG9yPlpoYW5nLCBSLjwvYXV0aG9yPjxhdXRob3I+WmhhbmcsIFouPC9hdXRob3I+
PC9hdXRob3JzPjwvY29udHJpYnV0b3JzPjxhdXRoLWFkZHJlc3M+Q29sbGFib3JhdGl2ZSBJbm5v
dmF0aW9uIENlbnRlciBmb3IgdGhlIE9yaWdpbiBhbmQgQ29udHJvbCBvZiBFbWVyZ2luZyBJbmZl
Y3Rpb3VzIERpc2Vhc2VzLCBTaGFuZG9uZyBGaXJzdCBNZWRpY2FsIFVuaXZlcnNpdHkgKFNoYW5k
b25nIEFjYWRlbXkgb2YgTWVkaWNhbCBTY2llbmNlcyksIFRhaSZhcG9zO2FuLCBDaGluYS4mI3hE
O1NjaG9vbCBvZiBCYXNpYyBNZWRpY2FsIFNjaWVuY2VzLCBTaGFuZG9uZyBGaXJzdCBNZWRpY2Fs
IFVuaXZlcnNpdHkgKFNoYW5kb25nIEFjYWRlbXkgb2YgTWVkaWNhbCBTY2llbmNlcyksIFRhaSZh
cG9zO2FuLCBDaGluYS48L2F1dGgtYWRkcmVzcz48dGl0bGVzPjx0aXRsZT5OZWdhdGl2ZSBJbXBh
Y3Qgb2YgUHNldWRvbW9uYXMgYWVydWdpbm9zYSBZMTIgb24gSXRzIEhvc3QgTXVzY2EgZG9tZXN0
aWNhPC90aXRsZT48c2Vjb25kYXJ5LXRpdGxlPkZyb250IE1pY3JvYmlvbDwvc2Vjb25kYXJ5LXRp
dGxlPjwvdGl0bGVzPjxwZXJpb2RpY2FsPjxmdWxsLXRpdGxlPkZyb250IE1pY3JvYmlvbDwvZnVs
bC10aXRsZT48L3BlcmlvZGljYWw+PHBhZ2VzPjY5MTE1ODwvcGFnZXM+PHZvbHVtZT4xMjwvdm9s
dW1lPjxlZGl0aW9uPjIwMjEvMDgvMDM8L2VkaXRpb24+PGtleXdvcmRzPjxrZXl3b3JkPk11c2Nh
IGRvbWVzdGljYSAoTCk8L2tleXdvcmQ+PGtleXdvcmQ+UHNldWRvbW9uYXMgYWVydWdpbm9zYTwv
a2V5d29yZD48a2V5d29yZD5iaW9kZWdyYWRhdGlvbjwva2V5d29yZD48a2V5d29yZD5keXNiYWN0
ZXJpb3Npczwva2V5d29yZD48a2V5d29yZD5ndXQgYmFjdGVyaWE8L2tleXdvcmQ+PGtleXdvcmQ+
aG91c2VmbHkgbGFydmFlPC9rZXl3b3JkPjxrZXl3b3JkPm11bHRpcGxlIGludGVyYWN0aW9uczwv
a2V5d29yZD48a2V5d29yZD5jb21tZXJjaWFsIG9yIGZpbmFuY2lhbCByZWxhdGlvbnNoaXBzIHRo
YXQgY291bGQgYmUgY29uc3RydWVkIGFzIGEgcG90ZW50aWFsPC9rZXl3b3JkPjxrZXl3b3JkPmNv
bmZsaWN0IG9mIGludGVyZXN0Ljwva2V5d29yZD48L2tleXdvcmRzPjxkYXRlcz48eWVhcj4yMDIx
PC95ZWFyPjwvZGF0ZXM+PGlzYm4+MTY2NC0zMDJYIChQcmludCkmI3hEOzE2NjQtMzAyWCAoTGlu
a2luZyk8L2lzYm4+PGFjY2Vzc2lvbi1udW0+MzQzMzU1MTc8L2FjY2Vzc2lvbi1udW0+PHVybHM+
PHJlbGF0ZWQtdXJscz48dXJsPmh0dHBzOi8vd3d3Lm5jYmkubmxtLm5paC5nb3YvcHVibWVkLzM0
MzM1NTE3PC91cmw+PC9yZWxhdGVkLXVybHM+PC91cmxzPjxjdXN0b20yPlBNQzgzMTc0ODg8L2N1
c3RvbTI+PGVsZWN0cm9uaWMtcmVzb3VyY2UtbnVtPjEwLjMzODkvZm1pY2IuMjAyMS42OTExNTg8
L2VsZWN0cm9uaWMtcmVzb3VyY2UtbnVtPjwvcmVjb3JkPjwvQ2l0ZT48Q2l0ZT48QXV0aG9yPkxp
PC9BdXRob3I+PFllYXI+MjAyMTwvWWVhcj48UmVjTnVtPjQyMzwvUmVjTnVtPjxyZWNvcmQ+PHJl
Yy1udW1iZXI+NDIzPC9yZWMtbnVtYmVyPjxmb3JlaWduLWtleXM+PGtleSBhcHA9IkVOIiBkYi1p
ZD0iMnp0OXN4cDl0dHJ0cG1lZXd6OXBzdHd2MjBwMnN4MmVzd3N4IiB0aW1lc3RhbXA9IjE2Mzkz
MTY3NjYiIGd1aWQ9ImUyZmY3YzMxLWZhYTEtNDlkZi04YjQ2LWUzMmEwMWQ2ZTBjMCI+NDIzPC9r
ZXk+PGtleSBhcHA9IkVOV2ViIiBkYi1pZD0iIj4wPC9rZXk+PC9mb3JlaWduLWtleXM+PHJlZi10
eXBlIG5hbWU9IkpvdXJuYWwgQXJ0aWNsZSI+MTc8L3JlZi10eXBlPjxjb250cmlidXRvcnM+PGF1
dGhvcnM+PGF1dGhvcj5MaSwgVC48L2F1dGhvcj48YXV0aG9yPlpoYW5nLCBRLjwvYXV0aG9yPjxh
dXRob3I+WmhhbmcsIFguPC9hdXRob3I+PGF1dGhvcj5XYW4sIFEuPC9hdXRob3I+PGF1dGhvcj5X
YW5nLCBTLjwvYXV0aG9yPjxhdXRob3I+WmhhbmcsIFIuPC9hdXRob3I+PGF1dGhvcj5aaGFuZywg
Wi48L2F1dGhvcj48L2F1dGhvcnM+PC9jb250cmlidXRvcnM+PGF1dGgtYWRkcmVzcz5Db2xsYWJv
cmF0aXZlIElubm92YXRpb24gQ2VudGVyIGZvciB0aGUgT3JpZ2luIGFuZCBDb250cm9sIG9mIEVt
ZXJnaW5nIEluZmVjdGlvdXMgRGlzZWFzZXMsIFNoYW5kb25nIEZpcnN0IE1lZGljYWwgVW5pdmVy
c2l0eSAoU2hhbmRvbmcgQWNhZGVteSBvZiBNZWRpY2FsIFNjaWVuY2VzKSwgTm8uIDYxOSwgQ2hh
bmdjaGVuZyBSb2FkLCBUYWlhbiAyNzEwMTYsIFNoYW5kb25nLCBDaGluYTsgU2Nob29sIG9mIEJh
c2ljIE1lZGljYWwgU2NpZW5jZSwgU2hhbmRvbmcgRmlyc3QgTWVkaWNhbCBVbml2ZXJzaXR5IChT
aGFuZG9uZyBBY2FkZW15IG9mIE1lZGljYWwgU2NpZW5jZXMpLCBUYWlhbiAyNzEwMTYsIFNoYW5k
b25nLCBDaGluYTsgU2Nob29sIG9mIExpZmUgU2NpZW5jZSwgU2hhbmRvbmcgRmlyc3QgTWVkaWNh
bCBVbml2ZXJzaXR5IChTaGFuZG9uZyBBY2FkZW15IG9mIE1lZGljYWwgU2NpZW5jZXMpLCBUYWlh
biAyNzEwMTYsIFNoYW5kb25nLCBDaGluYS4mI3hEO0NvbGxhYm9yYXRpdmUgSW5ub3ZhdGlvbiBD
ZW50ZXIgZm9yIHRoZSBPcmlnaW4gYW5kIENvbnRyb2wgb2YgRW1lcmdpbmcgSW5mZWN0aW91cyBE
aXNlYXNlcywgU2hhbmRvbmcgRmlyc3QgTWVkaWNhbCBVbml2ZXJzaXR5IChTaGFuZG9uZyBBY2Fk
ZW15IG9mIE1lZGljYWwgU2NpZW5jZXMpLCBOby4gNjE5LCBDaGFuZ2NoZW5nIFJvYWQsIFRhaWFu
IDI3MTAxNiwgU2hhbmRvbmcsIENoaW5hOyBTY2hvb2wgb2YgQmFzaWMgTWVkaWNhbCBTY2llbmNl
LCBTaGFuZG9uZyBGaXJzdCBNZWRpY2FsIFVuaXZlcnNpdHkgKFNoYW5kb25nIEFjYWRlbXkgb2Yg
TWVkaWNhbCBTY2llbmNlcyksIFRhaWFuIDI3MTAxNiwgU2hhbmRvbmcsIENoaW5hLiYjeEQ7Q29s
bGFib3JhdGl2ZSBJbm5vdmF0aW9uIENlbnRlciBmb3IgdGhlIE9yaWdpbiBhbmQgQ29udHJvbCBv
ZiBFbWVyZ2luZyBJbmZlY3Rpb3VzIERpc2Vhc2VzLCBTaGFuZG9uZyBGaXJzdCBNZWRpY2FsIFVu
aXZlcnNpdHkgKFNoYW5kb25nIEFjYWRlbXkgb2YgTWVkaWNhbCBTY2llbmNlcyksIE5vLiA2MTks
IENoYW5nY2hlbmcgUm9hZCwgVGFpYW4gMjcxMDE2LCBTaGFuZG9uZywgQ2hpbmE7IFNjaG9vbCBv
ZiBCYXNpYyBNZWRpY2FsIFNjaWVuY2UsIFNoYW5kb25nIEZpcnN0IE1lZGljYWwgVW5pdmVyc2l0
eSAoU2hhbmRvbmcgQWNhZGVteSBvZiBNZWRpY2FsIFNjaWVuY2VzKSwgVGFpYW4gMjcxMDE2LCBT
aGFuZG9uZywgQ2hpbmEuIEVsZWN0cm9uaWMgYWRkcmVzczogcmx6aGFuZ0B0c21jLmVkdS5jbi4m
I3hEO0NvbGxhYm9yYXRpdmUgSW5ub3ZhdGlvbiBDZW50ZXIgZm9yIHRoZSBPcmlnaW4gYW5kIENv
bnRyb2wgb2YgRW1lcmdpbmcgSW5mZWN0aW91cyBEaXNlYXNlcywgU2hhbmRvbmcgRmlyc3QgTWVk
aWNhbCBVbml2ZXJzaXR5IChTaGFuZG9uZyBBY2FkZW15IG9mIE1lZGljYWwgU2NpZW5jZXMpLCBO
by4gNjE5LCBDaGFuZ2NoZW5nIFJvYWQsIFRhaWFuIDI3MTAxNiwgU2hhbmRvbmcsIENoaW5hOyBT
Y2hvb2wgb2YgQmFzaWMgTWVkaWNhbCBTY2llbmNlLCBTaGFuZG9uZyBGaXJzdCBNZWRpY2FsIFVu
aXZlcnNpdHkgKFNoYW5kb25nIEFjYWRlbXkgb2YgTWVkaWNhbCBTY2llbmNlcyksIFRhaWFuIDI3
MTAxNiwgU2hhbmRvbmcsIENoaW5hLiBFbGVjdHJvbmljIGFkZHJlc3M6IHpoYW5nekBzZGZtdS5l
ZHUuY24uPC9hdXRoLWFkZHJlc3M+PHRpdGxlcz48dGl0bGU+VHJhbnNjcmlwdG9tZSBhbmQgbWlj
cm9iaW9tZSBhbmFseXNlcyBvZiB0aGUgbWVjaGFuaXNtcyB1bmRlcmx5aW5nIGFudGliaW90aWMt
bWVkaWF0ZWQgaW5oaWJpdGlvbiBvZiBsYXJ2YWwgZGV2ZWxvcG1lbnQgb2YgdGhlIHNhcHJvcGhh
Z291cyBpbnNlY3QgTXVzY2EgZG9tZXN0aWNhIChEaXB0ZXJhOiBNdXNjaWRhZSk8L3RpdGxlPjxz
ZWNvbmRhcnktdGl0bGU+RWNvdG94aWNvbCBFbnZpcm9uIFNhZjwvc2Vjb25kYXJ5LXRpdGxlPjwv
dGl0bGVzPjxwZXJpb2RpY2FsPjxmdWxsLXRpdGxlPkVjb3RveGljb2wgRW52aXJvbiBTYWY8L2Z1
bGwtdGl0bGU+PC9wZXJpb2RpY2FsPjxwYWdlcz4xMTI2MDI8L3BhZ2VzPjx2b2x1bWU+MjIzPC92
b2x1bWU+PGVkaXRpb24+MjAyMS8wOC8xNDwvZWRpdGlvbj48a2V5d29yZHM+PGtleXdvcmQ+QW5p
bWFsczwva2V5d29yZD48a2V5d29yZD5BbnRpLUJhY3RlcmlhbCBBZ2VudHM8L2tleXdvcmQ+PGtl
eXdvcmQ+KkRpcHRlcmE8L2tleXdvcmQ+PGtleXdvcmQ+KkhvdXNlZmxpZXM8L2tleXdvcmQ+PGtl
eXdvcmQ+SHVtYW5zPC9rZXl3b3JkPjxrZXl3b3JkPipNaWNyb2Jpb3RhPC9rZXl3b3JkPjxrZXl3
b3JkPipNdXNjaWRhZTwva2V5d29yZD48a2V5d29yZD5UcmFuc2NyaXB0b21lPC9rZXl3b3JkPjxr
ZXl3b3JkPkFudGliaW90aWMgYWJ1c2U8L2tleXdvcmQ+PGtleXdvcmQ+RGVjb21wb3Nlcjwva2V5
d29yZD48a2V5d29yZD5HZW50YW1pY2luIHN1bGZhdGU8L2tleXdvcmQ+PGtleXdvcmQ+SG91c2Ug
Zmx5PC9rZXl3b3JkPjxrZXl3b3JkPkxldm9mbG94YWNpbiBoeWRyb2NobG9yaWRlPC9rZXl3b3Jk
Pjwva2V5d29yZHM+PGRhdGVzPjx5ZWFyPjIwMjE8L3llYXI+PHB1Yi1kYXRlcz48ZGF0ZT5PY3Qg
MTU8L2RhdGU+PC9wdWItZGF0ZXM+PC9kYXRlcz48aXNibj4xMDkwLTI0MTQgKEVsZWN0cm9uaWMp
JiN4RDswMTQ3LTY1MTMgKExpbmtpbmcpPC9pc2JuPjxhY2Nlc3Npb24tbnVtPjM0Mzg1MDYxPC9h
Y2Nlc3Npb24tbnVtPjx1cmxzPjxyZWxhdGVkLXVybHM+PHVybD5odHRwczovL3d3dy5uY2JpLm5s
bS5uaWguZ292L3B1Ym1lZC8zNDM4NTA2MTwvdXJsPjwvcmVsYXRlZC11cmxzPjwvdXJscz48ZWxl
Y3Ryb25pYy1yZXNvdXJjZS1udW0+MTAuMTAxNi9qLmVjb2Vudi4yMDIxLjExMjYwMjwvZWxlY3Ry
b25pYy1yZXNvdXJjZS1udW0+PC9yZWNvcmQ+PC9DaXRlPjwvRW5kTm90ZT4A
</w:fldData>
        </w:fldChar>
      </w:r>
      <w:r w:rsidR="00F35DDD">
        <w:rPr>
          <w:rFonts w:ascii="Times New Roman" w:hAnsi="Times New Roman" w:cs="Times New Roman"/>
          <w:szCs w:val="21"/>
        </w:rPr>
        <w:instrText xml:space="preserve"> ADDIN EN.CITE.DATA </w:instrText>
      </w:r>
      <w:r w:rsidR="00F35DDD">
        <w:rPr>
          <w:rFonts w:ascii="Times New Roman" w:hAnsi="Times New Roman" w:cs="Times New Roman"/>
          <w:szCs w:val="21"/>
        </w:rPr>
      </w:r>
      <w:r w:rsidR="00F35DDD">
        <w:rPr>
          <w:rFonts w:ascii="Times New Roman" w:hAnsi="Times New Roman" w:cs="Times New Roman"/>
          <w:szCs w:val="21"/>
        </w:rPr>
        <w:fldChar w:fldCharType="end"/>
      </w:r>
      <w:r w:rsidR="00F35DDD">
        <w:rPr>
          <w:rFonts w:ascii="Times New Roman" w:hAnsi="Times New Roman" w:cs="Times New Roman"/>
          <w:szCs w:val="21"/>
        </w:rPr>
      </w:r>
      <w:r w:rsidR="00F35DDD">
        <w:rPr>
          <w:rFonts w:ascii="Times New Roman" w:hAnsi="Times New Roman" w:cs="Times New Roman"/>
          <w:szCs w:val="21"/>
        </w:rPr>
        <w:fldChar w:fldCharType="separate"/>
      </w:r>
      <w:r w:rsidR="00F35DDD" w:rsidRPr="00F35DDD">
        <w:rPr>
          <w:rFonts w:ascii="Times New Roman" w:hAnsi="Times New Roman" w:cs="Times New Roman"/>
          <w:noProof/>
          <w:szCs w:val="21"/>
          <w:vertAlign w:val="superscript"/>
        </w:rPr>
        <w:t>2, 3</w:t>
      </w:r>
      <w:r w:rsidR="00F35DDD">
        <w:rPr>
          <w:rFonts w:ascii="Times New Roman" w:hAnsi="Times New Roman" w:cs="Times New Roman"/>
          <w:szCs w:val="21"/>
        </w:rPr>
        <w:fldChar w:fldCharType="end"/>
      </w:r>
      <w:r>
        <w:rPr>
          <w:rFonts w:ascii="Times New Roman" w:hAnsi="Times New Roman" w:cs="Times New Roman"/>
          <w:szCs w:val="21"/>
        </w:rPr>
        <w:t>.</w:t>
      </w:r>
      <w:r>
        <w:rPr>
          <w:rFonts w:ascii="Times New Roman" w:hAnsi="Times New Roman" w:cs="Times New Roman" w:hint="eastAsia"/>
          <w:szCs w:val="21"/>
        </w:rPr>
        <w:t xml:space="preserve"> </w:t>
      </w:r>
      <w:r>
        <w:rPr>
          <w:rFonts w:ascii="Times New Roman" w:hAnsi="Times New Roman" w:cs="Times New Roman"/>
          <w:szCs w:val="21"/>
        </w:rPr>
        <w:t>The larvae taken out of different treatment groups and control groups each time were used as a sampling unit, and each sampling unit had 3 replicates.</w:t>
      </w:r>
    </w:p>
    <w:p w14:paraId="53BD0FF1" w14:textId="77777777" w:rsidR="00C9634A" w:rsidRDefault="00C9634A" w:rsidP="00C9634A">
      <w:pPr>
        <w:spacing w:line="480" w:lineRule="auto"/>
        <w:rPr>
          <w:rFonts w:ascii="Times New Roman" w:hAnsi="Times New Roman" w:cs="Times New Roman"/>
          <w:b/>
          <w:bCs/>
          <w:szCs w:val="21"/>
        </w:rPr>
      </w:pPr>
      <w:r>
        <w:rPr>
          <w:rFonts w:ascii="Times New Roman" w:hAnsi="Times New Roman" w:cs="Times New Roman"/>
          <w:b/>
          <w:bCs/>
          <w:szCs w:val="21"/>
        </w:rPr>
        <w:t>Housefly larva</w:t>
      </w:r>
      <w:r>
        <w:rPr>
          <w:rFonts w:ascii="Times New Roman" w:hAnsi="Times New Roman" w:cs="Times New Roman" w:hint="eastAsia"/>
          <w:b/>
          <w:bCs/>
          <w:szCs w:val="21"/>
        </w:rPr>
        <w:t>l</w:t>
      </w:r>
      <w:r>
        <w:rPr>
          <w:rFonts w:ascii="Times New Roman" w:hAnsi="Times New Roman" w:cs="Times New Roman"/>
          <w:b/>
          <w:bCs/>
          <w:szCs w:val="21"/>
        </w:rPr>
        <w:t xml:space="preserve"> uptake evaluation and NIR imaging </w:t>
      </w:r>
      <w:r>
        <w:rPr>
          <w:rFonts w:ascii="Times New Roman" w:hAnsi="Times New Roman" w:cs="Times New Roman"/>
          <w:b/>
          <w:bCs/>
          <w:i/>
          <w:iCs/>
          <w:szCs w:val="21"/>
        </w:rPr>
        <w:t>in vivo</w:t>
      </w:r>
    </w:p>
    <w:p w14:paraId="17197987" w14:textId="77777777" w:rsidR="00C9634A" w:rsidRDefault="00C9634A" w:rsidP="00C9634A">
      <w:pPr>
        <w:spacing w:line="480" w:lineRule="auto"/>
        <w:ind w:firstLineChars="200" w:firstLine="420"/>
        <w:rPr>
          <w:rFonts w:ascii="Times New Roman" w:hAnsi="Times New Roman" w:cs="Times New Roman"/>
          <w:szCs w:val="21"/>
        </w:rPr>
      </w:pPr>
      <w:r>
        <w:rPr>
          <w:rFonts w:ascii="Times New Roman" w:hAnsi="Times New Roman" w:cs="Times New Roman" w:hint="eastAsia"/>
          <w:szCs w:val="21"/>
        </w:rPr>
        <w:t>I</w:t>
      </w:r>
      <w:r>
        <w:rPr>
          <w:rFonts w:ascii="Times New Roman" w:hAnsi="Times New Roman" w:cs="Times New Roman"/>
          <w:szCs w:val="21"/>
        </w:rPr>
        <w:t>n order to investigate the larval uptake of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 </w:t>
      </w:r>
      <w:r>
        <w:rPr>
          <w:rFonts w:ascii="Times New Roman" w:hAnsi="Times New Roman" w:cs="Times New Roman" w:hint="eastAsia"/>
          <w:szCs w:val="21"/>
        </w:rPr>
        <w:t>and</w:t>
      </w:r>
      <w:r>
        <w:rPr>
          <w:rFonts w:ascii="Times New Roman" w:hAnsi="Times New Roman" w:cs="Times New Roman"/>
          <w:szCs w:val="21"/>
        </w:rPr>
        <w:t xml:space="preserve"> 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@PDA NPs, the 2-day-old housefly larvae were fed with F3, FP3, F5 </w:t>
      </w:r>
      <w:r>
        <w:rPr>
          <w:rFonts w:ascii="Times New Roman" w:hAnsi="Times New Roman" w:cs="Times New Roman" w:hint="eastAsia"/>
          <w:szCs w:val="21"/>
        </w:rPr>
        <w:t>or</w:t>
      </w:r>
      <w:r>
        <w:rPr>
          <w:rFonts w:ascii="Times New Roman" w:hAnsi="Times New Roman" w:cs="Times New Roman"/>
          <w:szCs w:val="21"/>
        </w:rPr>
        <w:t xml:space="preserve"> FP5 in EP </w:t>
      </w:r>
      <w:r>
        <w:rPr>
          <w:rFonts w:ascii="Times New Roman" w:hAnsi="Times New Roman" w:cs="Times New Roman" w:hint="eastAsia"/>
          <w:szCs w:val="21"/>
        </w:rPr>
        <w:t>tube</w:t>
      </w:r>
      <w:r>
        <w:rPr>
          <w:rFonts w:ascii="Times New Roman" w:hAnsi="Times New Roman" w:cs="Times New Roman"/>
          <w:szCs w:val="21"/>
        </w:rPr>
        <w:t xml:space="preserve"> and cultured for 24 h</w:t>
      </w:r>
      <w:r>
        <w:rPr>
          <w:rFonts w:ascii="Times New Roman" w:hAnsi="Times New Roman" w:cs="Times New Roman" w:hint="eastAsia"/>
          <w:szCs w:val="21"/>
        </w:rPr>
        <w:t>.</w:t>
      </w:r>
      <w:r>
        <w:rPr>
          <w:rFonts w:ascii="Times New Roman" w:hAnsi="Times New Roman" w:cs="Times New Roman"/>
          <w:szCs w:val="21"/>
        </w:rPr>
        <w:t xml:space="preserve"> Next, the larvae from each </w:t>
      </w:r>
      <w:r>
        <w:rPr>
          <w:rFonts w:ascii="Times New Roman" w:hAnsi="Times New Roman" w:cs="Times New Roman"/>
          <w:szCs w:val="21"/>
        </w:rPr>
        <w:lastRenderedPageBreak/>
        <w:t>tube were collected and weighted. Finally, the Fe content in each group was quantified by inductively coupled plasma optical emission spectrometer (ICP-OES).</w:t>
      </w:r>
    </w:p>
    <w:p w14:paraId="4757F5E0" w14:textId="77777777" w:rsidR="00C9634A" w:rsidRDefault="00C9634A" w:rsidP="00C9634A">
      <w:pPr>
        <w:spacing w:line="480" w:lineRule="auto"/>
        <w:ind w:firstLineChars="200" w:firstLine="420"/>
        <w:rPr>
          <w:rFonts w:ascii="Times New Roman" w:hAnsi="Times New Roman" w:cs="Times New Roman"/>
          <w:szCs w:val="21"/>
        </w:rPr>
      </w:pPr>
      <w:r>
        <w:rPr>
          <w:rFonts w:ascii="Times New Roman" w:hAnsi="Times New Roman" w:cs="Times New Roman"/>
          <w:szCs w:val="21"/>
        </w:rPr>
        <w:t xml:space="preserve">When feeding with F3, FP3, F5 </w:t>
      </w:r>
      <w:r>
        <w:rPr>
          <w:rFonts w:ascii="Times New Roman" w:hAnsi="Times New Roman" w:cs="Times New Roman" w:hint="eastAsia"/>
          <w:szCs w:val="21"/>
        </w:rPr>
        <w:t>or</w:t>
      </w:r>
      <w:r>
        <w:rPr>
          <w:rFonts w:ascii="Times New Roman" w:hAnsi="Times New Roman" w:cs="Times New Roman"/>
          <w:szCs w:val="21"/>
        </w:rPr>
        <w:t xml:space="preserve"> FP5 in EP </w:t>
      </w:r>
      <w:r>
        <w:rPr>
          <w:rFonts w:ascii="Times New Roman" w:hAnsi="Times New Roman" w:cs="Times New Roman" w:hint="eastAsia"/>
          <w:szCs w:val="21"/>
        </w:rPr>
        <w:t>tube</w:t>
      </w:r>
      <w:r>
        <w:rPr>
          <w:rFonts w:ascii="Times New Roman" w:hAnsi="Times New Roman" w:cs="Times New Roman"/>
          <w:szCs w:val="21"/>
        </w:rPr>
        <w:t xml:space="preserve"> and cultured for 24 h, these housefly larvae were anesthetized with </w:t>
      </w:r>
      <w:hyperlink r:id="rId7" w:anchor="keyfrom=E2Ctranslation" w:history="1">
        <w:r>
          <w:rPr>
            <w:rFonts w:ascii="Times New Roman" w:hAnsi="Times New Roman" w:cs="Times New Roman"/>
          </w:rPr>
          <w:t>diethyl ether</w:t>
        </w:r>
      </w:hyperlink>
      <w:r>
        <w:rPr>
          <w:rFonts w:ascii="Times New Roman" w:hAnsi="Times New Roman" w:cs="Times New Roman"/>
          <w:szCs w:val="21"/>
        </w:rPr>
        <w:t xml:space="preserve"> and</w:t>
      </w:r>
      <w:r>
        <w:rPr>
          <w:rFonts w:ascii="Times New Roman" w:hAnsi="Times New Roman" w:cs="Times New Roman" w:hint="eastAsia"/>
          <w:szCs w:val="21"/>
        </w:rPr>
        <w:t xml:space="preserve"> </w:t>
      </w:r>
      <w:r>
        <w:rPr>
          <w:rFonts w:ascii="Times New Roman" w:hAnsi="Times New Roman" w:cs="Times New Roman"/>
          <w:szCs w:val="21"/>
        </w:rPr>
        <w:t>then given 3 min of laser irradiation (808 nm, 1 W/cm</w:t>
      </w:r>
      <w:r>
        <w:rPr>
          <w:rFonts w:ascii="Times New Roman" w:hAnsi="Times New Roman" w:cs="Times New Roman"/>
          <w:szCs w:val="21"/>
          <w:vertAlign w:val="superscript"/>
        </w:rPr>
        <w:t>2</w:t>
      </w:r>
      <w:r>
        <w:rPr>
          <w:rFonts w:ascii="Times New Roman" w:hAnsi="Times New Roman" w:cs="Times New Roman"/>
          <w:szCs w:val="21"/>
        </w:rPr>
        <w:t xml:space="preserve">) throughout the whole body of larvae. At given time points, NIR images were captured with an </w:t>
      </w:r>
      <w:r>
        <w:rPr>
          <w:rFonts w:ascii="Times New Roman" w:hAnsi="Times New Roman" w:cs="Times New Roman"/>
          <w:kern w:val="0"/>
          <w:szCs w:val="21"/>
        </w:rPr>
        <w:t>infrared thermal imaging</w:t>
      </w:r>
      <w:r>
        <w:rPr>
          <w:rFonts w:ascii="Times New Roman" w:hAnsi="Times New Roman" w:cs="Times New Roman" w:hint="eastAsia"/>
          <w:kern w:val="0"/>
          <w:szCs w:val="21"/>
        </w:rPr>
        <w:t xml:space="preserve"> </w:t>
      </w:r>
      <w:r>
        <w:rPr>
          <w:rFonts w:ascii="Times New Roman" w:hAnsi="Times New Roman" w:cs="Times New Roman"/>
          <w:kern w:val="0"/>
          <w:szCs w:val="21"/>
        </w:rPr>
        <w:t xml:space="preserve">system. NPs-free feeding materials treated </w:t>
      </w:r>
      <w:r>
        <w:rPr>
          <w:rFonts w:ascii="Times New Roman" w:hAnsi="Times New Roman" w:cs="Times New Roman"/>
          <w:szCs w:val="21"/>
        </w:rPr>
        <w:t>housefly larvae were used as control.</w:t>
      </w:r>
      <w:r>
        <w:rPr>
          <w:rFonts w:ascii="Times New Roman" w:hAnsi="Times New Roman" w:cs="Times New Roman"/>
          <w:kern w:val="0"/>
          <w:szCs w:val="21"/>
        </w:rPr>
        <w:t xml:space="preserve"> </w:t>
      </w:r>
    </w:p>
    <w:p w14:paraId="1480774E" w14:textId="77777777" w:rsidR="00C9634A" w:rsidRDefault="00C9634A" w:rsidP="00C9634A">
      <w:pPr>
        <w:spacing w:line="480" w:lineRule="auto"/>
        <w:rPr>
          <w:rFonts w:ascii="Times New Roman" w:hAnsi="Times New Roman" w:cs="Times New Roman"/>
          <w:b/>
          <w:bCs/>
          <w:szCs w:val="21"/>
        </w:rPr>
      </w:pPr>
      <w:r>
        <w:rPr>
          <w:rFonts w:ascii="Times New Roman" w:hAnsi="Times New Roman" w:cs="Times New Roman"/>
          <w:b/>
          <w:bCs/>
          <w:szCs w:val="21"/>
        </w:rPr>
        <w:t>Photot</w:t>
      </w:r>
      <w:r>
        <w:rPr>
          <w:rFonts w:ascii="Times New Roman" w:hAnsi="Times New Roman" w:cs="Times New Roman" w:hint="eastAsia"/>
          <w:b/>
          <w:bCs/>
          <w:szCs w:val="21"/>
        </w:rPr>
        <w:t>hermal</w:t>
      </w:r>
      <w:r>
        <w:rPr>
          <w:rFonts w:ascii="Times New Roman" w:hAnsi="Times New Roman" w:cs="Times New Roman"/>
          <w:b/>
          <w:bCs/>
          <w:szCs w:val="21"/>
        </w:rPr>
        <w:t xml:space="preserve"> control of housefly larvae </w:t>
      </w:r>
      <w:r>
        <w:rPr>
          <w:rFonts w:ascii="Times New Roman" w:hAnsi="Times New Roman" w:cs="Times New Roman"/>
          <w:b/>
          <w:bCs/>
          <w:i/>
          <w:iCs/>
          <w:szCs w:val="21"/>
        </w:rPr>
        <w:t>in vivo</w:t>
      </w:r>
    </w:p>
    <w:p w14:paraId="1F6DB884" w14:textId="77777777" w:rsidR="00C9634A" w:rsidRDefault="00C9634A" w:rsidP="00C9634A">
      <w:pPr>
        <w:spacing w:line="480" w:lineRule="auto"/>
        <w:ind w:firstLineChars="200" w:firstLine="420"/>
        <w:rPr>
          <w:rFonts w:ascii="Times New Roman" w:hAnsi="Times New Roman" w:cs="Times New Roman"/>
          <w:szCs w:val="21"/>
        </w:rPr>
      </w:pPr>
      <w:r>
        <w:rPr>
          <w:rFonts w:ascii="Times New Roman" w:hAnsi="Times New Roman" w:cs="Times New Roman"/>
          <w:szCs w:val="21"/>
        </w:rPr>
        <w:t xml:space="preserve">1-day-old housefly larvae were fed </w:t>
      </w:r>
      <w:r>
        <w:rPr>
          <w:rFonts w:ascii="Times New Roman" w:hAnsi="Times New Roman" w:cs="Times New Roman" w:hint="eastAsia"/>
          <w:szCs w:val="21"/>
        </w:rPr>
        <w:t>with</w:t>
      </w:r>
      <w:r>
        <w:rPr>
          <w:rFonts w:ascii="Times New Roman" w:hAnsi="Times New Roman" w:cs="Times New Roman"/>
          <w:szCs w:val="21"/>
        </w:rPr>
        <w:t xml:space="preserve"> F1, FP1, F3, FP3, F5, and FP5, respectively. At predetermined day (day 2, 3, 4, 5), five uniform-sized housefly larvae of each group were collected, and given laser irradiation (808 nm, 1 W/cm</w:t>
      </w:r>
      <w:r>
        <w:rPr>
          <w:rFonts w:ascii="Times New Roman" w:hAnsi="Times New Roman" w:cs="Times New Roman"/>
          <w:szCs w:val="21"/>
          <w:vertAlign w:val="superscript"/>
        </w:rPr>
        <w:t>2</w:t>
      </w:r>
      <w:r>
        <w:rPr>
          <w:rFonts w:ascii="Times New Roman" w:hAnsi="Times New Roman" w:cs="Times New Roman"/>
          <w:szCs w:val="21"/>
        </w:rPr>
        <w:t>) until to death. The time to death was recorded, and data are reported as mean ± SD.</w:t>
      </w:r>
    </w:p>
    <w:p w14:paraId="4F4C56E0" w14:textId="77777777" w:rsidR="00C9634A" w:rsidRDefault="00C9634A" w:rsidP="00C9634A">
      <w:pPr>
        <w:autoSpaceDE w:val="0"/>
        <w:autoSpaceDN w:val="0"/>
        <w:spacing w:line="480" w:lineRule="auto"/>
        <w:ind w:firstLineChars="200" w:firstLine="420"/>
        <w:rPr>
          <w:rFonts w:ascii="Times New Roman" w:hAnsi="Times New Roman" w:cs="Times New Roman"/>
          <w:szCs w:val="21"/>
        </w:rPr>
      </w:pPr>
      <w:r>
        <w:rPr>
          <w:rFonts w:ascii="Times New Roman" w:hAnsi="Times New Roman" w:cs="Times New Roman"/>
          <w:szCs w:val="21"/>
        </w:rPr>
        <w:t>The influence of the laser power density was</w:t>
      </w:r>
      <w:r>
        <w:rPr>
          <w:rFonts w:ascii="Times New Roman" w:hAnsi="Times New Roman" w:cs="Times New Roman" w:hint="eastAsia"/>
          <w:szCs w:val="21"/>
        </w:rPr>
        <w:t xml:space="preserve"> </w:t>
      </w:r>
      <w:r>
        <w:rPr>
          <w:rFonts w:ascii="Times New Roman" w:hAnsi="Times New Roman" w:cs="Times New Roman"/>
          <w:szCs w:val="21"/>
        </w:rPr>
        <w:t xml:space="preserve">ascertained by irradiating the </w:t>
      </w:r>
      <w:r w:rsidRPr="00A424D9">
        <w:rPr>
          <w:rFonts w:ascii="Times New Roman" w:hAnsi="Times New Roman" w:cs="Times New Roman"/>
          <w:szCs w:val="21"/>
        </w:rPr>
        <w:t>1-day-old</w:t>
      </w:r>
      <w:r>
        <w:rPr>
          <w:rFonts w:ascii="Times New Roman" w:hAnsi="Times New Roman" w:cs="Times New Roman"/>
          <w:szCs w:val="21"/>
        </w:rPr>
        <w:t xml:space="preserve"> housefly larvae after feeding 2 </w:t>
      </w:r>
      <w:r>
        <w:rPr>
          <w:rFonts w:ascii="Times New Roman" w:hAnsi="Times New Roman" w:cs="Times New Roman" w:hint="eastAsia"/>
          <w:szCs w:val="21"/>
        </w:rPr>
        <w:t>day</w:t>
      </w:r>
      <w:r>
        <w:rPr>
          <w:rFonts w:ascii="Times New Roman" w:hAnsi="Times New Roman" w:cs="Times New Roman"/>
          <w:szCs w:val="21"/>
        </w:rPr>
        <w:t>’s F5 and FP5 under different power densities from</w:t>
      </w:r>
      <w:r>
        <w:rPr>
          <w:rFonts w:ascii="Times New Roman" w:hAnsi="Times New Roman" w:cs="Times New Roman" w:hint="eastAsia"/>
          <w:szCs w:val="21"/>
        </w:rPr>
        <w:t xml:space="preserve"> </w:t>
      </w:r>
      <w:r>
        <w:rPr>
          <w:rFonts w:ascii="Times New Roman" w:hAnsi="Times New Roman" w:cs="Times New Roman"/>
          <w:szCs w:val="21"/>
        </w:rPr>
        <w:t>0.5 to 2.0 W/cm</w:t>
      </w:r>
      <w:r>
        <w:rPr>
          <w:rFonts w:ascii="Times New Roman" w:hAnsi="Times New Roman" w:cs="Times New Roman"/>
          <w:szCs w:val="21"/>
          <w:vertAlign w:val="superscript"/>
        </w:rPr>
        <w:t>2</w:t>
      </w:r>
      <w:r>
        <w:rPr>
          <w:rFonts w:ascii="Times New Roman" w:hAnsi="Times New Roman" w:cs="Times New Roman"/>
          <w:szCs w:val="21"/>
        </w:rPr>
        <w:t>. The deadtime was recorded, and data are reported as mean ± SD, n=5.</w:t>
      </w:r>
    </w:p>
    <w:p w14:paraId="3EADAEAF" w14:textId="77777777" w:rsidR="00C9634A" w:rsidRDefault="00C9634A" w:rsidP="00C9634A">
      <w:pPr>
        <w:spacing w:line="480" w:lineRule="auto"/>
        <w:rPr>
          <w:rFonts w:ascii="Times New Roman" w:hAnsi="Times New Roman" w:cs="Times New Roman"/>
          <w:b/>
          <w:bCs/>
          <w:szCs w:val="21"/>
        </w:rPr>
      </w:pPr>
      <w:r>
        <w:rPr>
          <w:rFonts w:ascii="Times New Roman" w:hAnsi="Times New Roman" w:cs="Times New Roman"/>
          <w:b/>
          <w:bCs/>
          <w:szCs w:val="21"/>
        </w:rPr>
        <w:t>SEM</w:t>
      </w:r>
      <w:r>
        <w:rPr>
          <w:rFonts w:ascii="Times New Roman" w:hAnsi="Times New Roman" w:cs="Times New Roman" w:hint="eastAsia"/>
          <w:b/>
          <w:bCs/>
          <w:szCs w:val="21"/>
        </w:rPr>
        <w:t xml:space="preserve"> </w:t>
      </w:r>
      <w:r>
        <w:rPr>
          <w:rFonts w:ascii="Times New Roman" w:hAnsi="Times New Roman" w:cs="Times New Roman"/>
          <w:b/>
          <w:bCs/>
          <w:szCs w:val="21"/>
        </w:rPr>
        <w:t xml:space="preserve">observation of intestinal tract and </w:t>
      </w:r>
      <w:r>
        <w:rPr>
          <w:rFonts w:ascii="Times New Roman" w:hAnsi="Times New Roman" w:cs="Times New Roman"/>
          <w:b/>
          <w:bCs/>
          <w:color w:val="000000" w:themeColor="text1"/>
          <w:szCs w:val="21"/>
        </w:rPr>
        <w:t>h</w:t>
      </w:r>
      <w:r>
        <w:rPr>
          <w:rFonts w:ascii="Times New Roman" w:hAnsi="Times New Roman" w:cs="Times New Roman"/>
          <w:b/>
          <w:bCs/>
          <w:szCs w:val="21"/>
        </w:rPr>
        <w:t xml:space="preserve">istopathology assay </w:t>
      </w:r>
    </w:p>
    <w:p w14:paraId="28134B37" w14:textId="77777777" w:rsidR="00C9634A" w:rsidRDefault="00C9634A" w:rsidP="00C9634A">
      <w:pPr>
        <w:spacing w:line="480" w:lineRule="auto"/>
        <w:ind w:firstLineChars="200" w:firstLine="420"/>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hint="eastAsia"/>
          <w:szCs w:val="21"/>
        </w:rPr>
        <w:t>-day</w:t>
      </w:r>
      <w:r>
        <w:rPr>
          <w:rFonts w:ascii="Times New Roman" w:hAnsi="Times New Roman" w:cs="Times New Roman"/>
          <w:szCs w:val="21"/>
        </w:rPr>
        <w:t xml:space="preserve">-old housefly larvae were fed </w:t>
      </w:r>
      <w:r>
        <w:rPr>
          <w:rFonts w:ascii="Times New Roman" w:hAnsi="Times New Roman" w:cs="Times New Roman" w:hint="eastAsia"/>
          <w:szCs w:val="21"/>
        </w:rPr>
        <w:t>with</w:t>
      </w:r>
      <w:r>
        <w:rPr>
          <w:rFonts w:ascii="Times New Roman" w:hAnsi="Times New Roman" w:cs="Times New Roman"/>
          <w:szCs w:val="21"/>
        </w:rPr>
        <w:t xml:space="preserve"> F5</w:t>
      </w:r>
      <w:r>
        <w:rPr>
          <w:rFonts w:ascii="Times New Roman" w:hAnsi="Times New Roman" w:cs="Times New Roman" w:hint="eastAsia"/>
          <w:szCs w:val="21"/>
        </w:rPr>
        <w:t xml:space="preserve">, </w:t>
      </w:r>
      <w:r>
        <w:rPr>
          <w:rFonts w:ascii="Times New Roman" w:hAnsi="Times New Roman" w:cs="Times New Roman"/>
          <w:szCs w:val="21"/>
        </w:rPr>
        <w:t>FP5, and cultured for 24 h. Then, three housefly larvae of each group were collected, and given laser irradiation (808 nm, 1 W/cm</w:t>
      </w:r>
      <w:r>
        <w:rPr>
          <w:rFonts w:ascii="Times New Roman" w:hAnsi="Times New Roman" w:cs="Times New Roman"/>
          <w:szCs w:val="21"/>
          <w:vertAlign w:val="superscript"/>
        </w:rPr>
        <w:t>2</w:t>
      </w:r>
      <w:r>
        <w:rPr>
          <w:rFonts w:ascii="Times New Roman" w:hAnsi="Times New Roman" w:cs="Times New Roman"/>
          <w:szCs w:val="21"/>
        </w:rPr>
        <w:t xml:space="preserve">) for 1 min. Finally, housefly larvae were fed </w:t>
      </w:r>
      <w:r>
        <w:rPr>
          <w:rFonts w:ascii="Times New Roman" w:hAnsi="Times New Roman" w:cs="Times New Roman" w:hint="eastAsia"/>
          <w:szCs w:val="21"/>
        </w:rPr>
        <w:t>with</w:t>
      </w:r>
      <w:r>
        <w:rPr>
          <w:rFonts w:ascii="Times New Roman" w:hAnsi="Times New Roman" w:cs="Times New Roman"/>
          <w:szCs w:val="21"/>
        </w:rPr>
        <w:t xml:space="preserve"> F5</w:t>
      </w:r>
      <w:r>
        <w:rPr>
          <w:rFonts w:ascii="Times New Roman" w:hAnsi="Times New Roman" w:cs="Times New Roman" w:hint="eastAsia"/>
          <w:szCs w:val="21"/>
        </w:rPr>
        <w:t xml:space="preserve">, </w:t>
      </w:r>
      <w:r>
        <w:rPr>
          <w:rFonts w:ascii="Times New Roman" w:hAnsi="Times New Roman" w:cs="Times New Roman"/>
          <w:szCs w:val="21"/>
        </w:rPr>
        <w:t>FP5 without/with laser irradiation were immediately excised and processed for hematoxylin and</w:t>
      </w:r>
      <w:r>
        <w:rPr>
          <w:rFonts w:ascii="Times New Roman" w:hAnsi="Times New Roman" w:cs="Times New Roman" w:hint="eastAsia"/>
          <w:szCs w:val="21"/>
        </w:rPr>
        <w:t xml:space="preserve"> </w:t>
      </w:r>
      <w:r>
        <w:rPr>
          <w:rFonts w:ascii="Times New Roman" w:hAnsi="Times New Roman" w:cs="Times New Roman"/>
          <w:szCs w:val="21"/>
        </w:rPr>
        <w:t xml:space="preserve">eosin (H&amp;E) staining and SEM observation. </w:t>
      </w:r>
      <w:r>
        <w:rPr>
          <w:rFonts w:ascii="Times New Roman" w:hAnsi="Times New Roman" w:cs="Times New Roman"/>
          <w:kern w:val="0"/>
          <w:szCs w:val="21"/>
        </w:rPr>
        <w:t xml:space="preserve">NPs-free feeding materials treated </w:t>
      </w:r>
      <w:r>
        <w:rPr>
          <w:rFonts w:ascii="Times New Roman" w:hAnsi="Times New Roman" w:cs="Times New Roman"/>
          <w:szCs w:val="21"/>
        </w:rPr>
        <w:t xml:space="preserve">housefly larvae </w:t>
      </w:r>
      <w:bookmarkStart w:id="2" w:name="_Hlk91840595"/>
      <w:r>
        <w:rPr>
          <w:rFonts w:ascii="Times New Roman" w:hAnsi="Times New Roman" w:cs="Times New Roman"/>
          <w:szCs w:val="21"/>
        </w:rPr>
        <w:t>were used as control</w:t>
      </w:r>
      <w:bookmarkEnd w:id="2"/>
      <w:r>
        <w:rPr>
          <w:rFonts w:ascii="Times New Roman" w:hAnsi="Times New Roman" w:cs="Times New Roman"/>
          <w:szCs w:val="21"/>
        </w:rPr>
        <w:t>.</w:t>
      </w:r>
    </w:p>
    <w:p w14:paraId="07393614" w14:textId="77777777" w:rsidR="00C9634A" w:rsidRDefault="00C9634A" w:rsidP="00C9634A">
      <w:pPr>
        <w:spacing w:line="480" w:lineRule="auto"/>
        <w:rPr>
          <w:rFonts w:ascii="Times New Roman" w:hAnsi="Times New Roman" w:cs="Times New Roman"/>
          <w:b/>
          <w:bCs/>
          <w:szCs w:val="21"/>
        </w:rPr>
      </w:pPr>
      <w:r>
        <w:rPr>
          <w:rFonts w:ascii="Times New Roman" w:eastAsia="宋体" w:hAnsi="Times New Roman" w:cs="Times New Roman"/>
          <w:b/>
          <w:bCs/>
          <w:szCs w:val="21"/>
        </w:rPr>
        <w:t>Intestinal bacteria leakage assay</w:t>
      </w:r>
    </w:p>
    <w:p w14:paraId="38DC607A" w14:textId="77777777" w:rsidR="00C9634A" w:rsidRDefault="00C9634A" w:rsidP="00C9634A">
      <w:pPr>
        <w:spacing w:line="480" w:lineRule="auto"/>
        <w:ind w:firstLineChars="200" w:firstLine="420"/>
        <w:rPr>
          <w:rFonts w:ascii="Times New Roman" w:hAnsi="Times New Roman" w:cs="Times New Roman"/>
          <w:szCs w:val="21"/>
        </w:rPr>
      </w:pPr>
      <w:r>
        <w:rPr>
          <w:rFonts w:ascii="Times New Roman" w:hAnsi="Times New Roman" w:cs="Times New Roman"/>
          <w:szCs w:val="21"/>
        </w:rPr>
        <w:lastRenderedPageBreak/>
        <w:t>F5, FP5-</w:t>
      </w:r>
      <w:r>
        <w:rPr>
          <w:rFonts w:ascii="Times New Roman" w:hAnsi="Times New Roman" w:cs="Times New Roman" w:hint="eastAsia"/>
          <w:szCs w:val="21"/>
        </w:rPr>
        <w:t>fed</w:t>
      </w:r>
      <w:r>
        <w:rPr>
          <w:rFonts w:ascii="Times New Roman" w:hAnsi="Times New Roman" w:cs="Times New Roman"/>
          <w:szCs w:val="21"/>
        </w:rPr>
        <w:t xml:space="preserve"> housefly larvae were cultured for 2 days, and then given laser irradiation (808 nm, 1 W/cm</w:t>
      </w:r>
      <w:r>
        <w:rPr>
          <w:rFonts w:ascii="Times New Roman" w:hAnsi="Times New Roman" w:cs="Times New Roman"/>
          <w:szCs w:val="21"/>
          <w:vertAlign w:val="superscript"/>
        </w:rPr>
        <w:t>2</w:t>
      </w:r>
      <w:r>
        <w:rPr>
          <w:rFonts w:ascii="Times New Roman" w:hAnsi="Times New Roman" w:cs="Times New Roman"/>
          <w:szCs w:val="21"/>
        </w:rPr>
        <w:t xml:space="preserve">) for 1 min. After removing the surface debris, the larvae </w:t>
      </w:r>
      <w:r>
        <w:rPr>
          <w:rFonts w:ascii="Times New Roman" w:hAnsi="Times New Roman" w:cs="Times New Roman" w:hint="eastAsia"/>
          <w:szCs w:val="21"/>
        </w:rPr>
        <w:t>of</w:t>
      </w:r>
      <w:r>
        <w:rPr>
          <w:rFonts w:ascii="Times New Roman" w:hAnsi="Times New Roman" w:cs="Times New Roman"/>
          <w:szCs w:val="21"/>
        </w:rPr>
        <w:t xml:space="preserve"> each group were transferred into </w:t>
      </w:r>
      <w:proofErr w:type="gramStart"/>
      <w:r>
        <w:rPr>
          <w:rFonts w:ascii="Times New Roman" w:hAnsi="Times New Roman" w:cs="Times New Roman"/>
          <w:szCs w:val="21"/>
        </w:rPr>
        <w:t>a</w:t>
      </w:r>
      <w:proofErr w:type="gramEnd"/>
      <w:r>
        <w:rPr>
          <w:rFonts w:ascii="Times New Roman" w:hAnsi="Times New Roman" w:cs="Times New Roman"/>
          <w:szCs w:val="21"/>
        </w:rPr>
        <w:t xml:space="preserve"> EP tube containing 75% alcohol, and soaked, disinfected for </w:t>
      </w:r>
      <w:r>
        <w:rPr>
          <w:rFonts w:ascii="Times New Roman" w:hAnsi="Times New Roman" w:cs="Times New Roman" w:hint="eastAsia"/>
          <w:szCs w:val="21"/>
        </w:rPr>
        <w:t>20</w:t>
      </w:r>
      <w:r>
        <w:rPr>
          <w:rFonts w:ascii="Times New Roman" w:hAnsi="Times New Roman" w:cs="Times New Roman"/>
          <w:szCs w:val="21"/>
        </w:rPr>
        <w:t xml:space="preserve"> min. These housefly larvae were rinsed with sterile DI water 3 times to remove the bacteria attached to the larvae surface. This disinfection and rinsing process was repeated 3 times. After strict body surface disinfection</w:t>
      </w:r>
      <w:r>
        <w:rPr>
          <w:rFonts w:ascii="Times New Roman" w:hAnsi="Times New Roman" w:cs="Times New Roman" w:hint="eastAsia"/>
          <w:szCs w:val="21"/>
        </w:rPr>
        <w:t>, the larva</w:t>
      </w:r>
      <w:r>
        <w:rPr>
          <w:rFonts w:ascii="Times New Roman" w:hAnsi="Times New Roman" w:cs="Times New Roman"/>
          <w:szCs w:val="21"/>
        </w:rPr>
        <w:t>’</w:t>
      </w:r>
      <w:r>
        <w:rPr>
          <w:rFonts w:ascii="Times New Roman" w:hAnsi="Times New Roman" w:cs="Times New Roman" w:hint="eastAsia"/>
          <w:szCs w:val="21"/>
        </w:rPr>
        <w:t xml:space="preserve">s epidermis was punctured with sterilizing needle, then the sterile cotton swab </w:t>
      </w:r>
      <w:r>
        <w:rPr>
          <w:rFonts w:ascii="Times New Roman" w:hAnsi="Times New Roman" w:cs="Times New Roman"/>
          <w:szCs w:val="21"/>
        </w:rPr>
        <w:t>was</w:t>
      </w:r>
      <w:r>
        <w:rPr>
          <w:rFonts w:ascii="Times New Roman" w:hAnsi="Times New Roman" w:cs="Times New Roman" w:hint="eastAsia"/>
          <w:szCs w:val="21"/>
        </w:rPr>
        <w:t xml:space="preserve"> dipped into the larva</w:t>
      </w:r>
      <w:r>
        <w:rPr>
          <w:rFonts w:ascii="Times New Roman" w:hAnsi="Times New Roman" w:cs="Times New Roman"/>
          <w:szCs w:val="21"/>
        </w:rPr>
        <w:t>’</w:t>
      </w:r>
      <w:r>
        <w:rPr>
          <w:rFonts w:ascii="Times New Roman" w:hAnsi="Times New Roman" w:cs="Times New Roman" w:hint="eastAsia"/>
          <w:szCs w:val="21"/>
        </w:rPr>
        <w:t>s surface skin</w:t>
      </w:r>
      <w:r>
        <w:rPr>
          <w:rFonts w:ascii="Times New Roman" w:hAnsi="Times New Roman" w:cs="Times New Roman"/>
          <w:szCs w:val="21"/>
        </w:rPr>
        <w:t xml:space="preserve"> </w:t>
      </w:r>
      <w:r>
        <w:rPr>
          <w:rFonts w:ascii="Times New Roman" w:hAnsi="Times New Roman" w:cs="Times New Roman" w:hint="eastAsia"/>
          <w:szCs w:val="21"/>
        </w:rPr>
        <w:t>t</w:t>
      </w:r>
      <w:r>
        <w:rPr>
          <w:rFonts w:ascii="Times New Roman" w:hAnsi="Times New Roman" w:cs="Times New Roman"/>
          <w:szCs w:val="21"/>
        </w:rPr>
        <w:t>o absorb spilled body fluid</w:t>
      </w:r>
      <w:r>
        <w:rPr>
          <w:rFonts w:ascii="Times New Roman" w:hAnsi="Times New Roman" w:cs="Times New Roman" w:hint="eastAsia"/>
          <w:szCs w:val="21"/>
        </w:rPr>
        <w:t>, evenly coated for 3 times in three directions on the nutrient agar, and finally coated along the edge of the nutrient agar plate. The plates were cultured at 37</w:t>
      </w:r>
      <w:r>
        <w:rPr>
          <w:rFonts w:ascii="Times New Roman" w:hAnsi="Times New Roman" w:cs="Times New Roman"/>
          <w:szCs w:val="21"/>
        </w:rPr>
        <w:t xml:space="preserve"> ℃</w:t>
      </w:r>
      <w:r>
        <w:rPr>
          <w:rFonts w:ascii="Times New Roman" w:hAnsi="Times New Roman" w:cs="Times New Roman" w:hint="eastAsia"/>
          <w:szCs w:val="21"/>
        </w:rPr>
        <w:t xml:space="preserve"> for 48 h and observe whether there is bacterial growth.</w:t>
      </w:r>
    </w:p>
    <w:p w14:paraId="796DFF89" w14:textId="77777777" w:rsidR="00C9634A" w:rsidRPr="002E393D" w:rsidRDefault="00C9634A" w:rsidP="00C9634A">
      <w:pPr>
        <w:spacing w:line="480" w:lineRule="auto"/>
        <w:rPr>
          <w:rFonts w:ascii="Times New Roman" w:hAnsi="Times New Roman" w:cs="Times New Roman"/>
          <w:b/>
          <w:bCs/>
          <w:szCs w:val="21"/>
        </w:rPr>
      </w:pPr>
      <w:r w:rsidRPr="002E393D">
        <w:rPr>
          <w:rFonts w:ascii="Times New Roman" w:hAnsi="Times New Roman" w:cs="Times New Roman" w:hint="eastAsia"/>
          <w:b/>
          <w:bCs/>
          <w:szCs w:val="21"/>
        </w:rPr>
        <w:t xml:space="preserve">Recovery of </w:t>
      </w:r>
      <w:r w:rsidRPr="002E393D">
        <w:rPr>
          <w:rFonts w:ascii="Times New Roman" w:hAnsi="Times New Roman" w:cs="Times New Roman"/>
          <w:b/>
          <w:bCs/>
          <w:szCs w:val="21"/>
        </w:rPr>
        <w:t>NPs</w:t>
      </w:r>
    </w:p>
    <w:p w14:paraId="0BF11519" w14:textId="77777777" w:rsidR="00C9634A" w:rsidRDefault="00C9634A" w:rsidP="00C9634A">
      <w:pPr>
        <w:spacing w:line="480" w:lineRule="auto"/>
        <w:ind w:firstLineChars="200" w:firstLine="420"/>
        <w:rPr>
          <w:rFonts w:ascii="Times New Roman" w:hAnsi="Times New Roman" w:cs="Times New Roman"/>
          <w:kern w:val="0"/>
          <w:szCs w:val="21"/>
        </w:rPr>
      </w:pPr>
      <w:r>
        <w:rPr>
          <w:rFonts w:ascii="Times New Roman" w:hAnsi="Times New Roman" w:cs="Times New Roman"/>
          <w:szCs w:val="21"/>
        </w:rPr>
        <w:t>T</w:t>
      </w:r>
      <w:r>
        <w:rPr>
          <w:rFonts w:ascii="Times New Roman" w:hAnsi="Times New Roman" w:cs="Times New Roman" w:hint="eastAsia"/>
          <w:szCs w:val="21"/>
        </w:rPr>
        <w:t>he</w:t>
      </w:r>
      <w:r>
        <w:rPr>
          <w:rFonts w:ascii="Times New Roman" w:hAnsi="Times New Roman" w:cs="Times New Roman"/>
          <w:szCs w:val="21"/>
        </w:rPr>
        <w:t xml:space="preserve"> residual NPs </w:t>
      </w:r>
      <w:r>
        <w:rPr>
          <w:rFonts w:ascii="Times New Roman" w:hAnsi="Times New Roman" w:cs="Times New Roman" w:hint="eastAsia"/>
          <w:szCs w:val="21"/>
        </w:rPr>
        <w:t>in</w:t>
      </w:r>
      <w:r>
        <w:rPr>
          <w:rFonts w:ascii="Times New Roman" w:hAnsi="Times New Roman" w:cs="Times New Roman"/>
          <w:szCs w:val="21"/>
        </w:rPr>
        <w:t xml:space="preserve"> feeding materials was recycled and the photothermal effects of NPs was measured again. Briefly, the F5 </w:t>
      </w:r>
      <w:r>
        <w:rPr>
          <w:rFonts w:ascii="Times New Roman" w:hAnsi="Times New Roman" w:cs="Times New Roman" w:hint="eastAsia"/>
          <w:szCs w:val="21"/>
        </w:rPr>
        <w:t>and</w:t>
      </w:r>
      <w:r>
        <w:rPr>
          <w:rFonts w:ascii="Times New Roman" w:hAnsi="Times New Roman" w:cs="Times New Roman"/>
          <w:szCs w:val="21"/>
        </w:rPr>
        <w:t xml:space="preserve"> FP5 after feeding housefly larvae for 2 days was collected. A</w:t>
      </w:r>
      <w:r>
        <w:rPr>
          <w:rFonts w:ascii="Times New Roman" w:hAnsi="Times New Roman" w:cs="Times New Roman" w:hint="eastAsia"/>
          <w:szCs w:val="21"/>
        </w:rPr>
        <w:t>ll</w:t>
      </w:r>
      <w:r>
        <w:rPr>
          <w:rFonts w:ascii="Times New Roman" w:hAnsi="Times New Roman" w:cs="Times New Roman"/>
          <w:szCs w:val="21"/>
        </w:rPr>
        <w:t xml:space="preserve"> </w:t>
      </w:r>
      <w:r>
        <w:rPr>
          <w:rFonts w:ascii="Times New Roman" w:hAnsi="Times New Roman" w:cs="Times New Roman" w:hint="eastAsia"/>
          <w:szCs w:val="21"/>
        </w:rPr>
        <w:t>wheat bran was filtered with ddH</w:t>
      </w:r>
      <w:r>
        <w:rPr>
          <w:rFonts w:ascii="Times New Roman" w:hAnsi="Times New Roman" w:cs="Times New Roman" w:hint="eastAsia"/>
          <w:szCs w:val="21"/>
          <w:vertAlign w:val="subscript"/>
        </w:rPr>
        <w:t>2</w:t>
      </w:r>
      <w:r>
        <w:rPr>
          <w:rFonts w:ascii="Times New Roman" w:hAnsi="Times New Roman" w:cs="Times New Roman" w:hint="eastAsia"/>
          <w:szCs w:val="21"/>
        </w:rPr>
        <w:t xml:space="preserve">O, and </w:t>
      </w:r>
      <w:r>
        <w:rPr>
          <w:rFonts w:ascii="Times New Roman" w:hAnsi="Times New Roman" w:cs="Times New Roman"/>
          <w:szCs w:val="21"/>
        </w:rPr>
        <w:t>these two kinds of magnetic Fe</w:t>
      </w:r>
      <w:r w:rsidRPr="002232FB">
        <w:rPr>
          <w:rFonts w:ascii="Times New Roman" w:hAnsi="Times New Roman" w:cs="Times New Roman"/>
          <w:szCs w:val="21"/>
          <w:vertAlign w:val="subscript"/>
        </w:rPr>
        <w:t>3</w:t>
      </w:r>
      <w:r>
        <w:rPr>
          <w:rFonts w:ascii="Times New Roman" w:hAnsi="Times New Roman" w:cs="Times New Roman"/>
          <w:szCs w:val="21"/>
        </w:rPr>
        <w:t>O</w:t>
      </w:r>
      <w:r w:rsidRPr="002232FB">
        <w:rPr>
          <w:rFonts w:ascii="Times New Roman" w:hAnsi="Times New Roman" w:cs="Times New Roman"/>
          <w:szCs w:val="21"/>
          <w:vertAlign w:val="subscript"/>
        </w:rPr>
        <w:t>4</w:t>
      </w:r>
      <w:r>
        <w:rPr>
          <w:rFonts w:ascii="Times New Roman" w:hAnsi="Times New Roman" w:cs="Times New Roman"/>
          <w:szCs w:val="21"/>
        </w:rPr>
        <w:t>-based NPs were</w:t>
      </w:r>
      <w:r>
        <w:rPr>
          <w:rFonts w:ascii="Times New Roman" w:hAnsi="Times New Roman" w:cs="Times New Roman" w:hint="eastAsia"/>
          <w:szCs w:val="21"/>
        </w:rPr>
        <w:t xml:space="preserve"> recover</w:t>
      </w:r>
      <w:r>
        <w:rPr>
          <w:rFonts w:ascii="Times New Roman" w:hAnsi="Times New Roman" w:cs="Times New Roman"/>
          <w:szCs w:val="21"/>
        </w:rPr>
        <w:t xml:space="preserve">ed by magnetic absorption. The obtained NPs were dried and weighted, and </w:t>
      </w:r>
      <w:r>
        <w:rPr>
          <w:rFonts w:ascii="Times New Roman" w:hAnsi="Times New Roman" w:cs="Times New Roman"/>
          <w:kern w:val="0"/>
          <w:szCs w:val="21"/>
        </w:rPr>
        <w:t xml:space="preserve">a </w:t>
      </w:r>
      <w:r>
        <w:rPr>
          <w:rFonts w:ascii="Times New Roman" w:hAnsi="Times New Roman" w:cs="Times New Roman"/>
          <w:szCs w:val="21"/>
        </w:rPr>
        <w:t>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@PDA</w:t>
      </w:r>
      <w:r>
        <w:rPr>
          <w:rFonts w:ascii="Times New Roman" w:hAnsi="Times New Roman" w:cs="Times New Roman"/>
          <w:kern w:val="0"/>
          <w:szCs w:val="21"/>
        </w:rPr>
        <w:t xml:space="preserve"> NP suspension (200 </w:t>
      </w:r>
      <w:proofErr w:type="spellStart"/>
      <w:r>
        <w:rPr>
          <w:rFonts w:ascii="Times New Roman" w:hAnsi="Times New Roman" w:cs="Times New Roman"/>
          <w:kern w:val="0"/>
          <w:szCs w:val="21"/>
        </w:rPr>
        <w:t>μL</w:t>
      </w:r>
      <w:proofErr w:type="spellEnd"/>
      <w:r>
        <w:rPr>
          <w:rFonts w:ascii="Times New Roman" w:hAnsi="Times New Roman" w:cs="Times New Roman"/>
          <w:kern w:val="0"/>
          <w:szCs w:val="21"/>
        </w:rPr>
        <w:t>) at</w:t>
      </w:r>
      <w:r>
        <w:rPr>
          <w:rFonts w:ascii="Times New Roman" w:hAnsi="Times New Roman" w:cs="Times New Roman" w:hint="eastAsia"/>
          <w:kern w:val="0"/>
          <w:szCs w:val="21"/>
        </w:rPr>
        <w:t xml:space="preserve"> </w:t>
      </w:r>
      <w:r>
        <w:rPr>
          <w:rFonts w:ascii="Times New Roman" w:hAnsi="Times New Roman" w:cs="Times New Roman"/>
          <w:kern w:val="0"/>
          <w:szCs w:val="21"/>
        </w:rPr>
        <w:t>concentrations 0.5 mg/mL was exposed to NIR laser irradiation (808 nm, 1 W/cm</w:t>
      </w:r>
      <w:r>
        <w:rPr>
          <w:rFonts w:ascii="Times New Roman" w:hAnsi="Times New Roman" w:cs="Times New Roman"/>
          <w:kern w:val="0"/>
          <w:szCs w:val="21"/>
          <w:vertAlign w:val="superscript"/>
        </w:rPr>
        <w:t>2</w:t>
      </w:r>
      <w:r>
        <w:rPr>
          <w:rFonts w:ascii="Times New Roman" w:hAnsi="Times New Roman" w:cs="Times New Roman"/>
          <w:kern w:val="0"/>
          <w:szCs w:val="21"/>
        </w:rPr>
        <w:t xml:space="preserve">) for 5 min to measure the photothermal </w:t>
      </w:r>
      <w:r w:rsidRPr="002232FB">
        <w:rPr>
          <w:rFonts w:ascii="Times New Roman" w:hAnsi="Times New Roman" w:cs="Times New Roman"/>
          <w:szCs w:val="21"/>
        </w:rPr>
        <w:t>effects.</w:t>
      </w:r>
      <w:r>
        <w:rPr>
          <w:rFonts w:ascii="Times New Roman" w:hAnsi="Times New Roman" w:cs="Times New Roman" w:hint="eastAsia"/>
          <w:szCs w:val="21"/>
        </w:rPr>
        <w:t xml:space="preserve"> </w:t>
      </w:r>
      <w:r w:rsidRPr="002232FB">
        <w:rPr>
          <w:rFonts w:ascii="Times New Roman" w:hAnsi="Times New Roman" w:cs="Times New Roman"/>
          <w:szCs w:val="21"/>
        </w:rPr>
        <w:t xml:space="preserve">Finally, the samples were irradiated for 5 min each time with </w:t>
      </w:r>
      <w:r>
        <w:rPr>
          <w:rFonts w:ascii="Times New Roman" w:hAnsi="Times New Roman" w:cs="Times New Roman"/>
          <w:szCs w:val="21"/>
        </w:rPr>
        <w:t>three</w:t>
      </w:r>
      <w:r w:rsidRPr="002232FB">
        <w:rPr>
          <w:rFonts w:ascii="Times New Roman" w:hAnsi="Times New Roman" w:cs="Times New Roman"/>
          <w:szCs w:val="21"/>
        </w:rPr>
        <w:t xml:space="preserve"> on-off cycles to</w:t>
      </w:r>
      <w:r>
        <w:rPr>
          <w:rFonts w:ascii="Times New Roman" w:hAnsi="Times New Roman" w:cs="Times New Roman" w:hint="eastAsia"/>
          <w:szCs w:val="21"/>
        </w:rPr>
        <w:t xml:space="preserve"> </w:t>
      </w:r>
      <w:r w:rsidRPr="002232FB">
        <w:rPr>
          <w:rFonts w:ascii="Times New Roman" w:hAnsi="Times New Roman" w:cs="Times New Roman"/>
          <w:szCs w:val="21"/>
        </w:rPr>
        <w:t xml:space="preserve">determine the thermal stability of </w:t>
      </w:r>
      <w:r>
        <w:rPr>
          <w:rFonts w:ascii="Times New Roman" w:hAnsi="Times New Roman" w:cs="Times New Roman"/>
          <w:szCs w:val="21"/>
        </w:rPr>
        <w:t>Fe</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@PDA</w:t>
      </w:r>
      <w:r>
        <w:rPr>
          <w:rFonts w:ascii="Times New Roman" w:hAnsi="Times New Roman" w:cs="Times New Roman"/>
          <w:kern w:val="0"/>
          <w:szCs w:val="21"/>
        </w:rPr>
        <w:t xml:space="preserve"> NPs.</w:t>
      </w:r>
    </w:p>
    <w:p w14:paraId="3AC309F8" w14:textId="77777777" w:rsidR="00C9634A" w:rsidRDefault="00C9634A" w:rsidP="00C9634A">
      <w:pPr>
        <w:spacing w:line="480" w:lineRule="auto"/>
        <w:jc w:val="left"/>
        <w:rPr>
          <w:rFonts w:ascii="Times New Roman" w:hAnsi="Times New Roman" w:cs="Times New Roman"/>
          <w:b/>
          <w:bCs/>
          <w:szCs w:val="21"/>
        </w:rPr>
      </w:pPr>
      <w:r>
        <w:rPr>
          <w:rFonts w:ascii="Times New Roman" w:hAnsi="Times New Roman" w:cs="Times New Roman"/>
          <w:b/>
          <w:bCs/>
          <w:szCs w:val="21"/>
        </w:rPr>
        <w:t>Statistical analysis</w:t>
      </w:r>
    </w:p>
    <w:p w14:paraId="6762372C" w14:textId="56A8CE0B" w:rsidR="00C9634A" w:rsidRDefault="00C9634A" w:rsidP="00C9634A">
      <w:pPr>
        <w:spacing w:line="480" w:lineRule="auto"/>
        <w:ind w:firstLineChars="200" w:firstLine="420"/>
        <w:rPr>
          <w:rFonts w:ascii="Times New Roman" w:hAnsi="Times New Roman" w:cs="Times New Roman"/>
          <w:szCs w:val="21"/>
        </w:rPr>
      </w:pPr>
      <w:r>
        <w:rPr>
          <w:rFonts w:ascii="Times New Roman" w:hAnsi="Times New Roman" w:cs="Times New Roman"/>
          <w:szCs w:val="21"/>
        </w:rPr>
        <w:t xml:space="preserve">The experimental data were analyzed by Microsoft Excel 2010 and IBM SPSS Statistics 20 statistical software. All the data are given as Mean ± SD. Each treatment consisted of three biological replicates. Pupation rate, emergence rate and pupal weight of housefly larvae among different treatment groups were compared by using one-way ANOVA followed by Fisher’s LSD test (p &lt; </w:t>
      </w:r>
      <w:r>
        <w:rPr>
          <w:rFonts w:ascii="Times New Roman" w:hAnsi="Times New Roman" w:cs="Times New Roman"/>
          <w:szCs w:val="21"/>
        </w:rPr>
        <w:lastRenderedPageBreak/>
        <w:t>0.05).</w:t>
      </w:r>
    </w:p>
    <w:p w14:paraId="24F552B1" w14:textId="1BF0907E" w:rsidR="00401E6D" w:rsidRPr="00401E6D" w:rsidRDefault="00401E6D" w:rsidP="00401E6D">
      <w:pPr>
        <w:spacing w:line="480" w:lineRule="auto"/>
        <w:rPr>
          <w:rFonts w:ascii="Times New Roman" w:hAnsi="Times New Roman" w:cs="Times New Roman"/>
          <w:b/>
          <w:bCs/>
          <w:szCs w:val="21"/>
        </w:rPr>
      </w:pPr>
      <w:r w:rsidRPr="00401E6D">
        <w:rPr>
          <w:rFonts w:ascii="Times New Roman" w:hAnsi="Times New Roman" w:cs="Times New Roman" w:hint="eastAsia"/>
          <w:b/>
          <w:bCs/>
          <w:szCs w:val="21"/>
        </w:rPr>
        <w:t>References</w:t>
      </w:r>
    </w:p>
    <w:p w14:paraId="1447A506" w14:textId="47E1CF8D" w:rsidR="00401E6D" w:rsidRPr="00216B14" w:rsidRDefault="00401E6D" w:rsidP="00401E6D">
      <w:pPr>
        <w:pStyle w:val="EndNoteBibliography"/>
        <w:spacing w:line="480" w:lineRule="auto"/>
        <w:ind w:left="720" w:hanging="720"/>
        <w:rPr>
          <w:rFonts w:ascii="Times New Roman" w:hAnsi="Times New Roman" w:cs="Times New Roman"/>
          <w:sz w:val="21"/>
          <w:szCs w:val="21"/>
        </w:rPr>
      </w:pPr>
      <w:r w:rsidRPr="00401E6D">
        <w:rPr>
          <w:rFonts w:ascii="Times New Roman" w:hAnsi="Times New Roman" w:cs="Times New Roman"/>
          <w:sz w:val="21"/>
          <w:szCs w:val="21"/>
        </w:rPr>
        <w:t>1.</w:t>
      </w:r>
      <w:r w:rsidRPr="00401E6D">
        <w:rPr>
          <w:rFonts w:ascii="Times New Roman" w:hAnsi="Times New Roman" w:cs="Times New Roman"/>
          <w:sz w:val="21"/>
          <w:szCs w:val="21"/>
        </w:rPr>
        <w:tab/>
        <w:t>Park J, Brust TF, Lee HJ, Lee SC, Watts VJ, Yeo YJAn. Polydopamine-based simple and versatile surface modification of polymeric nano dru</w:t>
      </w:r>
      <w:r w:rsidRPr="00216B14">
        <w:rPr>
          <w:rFonts w:ascii="Times New Roman" w:hAnsi="Times New Roman" w:cs="Times New Roman"/>
          <w:sz w:val="21"/>
          <w:szCs w:val="21"/>
        </w:rPr>
        <w:t xml:space="preserve">g carriers. </w:t>
      </w:r>
      <w:r w:rsidR="00216B14" w:rsidRPr="00216B14">
        <w:rPr>
          <w:rFonts w:ascii="Times New Roman" w:hAnsi="Times New Roman" w:cs="Times New Roman"/>
          <w:color w:val="222222"/>
          <w:sz w:val="21"/>
          <w:szCs w:val="21"/>
          <w:shd w:val="clear" w:color="auto" w:fill="FFFFFF"/>
        </w:rPr>
        <w:t xml:space="preserve">ACS nano, </w:t>
      </w:r>
      <w:r w:rsidRPr="00216B14">
        <w:rPr>
          <w:rFonts w:ascii="Times New Roman" w:hAnsi="Times New Roman" w:cs="Times New Roman"/>
          <w:b/>
          <w:sz w:val="21"/>
          <w:szCs w:val="21"/>
        </w:rPr>
        <w:t>8</w:t>
      </w:r>
      <w:r w:rsidRPr="00216B14">
        <w:rPr>
          <w:rFonts w:ascii="Times New Roman" w:hAnsi="Times New Roman" w:cs="Times New Roman"/>
          <w:sz w:val="21"/>
          <w:szCs w:val="21"/>
        </w:rPr>
        <w:t>, 3347-3356 (2014).</w:t>
      </w:r>
    </w:p>
    <w:p w14:paraId="5FB5E283" w14:textId="78E00FDC" w:rsidR="00401E6D" w:rsidRPr="00401E6D" w:rsidRDefault="00401E6D" w:rsidP="00401E6D">
      <w:pPr>
        <w:pStyle w:val="EndNoteBibliography"/>
        <w:spacing w:line="480" w:lineRule="auto"/>
        <w:ind w:left="720" w:hanging="720"/>
        <w:rPr>
          <w:rFonts w:ascii="Times New Roman" w:hAnsi="Times New Roman" w:cs="Times New Roman"/>
          <w:sz w:val="21"/>
          <w:szCs w:val="21"/>
        </w:rPr>
      </w:pPr>
      <w:r w:rsidRPr="00401E6D">
        <w:rPr>
          <w:rFonts w:ascii="Times New Roman" w:hAnsi="Times New Roman" w:cs="Times New Roman"/>
          <w:sz w:val="21"/>
          <w:szCs w:val="21"/>
        </w:rPr>
        <w:t>2.</w:t>
      </w:r>
      <w:r w:rsidRPr="00401E6D">
        <w:rPr>
          <w:rFonts w:ascii="Times New Roman" w:hAnsi="Times New Roman" w:cs="Times New Roman"/>
          <w:sz w:val="21"/>
          <w:szCs w:val="21"/>
        </w:rPr>
        <w:tab/>
        <w:t xml:space="preserve">Zhang Q, Wang S, Zhang X, Zhang R, Zhang Z. Negative Impact of Pseudomonas aeruginosa Y12 on Its Host Musca domestica. </w:t>
      </w:r>
      <w:r w:rsidRPr="00401E6D">
        <w:rPr>
          <w:rFonts w:ascii="Times New Roman" w:hAnsi="Times New Roman" w:cs="Times New Roman"/>
          <w:i/>
          <w:sz w:val="21"/>
          <w:szCs w:val="21"/>
        </w:rPr>
        <w:t>Front</w:t>
      </w:r>
      <w:r w:rsidR="00947BFF">
        <w:rPr>
          <w:rFonts w:ascii="Times New Roman" w:hAnsi="Times New Roman" w:cs="Times New Roman"/>
          <w:i/>
          <w:sz w:val="21"/>
          <w:szCs w:val="21"/>
        </w:rPr>
        <w:t>.</w:t>
      </w:r>
      <w:r w:rsidRPr="00401E6D">
        <w:rPr>
          <w:rFonts w:ascii="Times New Roman" w:hAnsi="Times New Roman" w:cs="Times New Roman"/>
          <w:i/>
          <w:sz w:val="21"/>
          <w:szCs w:val="21"/>
        </w:rPr>
        <w:t xml:space="preserve"> Microbiol</w:t>
      </w:r>
      <w:r w:rsidR="00947BFF">
        <w:rPr>
          <w:rFonts w:ascii="Times New Roman" w:hAnsi="Times New Roman" w:cs="Times New Roman"/>
          <w:i/>
          <w:sz w:val="21"/>
          <w:szCs w:val="21"/>
        </w:rPr>
        <w:t>.</w:t>
      </w:r>
      <w:r w:rsidRPr="00401E6D">
        <w:rPr>
          <w:rFonts w:ascii="Times New Roman" w:hAnsi="Times New Roman" w:cs="Times New Roman"/>
          <w:sz w:val="21"/>
          <w:szCs w:val="21"/>
        </w:rPr>
        <w:t xml:space="preserve"> </w:t>
      </w:r>
      <w:r w:rsidRPr="00401E6D">
        <w:rPr>
          <w:rFonts w:ascii="Times New Roman" w:hAnsi="Times New Roman" w:cs="Times New Roman"/>
          <w:b/>
          <w:sz w:val="21"/>
          <w:szCs w:val="21"/>
        </w:rPr>
        <w:t>12</w:t>
      </w:r>
      <w:r w:rsidRPr="00401E6D">
        <w:rPr>
          <w:rFonts w:ascii="Times New Roman" w:hAnsi="Times New Roman" w:cs="Times New Roman"/>
          <w:sz w:val="21"/>
          <w:szCs w:val="21"/>
        </w:rPr>
        <w:t>, 691158 (2021).</w:t>
      </w:r>
    </w:p>
    <w:p w14:paraId="5FBFA84F" w14:textId="14EB5033" w:rsidR="00401E6D" w:rsidRPr="00401E6D" w:rsidRDefault="00401E6D" w:rsidP="00401E6D">
      <w:pPr>
        <w:pStyle w:val="EndNoteBibliography"/>
        <w:spacing w:line="480" w:lineRule="auto"/>
        <w:ind w:left="720" w:hanging="720"/>
        <w:rPr>
          <w:rFonts w:ascii="Times New Roman" w:hAnsi="Times New Roman" w:cs="Times New Roman"/>
          <w:sz w:val="21"/>
          <w:szCs w:val="21"/>
        </w:rPr>
      </w:pPr>
      <w:r w:rsidRPr="00401E6D">
        <w:rPr>
          <w:rFonts w:ascii="Times New Roman" w:hAnsi="Times New Roman" w:cs="Times New Roman"/>
          <w:sz w:val="21"/>
          <w:szCs w:val="21"/>
        </w:rPr>
        <w:t>3.</w:t>
      </w:r>
      <w:r w:rsidRPr="00401E6D">
        <w:rPr>
          <w:rFonts w:ascii="Times New Roman" w:hAnsi="Times New Roman" w:cs="Times New Roman"/>
          <w:sz w:val="21"/>
          <w:szCs w:val="21"/>
        </w:rPr>
        <w:tab/>
        <w:t>Li T</w:t>
      </w:r>
      <w:r w:rsidRPr="00401E6D">
        <w:rPr>
          <w:rFonts w:ascii="Times New Roman" w:hAnsi="Times New Roman" w:cs="Times New Roman"/>
          <w:i/>
          <w:sz w:val="21"/>
          <w:szCs w:val="21"/>
        </w:rPr>
        <w:t>, et al.</w:t>
      </w:r>
      <w:r w:rsidRPr="00401E6D">
        <w:rPr>
          <w:rFonts w:ascii="Times New Roman" w:hAnsi="Times New Roman" w:cs="Times New Roman"/>
          <w:sz w:val="21"/>
          <w:szCs w:val="21"/>
        </w:rPr>
        <w:t xml:space="preserve"> Transcriptome and microbiome analyses of the mechanisms underlying antibiotic-mediated inhibition of larval development of the saprophagous insect Musca domestica (Diptera: Muscidae). </w:t>
      </w:r>
      <w:r w:rsidRPr="00401E6D">
        <w:rPr>
          <w:rFonts w:ascii="Times New Roman" w:hAnsi="Times New Roman" w:cs="Times New Roman"/>
          <w:i/>
          <w:sz w:val="21"/>
          <w:szCs w:val="21"/>
        </w:rPr>
        <w:t>Ecotoxicol</w:t>
      </w:r>
      <w:r w:rsidR="00947BFF">
        <w:rPr>
          <w:rFonts w:ascii="Times New Roman" w:hAnsi="Times New Roman" w:cs="Times New Roman"/>
          <w:i/>
          <w:sz w:val="21"/>
          <w:szCs w:val="21"/>
        </w:rPr>
        <w:t>.</w:t>
      </w:r>
      <w:r w:rsidRPr="00401E6D">
        <w:rPr>
          <w:rFonts w:ascii="Times New Roman" w:hAnsi="Times New Roman" w:cs="Times New Roman"/>
          <w:i/>
          <w:sz w:val="21"/>
          <w:szCs w:val="21"/>
        </w:rPr>
        <w:t xml:space="preserve"> Environ</w:t>
      </w:r>
      <w:r w:rsidR="00947BFF">
        <w:rPr>
          <w:rFonts w:ascii="Times New Roman" w:hAnsi="Times New Roman" w:cs="Times New Roman"/>
          <w:i/>
          <w:sz w:val="21"/>
          <w:szCs w:val="21"/>
        </w:rPr>
        <w:t>.</w:t>
      </w:r>
      <w:r w:rsidRPr="00401E6D">
        <w:rPr>
          <w:rFonts w:ascii="Times New Roman" w:hAnsi="Times New Roman" w:cs="Times New Roman"/>
          <w:i/>
          <w:sz w:val="21"/>
          <w:szCs w:val="21"/>
        </w:rPr>
        <w:t xml:space="preserve"> Saf</w:t>
      </w:r>
      <w:r w:rsidR="00947BFF">
        <w:rPr>
          <w:rFonts w:ascii="Times New Roman" w:hAnsi="Times New Roman" w:cs="Times New Roman"/>
          <w:sz w:val="21"/>
          <w:szCs w:val="21"/>
        </w:rPr>
        <w:t xml:space="preserve">. </w:t>
      </w:r>
      <w:r w:rsidRPr="00401E6D">
        <w:rPr>
          <w:rFonts w:ascii="Times New Roman" w:hAnsi="Times New Roman" w:cs="Times New Roman"/>
          <w:b/>
          <w:sz w:val="21"/>
          <w:szCs w:val="21"/>
        </w:rPr>
        <w:t>223</w:t>
      </w:r>
      <w:r w:rsidRPr="00401E6D">
        <w:rPr>
          <w:rFonts w:ascii="Times New Roman" w:hAnsi="Times New Roman" w:cs="Times New Roman"/>
          <w:sz w:val="21"/>
          <w:szCs w:val="21"/>
        </w:rPr>
        <w:t>, 112602 (2021).</w:t>
      </w:r>
    </w:p>
    <w:p w14:paraId="4FF3575B" w14:textId="77777777" w:rsidR="00F35DDD" w:rsidRDefault="00F35DDD" w:rsidP="00F35DDD">
      <w:pPr>
        <w:spacing w:line="480" w:lineRule="auto"/>
        <w:rPr>
          <w:rFonts w:ascii="Times New Roman" w:hAnsi="Times New Roman" w:cs="Times New Roman"/>
          <w:szCs w:val="21"/>
        </w:rPr>
      </w:pPr>
    </w:p>
    <w:p w14:paraId="4B68FB61" w14:textId="2D52F0A0" w:rsidR="00C9634A" w:rsidRDefault="00C9634A"/>
    <w:p w14:paraId="61E5F666" w14:textId="4E2AA3CF" w:rsidR="00401E6D" w:rsidRDefault="00401E6D"/>
    <w:p w14:paraId="54DB2699" w14:textId="766492B8" w:rsidR="00401E6D" w:rsidRDefault="00401E6D"/>
    <w:p w14:paraId="0B5DA691" w14:textId="22CBB6C2" w:rsidR="00401E6D" w:rsidRDefault="00401E6D"/>
    <w:p w14:paraId="7C2EFF26" w14:textId="31FF4A5E" w:rsidR="00401E6D" w:rsidRDefault="00401E6D"/>
    <w:p w14:paraId="29D4D1D7" w14:textId="6482E8D7" w:rsidR="00401E6D" w:rsidRDefault="00401E6D"/>
    <w:p w14:paraId="0D2B61BE" w14:textId="54515D23" w:rsidR="00401E6D" w:rsidRDefault="00401E6D"/>
    <w:p w14:paraId="506EDA83" w14:textId="47C1A26A" w:rsidR="00401E6D" w:rsidRDefault="00401E6D"/>
    <w:p w14:paraId="6A8099A4" w14:textId="62932050" w:rsidR="00401E6D" w:rsidRDefault="00401E6D"/>
    <w:p w14:paraId="414B80F1" w14:textId="089E7C44" w:rsidR="00401E6D" w:rsidRDefault="00401E6D"/>
    <w:p w14:paraId="4311E098" w14:textId="1FE20149" w:rsidR="00401E6D" w:rsidRDefault="00401E6D"/>
    <w:p w14:paraId="3C580DBC" w14:textId="1913B253" w:rsidR="00401E6D" w:rsidRDefault="00401E6D"/>
    <w:p w14:paraId="23ACE981" w14:textId="3B86BB0D" w:rsidR="00401E6D" w:rsidRDefault="00401E6D"/>
    <w:p w14:paraId="3AC2BC9C" w14:textId="5BCA932C" w:rsidR="00401E6D" w:rsidRDefault="00401E6D"/>
    <w:p w14:paraId="057CEB69" w14:textId="245FC841" w:rsidR="00401E6D" w:rsidRDefault="00401E6D"/>
    <w:p w14:paraId="0992266E" w14:textId="46D90202" w:rsidR="00401E6D" w:rsidRDefault="00401E6D"/>
    <w:p w14:paraId="0E2EDB79" w14:textId="36A67525" w:rsidR="00401E6D" w:rsidRDefault="00401E6D"/>
    <w:p w14:paraId="2AE8CB28" w14:textId="3FC698A5" w:rsidR="00401E6D" w:rsidRDefault="00401E6D"/>
    <w:p w14:paraId="40DAC6FC" w14:textId="2410919B" w:rsidR="00401E6D" w:rsidRDefault="00401E6D"/>
    <w:p w14:paraId="2AAEBBE7" w14:textId="0C6B6988" w:rsidR="00401E6D" w:rsidRDefault="00401E6D"/>
    <w:p w14:paraId="0FBC4D5E" w14:textId="45F0C326" w:rsidR="00401E6D" w:rsidRDefault="00401E6D"/>
    <w:p w14:paraId="4FB97779" w14:textId="19294AF4" w:rsidR="00401E6D" w:rsidRDefault="00401E6D">
      <w:pPr>
        <w:rPr>
          <w:rFonts w:hint="eastAsia"/>
        </w:rPr>
      </w:pPr>
    </w:p>
    <w:p w14:paraId="602D3EFE" w14:textId="180A2576" w:rsidR="00401E6D" w:rsidRDefault="00401E6D">
      <w:pPr>
        <w:rPr>
          <w:rFonts w:ascii="Times New Roman" w:hAnsi="Times New Roman" w:cs="Times New Roman"/>
          <w:b/>
          <w:bCs/>
          <w:kern w:val="0"/>
          <w:szCs w:val="21"/>
        </w:rPr>
      </w:pPr>
      <w:r w:rsidRPr="00401E6D">
        <w:rPr>
          <w:rFonts w:ascii="Times New Roman" w:hAnsi="Times New Roman" w:cs="Times New Roman"/>
          <w:b/>
          <w:bCs/>
          <w:kern w:val="0"/>
          <w:szCs w:val="21"/>
        </w:rPr>
        <w:lastRenderedPageBreak/>
        <w:t>Supplementary Figures and Tables</w:t>
      </w:r>
    </w:p>
    <w:p w14:paraId="584BDC42" w14:textId="77777777" w:rsidR="00401E6D" w:rsidRPr="00401E6D" w:rsidRDefault="00401E6D">
      <w:pPr>
        <w:rPr>
          <w:szCs w:val="21"/>
        </w:rPr>
      </w:pPr>
    </w:p>
    <w:p w14:paraId="31F6D3A0" w14:textId="4A32DB85" w:rsidR="00ED0231" w:rsidRDefault="00E7725F" w:rsidP="004B4CE7">
      <w:pPr>
        <w:spacing w:line="480" w:lineRule="auto"/>
      </w:pPr>
      <w:r>
        <w:rPr>
          <w:rFonts w:hint="eastAsia"/>
          <w:noProof/>
        </w:rPr>
        <w:drawing>
          <wp:inline distT="0" distB="0" distL="0" distR="0" wp14:anchorId="7DF983F5" wp14:editId="5DC7847F">
            <wp:extent cx="5274310" cy="196215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962150"/>
                    </a:xfrm>
                    <a:prstGeom prst="rect">
                      <a:avLst/>
                    </a:prstGeom>
                  </pic:spPr>
                </pic:pic>
              </a:graphicData>
            </a:graphic>
          </wp:inline>
        </w:drawing>
      </w:r>
    </w:p>
    <w:p w14:paraId="1C1C5FED" w14:textId="633D229F" w:rsidR="00E7725F" w:rsidRDefault="007601F3" w:rsidP="004B46B9">
      <w:pPr>
        <w:spacing w:line="480" w:lineRule="auto"/>
        <w:rPr>
          <w:rFonts w:ascii="Times New Roman" w:eastAsia="MyriadPro-Light" w:hAnsi="Times New Roman" w:cs="Times New Roman"/>
          <w:kern w:val="0"/>
          <w:szCs w:val="21"/>
        </w:rPr>
      </w:pPr>
      <w:r w:rsidRPr="00401E6D">
        <w:rPr>
          <w:rFonts w:ascii="Times New Roman" w:hAnsi="Times New Roman" w:cs="Times New Roman"/>
          <w:b/>
          <w:bCs/>
          <w:kern w:val="0"/>
          <w:szCs w:val="21"/>
        </w:rPr>
        <w:t>Supplementary</w:t>
      </w:r>
      <w:r w:rsidRPr="004B4CE7">
        <w:rPr>
          <w:rFonts w:ascii="Times New Roman" w:eastAsia="MyriadPro-Semibold" w:hAnsi="Times New Roman" w:cs="Times New Roman"/>
          <w:b/>
          <w:bCs/>
          <w:kern w:val="0"/>
          <w:szCs w:val="21"/>
        </w:rPr>
        <w:t xml:space="preserve"> </w:t>
      </w:r>
      <w:r w:rsidR="004B4CE7" w:rsidRPr="004B4CE7">
        <w:rPr>
          <w:rFonts w:ascii="Times New Roman" w:eastAsia="MyriadPro-Semibold" w:hAnsi="Times New Roman" w:cs="Times New Roman"/>
          <w:b/>
          <w:bCs/>
          <w:kern w:val="0"/>
          <w:szCs w:val="21"/>
        </w:rPr>
        <w:t>Figure 1</w:t>
      </w:r>
      <w:r w:rsidR="004B4CE7" w:rsidRPr="004B4CE7">
        <w:rPr>
          <w:rFonts w:ascii="Times New Roman" w:eastAsia="MyriadPro-Semibold" w:hAnsi="Times New Roman" w:cs="Times New Roman"/>
          <w:kern w:val="0"/>
          <w:szCs w:val="21"/>
        </w:rPr>
        <w:t xml:space="preserve">. </w:t>
      </w:r>
      <w:r w:rsidR="004B4CE7" w:rsidRPr="004B4CE7">
        <w:rPr>
          <w:rFonts w:ascii="Times New Roman" w:eastAsia="MyriadPro-Light" w:hAnsi="Times New Roman" w:cs="Times New Roman"/>
          <w:kern w:val="0"/>
          <w:szCs w:val="21"/>
        </w:rPr>
        <w:t>The particle size distribution of Fe</w:t>
      </w:r>
      <w:r w:rsidR="004B4CE7" w:rsidRPr="004B4CE7">
        <w:rPr>
          <w:rFonts w:ascii="Times New Roman" w:eastAsia="MyriadPro-Light" w:hAnsi="Times New Roman" w:cs="Times New Roman"/>
          <w:kern w:val="0"/>
          <w:szCs w:val="21"/>
          <w:vertAlign w:val="subscript"/>
        </w:rPr>
        <w:t>3</w:t>
      </w:r>
      <w:r w:rsidR="004B4CE7" w:rsidRPr="004B4CE7">
        <w:rPr>
          <w:rFonts w:ascii="Times New Roman" w:eastAsia="MyriadPro-Light" w:hAnsi="Times New Roman" w:cs="Times New Roman"/>
          <w:kern w:val="0"/>
          <w:szCs w:val="21"/>
        </w:rPr>
        <w:t>O</w:t>
      </w:r>
      <w:r w:rsidR="004B4CE7" w:rsidRPr="004B4CE7">
        <w:rPr>
          <w:rFonts w:ascii="Times New Roman" w:eastAsia="MyriadPro-Light" w:hAnsi="Times New Roman" w:cs="Times New Roman"/>
          <w:kern w:val="0"/>
          <w:szCs w:val="21"/>
          <w:vertAlign w:val="subscript"/>
        </w:rPr>
        <w:t>4</w:t>
      </w:r>
      <w:r w:rsidR="004B4CE7" w:rsidRPr="004B4CE7">
        <w:rPr>
          <w:rFonts w:ascii="Times New Roman" w:eastAsia="MyriadPro-Light" w:hAnsi="Times New Roman" w:cs="Times New Roman"/>
          <w:kern w:val="0"/>
          <w:szCs w:val="21"/>
        </w:rPr>
        <w:t xml:space="preserve"> NPs and Fe</w:t>
      </w:r>
      <w:r w:rsidR="004B4CE7" w:rsidRPr="004B4CE7">
        <w:rPr>
          <w:rFonts w:ascii="Times New Roman" w:eastAsia="MyriadPro-Light" w:hAnsi="Times New Roman" w:cs="Times New Roman"/>
          <w:kern w:val="0"/>
          <w:szCs w:val="21"/>
          <w:vertAlign w:val="subscript"/>
        </w:rPr>
        <w:t>3</w:t>
      </w:r>
      <w:r w:rsidR="004B4CE7" w:rsidRPr="004B4CE7">
        <w:rPr>
          <w:rFonts w:ascii="Times New Roman" w:eastAsia="MyriadPro-Light" w:hAnsi="Times New Roman" w:cs="Times New Roman"/>
          <w:kern w:val="0"/>
          <w:szCs w:val="21"/>
        </w:rPr>
        <w:t>O</w:t>
      </w:r>
      <w:r w:rsidR="004B4CE7" w:rsidRPr="004B4CE7">
        <w:rPr>
          <w:rFonts w:ascii="Times New Roman" w:eastAsia="MyriadPro-Light" w:hAnsi="Times New Roman" w:cs="Times New Roman"/>
          <w:kern w:val="0"/>
          <w:szCs w:val="21"/>
          <w:vertAlign w:val="subscript"/>
        </w:rPr>
        <w:t>4</w:t>
      </w:r>
      <w:r w:rsidR="004B4CE7" w:rsidRPr="004B4CE7">
        <w:rPr>
          <w:rFonts w:ascii="Times New Roman" w:eastAsia="MyriadPro-Light" w:hAnsi="Times New Roman" w:cs="Times New Roman"/>
          <w:kern w:val="0"/>
          <w:szCs w:val="21"/>
        </w:rPr>
        <w:t>@PDA NPs</w:t>
      </w:r>
      <w:r w:rsidR="004B46B9">
        <w:rPr>
          <w:rFonts w:ascii="Times New Roman" w:eastAsia="MyriadPro-Semibold" w:hAnsi="Times New Roman" w:cs="Times New Roman"/>
          <w:kern w:val="0"/>
          <w:szCs w:val="21"/>
        </w:rPr>
        <w:t xml:space="preserve"> </w:t>
      </w:r>
      <w:r w:rsidR="004B46B9">
        <w:rPr>
          <w:rFonts w:ascii="Times New Roman" w:eastAsia="MyriadPro-Semibold" w:hAnsi="Times New Roman" w:cs="Times New Roman" w:hint="eastAsia"/>
          <w:kern w:val="0"/>
          <w:szCs w:val="21"/>
        </w:rPr>
        <w:t>which</w:t>
      </w:r>
      <w:r w:rsidR="004B46B9">
        <w:rPr>
          <w:rFonts w:ascii="Times New Roman" w:eastAsia="MyriadPro-Semibold" w:hAnsi="Times New Roman" w:cs="Times New Roman"/>
          <w:kern w:val="0"/>
          <w:szCs w:val="21"/>
        </w:rPr>
        <w:t xml:space="preserve"> </w:t>
      </w:r>
      <w:r w:rsidR="004B46B9" w:rsidRPr="00407670">
        <w:rPr>
          <w:rFonts w:ascii="Times New Roman" w:eastAsia="MyriadPro-Semibold" w:hAnsi="Times New Roman" w:cs="Times New Roman"/>
          <w:kern w:val="0"/>
          <w:szCs w:val="21"/>
        </w:rPr>
        <w:t>was calculated from the analysis</w:t>
      </w:r>
      <w:r w:rsidR="004B46B9">
        <w:rPr>
          <w:rFonts w:ascii="Times New Roman" w:eastAsia="MyriadPro-Semibold" w:hAnsi="Times New Roman" w:cs="Times New Roman" w:hint="eastAsia"/>
          <w:kern w:val="0"/>
          <w:szCs w:val="21"/>
        </w:rPr>
        <w:t xml:space="preserve"> </w:t>
      </w:r>
      <w:r w:rsidR="004B46B9" w:rsidRPr="00407670">
        <w:rPr>
          <w:rFonts w:ascii="Times New Roman" w:eastAsia="MyriadPro-Semibold" w:hAnsi="Times New Roman" w:cs="Times New Roman"/>
          <w:kern w:val="0"/>
          <w:szCs w:val="21"/>
        </w:rPr>
        <w:t>of around 100 nanoparticles in TEM images, using the</w:t>
      </w:r>
      <w:r w:rsidR="004B46B9">
        <w:rPr>
          <w:rFonts w:ascii="Times New Roman" w:eastAsia="MyriadPro-Semibold" w:hAnsi="Times New Roman" w:cs="Times New Roman" w:hint="eastAsia"/>
          <w:kern w:val="0"/>
          <w:szCs w:val="21"/>
        </w:rPr>
        <w:t xml:space="preserve"> </w:t>
      </w:r>
      <w:r w:rsidR="004B46B9" w:rsidRPr="00407670">
        <w:rPr>
          <w:rFonts w:ascii="Times New Roman" w:eastAsia="MyriadPro-Semibold" w:hAnsi="Times New Roman" w:cs="Times New Roman"/>
          <w:kern w:val="0"/>
          <w:szCs w:val="21"/>
        </w:rPr>
        <w:t>Image J software.</w:t>
      </w:r>
    </w:p>
    <w:p w14:paraId="6E3464B8" w14:textId="6B08EC10" w:rsidR="00A0677E" w:rsidRDefault="00A0677E" w:rsidP="00A0677E">
      <w:pPr>
        <w:spacing w:line="480" w:lineRule="auto"/>
        <w:rPr>
          <w:rFonts w:ascii="Times New Roman" w:eastAsia="MyriadPro-Light" w:hAnsi="Times New Roman" w:cs="Times New Roman"/>
          <w:kern w:val="0"/>
          <w:szCs w:val="21"/>
        </w:rPr>
      </w:pPr>
    </w:p>
    <w:p w14:paraId="50552084" w14:textId="0C46C7B9" w:rsidR="00A0677E" w:rsidRDefault="00A0677E" w:rsidP="00A0677E">
      <w:pPr>
        <w:spacing w:line="480" w:lineRule="auto"/>
        <w:rPr>
          <w:rFonts w:ascii="Times New Roman" w:hAnsi="Times New Roman" w:cs="Times New Roman"/>
          <w:szCs w:val="21"/>
        </w:rPr>
      </w:pPr>
      <w:r>
        <w:rPr>
          <w:rFonts w:ascii="Times New Roman" w:hAnsi="Times New Roman" w:cs="Times New Roman" w:hint="eastAsia"/>
          <w:noProof/>
          <w:szCs w:val="21"/>
        </w:rPr>
        <w:drawing>
          <wp:inline distT="0" distB="0" distL="0" distR="0" wp14:anchorId="50062BAA" wp14:editId="0788202B">
            <wp:extent cx="5274310" cy="3838575"/>
            <wp:effectExtent l="0" t="0" r="254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838575"/>
                    </a:xfrm>
                    <a:prstGeom prst="rect">
                      <a:avLst/>
                    </a:prstGeom>
                  </pic:spPr>
                </pic:pic>
              </a:graphicData>
            </a:graphic>
          </wp:inline>
        </w:drawing>
      </w:r>
    </w:p>
    <w:p w14:paraId="1268BD3B" w14:textId="7B61C84A" w:rsidR="00A0677E" w:rsidRDefault="00821513" w:rsidP="00A0677E">
      <w:pPr>
        <w:spacing w:line="480" w:lineRule="auto"/>
        <w:jc w:val="center"/>
        <w:rPr>
          <w:rFonts w:ascii="Times New Roman" w:hAnsi="Times New Roman" w:cs="Times New Roman"/>
          <w:szCs w:val="21"/>
        </w:rPr>
      </w:pPr>
      <w:r w:rsidRPr="00401E6D">
        <w:rPr>
          <w:rFonts w:ascii="Times New Roman" w:hAnsi="Times New Roman" w:cs="Times New Roman"/>
          <w:b/>
          <w:bCs/>
          <w:kern w:val="0"/>
          <w:szCs w:val="21"/>
        </w:rPr>
        <w:t>Supplementary</w:t>
      </w:r>
      <w:r w:rsidRPr="00A0677E">
        <w:rPr>
          <w:rFonts w:ascii="Times New Roman" w:hAnsi="Times New Roman" w:cs="Times New Roman" w:hint="eastAsia"/>
          <w:b/>
          <w:bCs/>
          <w:szCs w:val="21"/>
        </w:rPr>
        <w:t xml:space="preserve"> </w:t>
      </w:r>
      <w:r w:rsidR="00A0677E" w:rsidRPr="00A0677E">
        <w:rPr>
          <w:rFonts w:ascii="Times New Roman" w:hAnsi="Times New Roman" w:cs="Times New Roman" w:hint="eastAsia"/>
          <w:b/>
          <w:bCs/>
          <w:szCs w:val="21"/>
        </w:rPr>
        <w:t>F</w:t>
      </w:r>
      <w:r w:rsidR="00A0677E" w:rsidRPr="00A0677E">
        <w:rPr>
          <w:rFonts w:ascii="Times New Roman" w:hAnsi="Times New Roman" w:cs="Times New Roman"/>
          <w:b/>
          <w:bCs/>
          <w:szCs w:val="21"/>
        </w:rPr>
        <w:t>igure 2</w:t>
      </w:r>
      <w:r w:rsidR="00A0677E">
        <w:rPr>
          <w:rFonts w:ascii="Times New Roman" w:hAnsi="Times New Roman" w:cs="Times New Roman"/>
          <w:szCs w:val="21"/>
        </w:rPr>
        <w:t>. EDS analysis of Fe</w:t>
      </w:r>
      <w:r w:rsidR="00A0677E" w:rsidRPr="00A0677E">
        <w:rPr>
          <w:rFonts w:ascii="Times New Roman" w:hAnsi="Times New Roman" w:cs="Times New Roman"/>
          <w:szCs w:val="21"/>
          <w:vertAlign w:val="subscript"/>
        </w:rPr>
        <w:t>3</w:t>
      </w:r>
      <w:r w:rsidR="00A0677E">
        <w:rPr>
          <w:rFonts w:ascii="Times New Roman" w:hAnsi="Times New Roman" w:cs="Times New Roman"/>
          <w:szCs w:val="21"/>
        </w:rPr>
        <w:t>O</w:t>
      </w:r>
      <w:r w:rsidR="00A0677E" w:rsidRPr="00A0677E">
        <w:rPr>
          <w:rFonts w:ascii="Times New Roman" w:hAnsi="Times New Roman" w:cs="Times New Roman"/>
          <w:szCs w:val="21"/>
          <w:vertAlign w:val="subscript"/>
        </w:rPr>
        <w:t>4</w:t>
      </w:r>
      <w:r w:rsidR="00A0677E">
        <w:rPr>
          <w:rFonts w:ascii="Times New Roman" w:hAnsi="Times New Roman" w:cs="Times New Roman"/>
          <w:szCs w:val="21"/>
        </w:rPr>
        <w:t>@PDA NPs.</w:t>
      </w:r>
    </w:p>
    <w:p w14:paraId="4CCD91A3" w14:textId="02DC013A" w:rsidR="002F14F7" w:rsidRDefault="002F14F7" w:rsidP="002F14F7">
      <w:pPr>
        <w:spacing w:line="480" w:lineRule="auto"/>
        <w:jc w:val="center"/>
        <w:rPr>
          <w:rFonts w:ascii="Times New Roman" w:hAnsi="Times New Roman" w:cs="Times New Roman"/>
          <w:kern w:val="0"/>
          <w:szCs w:val="21"/>
        </w:rPr>
      </w:pPr>
      <w:r>
        <w:rPr>
          <w:rFonts w:ascii="Times New Roman" w:hAnsi="Times New Roman" w:cs="Times New Roman" w:hint="eastAsia"/>
          <w:noProof/>
          <w:szCs w:val="21"/>
        </w:rPr>
        <w:lastRenderedPageBreak/>
        <w:drawing>
          <wp:inline distT="0" distB="0" distL="0" distR="0" wp14:anchorId="3974B25B" wp14:editId="32018B3C">
            <wp:extent cx="5274310" cy="4394835"/>
            <wp:effectExtent l="0" t="0" r="254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4394835"/>
                    </a:xfrm>
                    <a:prstGeom prst="rect">
                      <a:avLst/>
                    </a:prstGeom>
                  </pic:spPr>
                </pic:pic>
              </a:graphicData>
            </a:graphic>
          </wp:inline>
        </w:drawing>
      </w:r>
      <w:r w:rsidR="00821513" w:rsidRPr="00821513">
        <w:rPr>
          <w:rFonts w:ascii="Times New Roman" w:hAnsi="Times New Roman" w:cs="Times New Roman"/>
          <w:b/>
          <w:bCs/>
          <w:kern w:val="0"/>
          <w:szCs w:val="21"/>
        </w:rPr>
        <w:t xml:space="preserve"> </w:t>
      </w:r>
      <w:r w:rsidR="00821513" w:rsidRPr="00401E6D">
        <w:rPr>
          <w:rFonts w:ascii="Times New Roman" w:hAnsi="Times New Roman" w:cs="Times New Roman"/>
          <w:b/>
          <w:bCs/>
          <w:kern w:val="0"/>
          <w:szCs w:val="21"/>
        </w:rPr>
        <w:t>Supplementary</w:t>
      </w:r>
      <w:r w:rsidR="00821513" w:rsidRPr="002F14F7">
        <w:rPr>
          <w:rFonts w:ascii="Times New Roman" w:hAnsi="Times New Roman" w:cs="Times New Roman" w:hint="eastAsia"/>
          <w:b/>
          <w:bCs/>
          <w:szCs w:val="21"/>
        </w:rPr>
        <w:t xml:space="preserve"> </w:t>
      </w:r>
      <w:r w:rsidRPr="002F14F7">
        <w:rPr>
          <w:rFonts w:ascii="Times New Roman" w:hAnsi="Times New Roman" w:cs="Times New Roman" w:hint="eastAsia"/>
          <w:b/>
          <w:bCs/>
          <w:szCs w:val="21"/>
        </w:rPr>
        <w:t>F</w:t>
      </w:r>
      <w:r w:rsidRPr="002F14F7">
        <w:rPr>
          <w:rFonts w:ascii="Times New Roman" w:hAnsi="Times New Roman" w:cs="Times New Roman"/>
          <w:b/>
          <w:bCs/>
          <w:szCs w:val="21"/>
        </w:rPr>
        <w:t>igure 3</w:t>
      </w:r>
      <w:r>
        <w:rPr>
          <w:rFonts w:ascii="Times New Roman" w:hAnsi="Times New Roman" w:cs="Times New Roman"/>
          <w:szCs w:val="21"/>
        </w:rPr>
        <w:t xml:space="preserve">. FTIR </w:t>
      </w:r>
      <w:r>
        <w:rPr>
          <w:rFonts w:ascii="Times New Roman" w:hAnsi="Times New Roman" w:cs="Times New Roman" w:hint="eastAsia"/>
          <w:szCs w:val="21"/>
        </w:rPr>
        <w:t>spectro</w:t>
      </w:r>
      <w:r>
        <w:rPr>
          <w:rFonts w:ascii="Times New Roman" w:hAnsi="Times New Roman" w:cs="Times New Roman"/>
          <w:szCs w:val="21"/>
        </w:rPr>
        <w:t xml:space="preserve">scope </w:t>
      </w:r>
      <w:r>
        <w:rPr>
          <w:rFonts w:ascii="Times New Roman" w:hAnsi="Times New Roman" w:cs="Times New Roman"/>
          <w:kern w:val="0"/>
          <w:szCs w:val="21"/>
        </w:rPr>
        <w:t>of Fe</w:t>
      </w:r>
      <w:r w:rsidRPr="00C16335">
        <w:rPr>
          <w:rFonts w:ascii="Times New Roman" w:hAnsi="Times New Roman" w:cs="Times New Roman"/>
          <w:kern w:val="0"/>
          <w:szCs w:val="21"/>
          <w:vertAlign w:val="subscript"/>
        </w:rPr>
        <w:t>3</w:t>
      </w:r>
      <w:r>
        <w:rPr>
          <w:rFonts w:ascii="Times New Roman" w:hAnsi="Times New Roman" w:cs="Times New Roman"/>
          <w:kern w:val="0"/>
          <w:szCs w:val="21"/>
        </w:rPr>
        <w:t>O</w:t>
      </w:r>
      <w:r w:rsidRPr="00C16335">
        <w:rPr>
          <w:rFonts w:ascii="Times New Roman" w:hAnsi="Times New Roman" w:cs="Times New Roman"/>
          <w:kern w:val="0"/>
          <w:szCs w:val="21"/>
          <w:vertAlign w:val="subscript"/>
        </w:rPr>
        <w:t>4</w:t>
      </w:r>
      <w:r>
        <w:rPr>
          <w:rFonts w:ascii="Times New Roman" w:hAnsi="Times New Roman" w:cs="Times New Roman"/>
          <w:kern w:val="0"/>
          <w:szCs w:val="21"/>
        </w:rPr>
        <w:t>@PDA NPs.</w:t>
      </w:r>
    </w:p>
    <w:p w14:paraId="53E6EA59" w14:textId="2408E06A" w:rsidR="00C2036C" w:rsidRDefault="00C2036C" w:rsidP="00C2036C">
      <w:pPr>
        <w:spacing w:line="480" w:lineRule="auto"/>
        <w:rPr>
          <w:rFonts w:ascii="Times New Roman" w:hAnsi="Times New Roman" w:cs="Times New Roman"/>
          <w:szCs w:val="21"/>
        </w:rPr>
      </w:pPr>
    </w:p>
    <w:p w14:paraId="0395F696" w14:textId="2B219530" w:rsidR="00997F7A" w:rsidRDefault="00997F7A" w:rsidP="00C2036C">
      <w:pPr>
        <w:spacing w:line="480" w:lineRule="auto"/>
        <w:rPr>
          <w:rFonts w:ascii="Times New Roman" w:hAnsi="Times New Roman" w:cs="Times New Roman"/>
          <w:szCs w:val="21"/>
        </w:rPr>
      </w:pPr>
    </w:p>
    <w:p w14:paraId="42650ADC" w14:textId="395E6B25" w:rsidR="00997F7A" w:rsidRDefault="00997F7A" w:rsidP="00C2036C">
      <w:pPr>
        <w:spacing w:line="480" w:lineRule="auto"/>
        <w:rPr>
          <w:rFonts w:ascii="Times New Roman" w:hAnsi="Times New Roman" w:cs="Times New Roman"/>
          <w:szCs w:val="21"/>
        </w:rPr>
      </w:pPr>
    </w:p>
    <w:p w14:paraId="76414062" w14:textId="404FD68E" w:rsidR="00997F7A" w:rsidRDefault="00997F7A" w:rsidP="00C2036C">
      <w:pPr>
        <w:spacing w:line="480" w:lineRule="auto"/>
        <w:rPr>
          <w:rFonts w:ascii="Times New Roman" w:hAnsi="Times New Roman" w:cs="Times New Roman"/>
          <w:szCs w:val="21"/>
        </w:rPr>
      </w:pPr>
    </w:p>
    <w:p w14:paraId="51E6CF3D" w14:textId="1EA94635" w:rsidR="00997F7A" w:rsidRDefault="00997F7A" w:rsidP="00C2036C">
      <w:pPr>
        <w:spacing w:line="480" w:lineRule="auto"/>
        <w:rPr>
          <w:rFonts w:ascii="Times New Roman" w:hAnsi="Times New Roman" w:cs="Times New Roman"/>
          <w:szCs w:val="21"/>
        </w:rPr>
      </w:pPr>
    </w:p>
    <w:p w14:paraId="5EF71A12" w14:textId="48B014EE" w:rsidR="00997F7A" w:rsidRDefault="00997F7A" w:rsidP="00C2036C">
      <w:pPr>
        <w:spacing w:line="480" w:lineRule="auto"/>
        <w:rPr>
          <w:rFonts w:ascii="Times New Roman" w:hAnsi="Times New Roman" w:cs="Times New Roman"/>
          <w:szCs w:val="21"/>
        </w:rPr>
      </w:pPr>
    </w:p>
    <w:p w14:paraId="261FD9FC" w14:textId="2EFA6520" w:rsidR="00997F7A" w:rsidRDefault="00997F7A" w:rsidP="00C2036C">
      <w:pPr>
        <w:spacing w:line="480" w:lineRule="auto"/>
        <w:rPr>
          <w:rFonts w:ascii="Times New Roman" w:hAnsi="Times New Roman" w:cs="Times New Roman"/>
          <w:szCs w:val="21"/>
        </w:rPr>
      </w:pPr>
    </w:p>
    <w:p w14:paraId="57064887" w14:textId="27193CF5" w:rsidR="00997F7A" w:rsidRDefault="00997F7A" w:rsidP="00C2036C">
      <w:pPr>
        <w:spacing w:line="480" w:lineRule="auto"/>
        <w:rPr>
          <w:rFonts w:ascii="Times New Roman" w:hAnsi="Times New Roman" w:cs="Times New Roman"/>
          <w:szCs w:val="21"/>
        </w:rPr>
      </w:pPr>
    </w:p>
    <w:p w14:paraId="0E445BA6" w14:textId="6F7C9E35" w:rsidR="00997F7A" w:rsidRDefault="00997F7A" w:rsidP="00C2036C">
      <w:pPr>
        <w:spacing w:line="480" w:lineRule="auto"/>
        <w:rPr>
          <w:rFonts w:ascii="Times New Roman" w:hAnsi="Times New Roman" w:cs="Times New Roman"/>
          <w:szCs w:val="21"/>
        </w:rPr>
      </w:pPr>
    </w:p>
    <w:p w14:paraId="1ACE4C38" w14:textId="774EC8A6" w:rsidR="00997F7A" w:rsidRDefault="00997F7A" w:rsidP="00C2036C">
      <w:pPr>
        <w:spacing w:line="480" w:lineRule="auto"/>
        <w:rPr>
          <w:rFonts w:ascii="Times New Roman" w:hAnsi="Times New Roman" w:cs="Times New Roman"/>
          <w:szCs w:val="21"/>
        </w:rPr>
      </w:pPr>
    </w:p>
    <w:p w14:paraId="24746D03" w14:textId="283C9F54" w:rsidR="00997F7A" w:rsidRDefault="00E01DCB" w:rsidP="00C2036C">
      <w:pPr>
        <w:spacing w:line="480" w:lineRule="auto"/>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38B91323" wp14:editId="71E71878">
            <wp:extent cx="5274310" cy="2090420"/>
            <wp:effectExtent l="0" t="0" r="254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090420"/>
                    </a:xfrm>
                    <a:prstGeom prst="rect">
                      <a:avLst/>
                    </a:prstGeom>
                  </pic:spPr>
                </pic:pic>
              </a:graphicData>
            </a:graphic>
          </wp:inline>
        </w:drawing>
      </w:r>
    </w:p>
    <w:p w14:paraId="0F74DDAE" w14:textId="4B1230C7" w:rsidR="00831F7D" w:rsidRDefault="00821513" w:rsidP="00C2036C">
      <w:pPr>
        <w:spacing w:line="480" w:lineRule="auto"/>
        <w:rPr>
          <w:rFonts w:ascii="Times New Roman" w:hAnsi="Times New Roman" w:cs="Times New Roman"/>
          <w:kern w:val="0"/>
          <w:szCs w:val="21"/>
        </w:rPr>
      </w:pPr>
      <w:r w:rsidRPr="00401E6D">
        <w:rPr>
          <w:rFonts w:ascii="Times New Roman" w:hAnsi="Times New Roman" w:cs="Times New Roman"/>
          <w:b/>
          <w:bCs/>
          <w:kern w:val="0"/>
          <w:szCs w:val="21"/>
        </w:rPr>
        <w:t>Supplementary</w:t>
      </w:r>
      <w:r w:rsidRPr="00997F7A">
        <w:rPr>
          <w:rFonts w:ascii="Times New Roman" w:hAnsi="Times New Roman" w:cs="Times New Roman" w:hint="eastAsia"/>
          <w:b/>
          <w:bCs/>
          <w:szCs w:val="21"/>
        </w:rPr>
        <w:t xml:space="preserve"> </w:t>
      </w:r>
      <w:r w:rsidR="00997F7A" w:rsidRPr="00997F7A">
        <w:rPr>
          <w:rFonts w:ascii="Times New Roman" w:hAnsi="Times New Roman" w:cs="Times New Roman" w:hint="eastAsia"/>
          <w:b/>
          <w:bCs/>
          <w:szCs w:val="21"/>
        </w:rPr>
        <w:t>F</w:t>
      </w:r>
      <w:r w:rsidR="00997F7A" w:rsidRPr="00997F7A">
        <w:rPr>
          <w:rFonts w:ascii="Times New Roman" w:hAnsi="Times New Roman" w:cs="Times New Roman"/>
          <w:b/>
          <w:bCs/>
          <w:szCs w:val="21"/>
        </w:rPr>
        <w:t>igure 4</w:t>
      </w:r>
      <w:r w:rsidR="00997F7A">
        <w:rPr>
          <w:rFonts w:ascii="Times New Roman" w:hAnsi="Times New Roman" w:cs="Times New Roman"/>
          <w:szCs w:val="21"/>
        </w:rPr>
        <w:t>.</w:t>
      </w:r>
      <w:r w:rsidR="00E01DCB">
        <w:rPr>
          <w:rFonts w:ascii="Times New Roman" w:hAnsi="Times New Roman" w:cs="Times New Roman"/>
          <w:szCs w:val="21"/>
        </w:rPr>
        <w:t xml:space="preserve"> </w:t>
      </w:r>
      <w:r w:rsidR="002D047C" w:rsidRPr="002D047C">
        <w:rPr>
          <w:rFonts w:ascii="Times New Roman" w:hAnsi="Times New Roman" w:cs="Times New Roman"/>
          <w:kern w:val="0"/>
          <w:szCs w:val="21"/>
        </w:rPr>
        <w:t>UV/</w:t>
      </w:r>
      <w:proofErr w:type="gramStart"/>
      <w:r w:rsidR="002D047C" w:rsidRPr="002D047C">
        <w:rPr>
          <w:rFonts w:ascii="Times New Roman" w:hAnsi="Times New Roman" w:cs="Times New Roman"/>
          <w:kern w:val="0"/>
          <w:szCs w:val="21"/>
        </w:rPr>
        <w:t>Vis</w:t>
      </w:r>
      <w:proofErr w:type="gramEnd"/>
      <w:r w:rsidR="002D047C" w:rsidRPr="002D047C">
        <w:rPr>
          <w:rFonts w:ascii="Times New Roman" w:hAnsi="Times New Roman" w:cs="Times New Roman"/>
          <w:kern w:val="0"/>
          <w:szCs w:val="21"/>
        </w:rPr>
        <w:t xml:space="preserve"> absorption spectra of</w:t>
      </w:r>
      <w:r w:rsidR="002D047C">
        <w:rPr>
          <w:rFonts w:ascii="Times New Roman" w:hAnsi="Times New Roman" w:cs="Times New Roman"/>
          <w:kern w:val="0"/>
          <w:szCs w:val="21"/>
        </w:rPr>
        <w:t xml:space="preserve"> </w:t>
      </w:r>
      <w:r w:rsidR="00831F7D">
        <w:rPr>
          <w:rFonts w:ascii="Times New Roman" w:hAnsi="Times New Roman" w:cs="Times New Roman"/>
          <w:kern w:val="0"/>
          <w:szCs w:val="21"/>
        </w:rPr>
        <w:t xml:space="preserve">(a) </w:t>
      </w:r>
      <w:r w:rsidR="008F3F40">
        <w:rPr>
          <w:rFonts w:ascii="Times New Roman" w:hAnsi="Times New Roman" w:cs="Times New Roman"/>
          <w:kern w:val="0"/>
          <w:szCs w:val="21"/>
        </w:rPr>
        <w:t>Fe</w:t>
      </w:r>
      <w:r w:rsidR="008F3F40" w:rsidRPr="00831F7D">
        <w:rPr>
          <w:rFonts w:ascii="Times New Roman" w:hAnsi="Times New Roman" w:cs="Times New Roman"/>
          <w:kern w:val="0"/>
          <w:szCs w:val="21"/>
          <w:vertAlign w:val="subscript"/>
        </w:rPr>
        <w:t>3</w:t>
      </w:r>
      <w:r w:rsidR="008F3F40">
        <w:rPr>
          <w:rFonts w:ascii="Times New Roman" w:hAnsi="Times New Roman" w:cs="Times New Roman"/>
          <w:kern w:val="0"/>
          <w:szCs w:val="21"/>
        </w:rPr>
        <w:t>O</w:t>
      </w:r>
      <w:r w:rsidR="008F3F40" w:rsidRPr="00831F7D">
        <w:rPr>
          <w:rFonts w:ascii="Times New Roman" w:hAnsi="Times New Roman" w:cs="Times New Roman"/>
          <w:kern w:val="0"/>
          <w:szCs w:val="21"/>
          <w:vertAlign w:val="subscript"/>
        </w:rPr>
        <w:t>4</w:t>
      </w:r>
      <w:r w:rsidR="00831F7D">
        <w:rPr>
          <w:rFonts w:ascii="Times New Roman" w:hAnsi="Times New Roman" w:cs="Times New Roman"/>
          <w:kern w:val="0"/>
          <w:szCs w:val="21"/>
        </w:rPr>
        <w:t xml:space="preserve"> and (b) Fe</w:t>
      </w:r>
      <w:r w:rsidR="00831F7D" w:rsidRPr="00831F7D">
        <w:rPr>
          <w:rFonts w:ascii="Times New Roman" w:hAnsi="Times New Roman" w:cs="Times New Roman"/>
          <w:kern w:val="0"/>
          <w:szCs w:val="21"/>
          <w:vertAlign w:val="subscript"/>
        </w:rPr>
        <w:t>3</w:t>
      </w:r>
      <w:r w:rsidR="00831F7D">
        <w:rPr>
          <w:rFonts w:ascii="Times New Roman" w:hAnsi="Times New Roman" w:cs="Times New Roman"/>
          <w:kern w:val="0"/>
          <w:szCs w:val="21"/>
        </w:rPr>
        <w:t>O</w:t>
      </w:r>
      <w:r w:rsidR="00831F7D" w:rsidRPr="00831F7D">
        <w:rPr>
          <w:rFonts w:ascii="Times New Roman" w:hAnsi="Times New Roman" w:cs="Times New Roman"/>
          <w:kern w:val="0"/>
          <w:szCs w:val="21"/>
          <w:vertAlign w:val="subscript"/>
        </w:rPr>
        <w:t>4</w:t>
      </w:r>
      <w:r w:rsidR="00831F7D">
        <w:rPr>
          <w:rFonts w:ascii="Times New Roman" w:hAnsi="Times New Roman" w:cs="Times New Roman"/>
          <w:kern w:val="0"/>
          <w:szCs w:val="21"/>
        </w:rPr>
        <w:t>@PDA NP suspensions (0.25 mg</w:t>
      </w:r>
      <w:r w:rsidR="00831F7D">
        <w:rPr>
          <w:rFonts w:ascii="Times New Roman" w:hAnsi="Times New Roman" w:cs="Times New Roman" w:hint="eastAsia"/>
          <w:kern w:val="0"/>
          <w:szCs w:val="21"/>
        </w:rPr>
        <w:t>/</w:t>
      </w:r>
      <w:r w:rsidR="00831F7D">
        <w:rPr>
          <w:rFonts w:ascii="Times New Roman" w:hAnsi="Times New Roman" w:cs="Times New Roman"/>
          <w:kern w:val="0"/>
          <w:szCs w:val="21"/>
        </w:rPr>
        <w:t>mL).</w:t>
      </w:r>
    </w:p>
    <w:p w14:paraId="0666464B" w14:textId="77777777" w:rsidR="00831F7D" w:rsidRDefault="00831F7D" w:rsidP="00C2036C">
      <w:pPr>
        <w:spacing w:line="480" w:lineRule="auto"/>
        <w:rPr>
          <w:rFonts w:ascii="Times New Roman" w:hAnsi="Times New Roman" w:cs="Times New Roman"/>
          <w:kern w:val="0"/>
          <w:szCs w:val="21"/>
        </w:rPr>
      </w:pPr>
    </w:p>
    <w:p w14:paraId="44ABF767" w14:textId="77777777" w:rsidR="00831F7D" w:rsidRDefault="00831F7D" w:rsidP="00C2036C">
      <w:pPr>
        <w:spacing w:line="480" w:lineRule="auto"/>
        <w:rPr>
          <w:rFonts w:ascii="Times New Roman" w:hAnsi="Times New Roman" w:cs="Times New Roman"/>
          <w:kern w:val="0"/>
          <w:szCs w:val="21"/>
        </w:rPr>
      </w:pPr>
    </w:p>
    <w:p w14:paraId="4F935528" w14:textId="77777777" w:rsidR="00831F7D" w:rsidRDefault="00831F7D" w:rsidP="00C2036C">
      <w:pPr>
        <w:spacing w:line="480" w:lineRule="auto"/>
        <w:rPr>
          <w:rFonts w:ascii="Times New Roman" w:hAnsi="Times New Roman" w:cs="Times New Roman"/>
          <w:kern w:val="0"/>
          <w:szCs w:val="21"/>
        </w:rPr>
      </w:pPr>
    </w:p>
    <w:p w14:paraId="6B99FED7" w14:textId="77777777" w:rsidR="00831F7D" w:rsidRDefault="00831F7D" w:rsidP="00C2036C">
      <w:pPr>
        <w:spacing w:line="480" w:lineRule="auto"/>
        <w:rPr>
          <w:rFonts w:ascii="Times New Roman" w:hAnsi="Times New Roman" w:cs="Times New Roman"/>
          <w:kern w:val="0"/>
          <w:szCs w:val="21"/>
        </w:rPr>
      </w:pPr>
    </w:p>
    <w:p w14:paraId="5E221B95" w14:textId="77777777" w:rsidR="00831F7D" w:rsidRDefault="00831F7D" w:rsidP="00C2036C">
      <w:pPr>
        <w:spacing w:line="480" w:lineRule="auto"/>
        <w:rPr>
          <w:rFonts w:ascii="Times New Roman" w:hAnsi="Times New Roman" w:cs="Times New Roman"/>
          <w:kern w:val="0"/>
          <w:szCs w:val="21"/>
        </w:rPr>
      </w:pPr>
    </w:p>
    <w:p w14:paraId="7510E98B" w14:textId="0DD276BE" w:rsidR="00997F7A" w:rsidRDefault="008F3F40" w:rsidP="00C2036C">
      <w:pPr>
        <w:spacing w:line="480" w:lineRule="auto"/>
        <w:rPr>
          <w:rFonts w:ascii="Times New Roman" w:hAnsi="Times New Roman" w:cs="Times New Roman"/>
          <w:szCs w:val="21"/>
        </w:rPr>
      </w:pPr>
      <w:r>
        <w:rPr>
          <w:rFonts w:ascii="Times New Roman" w:hAnsi="Times New Roman" w:cs="Times New Roman"/>
          <w:kern w:val="0"/>
          <w:szCs w:val="21"/>
        </w:rPr>
        <w:t xml:space="preserve"> </w:t>
      </w:r>
    </w:p>
    <w:p w14:paraId="7A3D93B6" w14:textId="4A5F417E" w:rsidR="00C2036C" w:rsidRDefault="000558C0" w:rsidP="00C2036C">
      <w:pPr>
        <w:spacing w:line="480" w:lineRule="auto"/>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14:anchorId="4A7A361E" wp14:editId="6C826116">
            <wp:extent cx="5274310" cy="4112260"/>
            <wp:effectExtent l="0" t="0" r="254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4112260"/>
                    </a:xfrm>
                    <a:prstGeom prst="rect">
                      <a:avLst/>
                    </a:prstGeom>
                  </pic:spPr>
                </pic:pic>
              </a:graphicData>
            </a:graphic>
          </wp:inline>
        </w:drawing>
      </w:r>
    </w:p>
    <w:p w14:paraId="43605A1C" w14:textId="26C594CF" w:rsidR="00937BD0" w:rsidRPr="00937BD0" w:rsidRDefault="00821513" w:rsidP="00937BD0">
      <w:pPr>
        <w:autoSpaceDE w:val="0"/>
        <w:autoSpaceDN w:val="0"/>
        <w:spacing w:line="480" w:lineRule="auto"/>
        <w:jc w:val="left"/>
        <w:rPr>
          <w:rFonts w:ascii="Times New Roman" w:hAnsi="Times New Roman" w:cs="Times New Roman"/>
          <w:kern w:val="0"/>
          <w:szCs w:val="21"/>
        </w:rPr>
      </w:pPr>
      <w:r w:rsidRPr="00401E6D">
        <w:rPr>
          <w:rFonts w:ascii="Times New Roman" w:hAnsi="Times New Roman" w:cs="Times New Roman"/>
          <w:b/>
          <w:bCs/>
          <w:kern w:val="0"/>
          <w:szCs w:val="21"/>
        </w:rPr>
        <w:t>Supplementary</w:t>
      </w:r>
      <w:r w:rsidRPr="00937BD0">
        <w:rPr>
          <w:rFonts w:ascii="Times New Roman" w:hAnsi="Times New Roman" w:cs="Times New Roman" w:hint="eastAsia"/>
          <w:b/>
          <w:bCs/>
          <w:szCs w:val="21"/>
        </w:rPr>
        <w:t xml:space="preserve"> </w:t>
      </w:r>
      <w:r w:rsidR="00937BD0" w:rsidRPr="00937BD0">
        <w:rPr>
          <w:rFonts w:ascii="Times New Roman" w:hAnsi="Times New Roman" w:cs="Times New Roman" w:hint="eastAsia"/>
          <w:b/>
          <w:bCs/>
          <w:szCs w:val="21"/>
        </w:rPr>
        <w:t>F</w:t>
      </w:r>
      <w:r w:rsidR="00937BD0" w:rsidRPr="00937BD0">
        <w:rPr>
          <w:rFonts w:ascii="Times New Roman" w:hAnsi="Times New Roman" w:cs="Times New Roman"/>
          <w:b/>
          <w:bCs/>
          <w:szCs w:val="21"/>
        </w:rPr>
        <w:t xml:space="preserve">igure </w:t>
      </w:r>
      <w:r w:rsidR="00831F7D">
        <w:rPr>
          <w:rFonts w:ascii="Times New Roman" w:hAnsi="Times New Roman" w:cs="Times New Roman"/>
          <w:b/>
          <w:bCs/>
          <w:szCs w:val="21"/>
        </w:rPr>
        <w:t>5</w:t>
      </w:r>
      <w:r w:rsidR="00937BD0">
        <w:rPr>
          <w:rFonts w:ascii="Times New Roman" w:hAnsi="Times New Roman" w:cs="Times New Roman"/>
          <w:szCs w:val="21"/>
        </w:rPr>
        <w:t>.</w:t>
      </w:r>
      <w:r w:rsidR="00937BD0" w:rsidRPr="00937BD0">
        <w:rPr>
          <w:rFonts w:ascii="Times New Roman" w:hAnsi="Times New Roman" w:cs="Times New Roman"/>
          <w:szCs w:val="21"/>
        </w:rPr>
        <w:t xml:space="preserve"> </w:t>
      </w:r>
      <w:r w:rsidR="00937BD0" w:rsidRPr="00937BD0">
        <w:rPr>
          <w:rFonts w:ascii="Times New Roman" w:hAnsi="Times New Roman" w:cs="Times New Roman"/>
          <w:kern w:val="0"/>
          <w:szCs w:val="21"/>
        </w:rPr>
        <w:t>Temperature vs</w:t>
      </w:r>
      <w:r w:rsidR="00122132">
        <w:rPr>
          <w:rFonts w:ascii="Times New Roman" w:hAnsi="Times New Roman" w:cs="Times New Roman"/>
          <w:kern w:val="0"/>
          <w:szCs w:val="21"/>
        </w:rPr>
        <w:t>.</w:t>
      </w:r>
      <w:r w:rsidR="00937BD0" w:rsidRPr="00937BD0">
        <w:rPr>
          <w:rFonts w:ascii="Times New Roman" w:hAnsi="Times New Roman" w:cs="Times New Roman"/>
          <w:kern w:val="0"/>
          <w:szCs w:val="21"/>
        </w:rPr>
        <w:t xml:space="preserve"> time plots </w:t>
      </w:r>
      <w:r w:rsidR="00122132">
        <w:rPr>
          <w:rFonts w:ascii="Times New Roman" w:hAnsi="Times New Roman" w:cs="Times New Roman"/>
          <w:kern w:val="0"/>
          <w:szCs w:val="21"/>
        </w:rPr>
        <w:t>for</w:t>
      </w:r>
      <w:r w:rsidR="00937BD0" w:rsidRPr="00937BD0">
        <w:rPr>
          <w:rFonts w:ascii="Times New Roman" w:hAnsi="Times New Roman" w:cs="Times New Roman"/>
          <w:kern w:val="0"/>
          <w:szCs w:val="21"/>
        </w:rPr>
        <w:t xml:space="preserve"> </w:t>
      </w:r>
      <w:r w:rsidR="002A10E5">
        <w:rPr>
          <w:rFonts w:ascii="Times New Roman" w:hAnsi="Times New Roman" w:cs="Times New Roman"/>
          <w:kern w:val="0"/>
          <w:szCs w:val="21"/>
        </w:rPr>
        <w:t>water</w:t>
      </w:r>
      <w:r w:rsidR="00937BD0" w:rsidRPr="00937BD0">
        <w:rPr>
          <w:rFonts w:ascii="Times New Roman" w:hAnsi="Times New Roman" w:cs="Times New Roman"/>
          <w:kern w:val="0"/>
          <w:szCs w:val="21"/>
        </w:rPr>
        <w:t xml:space="preserve"> </w:t>
      </w:r>
      <w:r w:rsidR="00122132" w:rsidRPr="00D31A65">
        <w:rPr>
          <w:rFonts w:ascii="Times New Roman" w:hAnsi="Times New Roman"/>
          <w:kern w:val="0"/>
          <w:szCs w:val="21"/>
        </w:rPr>
        <w:t xml:space="preserve">at different concentrations </w:t>
      </w:r>
      <w:r w:rsidR="00122132">
        <w:rPr>
          <w:rFonts w:ascii="Times New Roman" w:hAnsi="Times New Roman"/>
          <w:kern w:val="0"/>
          <w:szCs w:val="21"/>
        </w:rPr>
        <w:t>with</w:t>
      </w:r>
      <w:r w:rsidR="00122132" w:rsidRPr="00D31A65">
        <w:rPr>
          <w:rFonts w:ascii="Times New Roman" w:hAnsi="Times New Roman"/>
          <w:kern w:val="0"/>
          <w:szCs w:val="21"/>
        </w:rPr>
        <w:t xml:space="preserve"> a laser power density of 1 W/cm</w:t>
      </w:r>
      <w:r w:rsidR="00122132" w:rsidRPr="00D31A65">
        <w:rPr>
          <w:rFonts w:ascii="Times New Roman" w:hAnsi="Times New Roman"/>
          <w:kern w:val="0"/>
          <w:szCs w:val="21"/>
          <w:vertAlign w:val="superscript"/>
        </w:rPr>
        <w:t>2</w:t>
      </w:r>
      <w:r w:rsidR="00122132" w:rsidRPr="00D31A65">
        <w:rPr>
          <w:rFonts w:ascii="Times New Roman" w:hAnsi="Times New Roman"/>
          <w:kern w:val="0"/>
          <w:szCs w:val="21"/>
        </w:rPr>
        <w:t xml:space="preserve"> for 5 min</w:t>
      </w:r>
      <w:r w:rsidR="00122132" w:rsidRPr="00D31A65">
        <w:rPr>
          <w:rFonts w:ascii="Times New Roman" w:hAnsi="Times New Roman" w:hint="eastAsia"/>
          <w:kern w:val="0"/>
          <w:szCs w:val="21"/>
        </w:rPr>
        <w:t>.</w:t>
      </w:r>
    </w:p>
    <w:p w14:paraId="366E811A" w14:textId="1BCE3CFB" w:rsidR="00D064E1" w:rsidRDefault="00D064E1" w:rsidP="00C2036C">
      <w:pPr>
        <w:spacing w:line="480" w:lineRule="auto"/>
        <w:rPr>
          <w:rFonts w:ascii="Times New Roman" w:hAnsi="Times New Roman" w:cs="Times New Roman"/>
          <w:szCs w:val="21"/>
        </w:rPr>
      </w:pPr>
    </w:p>
    <w:p w14:paraId="2CD71E48" w14:textId="6208B6B0" w:rsidR="00545ED4" w:rsidRDefault="00545ED4" w:rsidP="00D064E1">
      <w:pPr>
        <w:spacing w:line="480" w:lineRule="auto"/>
        <w:rPr>
          <w:rFonts w:ascii="Times New Roman" w:hAnsi="Times New Roman" w:cs="Times New Roman"/>
          <w:b/>
          <w:bCs/>
          <w:szCs w:val="21"/>
        </w:rPr>
      </w:pPr>
    </w:p>
    <w:p w14:paraId="03556DF6" w14:textId="7F6818AE" w:rsidR="00CD3A7E" w:rsidRDefault="00CD3A7E" w:rsidP="00D064E1">
      <w:pPr>
        <w:spacing w:line="480" w:lineRule="auto"/>
        <w:rPr>
          <w:rFonts w:ascii="Times New Roman" w:hAnsi="Times New Roman" w:cs="Times New Roman"/>
          <w:b/>
          <w:bCs/>
          <w:szCs w:val="21"/>
        </w:rPr>
      </w:pPr>
    </w:p>
    <w:p w14:paraId="5787D2C2" w14:textId="10AD3D83" w:rsidR="00CD3A7E" w:rsidRDefault="00CD3A7E" w:rsidP="00D064E1">
      <w:pPr>
        <w:spacing w:line="480" w:lineRule="auto"/>
        <w:rPr>
          <w:rFonts w:ascii="Times New Roman" w:hAnsi="Times New Roman" w:cs="Times New Roman"/>
          <w:b/>
          <w:bCs/>
          <w:szCs w:val="21"/>
        </w:rPr>
      </w:pPr>
    </w:p>
    <w:p w14:paraId="611D86AE" w14:textId="44C4B4FA" w:rsidR="00CD3A7E" w:rsidRDefault="00CD3A7E" w:rsidP="00D064E1">
      <w:pPr>
        <w:spacing w:line="480" w:lineRule="auto"/>
        <w:rPr>
          <w:rFonts w:ascii="Times New Roman" w:hAnsi="Times New Roman" w:cs="Times New Roman"/>
          <w:b/>
          <w:bCs/>
          <w:szCs w:val="21"/>
        </w:rPr>
      </w:pPr>
    </w:p>
    <w:p w14:paraId="495FA6A6" w14:textId="2401D103" w:rsidR="00CD3A7E" w:rsidRDefault="00CD3A7E" w:rsidP="00D064E1">
      <w:pPr>
        <w:spacing w:line="480" w:lineRule="auto"/>
        <w:rPr>
          <w:rFonts w:ascii="Times New Roman" w:hAnsi="Times New Roman" w:cs="Times New Roman"/>
          <w:b/>
          <w:bCs/>
          <w:szCs w:val="21"/>
        </w:rPr>
      </w:pPr>
      <w:r>
        <w:rPr>
          <w:rFonts w:ascii="Times New Roman" w:hAnsi="Times New Roman" w:cs="Times New Roman" w:hint="eastAsia"/>
          <w:b/>
          <w:bCs/>
          <w:noProof/>
          <w:szCs w:val="21"/>
        </w:rPr>
        <w:lastRenderedPageBreak/>
        <w:drawing>
          <wp:inline distT="0" distB="0" distL="0" distR="0" wp14:anchorId="74BC3521" wp14:editId="62683809">
            <wp:extent cx="5274310" cy="4037965"/>
            <wp:effectExtent l="0" t="0" r="254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037965"/>
                    </a:xfrm>
                    <a:prstGeom prst="rect">
                      <a:avLst/>
                    </a:prstGeom>
                  </pic:spPr>
                </pic:pic>
              </a:graphicData>
            </a:graphic>
          </wp:inline>
        </w:drawing>
      </w:r>
    </w:p>
    <w:p w14:paraId="5B306284" w14:textId="351640DA" w:rsidR="00545ED4" w:rsidRDefault="00821513" w:rsidP="00D064E1">
      <w:pPr>
        <w:spacing w:line="480" w:lineRule="auto"/>
        <w:rPr>
          <w:rFonts w:ascii="Times New Roman" w:hAnsi="Times New Roman" w:cs="Times New Roman"/>
          <w:szCs w:val="21"/>
        </w:rPr>
      </w:pPr>
      <w:r w:rsidRPr="00401E6D">
        <w:rPr>
          <w:rFonts w:ascii="Times New Roman" w:hAnsi="Times New Roman" w:cs="Times New Roman"/>
          <w:b/>
          <w:bCs/>
          <w:kern w:val="0"/>
          <w:szCs w:val="21"/>
        </w:rPr>
        <w:t>Supplementary</w:t>
      </w:r>
      <w:r>
        <w:rPr>
          <w:rFonts w:ascii="Times New Roman" w:hAnsi="Times New Roman" w:cs="Times New Roman" w:hint="eastAsia"/>
          <w:b/>
          <w:bCs/>
          <w:szCs w:val="21"/>
        </w:rPr>
        <w:t xml:space="preserve"> </w:t>
      </w:r>
      <w:r w:rsidR="00754960">
        <w:rPr>
          <w:rFonts w:ascii="Times New Roman" w:hAnsi="Times New Roman" w:cs="Times New Roman" w:hint="eastAsia"/>
          <w:b/>
          <w:bCs/>
          <w:szCs w:val="21"/>
        </w:rPr>
        <w:t>F</w:t>
      </w:r>
      <w:r w:rsidR="00754960">
        <w:rPr>
          <w:rFonts w:ascii="Times New Roman" w:hAnsi="Times New Roman" w:cs="Times New Roman"/>
          <w:b/>
          <w:bCs/>
          <w:szCs w:val="21"/>
        </w:rPr>
        <w:t xml:space="preserve">igure </w:t>
      </w:r>
      <w:r w:rsidR="00967866">
        <w:rPr>
          <w:rFonts w:ascii="Times New Roman" w:hAnsi="Times New Roman" w:cs="Times New Roman"/>
          <w:b/>
          <w:bCs/>
          <w:szCs w:val="21"/>
        </w:rPr>
        <w:t>6</w:t>
      </w:r>
      <w:r w:rsidR="00754960">
        <w:rPr>
          <w:rFonts w:ascii="Times New Roman" w:hAnsi="Times New Roman" w:cs="Times New Roman"/>
          <w:b/>
          <w:bCs/>
          <w:szCs w:val="21"/>
        </w:rPr>
        <w:t xml:space="preserve">. </w:t>
      </w:r>
      <w:r w:rsidR="00754960" w:rsidRPr="00754960">
        <w:rPr>
          <w:rFonts w:ascii="Times New Roman" w:hAnsi="Times New Roman" w:cs="Times New Roman"/>
          <w:szCs w:val="21"/>
        </w:rPr>
        <w:t>The temperature variation curves</w:t>
      </w:r>
      <w:r w:rsidR="00754960">
        <w:rPr>
          <w:rFonts w:ascii="Times New Roman" w:hAnsi="Times New Roman" w:cs="Times New Roman"/>
          <w:szCs w:val="21"/>
        </w:rPr>
        <w:t xml:space="preserve"> of larvae </w:t>
      </w:r>
      <w:r w:rsidR="00754960">
        <w:rPr>
          <w:rFonts w:ascii="AdvOT2e364b11" w:hAnsi="AdvOT2e364b11" w:cs="AdvOT2e364b11"/>
          <w:kern w:val="0"/>
          <w:sz w:val="18"/>
          <w:szCs w:val="18"/>
        </w:rPr>
        <w:t>a</w:t>
      </w:r>
      <w:r w:rsidR="00754960" w:rsidRPr="00754960">
        <w:rPr>
          <w:rFonts w:ascii="Times New Roman" w:hAnsi="Times New Roman" w:cs="Times New Roman"/>
          <w:szCs w:val="21"/>
        </w:rPr>
        <w:t xml:space="preserve">fter exposure to NIR irradiation </w:t>
      </w:r>
      <w:r w:rsidR="005E7558" w:rsidRPr="00754960">
        <w:rPr>
          <w:rFonts w:ascii="Times New Roman" w:hAnsi="Times New Roman" w:cs="Times New Roman"/>
          <w:szCs w:val="21"/>
        </w:rPr>
        <w:t>(</w:t>
      </w:r>
      <w:r w:rsidR="005E7558">
        <w:rPr>
          <w:rFonts w:ascii="Times New Roman" w:hAnsi="Times New Roman" w:cs="Times New Roman"/>
          <w:szCs w:val="21"/>
        </w:rPr>
        <w:t>1</w:t>
      </w:r>
      <w:r w:rsidR="005E7558" w:rsidRPr="00754960">
        <w:rPr>
          <w:rFonts w:ascii="Times New Roman" w:hAnsi="Times New Roman" w:cs="Times New Roman"/>
          <w:szCs w:val="21"/>
        </w:rPr>
        <w:t xml:space="preserve"> W/cm</w:t>
      </w:r>
      <w:r w:rsidR="005E7558" w:rsidRPr="005E7558">
        <w:rPr>
          <w:rFonts w:ascii="Times New Roman" w:hAnsi="Times New Roman" w:cs="Times New Roman"/>
          <w:szCs w:val="21"/>
          <w:vertAlign w:val="superscript"/>
        </w:rPr>
        <w:t>2</w:t>
      </w:r>
      <w:r w:rsidR="005E7558" w:rsidRPr="00754960">
        <w:rPr>
          <w:rFonts w:ascii="Times New Roman" w:hAnsi="Times New Roman" w:cs="Times New Roman"/>
          <w:szCs w:val="21"/>
        </w:rPr>
        <w:t>)</w:t>
      </w:r>
      <w:r w:rsidR="005E7558">
        <w:rPr>
          <w:rFonts w:ascii="Times New Roman" w:hAnsi="Times New Roman" w:cs="Times New Roman"/>
          <w:szCs w:val="21"/>
        </w:rPr>
        <w:t xml:space="preserve"> </w:t>
      </w:r>
      <w:r w:rsidR="00754960" w:rsidRPr="00754960">
        <w:rPr>
          <w:rFonts w:ascii="Times New Roman" w:hAnsi="Times New Roman" w:cs="Times New Roman"/>
          <w:szCs w:val="21"/>
        </w:rPr>
        <w:t xml:space="preserve">for </w:t>
      </w:r>
      <w:r w:rsidR="00754960">
        <w:rPr>
          <w:rFonts w:ascii="Times New Roman" w:hAnsi="Times New Roman" w:cs="Times New Roman"/>
          <w:szCs w:val="21"/>
        </w:rPr>
        <w:t>3</w:t>
      </w:r>
      <w:r w:rsidR="00754960" w:rsidRPr="00754960">
        <w:rPr>
          <w:rFonts w:ascii="Times New Roman" w:hAnsi="Times New Roman" w:cs="Times New Roman"/>
          <w:szCs w:val="21"/>
        </w:rPr>
        <w:t xml:space="preserve"> min</w:t>
      </w:r>
      <w:r w:rsidR="005E7558">
        <w:rPr>
          <w:rFonts w:ascii="Times New Roman" w:hAnsi="Times New Roman" w:cs="Times New Roman"/>
          <w:szCs w:val="21"/>
        </w:rPr>
        <w:t>.</w:t>
      </w:r>
      <w:r w:rsidR="00754960" w:rsidRPr="00754960">
        <w:rPr>
          <w:rFonts w:ascii="Times New Roman" w:hAnsi="Times New Roman" w:cs="Times New Roman"/>
          <w:szCs w:val="21"/>
        </w:rPr>
        <w:t xml:space="preserve"> </w:t>
      </w:r>
    </w:p>
    <w:p w14:paraId="4073A62D" w14:textId="77777777" w:rsidR="00EF03A7" w:rsidRDefault="00EF03A7" w:rsidP="00D064E1">
      <w:pPr>
        <w:spacing w:line="480" w:lineRule="auto"/>
        <w:rPr>
          <w:rFonts w:ascii="Times New Roman" w:hAnsi="Times New Roman" w:cs="Times New Roman"/>
          <w:szCs w:val="21"/>
        </w:rPr>
      </w:pPr>
    </w:p>
    <w:p w14:paraId="05D8A09D" w14:textId="45F3EEB8" w:rsidR="00EF03A7" w:rsidRDefault="00EF03A7" w:rsidP="00D064E1">
      <w:pPr>
        <w:spacing w:line="480" w:lineRule="auto"/>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6ABA78C0" wp14:editId="03662E17">
            <wp:extent cx="5274310" cy="368554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685540"/>
                    </a:xfrm>
                    <a:prstGeom prst="rect">
                      <a:avLst/>
                    </a:prstGeom>
                  </pic:spPr>
                </pic:pic>
              </a:graphicData>
            </a:graphic>
          </wp:inline>
        </w:drawing>
      </w:r>
    </w:p>
    <w:p w14:paraId="11D86E58" w14:textId="54D20366" w:rsidR="00EF03A7" w:rsidRPr="00EF03A7" w:rsidRDefault="004B2994" w:rsidP="00EF03A7">
      <w:pPr>
        <w:spacing w:line="480" w:lineRule="auto"/>
        <w:rPr>
          <w:rFonts w:ascii="Times New Roman" w:hAnsi="Times New Roman" w:cs="Times New Roman"/>
          <w:szCs w:val="21"/>
        </w:rPr>
      </w:pPr>
      <w:r w:rsidRPr="00401E6D">
        <w:rPr>
          <w:rFonts w:ascii="Times New Roman" w:hAnsi="Times New Roman" w:cs="Times New Roman"/>
          <w:b/>
          <w:bCs/>
          <w:kern w:val="0"/>
          <w:szCs w:val="21"/>
        </w:rPr>
        <w:t>Supplementary</w:t>
      </w:r>
      <w:r w:rsidRPr="00EF03A7">
        <w:rPr>
          <w:rFonts w:ascii="Times New Roman" w:hAnsi="Times New Roman" w:cs="Times New Roman"/>
          <w:b/>
          <w:bCs/>
          <w:szCs w:val="21"/>
        </w:rPr>
        <w:t xml:space="preserve"> </w:t>
      </w:r>
      <w:r w:rsidR="00EF03A7" w:rsidRPr="00EF03A7">
        <w:rPr>
          <w:rFonts w:ascii="Times New Roman" w:hAnsi="Times New Roman" w:cs="Times New Roman"/>
          <w:b/>
          <w:bCs/>
          <w:szCs w:val="21"/>
        </w:rPr>
        <w:t xml:space="preserve">Figure </w:t>
      </w:r>
      <w:r w:rsidR="00EF03A7">
        <w:rPr>
          <w:rFonts w:ascii="Times New Roman" w:hAnsi="Times New Roman" w:cs="Times New Roman"/>
          <w:b/>
          <w:bCs/>
          <w:szCs w:val="21"/>
        </w:rPr>
        <w:t>7</w:t>
      </w:r>
      <w:r w:rsidR="00EF03A7" w:rsidRPr="00EF03A7">
        <w:rPr>
          <w:rFonts w:ascii="Times New Roman" w:hAnsi="Times New Roman" w:cs="Times New Roman"/>
          <w:b/>
          <w:bCs/>
          <w:szCs w:val="21"/>
        </w:rPr>
        <w:t xml:space="preserve">. </w:t>
      </w:r>
      <w:r w:rsidR="00EF03A7" w:rsidRPr="00EF03A7">
        <w:rPr>
          <w:rFonts w:ascii="Times New Roman" w:hAnsi="Times New Roman" w:cs="Times New Roman"/>
          <w:szCs w:val="21"/>
        </w:rPr>
        <w:t>The temperature variation curves of recycled Fe</w:t>
      </w:r>
      <w:r w:rsidR="00EF03A7" w:rsidRPr="00EF03A7">
        <w:rPr>
          <w:rFonts w:ascii="Times New Roman" w:hAnsi="Times New Roman" w:cs="Times New Roman"/>
          <w:szCs w:val="21"/>
          <w:vertAlign w:val="subscript"/>
        </w:rPr>
        <w:t>3</w:t>
      </w:r>
      <w:r w:rsidR="00EF03A7" w:rsidRPr="00EF03A7">
        <w:rPr>
          <w:rFonts w:ascii="Times New Roman" w:hAnsi="Times New Roman" w:cs="Times New Roman"/>
          <w:szCs w:val="21"/>
        </w:rPr>
        <w:t>O</w:t>
      </w:r>
      <w:r w:rsidR="00EF03A7" w:rsidRPr="00EF03A7">
        <w:rPr>
          <w:rFonts w:ascii="Times New Roman" w:hAnsi="Times New Roman" w:cs="Times New Roman"/>
          <w:szCs w:val="21"/>
          <w:vertAlign w:val="subscript"/>
        </w:rPr>
        <w:t>4</w:t>
      </w:r>
      <w:r w:rsidR="00EF03A7" w:rsidRPr="00EF03A7">
        <w:rPr>
          <w:rFonts w:ascii="Times New Roman" w:hAnsi="Times New Roman" w:cs="Times New Roman"/>
          <w:szCs w:val="21"/>
        </w:rPr>
        <w:t xml:space="preserve">@PDA NP </w:t>
      </w:r>
      <w:bookmarkStart w:id="3" w:name="_Hlk93767273"/>
      <w:r w:rsidR="00EF03A7" w:rsidRPr="00EF03A7">
        <w:rPr>
          <w:rFonts w:ascii="Times New Roman" w:hAnsi="Times New Roman" w:cs="Times New Roman"/>
          <w:kern w:val="0"/>
          <w:szCs w:val="21"/>
        </w:rPr>
        <w:t>suspensions</w:t>
      </w:r>
      <w:bookmarkEnd w:id="3"/>
      <w:r w:rsidR="00EF03A7" w:rsidRPr="00EF03A7">
        <w:rPr>
          <w:rFonts w:ascii="Times New Roman" w:hAnsi="Times New Roman" w:cs="Times New Roman"/>
          <w:szCs w:val="21"/>
        </w:rPr>
        <w:t xml:space="preserve"> </w:t>
      </w:r>
      <w:r w:rsidR="00EF03A7">
        <w:rPr>
          <w:rFonts w:ascii="Times New Roman" w:hAnsi="Times New Roman" w:cs="Times New Roman"/>
          <w:szCs w:val="21"/>
        </w:rPr>
        <w:t xml:space="preserve">(0.5 mg/mL) </w:t>
      </w:r>
      <w:r w:rsidR="00EF03A7" w:rsidRPr="00EF03A7">
        <w:rPr>
          <w:rFonts w:ascii="Times New Roman" w:hAnsi="Times New Roman" w:cs="Times New Roman"/>
          <w:kern w:val="0"/>
          <w:szCs w:val="21"/>
        </w:rPr>
        <w:t>a</w:t>
      </w:r>
      <w:r w:rsidR="00EF03A7" w:rsidRPr="00EF03A7">
        <w:rPr>
          <w:rFonts w:ascii="Times New Roman" w:hAnsi="Times New Roman" w:cs="Times New Roman"/>
          <w:szCs w:val="21"/>
        </w:rPr>
        <w:t>fter exposure to NIR irradiation (1 W/cm</w:t>
      </w:r>
      <w:r w:rsidR="00EF03A7" w:rsidRPr="00EF03A7">
        <w:rPr>
          <w:rFonts w:ascii="Times New Roman" w:hAnsi="Times New Roman" w:cs="Times New Roman"/>
          <w:szCs w:val="21"/>
          <w:vertAlign w:val="superscript"/>
        </w:rPr>
        <w:t>2</w:t>
      </w:r>
      <w:r w:rsidR="00EF03A7" w:rsidRPr="00EF03A7">
        <w:rPr>
          <w:rFonts w:ascii="Times New Roman" w:hAnsi="Times New Roman" w:cs="Times New Roman"/>
          <w:szCs w:val="21"/>
        </w:rPr>
        <w:t xml:space="preserve">) for </w:t>
      </w:r>
      <w:r w:rsidR="00EF03A7">
        <w:rPr>
          <w:rFonts w:ascii="Times New Roman" w:hAnsi="Times New Roman" w:cs="Times New Roman"/>
          <w:szCs w:val="21"/>
        </w:rPr>
        <w:t>5</w:t>
      </w:r>
      <w:r w:rsidR="00EF03A7" w:rsidRPr="00EF03A7">
        <w:rPr>
          <w:rFonts w:ascii="Times New Roman" w:hAnsi="Times New Roman" w:cs="Times New Roman"/>
          <w:szCs w:val="21"/>
        </w:rPr>
        <w:t xml:space="preserve"> min. </w:t>
      </w:r>
    </w:p>
    <w:p w14:paraId="3A19D2CC" w14:textId="0013A8E7" w:rsidR="00EF03A7" w:rsidRDefault="00EF03A7" w:rsidP="00D064E1">
      <w:pPr>
        <w:spacing w:line="480" w:lineRule="auto"/>
        <w:rPr>
          <w:rFonts w:ascii="Times New Roman" w:hAnsi="Times New Roman" w:cs="Times New Roman"/>
          <w:szCs w:val="21"/>
        </w:rPr>
      </w:pPr>
    </w:p>
    <w:p w14:paraId="0D4351E8" w14:textId="6AA9D64C" w:rsidR="00EF03A7" w:rsidRDefault="00EF03A7" w:rsidP="00D064E1">
      <w:pPr>
        <w:spacing w:line="480" w:lineRule="auto"/>
        <w:rPr>
          <w:rFonts w:ascii="Times New Roman" w:hAnsi="Times New Roman" w:cs="Times New Roman"/>
          <w:szCs w:val="21"/>
        </w:rPr>
      </w:pPr>
    </w:p>
    <w:p w14:paraId="108EFEC4" w14:textId="58D06EB5" w:rsidR="00EF03A7" w:rsidRDefault="00EF03A7" w:rsidP="00D064E1">
      <w:pPr>
        <w:spacing w:line="480" w:lineRule="auto"/>
        <w:rPr>
          <w:rFonts w:ascii="Times New Roman" w:hAnsi="Times New Roman" w:cs="Times New Roman"/>
          <w:szCs w:val="21"/>
        </w:rPr>
      </w:pPr>
    </w:p>
    <w:p w14:paraId="4F33F6DC" w14:textId="17923F59" w:rsidR="00EF03A7" w:rsidRDefault="00EF03A7" w:rsidP="00D064E1">
      <w:pPr>
        <w:spacing w:line="480" w:lineRule="auto"/>
        <w:rPr>
          <w:rFonts w:ascii="Times New Roman" w:hAnsi="Times New Roman" w:cs="Times New Roman"/>
          <w:szCs w:val="21"/>
        </w:rPr>
      </w:pPr>
    </w:p>
    <w:p w14:paraId="6095029C" w14:textId="4F920D3D" w:rsidR="00EF03A7" w:rsidRDefault="00EF03A7" w:rsidP="00D064E1">
      <w:pPr>
        <w:spacing w:line="480" w:lineRule="auto"/>
        <w:rPr>
          <w:rFonts w:ascii="Times New Roman" w:hAnsi="Times New Roman" w:cs="Times New Roman"/>
          <w:szCs w:val="21"/>
        </w:rPr>
      </w:pPr>
    </w:p>
    <w:p w14:paraId="3112AC96" w14:textId="3473BEA6" w:rsidR="00EF03A7" w:rsidRDefault="00EF03A7" w:rsidP="00D064E1">
      <w:pPr>
        <w:spacing w:line="480" w:lineRule="auto"/>
        <w:rPr>
          <w:rFonts w:ascii="Times New Roman" w:hAnsi="Times New Roman" w:cs="Times New Roman"/>
          <w:szCs w:val="21"/>
        </w:rPr>
      </w:pPr>
    </w:p>
    <w:p w14:paraId="5765BD12" w14:textId="7513426A" w:rsidR="00EF03A7" w:rsidRDefault="00EF03A7" w:rsidP="00D064E1">
      <w:pPr>
        <w:spacing w:line="480" w:lineRule="auto"/>
        <w:rPr>
          <w:rFonts w:ascii="Times New Roman" w:hAnsi="Times New Roman" w:cs="Times New Roman"/>
          <w:szCs w:val="21"/>
        </w:rPr>
      </w:pPr>
    </w:p>
    <w:p w14:paraId="7EE7C567" w14:textId="1C8D0C03" w:rsidR="00EF03A7" w:rsidRDefault="00EF03A7" w:rsidP="00D064E1">
      <w:pPr>
        <w:spacing w:line="480" w:lineRule="auto"/>
        <w:rPr>
          <w:rFonts w:ascii="Times New Roman" w:hAnsi="Times New Roman" w:cs="Times New Roman"/>
          <w:szCs w:val="21"/>
        </w:rPr>
      </w:pPr>
    </w:p>
    <w:p w14:paraId="6A1291D9" w14:textId="65722BF7" w:rsidR="00EF03A7" w:rsidRDefault="00EF03A7" w:rsidP="00D064E1">
      <w:pPr>
        <w:spacing w:line="480" w:lineRule="auto"/>
        <w:rPr>
          <w:rFonts w:ascii="Times New Roman" w:hAnsi="Times New Roman" w:cs="Times New Roman"/>
          <w:szCs w:val="21"/>
        </w:rPr>
      </w:pPr>
    </w:p>
    <w:p w14:paraId="680D7F6A" w14:textId="68DDF9CB" w:rsidR="00EF03A7" w:rsidRDefault="00EF03A7" w:rsidP="00D064E1">
      <w:pPr>
        <w:spacing w:line="480" w:lineRule="auto"/>
        <w:rPr>
          <w:rFonts w:ascii="Times New Roman" w:hAnsi="Times New Roman" w:cs="Times New Roman"/>
          <w:szCs w:val="21"/>
        </w:rPr>
      </w:pPr>
    </w:p>
    <w:p w14:paraId="26C4DD5B" w14:textId="696CA228" w:rsidR="00EF03A7" w:rsidRDefault="00EF03A7" w:rsidP="00D064E1">
      <w:pPr>
        <w:spacing w:line="480" w:lineRule="auto"/>
        <w:rPr>
          <w:rFonts w:ascii="Times New Roman" w:hAnsi="Times New Roman" w:cs="Times New Roman"/>
          <w:szCs w:val="21"/>
        </w:rPr>
      </w:pPr>
    </w:p>
    <w:p w14:paraId="0795B7EB" w14:textId="6793F398" w:rsidR="00EF03A7" w:rsidRDefault="002C5E3B" w:rsidP="00D064E1">
      <w:pPr>
        <w:spacing w:line="480" w:lineRule="auto"/>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31F50D00" wp14:editId="27C28CDC">
            <wp:extent cx="5274310" cy="4112260"/>
            <wp:effectExtent l="0" t="0" r="254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4112260"/>
                    </a:xfrm>
                    <a:prstGeom prst="rect">
                      <a:avLst/>
                    </a:prstGeom>
                  </pic:spPr>
                </pic:pic>
              </a:graphicData>
            </a:graphic>
          </wp:inline>
        </w:drawing>
      </w:r>
    </w:p>
    <w:p w14:paraId="154BE746" w14:textId="42C693C4" w:rsidR="00FE7C81" w:rsidRPr="00FE7C81" w:rsidRDefault="004B2994" w:rsidP="00FE7C81">
      <w:pPr>
        <w:autoSpaceDE w:val="0"/>
        <w:autoSpaceDN w:val="0"/>
        <w:spacing w:line="480" w:lineRule="auto"/>
        <w:jc w:val="left"/>
        <w:rPr>
          <w:rFonts w:ascii="Times New Roman" w:hAnsi="Times New Roman" w:cs="Times New Roman"/>
          <w:kern w:val="0"/>
          <w:szCs w:val="21"/>
        </w:rPr>
      </w:pPr>
      <w:r w:rsidRPr="00401E6D">
        <w:rPr>
          <w:rFonts w:ascii="Times New Roman" w:hAnsi="Times New Roman" w:cs="Times New Roman"/>
          <w:b/>
          <w:bCs/>
          <w:kern w:val="0"/>
          <w:szCs w:val="21"/>
        </w:rPr>
        <w:t>Supplementary</w:t>
      </w:r>
      <w:r w:rsidRPr="00FE7C81">
        <w:rPr>
          <w:rFonts w:ascii="Times New Roman" w:hAnsi="Times New Roman" w:cs="Times New Roman"/>
          <w:b/>
          <w:bCs/>
          <w:kern w:val="0"/>
          <w:szCs w:val="21"/>
        </w:rPr>
        <w:t xml:space="preserve"> </w:t>
      </w:r>
      <w:r w:rsidR="00FE7C81" w:rsidRPr="00FE7C81">
        <w:rPr>
          <w:rFonts w:ascii="Times New Roman" w:hAnsi="Times New Roman" w:cs="Times New Roman"/>
          <w:b/>
          <w:bCs/>
          <w:kern w:val="0"/>
          <w:szCs w:val="21"/>
        </w:rPr>
        <w:t>Figure 8</w:t>
      </w:r>
      <w:r w:rsidR="00FE7C81">
        <w:rPr>
          <w:rFonts w:ascii="Times New Roman" w:hAnsi="Times New Roman" w:cs="Times New Roman"/>
          <w:kern w:val="0"/>
          <w:szCs w:val="21"/>
        </w:rPr>
        <w:t xml:space="preserve">. </w:t>
      </w:r>
      <w:r w:rsidR="00FE7C81" w:rsidRPr="00FE7C81">
        <w:rPr>
          <w:rFonts w:ascii="Times New Roman" w:hAnsi="Times New Roman" w:cs="Times New Roman"/>
          <w:kern w:val="0"/>
          <w:szCs w:val="21"/>
        </w:rPr>
        <w:t>Plot showing</w:t>
      </w:r>
      <w:r w:rsidR="00FE7C81">
        <w:rPr>
          <w:rFonts w:ascii="Times New Roman" w:hAnsi="Times New Roman" w:cs="Times New Roman" w:hint="eastAsia"/>
          <w:kern w:val="0"/>
          <w:szCs w:val="21"/>
        </w:rPr>
        <w:t xml:space="preserve"> </w:t>
      </w:r>
      <w:r w:rsidR="00FE7C81" w:rsidRPr="00FE7C81">
        <w:rPr>
          <w:rFonts w:ascii="Times New Roman" w:hAnsi="Times New Roman" w:cs="Times New Roman"/>
          <w:kern w:val="0"/>
          <w:szCs w:val="21"/>
        </w:rPr>
        <w:t xml:space="preserve">the temperature changes of a </w:t>
      </w:r>
      <w:r w:rsidR="00FE7C81">
        <w:rPr>
          <w:rFonts w:ascii="Times New Roman" w:hAnsi="Times New Roman" w:cs="Times New Roman"/>
          <w:kern w:val="0"/>
          <w:szCs w:val="21"/>
        </w:rPr>
        <w:t>0.5</w:t>
      </w:r>
      <w:r w:rsidR="00FE7C81" w:rsidRPr="00FE7C81">
        <w:rPr>
          <w:rFonts w:ascii="Times New Roman" w:hAnsi="Times New Roman" w:cs="Times New Roman"/>
          <w:kern w:val="0"/>
          <w:szCs w:val="21"/>
        </w:rPr>
        <w:t xml:space="preserve"> mg/mL suspension of </w:t>
      </w:r>
      <w:r w:rsidR="00FE7C81">
        <w:rPr>
          <w:rFonts w:ascii="Times New Roman" w:hAnsi="Times New Roman" w:cs="Times New Roman"/>
          <w:kern w:val="0"/>
          <w:szCs w:val="21"/>
        </w:rPr>
        <w:t>Fe</w:t>
      </w:r>
      <w:r w:rsidR="00FE7C81" w:rsidRPr="00FE7C81">
        <w:rPr>
          <w:rFonts w:ascii="Times New Roman" w:hAnsi="Times New Roman" w:cs="Times New Roman"/>
          <w:kern w:val="0"/>
          <w:szCs w:val="21"/>
          <w:vertAlign w:val="subscript"/>
        </w:rPr>
        <w:t>3</w:t>
      </w:r>
      <w:r w:rsidR="00FE7C81">
        <w:rPr>
          <w:rFonts w:ascii="Times New Roman" w:hAnsi="Times New Roman" w:cs="Times New Roman"/>
          <w:kern w:val="0"/>
          <w:szCs w:val="21"/>
        </w:rPr>
        <w:t>O</w:t>
      </w:r>
      <w:r w:rsidR="00FE7C81" w:rsidRPr="00FE7C81">
        <w:rPr>
          <w:rFonts w:ascii="Times New Roman" w:hAnsi="Times New Roman" w:cs="Times New Roman"/>
          <w:kern w:val="0"/>
          <w:szCs w:val="21"/>
          <w:vertAlign w:val="subscript"/>
        </w:rPr>
        <w:t>4</w:t>
      </w:r>
      <w:r w:rsidR="00FE7C81">
        <w:rPr>
          <w:rFonts w:ascii="Times New Roman" w:hAnsi="Times New Roman" w:cs="Times New Roman"/>
          <w:kern w:val="0"/>
          <w:szCs w:val="21"/>
        </w:rPr>
        <w:t>@</w:t>
      </w:r>
      <w:r w:rsidR="00FE7C81" w:rsidRPr="00FE7C81">
        <w:rPr>
          <w:rFonts w:ascii="Times New Roman" w:hAnsi="Times New Roman" w:cs="Times New Roman"/>
          <w:kern w:val="0"/>
          <w:szCs w:val="21"/>
        </w:rPr>
        <w:t>PDA</w:t>
      </w:r>
      <w:r w:rsidR="00FE7C81">
        <w:rPr>
          <w:rFonts w:ascii="Times New Roman" w:hAnsi="Times New Roman" w:cs="Times New Roman"/>
          <w:kern w:val="0"/>
          <w:szCs w:val="21"/>
        </w:rPr>
        <w:t xml:space="preserve"> NP</w:t>
      </w:r>
      <w:r w:rsidR="00FE7C81" w:rsidRPr="00FE7C81">
        <w:rPr>
          <w:rFonts w:ascii="Times New Roman" w:hAnsi="Times New Roman" w:cs="Times New Roman"/>
          <w:kern w:val="0"/>
          <w:szCs w:val="21"/>
        </w:rPr>
        <w:t xml:space="preserve"> irradiated by an 808 nm laser (1.</w:t>
      </w:r>
      <w:r w:rsidR="00FE7C81">
        <w:rPr>
          <w:rFonts w:ascii="Times New Roman" w:hAnsi="Times New Roman" w:cs="Times New Roman"/>
          <w:kern w:val="0"/>
          <w:szCs w:val="21"/>
        </w:rPr>
        <w:t>0</w:t>
      </w:r>
      <w:r w:rsidR="00FE7C81" w:rsidRPr="00FE7C81">
        <w:rPr>
          <w:rFonts w:ascii="Times New Roman" w:hAnsi="Times New Roman" w:cs="Times New Roman"/>
          <w:kern w:val="0"/>
          <w:szCs w:val="21"/>
        </w:rPr>
        <w:t xml:space="preserve"> W/cm</w:t>
      </w:r>
      <w:r w:rsidR="00FE7C81" w:rsidRPr="00FE7C81">
        <w:rPr>
          <w:rFonts w:ascii="Times New Roman" w:hAnsi="Times New Roman" w:cs="Times New Roman"/>
          <w:kern w:val="0"/>
          <w:szCs w:val="21"/>
          <w:vertAlign w:val="superscript"/>
        </w:rPr>
        <w:t>2</w:t>
      </w:r>
      <w:r w:rsidR="00FE7C81" w:rsidRPr="00FE7C81">
        <w:rPr>
          <w:rFonts w:ascii="Times New Roman" w:hAnsi="Times New Roman" w:cs="Times New Roman"/>
          <w:kern w:val="0"/>
          <w:szCs w:val="21"/>
        </w:rPr>
        <w:t xml:space="preserve">) over </w:t>
      </w:r>
      <w:r w:rsidR="00FE7C81">
        <w:rPr>
          <w:rFonts w:ascii="Times New Roman" w:eastAsia="AdvOT2e364b11+fb" w:hAnsi="Times New Roman" w:cs="Times New Roman"/>
          <w:kern w:val="0"/>
          <w:szCs w:val="21"/>
        </w:rPr>
        <w:t>three</w:t>
      </w:r>
      <w:r w:rsidR="00FE7C81" w:rsidRPr="00FE7C81">
        <w:rPr>
          <w:rFonts w:ascii="Times New Roman" w:hAnsi="Times New Roman" w:cs="Times New Roman"/>
          <w:kern w:val="0"/>
          <w:szCs w:val="21"/>
        </w:rPr>
        <w:t xml:space="preserve"> on</w:t>
      </w:r>
      <w:r w:rsidR="00FE7C81" w:rsidRPr="00FE7C81">
        <w:rPr>
          <w:rFonts w:ascii="Times New Roman" w:eastAsia="AdvOT8608a8d1+22" w:hAnsi="Times New Roman" w:cs="Times New Roman"/>
          <w:kern w:val="0"/>
          <w:szCs w:val="21"/>
        </w:rPr>
        <w:t>−</w:t>
      </w:r>
      <w:r w:rsidR="00FE7C81" w:rsidRPr="00FE7C81">
        <w:rPr>
          <w:rFonts w:ascii="Times New Roman" w:hAnsi="Times New Roman" w:cs="Times New Roman"/>
          <w:kern w:val="0"/>
          <w:szCs w:val="21"/>
        </w:rPr>
        <w:t>o</w:t>
      </w:r>
      <w:r w:rsidR="00FE7C81" w:rsidRPr="00FE7C81">
        <w:rPr>
          <w:rFonts w:ascii="Times New Roman" w:eastAsia="AdvOT2e364b11+fb" w:hAnsi="Times New Roman" w:cs="Times New Roman"/>
          <w:kern w:val="0"/>
          <w:szCs w:val="21"/>
        </w:rPr>
        <w:t>ff</w:t>
      </w:r>
      <w:r w:rsidR="00FE7C81">
        <w:rPr>
          <w:rFonts w:ascii="Times New Roman" w:hAnsi="Times New Roman" w:cs="Times New Roman" w:hint="eastAsia"/>
          <w:kern w:val="0"/>
          <w:szCs w:val="21"/>
        </w:rPr>
        <w:t xml:space="preserve"> </w:t>
      </w:r>
      <w:r w:rsidR="00FE7C81" w:rsidRPr="00FE7C81">
        <w:rPr>
          <w:rFonts w:ascii="Times New Roman" w:hAnsi="Times New Roman" w:cs="Times New Roman"/>
          <w:kern w:val="0"/>
          <w:szCs w:val="21"/>
        </w:rPr>
        <w:t>cycles.</w:t>
      </w:r>
    </w:p>
    <w:p w14:paraId="2E51BCCE" w14:textId="77777777" w:rsidR="00EF03A7" w:rsidRPr="00754960" w:rsidRDefault="00EF03A7" w:rsidP="00D064E1">
      <w:pPr>
        <w:spacing w:line="480" w:lineRule="auto"/>
        <w:rPr>
          <w:rFonts w:ascii="Times New Roman" w:hAnsi="Times New Roman" w:cs="Times New Roman"/>
          <w:szCs w:val="21"/>
        </w:rPr>
      </w:pPr>
    </w:p>
    <w:p w14:paraId="40BDC454" w14:textId="77777777" w:rsidR="00545ED4" w:rsidRDefault="00545ED4" w:rsidP="00D064E1">
      <w:pPr>
        <w:spacing w:line="480" w:lineRule="auto"/>
        <w:rPr>
          <w:rFonts w:ascii="Times New Roman" w:hAnsi="Times New Roman" w:cs="Times New Roman"/>
          <w:b/>
          <w:bCs/>
          <w:szCs w:val="21"/>
        </w:rPr>
      </w:pPr>
    </w:p>
    <w:p w14:paraId="729AC129" w14:textId="16DD64DA" w:rsidR="00D064E1" w:rsidRPr="00C44113" w:rsidRDefault="004B2994" w:rsidP="00D064E1">
      <w:pPr>
        <w:spacing w:line="480" w:lineRule="auto"/>
        <w:rPr>
          <w:rFonts w:ascii="Times New Roman" w:hAnsi="Times New Roman" w:cs="Times New Roman"/>
          <w:szCs w:val="21"/>
        </w:rPr>
      </w:pPr>
      <w:r w:rsidRPr="00401E6D">
        <w:rPr>
          <w:rFonts w:ascii="Times New Roman" w:hAnsi="Times New Roman" w:cs="Times New Roman"/>
          <w:b/>
          <w:bCs/>
          <w:kern w:val="0"/>
          <w:szCs w:val="21"/>
        </w:rPr>
        <w:t>Supplementary</w:t>
      </w:r>
      <w:r w:rsidRPr="00C44113">
        <w:rPr>
          <w:rFonts w:ascii="Times New Roman" w:hAnsi="Times New Roman" w:cs="Times New Roman" w:hint="eastAsia"/>
          <w:b/>
          <w:bCs/>
          <w:szCs w:val="21"/>
        </w:rPr>
        <w:t xml:space="preserve"> </w:t>
      </w:r>
      <w:r w:rsidR="00D064E1" w:rsidRPr="00C44113">
        <w:rPr>
          <w:rFonts w:ascii="Times New Roman" w:hAnsi="Times New Roman" w:cs="Times New Roman" w:hint="eastAsia"/>
          <w:b/>
          <w:bCs/>
          <w:szCs w:val="21"/>
        </w:rPr>
        <w:t xml:space="preserve">Table </w:t>
      </w:r>
      <w:r w:rsidR="00D064E1" w:rsidRPr="00C44113">
        <w:rPr>
          <w:rFonts w:ascii="Times New Roman" w:hAnsi="Times New Roman" w:cs="Times New Roman"/>
          <w:b/>
          <w:bCs/>
          <w:szCs w:val="21"/>
        </w:rPr>
        <w:t>1</w:t>
      </w:r>
      <w:r w:rsidR="00D064E1">
        <w:rPr>
          <w:rFonts w:ascii="Times New Roman" w:hAnsi="Times New Roman" w:cs="Times New Roman"/>
          <w:szCs w:val="21"/>
        </w:rPr>
        <w:t>.</w:t>
      </w:r>
      <w:r w:rsidR="00D064E1" w:rsidRPr="00A40501">
        <w:rPr>
          <w:rFonts w:ascii="Times New Roman" w:hAnsi="Times New Roman" w:cs="Times New Roman" w:hint="eastAsia"/>
          <w:szCs w:val="21"/>
        </w:rPr>
        <w:t xml:space="preserve"> Effects of different doses of Fe</w:t>
      </w:r>
      <w:r w:rsidR="00D064E1" w:rsidRPr="00A40501">
        <w:rPr>
          <w:rFonts w:ascii="Times New Roman" w:hAnsi="Times New Roman" w:cs="Times New Roman" w:hint="eastAsia"/>
          <w:szCs w:val="21"/>
          <w:vertAlign w:val="subscript"/>
        </w:rPr>
        <w:t>3</w:t>
      </w:r>
      <w:r w:rsidR="00D064E1" w:rsidRPr="00A40501">
        <w:rPr>
          <w:rFonts w:ascii="Times New Roman" w:hAnsi="Times New Roman" w:cs="Times New Roman" w:hint="eastAsia"/>
          <w:szCs w:val="21"/>
        </w:rPr>
        <w:t>O</w:t>
      </w:r>
      <w:r w:rsidR="00D064E1" w:rsidRPr="00A40501">
        <w:rPr>
          <w:rFonts w:ascii="Times New Roman" w:hAnsi="Times New Roman" w:cs="Times New Roman" w:hint="eastAsia"/>
          <w:szCs w:val="21"/>
          <w:vertAlign w:val="subscript"/>
        </w:rPr>
        <w:t>4</w:t>
      </w:r>
      <w:r w:rsidR="00D064E1" w:rsidRPr="00A40501">
        <w:rPr>
          <w:rFonts w:ascii="Times New Roman" w:hAnsi="Times New Roman" w:cs="Times New Roman" w:hint="eastAsia"/>
          <w:szCs w:val="21"/>
        </w:rPr>
        <w:t>@PDA NPs on the pupal weight, pupation rate and emergence rate of housefly larvae.</w:t>
      </w:r>
    </w:p>
    <w:tbl>
      <w:tblPr>
        <w:tblW w:w="7898" w:type="dxa"/>
        <w:jc w:val="center"/>
        <w:tblBorders>
          <w:top w:val="single" w:sz="4" w:space="0" w:color="auto"/>
          <w:left w:val="none" w:sz="4" w:space="0" w:color="auto"/>
          <w:bottom w:val="single" w:sz="4" w:space="0" w:color="auto"/>
          <w:right w:val="none" w:sz="4" w:space="0" w:color="auto"/>
          <w:insideH w:val="none" w:sz="4" w:space="0" w:color="auto"/>
          <w:insideV w:val="none" w:sz="4" w:space="0" w:color="auto"/>
        </w:tblBorders>
        <w:tblLook w:val="04A0" w:firstRow="1" w:lastRow="0" w:firstColumn="1" w:lastColumn="0" w:noHBand="0" w:noVBand="1"/>
      </w:tblPr>
      <w:tblGrid>
        <w:gridCol w:w="1571"/>
        <w:gridCol w:w="2105"/>
        <w:gridCol w:w="2039"/>
        <w:gridCol w:w="2183"/>
      </w:tblGrid>
      <w:tr w:rsidR="00D064E1" w:rsidRPr="00A40501" w14:paraId="7B6FD7AA" w14:textId="77777777" w:rsidTr="00691686">
        <w:trPr>
          <w:trHeight w:val="356"/>
          <w:jc w:val="center"/>
        </w:trPr>
        <w:tc>
          <w:tcPr>
            <w:tcW w:w="1571" w:type="dxa"/>
            <w:tcBorders>
              <w:top w:val="single" w:sz="12" w:space="0" w:color="auto"/>
              <w:left w:val="nil"/>
              <w:bottom w:val="single" w:sz="4" w:space="0" w:color="auto"/>
              <w:right w:val="nil"/>
            </w:tcBorders>
            <w:shd w:val="clear" w:color="auto" w:fill="auto"/>
            <w:noWrap/>
            <w:vAlign w:val="center"/>
          </w:tcPr>
          <w:p w14:paraId="35F133DD"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Treatment</w:t>
            </w:r>
          </w:p>
        </w:tc>
        <w:tc>
          <w:tcPr>
            <w:tcW w:w="2105" w:type="dxa"/>
            <w:tcBorders>
              <w:top w:val="single" w:sz="12" w:space="0" w:color="auto"/>
              <w:left w:val="nil"/>
              <w:bottom w:val="single" w:sz="4" w:space="0" w:color="auto"/>
              <w:right w:val="nil"/>
            </w:tcBorders>
            <w:shd w:val="clear" w:color="auto" w:fill="auto"/>
            <w:noWrap/>
            <w:vAlign w:val="center"/>
          </w:tcPr>
          <w:p w14:paraId="015F6368"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Pupal weight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(g)</w:t>
            </w:r>
          </w:p>
        </w:tc>
        <w:tc>
          <w:tcPr>
            <w:tcW w:w="2039" w:type="dxa"/>
            <w:tcBorders>
              <w:top w:val="single" w:sz="12" w:space="0" w:color="auto"/>
              <w:left w:val="nil"/>
              <w:bottom w:val="single" w:sz="4" w:space="0" w:color="auto"/>
              <w:right w:val="nil"/>
            </w:tcBorders>
            <w:shd w:val="clear" w:color="auto" w:fill="auto"/>
            <w:noWrap/>
            <w:vAlign w:val="center"/>
          </w:tcPr>
          <w:p w14:paraId="43753026"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Pupation rate</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p>
        </w:tc>
        <w:tc>
          <w:tcPr>
            <w:tcW w:w="2183" w:type="dxa"/>
            <w:tcBorders>
              <w:top w:val="single" w:sz="12" w:space="0" w:color="auto"/>
              <w:left w:val="nil"/>
              <w:bottom w:val="single" w:sz="4" w:space="0" w:color="auto"/>
              <w:right w:val="nil"/>
            </w:tcBorders>
            <w:shd w:val="clear" w:color="auto" w:fill="auto"/>
            <w:noWrap/>
            <w:vAlign w:val="center"/>
          </w:tcPr>
          <w:p w14:paraId="01C4F175"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hint="eastAsia"/>
                <w:b/>
                <w:bCs/>
                <w:color w:val="000000"/>
                <w:kern w:val="0"/>
                <w:szCs w:val="21"/>
                <w:lang w:bidi="ar"/>
              </w:rPr>
              <w:t>E</w:t>
            </w:r>
            <w:r w:rsidRPr="00A40501">
              <w:rPr>
                <w:rFonts w:ascii="Times New Roman" w:eastAsia="宋体" w:hAnsi="Times New Roman" w:cs="Times New Roman"/>
                <w:b/>
                <w:bCs/>
                <w:color w:val="000000"/>
                <w:kern w:val="0"/>
                <w:szCs w:val="21"/>
                <w:lang w:bidi="ar"/>
              </w:rPr>
              <w:t>mergence rate</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p>
        </w:tc>
      </w:tr>
      <w:tr w:rsidR="00D064E1" w:rsidRPr="00A40501" w14:paraId="7727117D" w14:textId="77777777" w:rsidTr="00691686">
        <w:trPr>
          <w:trHeight w:val="356"/>
          <w:jc w:val="center"/>
        </w:trPr>
        <w:tc>
          <w:tcPr>
            <w:tcW w:w="1571" w:type="dxa"/>
            <w:tcBorders>
              <w:top w:val="single" w:sz="4" w:space="0" w:color="auto"/>
              <w:left w:val="nil"/>
              <w:bottom w:val="nil"/>
              <w:right w:val="nil"/>
            </w:tcBorders>
            <w:shd w:val="clear" w:color="auto" w:fill="auto"/>
            <w:noWrap/>
            <w:vAlign w:val="center"/>
          </w:tcPr>
          <w:p w14:paraId="0CB17D83"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CT</w:t>
            </w:r>
          </w:p>
        </w:tc>
        <w:tc>
          <w:tcPr>
            <w:tcW w:w="2105" w:type="dxa"/>
            <w:tcBorders>
              <w:top w:val="single" w:sz="4" w:space="0" w:color="auto"/>
              <w:left w:val="nil"/>
              <w:bottom w:val="nil"/>
              <w:right w:val="nil"/>
            </w:tcBorders>
            <w:shd w:val="clear" w:color="auto" w:fill="auto"/>
            <w:noWrap/>
            <w:vAlign w:val="center"/>
          </w:tcPr>
          <w:p w14:paraId="1028D299"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2.14</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0.08</w:t>
            </w:r>
          </w:p>
        </w:tc>
        <w:tc>
          <w:tcPr>
            <w:tcW w:w="2039" w:type="dxa"/>
            <w:tcBorders>
              <w:top w:val="single" w:sz="4" w:space="0" w:color="auto"/>
              <w:left w:val="nil"/>
              <w:bottom w:val="nil"/>
              <w:right w:val="nil"/>
            </w:tcBorders>
            <w:shd w:val="clear" w:color="auto" w:fill="auto"/>
            <w:noWrap/>
            <w:vAlign w:val="center"/>
          </w:tcPr>
          <w:p w14:paraId="0924006A"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88.33</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2.89</w:t>
            </w:r>
          </w:p>
        </w:tc>
        <w:tc>
          <w:tcPr>
            <w:tcW w:w="2183" w:type="dxa"/>
            <w:tcBorders>
              <w:top w:val="single" w:sz="4" w:space="0" w:color="auto"/>
              <w:left w:val="nil"/>
              <w:bottom w:val="nil"/>
              <w:right w:val="nil"/>
            </w:tcBorders>
            <w:shd w:val="clear" w:color="auto" w:fill="auto"/>
            <w:noWrap/>
            <w:vAlign w:val="center"/>
          </w:tcPr>
          <w:p w14:paraId="4530AB43"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88.89</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9.62</w:t>
            </w:r>
          </w:p>
        </w:tc>
      </w:tr>
      <w:tr w:rsidR="00D064E1" w:rsidRPr="00A40501" w14:paraId="31ABE9ED" w14:textId="77777777" w:rsidTr="00691686">
        <w:trPr>
          <w:trHeight w:val="345"/>
          <w:jc w:val="center"/>
        </w:trPr>
        <w:tc>
          <w:tcPr>
            <w:tcW w:w="1571" w:type="dxa"/>
            <w:tcBorders>
              <w:top w:val="nil"/>
              <w:left w:val="nil"/>
              <w:bottom w:val="nil"/>
              <w:right w:val="nil"/>
            </w:tcBorders>
            <w:shd w:val="clear" w:color="auto" w:fill="auto"/>
            <w:noWrap/>
            <w:vAlign w:val="center"/>
          </w:tcPr>
          <w:p w14:paraId="30D6D4AF"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FP1</w:t>
            </w:r>
          </w:p>
        </w:tc>
        <w:tc>
          <w:tcPr>
            <w:tcW w:w="2105" w:type="dxa"/>
            <w:tcBorders>
              <w:top w:val="nil"/>
              <w:left w:val="nil"/>
              <w:bottom w:val="nil"/>
              <w:right w:val="nil"/>
            </w:tcBorders>
            <w:shd w:val="clear" w:color="auto" w:fill="auto"/>
            <w:noWrap/>
            <w:vAlign w:val="center"/>
          </w:tcPr>
          <w:p w14:paraId="3CAA032F"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2.08</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0.22</w:t>
            </w:r>
          </w:p>
        </w:tc>
        <w:tc>
          <w:tcPr>
            <w:tcW w:w="2039" w:type="dxa"/>
            <w:tcBorders>
              <w:top w:val="nil"/>
              <w:left w:val="nil"/>
              <w:bottom w:val="nil"/>
              <w:right w:val="nil"/>
            </w:tcBorders>
            <w:shd w:val="clear" w:color="auto" w:fill="auto"/>
            <w:noWrap/>
            <w:vAlign w:val="center"/>
          </w:tcPr>
          <w:p w14:paraId="6148F219"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93.33</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5.77</w:t>
            </w:r>
          </w:p>
        </w:tc>
        <w:tc>
          <w:tcPr>
            <w:tcW w:w="2183" w:type="dxa"/>
            <w:tcBorders>
              <w:top w:val="nil"/>
              <w:left w:val="nil"/>
              <w:bottom w:val="nil"/>
              <w:right w:val="nil"/>
            </w:tcBorders>
            <w:shd w:val="clear" w:color="auto" w:fill="auto"/>
            <w:noWrap/>
            <w:vAlign w:val="center"/>
          </w:tcPr>
          <w:p w14:paraId="467C829F"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87.78</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10.72</w:t>
            </w:r>
          </w:p>
        </w:tc>
      </w:tr>
      <w:tr w:rsidR="00D064E1" w:rsidRPr="00A40501" w14:paraId="60A490AC" w14:textId="77777777" w:rsidTr="00691686">
        <w:trPr>
          <w:trHeight w:val="345"/>
          <w:jc w:val="center"/>
        </w:trPr>
        <w:tc>
          <w:tcPr>
            <w:tcW w:w="1571" w:type="dxa"/>
            <w:tcBorders>
              <w:top w:val="nil"/>
              <w:left w:val="nil"/>
              <w:bottom w:val="nil"/>
              <w:right w:val="nil"/>
            </w:tcBorders>
            <w:shd w:val="clear" w:color="auto" w:fill="auto"/>
            <w:noWrap/>
            <w:vAlign w:val="center"/>
          </w:tcPr>
          <w:p w14:paraId="2B39EC9C"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FP3</w:t>
            </w:r>
          </w:p>
        </w:tc>
        <w:tc>
          <w:tcPr>
            <w:tcW w:w="2105" w:type="dxa"/>
            <w:tcBorders>
              <w:top w:val="nil"/>
              <w:left w:val="nil"/>
              <w:bottom w:val="nil"/>
              <w:right w:val="nil"/>
            </w:tcBorders>
            <w:shd w:val="clear" w:color="auto" w:fill="auto"/>
            <w:noWrap/>
            <w:vAlign w:val="center"/>
          </w:tcPr>
          <w:p w14:paraId="6836E965"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2.01</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0.06</w:t>
            </w:r>
          </w:p>
        </w:tc>
        <w:tc>
          <w:tcPr>
            <w:tcW w:w="2039" w:type="dxa"/>
            <w:tcBorders>
              <w:top w:val="nil"/>
              <w:left w:val="nil"/>
              <w:bottom w:val="nil"/>
              <w:right w:val="nil"/>
            </w:tcBorders>
            <w:shd w:val="clear" w:color="auto" w:fill="auto"/>
            <w:noWrap/>
            <w:vAlign w:val="center"/>
          </w:tcPr>
          <w:p w14:paraId="1DA4C7E5"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85.00</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5.00</w:t>
            </w:r>
          </w:p>
        </w:tc>
        <w:tc>
          <w:tcPr>
            <w:tcW w:w="2183" w:type="dxa"/>
            <w:tcBorders>
              <w:top w:val="nil"/>
              <w:left w:val="nil"/>
              <w:bottom w:val="nil"/>
              <w:right w:val="nil"/>
            </w:tcBorders>
            <w:shd w:val="clear" w:color="auto" w:fill="auto"/>
            <w:noWrap/>
            <w:vAlign w:val="center"/>
          </w:tcPr>
          <w:p w14:paraId="55956DDD"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88.44</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5.21</w:t>
            </w:r>
          </w:p>
        </w:tc>
      </w:tr>
      <w:tr w:rsidR="00D064E1" w:rsidRPr="00A40501" w14:paraId="41A43E31" w14:textId="77777777" w:rsidTr="00691686">
        <w:trPr>
          <w:trHeight w:val="345"/>
          <w:jc w:val="center"/>
        </w:trPr>
        <w:tc>
          <w:tcPr>
            <w:tcW w:w="1571" w:type="dxa"/>
            <w:tcBorders>
              <w:top w:val="nil"/>
              <w:left w:val="nil"/>
              <w:bottom w:val="nil"/>
              <w:right w:val="nil"/>
            </w:tcBorders>
            <w:shd w:val="clear" w:color="auto" w:fill="auto"/>
            <w:noWrap/>
            <w:vAlign w:val="center"/>
          </w:tcPr>
          <w:p w14:paraId="244F0B13"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FP5</w:t>
            </w:r>
          </w:p>
        </w:tc>
        <w:tc>
          <w:tcPr>
            <w:tcW w:w="2105" w:type="dxa"/>
            <w:tcBorders>
              <w:top w:val="nil"/>
              <w:left w:val="nil"/>
              <w:bottom w:val="nil"/>
              <w:right w:val="nil"/>
            </w:tcBorders>
            <w:shd w:val="clear" w:color="auto" w:fill="auto"/>
            <w:noWrap/>
            <w:vAlign w:val="center"/>
          </w:tcPr>
          <w:p w14:paraId="0768A3A9"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2.00</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0.02</w:t>
            </w:r>
          </w:p>
        </w:tc>
        <w:tc>
          <w:tcPr>
            <w:tcW w:w="2039" w:type="dxa"/>
            <w:tcBorders>
              <w:top w:val="nil"/>
              <w:left w:val="nil"/>
              <w:bottom w:val="nil"/>
              <w:right w:val="nil"/>
            </w:tcBorders>
            <w:shd w:val="clear" w:color="auto" w:fill="auto"/>
            <w:noWrap/>
            <w:vAlign w:val="center"/>
          </w:tcPr>
          <w:p w14:paraId="545B3002"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86.67</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2.89</w:t>
            </w:r>
          </w:p>
        </w:tc>
        <w:tc>
          <w:tcPr>
            <w:tcW w:w="2183" w:type="dxa"/>
            <w:tcBorders>
              <w:top w:val="nil"/>
              <w:left w:val="nil"/>
              <w:bottom w:val="nil"/>
              <w:right w:val="nil"/>
            </w:tcBorders>
            <w:shd w:val="clear" w:color="auto" w:fill="auto"/>
            <w:noWrap/>
            <w:vAlign w:val="center"/>
          </w:tcPr>
          <w:p w14:paraId="494D9D9C" w14:textId="77777777" w:rsidR="00D064E1" w:rsidRPr="00A40501"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A40501">
              <w:rPr>
                <w:rFonts w:ascii="Times New Roman" w:eastAsia="宋体" w:hAnsi="Times New Roman" w:cs="Times New Roman"/>
                <w:b/>
                <w:bCs/>
                <w:color w:val="000000"/>
                <w:kern w:val="0"/>
                <w:szCs w:val="21"/>
                <w:lang w:bidi="ar"/>
              </w:rPr>
              <w:t>84.64</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A40501">
              <w:rPr>
                <w:rFonts w:ascii="Times New Roman" w:eastAsia="宋体" w:hAnsi="Times New Roman" w:cs="Times New Roman"/>
                <w:b/>
                <w:bCs/>
                <w:color w:val="000000"/>
                <w:kern w:val="0"/>
                <w:szCs w:val="21"/>
                <w:lang w:bidi="ar"/>
              </w:rPr>
              <w:t>3.15</w:t>
            </w:r>
          </w:p>
        </w:tc>
      </w:tr>
      <w:tr w:rsidR="00D064E1" w:rsidRPr="0073126A" w14:paraId="55B2FACB" w14:textId="77777777" w:rsidTr="00691686">
        <w:trPr>
          <w:trHeight w:val="356"/>
          <w:jc w:val="center"/>
        </w:trPr>
        <w:tc>
          <w:tcPr>
            <w:tcW w:w="1571" w:type="dxa"/>
            <w:tcBorders>
              <w:top w:val="nil"/>
              <w:left w:val="nil"/>
              <w:bottom w:val="single" w:sz="12" w:space="0" w:color="auto"/>
              <w:right w:val="nil"/>
            </w:tcBorders>
            <w:shd w:val="clear" w:color="auto" w:fill="auto"/>
            <w:noWrap/>
            <w:vAlign w:val="center"/>
          </w:tcPr>
          <w:p w14:paraId="54F2B371" w14:textId="77777777" w:rsidR="00D064E1" w:rsidRPr="0073126A"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73126A">
              <w:rPr>
                <w:rFonts w:ascii="Times New Roman" w:eastAsia="宋体" w:hAnsi="Times New Roman" w:cs="Times New Roman"/>
                <w:b/>
                <w:bCs/>
                <w:color w:val="000000"/>
                <w:kern w:val="0"/>
                <w:szCs w:val="21"/>
                <w:lang w:bidi="ar"/>
              </w:rPr>
              <w:t>FP10</w:t>
            </w:r>
          </w:p>
        </w:tc>
        <w:tc>
          <w:tcPr>
            <w:tcW w:w="2105" w:type="dxa"/>
            <w:tcBorders>
              <w:top w:val="nil"/>
              <w:left w:val="nil"/>
              <w:bottom w:val="single" w:sz="12" w:space="0" w:color="auto"/>
              <w:right w:val="nil"/>
            </w:tcBorders>
            <w:shd w:val="clear" w:color="auto" w:fill="auto"/>
            <w:noWrap/>
            <w:vAlign w:val="center"/>
          </w:tcPr>
          <w:p w14:paraId="7DDAE77D" w14:textId="77777777" w:rsidR="00D064E1" w:rsidRPr="0073126A"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73126A">
              <w:rPr>
                <w:rFonts w:ascii="Times New Roman" w:eastAsia="宋体" w:hAnsi="Times New Roman" w:cs="Times New Roman"/>
                <w:b/>
                <w:bCs/>
                <w:color w:val="000000"/>
                <w:kern w:val="0"/>
                <w:szCs w:val="21"/>
                <w:lang w:bidi="ar"/>
              </w:rPr>
              <w:t>1.94</w:t>
            </w:r>
            <w:r>
              <w:rPr>
                <w:rFonts w:ascii="Times New Roman" w:eastAsia="宋体" w:hAnsi="Times New Roman" w:cs="Times New Roman"/>
                <w:b/>
                <w:bCs/>
                <w:color w:val="000000"/>
                <w:kern w:val="0"/>
                <w:szCs w:val="21"/>
                <w:lang w:bidi="ar"/>
              </w:rPr>
              <w:t xml:space="preserve"> </w:t>
            </w:r>
            <w:r w:rsidRPr="0073126A">
              <w:rPr>
                <w:rFonts w:ascii="Times New Roman" w:eastAsia="宋体" w:hAnsi="Times New Roman" w:cs="Times New Roman"/>
                <w:b/>
                <w:bCs/>
                <w:color w:val="000000"/>
                <w:kern w:val="0"/>
                <w:szCs w:val="21"/>
                <w:lang w:bidi="ar"/>
              </w:rPr>
              <w:t>±</w:t>
            </w:r>
            <w:r>
              <w:rPr>
                <w:rFonts w:ascii="Times New Roman" w:eastAsia="宋体" w:hAnsi="Times New Roman" w:cs="Times New Roman"/>
                <w:b/>
                <w:bCs/>
                <w:color w:val="000000"/>
                <w:kern w:val="0"/>
                <w:szCs w:val="21"/>
                <w:lang w:bidi="ar"/>
              </w:rPr>
              <w:t xml:space="preserve"> </w:t>
            </w:r>
            <w:r w:rsidRPr="0073126A">
              <w:rPr>
                <w:rFonts w:ascii="Times New Roman" w:eastAsia="宋体" w:hAnsi="Times New Roman" w:cs="Times New Roman"/>
                <w:b/>
                <w:bCs/>
                <w:color w:val="000000"/>
                <w:kern w:val="0"/>
                <w:szCs w:val="21"/>
                <w:lang w:bidi="ar"/>
              </w:rPr>
              <w:t>0.05</w:t>
            </w:r>
          </w:p>
        </w:tc>
        <w:tc>
          <w:tcPr>
            <w:tcW w:w="2039" w:type="dxa"/>
            <w:tcBorders>
              <w:top w:val="nil"/>
              <w:left w:val="nil"/>
              <w:bottom w:val="single" w:sz="12" w:space="0" w:color="auto"/>
              <w:right w:val="nil"/>
            </w:tcBorders>
            <w:shd w:val="clear" w:color="auto" w:fill="auto"/>
            <w:noWrap/>
            <w:vAlign w:val="center"/>
          </w:tcPr>
          <w:p w14:paraId="51EFA6C3" w14:textId="77777777" w:rsidR="00D064E1" w:rsidRPr="0073126A"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73126A">
              <w:rPr>
                <w:rFonts w:ascii="Times New Roman" w:eastAsia="宋体" w:hAnsi="Times New Roman" w:cs="Times New Roman"/>
                <w:b/>
                <w:bCs/>
                <w:color w:val="000000"/>
                <w:kern w:val="0"/>
                <w:szCs w:val="21"/>
                <w:lang w:bidi="ar"/>
              </w:rPr>
              <w:t>88.33 ± 2.89</w:t>
            </w:r>
          </w:p>
        </w:tc>
        <w:tc>
          <w:tcPr>
            <w:tcW w:w="2183" w:type="dxa"/>
            <w:tcBorders>
              <w:top w:val="nil"/>
              <w:left w:val="nil"/>
              <w:bottom w:val="single" w:sz="12" w:space="0" w:color="auto"/>
              <w:right w:val="nil"/>
            </w:tcBorders>
            <w:shd w:val="clear" w:color="auto" w:fill="auto"/>
            <w:noWrap/>
            <w:vAlign w:val="center"/>
          </w:tcPr>
          <w:p w14:paraId="71DD6685" w14:textId="77777777" w:rsidR="00D064E1" w:rsidRPr="0073126A" w:rsidRDefault="00D064E1" w:rsidP="00691686">
            <w:pPr>
              <w:widowControl/>
              <w:spacing w:line="360" w:lineRule="auto"/>
              <w:jc w:val="center"/>
              <w:textAlignment w:val="center"/>
              <w:rPr>
                <w:rFonts w:ascii="Times New Roman" w:eastAsia="宋体" w:hAnsi="Times New Roman" w:cs="Times New Roman"/>
                <w:b/>
                <w:bCs/>
                <w:color w:val="000000"/>
                <w:szCs w:val="21"/>
              </w:rPr>
            </w:pPr>
            <w:r w:rsidRPr="0073126A">
              <w:rPr>
                <w:rFonts w:ascii="Times New Roman" w:eastAsia="宋体" w:hAnsi="Times New Roman" w:cs="Times New Roman"/>
                <w:b/>
                <w:bCs/>
                <w:color w:val="000000"/>
                <w:kern w:val="0"/>
                <w:szCs w:val="21"/>
                <w:lang w:bidi="ar"/>
              </w:rPr>
              <w:t>86.93 ± 6.23</w:t>
            </w:r>
          </w:p>
        </w:tc>
      </w:tr>
    </w:tbl>
    <w:p w14:paraId="642ECDD1" w14:textId="36E605BA" w:rsidR="00D064E1" w:rsidRPr="00C2036C" w:rsidRDefault="00D064E1" w:rsidP="00C2036C">
      <w:pPr>
        <w:spacing w:line="480" w:lineRule="auto"/>
        <w:rPr>
          <w:rFonts w:ascii="Times New Roman" w:hAnsi="Times New Roman" w:cs="Times New Roman"/>
          <w:szCs w:val="21"/>
        </w:rPr>
      </w:pPr>
    </w:p>
    <w:sectPr w:rsidR="00D064E1" w:rsidRPr="00C2036C">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36E005" w14:textId="77777777" w:rsidR="003B16A6" w:rsidRDefault="003B16A6" w:rsidP="00ED0231">
      <w:r>
        <w:separator/>
      </w:r>
    </w:p>
  </w:endnote>
  <w:endnote w:type="continuationSeparator" w:id="0">
    <w:p w14:paraId="4A988450" w14:textId="77777777" w:rsidR="003B16A6" w:rsidRDefault="003B16A6" w:rsidP="00ED0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dvOT2e364b11+fb">
    <w:altName w:val="微软雅黑"/>
    <w:panose1 w:val="00000000000000000000"/>
    <w:charset w:val="86"/>
    <w:family w:val="auto"/>
    <w:notTrueType/>
    <w:pitch w:val="default"/>
    <w:sig w:usb0="00000001" w:usb1="080E0000" w:usb2="00000010" w:usb3="00000000" w:csb0="00040000" w:csb1="00000000"/>
  </w:font>
  <w:font w:name="MyriadPro-Semibold">
    <w:altName w:val="微软雅黑"/>
    <w:panose1 w:val="00000000000000000000"/>
    <w:charset w:val="86"/>
    <w:family w:val="swiss"/>
    <w:notTrueType/>
    <w:pitch w:val="default"/>
    <w:sig w:usb0="00000001" w:usb1="080E0000" w:usb2="00000010" w:usb3="00000000" w:csb0="00040000" w:csb1="00000000"/>
  </w:font>
  <w:font w:name="MyriadPro-Light">
    <w:altName w:val="Yu Gothic"/>
    <w:panose1 w:val="00000000000000000000"/>
    <w:charset w:val="80"/>
    <w:family w:val="swiss"/>
    <w:notTrueType/>
    <w:pitch w:val="default"/>
    <w:sig w:usb0="00000001" w:usb1="080F0000" w:usb2="00000010" w:usb3="00000000" w:csb0="00060000" w:csb1="00000000"/>
  </w:font>
  <w:font w:name="AdvOT2e364b11">
    <w:altName w:val="Cambria"/>
    <w:panose1 w:val="00000000000000000000"/>
    <w:charset w:val="00"/>
    <w:family w:val="roman"/>
    <w:notTrueType/>
    <w:pitch w:val="default"/>
    <w:sig w:usb0="00000003" w:usb1="00000000" w:usb2="00000000" w:usb3="00000000" w:csb0="00000001" w:csb1="00000000"/>
  </w:font>
  <w:font w:name="AdvOT8608a8d1+22">
    <w:altName w:val="微软雅黑"/>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74E62" w14:textId="40FD2522" w:rsidR="00D96BFA" w:rsidRPr="00D96BFA" w:rsidRDefault="00D96BFA">
    <w:pPr>
      <w:pStyle w:val="a5"/>
      <w:jc w:val="center"/>
      <w:rPr>
        <w:rFonts w:ascii="Times New Roman" w:hAnsi="Times New Roman" w:cs="Times New Roman"/>
        <w:sz w:val="21"/>
        <w:szCs w:val="21"/>
      </w:rPr>
    </w:pPr>
    <w:r w:rsidRPr="00D96BFA">
      <w:rPr>
        <w:rFonts w:ascii="Times New Roman" w:hAnsi="Times New Roman" w:cs="Times New Roman"/>
        <w:sz w:val="21"/>
        <w:szCs w:val="21"/>
      </w:rPr>
      <w:t>S-</w:t>
    </w:r>
    <w:sdt>
      <w:sdtPr>
        <w:rPr>
          <w:rFonts w:ascii="Times New Roman" w:hAnsi="Times New Roman" w:cs="Times New Roman"/>
          <w:sz w:val="21"/>
          <w:szCs w:val="21"/>
        </w:rPr>
        <w:id w:val="877892814"/>
        <w:docPartObj>
          <w:docPartGallery w:val="Page Numbers (Bottom of Page)"/>
          <w:docPartUnique/>
        </w:docPartObj>
      </w:sdtPr>
      <w:sdtEndPr/>
      <w:sdtContent>
        <w:r w:rsidRPr="00D96BFA">
          <w:rPr>
            <w:rFonts w:ascii="Times New Roman" w:hAnsi="Times New Roman" w:cs="Times New Roman"/>
            <w:sz w:val="21"/>
            <w:szCs w:val="21"/>
          </w:rPr>
          <w:fldChar w:fldCharType="begin"/>
        </w:r>
        <w:r w:rsidRPr="00D96BFA">
          <w:rPr>
            <w:rFonts w:ascii="Times New Roman" w:hAnsi="Times New Roman" w:cs="Times New Roman"/>
            <w:sz w:val="21"/>
            <w:szCs w:val="21"/>
          </w:rPr>
          <w:instrText>PAGE   \* MERGEFORMAT</w:instrText>
        </w:r>
        <w:r w:rsidRPr="00D96BFA">
          <w:rPr>
            <w:rFonts w:ascii="Times New Roman" w:hAnsi="Times New Roman" w:cs="Times New Roman"/>
            <w:sz w:val="21"/>
            <w:szCs w:val="21"/>
          </w:rPr>
          <w:fldChar w:fldCharType="separate"/>
        </w:r>
        <w:r w:rsidRPr="00D96BFA">
          <w:rPr>
            <w:rFonts w:ascii="Times New Roman" w:hAnsi="Times New Roman" w:cs="Times New Roman"/>
            <w:sz w:val="21"/>
            <w:szCs w:val="21"/>
            <w:lang w:val="zh-CN"/>
          </w:rPr>
          <w:t>2</w:t>
        </w:r>
        <w:r w:rsidRPr="00D96BFA">
          <w:rPr>
            <w:rFonts w:ascii="Times New Roman" w:hAnsi="Times New Roman" w:cs="Times New Roman"/>
            <w:sz w:val="21"/>
            <w:szCs w:val="21"/>
          </w:rPr>
          <w:fldChar w:fldCharType="end"/>
        </w:r>
      </w:sdtContent>
    </w:sdt>
  </w:p>
  <w:p w14:paraId="026E53D4" w14:textId="5EAAD2D6" w:rsidR="00D96BFA" w:rsidRDefault="00D96BF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8BAE8" w14:textId="77777777" w:rsidR="003B16A6" w:rsidRDefault="003B16A6" w:rsidP="00ED0231">
      <w:r>
        <w:separator/>
      </w:r>
    </w:p>
  </w:footnote>
  <w:footnote w:type="continuationSeparator" w:id="0">
    <w:p w14:paraId="536ED109" w14:textId="77777777" w:rsidR="003B16A6" w:rsidRDefault="003B16A6" w:rsidP="00ED02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zt9sxp9ttrtpmeewz9pstwv20p2sx2eswsx&quot;&gt;My EndNote Library&lt;record-ids&gt;&lt;item&gt;421&lt;/item&gt;&lt;item&gt;423&lt;/item&gt;&lt;item&gt;456&lt;/item&gt;&lt;/record-ids&gt;&lt;/item&gt;&lt;/Libraries&gt;"/>
  </w:docVars>
  <w:rsids>
    <w:rsidRoot w:val="00865656"/>
    <w:rsid w:val="000278EC"/>
    <w:rsid w:val="00052AB1"/>
    <w:rsid w:val="000558C0"/>
    <w:rsid w:val="00122132"/>
    <w:rsid w:val="00192FBF"/>
    <w:rsid w:val="001D324F"/>
    <w:rsid w:val="001F47EA"/>
    <w:rsid w:val="002122CE"/>
    <w:rsid w:val="00216B14"/>
    <w:rsid w:val="0022585E"/>
    <w:rsid w:val="0022725C"/>
    <w:rsid w:val="00262E66"/>
    <w:rsid w:val="0026308E"/>
    <w:rsid w:val="002A10E5"/>
    <w:rsid w:val="002C1F4B"/>
    <w:rsid w:val="002C5E3B"/>
    <w:rsid w:val="002D047C"/>
    <w:rsid w:val="002F14F7"/>
    <w:rsid w:val="0035439E"/>
    <w:rsid w:val="003658BF"/>
    <w:rsid w:val="003B16A6"/>
    <w:rsid w:val="003D6C37"/>
    <w:rsid w:val="00401E6D"/>
    <w:rsid w:val="004324D5"/>
    <w:rsid w:val="00462DD2"/>
    <w:rsid w:val="004B2994"/>
    <w:rsid w:val="004B46B9"/>
    <w:rsid w:val="004B4CE7"/>
    <w:rsid w:val="004B5D40"/>
    <w:rsid w:val="004D48AA"/>
    <w:rsid w:val="004D6B01"/>
    <w:rsid w:val="0053199F"/>
    <w:rsid w:val="00545ED4"/>
    <w:rsid w:val="005D3CBC"/>
    <w:rsid w:val="005D5890"/>
    <w:rsid w:val="005E7558"/>
    <w:rsid w:val="006A16B2"/>
    <w:rsid w:val="006B383F"/>
    <w:rsid w:val="006D190C"/>
    <w:rsid w:val="00754960"/>
    <w:rsid w:val="007601F3"/>
    <w:rsid w:val="007F248E"/>
    <w:rsid w:val="00821513"/>
    <w:rsid w:val="00831F7D"/>
    <w:rsid w:val="00841069"/>
    <w:rsid w:val="00865656"/>
    <w:rsid w:val="00874F16"/>
    <w:rsid w:val="008962E2"/>
    <w:rsid w:val="008C759C"/>
    <w:rsid w:val="008C7AFB"/>
    <w:rsid w:val="008F3F40"/>
    <w:rsid w:val="00906E29"/>
    <w:rsid w:val="00926272"/>
    <w:rsid w:val="0093309D"/>
    <w:rsid w:val="00937BD0"/>
    <w:rsid w:val="00947BFF"/>
    <w:rsid w:val="00967866"/>
    <w:rsid w:val="00977668"/>
    <w:rsid w:val="00990B44"/>
    <w:rsid w:val="00995FAF"/>
    <w:rsid w:val="00997F7A"/>
    <w:rsid w:val="009D0C95"/>
    <w:rsid w:val="009F64C9"/>
    <w:rsid w:val="00A0677E"/>
    <w:rsid w:val="00A875B1"/>
    <w:rsid w:val="00B36F32"/>
    <w:rsid w:val="00B81CDD"/>
    <w:rsid w:val="00BB350F"/>
    <w:rsid w:val="00C2036C"/>
    <w:rsid w:val="00C27259"/>
    <w:rsid w:val="00C9634A"/>
    <w:rsid w:val="00CA4A50"/>
    <w:rsid w:val="00CD3A7E"/>
    <w:rsid w:val="00CD495C"/>
    <w:rsid w:val="00D00850"/>
    <w:rsid w:val="00D04C64"/>
    <w:rsid w:val="00D064E1"/>
    <w:rsid w:val="00D34B4F"/>
    <w:rsid w:val="00D96BFA"/>
    <w:rsid w:val="00E01DCB"/>
    <w:rsid w:val="00E42168"/>
    <w:rsid w:val="00E7725F"/>
    <w:rsid w:val="00ED0231"/>
    <w:rsid w:val="00ED02B9"/>
    <w:rsid w:val="00EF03A7"/>
    <w:rsid w:val="00F20A9D"/>
    <w:rsid w:val="00F25765"/>
    <w:rsid w:val="00F35DDD"/>
    <w:rsid w:val="00F765A3"/>
    <w:rsid w:val="00FE7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5AAE54"/>
  <w15:chartTrackingRefBased/>
  <w15:docId w15:val="{308614D9-D5AD-45BE-9E13-6CB58FEA5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02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023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D0231"/>
    <w:rPr>
      <w:sz w:val="18"/>
      <w:szCs w:val="18"/>
    </w:rPr>
  </w:style>
  <w:style w:type="paragraph" w:styleId="a5">
    <w:name w:val="footer"/>
    <w:basedOn w:val="a"/>
    <w:link w:val="a6"/>
    <w:uiPriority w:val="99"/>
    <w:unhideWhenUsed/>
    <w:rsid w:val="00ED0231"/>
    <w:pPr>
      <w:tabs>
        <w:tab w:val="center" w:pos="4153"/>
        <w:tab w:val="right" w:pos="8306"/>
      </w:tabs>
      <w:snapToGrid w:val="0"/>
      <w:jc w:val="left"/>
    </w:pPr>
    <w:rPr>
      <w:sz w:val="18"/>
      <w:szCs w:val="18"/>
    </w:rPr>
  </w:style>
  <w:style w:type="character" w:customStyle="1" w:styleId="a6">
    <w:name w:val="页脚 字符"/>
    <w:basedOn w:val="a0"/>
    <w:link w:val="a5"/>
    <w:uiPriority w:val="99"/>
    <w:rsid w:val="00ED0231"/>
    <w:rPr>
      <w:sz w:val="18"/>
      <w:szCs w:val="18"/>
    </w:rPr>
  </w:style>
  <w:style w:type="paragraph" w:customStyle="1" w:styleId="EndNoteBibliographyTitle">
    <w:name w:val="EndNote Bibliography Title"/>
    <w:basedOn w:val="a"/>
    <w:link w:val="EndNoteBibliographyTitle0"/>
    <w:rsid w:val="00F35DD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F35DDD"/>
    <w:rPr>
      <w:rFonts w:ascii="等线" w:eastAsia="等线" w:hAnsi="等线"/>
      <w:noProof/>
      <w:sz w:val="20"/>
    </w:rPr>
  </w:style>
  <w:style w:type="paragraph" w:customStyle="1" w:styleId="EndNoteBibliography">
    <w:name w:val="EndNote Bibliography"/>
    <w:basedOn w:val="a"/>
    <w:link w:val="EndNoteBibliography0"/>
    <w:rsid w:val="00F35DDD"/>
    <w:rPr>
      <w:rFonts w:ascii="等线" w:eastAsia="等线" w:hAnsi="等线"/>
      <w:noProof/>
      <w:sz w:val="20"/>
    </w:rPr>
  </w:style>
  <w:style w:type="character" w:customStyle="1" w:styleId="EndNoteBibliography0">
    <w:name w:val="EndNote Bibliography 字符"/>
    <w:basedOn w:val="a0"/>
    <w:link w:val="EndNoteBibliography"/>
    <w:rsid w:val="00F35DDD"/>
    <w:rPr>
      <w:rFonts w:ascii="等线" w:eastAsia="等线" w:hAnsi="等线"/>
      <w:noProof/>
      <w:sz w:val="20"/>
    </w:rPr>
  </w:style>
  <w:style w:type="character" w:styleId="a7">
    <w:name w:val="Hyperlink"/>
    <w:uiPriority w:val="99"/>
    <w:unhideWhenUsed/>
    <w:qFormat/>
    <w:rsid w:val="00D04C6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dict.youdao.com/w/diethyl%20ether/" TargetMode="Externa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rlzhang@tsmc.edu.cn" TargetMode="External"/><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383</TotalTime>
  <Pages>14</Pages>
  <Words>1969</Words>
  <Characters>11228</Characters>
  <Application>Microsoft Office Word</Application>
  <DocSecurity>0</DocSecurity>
  <Lines>93</Lines>
  <Paragraphs>26</Paragraphs>
  <ScaleCrop>false</ScaleCrop>
  <Company/>
  <LinksUpToDate>false</LinksUpToDate>
  <CharactersWithSpaces>13171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Haijun</dc:creator>
  <cp:keywords/>
  <dc:description/>
  <cp:lastModifiedBy>Wang Haijun</cp:lastModifiedBy>
  <cp:revision>104</cp:revision>
  <dcterms:created xsi:type="dcterms:W3CDTF">2021-12-24T01:20:00Z</dcterms:created>
  <dcterms:modified xsi:type="dcterms:W3CDTF">2022-02-14T01:15:00Z</dcterms:modified>
</cp:coreProperties>
</file>