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6CD65" w14:textId="1B7A6D66" w:rsidR="004D0B26" w:rsidRPr="00B37BB5" w:rsidRDefault="004D0B26" w:rsidP="00B37BB5">
      <w:pPr>
        <w:pStyle w:val="a8"/>
        <w:rPr>
          <w:rFonts w:ascii="Times New Roman" w:hAnsi="Times New Roman" w:cs="Times New Roman"/>
          <w:b/>
          <w:bCs/>
        </w:rPr>
      </w:pPr>
      <w:bookmarkStart w:id="0" w:name="_Hlk38263342"/>
      <w:r w:rsidRPr="00B37BB5">
        <w:rPr>
          <w:rFonts w:ascii="Times New Roman" w:hAnsi="Times New Roman" w:cs="Times New Roman"/>
          <w:b/>
          <w:bCs/>
        </w:rPr>
        <w:t xml:space="preserve">Carcinoma-associated fibroblast-derived </w:t>
      </w:r>
      <w:proofErr w:type="spellStart"/>
      <w:r w:rsidRPr="00B37BB5">
        <w:rPr>
          <w:rFonts w:ascii="Times New Roman" w:hAnsi="Times New Roman" w:cs="Times New Roman"/>
          <w:b/>
          <w:bCs/>
        </w:rPr>
        <w:t>lysyl</w:t>
      </w:r>
      <w:proofErr w:type="spellEnd"/>
      <w:r w:rsidRPr="00B37BB5">
        <w:rPr>
          <w:rFonts w:ascii="Times New Roman" w:hAnsi="Times New Roman" w:cs="Times New Roman"/>
          <w:b/>
          <w:bCs/>
        </w:rPr>
        <w:t xml:space="preserve"> oxidase-rich extracellular vesicles mediate collagen crosslinking and </w:t>
      </w:r>
      <w:r w:rsidR="005330B7" w:rsidRPr="00B37BB5">
        <w:rPr>
          <w:rFonts w:ascii="Times New Roman" w:hAnsi="Times New Roman" w:cs="Times New Roman"/>
          <w:b/>
          <w:bCs/>
        </w:rPr>
        <w:t>promote</w:t>
      </w:r>
      <w:r w:rsidRPr="00B37BB5">
        <w:rPr>
          <w:rFonts w:ascii="Times New Roman" w:hAnsi="Times New Roman" w:cs="Times New Roman"/>
          <w:b/>
          <w:bCs/>
        </w:rPr>
        <w:t xml:space="preserve"> epithelial-mesenchymal transition</w:t>
      </w:r>
    </w:p>
    <w:bookmarkEnd w:id="0"/>
    <w:p w14:paraId="62229CB7" w14:textId="77777777" w:rsidR="008A6A9A" w:rsidRDefault="008A6A9A"/>
    <w:p w14:paraId="64E31070" w14:textId="2F169BEF" w:rsidR="004D0B26" w:rsidRDefault="004D0B26" w:rsidP="004D0B26">
      <w:pPr>
        <w:snapToGrid w:val="0"/>
        <w:outlineLvl w:val="0"/>
        <w:rPr>
          <w:rFonts w:ascii="Times New Roman" w:hAnsi="Times New Roman" w:cs="Times New Roman"/>
          <w:b/>
          <w:color w:val="000000" w:themeColor="text1"/>
          <w:szCs w:val="24"/>
        </w:rPr>
      </w:pPr>
      <w:r w:rsidRPr="004D0B26">
        <w:rPr>
          <w:rFonts w:ascii="Times New Roman" w:hAnsi="Times New Roman" w:cs="Times New Roman"/>
          <w:b/>
          <w:color w:val="000000" w:themeColor="text1"/>
          <w:szCs w:val="24"/>
        </w:rPr>
        <w:t>Supplementary figures</w:t>
      </w:r>
    </w:p>
    <w:p w14:paraId="75FA9178" w14:textId="521C54B5" w:rsidR="004D0B26" w:rsidRPr="00702684" w:rsidRDefault="00676636" w:rsidP="007A3F0B">
      <w:pPr>
        <w:snapToGrid w:val="0"/>
        <w:jc w:val="center"/>
        <w:outlineLvl w:val="0"/>
        <w:rPr>
          <w:rFonts w:ascii="Times New Roman" w:hAnsi="Times New Roman" w:cs="Times New Roman"/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7328BF6" wp14:editId="7D4D8C0F">
            <wp:simplePos x="0" y="0"/>
            <wp:positionH relativeFrom="margin">
              <wp:posOffset>262393</wp:posOffset>
            </wp:positionH>
            <wp:positionV relativeFrom="paragraph">
              <wp:posOffset>150805</wp:posOffset>
            </wp:positionV>
            <wp:extent cx="4664524" cy="5812404"/>
            <wp:effectExtent l="0" t="0" r="317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524" cy="581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14D" w:rsidRPr="00702684">
        <w:rPr>
          <w:rFonts w:ascii="Times New Roman" w:hAnsi="Times New Roman" w:cs="Times New Roman" w:hint="eastAsia"/>
          <w:b/>
          <w:color w:val="000000" w:themeColor="text1"/>
          <w:szCs w:val="21"/>
        </w:rPr>
        <w:t>Figure</w:t>
      </w:r>
      <w:r w:rsidR="00FB314D" w:rsidRPr="00702684">
        <w:rPr>
          <w:rFonts w:ascii="Times New Roman" w:hAnsi="Times New Roman" w:cs="Times New Roman"/>
          <w:b/>
          <w:color w:val="000000" w:themeColor="text1"/>
          <w:szCs w:val="21"/>
        </w:rPr>
        <w:t xml:space="preserve"> S</w:t>
      </w:r>
      <w:r w:rsidR="00FB314D" w:rsidRPr="00702684">
        <w:rPr>
          <w:rFonts w:ascii="Times New Roman" w:hAnsi="Times New Roman" w:cs="Times New Roman" w:hint="eastAsia"/>
          <w:b/>
          <w:color w:val="000000" w:themeColor="text1"/>
          <w:szCs w:val="21"/>
        </w:rPr>
        <w:t>1</w:t>
      </w:r>
    </w:p>
    <w:p w14:paraId="7F81EB3B" w14:textId="292A2D65" w:rsidR="004627B8" w:rsidRDefault="004627B8" w:rsidP="00410E7A">
      <w:pPr>
        <w:snapToGrid w:val="0"/>
        <w:jc w:val="center"/>
        <w:rPr>
          <w:noProof/>
        </w:rPr>
      </w:pPr>
    </w:p>
    <w:p w14:paraId="0A2BD7A9" w14:textId="293450E1" w:rsidR="004627B8" w:rsidRDefault="004627B8" w:rsidP="00410E7A">
      <w:pPr>
        <w:snapToGrid w:val="0"/>
        <w:jc w:val="center"/>
        <w:rPr>
          <w:noProof/>
        </w:rPr>
      </w:pPr>
    </w:p>
    <w:p w14:paraId="6153CACF" w14:textId="77777777" w:rsidR="004627B8" w:rsidRDefault="004627B8" w:rsidP="00410E7A">
      <w:pPr>
        <w:snapToGrid w:val="0"/>
        <w:jc w:val="center"/>
        <w:rPr>
          <w:noProof/>
        </w:rPr>
      </w:pPr>
    </w:p>
    <w:p w14:paraId="7DAA2445" w14:textId="2B5616A9" w:rsidR="004627B8" w:rsidRDefault="004627B8" w:rsidP="00410E7A">
      <w:pPr>
        <w:snapToGrid w:val="0"/>
        <w:jc w:val="center"/>
        <w:rPr>
          <w:noProof/>
        </w:rPr>
      </w:pPr>
    </w:p>
    <w:p w14:paraId="0D1622D9" w14:textId="18A151E1" w:rsidR="004627B8" w:rsidRDefault="004627B8" w:rsidP="00410E7A">
      <w:pPr>
        <w:snapToGrid w:val="0"/>
        <w:jc w:val="center"/>
        <w:rPr>
          <w:noProof/>
        </w:rPr>
      </w:pPr>
    </w:p>
    <w:p w14:paraId="2D3F5EA2" w14:textId="77777777" w:rsidR="004627B8" w:rsidRDefault="004627B8" w:rsidP="00410E7A">
      <w:pPr>
        <w:snapToGrid w:val="0"/>
        <w:jc w:val="center"/>
        <w:rPr>
          <w:noProof/>
        </w:rPr>
      </w:pPr>
    </w:p>
    <w:p w14:paraId="68505B27" w14:textId="77777777" w:rsidR="004627B8" w:rsidRDefault="004627B8" w:rsidP="00410E7A">
      <w:pPr>
        <w:snapToGrid w:val="0"/>
        <w:jc w:val="center"/>
        <w:rPr>
          <w:noProof/>
        </w:rPr>
      </w:pPr>
    </w:p>
    <w:p w14:paraId="58B22291" w14:textId="370BA3C8" w:rsidR="004627B8" w:rsidRDefault="004627B8" w:rsidP="00410E7A">
      <w:pPr>
        <w:snapToGrid w:val="0"/>
        <w:jc w:val="center"/>
        <w:rPr>
          <w:noProof/>
        </w:rPr>
      </w:pPr>
    </w:p>
    <w:p w14:paraId="1FBB7750" w14:textId="77777777" w:rsidR="004627B8" w:rsidRDefault="004627B8" w:rsidP="00410E7A">
      <w:pPr>
        <w:snapToGrid w:val="0"/>
        <w:jc w:val="center"/>
        <w:rPr>
          <w:noProof/>
        </w:rPr>
      </w:pPr>
    </w:p>
    <w:p w14:paraId="3BD3EA4D" w14:textId="77777777" w:rsidR="004627B8" w:rsidRDefault="004627B8" w:rsidP="00410E7A">
      <w:pPr>
        <w:snapToGrid w:val="0"/>
        <w:jc w:val="center"/>
        <w:rPr>
          <w:noProof/>
        </w:rPr>
      </w:pPr>
    </w:p>
    <w:p w14:paraId="1146D79F" w14:textId="77777777" w:rsidR="004627B8" w:rsidRDefault="004627B8" w:rsidP="00410E7A">
      <w:pPr>
        <w:snapToGrid w:val="0"/>
        <w:jc w:val="center"/>
        <w:rPr>
          <w:noProof/>
        </w:rPr>
      </w:pPr>
    </w:p>
    <w:p w14:paraId="2BD577C7" w14:textId="77777777" w:rsidR="004627B8" w:rsidRDefault="004627B8" w:rsidP="00410E7A">
      <w:pPr>
        <w:snapToGrid w:val="0"/>
        <w:jc w:val="center"/>
        <w:rPr>
          <w:noProof/>
        </w:rPr>
      </w:pPr>
    </w:p>
    <w:p w14:paraId="1B9B5482" w14:textId="77777777" w:rsidR="004627B8" w:rsidRDefault="004627B8" w:rsidP="00410E7A">
      <w:pPr>
        <w:snapToGrid w:val="0"/>
        <w:jc w:val="center"/>
        <w:rPr>
          <w:noProof/>
        </w:rPr>
      </w:pPr>
    </w:p>
    <w:p w14:paraId="45DB9013" w14:textId="77777777" w:rsidR="004627B8" w:rsidRDefault="004627B8" w:rsidP="00410E7A">
      <w:pPr>
        <w:snapToGrid w:val="0"/>
        <w:jc w:val="center"/>
        <w:rPr>
          <w:noProof/>
        </w:rPr>
      </w:pPr>
    </w:p>
    <w:p w14:paraId="2883F31C" w14:textId="573209D6" w:rsidR="004627B8" w:rsidRDefault="004627B8" w:rsidP="00410E7A">
      <w:pPr>
        <w:snapToGrid w:val="0"/>
        <w:jc w:val="center"/>
        <w:rPr>
          <w:noProof/>
        </w:rPr>
      </w:pPr>
    </w:p>
    <w:p w14:paraId="7B7554E2" w14:textId="77777777" w:rsidR="004627B8" w:rsidRDefault="004627B8" w:rsidP="00410E7A">
      <w:pPr>
        <w:snapToGrid w:val="0"/>
        <w:jc w:val="center"/>
        <w:rPr>
          <w:noProof/>
        </w:rPr>
      </w:pPr>
    </w:p>
    <w:p w14:paraId="2B109241" w14:textId="77777777" w:rsidR="004627B8" w:rsidRDefault="004627B8" w:rsidP="00410E7A">
      <w:pPr>
        <w:snapToGrid w:val="0"/>
        <w:jc w:val="center"/>
        <w:rPr>
          <w:noProof/>
        </w:rPr>
      </w:pPr>
    </w:p>
    <w:p w14:paraId="4692506D" w14:textId="77777777" w:rsidR="004627B8" w:rsidRDefault="004627B8" w:rsidP="00410E7A">
      <w:pPr>
        <w:snapToGrid w:val="0"/>
        <w:jc w:val="center"/>
        <w:rPr>
          <w:noProof/>
        </w:rPr>
      </w:pPr>
    </w:p>
    <w:p w14:paraId="74A85BCA" w14:textId="10916C49" w:rsidR="00424D11" w:rsidRDefault="00424D11" w:rsidP="00410E7A">
      <w:pPr>
        <w:snapToGrid w:val="0"/>
        <w:jc w:val="center"/>
        <w:rPr>
          <w:rFonts w:ascii="Times New Roman" w:hAnsi="Times New Roman" w:cs="Times New Roman"/>
        </w:rPr>
      </w:pPr>
    </w:p>
    <w:p w14:paraId="570CE602" w14:textId="24E0B0BF" w:rsidR="004627B8" w:rsidRDefault="004627B8" w:rsidP="00410E7A">
      <w:pPr>
        <w:snapToGrid w:val="0"/>
        <w:jc w:val="center"/>
        <w:rPr>
          <w:rFonts w:ascii="Times New Roman" w:hAnsi="Times New Roman" w:cs="Times New Roman"/>
        </w:rPr>
      </w:pPr>
    </w:p>
    <w:p w14:paraId="5AE956F1" w14:textId="44B9474C" w:rsidR="004627B8" w:rsidRDefault="004627B8" w:rsidP="00410E7A">
      <w:pPr>
        <w:snapToGrid w:val="0"/>
        <w:jc w:val="center"/>
        <w:rPr>
          <w:rFonts w:ascii="Times New Roman" w:hAnsi="Times New Roman" w:cs="Times New Roman"/>
        </w:rPr>
      </w:pPr>
    </w:p>
    <w:p w14:paraId="12F11018" w14:textId="358C0817" w:rsidR="004627B8" w:rsidRDefault="004627B8" w:rsidP="00410E7A">
      <w:pPr>
        <w:snapToGrid w:val="0"/>
        <w:jc w:val="center"/>
        <w:rPr>
          <w:rFonts w:ascii="Times New Roman" w:hAnsi="Times New Roman" w:cs="Times New Roman"/>
        </w:rPr>
      </w:pPr>
    </w:p>
    <w:p w14:paraId="252C4704" w14:textId="2EAD3288" w:rsidR="004627B8" w:rsidRDefault="004627B8" w:rsidP="00410E7A">
      <w:pPr>
        <w:snapToGrid w:val="0"/>
        <w:jc w:val="center"/>
        <w:rPr>
          <w:rFonts w:ascii="Times New Roman" w:hAnsi="Times New Roman" w:cs="Times New Roman"/>
        </w:rPr>
      </w:pPr>
    </w:p>
    <w:p w14:paraId="45784939" w14:textId="329DE3ED" w:rsidR="004627B8" w:rsidRDefault="004627B8" w:rsidP="00410E7A">
      <w:pPr>
        <w:snapToGrid w:val="0"/>
        <w:jc w:val="center"/>
        <w:rPr>
          <w:rFonts w:ascii="Times New Roman" w:hAnsi="Times New Roman" w:cs="Times New Roman"/>
        </w:rPr>
      </w:pPr>
    </w:p>
    <w:p w14:paraId="6E3DDB3A" w14:textId="561041FF" w:rsidR="004627B8" w:rsidRDefault="004627B8" w:rsidP="00410E7A">
      <w:pPr>
        <w:snapToGrid w:val="0"/>
        <w:jc w:val="center"/>
        <w:rPr>
          <w:rFonts w:ascii="Times New Roman" w:hAnsi="Times New Roman" w:cs="Times New Roman"/>
        </w:rPr>
      </w:pPr>
    </w:p>
    <w:p w14:paraId="48C0AC47" w14:textId="229DF510" w:rsidR="004627B8" w:rsidRDefault="004627B8" w:rsidP="00410E7A">
      <w:pPr>
        <w:snapToGrid w:val="0"/>
        <w:jc w:val="center"/>
        <w:rPr>
          <w:rFonts w:ascii="Times New Roman" w:hAnsi="Times New Roman" w:cs="Times New Roman"/>
        </w:rPr>
      </w:pPr>
    </w:p>
    <w:p w14:paraId="20CF356A" w14:textId="4840EBBD" w:rsidR="004627B8" w:rsidRDefault="004627B8" w:rsidP="00410E7A">
      <w:pPr>
        <w:snapToGrid w:val="0"/>
        <w:jc w:val="center"/>
        <w:rPr>
          <w:rFonts w:ascii="Times New Roman" w:hAnsi="Times New Roman" w:cs="Times New Roman"/>
        </w:rPr>
      </w:pPr>
    </w:p>
    <w:p w14:paraId="7DA08F64" w14:textId="341D43A9" w:rsidR="004627B8" w:rsidRDefault="004627B8" w:rsidP="00410E7A">
      <w:pPr>
        <w:snapToGrid w:val="0"/>
        <w:jc w:val="center"/>
        <w:rPr>
          <w:rFonts w:ascii="Times New Roman" w:hAnsi="Times New Roman" w:cs="Times New Roman"/>
        </w:rPr>
      </w:pPr>
    </w:p>
    <w:p w14:paraId="61B98A27" w14:textId="5E1FDDD5" w:rsidR="004627B8" w:rsidRDefault="004627B8" w:rsidP="00410E7A">
      <w:pPr>
        <w:snapToGrid w:val="0"/>
        <w:jc w:val="center"/>
        <w:rPr>
          <w:rFonts w:ascii="Times New Roman" w:hAnsi="Times New Roman" w:cs="Times New Roman"/>
        </w:rPr>
      </w:pPr>
    </w:p>
    <w:p w14:paraId="078E162A" w14:textId="674F9208" w:rsidR="004627B8" w:rsidRDefault="004627B8" w:rsidP="00410E7A">
      <w:pPr>
        <w:snapToGrid w:val="0"/>
        <w:jc w:val="center"/>
        <w:rPr>
          <w:rFonts w:ascii="Times New Roman" w:hAnsi="Times New Roman" w:cs="Times New Roman"/>
        </w:rPr>
      </w:pPr>
    </w:p>
    <w:p w14:paraId="72A22CC5" w14:textId="29E7101E" w:rsidR="004627B8" w:rsidRDefault="004627B8" w:rsidP="00410E7A">
      <w:pPr>
        <w:snapToGrid w:val="0"/>
        <w:jc w:val="center"/>
        <w:rPr>
          <w:rFonts w:ascii="Times New Roman" w:hAnsi="Times New Roman" w:cs="Times New Roman"/>
        </w:rPr>
      </w:pPr>
    </w:p>
    <w:p w14:paraId="20621E53" w14:textId="6F321E4E" w:rsidR="004627B8" w:rsidRDefault="004627B8" w:rsidP="00410E7A">
      <w:pPr>
        <w:snapToGrid w:val="0"/>
        <w:jc w:val="center"/>
        <w:rPr>
          <w:rFonts w:ascii="Times New Roman" w:hAnsi="Times New Roman" w:cs="Times New Roman"/>
        </w:rPr>
      </w:pPr>
    </w:p>
    <w:p w14:paraId="70C19377" w14:textId="4D432342" w:rsidR="004627B8" w:rsidRDefault="004627B8" w:rsidP="00410E7A">
      <w:pPr>
        <w:snapToGrid w:val="0"/>
        <w:jc w:val="center"/>
        <w:rPr>
          <w:rFonts w:ascii="Times New Roman" w:hAnsi="Times New Roman" w:cs="Times New Roman"/>
        </w:rPr>
      </w:pPr>
    </w:p>
    <w:p w14:paraId="2B0DAD78" w14:textId="4306B437" w:rsidR="004627B8" w:rsidRDefault="004627B8" w:rsidP="007A3F0B">
      <w:pPr>
        <w:snapToGrid w:val="0"/>
        <w:rPr>
          <w:rFonts w:ascii="Times New Roman" w:hAnsi="Times New Roman" w:cs="Times New Roman"/>
        </w:rPr>
      </w:pPr>
    </w:p>
    <w:p w14:paraId="733C7FDD" w14:textId="77777777" w:rsidR="007A3F0B" w:rsidRPr="00410E7A" w:rsidRDefault="007A3F0B" w:rsidP="007A3F0B">
      <w:pPr>
        <w:snapToGrid w:val="0"/>
        <w:rPr>
          <w:rFonts w:ascii="Times New Roman" w:hAnsi="Times New Roman" w:cs="Times New Roman"/>
        </w:rPr>
      </w:pPr>
    </w:p>
    <w:p w14:paraId="5B57F8CA" w14:textId="10505A7A" w:rsidR="00B45C33" w:rsidRDefault="00B45C33" w:rsidP="00B45C33">
      <w:pPr>
        <w:widowControl/>
        <w:snapToGrid w:val="0"/>
        <w:spacing w:line="360" w:lineRule="auto"/>
        <w:rPr>
          <w:rFonts w:ascii="Times New Roman" w:hAnsi="Times New Roman" w:cs="Times New Roman"/>
          <w:szCs w:val="21"/>
        </w:rPr>
      </w:pPr>
      <w:r w:rsidRPr="00220A1D">
        <w:rPr>
          <w:rFonts w:ascii="Times New Roman" w:hAnsi="Times New Roman" w:cs="Times New Roman"/>
          <w:b/>
          <w:bCs/>
          <w:szCs w:val="21"/>
        </w:rPr>
        <w:t xml:space="preserve">Figure S1. </w:t>
      </w:r>
      <w:r w:rsidR="00B20F37">
        <w:rPr>
          <w:rFonts w:ascii="Times New Roman" w:hAnsi="Times New Roman" w:cs="Times New Roman"/>
          <w:b/>
          <w:bCs/>
          <w:szCs w:val="21"/>
        </w:rPr>
        <w:t>T</w:t>
      </w:r>
      <w:r w:rsidR="00B20F37">
        <w:rPr>
          <w:rFonts w:ascii="Times New Roman" w:hAnsi="Times New Roman" w:cs="Times New Roman" w:hint="eastAsia"/>
          <w:b/>
          <w:bCs/>
          <w:szCs w:val="21"/>
        </w:rPr>
        <w:t>he</w:t>
      </w:r>
      <w:r w:rsidR="00B20F37">
        <w:rPr>
          <w:rFonts w:ascii="Times New Roman" w:hAnsi="Times New Roman" w:cs="Times New Roman"/>
          <w:b/>
          <w:bCs/>
          <w:szCs w:val="21"/>
        </w:rPr>
        <w:t xml:space="preserve"> b</w:t>
      </w:r>
      <w:r w:rsidR="00196E43">
        <w:rPr>
          <w:rFonts w:ascii="Times New Roman" w:hAnsi="Times New Roman" w:cs="Times New Roman"/>
          <w:b/>
          <w:bCs/>
          <w:szCs w:val="21"/>
        </w:rPr>
        <w:t>iological functions of CAF</w:t>
      </w:r>
      <w:r w:rsidR="00196E43">
        <w:rPr>
          <w:rFonts w:ascii="Times New Roman" w:hAnsi="Times New Roman" w:cs="Times New Roman" w:hint="eastAsia"/>
          <w:b/>
          <w:bCs/>
          <w:szCs w:val="21"/>
        </w:rPr>
        <w:t>s.</w:t>
      </w:r>
      <w:r w:rsidR="00196E43">
        <w:rPr>
          <w:rFonts w:ascii="Times New Roman" w:hAnsi="Times New Roman" w:cs="Times New Roman"/>
          <w:b/>
          <w:bCs/>
          <w:szCs w:val="21"/>
        </w:rPr>
        <w:t xml:space="preserve"> </w:t>
      </w:r>
    </w:p>
    <w:p w14:paraId="5180E5C3" w14:textId="23911817" w:rsidR="00702684" w:rsidRDefault="00E40AE2" w:rsidP="002E3A9B">
      <w:pPr>
        <w:widowControl/>
        <w:snapToGrid w:val="0"/>
        <w:spacing w:line="360" w:lineRule="auto"/>
        <w:rPr>
          <w:rFonts w:ascii="Times New Roman" w:hAnsi="Times New Roman" w:cs="Times New Roman"/>
          <w:color w:val="000000" w:themeColor="text1"/>
          <w:kern w:val="24"/>
          <w:szCs w:val="21"/>
        </w:rPr>
      </w:pPr>
      <w:r>
        <w:rPr>
          <w:rFonts w:ascii="Times New Roman" w:hAnsi="Times New Roman" w:cs="Times New Roman"/>
          <w:szCs w:val="21"/>
        </w:rPr>
        <w:t xml:space="preserve">(a) </w:t>
      </w:r>
      <w:r w:rsidR="00424D11" w:rsidRPr="00E40AE2">
        <w:rPr>
          <w:rFonts w:ascii="Times New Roman" w:hAnsi="Times New Roman" w:cs="Times New Roman"/>
          <w:szCs w:val="21"/>
        </w:rPr>
        <w:t>Immunofluorescent staining for pan-cytokeratin, vimentin, FSP</w:t>
      </w:r>
      <w:r w:rsidR="000C532B">
        <w:rPr>
          <w:rFonts w:ascii="Times New Roman" w:hAnsi="Times New Roman" w:cs="Times New Roman" w:hint="eastAsia"/>
          <w:szCs w:val="21"/>
        </w:rPr>
        <w:t>-</w:t>
      </w:r>
      <w:r w:rsidR="00424D11" w:rsidRPr="00E40AE2">
        <w:rPr>
          <w:rFonts w:ascii="Times New Roman" w:hAnsi="Times New Roman" w:cs="Times New Roman"/>
          <w:szCs w:val="21"/>
        </w:rPr>
        <w:t>1, FAP</w:t>
      </w:r>
      <w:r w:rsidR="00697267">
        <w:rPr>
          <w:rFonts w:ascii="Times New Roman" w:hAnsi="Times New Roman" w:cs="Times New Roman"/>
          <w:szCs w:val="21"/>
        </w:rPr>
        <w:t xml:space="preserve">, </w:t>
      </w:r>
      <w:r w:rsidR="00424D11" w:rsidRPr="00E40AE2">
        <w:rPr>
          <w:rFonts w:ascii="Times New Roman" w:eastAsia="等线" w:hAnsi="Times New Roman" w:cs="Times New Roman"/>
          <w:szCs w:val="21"/>
        </w:rPr>
        <w:t>α</w:t>
      </w:r>
      <w:r w:rsidR="00424D11" w:rsidRPr="00E40AE2">
        <w:rPr>
          <w:rFonts w:ascii="Times New Roman" w:hAnsi="Times New Roman" w:cs="Times New Roman"/>
          <w:szCs w:val="21"/>
        </w:rPr>
        <w:t>-SMA</w:t>
      </w:r>
      <w:r w:rsidR="00697267">
        <w:rPr>
          <w:rFonts w:ascii="Times New Roman" w:hAnsi="Times New Roman" w:cs="Times New Roman"/>
          <w:szCs w:val="21"/>
        </w:rPr>
        <w:t xml:space="preserve"> and LOX </w:t>
      </w:r>
      <w:r w:rsidR="00424D11" w:rsidRPr="00E40AE2">
        <w:rPr>
          <w:rFonts w:ascii="Times New Roman" w:hAnsi="Times New Roman" w:cs="Times New Roman"/>
          <w:szCs w:val="21"/>
        </w:rPr>
        <w:t>in CAF-S1/S2/S3/S4</w:t>
      </w:r>
      <w:r w:rsidR="006A2E01" w:rsidRPr="00E40AE2">
        <w:rPr>
          <w:rFonts w:ascii="Times New Roman" w:hAnsi="Times New Roman" w:cs="Times New Roman"/>
          <w:szCs w:val="21"/>
        </w:rPr>
        <w:t xml:space="preserve"> and NF</w:t>
      </w:r>
      <w:r w:rsidR="00424D11" w:rsidRPr="00E40AE2">
        <w:rPr>
          <w:rFonts w:ascii="Times New Roman" w:hAnsi="Times New Roman" w:cs="Times New Roman"/>
          <w:szCs w:val="21"/>
        </w:rPr>
        <w:t>. S</w:t>
      </w:r>
      <w:r w:rsidR="00424D11" w:rsidRPr="00E40AE2">
        <w:rPr>
          <w:rFonts w:ascii="Times New Roman" w:hAnsi="Times New Roman" w:cs="Times New Roman" w:hint="eastAsia"/>
          <w:szCs w:val="21"/>
        </w:rPr>
        <w:t>cale</w:t>
      </w:r>
      <w:r w:rsidR="00424D11" w:rsidRPr="00E40AE2">
        <w:rPr>
          <w:rFonts w:ascii="Times New Roman" w:hAnsi="Times New Roman" w:cs="Times New Roman"/>
          <w:szCs w:val="21"/>
        </w:rPr>
        <w:t xml:space="preserve"> bar = </w:t>
      </w:r>
      <w:r w:rsidR="00424D11" w:rsidRPr="00E40AE2">
        <w:rPr>
          <w:rFonts w:ascii="Times New Roman" w:hAnsi="Times New Roman" w:cs="Times New Roman" w:hint="eastAsia"/>
          <w:szCs w:val="21"/>
        </w:rPr>
        <w:t>50</w:t>
      </w:r>
      <w:r w:rsidR="00424D11" w:rsidRPr="00E40AE2">
        <w:rPr>
          <w:rFonts w:ascii="Times New Roman" w:hAnsi="Times New Roman" w:cs="Times New Roman"/>
          <w:szCs w:val="21"/>
        </w:rPr>
        <w:t xml:space="preserve"> µ</w:t>
      </w:r>
      <w:r w:rsidR="00424D11" w:rsidRPr="00E40AE2">
        <w:rPr>
          <w:rFonts w:ascii="Times New Roman" w:hAnsi="Times New Roman" w:cs="Times New Roman" w:hint="eastAsia"/>
          <w:szCs w:val="21"/>
        </w:rPr>
        <w:t>m</w:t>
      </w:r>
      <w:r w:rsidR="00424D11" w:rsidRPr="00E40AE2">
        <w:rPr>
          <w:rFonts w:ascii="Times New Roman" w:hAnsi="Times New Roman" w:cs="Times New Roman"/>
          <w:szCs w:val="21"/>
        </w:rPr>
        <w:t>. (</w:t>
      </w:r>
      <w:r w:rsidR="00424D11" w:rsidRPr="00E40AE2">
        <w:rPr>
          <w:rFonts w:ascii="Times New Roman" w:hAnsi="Times New Roman" w:cs="Times New Roman" w:hint="eastAsia"/>
          <w:szCs w:val="21"/>
        </w:rPr>
        <w:t>b</w:t>
      </w:r>
      <w:r w:rsidR="00424D11" w:rsidRPr="00E40AE2">
        <w:rPr>
          <w:rFonts w:ascii="Times New Roman" w:hAnsi="Times New Roman" w:cs="Times New Roman"/>
          <w:szCs w:val="21"/>
        </w:rPr>
        <w:t>) W</w:t>
      </w:r>
      <w:r w:rsidR="00424D11" w:rsidRPr="00E40AE2">
        <w:rPr>
          <w:rFonts w:ascii="Times New Roman" w:hAnsi="Times New Roman" w:cs="Times New Roman" w:hint="eastAsia"/>
          <w:szCs w:val="21"/>
        </w:rPr>
        <w:t>estern</w:t>
      </w:r>
      <w:r w:rsidR="00424D11" w:rsidRPr="00E40AE2">
        <w:rPr>
          <w:rFonts w:ascii="Times New Roman" w:hAnsi="Times New Roman" w:cs="Times New Roman"/>
          <w:szCs w:val="21"/>
        </w:rPr>
        <w:t xml:space="preserve"> blot</w:t>
      </w:r>
      <w:r w:rsidR="006A2E01" w:rsidRPr="00E40AE2">
        <w:rPr>
          <w:rFonts w:ascii="Times New Roman" w:hAnsi="Times New Roman" w:cs="Times New Roman"/>
          <w:szCs w:val="21"/>
        </w:rPr>
        <w:t xml:space="preserve"> analysis</w:t>
      </w:r>
      <w:r w:rsidR="00424D11" w:rsidRPr="00E40AE2">
        <w:rPr>
          <w:rFonts w:ascii="Times New Roman" w:hAnsi="Times New Roman" w:cs="Times New Roman"/>
          <w:szCs w:val="21"/>
        </w:rPr>
        <w:t xml:space="preserve"> of vimentin, FSP</w:t>
      </w:r>
      <w:r w:rsidR="000C532B">
        <w:rPr>
          <w:rFonts w:ascii="Times New Roman" w:hAnsi="Times New Roman" w:cs="Times New Roman" w:hint="eastAsia"/>
          <w:szCs w:val="21"/>
        </w:rPr>
        <w:t>-</w:t>
      </w:r>
      <w:r w:rsidR="00424D11" w:rsidRPr="00E40AE2">
        <w:rPr>
          <w:rFonts w:ascii="Times New Roman" w:hAnsi="Times New Roman" w:cs="Times New Roman" w:hint="eastAsia"/>
          <w:szCs w:val="21"/>
        </w:rPr>
        <w:t>1,</w:t>
      </w:r>
      <w:r w:rsidR="00424D11" w:rsidRPr="00E40AE2">
        <w:rPr>
          <w:rFonts w:ascii="Times New Roman" w:hAnsi="Times New Roman" w:cs="Times New Roman"/>
          <w:szCs w:val="21"/>
        </w:rPr>
        <w:t xml:space="preserve"> FAP </w:t>
      </w:r>
      <w:r w:rsidR="00424D11" w:rsidRPr="00E40AE2">
        <w:rPr>
          <w:rFonts w:ascii="Times New Roman" w:hAnsi="Times New Roman" w:cs="Times New Roman" w:hint="eastAsia"/>
          <w:szCs w:val="21"/>
        </w:rPr>
        <w:t>and</w:t>
      </w:r>
      <w:r w:rsidR="00424D11" w:rsidRPr="00E40AE2">
        <w:rPr>
          <w:rFonts w:ascii="Times New Roman" w:hAnsi="Times New Roman" w:cs="Times New Roman"/>
          <w:szCs w:val="21"/>
        </w:rPr>
        <w:t xml:space="preserve"> </w:t>
      </w:r>
      <w:r w:rsidR="00424D11" w:rsidRPr="00E40AE2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α-SMA in NF and </w:t>
      </w:r>
      <w:r w:rsidR="00424D11" w:rsidRPr="00E40AE2">
        <w:rPr>
          <w:rFonts w:ascii="Times New Roman" w:hAnsi="Times New Roman" w:cs="Times New Roman"/>
          <w:szCs w:val="21"/>
        </w:rPr>
        <w:t>CAF-S1/S2/S3/S4.</w:t>
      </w:r>
      <w:r w:rsidR="008A7074" w:rsidRPr="00E40AE2">
        <w:rPr>
          <w:rFonts w:ascii="Times New Roman" w:hAnsi="Times New Roman" w:cs="Times New Roman"/>
          <w:szCs w:val="21"/>
        </w:rPr>
        <w:t xml:space="preserve"> </w:t>
      </w:r>
      <w:r w:rsidR="008A7074" w:rsidRPr="00E40AE2">
        <w:rPr>
          <w:rFonts w:ascii="Times New Roman" w:hAnsi="Times New Roman" w:cs="Times New Roman" w:hint="eastAsia"/>
          <w:szCs w:val="21"/>
        </w:rPr>
        <w:t>L</w:t>
      </w:r>
      <w:r w:rsidR="008A7074" w:rsidRPr="00E40AE2">
        <w:rPr>
          <w:rFonts w:ascii="Times New Roman" w:hAnsi="Times New Roman" w:cs="Times New Roman"/>
          <w:szCs w:val="21"/>
        </w:rPr>
        <w:t>e</w:t>
      </w:r>
      <w:r w:rsidR="008A7074" w:rsidRPr="00E40AE2">
        <w:rPr>
          <w:rFonts w:ascii="Times New Roman" w:hAnsi="Times New Roman" w:cs="Times New Roman" w:hint="eastAsia"/>
          <w:szCs w:val="21"/>
        </w:rPr>
        <w:t>ft</w:t>
      </w:r>
      <w:r w:rsidR="008A7074" w:rsidRPr="00E40AE2">
        <w:rPr>
          <w:rFonts w:ascii="Times New Roman" w:hAnsi="Times New Roman" w:cs="Times New Roman"/>
          <w:szCs w:val="21"/>
        </w:rPr>
        <w:t>: images of protein bands. R</w:t>
      </w:r>
      <w:r w:rsidR="008A7074" w:rsidRPr="00E40AE2">
        <w:rPr>
          <w:rFonts w:ascii="Times New Roman" w:hAnsi="Times New Roman" w:cs="Times New Roman" w:hint="eastAsia"/>
          <w:szCs w:val="21"/>
        </w:rPr>
        <w:t>ight</w:t>
      </w:r>
      <w:r w:rsidR="008A7074" w:rsidRPr="00E40AE2">
        <w:rPr>
          <w:rFonts w:ascii="Times New Roman" w:hAnsi="Times New Roman" w:cs="Times New Roman"/>
          <w:szCs w:val="21"/>
        </w:rPr>
        <w:t xml:space="preserve">: </w:t>
      </w:r>
      <w:r w:rsidR="002B2003" w:rsidRPr="00E40AE2">
        <w:rPr>
          <w:rFonts w:ascii="Times New Roman" w:hAnsi="Times New Roman" w:cs="Times New Roman"/>
          <w:szCs w:val="21"/>
        </w:rPr>
        <w:t xml:space="preserve">quantification results. </w:t>
      </w:r>
      <w:r w:rsidR="00424D11" w:rsidRPr="00E40AE2">
        <w:rPr>
          <w:rFonts w:ascii="Times New Roman" w:hAnsi="Times New Roman" w:cs="Times New Roman"/>
          <w:szCs w:val="21"/>
        </w:rPr>
        <w:t>(</w:t>
      </w:r>
      <w:r w:rsidR="002B2003" w:rsidRPr="00E40AE2">
        <w:rPr>
          <w:rFonts w:ascii="Times New Roman" w:hAnsi="Times New Roman" w:cs="Times New Roman"/>
          <w:szCs w:val="21"/>
        </w:rPr>
        <w:t>c</w:t>
      </w:r>
      <w:r w:rsidR="00424D11" w:rsidRPr="00E40AE2">
        <w:rPr>
          <w:rFonts w:ascii="Times New Roman" w:hAnsi="Times New Roman" w:cs="Times New Roman"/>
          <w:szCs w:val="21"/>
        </w:rPr>
        <w:t xml:space="preserve">) </w:t>
      </w:r>
      <w:r w:rsidR="00424D11" w:rsidRPr="00E40AE2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CCK-8 assay </w:t>
      </w:r>
      <w:r w:rsidR="006A2E01" w:rsidRPr="00E40AE2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to compare </w:t>
      </w:r>
      <w:r w:rsidR="00424D11" w:rsidRPr="00E40AE2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UM-SCC6 proliferation induced by NF and </w:t>
      </w:r>
      <w:r w:rsidR="00424D11" w:rsidRPr="00E40AE2">
        <w:rPr>
          <w:rFonts w:ascii="Times New Roman" w:hAnsi="Times New Roman" w:cs="Times New Roman" w:hint="eastAsia"/>
          <w:color w:val="000000" w:themeColor="text1"/>
          <w:kern w:val="24"/>
          <w:szCs w:val="21"/>
        </w:rPr>
        <w:t>CAF</w:t>
      </w:r>
      <w:r w:rsidR="00424D11" w:rsidRPr="00E40AE2">
        <w:rPr>
          <w:rFonts w:ascii="Times New Roman" w:hAnsi="Times New Roman" w:cs="Times New Roman"/>
          <w:color w:val="000000" w:themeColor="text1"/>
          <w:kern w:val="24"/>
          <w:szCs w:val="21"/>
        </w:rPr>
        <w:t>-S</w:t>
      </w:r>
      <w:r w:rsidR="00424D11" w:rsidRPr="00E40AE2">
        <w:rPr>
          <w:rFonts w:ascii="Times New Roman" w:hAnsi="Times New Roman" w:cs="Times New Roman" w:hint="eastAsia"/>
          <w:color w:val="000000" w:themeColor="text1"/>
          <w:kern w:val="24"/>
          <w:szCs w:val="21"/>
        </w:rPr>
        <w:t>1/</w:t>
      </w:r>
      <w:r w:rsidR="00424D11" w:rsidRPr="00E40AE2">
        <w:rPr>
          <w:rFonts w:ascii="Times New Roman" w:hAnsi="Times New Roman" w:cs="Times New Roman"/>
          <w:color w:val="000000" w:themeColor="text1"/>
          <w:kern w:val="24"/>
          <w:szCs w:val="21"/>
        </w:rPr>
        <w:t>S</w:t>
      </w:r>
      <w:r w:rsidR="00424D11" w:rsidRPr="00E40AE2">
        <w:rPr>
          <w:rFonts w:ascii="Times New Roman" w:hAnsi="Times New Roman" w:cs="Times New Roman" w:hint="eastAsia"/>
          <w:color w:val="000000" w:themeColor="text1"/>
          <w:kern w:val="24"/>
          <w:szCs w:val="21"/>
        </w:rPr>
        <w:t>2/</w:t>
      </w:r>
      <w:r w:rsidR="00424D11" w:rsidRPr="00E40AE2">
        <w:rPr>
          <w:rFonts w:ascii="Times New Roman" w:hAnsi="Times New Roman" w:cs="Times New Roman"/>
          <w:color w:val="000000" w:themeColor="text1"/>
          <w:kern w:val="24"/>
          <w:szCs w:val="21"/>
        </w:rPr>
        <w:t>S</w:t>
      </w:r>
      <w:r w:rsidR="00424D11" w:rsidRPr="00E40AE2">
        <w:rPr>
          <w:rFonts w:ascii="Times New Roman" w:hAnsi="Times New Roman" w:cs="Times New Roman" w:hint="eastAsia"/>
          <w:color w:val="000000" w:themeColor="text1"/>
          <w:kern w:val="24"/>
          <w:szCs w:val="21"/>
        </w:rPr>
        <w:t>3/</w:t>
      </w:r>
      <w:r w:rsidR="00424D11" w:rsidRPr="00E40AE2">
        <w:rPr>
          <w:rFonts w:ascii="Times New Roman" w:hAnsi="Times New Roman" w:cs="Times New Roman"/>
          <w:color w:val="000000" w:themeColor="text1"/>
          <w:kern w:val="24"/>
          <w:szCs w:val="21"/>
        </w:rPr>
        <w:t>S</w:t>
      </w:r>
      <w:r w:rsidR="00424D11" w:rsidRPr="00E40AE2">
        <w:rPr>
          <w:rFonts w:ascii="Times New Roman" w:hAnsi="Times New Roman" w:cs="Times New Roman" w:hint="eastAsia"/>
          <w:color w:val="000000" w:themeColor="text1"/>
          <w:kern w:val="24"/>
          <w:szCs w:val="21"/>
        </w:rPr>
        <w:t>4</w:t>
      </w:r>
      <w:r w:rsidR="00424D11" w:rsidRPr="00E40AE2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 </w:t>
      </w:r>
      <w:r w:rsidR="00424D11" w:rsidRPr="006234BA">
        <w:rPr>
          <w:rFonts w:ascii="Times New Roman" w:hAnsi="Times New Roman" w:cs="Times New Roman"/>
          <w:color w:val="000000" w:themeColor="text1"/>
          <w:kern w:val="24"/>
          <w:szCs w:val="21"/>
        </w:rPr>
        <w:t>CM</w:t>
      </w:r>
      <w:r w:rsidR="00424D11" w:rsidRPr="006234BA">
        <w:rPr>
          <w:rFonts w:ascii="Times New Roman" w:hAnsi="Times New Roman" w:cs="Times New Roman" w:hint="eastAsia"/>
          <w:color w:val="000000" w:themeColor="text1"/>
          <w:kern w:val="24"/>
          <w:szCs w:val="21"/>
        </w:rPr>
        <w:t>.</w:t>
      </w:r>
      <w:r w:rsidR="00424D11" w:rsidRPr="006234BA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 </w:t>
      </w:r>
      <w:r w:rsidR="002B2003" w:rsidRPr="006234BA">
        <w:rPr>
          <w:rFonts w:ascii="Times New Roman" w:hAnsi="Times New Roman" w:cs="Times New Roman"/>
          <w:color w:val="000000" w:themeColor="text1"/>
          <w:kern w:val="24"/>
          <w:szCs w:val="21"/>
        </w:rPr>
        <w:t>(</w:t>
      </w:r>
      <w:r w:rsidR="002B2003" w:rsidRPr="006234BA">
        <w:rPr>
          <w:rFonts w:ascii="Times New Roman" w:hAnsi="Times New Roman" w:cs="Times New Roman" w:hint="eastAsia"/>
          <w:color w:val="000000" w:themeColor="text1"/>
          <w:kern w:val="24"/>
          <w:szCs w:val="21"/>
        </w:rPr>
        <w:t>d</w:t>
      </w:r>
      <w:r w:rsidR="002B2003" w:rsidRPr="006234BA">
        <w:rPr>
          <w:rFonts w:ascii="Times New Roman" w:hAnsi="Times New Roman" w:cs="Times New Roman"/>
          <w:color w:val="000000" w:themeColor="text1"/>
          <w:kern w:val="24"/>
          <w:szCs w:val="21"/>
        </w:rPr>
        <w:t>) W</w:t>
      </w:r>
      <w:r w:rsidR="002B2003" w:rsidRPr="006234BA">
        <w:rPr>
          <w:rFonts w:ascii="Times New Roman" w:hAnsi="Times New Roman" w:cs="Times New Roman" w:hint="eastAsia"/>
          <w:color w:val="000000" w:themeColor="text1"/>
          <w:kern w:val="24"/>
          <w:szCs w:val="21"/>
        </w:rPr>
        <w:t>oun</w:t>
      </w:r>
      <w:r w:rsidR="002B2003" w:rsidRPr="006234BA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d healing </w:t>
      </w:r>
      <w:r w:rsidR="006A2E01" w:rsidRPr="006234BA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assay to evaluate </w:t>
      </w:r>
      <w:r w:rsidR="002B2003" w:rsidRPr="006234BA">
        <w:rPr>
          <w:rFonts w:ascii="Times New Roman" w:hAnsi="Times New Roman" w:cs="Times New Roman" w:hint="eastAsia"/>
          <w:color w:val="000000" w:themeColor="text1"/>
          <w:kern w:val="24"/>
          <w:szCs w:val="21"/>
        </w:rPr>
        <w:t>UM</w:t>
      </w:r>
      <w:r w:rsidR="002B2003" w:rsidRPr="006234BA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-SCC6 migration abilities induced by NF and </w:t>
      </w:r>
      <w:r w:rsidR="002B2003" w:rsidRPr="006234BA">
        <w:rPr>
          <w:rFonts w:ascii="Times New Roman" w:hAnsi="Times New Roman" w:cs="Times New Roman" w:hint="eastAsia"/>
          <w:color w:val="000000" w:themeColor="text1"/>
          <w:kern w:val="24"/>
          <w:szCs w:val="21"/>
        </w:rPr>
        <w:t>CAF</w:t>
      </w:r>
      <w:r w:rsidR="002B2003" w:rsidRPr="006234BA">
        <w:rPr>
          <w:rFonts w:ascii="Times New Roman" w:hAnsi="Times New Roman" w:cs="Times New Roman"/>
          <w:color w:val="000000" w:themeColor="text1"/>
          <w:kern w:val="24"/>
          <w:szCs w:val="21"/>
        </w:rPr>
        <w:t>-S</w:t>
      </w:r>
      <w:r w:rsidR="002B2003" w:rsidRPr="006234BA">
        <w:rPr>
          <w:rFonts w:ascii="Times New Roman" w:hAnsi="Times New Roman" w:cs="Times New Roman" w:hint="eastAsia"/>
          <w:color w:val="000000" w:themeColor="text1"/>
          <w:kern w:val="24"/>
          <w:szCs w:val="21"/>
        </w:rPr>
        <w:t>1/</w:t>
      </w:r>
      <w:r w:rsidR="002B2003" w:rsidRPr="006234BA">
        <w:rPr>
          <w:rFonts w:ascii="Times New Roman" w:hAnsi="Times New Roman" w:cs="Times New Roman"/>
          <w:color w:val="000000" w:themeColor="text1"/>
          <w:kern w:val="24"/>
          <w:szCs w:val="21"/>
        </w:rPr>
        <w:t>S</w:t>
      </w:r>
      <w:r w:rsidR="002B2003" w:rsidRPr="006234BA">
        <w:rPr>
          <w:rFonts w:ascii="Times New Roman" w:hAnsi="Times New Roman" w:cs="Times New Roman" w:hint="eastAsia"/>
          <w:color w:val="000000" w:themeColor="text1"/>
          <w:kern w:val="24"/>
          <w:szCs w:val="21"/>
        </w:rPr>
        <w:t>2/</w:t>
      </w:r>
      <w:r w:rsidR="002B2003" w:rsidRPr="006234BA">
        <w:rPr>
          <w:rFonts w:ascii="Times New Roman" w:hAnsi="Times New Roman" w:cs="Times New Roman"/>
          <w:color w:val="000000" w:themeColor="text1"/>
          <w:kern w:val="24"/>
          <w:szCs w:val="21"/>
        </w:rPr>
        <w:t>S</w:t>
      </w:r>
      <w:r w:rsidR="002B2003" w:rsidRPr="006234BA">
        <w:rPr>
          <w:rFonts w:ascii="Times New Roman" w:hAnsi="Times New Roman" w:cs="Times New Roman" w:hint="eastAsia"/>
          <w:color w:val="000000" w:themeColor="text1"/>
          <w:kern w:val="24"/>
          <w:szCs w:val="21"/>
        </w:rPr>
        <w:t>3/</w:t>
      </w:r>
      <w:r w:rsidR="002B2003" w:rsidRPr="006234BA">
        <w:rPr>
          <w:rFonts w:ascii="Times New Roman" w:hAnsi="Times New Roman" w:cs="Times New Roman"/>
          <w:color w:val="000000" w:themeColor="text1"/>
          <w:kern w:val="24"/>
          <w:szCs w:val="21"/>
        </w:rPr>
        <w:t>S</w:t>
      </w:r>
      <w:r w:rsidR="002B2003" w:rsidRPr="006234BA">
        <w:rPr>
          <w:rFonts w:ascii="Times New Roman" w:hAnsi="Times New Roman" w:cs="Times New Roman" w:hint="eastAsia"/>
          <w:color w:val="000000" w:themeColor="text1"/>
          <w:kern w:val="24"/>
          <w:szCs w:val="21"/>
        </w:rPr>
        <w:t>4</w:t>
      </w:r>
      <w:r w:rsidR="002B2003" w:rsidRPr="006234BA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 CM.</w:t>
      </w:r>
      <w:r w:rsidR="0083248A" w:rsidRPr="006234BA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 </w:t>
      </w:r>
      <w:r w:rsidR="0083248A" w:rsidRPr="006234BA">
        <w:rPr>
          <w:rFonts w:ascii="Times New Roman" w:hAnsi="Times New Roman" w:cs="Times New Roman" w:hint="eastAsia"/>
          <w:color w:val="000000" w:themeColor="text1"/>
          <w:kern w:val="24"/>
          <w:szCs w:val="21"/>
        </w:rPr>
        <w:t>L</w:t>
      </w:r>
      <w:r w:rsidR="0083248A" w:rsidRPr="006234BA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eft: </w:t>
      </w:r>
      <w:r w:rsidR="0083248A" w:rsidRPr="006234BA">
        <w:rPr>
          <w:rFonts w:ascii="Times New Roman" w:hAnsi="Times New Roman" w:cs="Times New Roman" w:hint="eastAsia"/>
          <w:color w:val="000000" w:themeColor="text1"/>
          <w:kern w:val="24"/>
          <w:szCs w:val="21"/>
        </w:rPr>
        <w:t>I</w:t>
      </w:r>
      <w:r w:rsidR="0083248A" w:rsidRPr="006234BA">
        <w:rPr>
          <w:rFonts w:ascii="Times New Roman" w:hAnsi="Times New Roman" w:cs="Times New Roman"/>
          <w:color w:val="000000" w:themeColor="text1"/>
          <w:kern w:val="24"/>
          <w:szCs w:val="21"/>
        </w:rPr>
        <w:t>mages of</w:t>
      </w:r>
      <w:r w:rsidRPr="006234BA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 UM</w:t>
      </w:r>
      <w:r w:rsidRPr="006234BA">
        <w:rPr>
          <w:rFonts w:ascii="Times New Roman" w:hAnsi="Times New Roman" w:cs="Times New Roman" w:hint="eastAsia"/>
          <w:color w:val="000000" w:themeColor="text1"/>
          <w:kern w:val="24"/>
          <w:szCs w:val="21"/>
        </w:rPr>
        <w:t>-SCC</w:t>
      </w:r>
      <w:r w:rsidRPr="006234BA">
        <w:rPr>
          <w:rFonts w:ascii="Times New Roman" w:hAnsi="Times New Roman" w:cs="Times New Roman"/>
          <w:color w:val="000000" w:themeColor="text1"/>
          <w:kern w:val="24"/>
          <w:szCs w:val="21"/>
        </w:rPr>
        <w:t>6 migration</w:t>
      </w:r>
      <w:r w:rsidR="00803542" w:rsidRPr="006234BA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 </w:t>
      </w:r>
      <w:r w:rsidR="00803542" w:rsidRPr="006234BA">
        <w:rPr>
          <w:rFonts w:ascii="Times New Roman" w:hAnsi="Times New Roman" w:cs="Times New Roman" w:hint="eastAsia"/>
          <w:color w:val="000000" w:themeColor="text1"/>
          <w:kern w:val="24"/>
          <w:szCs w:val="21"/>
        </w:rPr>
        <w:t>induced</w:t>
      </w:r>
      <w:r w:rsidR="00803542" w:rsidRPr="006234BA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 by </w:t>
      </w:r>
      <w:r w:rsidR="00EE62AE" w:rsidRPr="006234BA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the </w:t>
      </w:r>
      <w:r w:rsidR="00803542" w:rsidRPr="006234BA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indicated </w:t>
      </w:r>
      <w:r w:rsidR="00803542" w:rsidRPr="006234BA">
        <w:rPr>
          <w:rFonts w:ascii="Times New Roman" w:hAnsi="Times New Roman" w:cs="Times New Roman" w:hint="eastAsia"/>
          <w:color w:val="000000" w:themeColor="text1"/>
          <w:kern w:val="24"/>
          <w:szCs w:val="21"/>
        </w:rPr>
        <w:t>CM</w:t>
      </w:r>
      <w:r w:rsidRPr="006234BA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. </w:t>
      </w:r>
      <w:r w:rsidRPr="006234BA">
        <w:rPr>
          <w:rFonts w:ascii="Times New Roman" w:hAnsi="Times New Roman" w:cs="Times New Roman" w:hint="eastAsia"/>
          <w:color w:val="000000" w:themeColor="text1"/>
          <w:kern w:val="24"/>
          <w:szCs w:val="21"/>
        </w:rPr>
        <w:t>R</w:t>
      </w:r>
      <w:r w:rsidRPr="006234BA">
        <w:rPr>
          <w:rFonts w:ascii="Times New Roman" w:hAnsi="Times New Roman" w:cs="Times New Roman"/>
          <w:color w:val="000000" w:themeColor="text1"/>
          <w:kern w:val="24"/>
          <w:szCs w:val="21"/>
        </w:rPr>
        <w:t>ight: quantification analysis of UM</w:t>
      </w:r>
      <w:r w:rsidRPr="006234BA">
        <w:rPr>
          <w:rFonts w:ascii="Times New Roman" w:hAnsi="Times New Roman" w:cs="Times New Roman" w:hint="eastAsia"/>
          <w:color w:val="000000" w:themeColor="text1"/>
          <w:kern w:val="24"/>
          <w:szCs w:val="21"/>
        </w:rPr>
        <w:t>-SCC</w:t>
      </w:r>
      <w:r w:rsidRPr="006234BA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6 migration rate. </w:t>
      </w:r>
      <w:r w:rsidR="00424D11" w:rsidRPr="006234BA">
        <w:rPr>
          <w:rFonts w:ascii="Times New Roman" w:hAnsi="Times New Roman" w:cs="Times New Roman"/>
          <w:color w:val="000000" w:themeColor="text1"/>
          <w:kern w:val="24"/>
          <w:szCs w:val="21"/>
        </w:rPr>
        <w:t>ns</w:t>
      </w:r>
      <w:r w:rsidR="00424D11" w:rsidRPr="006234BA">
        <w:rPr>
          <w:rFonts w:ascii="Times New Roman" w:hAnsi="Times New Roman" w:cs="Times New Roman" w:hint="eastAsia"/>
          <w:i/>
          <w:iCs/>
          <w:color w:val="000000" w:themeColor="text1"/>
          <w:kern w:val="24"/>
          <w:szCs w:val="21"/>
        </w:rPr>
        <w:t>,</w:t>
      </w:r>
      <w:r w:rsidR="00424D11" w:rsidRPr="006234BA">
        <w:rPr>
          <w:rFonts w:ascii="Times New Roman" w:hAnsi="Times New Roman" w:cs="Times New Roman"/>
          <w:i/>
          <w:iCs/>
          <w:color w:val="000000" w:themeColor="text1"/>
          <w:kern w:val="24"/>
          <w:szCs w:val="21"/>
        </w:rPr>
        <w:t xml:space="preserve"> </w:t>
      </w:r>
      <w:r w:rsidR="00424D11" w:rsidRPr="006234BA">
        <w:rPr>
          <w:rFonts w:ascii="Times New Roman" w:hAnsi="Times New Roman" w:cs="Times New Roman"/>
          <w:color w:val="000000" w:themeColor="text1"/>
          <w:kern w:val="24"/>
          <w:szCs w:val="21"/>
        </w:rPr>
        <w:t>not significa</w:t>
      </w:r>
      <w:r w:rsidR="00424D11" w:rsidRPr="00E40AE2">
        <w:rPr>
          <w:rFonts w:ascii="Times New Roman" w:hAnsi="Times New Roman" w:cs="Times New Roman"/>
          <w:color w:val="000000" w:themeColor="text1"/>
          <w:kern w:val="24"/>
          <w:szCs w:val="21"/>
        </w:rPr>
        <w:t>n</w:t>
      </w:r>
      <w:r w:rsidR="00424D11" w:rsidRPr="00E40AE2">
        <w:rPr>
          <w:rFonts w:ascii="Times New Roman" w:hAnsi="Times New Roman" w:cs="Times New Roman" w:hint="eastAsia"/>
          <w:color w:val="000000" w:themeColor="text1"/>
          <w:kern w:val="24"/>
          <w:szCs w:val="21"/>
        </w:rPr>
        <w:t>t</w:t>
      </w:r>
      <w:r w:rsidR="00424D11" w:rsidRPr="00E40AE2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; </w:t>
      </w:r>
      <w:r w:rsidR="00424D11" w:rsidRPr="00E40AE2">
        <w:rPr>
          <w:rFonts w:ascii="Times New Roman" w:hAnsi="Times New Roman" w:cs="Times New Roman"/>
          <w:i/>
          <w:iCs/>
          <w:color w:val="000000" w:themeColor="text1"/>
          <w:kern w:val="24"/>
          <w:szCs w:val="21"/>
        </w:rPr>
        <w:t xml:space="preserve">* </w:t>
      </w:r>
      <w:r w:rsidR="00424D11" w:rsidRPr="00E40AE2">
        <w:rPr>
          <w:rFonts w:ascii="Times New Roman" w:hAnsi="Times New Roman" w:cs="Times New Roman" w:hint="eastAsia"/>
          <w:i/>
          <w:iCs/>
          <w:color w:val="000000" w:themeColor="text1"/>
          <w:kern w:val="24"/>
          <w:szCs w:val="21"/>
        </w:rPr>
        <w:t>p</w:t>
      </w:r>
      <w:r w:rsidR="00424D11" w:rsidRPr="00E40AE2">
        <w:rPr>
          <w:rFonts w:ascii="Times New Roman" w:hAnsi="Times New Roman" w:cs="Times New Roman"/>
          <w:i/>
          <w:iCs/>
          <w:color w:val="000000" w:themeColor="text1"/>
          <w:kern w:val="24"/>
          <w:szCs w:val="21"/>
        </w:rPr>
        <w:t xml:space="preserve"> &lt; </w:t>
      </w:r>
      <w:r w:rsidR="00424D11" w:rsidRPr="00E40AE2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0.05; </w:t>
      </w:r>
      <w:r w:rsidR="00424D11" w:rsidRPr="00E40AE2">
        <w:rPr>
          <w:rFonts w:ascii="Times New Roman" w:hAnsi="Times New Roman" w:cs="Times New Roman"/>
          <w:i/>
          <w:iCs/>
          <w:color w:val="000000" w:themeColor="text1"/>
          <w:kern w:val="24"/>
          <w:szCs w:val="21"/>
        </w:rPr>
        <w:t xml:space="preserve">** p &lt; </w:t>
      </w:r>
      <w:r w:rsidR="00424D11" w:rsidRPr="00E40AE2">
        <w:rPr>
          <w:rFonts w:ascii="Times New Roman" w:hAnsi="Times New Roman" w:cs="Times New Roman"/>
          <w:color w:val="000000" w:themeColor="text1"/>
          <w:kern w:val="24"/>
          <w:szCs w:val="21"/>
        </w:rPr>
        <w:t>0.01;</w:t>
      </w:r>
      <w:r w:rsidR="00424D11" w:rsidRPr="00E40AE2">
        <w:rPr>
          <w:rFonts w:ascii="Times New Roman" w:hAnsi="Times New Roman" w:cs="Times New Roman"/>
          <w:i/>
          <w:iCs/>
          <w:color w:val="000000" w:themeColor="text1"/>
          <w:kern w:val="24"/>
          <w:szCs w:val="21"/>
        </w:rPr>
        <w:t xml:space="preserve"> *** </w:t>
      </w:r>
      <w:r w:rsidR="00424D11" w:rsidRPr="00E40AE2">
        <w:rPr>
          <w:rFonts w:ascii="Times New Roman" w:hAnsi="Times New Roman" w:cs="Times New Roman" w:hint="eastAsia"/>
          <w:i/>
          <w:iCs/>
          <w:color w:val="000000" w:themeColor="text1"/>
          <w:kern w:val="24"/>
          <w:szCs w:val="21"/>
        </w:rPr>
        <w:t>p</w:t>
      </w:r>
      <w:r w:rsidR="00424D11" w:rsidRPr="00E40AE2">
        <w:rPr>
          <w:rFonts w:ascii="Times New Roman" w:hAnsi="Times New Roman" w:cs="Times New Roman"/>
          <w:i/>
          <w:iCs/>
          <w:color w:val="000000" w:themeColor="text1"/>
          <w:kern w:val="24"/>
          <w:szCs w:val="21"/>
        </w:rPr>
        <w:t xml:space="preserve"> &lt; </w:t>
      </w:r>
      <w:r w:rsidR="00424D11" w:rsidRPr="00E40AE2">
        <w:rPr>
          <w:rFonts w:ascii="Times New Roman" w:hAnsi="Times New Roman" w:cs="Times New Roman"/>
          <w:color w:val="000000" w:themeColor="text1"/>
          <w:kern w:val="24"/>
          <w:szCs w:val="21"/>
        </w:rPr>
        <w:t>0.001</w:t>
      </w:r>
      <w:r w:rsidR="00D1754B" w:rsidRPr="00E40AE2">
        <w:rPr>
          <w:rFonts w:ascii="Times New Roman" w:hAnsi="Times New Roman" w:cs="Times New Roman" w:hint="eastAsia"/>
          <w:color w:val="000000" w:themeColor="text1"/>
          <w:kern w:val="24"/>
          <w:szCs w:val="21"/>
        </w:rPr>
        <w:t>.</w:t>
      </w:r>
      <w:r w:rsidR="00D1754B" w:rsidRPr="00E40AE2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 </w:t>
      </w:r>
    </w:p>
    <w:p w14:paraId="5EF8E89C" w14:textId="558BC044" w:rsidR="00424D11" w:rsidRDefault="00676636" w:rsidP="004840E7">
      <w:pPr>
        <w:widowControl/>
        <w:snapToGrid w:val="0"/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DF4F1E5" wp14:editId="42A0C37A">
            <wp:simplePos x="0" y="0"/>
            <wp:positionH relativeFrom="margin">
              <wp:posOffset>500932</wp:posOffset>
            </wp:positionH>
            <wp:positionV relativeFrom="paragraph">
              <wp:posOffset>214603</wp:posOffset>
            </wp:positionV>
            <wp:extent cx="4595854" cy="4350734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854" cy="435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37A" w:rsidRPr="00B518A1">
        <w:rPr>
          <w:rFonts w:ascii="Times New Roman" w:hAnsi="Times New Roman" w:cs="Times New Roman" w:hint="eastAsia"/>
          <w:b/>
          <w:bCs/>
          <w:szCs w:val="21"/>
        </w:rPr>
        <w:t>F</w:t>
      </w:r>
      <w:r w:rsidR="00E6437A" w:rsidRPr="00B518A1">
        <w:rPr>
          <w:rFonts w:ascii="Times New Roman" w:hAnsi="Times New Roman" w:cs="Times New Roman"/>
          <w:b/>
          <w:bCs/>
          <w:szCs w:val="21"/>
        </w:rPr>
        <w:t>igure S</w:t>
      </w:r>
      <w:r w:rsidR="00E6437A" w:rsidRPr="00B518A1">
        <w:rPr>
          <w:rFonts w:ascii="Times New Roman" w:hAnsi="Times New Roman" w:cs="Times New Roman" w:hint="eastAsia"/>
          <w:b/>
          <w:bCs/>
          <w:szCs w:val="21"/>
        </w:rPr>
        <w:t>2</w:t>
      </w:r>
    </w:p>
    <w:p w14:paraId="4C32C7F5" w14:textId="622F8EF2" w:rsidR="00424D11" w:rsidRDefault="00424D11" w:rsidP="00B45C33">
      <w:pPr>
        <w:widowControl/>
        <w:snapToGrid w:val="0"/>
        <w:spacing w:line="360" w:lineRule="auto"/>
        <w:jc w:val="left"/>
        <w:rPr>
          <w:noProof/>
        </w:rPr>
      </w:pPr>
    </w:p>
    <w:p w14:paraId="20AE26C6" w14:textId="5DABB703" w:rsidR="00424D11" w:rsidRDefault="00424D11" w:rsidP="00B45C33">
      <w:pPr>
        <w:widowControl/>
        <w:snapToGrid w:val="0"/>
        <w:spacing w:line="360" w:lineRule="auto"/>
        <w:jc w:val="left"/>
        <w:rPr>
          <w:noProof/>
        </w:rPr>
      </w:pPr>
    </w:p>
    <w:p w14:paraId="5A44CADB" w14:textId="0BCA2DA9" w:rsidR="00424D11" w:rsidRDefault="00424D11" w:rsidP="00B45C33">
      <w:pPr>
        <w:widowControl/>
        <w:snapToGrid w:val="0"/>
        <w:spacing w:line="360" w:lineRule="auto"/>
        <w:jc w:val="left"/>
        <w:rPr>
          <w:noProof/>
        </w:rPr>
      </w:pPr>
    </w:p>
    <w:p w14:paraId="2181B07F" w14:textId="7A877118" w:rsidR="00424D11" w:rsidRDefault="00424D11" w:rsidP="00B45C33">
      <w:pPr>
        <w:widowControl/>
        <w:snapToGrid w:val="0"/>
        <w:spacing w:line="360" w:lineRule="auto"/>
        <w:jc w:val="left"/>
        <w:rPr>
          <w:noProof/>
        </w:rPr>
      </w:pPr>
    </w:p>
    <w:p w14:paraId="0AEE03AA" w14:textId="680F5132" w:rsidR="00424D11" w:rsidRDefault="00424D11" w:rsidP="00B45C33">
      <w:pPr>
        <w:widowControl/>
        <w:snapToGrid w:val="0"/>
        <w:spacing w:line="360" w:lineRule="auto"/>
        <w:jc w:val="left"/>
        <w:rPr>
          <w:noProof/>
        </w:rPr>
      </w:pPr>
    </w:p>
    <w:p w14:paraId="2EAACD19" w14:textId="0869F976" w:rsidR="00424D11" w:rsidRDefault="00424D11" w:rsidP="00B45C33">
      <w:pPr>
        <w:widowControl/>
        <w:snapToGrid w:val="0"/>
        <w:spacing w:line="360" w:lineRule="auto"/>
        <w:jc w:val="left"/>
        <w:rPr>
          <w:noProof/>
        </w:rPr>
      </w:pPr>
    </w:p>
    <w:p w14:paraId="13CEA3DB" w14:textId="7970B284" w:rsidR="00424D11" w:rsidRDefault="00424D11" w:rsidP="00B45C33">
      <w:pPr>
        <w:widowControl/>
        <w:snapToGrid w:val="0"/>
        <w:spacing w:line="360" w:lineRule="auto"/>
        <w:jc w:val="left"/>
        <w:rPr>
          <w:noProof/>
        </w:rPr>
      </w:pPr>
    </w:p>
    <w:p w14:paraId="737D675D" w14:textId="2CF34CE7" w:rsidR="00424D11" w:rsidRDefault="00424D11" w:rsidP="00B45C33">
      <w:pPr>
        <w:widowControl/>
        <w:snapToGrid w:val="0"/>
        <w:spacing w:line="360" w:lineRule="auto"/>
        <w:jc w:val="left"/>
        <w:rPr>
          <w:noProof/>
        </w:rPr>
      </w:pPr>
    </w:p>
    <w:p w14:paraId="0CDA05F9" w14:textId="2323E2F2" w:rsidR="00424D11" w:rsidRDefault="00424D11" w:rsidP="00B45C33">
      <w:pPr>
        <w:widowControl/>
        <w:snapToGrid w:val="0"/>
        <w:spacing w:line="360" w:lineRule="auto"/>
        <w:jc w:val="left"/>
        <w:rPr>
          <w:noProof/>
        </w:rPr>
      </w:pPr>
    </w:p>
    <w:p w14:paraId="32C62E50" w14:textId="77EB8914" w:rsidR="00424D11" w:rsidRDefault="00424D11" w:rsidP="00B45C33">
      <w:pPr>
        <w:widowControl/>
        <w:snapToGrid w:val="0"/>
        <w:spacing w:line="360" w:lineRule="auto"/>
        <w:jc w:val="left"/>
        <w:rPr>
          <w:noProof/>
        </w:rPr>
      </w:pPr>
    </w:p>
    <w:p w14:paraId="21F6B230" w14:textId="101EA0E6" w:rsidR="00424D11" w:rsidRDefault="00424D11" w:rsidP="00B45C33">
      <w:pPr>
        <w:widowControl/>
        <w:snapToGrid w:val="0"/>
        <w:spacing w:line="360" w:lineRule="auto"/>
        <w:jc w:val="left"/>
        <w:rPr>
          <w:noProof/>
        </w:rPr>
      </w:pPr>
    </w:p>
    <w:p w14:paraId="439CD499" w14:textId="0E67B45C" w:rsidR="005330B7" w:rsidRDefault="005330B7" w:rsidP="005330B7">
      <w:pPr>
        <w:widowControl/>
        <w:snapToGrid w:val="0"/>
        <w:spacing w:line="360" w:lineRule="auto"/>
        <w:rPr>
          <w:rFonts w:ascii="Times New Roman" w:hAnsi="Times New Roman" w:cs="Times New Roman"/>
          <w:szCs w:val="21"/>
        </w:rPr>
      </w:pPr>
    </w:p>
    <w:p w14:paraId="3B7EE325" w14:textId="5443FF88" w:rsidR="005330B7" w:rsidRDefault="005330B7" w:rsidP="005330B7">
      <w:pPr>
        <w:widowControl/>
        <w:snapToGrid w:val="0"/>
        <w:spacing w:line="360" w:lineRule="auto"/>
        <w:rPr>
          <w:rFonts w:ascii="Times New Roman" w:hAnsi="Times New Roman" w:cs="Times New Roman"/>
          <w:szCs w:val="21"/>
        </w:rPr>
      </w:pPr>
    </w:p>
    <w:p w14:paraId="4FAEE836" w14:textId="040F375D" w:rsidR="004627B8" w:rsidRDefault="004627B8" w:rsidP="005330B7">
      <w:pPr>
        <w:widowControl/>
        <w:snapToGrid w:val="0"/>
        <w:spacing w:line="360" w:lineRule="auto"/>
        <w:rPr>
          <w:rFonts w:ascii="Times New Roman" w:hAnsi="Times New Roman" w:cs="Times New Roman"/>
          <w:szCs w:val="21"/>
        </w:rPr>
      </w:pPr>
    </w:p>
    <w:p w14:paraId="56CB92CC" w14:textId="77777777" w:rsidR="004627B8" w:rsidRDefault="004627B8" w:rsidP="005330B7">
      <w:pPr>
        <w:widowControl/>
        <w:snapToGrid w:val="0"/>
        <w:spacing w:line="360" w:lineRule="auto"/>
        <w:rPr>
          <w:rFonts w:ascii="Times New Roman" w:hAnsi="Times New Roman" w:cs="Times New Roman"/>
          <w:szCs w:val="21"/>
        </w:rPr>
      </w:pPr>
    </w:p>
    <w:p w14:paraId="19688F2F" w14:textId="41BFBBFB" w:rsidR="00424D11" w:rsidRDefault="00424D11" w:rsidP="00B45C33">
      <w:pPr>
        <w:widowControl/>
        <w:snapToGrid w:val="0"/>
        <w:spacing w:line="360" w:lineRule="auto"/>
        <w:rPr>
          <w:rFonts w:ascii="Times New Roman" w:hAnsi="Times New Roman" w:cs="Times New Roman"/>
          <w:szCs w:val="21"/>
        </w:rPr>
      </w:pPr>
    </w:p>
    <w:p w14:paraId="739B645F" w14:textId="77777777" w:rsidR="004627B8" w:rsidRDefault="004627B8" w:rsidP="00B45C33">
      <w:pPr>
        <w:widowControl/>
        <w:snapToGrid w:val="0"/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22986AC0" w14:textId="77777777" w:rsidR="00424D11" w:rsidRPr="00424D11" w:rsidRDefault="00424D11" w:rsidP="00424D11">
      <w:pPr>
        <w:widowControl/>
        <w:snapToGrid w:val="0"/>
        <w:spacing w:line="360" w:lineRule="auto"/>
        <w:rPr>
          <w:rFonts w:ascii="Times New Roman" w:hAnsi="Times New Roman" w:cs="Times New Roman"/>
          <w:b/>
          <w:bCs/>
          <w:szCs w:val="21"/>
        </w:rPr>
      </w:pPr>
      <w:r w:rsidRPr="00424D11">
        <w:rPr>
          <w:rFonts w:ascii="Times New Roman" w:hAnsi="Times New Roman" w:cs="Times New Roman"/>
          <w:b/>
          <w:bCs/>
          <w:szCs w:val="21"/>
        </w:rPr>
        <w:t xml:space="preserve">Figure S2. </w:t>
      </w:r>
      <w:proofErr w:type="spellStart"/>
      <w:r w:rsidRPr="00424D11">
        <w:rPr>
          <w:rFonts w:ascii="Times New Roman" w:hAnsi="Times New Roman" w:cs="Times New Roman"/>
          <w:b/>
          <w:bCs/>
          <w:szCs w:val="21"/>
        </w:rPr>
        <w:t>s</w:t>
      </w:r>
      <w:r w:rsidRPr="00424D11">
        <w:rPr>
          <w:rFonts w:ascii="Times New Roman" w:hAnsi="Times New Roman" w:cs="Times New Roman" w:hint="eastAsia"/>
          <w:b/>
          <w:bCs/>
          <w:szCs w:val="21"/>
        </w:rPr>
        <w:t>EV</w:t>
      </w:r>
      <w:proofErr w:type="spellEnd"/>
      <w:r w:rsidRPr="00424D11">
        <w:rPr>
          <w:rFonts w:ascii="Times New Roman" w:hAnsi="Times New Roman" w:cs="Times New Roman"/>
          <w:b/>
          <w:bCs/>
          <w:szCs w:val="21"/>
        </w:rPr>
        <w:t xml:space="preserve"> separation and characteristics. </w:t>
      </w:r>
    </w:p>
    <w:p w14:paraId="73AD571C" w14:textId="7C4ADF2A" w:rsidR="00B518A1" w:rsidRPr="007A3F0B" w:rsidRDefault="00424D11" w:rsidP="00B518A1">
      <w:pPr>
        <w:widowControl/>
        <w:snapToGrid w:val="0"/>
        <w:spacing w:line="360" w:lineRule="auto"/>
        <w:rPr>
          <w:rFonts w:ascii="Times New Roman" w:hAnsi="Times New Roman" w:cs="Times New Roman"/>
          <w:szCs w:val="21"/>
        </w:rPr>
      </w:pPr>
      <w:r w:rsidRPr="00424D11">
        <w:rPr>
          <w:rFonts w:ascii="Times New Roman" w:hAnsi="Times New Roman" w:cs="Times New Roman"/>
          <w:szCs w:val="21"/>
        </w:rPr>
        <w:t>(a)</w:t>
      </w:r>
      <w:r w:rsidRPr="00424D11">
        <w:t xml:space="preserve"> </w:t>
      </w:r>
      <w:r w:rsidRPr="00424D11">
        <w:rPr>
          <w:rFonts w:ascii="Times New Roman" w:hAnsi="Times New Roman" w:cs="Times New Roman"/>
          <w:szCs w:val="21"/>
        </w:rPr>
        <w:t xml:space="preserve">Steps of </w:t>
      </w:r>
      <w:proofErr w:type="spellStart"/>
      <w:r w:rsidRPr="00424D11">
        <w:rPr>
          <w:rFonts w:ascii="Times New Roman" w:hAnsi="Times New Roman" w:cs="Times New Roman"/>
          <w:szCs w:val="21"/>
        </w:rPr>
        <w:t>sEV</w:t>
      </w:r>
      <w:proofErr w:type="spellEnd"/>
      <w:r w:rsidRPr="00424D11">
        <w:rPr>
          <w:rFonts w:ascii="Times New Roman" w:hAnsi="Times New Roman" w:cs="Times New Roman"/>
          <w:szCs w:val="21"/>
        </w:rPr>
        <w:t xml:space="preserve"> separation. (b) TEM images of </w:t>
      </w:r>
      <w:proofErr w:type="spellStart"/>
      <w:r w:rsidRPr="00424D11">
        <w:rPr>
          <w:rFonts w:ascii="Times New Roman" w:hAnsi="Times New Roman" w:cs="Times New Roman"/>
          <w:szCs w:val="21"/>
        </w:rPr>
        <w:t>sEVs</w:t>
      </w:r>
      <w:proofErr w:type="spellEnd"/>
      <w:r w:rsidRPr="00424D11">
        <w:rPr>
          <w:rFonts w:ascii="Times New Roman" w:hAnsi="Times New Roman" w:cs="Times New Roman"/>
          <w:szCs w:val="21"/>
        </w:rPr>
        <w:t>. Scale bar = 100 nm. (c) Western blot analysis of CD63, CD9, H</w:t>
      </w:r>
      <w:r w:rsidRPr="00424D11">
        <w:rPr>
          <w:rFonts w:ascii="Times New Roman" w:hAnsi="Times New Roman" w:cs="Times New Roman" w:hint="eastAsia"/>
          <w:szCs w:val="21"/>
        </w:rPr>
        <w:t>SP</w:t>
      </w:r>
      <w:r w:rsidRPr="00424D11">
        <w:rPr>
          <w:rFonts w:ascii="Times New Roman" w:hAnsi="Times New Roman" w:cs="Times New Roman"/>
          <w:szCs w:val="21"/>
        </w:rPr>
        <w:t xml:space="preserve">70, and </w:t>
      </w:r>
      <w:r w:rsidR="006A2E01">
        <w:rPr>
          <w:rFonts w:ascii="Times New Roman" w:hAnsi="Times New Roman" w:cs="Times New Roman"/>
          <w:szCs w:val="21"/>
        </w:rPr>
        <w:t>CALNEXIN</w:t>
      </w:r>
      <w:r w:rsidRPr="00424D11">
        <w:rPr>
          <w:rFonts w:ascii="Times New Roman" w:hAnsi="Times New Roman" w:cs="Times New Roman"/>
          <w:szCs w:val="21"/>
        </w:rPr>
        <w:t xml:space="preserve"> in </w:t>
      </w:r>
      <w:proofErr w:type="spellStart"/>
      <w:r w:rsidRPr="00424D11">
        <w:rPr>
          <w:rFonts w:ascii="Times New Roman" w:hAnsi="Times New Roman" w:cs="Times New Roman"/>
          <w:szCs w:val="21"/>
        </w:rPr>
        <w:t>sEVs</w:t>
      </w:r>
      <w:proofErr w:type="spellEnd"/>
      <w:r w:rsidRPr="00424D11">
        <w:rPr>
          <w:rFonts w:ascii="Times New Roman" w:hAnsi="Times New Roman" w:cs="Times New Roman"/>
          <w:szCs w:val="21"/>
        </w:rPr>
        <w:t>. (</w:t>
      </w:r>
      <w:r w:rsidRPr="00424D11">
        <w:rPr>
          <w:rFonts w:ascii="Times New Roman" w:hAnsi="Times New Roman" w:cs="Times New Roman" w:hint="eastAsia"/>
          <w:szCs w:val="21"/>
        </w:rPr>
        <w:t>d</w:t>
      </w:r>
      <w:r w:rsidRPr="00424D11">
        <w:rPr>
          <w:rFonts w:ascii="Times New Roman" w:hAnsi="Times New Roman" w:cs="Times New Roman"/>
          <w:szCs w:val="21"/>
        </w:rPr>
        <w:t xml:space="preserve">) </w:t>
      </w:r>
      <w:r w:rsidR="006A2E01">
        <w:rPr>
          <w:rFonts w:ascii="Times New Roman" w:hAnsi="Times New Roman" w:cs="Times New Roman"/>
          <w:szCs w:val="21"/>
        </w:rPr>
        <w:t>S</w:t>
      </w:r>
      <w:r w:rsidRPr="00424D11">
        <w:rPr>
          <w:rFonts w:ascii="Times New Roman" w:hAnsi="Times New Roman" w:cs="Times New Roman"/>
          <w:szCs w:val="21"/>
        </w:rPr>
        <w:t xml:space="preserve">ize distribution and concentration of </w:t>
      </w:r>
      <w:proofErr w:type="spellStart"/>
      <w:r w:rsidRPr="00424D11">
        <w:rPr>
          <w:rFonts w:ascii="Times New Roman" w:hAnsi="Times New Roman" w:cs="Times New Roman"/>
          <w:szCs w:val="21"/>
        </w:rPr>
        <w:t>sEVs</w:t>
      </w:r>
      <w:proofErr w:type="spellEnd"/>
      <w:r w:rsidRPr="00424D11">
        <w:rPr>
          <w:rFonts w:ascii="Times New Roman" w:hAnsi="Times New Roman" w:cs="Times New Roman"/>
          <w:szCs w:val="21"/>
        </w:rPr>
        <w:t>.</w:t>
      </w:r>
    </w:p>
    <w:p w14:paraId="19BF672B" w14:textId="6A575FEE" w:rsidR="00D50909" w:rsidRPr="007A3F0B" w:rsidRDefault="00D50909" w:rsidP="004840E7">
      <w:pPr>
        <w:jc w:val="center"/>
        <w:rPr>
          <w:rFonts w:ascii="Times New Roman" w:hAnsi="Times New Roman" w:cs="Times New Roman"/>
          <w:b/>
          <w:bCs/>
          <w:szCs w:val="21"/>
        </w:rPr>
      </w:pPr>
      <w:r w:rsidRPr="00B518A1">
        <w:rPr>
          <w:rFonts w:ascii="Times New Roman" w:hAnsi="Times New Roman" w:cs="Times New Roman" w:hint="eastAsia"/>
          <w:b/>
          <w:bCs/>
          <w:szCs w:val="21"/>
        </w:rPr>
        <w:t>F</w:t>
      </w:r>
      <w:r w:rsidRPr="00B518A1">
        <w:rPr>
          <w:rFonts w:ascii="Times New Roman" w:hAnsi="Times New Roman" w:cs="Times New Roman"/>
          <w:b/>
          <w:bCs/>
          <w:szCs w:val="21"/>
        </w:rPr>
        <w:t>igure S</w:t>
      </w:r>
      <w:r w:rsidRPr="00B518A1">
        <w:rPr>
          <w:rFonts w:ascii="Times New Roman" w:hAnsi="Times New Roman" w:cs="Times New Roman" w:hint="eastAsia"/>
          <w:b/>
          <w:bCs/>
          <w:szCs w:val="21"/>
        </w:rPr>
        <w:t>3</w:t>
      </w:r>
    </w:p>
    <w:p w14:paraId="3E153B00" w14:textId="35080DE5" w:rsidR="00D50909" w:rsidRDefault="00676636" w:rsidP="00B45C33">
      <w:pPr>
        <w:widowControl/>
        <w:snapToGrid w:val="0"/>
        <w:spacing w:line="360" w:lineRule="auto"/>
        <w:rPr>
          <w:rFonts w:ascii="Times New Roman" w:hAnsi="Times New Roman" w:cs="Times New Roman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1C627FA" wp14:editId="1109DB44">
            <wp:simplePos x="0" y="0"/>
            <wp:positionH relativeFrom="margin">
              <wp:align>center</wp:align>
            </wp:positionH>
            <wp:positionV relativeFrom="paragraph">
              <wp:posOffset>7316</wp:posOffset>
            </wp:positionV>
            <wp:extent cx="3959749" cy="1797381"/>
            <wp:effectExtent l="0" t="0" r="3175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749" cy="179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AD1A1" w14:textId="5658FB68" w:rsidR="00D50909" w:rsidRDefault="00D50909" w:rsidP="00B45C33">
      <w:pPr>
        <w:widowControl/>
        <w:snapToGrid w:val="0"/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2EB1B088" w14:textId="71CE0C86" w:rsidR="00D50909" w:rsidRDefault="00D50909" w:rsidP="00B45C33">
      <w:pPr>
        <w:widowControl/>
        <w:snapToGrid w:val="0"/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08C35696" w14:textId="48DD6D2B" w:rsidR="00D50909" w:rsidRDefault="00D50909" w:rsidP="00B45C33">
      <w:pPr>
        <w:widowControl/>
        <w:snapToGrid w:val="0"/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71B1D8B2" w14:textId="4ED308D8" w:rsidR="00D50909" w:rsidRDefault="00D50909" w:rsidP="00B45C33">
      <w:pPr>
        <w:widowControl/>
        <w:snapToGrid w:val="0"/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140736E4" w14:textId="6BC09597" w:rsidR="00D50909" w:rsidRDefault="00D50909" w:rsidP="00B45C33">
      <w:pPr>
        <w:widowControl/>
        <w:snapToGrid w:val="0"/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5637B0AC" w14:textId="550454AA" w:rsidR="007A3F0B" w:rsidRDefault="007A3F0B" w:rsidP="00B45C33">
      <w:pPr>
        <w:widowControl/>
        <w:snapToGrid w:val="0"/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2230E263" w14:textId="77777777" w:rsidR="007A3F0B" w:rsidRDefault="007A3F0B" w:rsidP="00B45C33">
      <w:pPr>
        <w:widowControl/>
        <w:snapToGrid w:val="0"/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7E886E14" w14:textId="431B4619" w:rsidR="009A2118" w:rsidRPr="00184568" w:rsidRDefault="009A2118" w:rsidP="009A2118">
      <w:pPr>
        <w:widowControl/>
        <w:snapToGrid w:val="0"/>
        <w:spacing w:line="360" w:lineRule="auto"/>
        <w:rPr>
          <w:rFonts w:ascii="Times New Roman" w:hAnsi="Times New Roman" w:cs="Times New Roman"/>
          <w:b/>
          <w:bCs/>
          <w:szCs w:val="21"/>
        </w:rPr>
      </w:pPr>
      <w:r w:rsidRPr="00A42400">
        <w:rPr>
          <w:rFonts w:ascii="Times New Roman" w:hAnsi="Times New Roman" w:cs="Times New Roman"/>
          <w:b/>
          <w:bCs/>
          <w:szCs w:val="21"/>
        </w:rPr>
        <w:t>Figure S3. Int</w:t>
      </w:r>
      <w:r w:rsidR="006A2E01" w:rsidRPr="00A42400">
        <w:rPr>
          <w:rFonts w:ascii="Times New Roman" w:hAnsi="Times New Roman" w:cs="Times New Roman"/>
          <w:b/>
          <w:bCs/>
          <w:szCs w:val="21"/>
        </w:rPr>
        <w:t>eraction</w:t>
      </w:r>
      <w:r w:rsidRPr="00A42400">
        <w:rPr>
          <w:rFonts w:ascii="Times New Roman" w:hAnsi="Times New Roman" w:cs="Times New Roman"/>
          <w:b/>
          <w:bCs/>
          <w:szCs w:val="21"/>
        </w:rPr>
        <w:t xml:space="preserve"> of </w:t>
      </w:r>
      <w:r w:rsidRPr="00A42400">
        <w:rPr>
          <w:rFonts w:ascii="Times New Roman" w:hAnsi="Times New Roman" w:cs="Times New Roman" w:hint="eastAsia"/>
          <w:b/>
          <w:bCs/>
          <w:szCs w:val="21"/>
        </w:rPr>
        <w:t>UM</w:t>
      </w:r>
      <w:r w:rsidRPr="00A42400">
        <w:rPr>
          <w:rFonts w:ascii="Times New Roman" w:hAnsi="Times New Roman" w:cs="Times New Roman"/>
          <w:b/>
          <w:bCs/>
          <w:szCs w:val="21"/>
        </w:rPr>
        <w:t>-SCC</w:t>
      </w:r>
      <w:r w:rsidRPr="00A42400">
        <w:rPr>
          <w:rFonts w:ascii="Times New Roman" w:hAnsi="Times New Roman" w:cs="Times New Roman" w:hint="eastAsia"/>
          <w:b/>
          <w:bCs/>
          <w:szCs w:val="21"/>
        </w:rPr>
        <w:t>6</w:t>
      </w:r>
      <w:r w:rsidRPr="00A42400">
        <w:rPr>
          <w:rFonts w:ascii="Times New Roman" w:hAnsi="Times New Roman" w:cs="Times New Roman"/>
          <w:b/>
          <w:bCs/>
          <w:szCs w:val="21"/>
        </w:rPr>
        <w:t xml:space="preserve"> </w:t>
      </w:r>
      <w:proofErr w:type="spellStart"/>
      <w:r w:rsidRPr="00A42400">
        <w:rPr>
          <w:rFonts w:ascii="Times New Roman" w:hAnsi="Times New Roman" w:cs="Times New Roman"/>
          <w:b/>
          <w:bCs/>
          <w:szCs w:val="21"/>
        </w:rPr>
        <w:t>sEVs</w:t>
      </w:r>
      <w:proofErr w:type="spellEnd"/>
      <w:r w:rsidRPr="00A42400">
        <w:rPr>
          <w:rFonts w:ascii="Times New Roman" w:hAnsi="Times New Roman" w:cs="Times New Roman"/>
          <w:b/>
          <w:bCs/>
          <w:szCs w:val="21"/>
        </w:rPr>
        <w:t xml:space="preserve"> </w:t>
      </w:r>
      <w:r w:rsidR="006A2E01" w:rsidRPr="00A42400">
        <w:rPr>
          <w:rFonts w:ascii="Times New Roman" w:hAnsi="Times New Roman" w:cs="Times New Roman"/>
          <w:b/>
          <w:bCs/>
          <w:szCs w:val="21"/>
        </w:rPr>
        <w:t>with</w:t>
      </w:r>
      <w:r w:rsidR="00184568" w:rsidRPr="00A42400">
        <w:rPr>
          <w:rFonts w:ascii="Times New Roman" w:hAnsi="Times New Roman" w:cs="Times New Roman"/>
          <w:b/>
          <w:bCs/>
          <w:szCs w:val="21"/>
        </w:rPr>
        <w:t xml:space="preserve"> NF</w:t>
      </w:r>
      <w:r w:rsidR="00A709D4" w:rsidRPr="00A42400">
        <w:rPr>
          <w:rFonts w:ascii="Times New Roman" w:hAnsi="Times New Roman" w:cs="Times New Roman" w:hint="eastAsia"/>
          <w:b/>
          <w:bCs/>
          <w:szCs w:val="21"/>
        </w:rPr>
        <w:t>s</w:t>
      </w:r>
      <w:r w:rsidR="003C1404" w:rsidRPr="00A42400">
        <w:rPr>
          <w:rFonts w:ascii="Times New Roman" w:hAnsi="Times New Roman" w:cs="Times New Roman"/>
          <w:b/>
          <w:bCs/>
          <w:szCs w:val="21"/>
        </w:rPr>
        <w:t xml:space="preserve"> </w:t>
      </w:r>
      <w:r w:rsidR="006A2E01" w:rsidRPr="00A42400">
        <w:rPr>
          <w:rFonts w:ascii="Times New Roman" w:hAnsi="Times New Roman" w:cs="Times New Roman"/>
          <w:b/>
          <w:bCs/>
          <w:szCs w:val="21"/>
        </w:rPr>
        <w:t>and ECM</w:t>
      </w:r>
      <w:r w:rsidRPr="00A42400">
        <w:rPr>
          <w:rFonts w:ascii="Times New Roman" w:hAnsi="Times New Roman" w:cs="Times New Roman"/>
          <w:b/>
          <w:bCs/>
          <w:szCs w:val="21"/>
        </w:rPr>
        <w:t>.</w:t>
      </w:r>
      <w:r w:rsidR="00184568" w:rsidRPr="00184568">
        <w:rPr>
          <w:rFonts w:ascii="Times New Roman" w:hAnsi="Times New Roman" w:cs="Times New Roman"/>
          <w:b/>
          <w:bCs/>
          <w:szCs w:val="21"/>
        </w:rPr>
        <w:t xml:space="preserve"> </w:t>
      </w:r>
    </w:p>
    <w:p w14:paraId="0EF939D6" w14:textId="547FD60E" w:rsidR="00B741E9" w:rsidRPr="001A265E" w:rsidRDefault="00A42400" w:rsidP="00B45C33">
      <w:pPr>
        <w:widowControl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Cs w:val="21"/>
        </w:rPr>
        <w:t xml:space="preserve">(a) </w:t>
      </w:r>
      <w:r w:rsidRPr="00A42400">
        <w:rPr>
          <w:rFonts w:ascii="Times New Roman" w:hAnsi="Times New Roman" w:cs="Times New Roman"/>
          <w:szCs w:val="21"/>
        </w:rPr>
        <w:t>NFs (red) were cultured for 12 h</w:t>
      </w:r>
      <w:r w:rsidR="002C3B6C">
        <w:rPr>
          <w:rFonts w:ascii="Times New Roman" w:hAnsi="Times New Roman" w:cs="Times New Roman"/>
          <w:szCs w:val="21"/>
        </w:rPr>
        <w:t xml:space="preserve">, then incubated with </w:t>
      </w:r>
      <w:r w:rsidR="003C1404">
        <w:rPr>
          <w:rFonts w:ascii="Times New Roman" w:hAnsi="Times New Roman" w:cs="Times New Roman" w:hint="eastAsia"/>
          <w:szCs w:val="21"/>
        </w:rPr>
        <w:t>UM-SCC</w:t>
      </w:r>
      <w:r w:rsidR="003C1404">
        <w:rPr>
          <w:rFonts w:ascii="Times New Roman" w:hAnsi="Times New Roman" w:cs="Times New Roman"/>
          <w:szCs w:val="21"/>
        </w:rPr>
        <w:t xml:space="preserve">6 </w:t>
      </w:r>
      <w:proofErr w:type="spellStart"/>
      <w:r w:rsidR="003C1404">
        <w:rPr>
          <w:rFonts w:ascii="Times New Roman" w:hAnsi="Times New Roman" w:cs="Times New Roman"/>
          <w:szCs w:val="21"/>
        </w:rPr>
        <w:t>s</w:t>
      </w:r>
      <w:r w:rsidR="003C1404">
        <w:rPr>
          <w:rFonts w:ascii="Times New Roman" w:hAnsi="Times New Roman" w:cs="Times New Roman" w:hint="eastAsia"/>
          <w:szCs w:val="21"/>
        </w:rPr>
        <w:t>EV</w:t>
      </w:r>
      <w:r w:rsidR="003C1404">
        <w:rPr>
          <w:rFonts w:ascii="Times New Roman" w:hAnsi="Times New Roman" w:cs="Times New Roman"/>
          <w:szCs w:val="21"/>
        </w:rPr>
        <w:t>s</w:t>
      </w:r>
      <w:proofErr w:type="spellEnd"/>
      <w:r w:rsidR="003C1404">
        <w:rPr>
          <w:rFonts w:ascii="Times New Roman" w:hAnsi="Times New Roman" w:cs="Times New Roman"/>
          <w:szCs w:val="21"/>
        </w:rPr>
        <w:t xml:space="preserve"> (green)</w:t>
      </w:r>
      <w:r w:rsidR="002C3B6C">
        <w:rPr>
          <w:rFonts w:ascii="Times New Roman" w:hAnsi="Times New Roman" w:cs="Times New Roman"/>
          <w:szCs w:val="21"/>
        </w:rPr>
        <w:t xml:space="preserve"> for another 12 h.</w:t>
      </w:r>
      <w:r w:rsidR="003C1404">
        <w:rPr>
          <w:rFonts w:ascii="Times New Roman" w:hAnsi="Times New Roman" w:cs="Times New Roman"/>
          <w:szCs w:val="21"/>
        </w:rPr>
        <w:t xml:space="preserve"> </w:t>
      </w:r>
      <w:proofErr w:type="spellStart"/>
      <w:r w:rsidR="002C3B6C">
        <w:rPr>
          <w:rFonts w:ascii="Times New Roman" w:hAnsi="Times New Roman" w:cs="Times New Roman"/>
          <w:szCs w:val="21"/>
        </w:rPr>
        <w:t>sEVs</w:t>
      </w:r>
      <w:proofErr w:type="spellEnd"/>
      <w:r w:rsidR="002C3B6C">
        <w:rPr>
          <w:rFonts w:ascii="Times New Roman" w:hAnsi="Times New Roman" w:cs="Times New Roman"/>
          <w:szCs w:val="21"/>
        </w:rPr>
        <w:t xml:space="preserve"> </w:t>
      </w:r>
      <w:r w:rsidR="003C1404">
        <w:rPr>
          <w:rFonts w:ascii="Times New Roman" w:hAnsi="Times New Roman" w:cs="Times New Roman" w:hint="eastAsia"/>
          <w:szCs w:val="21"/>
        </w:rPr>
        <w:t>were</w:t>
      </w:r>
      <w:r w:rsidR="003C1404">
        <w:rPr>
          <w:rFonts w:ascii="Times New Roman" w:hAnsi="Times New Roman" w:cs="Times New Roman"/>
          <w:szCs w:val="21"/>
        </w:rPr>
        <w:t xml:space="preserve"> internalized into </w:t>
      </w:r>
      <w:r w:rsidR="003C1404">
        <w:rPr>
          <w:rFonts w:ascii="Times New Roman" w:hAnsi="Times New Roman" w:cs="Times New Roman" w:hint="eastAsia"/>
          <w:szCs w:val="21"/>
        </w:rPr>
        <w:t>NF</w:t>
      </w:r>
      <w:r w:rsidR="003C1404">
        <w:rPr>
          <w:rFonts w:ascii="Times New Roman" w:hAnsi="Times New Roman" w:cs="Times New Roman"/>
          <w:szCs w:val="21"/>
        </w:rPr>
        <w:t>s</w:t>
      </w:r>
      <w:r w:rsidR="00FF4C94">
        <w:rPr>
          <w:rFonts w:ascii="Times New Roman" w:hAnsi="Times New Roman" w:cs="Times New Roman"/>
          <w:szCs w:val="21"/>
        </w:rPr>
        <w:t xml:space="preserve"> (</w:t>
      </w:r>
      <w:r w:rsidR="00FF4C94">
        <w:rPr>
          <w:rFonts w:ascii="Times New Roman" w:hAnsi="Times New Roman" w:cs="Times New Roman" w:hint="eastAsia"/>
          <w:szCs w:val="21"/>
        </w:rPr>
        <w:t>red</w:t>
      </w:r>
      <w:r w:rsidR="00FF4C94">
        <w:rPr>
          <w:rFonts w:ascii="Times New Roman" w:hAnsi="Times New Roman" w:cs="Times New Roman"/>
          <w:szCs w:val="21"/>
        </w:rPr>
        <w:t xml:space="preserve">) </w:t>
      </w:r>
      <w:r w:rsidR="003C1404">
        <w:rPr>
          <w:rFonts w:ascii="Times New Roman" w:hAnsi="Times New Roman" w:cs="Times New Roman" w:hint="eastAsia"/>
          <w:szCs w:val="21"/>
        </w:rPr>
        <w:t>in</w:t>
      </w:r>
      <w:r w:rsidR="003C1404">
        <w:rPr>
          <w:rFonts w:ascii="Times New Roman" w:hAnsi="Times New Roman" w:cs="Times New Roman"/>
          <w:szCs w:val="21"/>
        </w:rPr>
        <w:t xml:space="preserve"> </w:t>
      </w:r>
      <w:r w:rsidR="003C1404">
        <w:rPr>
          <w:rFonts w:ascii="Times New Roman" w:hAnsi="Times New Roman" w:cs="Times New Roman" w:hint="eastAsia"/>
          <w:szCs w:val="21"/>
        </w:rPr>
        <w:t>large</w:t>
      </w:r>
      <w:r w:rsidR="003C1404">
        <w:rPr>
          <w:rFonts w:ascii="Times New Roman" w:hAnsi="Times New Roman" w:cs="Times New Roman"/>
          <w:szCs w:val="21"/>
        </w:rPr>
        <w:t xml:space="preserve"> numbers</w:t>
      </w:r>
      <w:r w:rsidR="002C3B6C">
        <w:rPr>
          <w:rFonts w:ascii="Times New Roman" w:hAnsi="Times New Roman" w:cs="Times New Roman"/>
          <w:szCs w:val="21"/>
        </w:rPr>
        <w:t xml:space="preserve"> (arrows)</w:t>
      </w:r>
      <w:r w:rsidR="003C1404">
        <w:rPr>
          <w:rFonts w:ascii="Times New Roman" w:hAnsi="Times New Roman" w:cs="Times New Roman"/>
          <w:szCs w:val="21"/>
        </w:rPr>
        <w:t xml:space="preserve">. </w:t>
      </w:r>
      <w:r w:rsidR="002C3B6C">
        <w:rPr>
          <w:rFonts w:ascii="Times New Roman" w:hAnsi="Times New Roman" w:cs="Times New Roman"/>
          <w:szCs w:val="21"/>
        </w:rPr>
        <w:t xml:space="preserve">(b) </w:t>
      </w:r>
      <w:r w:rsidR="002C3B6C" w:rsidRPr="00EB0B50">
        <w:rPr>
          <w:rFonts w:ascii="Times New Roman" w:hAnsi="Times New Roman" w:cs="Times New Roman"/>
          <w:szCs w:val="21"/>
        </w:rPr>
        <w:t>N</w:t>
      </w:r>
      <w:r w:rsidR="002C3B6C">
        <w:rPr>
          <w:rFonts w:ascii="Times New Roman" w:hAnsi="Times New Roman" w:cs="Times New Roman"/>
          <w:szCs w:val="21"/>
        </w:rPr>
        <w:t xml:space="preserve">F </w:t>
      </w:r>
      <w:r w:rsidR="002C3B6C" w:rsidRPr="00EB0B50">
        <w:rPr>
          <w:rFonts w:ascii="Times New Roman" w:hAnsi="Times New Roman" w:cs="Times New Roman"/>
          <w:szCs w:val="21"/>
        </w:rPr>
        <w:t>(red)</w:t>
      </w:r>
      <w:r w:rsidR="002C3B6C">
        <w:rPr>
          <w:rFonts w:ascii="Times New Roman" w:hAnsi="Times New Roman" w:cs="Times New Roman"/>
          <w:szCs w:val="21"/>
        </w:rPr>
        <w:t xml:space="preserve"> were cultured for 72 h, then incubated with </w:t>
      </w:r>
      <w:r w:rsidR="00A709D4">
        <w:rPr>
          <w:rFonts w:ascii="Times New Roman" w:hAnsi="Times New Roman" w:cs="Times New Roman" w:hint="eastAsia"/>
          <w:szCs w:val="21"/>
        </w:rPr>
        <w:t>UM-SCC</w:t>
      </w:r>
      <w:r w:rsidR="00A709D4">
        <w:rPr>
          <w:rFonts w:ascii="Times New Roman" w:hAnsi="Times New Roman" w:cs="Times New Roman"/>
          <w:szCs w:val="21"/>
        </w:rPr>
        <w:t xml:space="preserve">6 </w:t>
      </w:r>
      <w:proofErr w:type="spellStart"/>
      <w:r w:rsidR="00A709D4">
        <w:rPr>
          <w:rFonts w:ascii="Times New Roman" w:hAnsi="Times New Roman" w:cs="Times New Roman"/>
          <w:szCs w:val="21"/>
        </w:rPr>
        <w:t>s</w:t>
      </w:r>
      <w:r w:rsidR="00A709D4">
        <w:rPr>
          <w:rFonts w:ascii="Times New Roman" w:hAnsi="Times New Roman" w:cs="Times New Roman" w:hint="eastAsia"/>
          <w:szCs w:val="21"/>
        </w:rPr>
        <w:t>EV</w:t>
      </w:r>
      <w:r w:rsidR="00A709D4">
        <w:rPr>
          <w:rFonts w:ascii="Times New Roman" w:hAnsi="Times New Roman" w:cs="Times New Roman"/>
          <w:szCs w:val="21"/>
        </w:rPr>
        <w:t>s</w:t>
      </w:r>
      <w:proofErr w:type="spellEnd"/>
      <w:r w:rsidR="00A709D4">
        <w:rPr>
          <w:rFonts w:ascii="Times New Roman" w:hAnsi="Times New Roman" w:cs="Times New Roman"/>
          <w:szCs w:val="21"/>
        </w:rPr>
        <w:t xml:space="preserve"> (green) </w:t>
      </w:r>
      <w:r w:rsidR="002C3B6C">
        <w:rPr>
          <w:rFonts w:ascii="Times New Roman" w:hAnsi="Times New Roman" w:cs="Times New Roman"/>
          <w:szCs w:val="21"/>
        </w:rPr>
        <w:t xml:space="preserve">for another 12 h. </w:t>
      </w:r>
      <w:proofErr w:type="spellStart"/>
      <w:r w:rsidR="002C3B6C">
        <w:rPr>
          <w:rFonts w:ascii="Times New Roman" w:hAnsi="Times New Roman" w:cs="Times New Roman"/>
          <w:szCs w:val="21"/>
        </w:rPr>
        <w:t>sEV</w:t>
      </w:r>
      <w:proofErr w:type="spellEnd"/>
      <w:r w:rsidR="002C3B6C">
        <w:rPr>
          <w:rFonts w:ascii="Times New Roman" w:hAnsi="Times New Roman" w:cs="Times New Roman"/>
          <w:szCs w:val="21"/>
        </w:rPr>
        <w:t xml:space="preserve"> </w:t>
      </w:r>
      <w:r w:rsidR="00A709D4">
        <w:rPr>
          <w:rFonts w:ascii="Times New Roman" w:hAnsi="Times New Roman" w:cs="Times New Roman"/>
          <w:szCs w:val="21"/>
        </w:rPr>
        <w:t xml:space="preserve">were mostly internalized into </w:t>
      </w:r>
      <w:r w:rsidR="00A709D4">
        <w:rPr>
          <w:rFonts w:ascii="Times New Roman" w:hAnsi="Times New Roman" w:cs="Times New Roman" w:hint="eastAsia"/>
          <w:szCs w:val="21"/>
        </w:rPr>
        <w:t>NF</w:t>
      </w:r>
      <w:r w:rsidR="00A709D4">
        <w:rPr>
          <w:rFonts w:ascii="Times New Roman" w:hAnsi="Times New Roman" w:cs="Times New Roman"/>
          <w:szCs w:val="21"/>
        </w:rPr>
        <w:t>s</w:t>
      </w:r>
      <w:r w:rsidR="00FF4C94">
        <w:rPr>
          <w:rFonts w:ascii="Times New Roman" w:hAnsi="Times New Roman" w:cs="Times New Roman"/>
          <w:szCs w:val="21"/>
        </w:rPr>
        <w:t xml:space="preserve"> (</w:t>
      </w:r>
      <w:r w:rsidR="002C3B6C">
        <w:rPr>
          <w:rFonts w:ascii="Times New Roman" w:hAnsi="Times New Roman" w:cs="Times New Roman"/>
          <w:szCs w:val="21"/>
        </w:rPr>
        <w:t>arrows</w:t>
      </w:r>
      <w:r w:rsidR="00FF4C94">
        <w:rPr>
          <w:rFonts w:ascii="Times New Roman" w:hAnsi="Times New Roman" w:cs="Times New Roman"/>
          <w:szCs w:val="21"/>
        </w:rPr>
        <w:t>)</w:t>
      </w:r>
      <w:r w:rsidR="002C3B6C">
        <w:rPr>
          <w:rFonts w:ascii="Times New Roman" w:hAnsi="Times New Roman" w:cs="Times New Roman"/>
          <w:szCs w:val="21"/>
        </w:rPr>
        <w:t xml:space="preserve">. Small numbers of </w:t>
      </w:r>
      <w:proofErr w:type="spellStart"/>
      <w:r w:rsidR="002C3B6C">
        <w:rPr>
          <w:rFonts w:ascii="Times New Roman" w:hAnsi="Times New Roman" w:cs="Times New Roman"/>
          <w:szCs w:val="21"/>
        </w:rPr>
        <w:t>sEVs</w:t>
      </w:r>
      <w:proofErr w:type="spellEnd"/>
      <w:r w:rsidR="00851B03">
        <w:rPr>
          <w:rFonts w:ascii="Times New Roman" w:hAnsi="Times New Roman" w:cs="Times New Roman"/>
          <w:szCs w:val="21"/>
        </w:rPr>
        <w:t xml:space="preserve"> b</w:t>
      </w:r>
      <w:r w:rsidR="002C3B6C">
        <w:rPr>
          <w:rFonts w:ascii="Times New Roman" w:hAnsi="Times New Roman" w:cs="Times New Roman"/>
          <w:szCs w:val="21"/>
        </w:rPr>
        <w:t>ou</w:t>
      </w:r>
      <w:r w:rsidR="00851B03">
        <w:rPr>
          <w:rFonts w:ascii="Times New Roman" w:hAnsi="Times New Roman" w:cs="Times New Roman"/>
          <w:szCs w:val="21"/>
        </w:rPr>
        <w:t xml:space="preserve">nd to the </w:t>
      </w:r>
      <w:r w:rsidR="00851B03">
        <w:rPr>
          <w:rFonts w:ascii="Times New Roman" w:hAnsi="Times New Roman" w:cs="Times New Roman" w:hint="eastAsia"/>
          <w:szCs w:val="21"/>
        </w:rPr>
        <w:t>ECM</w:t>
      </w:r>
      <w:r w:rsidR="002C3B6C">
        <w:rPr>
          <w:rFonts w:ascii="Times New Roman" w:hAnsi="Times New Roman" w:cs="Times New Roman"/>
          <w:szCs w:val="21"/>
        </w:rPr>
        <w:t xml:space="preserve"> (arrowheads)</w:t>
      </w:r>
      <w:r w:rsidR="00851B03">
        <w:rPr>
          <w:rFonts w:ascii="Times New Roman" w:hAnsi="Times New Roman" w:cs="Times New Roman"/>
          <w:szCs w:val="21"/>
        </w:rPr>
        <w:t xml:space="preserve">. </w:t>
      </w:r>
      <w:r w:rsidR="00851B03" w:rsidRPr="00EB0B50">
        <w:rPr>
          <w:rFonts w:ascii="Times New Roman" w:hAnsi="Times New Roman" w:cs="Times New Roman"/>
          <w:szCs w:val="21"/>
        </w:rPr>
        <w:t xml:space="preserve">Scale bar = </w:t>
      </w:r>
      <w:r w:rsidR="00851B03">
        <w:rPr>
          <w:rFonts w:ascii="Times New Roman" w:hAnsi="Times New Roman" w:cs="Times New Roman"/>
          <w:szCs w:val="21"/>
        </w:rPr>
        <w:t>1</w:t>
      </w:r>
      <w:r w:rsidR="00851B03" w:rsidRPr="00EB0B50">
        <w:rPr>
          <w:rFonts w:ascii="Times New Roman" w:hAnsi="Times New Roman" w:cs="Times New Roman"/>
          <w:szCs w:val="21"/>
        </w:rPr>
        <w:t>0</w:t>
      </w:r>
      <w:r w:rsidR="00851B03">
        <w:rPr>
          <w:rFonts w:ascii="Times New Roman" w:hAnsi="Times New Roman" w:cs="Times New Roman"/>
          <w:szCs w:val="21"/>
        </w:rPr>
        <w:t xml:space="preserve"> </w:t>
      </w:r>
      <w:r w:rsidR="00851B03" w:rsidRPr="00EB0B50">
        <w:rPr>
          <w:rFonts w:ascii="Times New Roman" w:hAnsi="Times New Roman" w:cs="Times New Roman"/>
          <w:szCs w:val="21"/>
        </w:rPr>
        <w:t>µm.</w:t>
      </w:r>
      <w:r w:rsidR="00702684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7F0E7B8" w14:textId="7C54EED5" w:rsidR="00E6437A" w:rsidRPr="00B518A1" w:rsidRDefault="00E6437A" w:rsidP="003B5E54">
      <w:pPr>
        <w:jc w:val="center"/>
        <w:rPr>
          <w:rFonts w:ascii="Times New Roman" w:hAnsi="Times New Roman" w:cs="Times New Roman"/>
          <w:b/>
          <w:bCs/>
          <w:szCs w:val="21"/>
        </w:rPr>
      </w:pPr>
      <w:r w:rsidRPr="00B518A1">
        <w:rPr>
          <w:rFonts w:ascii="Times New Roman" w:hAnsi="Times New Roman" w:cs="Times New Roman" w:hint="eastAsia"/>
          <w:b/>
          <w:bCs/>
          <w:szCs w:val="21"/>
        </w:rPr>
        <w:lastRenderedPageBreak/>
        <w:t>Fig</w:t>
      </w:r>
      <w:r w:rsidRPr="00B518A1">
        <w:rPr>
          <w:rFonts w:ascii="Times New Roman" w:hAnsi="Times New Roman" w:cs="Times New Roman"/>
          <w:b/>
          <w:bCs/>
          <w:szCs w:val="21"/>
        </w:rPr>
        <w:t>ure S</w:t>
      </w:r>
      <w:r w:rsidR="001A265E">
        <w:rPr>
          <w:rFonts w:ascii="Times New Roman" w:hAnsi="Times New Roman" w:cs="Times New Roman" w:hint="eastAsia"/>
          <w:b/>
          <w:bCs/>
          <w:szCs w:val="21"/>
        </w:rPr>
        <w:t>4</w:t>
      </w:r>
    </w:p>
    <w:p w14:paraId="6C60BAAF" w14:textId="615B494E" w:rsidR="00FB314D" w:rsidRDefault="00676636" w:rsidP="007350F5">
      <w:pPr>
        <w:widowControl/>
        <w:snapToGrid w:val="0"/>
        <w:spacing w:line="360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5AD5C5B" wp14:editId="2C4CEE92">
            <wp:simplePos x="0" y="0"/>
            <wp:positionH relativeFrom="margin">
              <wp:posOffset>166978</wp:posOffset>
            </wp:positionH>
            <wp:positionV relativeFrom="paragraph">
              <wp:posOffset>24201</wp:posOffset>
            </wp:positionV>
            <wp:extent cx="4858246" cy="2548444"/>
            <wp:effectExtent l="0" t="0" r="0" b="444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46" cy="254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6C77D" w14:textId="77BD9554" w:rsidR="00676636" w:rsidRDefault="00676636" w:rsidP="007350F5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3F16B146" w14:textId="220F4A63" w:rsidR="00676636" w:rsidRDefault="00676636" w:rsidP="007350F5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3FA587C4" w14:textId="4C562ED6" w:rsidR="00676636" w:rsidRDefault="00676636" w:rsidP="007350F5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214FB045" w14:textId="092A0975" w:rsidR="00676636" w:rsidRDefault="00676636" w:rsidP="007350F5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2CB97E6F" w14:textId="63343340" w:rsidR="00676636" w:rsidRDefault="00676636" w:rsidP="007350F5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649F10AA" w14:textId="454F319C" w:rsidR="00676636" w:rsidRDefault="00676636" w:rsidP="007350F5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0A2EFE13" w14:textId="47D5CE8E" w:rsidR="00676636" w:rsidRDefault="00676636" w:rsidP="007350F5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1375254E" w14:textId="04B6DEA5" w:rsidR="00676636" w:rsidRDefault="00676636" w:rsidP="007350F5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768825FF" w14:textId="1879AD59" w:rsidR="00676636" w:rsidRDefault="00676636" w:rsidP="007350F5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0EFBF445" w14:textId="77777777" w:rsidR="00676636" w:rsidRPr="00220A1D" w:rsidRDefault="00676636" w:rsidP="007350F5">
      <w:pPr>
        <w:widowControl/>
        <w:snapToGrid w:val="0"/>
        <w:spacing w:line="360" w:lineRule="auto"/>
        <w:jc w:val="center"/>
        <w:rPr>
          <w:rFonts w:ascii="Times New Roman" w:hAnsi="Times New Roman" w:cs="Times New Roman" w:hint="eastAsia"/>
          <w:szCs w:val="21"/>
        </w:rPr>
      </w:pPr>
    </w:p>
    <w:p w14:paraId="55BA36BE" w14:textId="4E061C49" w:rsidR="00B45C33" w:rsidRDefault="00B45C33" w:rsidP="00B45C33">
      <w:pPr>
        <w:widowControl/>
        <w:snapToGrid w:val="0"/>
        <w:spacing w:line="360" w:lineRule="auto"/>
        <w:rPr>
          <w:rFonts w:ascii="Times New Roman" w:hAnsi="Times New Roman" w:cs="Times New Roman"/>
          <w:b/>
          <w:bCs/>
          <w:szCs w:val="21"/>
        </w:rPr>
      </w:pPr>
      <w:r w:rsidRPr="00220A1D">
        <w:rPr>
          <w:rFonts w:ascii="Times New Roman" w:hAnsi="Times New Roman" w:cs="Times New Roman"/>
          <w:b/>
          <w:bCs/>
          <w:szCs w:val="21"/>
        </w:rPr>
        <w:t>Figure S</w:t>
      </w:r>
      <w:r w:rsidR="001A265E">
        <w:rPr>
          <w:rFonts w:ascii="Times New Roman" w:hAnsi="Times New Roman" w:cs="Times New Roman" w:hint="eastAsia"/>
          <w:b/>
          <w:bCs/>
          <w:szCs w:val="21"/>
        </w:rPr>
        <w:t>4</w:t>
      </w:r>
      <w:r w:rsidRPr="00220A1D">
        <w:rPr>
          <w:rFonts w:ascii="Times New Roman" w:hAnsi="Times New Roman" w:cs="Times New Roman"/>
          <w:b/>
          <w:bCs/>
          <w:szCs w:val="21"/>
        </w:rPr>
        <w:t xml:space="preserve">. TEM images of collagen crosslinking induced by CAF-S1/S3/S4 </w:t>
      </w:r>
      <w:proofErr w:type="spellStart"/>
      <w:r w:rsidRPr="00220A1D">
        <w:rPr>
          <w:rFonts w:ascii="Times New Roman" w:hAnsi="Times New Roman" w:cs="Times New Roman"/>
          <w:b/>
          <w:bCs/>
          <w:szCs w:val="21"/>
        </w:rPr>
        <w:t>sEVs</w:t>
      </w:r>
      <w:proofErr w:type="spellEnd"/>
      <w:r w:rsidRPr="00220A1D">
        <w:rPr>
          <w:rFonts w:ascii="Times New Roman" w:hAnsi="Times New Roman" w:cs="Times New Roman"/>
          <w:b/>
          <w:bCs/>
          <w:szCs w:val="21"/>
        </w:rPr>
        <w:t xml:space="preserve">. </w:t>
      </w:r>
    </w:p>
    <w:p w14:paraId="47CB076E" w14:textId="2DC1E535" w:rsidR="005330B7" w:rsidRDefault="005330B7" w:rsidP="00B45C33">
      <w:pPr>
        <w:widowControl/>
        <w:snapToGrid w:val="0"/>
        <w:spacing w:line="360" w:lineRule="auto"/>
        <w:rPr>
          <w:rFonts w:ascii="Times New Roman" w:hAnsi="Times New Roman" w:cs="Times New Roman"/>
          <w:b/>
          <w:bCs/>
          <w:szCs w:val="21"/>
        </w:rPr>
      </w:pPr>
      <w:r w:rsidRPr="00CF10AE">
        <w:rPr>
          <w:rFonts w:ascii="Times New Roman" w:hAnsi="Times New Roman" w:cs="Times New Roman"/>
          <w:szCs w:val="21"/>
        </w:rPr>
        <w:t xml:space="preserve">Thick collagen fibers associated with </w:t>
      </w:r>
      <w:proofErr w:type="spellStart"/>
      <w:r w:rsidRPr="00CF10AE">
        <w:rPr>
          <w:rFonts w:ascii="Times New Roman" w:hAnsi="Times New Roman" w:cs="Times New Roman"/>
          <w:szCs w:val="21"/>
        </w:rPr>
        <w:t>sEVs</w:t>
      </w:r>
      <w:proofErr w:type="spellEnd"/>
      <w:r w:rsidRPr="00CF10AE">
        <w:rPr>
          <w:rFonts w:ascii="Times New Roman" w:hAnsi="Times New Roman" w:cs="Times New Roman"/>
          <w:szCs w:val="21"/>
        </w:rPr>
        <w:t xml:space="preserve"> (arrow) were </w:t>
      </w:r>
      <w:r>
        <w:rPr>
          <w:rFonts w:ascii="Times New Roman" w:hAnsi="Times New Roman" w:cs="Times New Roman"/>
          <w:szCs w:val="21"/>
        </w:rPr>
        <w:t>observed</w:t>
      </w:r>
      <w:r w:rsidRPr="00CF10AE">
        <w:rPr>
          <w:rFonts w:ascii="Times New Roman" w:hAnsi="Times New Roman" w:cs="Times New Roman"/>
          <w:szCs w:val="21"/>
        </w:rPr>
        <w:t xml:space="preserve"> (top panel). TC I-15 treatment inhibited CAF </w:t>
      </w:r>
      <w:proofErr w:type="spellStart"/>
      <w:r w:rsidRPr="00CF10AE">
        <w:rPr>
          <w:rFonts w:ascii="Times New Roman" w:hAnsi="Times New Roman" w:cs="Times New Roman"/>
          <w:szCs w:val="21"/>
        </w:rPr>
        <w:t>sEV</w:t>
      </w:r>
      <w:proofErr w:type="spellEnd"/>
      <w:r w:rsidRPr="00CF10AE">
        <w:rPr>
          <w:rFonts w:ascii="Times New Roman" w:hAnsi="Times New Roman" w:cs="Times New Roman"/>
          <w:szCs w:val="21"/>
        </w:rPr>
        <w:t xml:space="preserve">-induced collagen crosslinking (bottom panel). Scale bar = </w:t>
      </w:r>
      <w:r>
        <w:rPr>
          <w:rFonts w:ascii="Times New Roman" w:hAnsi="Times New Roman" w:cs="Times New Roman"/>
          <w:szCs w:val="21"/>
        </w:rPr>
        <w:t>1</w:t>
      </w:r>
      <w:r w:rsidRPr="00CF10AE">
        <w:rPr>
          <w:rFonts w:ascii="Times New Roman" w:hAnsi="Times New Roman" w:cs="Times New Roman"/>
          <w:szCs w:val="21"/>
        </w:rPr>
        <w:t>00 nm</w:t>
      </w:r>
      <w:r>
        <w:rPr>
          <w:rFonts w:ascii="Times New Roman" w:hAnsi="Times New Roman" w:cs="Times New Roman"/>
          <w:szCs w:val="21"/>
        </w:rPr>
        <w:t>.</w:t>
      </w:r>
    </w:p>
    <w:p w14:paraId="618B3121" w14:textId="4DDF897E" w:rsidR="005330B7" w:rsidRDefault="00B45C33" w:rsidP="005330B7">
      <w:pPr>
        <w:widowControl/>
        <w:snapToGrid w:val="0"/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5BA434C0" w14:textId="457B8334" w:rsidR="00E6437A" w:rsidRPr="00B518A1" w:rsidRDefault="00676636" w:rsidP="003B5E54">
      <w:pPr>
        <w:jc w:val="center"/>
        <w:rPr>
          <w:rFonts w:ascii="Times New Roman" w:hAnsi="Times New Roman" w:cs="Times New Roman"/>
          <w:b/>
          <w:bCs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3CF21DC" wp14:editId="00DCE71A">
            <wp:simplePos x="0" y="0"/>
            <wp:positionH relativeFrom="margin">
              <wp:align>center</wp:align>
            </wp:positionH>
            <wp:positionV relativeFrom="paragraph">
              <wp:posOffset>198755</wp:posOffset>
            </wp:positionV>
            <wp:extent cx="4441341" cy="4532243"/>
            <wp:effectExtent l="0" t="0" r="0" b="190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341" cy="453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37A" w:rsidRPr="00B518A1">
        <w:rPr>
          <w:rFonts w:ascii="Times New Roman" w:hAnsi="Times New Roman" w:cs="Times New Roman" w:hint="eastAsia"/>
          <w:b/>
          <w:bCs/>
          <w:szCs w:val="21"/>
        </w:rPr>
        <w:t>F</w:t>
      </w:r>
      <w:r w:rsidR="00E6437A" w:rsidRPr="00B518A1">
        <w:rPr>
          <w:rFonts w:ascii="Times New Roman" w:hAnsi="Times New Roman" w:cs="Times New Roman"/>
          <w:b/>
          <w:bCs/>
          <w:szCs w:val="21"/>
        </w:rPr>
        <w:t>igure S</w:t>
      </w:r>
      <w:r w:rsidR="001A265E">
        <w:rPr>
          <w:rFonts w:ascii="Times New Roman" w:hAnsi="Times New Roman" w:cs="Times New Roman" w:hint="eastAsia"/>
          <w:b/>
          <w:bCs/>
          <w:szCs w:val="21"/>
        </w:rPr>
        <w:t>5</w:t>
      </w:r>
    </w:p>
    <w:p w14:paraId="2D4D008B" w14:textId="274CB9AA" w:rsidR="00D50909" w:rsidRDefault="00D50909" w:rsidP="00D50909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noProof/>
          <w:szCs w:val="21"/>
        </w:rPr>
      </w:pPr>
    </w:p>
    <w:p w14:paraId="6E224AB1" w14:textId="23D3BA23" w:rsidR="008A3DC2" w:rsidRDefault="008A3DC2" w:rsidP="00D50909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noProof/>
          <w:szCs w:val="21"/>
        </w:rPr>
      </w:pPr>
    </w:p>
    <w:p w14:paraId="52675738" w14:textId="31EE40C9" w:rsidR="008A3DC2" w:rsidRDefault="008A3DC2" w:rsidP="00D50909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noProof/>
          <w:szCs w:val="21"/>
        </w:rPr>
      </w:pPr>
    </w:p>
    <w:p w14:paraId="7FCB1857" w14:textId="2D71AD5B" w:rsidR="008A3DC2" w:rsidRDefault="008A3DC2" w:rsidP="00D50909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noProof/>
          <w:szCs w:val="21"/>
        </w:rPr>
      </w:pPr>
    </w:p>
    <w:p w14:paraId="7D143753" w14:textId="4B6CF24B" w:rsidR="008A3DC2" w:rsidRDefault="008A3DC2" w:rsidP="00D50909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noProof/>
          <w:szCs w:val="21"/>
        </w:rPr>
      </w:pPr>
    </w:p>
    <w:p w14:paraId="62980938" w14:textId="567C685E" w:rsidR="008A3DC2" w:rsidRDefault="008A3DC2" w:rsidP="00D50909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noProof/>
          <w:szCs w:val="21"/>
        </w:rPr>
      </w:pPr>
    </w:p>
    <w:p w14:paraId="78738EB3" w14:textId="065F497F" w:rsidR="008A3DC2" w:rsidRDefault="008A3DC2" w:rsidP="00D50909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noProof/>
          <w:szCs w:val="21"/>
        </w:rPr>
      </w:pPr>
    </w:p>
    <w:p w14:paraId="354A9B5F" w14:textId="6DAAC664" w:rsidR="008A3DC2" w:rsidRDefault="008A3DC2" w:rsidP="00D50909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noProof/>
          <w:szCs w:val="21"/>
        </w:rPr>
      </w:pPr>
    </w:p>
    <w:p w14:paraId="0AF2D6F7" w14:textId="212D756F" w:rsidR="008A3DC2" w:rsidRDefault="008A3DC2" w:rsidP="00D50909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noProof/>
          <w:szCs w:val="21"/>
        </w:rPr>
      </w:pPr>
    </w:p>
    <w:p w14:paraId="67FEE389" w14:textId="29960030" w:rsidR="008A3DC2" w:rsidRDefault="008A3DC2" w:rsidP="00D50909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noProof/>
          <w:szCs w:val="21"/>
        </w:rPr>
      </w:pPr>
    </w:p>
    <w:p w14:paraId="2035DE3F" w14:textId="7A1B8730" w:rsidR="008A3DC2" w:rsidRDefault="008A3DC2" w:rsidP="00D50909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noProof/>
          <w:szCs w:val="21"/>
        </w:rPr>
      </w:pPr>
    </w:p>
    <w:p w14:paraId="6EBD2BCA" w14:textId="6A45CAE2" w:rsidR="008A3DC2" w:rsidRDefault="008A3DC2" w:rsidP="00D50909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noProof/>
          <w:szCs w:val="21"/>
        </w:rPr>
      </w:pPr>
    </w:p>
    <w:p w14:paraId="12852C87" w14:textId="1A09E427" w:rsidR="008A3DC2" w:rsidRDefault="008A3DC2" w:rsidP="00D50909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noProof/>
          <w:szCs w:val="21"/>
        </w:rPr>
      </w:pPr>
    </w:p>
    <w:p w14:paraId="08826CFC" w14:textId="6129A2BD" w:rsidR="008A3DC2" w:rsidRDefault="008A3DC2" w:rsidP="00D50909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noProof/>
          <w:szCs w:val="21"/>
        </w:rPr>
      </w:pPr>
    </w:p>
    <w:p w14:paraId="06DF16F7" w14:textId="3780C5EB" w:rsidR="008A3DC2" w:rsidRDefault="008A3DC2" w:rsidP="00D50909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noProof/>
          <w:szCs w:val="21"/>
        </w:rPr>
      </w:pPr>
    </w:p>
    <w:p w14:paraId="62358716" w14:textId="3C489628" w:rsidR="008A3DC2" w:rsidRDefault="008A3DC2" w:rsidP="00D50909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noProof/>
          <w:szCs w:val="21"/>
        </w:rPr>
      </w:pPr>
    </w:p>
    <w:p w14:paraId="47B54057" w14:textId="67C8B4C5" w:rsidR="008A3DC2" w:rsidRDefault="008A3DC2" w:rsidP="00D50909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noProof/>
          <w:szCs w:val="21"/>
        </w:rPr>
      </w:pPr>
    </w:p>
    <w:p w14:paraId="19CBD877" w14:textId="3C3BFA1D" w:rsidR="008A3DC2" w:rsidRDefault="008A3DC2" w:rsidP="00D50909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noProof/>
          <w:szCs w:val="21"/>
        </w:rPr>
      </w:pPr>
    </w:p>
    <w:p w14:paraId="63F6FCCE" w14:textId="154D559D" w:rsidR="008A3DC2" w:rsidRDefault="008A3DC2" w:rsidP="00D50909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noProof/>
          <w:szCs w:val="21"/>
        </w:rPr>
      </w:pPr>
    </w:p>
    <w:p w14:paraId="2F6B0ADB" w14:textId="77777777" w:rsidR="008A3DC2" w:rsidRPr="00220A1D" w:rsidRDefault="008A3DC2" w:rsidP="00D50909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noProof/>
          <w:szCs w:val="21"/>
        </w:rPr>
      </w:pPr>
    </w:p>
    <w:p w14:paraId="1F30B962" w14:textId="1D4152BF" w:rsidR="0043518D" w:rsidRDefault="00B45C33" w:rsidP="005330B7">
      <w:pPr>
        <w:widowControl/>
        <w:snapToGrid w:val="0"/>
        <w:spacing w:line="360" w:lineRule="auto"/>
        <w:rPr>
          <w:rFonts w:ascii="Times New Roman" w:hAnsi="Times New Roman" w:cs="Times New Roman"/>
          <w:b/>
          <w:bCs/>
          <w:szCs w:val="21"/>
        </w:rPr>
      </w:pPr>
      <w:r w:rsidRPr="00220A1D">
        <w:rPr>
          <w:rFonts w:ascii="Times New Roman" w:hAnsi="Times New Roman" w:cs="Times New Roman"/>
          <w:b/>
          <w:bCs/>
          <w:szCs w:val="21"/>
        </w:rPr>
        <w:t>Figure S</w:t>
      </w:r>
      <w:r w:rsidR="001A265E">
        <w:rPr>
          <w:rFonts w:ascii="Times New Roman" w:hAnsi="Times New Roman" w:cs="Times New Roman" w:hint="eastAsia"/>
          <w:b/>
          <w:bCs/>
          <w:szCs w:val="21"/>
        </w:rPr>
        <w:t>5</w:t>
      </w:r>
      <w:r w:rsidRPr="00220A1D">
        <w:rPr>
          <w:rFonts w:ascii="Times New Roman" w:hAnsi="Times New Roman" w:cs="Times New Roman"/>
          <w:b/>
          <w:bCs/>
          <w:szCs w:val="21"/>
        </w:rPr>
        <w:t>. Examination of UM</w:t>
      </w:r>
      <w:r w:rsidR="00B704C8">
        <w:rPr>
          <w:rFonts w:ascii="Times New Roman" w:hAnsi="Times New Roman" w:cs="Times New Roman" w:hint="eastAsia"/>
          <w:b/>
          <w:bCs/>
          <w:szCs w:val="21"/>
        </w:rPr>
        <w:t>-</w:t>
      </w:r>
      <w:r w:rsidRPr="00220A1D">
        <w:rPr>
          <w:rFonts w:ascii="Times New Roman" w:hAnsi="Times New Roman" w:cs="Times New Roman"/>
          <w:b/>
          <w:bCs/>
          <w:szCs w:val="21"/>
        </w:rPr>
        <w:t xml:space="preserve">SCC6 xenografts treated with CAF </w:t>
      </w:r>
      <w:proofErr w:type="spellStart"/>
      <w:r w:rsidRPr="00220A1D">
        <w:rPr>
          <w:rFonts w:ascii="Times New Roman" w:hAnsi="Times New Roman" w:cs="Times New Roman"/>
          <w:b/>
          <w:bCs/>
          <w:szCs w:val="21"/>
        </w:rPr>
        <w:t>sEVs</w:t>
      </w:r>
      <w:proofErr w:type="spellEnd"/>
      <w:r w:rsidRPr="00220A1D">
        <w:rPr>
          <w:rFonts w:ascii="Times New Roman" w:hAnsi="Times New Roman" w:cs="Times New Roman"/>
          <w:b/>
          <w:bCs/>
          <w:szCs w:val="21"/>
        </w:rPr>
        <w:t xml:space="preserve"> with or without BAPN. </w:t>
      </w:r>
    </w:p>
    <w:p w14:paraId="592B2CA1" w14:textId="10A8F3D6" w:rsidR="00B45C33" w:rsidRPr="00702684" w:rsidRDefault="005330B7" w:rsidP="00B45C33">
      <w:pPr>
        <w:widowControl/>
        <w:snapToGrid w:val="0"/>
        <w:spacing w:line="360" w:lineRule="auto"/>
        <w:rPr>
          <w:rFonts w:ascii="Times New Roman" w:hAnsi="Times New Roman" w:cs="Times New Roman"/>
          <w:b/>
          <w:bCs/>
          <w:szCs w:val="21"/>
        </w:rPr>
      </w:pPr>
      <w:r w:rsidRPr="00CF10AE">
        <w:rPr>
          <w:rFonts w:ascii="Times New Roman" w:hAnsi="Times New Roman" w:cs="Times New Roman"/>
          <w:szCs w:val="21"/>
        </w:rPr>
        <w:t>(a) The volumes of UM</w:t>
      </w:r>
      <w:r w:rsidR="00826F4A">
        <w:rPr>
          <w:rFonts w:ascii="Times New Roman" w:hAnsi="Times New Roman" w:cs="Times New Roman" w:hint="eastAsia"/>
          <w:szCs w:val="21"/>
        </w:rPr>
        <w:t>-</w:t>
      </w:r>
      <w:r w:rsidRPr="00CF10AE">
        <w:rPr>
          <w:rFonts w:ascii="Times New Roman" w:hAnsi="Times New Roman" w:cs="Times New Roman"/>
          <w:szCs w:val="21"/>
        </w:rPr>
        <w:t xml:space="preserve">SCC6 xenografts in the CAF-S2/S4 </w:t>
      </w:r>
      <w:proofErr w:type="spellStart"/>
      <w:r w:rsidRPr="00CF10AE">
        <w:rPr>
          <w:rFonts w:ascii="Times New Roman" w:hAnsi="Times New Roman" w:cs="Times New Roman"/>
          <w:szCs w:val="21"/>
        </w:rPr>
        <w:t>sEV</w:t>
      </w:r>
      <w:proofErr w:type="spellEnd"/>
      <w:r w:rsidRPr="00CF10AE">
        <w:rPr>
          <w:rFonts w:ascii="Times New Roman" w:hAnsi="Times New Roman" w:cs="Times New Roman"/>
          <w:szCs w:val="21"/>
        </w:rPr>
        <w:t xml:space="preserve"> group were significantly larger than those in the CAF-S2/S4 </w:t>
      </w:r>
      <w:proofErr w:type="spellStart"/>
      <w:r w:rsidRPr="00CF10AE">
        <w:rPr>
          <w:rFonts w:ascii="Times New Roman" w:hAnsi="Times New Roman" w:cs="Times New Roman"/>
          <w:szCs w:val="21"/>
        </w:rPr>
        <w:t>sEVs</w:t>
      </w:r>
      <w:proofErr w:type="spellEnd"/>
      <w:r w:rsidRPr="00CF10AE">
        <w:rPr>
          <w:rFonts w:ascii="Times New Roman" w:hAnsi="Times New Roman" w:cs="Times New Roman"/>
          <w:szCs w:val="21"/>
        </w:rPr>
        <w:t xml:space="preserve">+ BAPN group. (b) Photos of nude mice with subcutaneous xenografts in different groups. (c) Weights of nude mice and xenografts. </w:t>
      </w:r>
      <w:r>
        <w:rPr>
          <w:rFonts w:ascii="Times New Roman" w:hAnsi="Times New Roman" w:cs="Times New Roman"/>
          <w:szCs w:val="21"/>
        </w:rPr>
        <w:t>Mouse</w:t>
      </w:r>
      <w:r w:rsidRPr="00CF10AE">
        <w:rPr>
          <w:rFonts w:ascii="Times New Roman" w:hAnsi="Times New Roman" w:cs="Times New Roman"/>
          <w:szCs w:val="21"/>
        </w:rPr>
        <w:t xml:space="preserve"> weight </w:t>
      </w:r>
      <w:r>
        <w:rPr>
          <w:rFonts w:ascii="Times New Roman" w:hAnsi="Times New Roman" w:cs="Times New Roman"/>
          <w:szCs w:val="21"/>
        </w:rPr>
        <w:t>did not differ significantly</w:t>
      </w:r>
      <w:r w:rsidRPr="00CF10AE">
        <w:rPr>
          <w:rFonts w:ascii="Times New Roman" w:hAnsi="Times New Roman" w:cs="Times New Roman"/>
          <w:szCs w:val="21"/>
        </w:rPr>
        <w:t xml:space="preserve"> between the CAF-S2/S4 </w:t>
      </w:r>
      <w:proofErr w:type="spellStart"/>
      <w:r w:rsidRPr="00CF10AE">
        <w:rPr>
          <w:rFonts w:ascii="Times New Roman" w:hAnsi="Times New Roman" w:cs="Times New Roman"/>
          <w:szCs w:val="21"/>
        </w:rPr>
        <w:t>sEV</w:t>
      </w:r>
      <w:proofErr w:type="spellEnd"/>
      <w:r w:rsidRPr="00CF10AE">
        <w:rPr>
          <w:rFonts w:ascii="Times New Roman" w:hAnsi="Times New Roman" w:cs="Times New Roman"/>
          <w:szCs w:val="21"/>
        </w:rPr>
        <w:t xml:space="preserve"> and CAF-S2/S4 </w:t>
      </w:r>
      <w:proofErr w:type="spellStart"/>
      <w:r w:rsidRPr="00CF10AE">
        <w:rPr>
          <w:rFonts w:ascii="Times New Roman" w:hAnsi="Times New Roman" w:cs="Times New Roman"/>
          <w:szCs w:val="21"/>
        </w:rPr>
        <w:t>sEVs</w:t>
      </w:r>
      <w:proofErr w:type="spellEnd"/>
      <w:r w:rsidRPr="00CF10AE">
        <w:rPr>
          <w:rFonts w:ascii="Times New Roman" w:hAnsi="Times New Roman" w:cs="Times New Roman"/>
          <w:szCs w:val="21"/>
        </w:rPr>
        <w:t xml:space="preserve"> + BAPN groups. BAPN treatment decreased the </w:t>
      </w:r>
      <w:r>
        <w:rPr>
          <w:rFonts w:ascii="Times New Roman" w:hAnsi="Times New Roman" w:cs="Times New Roman"/>
          <w:szCs w:val="21"/>
        </w:rPr>
        <w:t xml:space="preserve">weight of </w:t>
      </w:r>
      <w:r w:rsidRPr="00CF10AE">
        <w:rPr>
          <w:rFonts w:ascii="Times New Roman" w:hAnsi="Times New Roman" w:cs="Times New Roman"/>
          <w:szCs w:val="21"/>
        </w:rPr>
        <w:t xml:space="preserve">xenograft </w:t>
      </w:r>
      <w:r>
        <w:rPr>
          <w:rFonts w:ascii="Times New Roman" w:hAnsi="Times New Roman" w:cs="Times New Roman"/>
          <w:szCs w:val="21"/>
        </w:rPr>
        <w:t>tumors</w:t>
      </w:r>
      <w:r w:rsidRPr="00CF10AE">
        <w:rPr>
          <w:rFonts w:ascii="Times New Roman" w:hAnsi="Times New Roman" w:cs="Times New Roman"/>
          <w:szCs w:val="21"/>
        </w:rPr>
        <w:t xml:space="preserve"> induced by CAF-S2/S4 </w:t>
      </w:r>
      <w:proofErr w:type="spellStart"/>
      <w:r w:rsidRPr="00CF10AE">
        <w:rPr>
          <w:rFonts w:ascii="Times New Roman" w:hAnsi="Times New Roman" w:cs="Times New Roman"/>
          <w:szCs w:val="21"/>
        </w:rPr>
        <w:t>sEVs</w:t>
      </w:r>
      <w:proofErr w:type="spellEnd"/>
      <w:r w:rsidRPr="00CF10AE">
        <w:rPr>
          <w:rFonts w:ascii="Times New Roman" w:hAnsi="Times New Roman" w:cs="Times New Roman"/>
          <w:szCs w:val="21"/>
        </w:rPr>
        <w:t>. *</w:t>
      </w:r>
      <w:r w:rsidRPr="005330B7">
        <w:rPr>
          <w:rFonts w:ascii="Times New Roman" w:hAnsi="Times New Roman" w:cs="Times New Roman"/>
          <w:i/>
          <w:iCs/>
          <w:szCs w:val="21"/>
        </w:rPr>
        <w:t>p</w:t>
      </w:r>
      <w:r w:rsidRPr="00CF10AE">
        <w:rPr>
          <w:rFonts w:ascii="Times New Roman" w:hAnsi="Times New Roman" w:cs="Times New Roman"/>
          <w:szCs w:val="21"/>
        </w:rPr>
        <w:t xml:space="preserve"> &lt; 0.05; ns, </w:t>
      </w:r>
      <w:r>
        <w:rPr>
          <w:rFonts w:ascii="Times New Roman" w:hAnsi="Times New Roman" w:cs="Times New Roman"/>
          <w:szCs w:val="21"/>
        </w:rPr>
        <w:t>not significant</w:t>
      </w:r>
      <w:r w:rsidRPr="00CF10AE">
        <w:rPr>
          <w:rFonts w:ascii="Times New Roman" w:hAnsi="Times New Roman" w:cs="Times New Roman"/>
          <w:szCs w:val="21"/>
        </w:rPr>
        <w:t>.</w:t>
      </w:r>
    </w:p>
    <w:sectPr w:rsidR="00B45C33" w:rsidRPr="007026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D175A" w14:textId="77777777" w:rsidR="006D027E" w:rsidRDefault="006D027E" w:rsidP="000F2071">
      <w:r>
        <w:separator/>
      </w:r>
    </w:p>
  </w:endnote>
  <w:endnote w:type="continuationSeparator" w:id="0">
    <w:p w14:paraId="6C1EF31D" w14:textId="77777777" w:rsidR="006D027E" w:rsidRDefault="006D027E" w:rsidP="000F2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060AC" w14:textId="77777777" w:rsidR="006D027E" w:rsidRDefault="006D027E" w:rsidP="000F2071">
      <w:r>
        <w:separator/>
      </w:r>
    </w:p>
  </w:footnote>
  <w:footnote w:type="continuationSeparator" w:id="0">
    <w:p w14:paraId="44706AFD" w14:textId="77777777" w:rsidR="006D027E" w:rsidRDefault="006D027E" w:rsidP="000F20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BC51B4"/>
    <w:multiLevelType w:val="hybridMultilevel"/>
    <w:tmpl w:val="C780327A"/>
    <w:lvl w:ilvl="0" w:tplc="E2D6DF0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91D7201"/>
    <w:multiLevelType w:val="hybridMultilevel"/>
    <w:tmpl w:val="FA1CCF10"/>
    <w:lvl w:ilvl="0" w:tplc="2062979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9630F9A"/>
    <w:multiLevelType w:val="hybridMultilevel"/>
    <w:tmpl w:val="2A707D84"/>
    <w:lvl w:ilvl="0" w:tplc="70E8F08E">
      <w:start w:val="1"/>
      <w:numFmt w:val="lowerLetter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B26"/>
    <w:rsid w:val="000216F5"/>
    <w:rsid w:val="00022238"/>
    <w:rsid w:val="00045E5F"/>
    <w:rsid w:val="000804B4"/>
    <w:rsid w:val="000C532B"/>
    <w:rsid w:val="000F2071"/>
    <w:rsid w:val="001151E8"/>
    <w:rsid w:val="00184568"/>
    <w:rsid w:val="00193749"/>
    <w:rsid w:val="00196E43"/>
    <w:rsid w:val="001A153A"/>
    <w:rsid w:val="001A265E"/>
    <w:rsid w:val="001E707B"/>
    <w:rsid w:val="001F25B3"/>
    <w:rsid w:val="0021527B"/>
    <w:rsid w:val="00243B21"/>
    <w:rsid w:val="00291658"/>
    <w:rsid w:val="002B2003"/>
    <w:rsid w:val="002C3B6C"/>
    <w:rsid w:val="002E2115"/>
    <w:rsid w:val="002E3A9B"/>
    <w:rsid w:val="002F3253"/>
    <w:rsid w:val="00307BD5"/>
    <w:rsid w:val="00311786"/>
    <w:rsid w:val="00320487"/>
    <w:rsid w:val="0034359A"/>
    <w:rsid w:val="00376E46"/>
    <w:rsid w:val="00385D10"/>
    <w:rsid w:val="003B5E54"/>
    <w:rsid w:val="003C1404"/>
    <w:rsid w:val="00404B30"/>
    <w:rsid w:val="00410E7A"/>
    <w:rsid w:val="00412877"/>
    <w:rsid w:val="00424D11"/>
    <w:rsid w:val="0043518D"/>
    <w:rsid w:val="00440A67"/>
    <w:rsid w:val="004456C9"/>
    <w:rsid w:val="00452F94"/>
    <w:rsid w:val="004627B8"/>
    <w:rsid w:val="004840E7"/>
    <w:rsid w:val="00494BE2"/>
    <w:rsid w:val="00495859"/>
    <w:rsid w:val="004A01E0"/>
    <w:rsid w:val="004A6A97"/>
    <w:rsid w:val="004B2CD6"/>
    <w:rsid w:val="004D0B26"/>
    <w:rsid w:val="004F7CB0"/>
    <w:rsid w:val="0052175B"/>
    <w:rsid w:val="005330B7"/>
    <w:rsid w:val="005373D7"/>
    <w:rsid w:val="00543584"/>
    <w:rsid w:val="005729A8"/>
    <w:rsid w:val="00595F4F"/>
    <w:rsid w:val="00603C9A"/>
    <w:rsid w:val="00614FF1"/>
    <w:rsid w:val="006234BA"/>
    <w:rsid w:val="00636932"/>
    <w:rsid w:val="00676636"/>
    <w:rsid w:val="00697267"/>
    <w:rsid w:val="006A2E01"/>
    <w:rsid w:val="006C6994"/>
    <w:rsid w:val="006D027E"/>
    <w:rsid w:val="006F6E39"/>
    <w:rsid w:val="00702684"/>
    <w:rsid w:val="00720549"/>
    <w:rsid w:val="0072200A"/>
    <w:rsid w:val="007350F5"/>
    <w:rsid w:val="0075220B"/>
    <w:rsid w:val="007A3F0B"/>
    <w:rsid w:val="007E448F"/>
    <w:rsid w:val="007F64D3"/>
    <w:rsid w:val="007F7F84"/>
    <w:rsid w:val="00803542"/>
    <w:rsid w:val="0082291A"/>
    <w:rsid w:val="00826F4A"/>
    <w:rsid w:val="0083248A"/>
    <w:rsid w:val="00844297"/>
    <w:rsid w:val="00851B03"/>
    <w:rsid w:val="00892FE0"/>
    <w:rsid w:val="008A0ADA"/>
    <w:rsid w:val="008A262B"/>
    <w:rsid w:val="008A3DC2"/>
    <w:rsid w:val="008A6A9A"/>
    <w:rsid w:val="008A7074"/>
    <w:rsid w:val="008B2252"/>
    <w:rsid w:val="008D4AC6"/>
    <w:rsid w:val="00902B40"/>
    <w:rsid w:val="00907B11"/>
    <w:rsid w:val="00941EE7"/>
    <w:rsid w:val="00956927"/>
    <w:rsid w:val="009768DE"/>
    <w:rsid w:val="00983394"/>
    <w:rsid w:val="00992733"/>
    <w:rsid w:val="009A2118"/>
    <w:rsid w:val="009A4612"/>
    <w:rsid w:val="009C70D7"/>
    <w:rsid w:val="00A23395"/>
    <w:rsid w:val="00A323C9"/>
    <w:rsid w:val="00A42400"/>
    <w:rsid w:val="00A43812"/>
    <w:rsid w:val="00A709D4"/>
    <w:rsid w:val="00A8504F"/>
    <w:rsid w:val="00A950F8"/>
    <w:rsid w:val="00AE009B"/>
    <w:rsid w:val="00B20F37"/>
    <w:rsid w:val="00B22025"/>
    <w:rsid w:val="00B37BB5"/>
    <w:rsid w:val="00B45C33"/>
    <w:rsid w:val="00B518A1"/>
    <w:rsid w:val="00B66F59"/>
    <w:rsid w:val="00B704C8"/>
    <w:rsid w:val="00B741E9"/>
    <w:rsid w:val="00B7658C"/>
    <w:rsid w:val="00B866FB"/>
    <w:rsid w:val="00BB2ADD"/>
    <w:rsid w:val="00BE6332"/>
    <w:rsid w:val="00C047F3"/>
    <w:rsid w:val="00C20BA9"/>
    <w:rsid w:val="00C8413D"/>
    <w:rsid w:val="00CB2697"/>
    <w:rsid w:val="00D1754B"/>
    <w:rsid w:val="00D37A05"/>
    <w:rsid w:val="00D50909"/>
    <w:rsid w:val="00DB79F4"/>
    <w:rsid w:val="00DC0708"/>
    <w:rsid w:val="00DE00F9"/>
    <w:rsid w:val="00E40AE2"/>
    <w:rsid w:val="00E6437A"/>
    <w:rsid w:val="00E96C26"/>
    <w:rsid w:val="00EC3483"/>
    <w:rsid w:val="00EE62AE"/>
    <w:rsid w:val="00EF40A5"/>
    <w:rsid w:val="00F7685A"/>
    <w:rsid w:val="00FB314D"/>
    <w:rsid w:val="00FF4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BEBB5E"/>
  <w15:chartTrackingRefBased/>
  <w15:docId w15:val="{CB9555BF-2AA3-444A-A368-174F28D2C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054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D0B2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D0B26"/>
    <w:rPr>
      <w:b/>
      <w:bCs/>
      <w:kern w:val="44"/>
      <w:sz w:val="44"/>
      <w:szCs w:val="44"/>
    </w:rPr>
  </w:style>
  <w:style w:type="paragraph" w:styleId="a3">
    <w:name w:val="header"/>
    <w:basedOn w:val="a"/>
    <w:link w:val="a4"/>
    <w:uiPriority w:val="99"/>
    <w:unhideWhenUsed/>
    <w:rsid w:val="000F20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F207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F20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F2071"/>
    <w:rPr>
      <w:sz w:val="18"/>
      <w:szCs w:val="18"/>
    </w:rPr>
  </w:style>
  <w:style w:type="paragraph" w:styleId="a7">
    <w:name w:val="List Paragraph"/>
    <w:basedOn w:val="a"/>
    <w:uiPriority w:val="34"/>
    <w:qFormat/>
    <w:rsid w:val="005330B7"/>
    <w:pPr>
      <w:ind w:firstLineChars="200" w:firstLine="420"/>
    </w:pPr>
  </w:style>
  <w:style w:type="paragraph" w:styleId="a8">
    <w:name w:val="No Spacing"/>
    <w:uiPriority w:val="1"/>
    <w:qFormat/>
    <w:rsid w:val="0043518D"/>
    <w:pPr>
      <w:widowControl w:val="0"/>
      <w:jc w:val="both"/>
    </w:pPr>
  </w:style>
  <w:style w:type="character" w:styleId="a9">
    <w:name w:val="annotation reference"/>
    <w:basedOn w:val="a0"/>
    <w:uiPriority w:val="99"/>
    <w:semiHidden/>
    <w:unhideWhenUsed/>
    <w:rsid w:val="004A01E0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4A01E0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4A01E0"/>
  </w:style>
  <w:style w:type="paragraph" w:styleId="ac">
    <w:name w:val="annotation subject"/>
    <w:basedOn w:val="aa"/>
    <w:next w:val="aa"/>
    <w:link w:val="ad"/>
    <w:uiPriority w:val="99"/>
    <w:semiHidden/>
    <w:unhideWhenUsed/>
    <w:rsid w:val="004A01E0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4A01E0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4A01E0"/>
    <w:rPr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4A01E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376</Words>
  <Characters>2147</Characters>
  <Application>Microsoft Office Word</Application>
  <DocSecurity>0</DocSecurity>
  <Lines>17</Lines>
  <Paragraphs>5</Paragraphs>
  <ScaleCrop>false</ScaleCrop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LTJ</dc:creator>
  <cp:keywords/>
  <dc:description/>
  <cp:lastModifiedBy>liuxue20210201@hotmail.com</cp:lastModifiedBy>
  <cp:revision>2</cp:revision>
  <dcterms:created xsi:type="dcterms:W3CDTF">2022-02-12T07:06:00Z</dcterms:created>
  <dcterms:modified xsi:type="dcterms:W3CDTF">2022-02-12T07:06:00Z</dcterms:modified>
</cp:coreProperties>
</file>