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F32" w:rsidRDefault="00710F32" w:rsidP="00710F32">
      <w:pPr>
        <w:widowControl w:val="0"/>
        <w:spacing w:after="0" w:line="480" w:lineRule="auto"/>
        <w:jc w:val="both"/>
        <w:rPr>
          <w:rFonts w:ascii="Calibri" w:eastAsia="SimSun" w:hAnsi="Calibri" w:cs="Calibri"/>
          <w:b/>
          <w:sz w:val="32"/>
          <w:szCs w:val="32"/>
          <w:lang w:eastAsia="en-GB"/>
        </w:rPr>
      </w:pPr>
      <w:r>
        <w:rPr>
          <w:rFonts w:ascii="Calibri" w:eastAsia="SimSun" w:hAnsi="Calibri" w:cs="Calibri"/>
          <w:b/>
          <w:sz w:val="32"/>
          <w:szCs w:val="32"/>
          <w:lang w:eastAsia="en-GB"/>
        </w:rPr>
        <w:t>Supplementary data files:</w:t>
      </w:r>
    </w:p>
    <w:p w:rsidR="00710F32" w:rsidRPr="00710F32" w:rsidRDefault="00710F32" w:rsidP="00710F32">
      <w:pPr>
        <w:widowControl w:val="0"/>
        <w:spacing w:after="0" w:line="480" w:lineRule="auto"/>
        <w:jc w:val="both"/>
        <w:rPr>
          <w:rFonts w:ascii="Calibri" w:eastAsia="SimSun" w:hAnsi="Calibri" w:cs="Calibri"/>
          <w:b/>
          <w:sz w:val="32"/>
          <w:szCs w:val="32"/>
          <w:lang w:eastAsia="en-GB"/>
        </w:rPr>
      </w:pPr>
      <w:r w:rsidRPr="00710F32">
        <w:rPr>
          <w:rFonts w:ascii="Calibri" w:eastAsia="SimSun" w:hAnsi="Calibri" w:cs="Calibri"/>
          <w:b/>
          <w:sz w:val="32"/>
          <w:szCs w:val="32"/>
          <w:lang w:eastAsia="en-GB"/>
        </w:rPr>
        <w:t xml:space="preserve">Transcriptomic analysis of the poultry red mite, </w:t>
      </w:r>
      <w:proofErr w:type="spellStart"/>
      <w:r w:rsidRPr="00710F32">
        <w:rPr>
          <w:rFonts w:ascii="Calibri" w:eastAsia="SimSun" w:hAnsi="Calibri" w:cs="Calibri"/>
          <w:b/>
          <w:i/>
          <w:sz w:val="32"/>
          <w:szCs w:val="32"/>
          <w:lang w:eastAsia="en-GB"/>
        </w:rPr>
        <w:t>Dermanyssus</w:t>
      </w:r>
      <w:proofErr w:type="spellEnd"/>
      <w:r w:rsidRPr="00710F32">
        <w:rPr>
          <w:rFonts w:ascii="Calibri" w:eastAsia="SimSun" w:hAnsi="Calibri" w:cs="Calibri"/>
          <w:b/>
          <w:i/>
          <w:sz w:val="32"/>
          <w:szCs w:val="32"/>
          <w:lang w:eastAsia="en-GB"/>
        </w:rPr>
        <w:t xml:space="preserve"> </w:t>
      </w:r>
      <w:proofErr w:type="spellStart"/>
      <w:r w:rsidRPr="00710F32">
        <w:rPr>
          <w:rFonts w:ascii="Calibri" w:eastAsia="SimSun" w:hAnsi="Calibri" w:cs="Calibri"/>
          <w:b/>
          <w:i/>
          <w:sz w:val="32"/>
          <w:szCs w:val="32"/>
          <w:lang w:eastAsia="en-GB"/>
        </w:rPr>
        <w:t>gallinae</w:t>
      </w:r>
      <w:proofErr w:type="spellEnd"/>
      <w:r w:rsidRPr="00710F32">
        <w:rPr>
          <w:rFonts w:ascii="Calibri" w:eastAsia="SimSun" w:hAnsi="Calibri" w:cs="Calibri"/>
          <w:b/>
          <w:sz w:val="32"/>
          <w:szCs w:val="32"/>
          <w:lang w:eastAsia="en-GB"/>
        </w:rPr>
        <w:t>, across all stages of the lifecycle.</w:t>
      </w:r>
    </w:p>
    <w:p w:rsidR="00710F32" w:rsidRPr="00710F32" w:rsidRDefault="00710F32" w:rsidP="00710F32">
      <w:pPr>
        <w:widowControl w:val="0"/>
        <w:spacing w:after="0" w:line="480" w:lineRule="auto"/>
        <w:jc w:val="both"/>
        <w:rPr>
          <w:rFonts w:ascii="Calibri" w:eastAsia="SimSun" w:hAnsi="Calibri" w:cs="Calibri"/>
          <w:color w:val="000000"/>
          <w:sz w:val="24"/>
          <w:szCs w:val="24"/>
          <w:lang w:eastAsia="en-GB"/>
        </w:rPr>
      </w:pPr>
      <w:r w:rsidRPr="00710F32">
        <w:rPr>
          <w:rFonts w:ascii="Calibri" w:eastAsia="SimSun" w:hAnsi="Calibri" w:cs="Calibri"/>
          <w:sz w:val="24"/>
          <w:szCs w:val="24"/>
          <w:lang w:eastAsia="en-GB"/>
        </w:rPr>
        <w:t>Kathr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yn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Bartley</w:t>
      </w:r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a</w:t>
      </w:r>
      <w:proofErr w:type="spellEnd"/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*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, Wan Chen</w:t>
      </w:r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ab*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, Richard </w:t>
      </w:r>
      <w:r w:rsidRPr="00710F32">
        <w:rPr>
          <w:rFonts w:ascii="Calibri" w:eastAsia="SimSun" w:hAnsi="Calibri" w:cs="Calibri"/>
          <w:sz w:val="24"/>
          <w:szCs w:val="24"/>
          <w:lang w:eastAsia="en-GB"/>
        </w:rPr>
        <w:t xml:space="preserve">I 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Lloyd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Mills</w:t>
      </w:r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c</w:t>
      </w:r>
      <w:proofErr w:type="spellEnd"/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*</w:t>
      </w:r>
      <w:r w:rsidRPr="00710F32">
        <w:rPr>
          <w:rFonts w:ascii="Calibri" w:eastAsia="SimSun" w:hAnsi="Calibri" w:cs="Calibri"/>
          <w:sz w:val="24"/>
          <w:szCs w:val="24"/>
          <w:lang w:eastAsia="en-GB"/>
        </w:rPr>
        <w:t>, F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rancesca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Nunn</w:t>
      </w:r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a</w:t>
      </w:r>
      <w:proofErr w:type="spellEnd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, Daniel R. G.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Price</w:t>
      </w:r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a</w:t>
      </w:r>
      <w:proofErr w:type="spellEnd"/>
      <w:r w:rsidRPr="00710F32">
        <w:rPr>
          <w:rFonts w:ascii="Calibri" w:eastAsia="SimSun" w:hAnsi="Calibri" w:cs="Calibri"/>
          <w:sz w:val="24"/>
          <w:szCs w:val="24"/>
          <w:lang w:eastAsia="en-GB"/>
        </w:rPr>
        <w:t>, S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tephane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Rombauts</w:t>
      </w:r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def</w:t>
      </w:r>
      <w:proofErr w:type="spellEnd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, Yves Van de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Peer</w:t>
      </w:r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defg</w:t>
      </w:r>
      <w:proofErr w:type="spellEnd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, </w:t>
      </w:r>
      <w:proofErr w:type="spellStart"/>
      <w:r w:rsidRPr="00710F32">
        <w:rPr>
          <w:rFonts w:ascii="Calibri" w:eastAsia="SimSun" w:hAnsi="Calibri" w:cs="Calibri"/>
          <w:sz w:val="24"/>
          <w:szCs w:val="24"/>
          <w:lang w:eastAsia="en-GB"/>
        </w:rPr>
        <w:t>Lise</w:t>
      </w:r>
      <w:proofErr w:type="spellEnd"/>
      <w:r w:rsidRPr="00710F32">
        <w:rPr>
          <w:rFonts w:ascii="Calibri" w:eastAsia="SimSun" w:hAnsi="Calibri" w:cs="Calibri"/>
          <w:sz w:val="24"/>
          <w:szCs w:val="24"/>
          <w:lang w:eastAsia="en-GB"/>
        </w:rPr>
        <w:t xml:space="preserve"> </w:t>
      </w:r>
      <w:proofErr w:type="spellStart"/>
      <w:r w:rsidRPr="00710F32">
        <w:rPr>
          <w:rFonts w:ascii="Calibri" w:eastAsia="SimSun" w:hAnsi="Calibri" w:cs="Calibri"/>
          <w:sz w:val="24"/>
          <w:szCs w:val="24"/>
          <w:lang w:eastAsia="en-GB"/>
        </w:rPr>
        <w:t>Roy</w:t>
      </w:r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h</w:t>
      </w:r>
      <w:proofErr w:type="spellEnd"/>
      <w:r w:rsidRPr="00710F32">
        <w:rPr>
          <w:rFonts w:ascii="Calibri" w:eastAsia="SimSun" w:hAnsi="Calibri" w:cs="Calibri"/>
          <w:sz w:val="24"/>
          <w:szCs w:val="24"/>
          <w:lang w:eastAsia="en-GB"/>
        </w:rPr>
        <w:t xml:space="preserve">, </w:t>
      </w:r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 xml:space="preserve">Alasdair J </w:t>
      </w:r>
      <w:proofErr w:type="spellStart"/>
      <w:r w:rsidRPr="00710F32">
        <w:rPr>
          <w:rFonts w:ascii="Calibri" w:eastAsia="SimSun" w:hAnsi="Calibri" w:cs="Calibri"/>
          <w:color w:val="000000"/>
          <w:sz w:val="24"/>
          <w:szCs w:val="24"/>
          <w:lang w:eastAsia="en-GB"/>
        </w:rPr>
        <w:t>Nisbet</w:t>
      </w:r>
      <w:r w:rsidRPr="00710F32">
        <w:rPr>
          <w:rFonts w:ascii="Calibri" w:eastAsia="SimSun" w:hAnsi="Calibri" w:cs="Calibri"/>
          <w:color w:val="000000"/>
          <w:sz w:val="24"/>
          <w:szCs w:val="24"/>
          <w:vertAlign w:val="superscript"/>
          <w:lang w:eastAsia="en-GB"/>
        </w:rPr>
        <w:t>a</w:t>
      </w:r>
      <w:proofErr w:type="spellEnd"/>
      <w:r w:rsidRPr="00710F32">
        <w:rPr>
          <w:rFonts w:ascii="Calibri" w:eastAsia="SimSun" w:hAnsi="Calibri" w:cs="Calibri"/>
          <w:sz w:val="24"/>
          <w:szCs w:val="24"/>
          <w:lang w:eastAsia="en-GB"/>
        </w:rPr>
        <w:t xml:space="preserve">, Stewart </w:t>
      </w:r>
      <w:proofErr w:type="spellStart"/>
      <w:r w:rsidRPr="00710F32">
        <w:rPr>
          <w:rFonts w:ascii="Calibri" w:eastAsia="SimSun" w:hAnsi="Calibri" w:cs="Calibri"/>
          <w:sz w:val="24"/>
          <w:szCs w:val="24"/>
          <w:lang w:eastAsia="en-GB"/>
        </w:rPr>
        <w:t>T.G</w:t>
      </w:r>
      <w:proofErr w:type="spellEnd"/>
      <w:r w:rsidRPr="00710F32">
        <w:rPr>
          <w:rFonts w:ascii="Calibri" w:eastAsia="SimSun" w:hAnsi="Calibri" w:cs="Calibri"/>
          <w:sz w:val="24"/>
          <w:szCs w:val="24"/>
          <w:lang w:eastAsia="en-GB"/>
        </w:rPr>
        <w:t xml:space="preserve">. </w:t>
      </w:r>
      <w:proofErr w:type="spellStart"/>
      <w:r w:rsidRPr="00710F32">
        <w:rPr>
          <w:rFonts w:ascii="Calibri" w:eastAsia="SimSun" w:hAnsi="Calibri" w:cs="Calibri"/>
          <w:sz w:val="24"/>
          <w:szCs w:val="24"/>
          <w:lang w:eastAsia="en-GB"/>
        </w:rPr>
        <w:t>Burgess</w:t>
      </w:r>
      <w:r w:rsidRPr="00710F32">
        <w:rPr>
          <w:rFonts w:ascii="Calibri" w:eastAsia="SimSun" w:hAnsi="Calibri" w:cs="Calibri"/>
          <w:sz w:val="24"/>
          <w:szCs w:val="24"/>
          <w:vertAlign w:val="superscript"/>
          <w:lang w:eastAsia="en-GB"/>
        </w:rPr>
        <w:t>a</w:t>
      </w:r>
      <w:proofErr w:type="spellEnd"/>
    </w:p>
    <w:p w:rsidR="00710F32" w:rsidRPr="00710F32" w:rsidRDefault="00710F32" w:rsidP="00710F32">
      <w:pPr>
        <w:widowControl w:val="0"/>
        <w:spacing w:after="0" w:line="480" w:lineRule="auto"/>
        <w:jc w:val="both"/>
        <w:rPr>
          <w:rFonts w:ascii="Calibri" w:eastAsia="SimSun" w:hAnsi="Calibri" w:cs="Calibri"/>
          <w:color w:val="000000"/>
          <w:sz w:val="24"/>
          <w:szCs w:val="24"/>
          <w:lang w:eastAsia="en-GB"/>
        </w:rPr>
      </w:pPr>
    </w:p>
    <w:p w:rsidR="00710F32" w:rsidRDefault="00710F32" w:rsidP="00710F32">
      <w:r>
        <w:t>Supplementary file 1.xlsx</w:t>
      </w:r>
    </w:p>
    <w:p w:rsidR="00710F32" w:rsidRDefault="00710F32" w:rsidP="00710F32">
      <w:r>
        <w:t xml:space="preserve">Supplementary file 2.xlsx </w:t>
      </w:r>
    </w:p>
    <w:p w:rsidR="00710F32" w:rsidRDefault="00710F32" w:rsidP="00710F32">
      <w:r>
        <w:t xml:space="preserve">Supplementary file 3.xlsx </w:t>
      </w:r>
    </w:p>
    <w:p w:rsidR="00710F32" w:rsidRDefault="00710F32" w:rsidP="00710F32">
      <w:r>
        <w:t xml:space="preserve">Supplementary file 4.xlsx </w:t>
      </w:r>
      <w:bookmarkStart w:id="0" w:name="_GoBack"/>
      <w:bookmarkEnd w:id="0"/>
    </w:p>
    <w:p w:rsidR="00710F32" w:rsidRDefault="00710F32" w:rsidP="00710F32">
      <w:r>
        <w:t>Supplementary file 5</w:t>
      </w:r>
      <w:r>
        <w:t>.xlsx</w:t>
      </w:r>
    </w:p>
    <w:p w:rsidR="00710F32" w:rsidRDefault="00710F32" w:rsidP="00710F32">
      <w:r>
        <w:t xml:space="preserve">Supplementary file 6.xlsx </w:t>
      </w:r>
    </w:p>
    <w:p w:rsidR="00710F32" w:rsidRDefault="00710F32" w:rsidP="00710F32">
      <w:r>
        <w:t>Supplementary file 7.xlsx</w:t>
      </w:r>
    </w:p>
    <w:p w:rsidR="00123BD4" w:rsidRDefault="00123BD4" w:rsidP="00710F32"/>
    <w:sectPr w:rsidR="00123B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F32"/>
    <w:rsid w:val="00123BD4"/>
    <w:rsid w:val="0045498E"/>
    <w:rsid w:val="00710F32"/>
    <w:rsid w:val="007F2DF8"/>
    <w:rsid w:val="00BB6339"/>
    <w:rsid w:val="00FD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E6176"/>
  <w15:chartTrackingRefBased/>
  <w15:docId w15:val="{F35ABEDB-74D2-4B1F-8DCA-3A427B430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Moredun Group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Bartley</dc:creator>
  <cp:keywords/>
  <dc:description/>
  <cp:lastModifiedBy>Kathryn Bartley</cp:lastModifiedBy>
  <cp:revision>1</cp:revision>
  <dcterms:created xsi:type="dcterms:W3CDTF">2021-01-04T15:06:00Z</dcterms:created>
  <dcterms:modified xsi:type="dcterms:W3CDTF">2021-01-04T15:08:00Z</dcterms:modified>
</cp:coreProperties>
</file>