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rPr>
          <w:rFonts w:hint="eastAsia" w:ascii="Times New Roman" w:hAnsi="Times New Roman" w:cs="Times New Roman"/>
          <w:b/>
          <w:bCs/>
          <w:color w:val="231F20"/>
          <w:kern w:val="0"/>
          <w:sz w:val="22"/>
          <w:szCs w:val="22"/>
          <w:shd w:val="clear" w:color="auto" w:fill="FFFFFF"/>
          <w:lang w:val="en-US" w:eastAsia="zh-CN" w:bidi="ar"/>
        </w:rPr>
      </w:pPr>
      <w:r>
        <w:rPr>
          <w:rFonts w:hint="eastAsia" w:ascii="Times New Roman" w:hAnsi="Times New Roman" w:cs="Times New Roman"/>
          <w:b/>
          <w:bCs/>
          <w:color w:val="231F20"/>
          <w:kern w:val="0"/>
          <w:sz w:val="22"/>
          <w:szCs w:val="22"/>
          <w:shd w:val="clear" w:color="auto" w:fill="FFFFFF"/>
          <w:lang w:val="en-US" w:eastAsia="zh-CN" w:bidi="ar"/>
        </w:rPr>
        <w:t>Supplementary Table 1. Univariate Cox proportional hazards regression analysis of 15 candidate OS-related lncRNA in the entire dataset.</w:t>
      </w:r>
    </w:p>
    <w:tbl>
      <w:tblPr>
        <w:tblStyle w:val="2"/>
        <w:tblW w:w="4998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1"/>
        <w:gridCol w:w="1619"/>
        <w:gridCol w:w="1496"/>
        <w:gridCol w:w="1800"/>
        <w:gridCol w:w="14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68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I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d</w:t>
            </w:r>
          </w:p>
        </w:tc>
        <w:tc>
          <w:tcPr>
            <w:tcW w:w="950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HR</w:t>
            </w:r>
          </w:p>
        </w:tc>
        <w:tc>
          <w:tcPr>
            <w:tcW w:w="878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Lower CI</w:t>
            </w:r>
          </w:p>
        </w:tc>
        <w:tc>
          <w:tcPr>
            <w:tcW w:w="1056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Higher CI</w:t>
            </w:r>
          </w:p>
        </w:tc>
        <w:tc>
          <w:tcPr>
            <w:tcW w:w="846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P 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value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268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LINC02081</w:t>
            </w:r>
          </w:p>
        </w:tc>
        <w:tc>
          <w:tcPr>
            <w:tcW w:w="950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1.1187</w:t>
            </w:r>
          </w:p>
        </w:tc>
        <w:tc>
          <w:tcPr>
            <w:tcW w:w="878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1.0329</w:t>
            </w:r>
          </w:p>
        </w:tc>
        <w:tc>
          <w:tcPr>
            <w:tcW w:w="1056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1.2117</w:t>
            </w:r>
          </w:p>
        </w:tc>
        <w:tc>
          <w:tcPr>
            <w:tcW w:w="846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0.0058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AC010343.3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1.4322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1.1804</w:t>
            </w:r>
          </w:p>
        </w:tc>
        <w:tc>
          <w:tcPr>
            <w:tcW w:w="10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1.7377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0.0002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LINC02086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1.2027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1.0824</w:t>
            </w:r>
          </w:p>
        </w:tc>
        <w:tc>
          <w:tcPr>
            <w:tcW w:w="10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1.3364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0.000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AC068228.1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1.5809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1.2563</w:t>
            </w:r>
          </w:p>
        </w:tc>
        <w:tc>
          <w:tcPr>
            <w:tcW w:w="10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1.9894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0"/>
                <w:szCs w:val="20"/>
                <w:lang w:val="en-US" w:eastAsia="zh-CN"/>
              </w:rPr>
              <w:t>&lt;0.0001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AC022784.1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1.0236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1.007</w:t>
            </w:r>
          </w:p>
        </w:tc>
        <w:tc>
          <w:tcPr>
            <w:tcW w:w="10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1.0403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0.004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SATB2-AS1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9.5654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2.5295</w:t>
            </w:r>
          </w:p>
        </w:tc>
        <w:tc>
          <w:tcPr>
            <w:tcW w:w="10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36.1719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0.0008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AL138789.1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1.1395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1.0476</w:t>
            </w:r>
          </w:p>
        </w:tc>
        <w:tc>
          <w:tcPr>
            <w:tcW w:w="10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1.2395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0.0023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LINC01843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1.1057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1.0466</w:t>
            </w:r>
          </w:p>
        </w:tc>
        <w:tc>
          <w:tcPr>
            <w:tcW w:w="10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1.1682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0.0003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LINC00519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1.1638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1.0610</w:t>
            </w:r>
          </w:p>
        </w:tc>
        <w:tc>
          <w:tcPr>
            <w:tcW w:w="10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1.2766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0.001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0.7433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0.6293</w:t>
            </w:r>
          </w:p>
        </w:tc>
        <w:tc>
          <w:tcPr>
            <w:tcW w:w="10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0.8778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0.0004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1.1909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1.0864</w:t>
            </w:r>
          </w:p>
        </w:tc>
        <w:tc>
          <w:tcPr>
            <w:tcW w:w="10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1.3055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0.000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DEPDC1-AS1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84.9598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7.7797</w:t>
            </w:r>
          </w:p>
        </w:tc>
        <w:tc>
          <w:tcPr>
            <w:tcW w:w="10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927.8117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0.000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AC087588.2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1.3927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1.1478</w:t>
            </w:r>
          </w:p>
        </w:tc>
        <w:tc>
          <w:tcPr>
            <w:tcW w:w="10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1.6899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0.000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AL031600.2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0.0682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0.0113</w:t>
            </w:r>
          </w:p>
        </w:tc>
        <w:tc>
          <w:tcPr>
            <w:tcW w:w="10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0.4098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0.0033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68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FAM83A-AS1</w:t>
            </w:r>
          </w:p>
        </w:tc>
        <w:tc>
          <w:tcPr>
            <w:tcW w:w="950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1.0348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1.0141</w:t>
            </w:r>
          </w:p>
        </w:tc>
        <w:tc>
          <w:tcPr>
            <w:tcW w:w="1056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1.0558</w:t>
            </w:r>
          </w:p>
        </w:tc>
        <w:tc>
          <w:tcPr>
            <w:tcW w:w="846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0.000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left"/>
        <w:rPr>
          <w:rFonts w:hint="default" w:eastAsia="宋体"/>
          <w:lang w:val="en-US" w:eastAsia="zh-CN"/>
        </w:rPr>
      </w:pPr>
      <w:r>
        <w:rPr>
          <w:rFonts w:ascii="Times New Roman" w:hAnsi="Times New Roman"/>
          <w:kern w:val="0"/>
          <w:sz w:val="20"/>
          <w:szCs w:val="20"/>
          <w:shd w:val="clear" w:color="auto" w:fill="FFFFFF"/>
          <w:lang w:bidi="ar"/>
        </w:rPr>
        <w:t>Abbreviations: HR, hazard ratio; CI, confidence interval.</w:t>
      </w:r>
      <w:r>
        <w:rPr>
          <w:rFonts w:ascii="Times New Roman" w:hAnsi="Times New Roman"/>
          <w:kern w:val="0"/>
          <w:sz w:val="20"/>
          <w:szCs w:val="20"/>
          <w:lang w:bidi="ar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rPr>
          <w:rFonts w:ascii="Times New Roman" w:hAnsi="Times New Roman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rPr>
          <w:rFonts w:ascii="Times New Roman" w:hAnsi="Times New Roman"/>
          <w:color w:val="000000"/>
          <w:kern w:val="0"/>
          <w:lang w:bidi="ar"/>
        </w:rPr>
      </w:pPr>
      <w:r>
        <w:rPr>
          <w:rFonts w:ascii="Times New Roman" w:hAnsi="Times New Roman"/>
          <w:color w:val="000000"/>
          <w:kern w:val="0"/>
        </w:rPr>
        <w:drawing>
          <wp:inline distT="0" distB="0" distL="114300" distR="114300">
            <wp:extent cx="1296035" cy="1177925"/>
            <wp:effectExtent l="0" t="0" r="18415" b="3175"/>
            <wp:docPr id="68" name="图片 68" descr="survival.SATB2-AS1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 descr="survival.SATB2-AS1_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96035" cy="1177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color w:val="000000"/>
          <w:kern w:val="0"/>
        </w:rPr>
        <w:drawing>
          <wp:inline distT="0" distB="0" distL="114300" distR="114300">
            <wp:extent cx="1296035" cy="1177925"/>
            <wp:effectExtent l="0" t="0" r="18415" b="3175"/>
            <wp:docPr id="69" name="图片 69" descr="survival.LINC02086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 descr="survival.LINC02086_0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96035" cy="1177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color w:val="000000"/>
          <w:kern w:val="0"/>
        </w:rPr>
        <w:drawing>
          <wp:inline distT="0" distB="0" distL="114300" distR="114300">
            <wp:extent cx="1296035" cy="1177925"/>
            <wp:effectExtent l="0" t="0" r="18415" b="3175"/>
            <wp:docPr id="70" name="图片 70" descr="survival.LINC02081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 descr="survival.LINC02081_0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96035" cy="1177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color w:val="000000"/>
          <w:kern w:val="0"/>
        </w:rPr>
        <w:drawing>
          <wp:inline distT="0" distB="0" distL="114300" distR="114300">
            <wp:extent cx="1296035" cy="1177925"/>
            <wp:effectExtent l="0" t="0" r="18415" b="3175"/>
            <wp:docPr id="71" name="图片 71" descr="survival.LINC01843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 descr="survival.LINC01843_0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96035" cy="1177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color w:val="000000"/>
          <w:kern w:val="0"/>
        </w:rPr>
        <w:drawing>
          <wp:inline distT="0" distB="0" distL="114300" distR="114300">
            <wp:extent cx="1296035" cy="1177925"/>
            <wp:effectExtent l="0" t="0" r="18415" b="3175"/>
            <wp:docPr id="72" name="图片 72" descr="survival.LINC00519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72" descr="survival.LINC00519_0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96035" cy="1177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color w:val="000000"/>
          <w:kern w:val="0"/>
        </w:rPr>
        <w:drawing>
          <wp:inline distT="0" distB="0" distL="114300" distR="114300">
            <wp:extent cx="1296035" cy="1177925"/>
            <wp:effectExtent l="0" t="0" r="18415" b="3175"/>
            <wp:docPr id="73" name="图片 73" descr="survival.FAM83A-AS1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73" descr="survival.FAM83A-AS1_0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96035" cy="1177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color w:val="000000"/>
          <w:kern w:val="0"/>
        </w:rPr>
        <w:drawing>
          <wp:inline distT="0" distB="0" distL="114300" distR="114300">
            <wp:extent cx="1296035" cy="1177925"/>
            <wp:effectExtent l="0" t="0" r="18415" b="3175"/>
            <wp:docPr id="74" name="图片 74" descr="survival.DEPDC1-AS1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74" descr="survival.DEPDC1-AS1_0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96035" cy="1177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color w:val="000000"/>
          <w:kern w:val="0"/>
        </w:rPr>
        <w:drawing>
          <wp:inline distT="0" distB="0" distL="114300" distR="114300">
            <wp:extent cx="1296035" cy="1177925"/>
            <wp:effectExtent l="0" t="0" r="18415" b="3175"/>
            <wp:docPr id="75" name="图片 75" descr="survival.AL606489.1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75" descr="survival.AL606489.1_00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96035" cy="1177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color w:val="000000"/>
          <w:kern w:val="0"/>
        </w:rPr>
        <w:drawing>
          <wp:inline distT="0" distB="0" distL="114300" distR="114300">
            <wp:extent cx="1296035" cy="1177925"/>
            <wp:effectExtent l="0" t="0" r="18415" b="3175"/>
            <wp:docPr id="76" name="图片 76" descr="survival.AL138789.1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76" descr="survival.AL138789.1_0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96035" cy="1177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color w:val="000000"/>
          <w:kern w:val="0"/>
        </w:rPr>
        <w:drawing>
          <wp:inline distT="0" distB="0" distL="114300" distR="114300">
            <wp:extent cx="1296035" cy="1177925"/>
            <wp:effectExtent l="0" t="0" r="18415" b="3175"/>
            <wp:docPr id="77" name="图片 77" descr="survival.AL031600.2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77" descr="survival.AL031600.2_0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296035" cy="1177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color w:val="000000"/>
          <w:kern w:val="0"/>
        </w:rPr>
        <w:drawing>
          <wp:inline distT="0" distB="0" distL="114300" distR="114300">
            <wp:extent cx="1296035" cy="1177925"/>
            <wp:effectExtent l="0" t="0" r="18415" b="3175"/>
            <wp:docPr id="78" name="图片 78" descr="survival.AC087588.2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图片 78" descr="survival.AC087588.2_00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296035" cy="1177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color w:val="000000"/>
          <w:kern w:val="0"/>
        </w:rPr>
        <w:drawing>
          <wp:inline distT="0" distB="0" distL="114300" distR="114300">
            <wp:extent cx="1296035" cy="1177925"/>
            <wp:effectExtent l="0" t="0" r="18415" b="3175"/>
            <wp:docPr id="79" name="图片 79" descr="survival.AC068228.1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79" descr="survival.AC068228.1_00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296035" cy="1177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color w:val="000000"/>
          <w:kern w:val="0"/>
        </w:rPr>
        <w:drawing>
          <wp:inline distT="0" distB="0" distL="114300" distR="114300">
            <wp:extent cx="1296035" cy="1177925"/>
            <wp:effectExtent l="0" t="0" r="18415" b="3175"/>
            <wp:docPr id="80" name="图片 80" descr="survival.AC026355.1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80" descr="survival.AC026355.1_00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296035" cy="1177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color w:val="000000"/>
          <w:kern w:val="0"/>
        </w:rPr>
        <w:drawing>
          <wp:inline distT="0" distB="0" distL="114300" distR="114300">
            <wp:extent cx="1296035" cy="1177925"/>
            <wp:effectExtent l="0" t="0" r="18415" b="3175"/>
            <wp:docPr id="81" name="图片 81" descr="survival.AC022784.1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81" descr="survival.AC022784.1_00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296035" cy="1177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color w:val="000000"/>
          <w:kern w:val="0"/>
        </w:rPr>
        <w:drawing>
          <wp:inline distT="0" distB="0" distL="114300" distR="114300">
            <wp:extent cx="1296035" cy="1177925"/>
            <wp:effectExtent l="0" t="0" r="18415" b="3175"/>
            <wp:docPr id="82" name="图片 82" descr="survival.AC010343.3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82" descr="survival.AC010343.3_00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296035" cy="1177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rPr>
          <w:rFonts w:hint="default" w:ascii="Times New Roman" w:hAnsi="Times New Roman" w:cs="Times New Roman"/>
          <w:b/>
          <w:bCs/>
          <w:color w:val="231F20"/>
          <w:kern w:val="0"/>
          <w:sz w:val="22"/>
          <w:szCs w:val="22"/>
          <w:shd w:val="clear" w:color="auto" w:fill="FFFFFF"/>
          <w:lang w:bidi="ar"/>
        </w:rPr>
      </w:pPr>
      <w:r>
        <w:rPr>
          <w:rFonts w:hint="default" w:ascii="Times New Roman" w:hAnsi="Times New Roman" w:cs="Times New Roman"/>
          <w:b/>
          <w:bCs/>
          <w:color w:val="231F20"/>
          <w:kern w:val="0"/>
          <w:sz w:val="22"/>
          <w:szCs w:val="22"/>
          <w:shd w:val="clear" w:color="auto" w:fill="FFFFFF"/>
          <w:lang w:bidi="ar"/>
        </w:rPr>
        <w:t xml:space="preserve">Supplementary Figure </w:t>
      </w:r>
      <w:r>
        <w:rPr>
          <w:rFonts w:hint="eastAsia" w:ascii="Times New Roman" w:hAnsi="Times New Roman" w:cs="Times New Roman"/>
          <w:b/>
          <w:bCs/>
          <w:color w:val="231F20"/>
          <w:kern w:val="0"/>
          <w:sz w:val="22"/>
          <w:szCs w:val="22"/>
          <w:shd w:val="clear" w:color="auto" w:fill="FFFFFF"/>
          <w:lang w:bidi="ar"/>
        </w:rPr>
        <w:t xml:space="preserve">. </w:t>
      </w:r>
      <w:r>
        <w:rPr>
          <w:rFonts w:hint="default" w:ascii="Times New Roman" w:hAnsi="Times New Roman" w:cs="Times New Roman"/>
          <w:b/>
          <w:bCs/>
          <w:color w:val="231F20"/>
          <w:kern w:val="0"/>
          <w:sz w:val="22"/>
          <w:szCs w:val="22"/>
          <w:shd w:val="clear" w:color="auto" w:fill="FFFFFF"/>
          <w:lang w:bidi="ar"/>
        </w:rPr>
        <w:t>the Kaplan-Meier analysis curves</w:t>
      </w:r>
      <w:r>
        <w:rPr>
          <w:rFonts w:hint="eastAsia" w:ascii="Times New Roman" w:hAnsi="Times New Roman" w:cs="Times New Roman"/>
          <w:b/>
          <w:bCs/>
          <w:color w:val="231F20"/>
          <w:kern w:val="0"/>
          <w:sz w:val="22"/>
          <w:szCs w:val="22"/>
          <w:shd w:val="clear" w:color="auto" w:fill="FFFFFF"/>
          <w:lang w:bidi="ar"/>
        </w:rPr>
        <w:t xml:space="preserve"> </w:t>
      </w:r>
      <w:r>
        <w:rPr>
          <w:rFonts w:hint="default" w:ascii="Times New Roman" w:hAnsi="Times New Roman" w:cs="Times New Roman"/>
          <w:b/>
          <w:bCs/>
          <w:color w:val="231F20"/>
          <w:kern w:val="0"/>
          <w:sz w:val="22"/>
          <w:szCs w:val="22"/>
          <w:shd w:val="clear" w:color="auto" w:fill="FFFFFF"/>
          <w:lang w:bidi="ar"/>
        </w:rPr>
        <w:t xml:space="preserve">of </w:t>
      </w:r>
      <w:r>
        <w:rPr>
          <w:rFonts w:hint="eastAsia" w:ascii="Times New Roman" w:hAnsi="Times New Roman" w:cs="Times New Roman"/>
          <w:b/>
          <w:bCs/>
          <w:color w:val="231F20"/>
          <w:kern w:val="0"/>
          <w:sz w:val="22"/>
          <w:szCs w:val="22"/>
          <w:shd w:val="clear" w:color="auto" w:fill="FFFFFF"/>
          <w:lang w:bidi="ar"/>
        </w:rPr>
        <w:t xml:space="preserve">15 candidate OS-related </w:t>
      </w:r>
      <w:r>
        <w:rPr>
          <w:rFonts w:hint="default" w:ascii="Times New Roman" w:hAnsi="Times New Roman" w:cs="Times New Roman"/>
          <w:b/>
          <w:bCs/>
          <w:color w:val="231F20"/>
          <w:kern w:val="0"/>
          <w:sz w:val="22"/>
          <w:szCs w:val="22"/>
          <w:shd w:val="clear" w:color="auto" w:fill="FFFFFF"/>
          <w:lang w:bidi="ar"/>
        </w:rPr>
        <w:t>lncRNA</w:t>
      </w:r>
      <w:r>
        <w:rPr>
          <w:rFonts w:hint="eastAsia" w:ascii="Times New Roman" w:hAnsi="Times New Roman" w:cs="Times New Roman"/>
          <w:b/>
          <w:bCs/>
          <w:color w:val="231F20"/>
          <w:kern w:val="0"/>
          <w:sz w:val="22"/>
          <w:szCs w:val="22"/>
          <w:shd w:val="clear" w:color="auto" w:fill="FFFFFF"/>
          <w:lang w:bidi="ar"/>
        </w:rPr>
        <w:t xml:space="preserve"> </w:t>
      </w:r>
      <w:r>
        <w:rPr>
          <w:rFonts w:hint="default" w:ascii="Times New Roman" w:hAnsi="Times New Roman" w:cs="Times New Roman"/>
          <w:b/>
          <w:bCs/>
          <w:color w:val="231F20"/>
          <w:kern w:val="0"/>
          <w:sz w:val="22"/>
          <w:szCs w:val="22"/>
          <w:shd w:val="clear" w:color="auto" w:fill="FFFFFF"/>
          <w:lang w:bidi="ar"/>
        </w:rPr>
        <w:t xml:space="preserve">in the </w:t>
      </w:r>
      <w:r>
        <w:rPr>
          <w:rFonts w:hint="eastAsia" w:ascii="Times New Roman" w:hAnsi="Times New Roman" w:cs="Times New Roman"/>
          <w:b/>
          <w:bCs/>
          <w:color w:val="231F20"/>
          <w:kern w:val="0"/>
          <w:sz w:val="22"/>
          <w:szCs w:val="22"/>
          <w:shd w:val="clear" w:color="auto" w:fill="FFFFFF"/>
          <w:lang w:bidi="ar"/>
        </w:rPr>
        <w:t>entire</w:t>
      </w:r>
      <w:r>
        <w:rPr>
          <w:rFonts w:hint="default" w:ascii="Times New Roman" w:hAnsi="Times New Roman" w:cs="Times New Roman"/>
          <w:b/>
          <w:bCs/>
          <w:color w:val="231F20"/>
          <w:kern w:val="0"/>
          <w:sz w:val="22"/>
          <w:szCs w:val="22"/>
          <w:shd w:val="clear" w:color="auto" w:fill="FFFFFF"/>
          <w:lang w:bidi="ar"/>
        </w:rPr>
        <w:t xml:space="preserve"> datase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rPr>
          <w:rFonts w:hint="default" w:ascii="Times New Roman" w:hAnsi="Times New Roman" w:cs="Times New Roman"/>
          <w:b/>
          <w:bCs/>
          <w:color w:val="231F20"/>
          <w:kern w:val="0"/>
          <w:sz w:val="22"/>
          <w:szCs w:val="22"/>
          <w:shd w:val="clear" w:color="auto" w:fill="FFFFFF"/>
          <w:lang w:bidi="ar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rPr>
          <w:rFonts w:hint="default" w:ascii="Times New Roman" w:hAnsi="Times New Roman" w:cs="Times New Roman"/>
          <w:color w:val="000000"/>
          <w:kern w:val="0"/>
          <w:sz w:val="20"/>
          <w:szCs w:val="20"/>
          <w:lang w:bidi="ar"/>
        </w:rPr>
      </w:pPr>
      <w:r>
        <w:rPr>
          <w:rFonts w:hint="default" w:ascii="Times New Roman" w:hAnsi="Times New Roman" w:cs="Times New Roman"/>
          <w:b/>
          <w:bCs/>
          <w:color w:val="231F20"/>
          <w:kern w:val="0"/>
          <w:sz w:val="22"/>
          <w:szCs w:val="22"/>
          <w:shd w:val="clear" w:color="auto" w:fill="FFFFFF"/>
          <w:lang w:bidi="ar"/>
        </w:rPr>
        <w:t>Supplementary Table 2.</w:t>
      </w:r>
      <w:r>
        <w:rPr>
          <w:rFonts w:hint="default" w:ascii="Times New Roman" w:hAnsi="Times New Roman" w:cs="Times New Roman"/>
          <w:b/>
          <w:bCs/>
          <w:color w:val="000000"/>
          <w:kern w:val="0"/>
          <w:shd w:val="clear" w:color="auto" w:fill="FFFFFF"/>
          <w:lang w:bidi="ar"/>
        </w:rPr>
        <w:t xml:space="preserve"> </w:t>
      </w:r>
      <w:r>
        <w:rPr>
          <w:rFonts w:hint="default" w:ascii="Times New Roman" w:hAnsi="Times New Roman" w:cs="Times New Roman"/>
          <w:b/>
          <w:bCs/>
          <w:color w:val="231F20"/>
          <w:kern w:val="0"/>
          <w:sz w:val="22"/>
          <w:szCs w:val="22"/>
          <w:shd w:val="clear" w:color="auto" w:fill="FFFFFF"/>
          <w:lang w:bidi="ar"/>
        </w:rPr>
        <w:t xml:space="preserve">Univariate and multivariate Cox proportional hazards regression analysis of 5-lncRNA signature and clinical risk factors in the </w:t>
      </w:r>
      <w:r>
        <w:rPr>
          <w:rFonts w:hint="default" w:ascii="Times New Roman" w:hAnsi="Times New Roman" w:cs="Times New Roman"/>
          <w:b/>
          <w:bCs/>
          <w:color w:val="231F20"/>
          <w:kern w:val="0"/>
          <w:sz w:val="22"/>
          <w:szCs w:val="22"/>
          <w:shd w:val="clear" w:color="auto" w:fill="FFFFFF"/>
          <w:lang w:val="en-US" w:eastAsia="zh-CN" w:bidi="ar"/>
        </w:rPr>
        <w:t>“</w:t>
      </w:r>
      <w:r>
        <w:rPr>
          <w:rFonts w:hint="default" w:ascii="Times New Roman" w:hAnsi="Times New Roman" w:cs="Times New Roman"/>
          <w:b/>
          <w:bCs/>
          <w:color w:val="231F20"/>
          <w:kern w:val="0"/>
          <w:sz w:val="22"/>
          <w:szCs w:val="22"/>
          <w:shd w:val="clear" w:color="auto" w:fill="FFFFFF"/>
          <w:lang w:bidi="ar"/>
        </w:rPr>
        <w:t>primary dataset</w:t>
      </w:r>
      <w:r>
        <w:rPr>
          <w:rFonts w:hint="default" w:ascii="Times New Roman" w:hAnsi="Times New Roman" w:cs="Times New Roman"/>
          <w:b/>
          <w:bCs/>
          <w:color w:val="231F20"/>
          <w:kern w:val="0"/>
          <w:sz w:val="22"/>
          <w:szCs w:val="22"/>
          <w:shd w:val="clear" w:color="auto" w:fill="FFFFFF"/>
          <w:lang w:val="en-US" w:eastAsia="zh-CN" w:bidi="ar"/>
        </w:rPr>
        <w:t>”</w:t>
      </w:r>
      <w:r>
        <w:rPr>
          <w:rFonts w:hint="default" w:ascii="Times New Roman" w:hAnsi="Times New Roman" w:cs="Times New Roman"/>
          <w:b/>
          <w:bCs/>
          <w:color w:val="231F20"/>
          <w:kern w:val="0"/>
          <w:sz w:val="22"/>
          <w:szCs w:val="22"/>
          <w:shd w:val="clear" w:color="auto" w:fill="FFFFFF"/>
          <w:lang w:bidi="ar"/>
        </w:rPr>
        <w:t>.</w:t>
      </w:r>
    </w:p>
    <w:tbl>
      <w:tblPr>
        <w:tblStyle w:val="2"/>
        <w:tblW w:w="4999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0"/>
        <w:gridCol w:w="2098"/>
        <w:gridCol w:w="1050"/>
        <w:gridCol w:w="2015"/>
        <w:gridCol w:w="84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73" w:type="pct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Characteristic</w:t>
            </w:r>
          </w:p>
        </w:tc>
        <w:tc>
          <w:tcPr>
            <w:tcW w:w="1847" w:type="pct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Univariate analysis</w:t>
            </w:r>
          </w:p>
        </w:tc>
        <w:tc>
          <w:tcPr>
            <w:tcW w:w="1679" w:type="pct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Multivariate analysis</w:t>
            </w:r>
          </w:p>
        </w:tc>
      </w:tr>
      <w:tr>
        <w:trPr>
          <w:trHeight w:val="270" w:hRule="atLeast"/>
          <w:jc w:val="center"/>
        </w:trPr>
        <w:tc>
          <w:tcPr>
            <w:tcW w:w="1473" w:type="pct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1231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HR (95%CI)</w:t>
            </w:r>
          </w:p>
        </w:tc>
        <w:tc>
          <w:tcPr>
            <w:tcW w:w="615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P-Value</w:t>
            </w:r>
          </w:p>
        </w:tc>
        <w:tc>
          <w:tcPr>
            <w:tcW w:w="1182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HR (95%CI)</w:t>
            </w:r>
          </w:p>
        </w:tc>
        <w:tc>
          <w:tcPr>
            <w:tcW w:w="497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P Value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1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Age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0.990(0.967-1.014)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0.454</w:t>
            </w:r>
          </w:p>
        </w:tc>
        <w:tc>
          <w:tcPr>
            <w:tcW w:w="1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1.004(0.980-1.030)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Gender (female </w:t>
            </w:r>
            <w:r>
              <w:rPr>
                <w:rFonts w:hint="default" w:ascii="Times New Roman" w:hAnsi="Times New Roman" w:cs="Times New Roman"/>
                <w:i/>
                <w:iCs/>
                <w:color w:val="000000"/>
                <w:kern w:val="0"/>
                <w:sz w:val="15"/>
                <w:szCs w:val="15"/>
                <w:lang w:bidi="ar"/>
              </w:rPr>
              <w:t>vs.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 male)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0.867(0.556-1.352)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0.53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15"/>
                <w:szCs w:val="15"/>
                <w:lang w:val="en-US" w:eastAsia="zh-CN" w:bidi="ar"/>
              </w:rPr>
              <w:t>0</w:t>
            </w:r>
          </w:p>
        </w:tc>
        <w:tc>
          <w:tcPr>
            <w:tcW w:w="1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0.847(0.537-1.335)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TNM stage (I-Ⅳ)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1.853(1.468-2.340)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&lt;0.001</w:t>
            </w:r>
          </w:p>
        </w:tc>
        <w:tc>
          <w:tcPr>
            <w:tcW w:w="1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1.736(1.128-2.672)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0.012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Tumor stage (T1-T4)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1.503(1.100-2.054)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0.010</w:t>
            </w:r>
          </w:p>
        </w:tc>
        <w:tc>
          <w:tcPr>
            <w:tcW w:w="1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1.120(0.798-1.572)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Lymph node metastasis (N0-N3)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1.703(1.312-2.211)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&lt;0.001</w:t>
            </w:r>
          </w:p>
        </w:tc>
        <w:tc>
          <w:tcPr>
            <w:tcW w:w="1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0.980(0.623-1.542)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0.933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73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Risk score</w:t>
            </w:r>
          </w:p>
        </w:tc>
        <w:tc>
          <w:tcPr>
            <w:tcW w:w="1231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1.090(1.056-1.125)</w:t>
            </w:r>
          </w:p>
        </w:tc>
        <w:tc>
          <w:tcPr>
            <w:tcW w:w="615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&lt;0.001</w:t>
            </w:r>
          </w:p>
        </w:tc>
        <w:tc>
          <w:tcPr>
            <w:tcW w:w="1182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1.065(1.028-1.102)</w:t>
            </w:r>
          </w:p>
        </w:tc>
        <w:tc>
          <w:tcPr>
            <w:tcW w:w="497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&lt;0.001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color w:val="000000"/>
          <w:kern w:val="0"/>
          <w:sz w:val="20"/>
          <w:szCs w:val="20"/>
          <w:lang w:bidi="ar"/>
        </w:rPr>
        <w:t>Notes: Bold values indicate statistical significance (</w:t>
      </w:r>
      <w:r>
        <w:rPr>
          <w:rFonts w:hint="default" w:ascii="Times New Roman" w:hAnsi="Times New Roman" w:cs="Times New Roman"/>
          <w:i/>
          <w:iCs/>
          <w:color w:val="000000"/>
          <w:kern w:val="0"/>
          <w:sz w:val="20"/>
          <w:szCs w:val="20"/>
          <w:lang w:bidi="ar"/>
        </w:rPr>
        <w:t>P</w:t>
      </w:r>
      <w:r>
        <w:rPr>
          <w:rFonts w:hint="eastAsia" w:ascii="Times New Roman" w:hAnsi="Times New Roman" w:cs="Times New Roman"/>
          <w:i/>
          <w:iCs/>
          <w:color w:val="00000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default" w:ascii="Times New Roman" w:hAnsi="Times New Roman" w:cs="Times New Roman"/>
          <w:color w:val="000000"/>
          <w:kern w:val="0"/>
          <w:sz w:val="20"/>
          <w:szCs w:val="20"/>
          <w:lang w:bidi="ar"/>
        </w:rPr>
        <w:t>&lt;</w:t>
      </w:r>
      <w:r>
        <w:rPr>
          <w:rFonts w:hint="eastAsia" w:ascii="Times New Roman" w:hAnsi="Times New Roman" w:cs="Times New Roman"/>
          <w:color w:val="00000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default" w:ascii="Times New Roman" w:hAnsi="Times New Roman" w:cs="Times New Roman"/>
          <w:color w:val="000000"/>
          <w:kern w:val="0"/>
          <w:sz w:val="20"/>
          <w:szCs w:val="20"/>
          <w:lang w:bidi="ar"/>
        </w:rPr>
        <w:t xml:space="preserve">0.05).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color w:val="000000"/>
          <w:kern w:val="0"/>
          <w:sz w:val="20"/>
          <w:szCs w:val="20"/>
          <w:shd w:val="clear" w:color="auto" w:fill="FFFFFF"/>
          <w:lang w:bidi="ar"/>
        </w:rPr>
        <w:t>Abbreviations: HR, hazard ratio; CI, confidence interval.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rPr>
          <w:rFonts w:ascii="Times New Roman" w:hAnsi="Times New Roman" w:eastAsiaTheme="minorEastAsia"/>
          <w:sz w:val="24"/>
          <w:shd w:val="clear" w:color="auto" w:fill="FFFFFF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rPr>
          <w:rFonts w:hint="eastAsia" w:ascii="Times New Roman" w:hAnsi="Times New Roman" w:eastAsia="宋体" w:cs="Times New Roman"/>
          <w:b/>
          <w:bCs/>
          <w:kern w:val="0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kern w:val="0"/>
          <w:lang w:bidi="ar"/>
        </w:rPr>
        <w:t>Supplementary Table</w:t>
      </w:r>
      <w:r>
        <w:rPr>
          <w:rFonts w:hint="eastAsia" w:ascii="Times New Roman" w:hAnsi="Times New Roman" w:eastAsia="宋体" w:cs="Times New Roman"/>
          <w:b/>
          <w:bCs/>
          <w:kern w:val="0"/>
          <w:lang w:bidi="ar"/>
        </w:rPr>
        <w:t xml:space="preserve"> 3. lncRNA-mRNA co-expression data</w:t>
      </w:r>
      <w:r>
        <w:rPr>
          <w:rFonts w:hint="eastAsia" w:ascii="Times New Roman" w:hAnsi="Times New Roman" w:cs="Times New Roman"/>
          <w:b/>
          <w:bCs/>
          <w:kern w:val="0"/>
          <w:lang w:val="en-US" w:eastAsia="zh-CN" w:bidi="ar"/>
        </w:rPr>
        <w:t>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rPr>
          <w:rFonts w:hint="default" w:ascii="Times New Roman" w:hAnsi="Times New Roman" w:eastAsia="宋体" w:cs="Times New Roman"/>
          <w:b/>
          <w:bCs/>
          <w:kern w:val="0"/>
          <w:lang w:bidi="ar"/>
        </w:rPr>
      </w:pPr>
    </w:p>
    <w:tbl>
      <w:tblPr>
        <w:tblStyle w:val="2"/>
        <w:tblW w:w="5264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6"/>
        <w:gridCol w:w="1316"/>
        <w:gridCol w:w="1436"/>
        <w:gridCol w:w="1206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lncRNA</w:t>
            </w:r>
          </w:p>
        </w:tc>
        <w:tc>
          <w:tcPr>
            <w:tcW w:w="1316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mRNA</w:t>
            </w:r>
          </w:p>
        </w:tc>
        <w:tc>
          <w:tcPr>
            <w:tcW w:w="1426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宋体" w:hAnsi="宋体" w:cs="宋体"/>
                <w:b/>
                <w:bCs/>
                <w:color w:val="000000"/>
                <w:sz w:val="22"/>
                <w:szCs w:val="22"/>
              </w:rPr>
              <w:t>correlation coefficient</w:t>
            </w:r>
          </w:p>
        </w:tc>
        <w:tc>
          <w:tcPr>
            <w:tcW w:w="1206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P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AAK1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0.700980473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2.80E-80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AAK1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0.511150619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6.00E-37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ABCA1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0.576768451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9.20E-49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ABCA5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0.577313766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7.15E-49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ABCA6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0.656641988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2.64E-67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ABCA9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0.634451208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1.33E-61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ABCC9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0.526816232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1.55E-39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ABHD13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0.50282653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1.26E-35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ABHD18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0.529393682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5.63E-40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ABL2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0.640430055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4.30E-63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ABRAXAS1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0.509508477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1.10E-36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ACOT11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0.533338661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1.18E-40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ACTR3C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0.689153658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1.37E-76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ACVR2A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0.529036598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6.48E-40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AFF1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0.59905834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2.04E-53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AFF1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0.507560849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2.25E-36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AFF4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0.693874315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4.85E-78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AGO2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0.507131855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2.64E-36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AGO3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0.744858857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1.00E-95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AHI1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0.694020853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4.36E-78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AKAP11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0.620140175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3.63E-58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AKAP9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0.634190566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1.54E-61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AKAP9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0.500787678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2.62E-35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ALG10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0.527715849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1.09E-39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ALG10B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0.604859176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1.09E-54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ALG11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0.508029831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1.90E-36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ALG13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0.720357413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9.82E-87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ALMS1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0.631669958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6.39E-61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ALPK1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0.512132841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4.17E-37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ANAPC4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0.540341583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6.96E-42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ANGEL2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0.616511305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2.53E-57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ANGPTL1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0.66219958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8.25E-69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ANKAR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0.707473327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2.20E-82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ANKAR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0.528564922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7.79E-40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ANKHD1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0.746434048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2.45E-96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ANKRD12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0.604063946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1.64E-54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ANKRD26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0.616227347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2.94E-57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ANKRD28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0.541390133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4.53E-42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ANKRD36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0.809342132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2.80E-125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ANKRD36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0.523756326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5.08E-39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ANKRD36C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0.533539669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1.09E-40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ANKRD44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0.599407535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1.72E-53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ANKRD50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0.669676587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6.92E-71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ANKRD61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0.702397789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9.83E-81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ANKRD61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0.50018241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3.25E-35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AP001931.1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0.593663704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2.95E-52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AP001931.1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0.524498598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3.81E-39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AP4E1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0.547141301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4.19E-43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AP5M1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0.558848347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2.85E-45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APC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0.631106085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8.77E-61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APPBP2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0.509627384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1.05E-36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AQP11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0.580034333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2.02E-49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ARAP2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0.599965833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1.30E-53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ARAP2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0.551758842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5.99E-44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ARFGEF2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0.513974615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2.10E-37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ARHGAP32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0.518881346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3.29E-38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ARHGAP5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0.555954951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9.96E-45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ARHGEF38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0.512049119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4.30E-37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ARID2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0.651602356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5.73E-66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ARID2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0.536286891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3.61E-41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ARIH1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0.603345842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2.36E-54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LINC01843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ARL14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0.542467739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2.91E-42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ARL5A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0.546115249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6.43E-43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ARMC8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0.504138055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7.84E-36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ASAP2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0.53093636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3.06E-40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ASH1L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0.648542426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3.61E-65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ASXL2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0.523664961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5.26E-39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ATAD2B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0.715783043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3.67E-85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ATAD2B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0.520984251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1.48E-38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ATAD5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0.585805391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1.32E-50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ATF7IP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0.553112635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3.37E-44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ATF7IP2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0.626949133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8.86E-60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ATG12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0.614866559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6.05E-57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ATG2B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0.565860652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1.30E-46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ATM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0.688099768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2.86E-76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ATP11B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0.630433934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1.28E-60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ATP6AP1L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0.524823052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3.36E-39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ATP8B4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0.701945412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1.37E-80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ATP9B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0.60115275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7.15E-54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ATR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0.597253656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5.02E-53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ATR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0.527432724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1.22E-39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ATRX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0.630615389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1.15E-60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ATXN1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0.698850929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1.33E-79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ATXN2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0.554126505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2.18E-44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ATXN3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0.611965965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2.78E-56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ATXN7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0.639856411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5.99E-63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AVL9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0.522564734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8.04E-39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BAZ2B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0.686884952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6.67E-76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BAZ2B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0.52444783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3.88E-39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BBIP1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0.698601243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1.60E-79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BBX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0.522973127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6.87E-39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BCLAF1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0.547220742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4.05E-43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BCLAF3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0.555722359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1.10E-44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BDP1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0.723217802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9.84E-88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BIRC6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0.641591266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2.19E-63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BIRC6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0.558511895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3.29E-45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BMP2K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0.603067574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2.72E-54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BMPR2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0.574677057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2.41E-48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BNIP2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0.549952811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1.29E-43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BOD1L1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0.510908173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6.57E-37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BPTF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0.598493486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2.71E-53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BRAF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0.680602351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4.96E-74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BRCA2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0.585419987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1.59E-50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BRCA2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0.500612885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2.79E-35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BRWD1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0.736031951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2.27E-92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BRWD3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0.712645157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4.22E-84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BTAF1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0.638384833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1.40E-62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BTLA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0.558235286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3.71E-45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C16orf72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0.63189304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5.64E-61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C18orf25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0.590714701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1.24E-51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C2orf88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0.686121663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1.13E-75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C5orf63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0.660651594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2.18E-68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C8orf44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0.571758257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9.15E-48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C9orf72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0.582931302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5.17E-50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C9orf84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0.731233462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1.33E-90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CAMKMT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0.562591379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5.53E-46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CAMSAP2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0.541499059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4.33E-42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CAPN7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0.614388268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7.79E-57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CARD8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0.591109696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1.03E-51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CARF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0.605047773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9.93E-55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CASP8AP2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0.54665449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5.13E-43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CBLB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0.584877908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2.05E-50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CBR4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0.584795284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2.14E-50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CCDC102B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0.523943342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4.72E-39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CCDC122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0.561748442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8.01E-46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CCDC14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0.552008463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5.39E-44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CCDC18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0.6921676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1.63E-77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CCDC200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0.62910917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2.67E-60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CCDC200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0.570367454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1.72E-47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CCDC39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0.540171839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7.46E-42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CCDC66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0.608209674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1.96E-55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CCDC82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0.514845011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1.51E-37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CCDC88A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0.571353821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1.10E-47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CCNH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0.695114132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1.99E-78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CCNT2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0.638693861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1.17E-62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CCSAP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0.535796762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4.40E-41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CCSER1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0.656858901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2.31E-67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CDC73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0.551836085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5.80E-44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CDK17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0.653786006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1.52E-66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CENPC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0.643643701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6.58E-64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CEP120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0.525687487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2.40E-39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CEP135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0.537176674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2.52E-41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CEP152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0.525903748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2.21E-39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CEP170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0.506020608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3.96E-36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CEP192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0.523459093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5.69E-39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CEP290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0.573000659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5.20E-48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CEP295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0.568683222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3.67E-47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CEP350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0.659744604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3.85E-68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CEP57L1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0.514094458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2.00E-37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CEP68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0.5509641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8.39E-44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CEP83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0.54495171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1.04E-42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CEP85L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0.637710164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2.07E-62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CEP85L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0.525447702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2.64E-39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CEP97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0.503971083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8.33E-36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CEPT1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0.586446034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9.72E-51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CFAP69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0.610171133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7.09E-56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CHD1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0.674379636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3.19E-72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CHD2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0.564905418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1.99E-46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CHD9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0.662931918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5.20E-69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CHD9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0.527686086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1.10E-39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CHIC1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0.686929954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6.46E-76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CHORDC1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0.598638789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2.52E-53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LINC01843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CHST4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0.542467536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2.91E-42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CLASP2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0.641182472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2.78E-63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CLEC2D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0.638794238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1.11E-62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CLHC1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0.710769729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1.79E-83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CLK4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0.542418591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2.97E-42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CLOCK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0.716465923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2.15E-85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CNOT4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0.608500249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1.69E-55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CNOT6L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0.675181408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1.87E-72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COX20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0.648945486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2.84E-65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CPEB2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0.603342916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2.36E-54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CPEB4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0.628848992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3.09E-60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CPLANE1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0.642177654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1.55E-63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CPSF6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0.534545403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7.27E-41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CRBN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0.545739605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7.52E-43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CREB1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0.638801873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1.10E-62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CREBRF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0.634346403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1.41E-61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CRLF3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0.537937921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1.85E-41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CRYBG3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0.596349287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7.86E-53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CSNK1G3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0.579469216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2.62E-49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CTDSPL2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0.568114176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4.74E-47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CUL5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0.53635283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3.51E-41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DCAF10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0.521467728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1.23E-38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DCAF17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0.513357242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2.64E-37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DCP2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0.661411644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1.35E-68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DCTN4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0.535274199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5.42E-41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DCUN1D1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0.507919391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1.98E-36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DCUN1D4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0.591599548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8.09E-52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DDHD1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0.625217232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2.30E-59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DDX60L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0.585718656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1.38E-50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DENND1B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0.697748158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2.97E-79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DENND4A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0.634894486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1.03E-61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DENND4A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0.52058605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1.72E-38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DENND4C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0.552871226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3.73E-44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DGKE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0.581445123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1.04E-49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DGKE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0.52623967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1.94E-39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DGKH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0.699214146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1.02E-79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DGKH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0.566960653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7.96E-47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DHX36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0.525017497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3.11E-39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DICER1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0.619790523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4.38E-58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DIP2B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0.518836023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3.35E-38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DMTF1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0.724910485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2.49E-88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DMXL1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0.674628356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2.70E-72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DMXL2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0.667563026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2.71E-70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DMXL2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0.504704168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6.38E-36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DNAH14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0.602835555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3.06E-54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DNAJB14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0.705683339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8.49E-82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DNAJC13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0.500668238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2.74E-35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DNAJC24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0.60622079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5.45E-55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DOCK10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0.528750784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7.25E-40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DOCK4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0.600365382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1.06E-53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DOP1A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0.58892765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2.95E-51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DPH6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0.600307362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1.09E-53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DPP8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0.60521716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9.11E-55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DPY19L3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0.523362367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5.91E-39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DTWD1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0.661949327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9.66E-69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DTWD2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0.515673728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1.11E-37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DYRK1A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0.565385461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1.61E-46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EBLN2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0.637844519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1.91E-62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EDEM3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0.547029137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4.39E-43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EEA1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0.577975319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5.26E-49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EFCAB13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0.781675402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2.30E-111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ELF2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0.586175603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1.11E-50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ELK4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0.707192235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2.73E-82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EMSY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0.509830396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9.78E-37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ENTPD1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0.524155474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4.35E-39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EPC1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0.650292948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1.26E-65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EPG5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0.502977059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1.19E-35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EPM2AIP1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0.59741129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4.64E-53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EPS15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0.563668779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3.44E-46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ERBIN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0.662948158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5.14E-69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ERCC4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0.538248514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1.63E-41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ERCC6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0.63327287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2.59E-61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ERCC6L2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0.652872386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2.65E-66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ERCC6L2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0.53182081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2.15E-40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EVI5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0.566780188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8.62E-47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EXOC8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0.534485789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7.44E-41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EXOG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0.608471308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1.71E-55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FAM126B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0.644512085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3.95E-64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FAM135A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0.533719024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1.01E-40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FAM135A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0.585221565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1.74E-50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FAM13B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0.591098154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1.03E-51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FAM160B1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0.58316364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4.63E-50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FAM172A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0.552739005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3.95E-44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FAM185A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0.643351821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7.82E-64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FAM208A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0.609946652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7.97E-56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FAM208B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0.525613623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2.47E-39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FAM214A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0.671237087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2.51E-71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FAM76B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0.516158073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9.23E-38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FAM92A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0.531673609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2.28E-40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FANCC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0.511596387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5.09E-37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FARP2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0.565881175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1.29E-46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FAT4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0.506089363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3.86E-36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FBXL13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0.606331337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5.15E-55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FBXL2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0.541916047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3.65E-42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FBXL20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0.517849409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4.87E-38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FBXL4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0.635882113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5.88E-62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FBXO11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0.553587811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2.75E-44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FBXO30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0.527211308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1.32E-39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FBXW7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0.565175589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1.76E-46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FEM1C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0.523782751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5.03E-39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FER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0.726975701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4.58E-89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FGD4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0.600738335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8.81E-54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FGFR1OP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0.504108315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7.92E-36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FKTN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0.540529204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6.45E-42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FMN1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0.529310713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5.81E-40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FMR1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0.501525898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2.01E-35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FNIP1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0.673618323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5.26E-72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FOXN2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0.538879756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1.26E-41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FRA10AC1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0.565961987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1.24E-46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FRK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0.524195335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4.28E-39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FRK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0.500639238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2.76E-35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FRYL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0.583305224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4.33E-50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FRYL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0.601529161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5.91E-54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FUT4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0.526770218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1.57E-39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G3BP1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0.526283822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1.90E-39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GAB1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0.564384152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2.50E-46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GABPB1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0.688313279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2.47E-76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GAN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0.559827585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1.86E-45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GAN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0.500920358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2.50E-35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GCC2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0.554610071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1.77E-44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GDAP2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0.733574628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1.85E-91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GEN1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0.537178861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2.52E-41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GIMAP5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0.539880779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8.40E-42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GIT2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0.536667383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3.10E-41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GNPDA2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0.596286336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8.11E-53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GNRH1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0.57245433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6.67E-48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GOLGA4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0.501229642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2.24E-35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GOLGB1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0.501990231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1.70E-35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GPATCH2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0.628246941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4.32E-60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GPATCH2L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0.729276058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6.82E-90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GPATCH2L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0.520401766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1.84E-38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GPR174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0.564564019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2.31E-46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GPR18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0.787406458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4.48E-114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GPR82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0.778063465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1.07E-109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GPRIN3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0.561026817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1.10E-45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GSAP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0.531190099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2.77E-40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GTPBP10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0.501012565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2.42E-35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GUCY1A2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0.601202792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6.97E-54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GXYLT2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0.533513673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1.10E-40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HAUS3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0.504757694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6.26E-36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HCFC2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0.589456779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2.29E-51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HECTD2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0.705835777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7.57E-82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HELB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0.691594067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2.45E-77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HELB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0.506907915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2.86E-36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HELZ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0.683885761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5.29E-75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HERC1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0.58896445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2.90E-51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HERC4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0.664234507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2.28E-69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HIPK3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0.551564769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6.50E-44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HIVEP1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0.582166014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7.41E-50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HMBOX1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0.729029549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8.37E-90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HNRNPH1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0.516297494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8.76E-38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HOOK3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0.544552936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1.23E-42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LINC01843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HSD17B2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0.502857113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1.25E-35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IBTK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0.504513076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6.84E-36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ICE2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0.604070736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1.63E-54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IGIP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0.610189453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7.03E-56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IKZF2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0.700737978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3.35E-80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IL15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0.546685591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5.07E-43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LINC01843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IL1R2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0.544791291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1.11E-42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IL6ST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0.557959981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4.19E-45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INO80D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0.720341253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9.95E-87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INO80D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0.558547274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3.24E-45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INSYN2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0.644891214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3.16E-64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INTS6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0.730102658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3.43E-90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INTS6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0.554390489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1.95E-44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INTS6L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0.532425937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1.69E-40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INTU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0.764501056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1.03E-103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INVS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0.562284847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6.33E-46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INVS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0.529552388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5.29E-40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IREB2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0.501145908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2.31E-35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ITSN2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0.50556802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4.66E-36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JAK2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0.503702144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9.18E-36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JMJD1C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0.595562386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1.16E-52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JMJD1C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0.521115944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1.40E-38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JMY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0.61946054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5.23E-58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KANSL1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0.565273757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1.69E-46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KANSL1L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0.631480303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7.11E-61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KATNAL1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0.541662342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4.05E-42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KCNAB1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0.634667544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1.17E-61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KCNRG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0.530349534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3.86E-40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KDM4C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0.622401012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1.07E-58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KDM7A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0.659467334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4.57E-68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KIAA1109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0.680093152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7.00E-74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KIAA1551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0.567422896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6.47E-47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KIAA1551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0.529870836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4.66E-40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KIAA2026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0.674784251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2.44E-72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KLC1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0.530980633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3.01E-40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KLF12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0.579631248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2.43E-49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KLF8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0.523177664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6.35E-39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KLHDC1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0.633616048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2.13E-61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KLHL15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0.535082303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5.86E-41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KLHL24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0.515105581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1.37E-37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KLHL28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0.517996522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4.61E-38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KMT2A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0.552384385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4.59E-44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KMT2A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0.516718508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7.47E-38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KMT2C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0.712463328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4.86E-84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KMT2E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0.537286749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2.41E-41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KPNA5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0.589508303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2.23E-51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KRIT1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0.521762173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1.09E-38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LARP4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0.569508516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2.53E-47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LATS1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0.585936072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1.24E-50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LCOR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0.632705891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3.57E-61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LCOR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0.544667439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1.17E-42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LCORL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0.679689842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9.19E-74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LIN54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0.504968261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5.80E-36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LIN7C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0.614489579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7.39E-57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LNPEP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0.695455018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1.56E-78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LPP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0.759809862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9.81E-102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LRCH1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0.537829989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1.93E-41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LRCH3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0.60371309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1.96E-54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LRCH3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0.556050363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9.55E-45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LRIG2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0.637760113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2.01E-62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LRP2BP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0.678919308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1.54E-73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LRP6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0.535525235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4.90E-41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LRRFIP2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0.528821379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7.05E-40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LRRN3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0.624507988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3.39E-59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LSMEM1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0.551384415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7.02E-44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LTN1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0.616285377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2.85E-57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LUC7L2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0.572075917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7.92E-48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LYRM7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0.607364241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3.03E-55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LYSMD3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0.564456688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2.43E-46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LYST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0.717022652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1.39E-85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MACF1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0.580327341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1.76E-49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MAK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0.660353834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2.63E-68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MAN1A2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0.502972075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1.19E-35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MAP3K1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0.539206645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1.11E-41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MAP3K2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0.661804272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1.06E-68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MAP3K2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0.547801859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3.18E-43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MBD5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0.640927279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3.22E-63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MBLAC2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0.537931803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1.86E-41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MBNL1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0.567216995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7.09E-47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MBNL2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0.527521776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1.17E-39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MBNL3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0.515623706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1.13E-37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MBTD1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0.522950498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6.93E-39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MCTP1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0.626959453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8.81E-60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MCTP2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0.552658983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4.08E-44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MDM4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0.75069027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5.11E-98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MED13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0.550029209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1.25E-43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MEF2A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0.532955836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1.37E-40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MEMO1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0.804728312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8.34E-123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METTL15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0.590651562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1.28E-51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MFSD4B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0.638492166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1.32E-62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MFSD8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0.527633825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1.12E-39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MGA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0.598105515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3.29E-53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MICU3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0.616942666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2.01E-57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MIER1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0.554034615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2.27E-44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MINDY2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0.639377932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7.90E-63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MKLN1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0.776165798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7.77E-109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MKLN1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0.513759246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2.27E-37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MLH3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0.633224488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2.66E-61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MLLT10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0.518272335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4.15E-38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MLYCD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0.531951142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2.05E-40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MMS22L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0.552181912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5.00E-44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MOB1B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0.624450827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3.50E-59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MON2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0.691713715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2.25E-77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MON2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0.53104772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2.93E-40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MORC3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0.5504484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1.04E-43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MOSMO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0.601200942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6.98E-54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MPHOSPH9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0.573215885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4.71E-48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MPP6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0.506729922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3.05E-36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MRTFB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0.714012663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1.46E-84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MTF2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0.527194353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1.33E-39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MTHFD2L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0.663797896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3.00E-69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MTMR9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0.602736682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3.21E-54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MTX3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0.70049482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4.00E-80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MXD1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0.574773704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2.31E-48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MYCBP2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0.602191185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4.23E-54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MYO9A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0.646946448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9.35E-65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MYSM1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0.692664721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1.15E-77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N4BP2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0.567942999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5.12E-47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N4BP2L2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0.745454729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5.89E-96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NAA25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0.531797318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2.17E-40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NABP1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0.593160059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3.78E-52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NAPB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0.547940123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3.00E-43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NAPEPLD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0.520279747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1.93E-38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NBEAL1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0.665713556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8.88E-70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NBEAL1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0.531836917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2.14E-40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NEK7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0.510830439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6.76E-37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NEMF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0.504501842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6.87E-36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NEMP2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0.523912619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4.78E-39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NEMP2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0.514471517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1.74E-37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NF1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0.668857875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1.18E-70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NFAT5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0.692934603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9.47E-78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NFIA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0.567262431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6.95E-47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NFIB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0.612854679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1.75E-56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NHLRC2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0.631742068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6.13E-61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NIN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0.505634762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4.55E-36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NKTR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0.71143878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1.07E-83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NPAT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0.597761627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3.90E-53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NPHP3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0.52659335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1.69E-39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NR2C2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0.56458865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2.29E-46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NRIP1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0.559406363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2.23E-45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NSD1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0.527595344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1.14E-39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NSUN3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0.585527986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1.51E-50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NUDT13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0.669992487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5.64E-71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NUFIP2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0.693448925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6.57E-78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OCLM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0.750542985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5.85E-98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ODF2L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0.645281072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2.51E-64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OGT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0.525233109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2.86E-39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OMG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0.547620721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3.43E-43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OSBPL8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0.60749166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2.84E-55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OTUD4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0.568205273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4.55E-47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OTULIN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0.50967729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1.03E-36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OXNAD1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0.670861143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3.21E-71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PACRGL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0.53901831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1.19E-41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PAN3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0.585078713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1.87E-50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PAN3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0.51445359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1.75E-37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PANK3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0.684784575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2.85E-75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PAPOLG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0.591503952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8.48E-52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PARP8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0.677030914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5.48E-73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PATJ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0.514082424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2.01E-37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PAXBP1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0.593584646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3.07E-52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PBRM1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0.530503425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3.63E-40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PCBD2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0.573026591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5.13E-48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PCDHB12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0.626296645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1.27E-59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PCDHB13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0.530265088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3.99E-40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PCF11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0.528887134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6.87E-40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PCMTD1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0.559493632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2.15E-45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PCNX1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0.663880816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2.85E-69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PCNX4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0.561890487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7.53E-46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PCSK7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0.54934451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1.66E-43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PDE5A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0.640204039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4.90E-63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PDK1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0.505770376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4.33E-36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PDS5B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0.549013037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1.91E-43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PDZD8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0.578400735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4.32E-49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PGAP1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0.639066148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9.46E-63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PGGT1B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0.702900637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6.78E-81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PHC3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0.712403274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5.09E-84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PHC3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0.554627484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1.76E-44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PHF20L1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0.63111954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8.70E-61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PHF3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0.501416399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2.09E-35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PHIP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0.668187906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1.81E-70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PHOSPHO2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0.654171786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1.20E-66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PIAS1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0.544774268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1.12E-42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PIAS2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0.688297664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2.49E-76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PIGB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0.591845867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7.18E-52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PIK3C2A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0.626288036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1.28E-59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PIK3C2B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0.501306021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2.18E-35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PIK3CA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0.562778653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5.09E-46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PIK3CA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0.512829983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3.21E-37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PIK3CB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0.514309622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1.85E-37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PIK3R1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0.535891243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4.23E-41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PIKFYVE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0.644227524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4.67E-64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PLEKHA3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0.725256796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1.87E-88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PLEKHA8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0.591570727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8.21E-52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PLEKHM3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0.568967463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3.23E-47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PLXDC2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0.522771867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7.42E-39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PMM2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0.536180487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3.77E-41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PMM2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0.550885662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8.67E-44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PNISR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0.523474943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5.66E-39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LINC01843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POLD4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0.504945162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5.85E-36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POLI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0.556668081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7.32E-45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POLK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0.646667964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1.10E-64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POU2F1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0.618398572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9.25E-58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PPIP5K2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0.683340441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7.68E-75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PPM1A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0.56593236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1.26E-46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PPP1R12A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0.524798702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3.39E-39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PPP1R15B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0.501841326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1.80E-35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PPP2R3A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0.500166266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3.27E-35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PPWD1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0.590406676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1.44E-51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PREX2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0.592000425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6.66E-52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PRKCE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0.554611382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1.77E-44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PRPF4B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0.507819292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2.05E-36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PSMG4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0.516615776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7.77E-38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PTAR1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0.664791887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1.60E-69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PTBP2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0.57907799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3.15E-49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PTBP3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0.540056327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7.82E-42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PTEN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0.630720893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1.09E-60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PTPDC1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0.578627522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3.89E-49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PTPN4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0.569798711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2.22E-47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PURA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0.778120029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1.00E-109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PURB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0.566992867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7.84E-47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PUS10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0.739441964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1.19E-93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PUS7L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0.742355929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9.27E-95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PWWP2A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0.551951545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5.52E-44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QKI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0.5993426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1.77E-53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QSER1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0.503308326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1.06E-35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RAD51B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0.520392419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1.85E-38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RALGPS2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0.550570258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9.91E-44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RANBP17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0.632452145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4.11E-61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RAPGEF6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0.628884931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3.03E-60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RAPH1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0.580502342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1.62E-49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RASA1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0.601316075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6.58E-54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RASA2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0.645294787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2.49E-64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RASA2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0.514549976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1.69E-37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RASAL2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0.533529068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1.09E-40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RASGEF1B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0.515642865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1.12E-37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RBAK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0.531149203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2.81E-40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RBM12B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0.664535157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1.88E-69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RBM14-RBM4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0.718387218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4.71E-86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RBM15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0.598367756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2.88E-53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RBM15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0.500884617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2.53E-35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RBM25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0.504614038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6.60E-36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RBM26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0.58296417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5.09E-50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RBM27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0.585966797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1.22E-50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RBM33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0.57616651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1.22E-48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RBM39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0.56878838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3.50E-47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RBM4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0.507785611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2.07E-36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RBM41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0.566024583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1.21E-46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RBMS1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0.586035414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1.18E-50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RBMS3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0.536844181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2.88E-41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RC3H1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0.746237248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2.92E-96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RC3H1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0.529911821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4.59E-40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RC3H2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0.577430195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6.78E-49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RCOR3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0.57928745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2.86E-49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LINC01843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REG4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0.542040798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3.47E-42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REL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0.76214767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1.03E-102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RELCH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0.61008068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7.44E-56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REST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0.603180061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2.57E-54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REV3L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0.683453275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7.11E-75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RFX3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0.589018433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2.83E-51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RFX7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0.630651337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1.13E-60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RIC1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0.67966686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9.33E-74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RICTOR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0.600510695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9.87E-54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RIF1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0.616175898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3.03E-57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RIF1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0.531935504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2.06E-40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RLF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0.508691639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1.49E-36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RLIM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0.659991302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3.30E-68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RNF152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0.555927273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1.01E-44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RNF169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0.643659891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6.52E-64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RNF217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0.634764775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1.11E-61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RNPC3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0.596719319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6.55E-53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ROCK2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0.533961738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9.18E-41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RORA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0.720033405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1.27E-86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RPAP2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0.653867297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1.45E-66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RPS6KA3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0.504983621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5.77E-36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RSBN1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0.516578409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7.88E-38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RSBN1L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0.530570891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3.54E-40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RTTN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0.520644779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1.68E-38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RUFY2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0.651156395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7.50E-66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RUFY3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0.662573401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6.52E-69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RUNX1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0.513516875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2.49E-37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RUNX1T1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0.601357261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6.45E-54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S100PBP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0.630967293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9.48E-61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SAMD12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0.602730659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3.22E-54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SAMD8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0.580554118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1.58E-49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SARNP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0.637311406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2.60E-62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SCAF11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0.599111728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1.99E-53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SCAF11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0.519763173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2.35E-38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SCAF8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0.562180912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6.63E-46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SCAI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0.628574972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3.60E-60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SCAPER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0.520661196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1.67E-38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SCLT1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0.61823232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1.01E-57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SEC24A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0.543437357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1.95E-42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SECISBP2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0.531524209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2.42E-40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SENP5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0.511726295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4.85E-37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SENP6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0.514562204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1.68E-37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SENP7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0.591028831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1.07E-51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SEPSECS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0.510012175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9.14E-37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SESN3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0.535810366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4.37E-41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SETD2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0.578377399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4.36E-49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SETX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0.616261912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2.89E-57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SETX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0.507506971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2.30E-36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SFT2D2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0.680706238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4.62E-74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SGIP1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0.61940862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5.38E-58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SHPRH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0.742687472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6.91E-95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SHPRH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0.511999011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4.38E-37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SIAH1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0.511714566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4.87E-37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SIKE1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0.517612282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5.33E-38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SKIL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0.540620373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6.21E-42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SLC10A7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0.526960367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1.46E-39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SLC25A36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0.617932402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1.19E-57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SLC25A46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0.588830297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3.09E-51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SLC30A4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0.657553675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1.50E-67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SLC30A4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0.528620844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7.63E-40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SLC30A7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0.574944684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2.13E-48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SLC30A7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0.510738238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6.99E-37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SLC35F5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0.510353104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8.06E-37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SLC38A6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0.565365502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1.62E-46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SLC4A7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0.689525365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1.05E-76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SLC5A3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0.579011996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3.25E-49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SLC8A1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0.559153556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2.49E-45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SLF1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0.503507783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9.85E-36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SLF2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0.645945177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1.69E-64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SLFN12L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0.626307253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1.26E-59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SLMAP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0.636246089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4.78E-62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SMAD2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0.601884252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4.94E-54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SMAD4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0.57713162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7.78E-49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SMAD5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0.591595771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8.11E-52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SMC5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0.520578953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1.72E-38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SMCHD1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0.597666373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4.09E-53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SMG1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0.608716627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1.51E-55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SMG1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0.533478093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1.11E-40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SMIM8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0.648851629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3.00E-65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SMYD3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0.57286805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5.52E-48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SNAPC3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0.544735257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1.14E-42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SNTB2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0.557590858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4.91E-45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SNX13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0.649547683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1.98E-65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SOCS4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0.594662565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1.81E-52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SOCS5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0.564440272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2.44E-46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SOS1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0.554478338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1.88E-44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SOS2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0.501690977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1.90E-35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0.542687233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2.66E-42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0.519657343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2.45E-38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SPATA5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0.547969645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2.96E-43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SPATA6L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0.597080749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5.47E-53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SPG11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0.56166687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8.30E-46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SPG11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0.507704953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2.14E-36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SPICE1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0.568146411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4.68E-47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SPOPL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0.518532783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3.76E-38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SREK1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0.727408413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3.20E-89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SRFBP1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0.506832974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2.94E-36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SRSF10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0.538319324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1.59E-41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SSBP2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0.538205294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1.66E-41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SSH2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0.572374149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6.91E-48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ST7L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0.621594609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1.66E-58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STEAP2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0.511358276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5.56E-37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STRADA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0.555980691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9.85E-45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STRN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0.5407006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6.01E-42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STX17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0.612101993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2.59E-56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STX17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0.52165389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1.14E-38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STXBP4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0.569070956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3.09E-47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STXBP5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0.641897107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1.83E-63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STYX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0.533379602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1.16E-40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SUGT1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0.590311685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1.51E-51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SUPT20H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0.591740796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7.55E-52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SWT1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0.516673225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7.60E-38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SYNJ1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0.521827761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1.07E-38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SYNPO2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0.515405144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1.23E-37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TAF1D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0.514713589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1.59E-37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TAMM41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0.624623928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3.18E-59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TANC2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0.527880844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1.02E-39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TAOK1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0.671227982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2.52E-71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TARBP1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0.505789087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4.30E-36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TAS2R14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0.746708864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1.91E-96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TAS2R20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0.723844368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5.92E-88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TBC1D12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0.595760072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1.05E-52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TBC1D19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0.608770703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1.47E-55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TBC1D32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0.616717879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2.27E-57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TBCEL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0.57172588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9.29E-48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TBCK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0.636129001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5.11E-62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TBL1XR1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0.644823107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3.29E-64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TCERG1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0.553403991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2.97E-44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TCF4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0.54699212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4.46E-43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TDRD3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0.536903723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2.81E-41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TENT2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0.702333609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1.03E-80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TET2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0.736193317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1.98E-92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THAP6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0.657433071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1.62E-67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TIA1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0.507549131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2.26E-36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TM9SF3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0.521464607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1.23E-38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TMEM161B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0.724258457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4.23E-88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TMEM168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0.584517213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2.44E-50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TMEM170B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0.559880779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1.81E-45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TMEM33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0.500007707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3.46E-35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TMEM87B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0.508646029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1.51E-36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TMPPE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0.609910175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8.12E-56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TMPPE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0.595814206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1.02E-52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TNPO1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0.57681757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9.00E-49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TNRC6A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0.560468439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1.40E-45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TNRC6B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0.665833835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8.22E-70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TNRC6B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0.525859095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2.25E-39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TOR1AIP2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0.661305563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1.45E-68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TRA2B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0.596984159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5.74E-53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TRA2B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0.507637327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2.19E-36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TRAF6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0.585065192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1.88E-50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TRAF6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0.506014476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3.96E-36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TRIM13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0.712729829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3.96E-84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LINC01843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TRIM15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0.521573854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1.18E-38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TRIM23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0.540302896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7.07E-42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TRIM33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0.568028049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4.93E-47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TRIM38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0.500025191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3.44E-35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TRIP11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0.57190355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8.57E-48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TRMT13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0.568457831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4.07E-47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TRNT1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0.530930993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3.07E-40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TROVE2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0.708651509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9.02E-83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TRPM7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0.646421712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1.28E-64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TRPM7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0.524549407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3.73E-39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TRPS1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0.636307222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4.62E-62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TSSK4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0.633780362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1.94E-61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TTBK2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0.682411837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1.45E-74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TTC14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0.596368497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7.79E-53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TTC3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0.528104257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9.34E-40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TTC6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0.626865375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9.28E-60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TUBE1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0.525221372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2.88E-39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TULP4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0.620342101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3.26E-58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TUT4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0.626432285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1.18E-59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TUT7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0.502972259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1.19E-35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TUT7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0.593382106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3.39E-52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TVP23C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0.719673319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1.70E-86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TVP23C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0.548288681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2.59E-43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TXK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0.504373376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7.20E-36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TYW5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0.672680174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9.76E-72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TYW5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0.528190934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9.03E-40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UBA5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0.539858748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8.48E-42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UBA6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0.526898364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1.50E-39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UBA6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0.530582058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3.52E-40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UBE2V1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0.672673058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9.80E-72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UBE2V1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0.515586346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1.14E-37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UBE3A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0.543194589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2.16E-42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UBN2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0.78839208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1.50E-114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UBR1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0.52084475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1.56E-38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UBR1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0.504488252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6.91E-36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UBXN7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0.52880683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7.09E-40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UCHL5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0.532988819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1.35E-40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UGGT2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0.582356029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6.78E-50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UHMK1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0.503120917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1.13E-35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UHRF1BP1L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0.510400232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7.92E-37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ULK4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0.62268342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9.17E-59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USF3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0.67864323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1.86E-73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USF3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0.50924086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1.22E-36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USP15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0.584939936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1.99E-50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USP15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0.507301038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2.48E-36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USP24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0.526364875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1.84E-39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USP24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0.512943163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3.08E-37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USP3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0.535390308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5.18E-41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USP34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0.705933386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7.04E-82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USP34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0.545131671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9.68E-43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USP37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0.562544935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5.64E-46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USP45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0.743896489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2.37E-95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USP53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0.611703141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3.19E-56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UTRN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0.559992273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1.73E-45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VAMP4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0.578799147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3.59E-49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VCPIP1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0.584264794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2.75E-50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VMP1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0.674024833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4.03E-72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VN1R1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0.526846944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1.53E-39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VPS13A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0.624680156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3.08E-59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VPS13A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0.526022597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2.11E-39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VPS13B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0.697586404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3.34E-79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VPS13B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0.538166021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1.69E-41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VPS13C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0.702658351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8.11E-81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VPS13D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0.570908734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1.35E-47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VPS8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0.63016416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1.49E-60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VPS8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0.529629806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5.13E-40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WASHC4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0.598765577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2.37E-53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WDFY2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0.523792864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5.01E-39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WDFY3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0.692774287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1.06E-77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WDFY3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0.528518087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7.94E-40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WDR11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0.512252145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3.99E-37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WDR26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0.578259424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4.61E-49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WDR27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0.550616646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9.72E-44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WDR36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0.538993672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1.21E-41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WDR7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0.580436536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1.67E-49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XIAP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0.512853954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3.19E-37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XPO4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0.616279442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2.86E-57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XPO4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0.516169523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9.19E-38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XRN1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0.623862144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4.82E-59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XRN1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0.554181134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2.13E-44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YAF2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0.724689096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2.98E-88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YTHDC2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0.609922864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8.07E-56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ZBED6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0.761851144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1.37E-102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ZBED6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0.522774681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7.42E-39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ZBTB11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0.528684485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7.44E-40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ZBTB20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0.724274066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4.17E-88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ZBTB20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0.516260842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8.88E-38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ZBTB21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0.519604669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2.50E-38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ZBTB25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0.647982997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5.04E-65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ZBTB37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0.832838644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5.08E-139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ZBTB38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0.501590161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1.97E-35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ZBTB41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0.660719038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2.09E-68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ZBTB43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0.515692947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1.10E-37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ZBTB44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0.565373523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1.61E-46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ZC3H11A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0.637332505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2.57E-62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ZC3H12C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0.516570577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7.90E-38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ZC3H6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0.652057797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4.35E-66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ZDHHC17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0.68627577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1.02E-75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ZDHHC20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0.522257834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9.05E-39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ZDHHC21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0.715622752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4.16E-85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ZEB1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0.516908096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6.96E-38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ZEB2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0.671555265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2.04E-71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ZFC3H1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0.653636683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1.67E-66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ZFC3H1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0.512942726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3.08E-37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ZFP14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0.519236411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2.88E-38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ZFX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0.599825878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1.39E-53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ZFYVE16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0.709313609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5.45E-83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ZGRF1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0.622846866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8.39E-59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ZMAT3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0.543047325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2.29E-42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ZMYM1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0.54302172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2.32E-42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ZMYM2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0.666868771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4.24E-70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ZMYM2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0.528442432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8.18E-40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ZMYM6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0.634443229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1.33E-61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0.531253991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2.70E-40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0.600356502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1.07E-53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0.575104935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1.98E-48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0.621213357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2.03E-58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0.640843952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3.38E-63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0.540790649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5.79E-42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0.698928958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1.26E-79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0.65527019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6.13E-67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ZNF154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0.639247205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8.52E-63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0.500643876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2.76E-35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0.5386185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1.40E-41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0.741788504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1.53E-94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ZNF235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0.692526291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1.27E-77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ZNF236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0.507539647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2.27E-36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0.588262814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4.07E-51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0.588404035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3.80E-51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ZNF254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0.632454084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4.11E-61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0.631578807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6.72E-61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ZNF264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0.645381036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2.37E-64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ZNF267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0.564593048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2.28E-46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ZNF280C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0.503688828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9.22E-36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ZNF280D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0.682533217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1.33E-74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ZNF283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0.693279433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7.41E-78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ZNF292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0.63478703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1.10E-61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0.586053701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1.17E-50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ZNF33A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0.624635716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3.16E-59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ZNF354B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0.506532791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3.28E-36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ZNF37A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0.534004157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9.02E-41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ZNF407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0.672726595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9.46E-72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ZNF407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0.507904744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1.99E-36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0.622965819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7.86E-59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ZNF431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0.582261132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7.09E-50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ZNF433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0.554620868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1.77E-44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ZNF441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0.528867644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6.92E-40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ZNF449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0.599329076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1.79E-53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ZNF451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0.721606244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3.61E-87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ZNF460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0.706664541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4.06E-82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ZNF484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0.586673556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8.72E-51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ZNF493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0.713251597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2.64E-84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ZNF506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0.687826972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3.46E-76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ZNF507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0.583062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4.86E-50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ZNF510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0.63421109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1.52E-61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ZNF518A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0.622095371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1.26E-58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ZNF518A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0.561251047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9.97E-46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ZNF528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0.518442543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3.89E-38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ZNF529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0.540988285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5.34E-42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0.522156067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9.41E-39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ZNF546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0.736596001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1.40E-92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ZNF551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0.542144266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3.33E-42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ZNF562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0.600348981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1.07E-53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ZNF571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0.58176872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8.94E-50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ZNF573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0.630419515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1.29E-60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ZNF586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0.654447666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1.01E-66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ZNF587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0.551429521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6.89E-44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ZNF587B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0.702835867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7.11E-81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ZNF611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0.612478487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2.13E-56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ZNF619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0.511989078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4.40E-37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ZNF638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0.643165522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8.72E-64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0.61217246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2.50E-56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ZNF652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0.596071213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9.02E-53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ZNF654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0.643340294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7.87E-64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ZNF655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0.56392483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3.07E-46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0.614794034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6.29E-57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ZNF678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0.752558283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9.13E-99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ZNF680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0.58601344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1.20E-50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0.56795827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5.09E-47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ZNF708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0.601758113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5.27E-54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ZNF717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0.689239294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1.29E-76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ZNF718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0.632879517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3.23E-61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ZNF720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0.718741455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3.56E-86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ZNF721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0.668799224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1.22E-70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ZNF736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0.631064686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8.97E-61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ZNF772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0.505954044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4.05E-36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ZNF780A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0.669370344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8.44E-71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ZNF780B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0.692070857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1.75E-77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ZNF782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0.675659506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1.36E-72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ZNF782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0.524929957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3.22E-39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ZNF789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0.572268274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7.26E-48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ZNF790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0.654540396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9.59E-67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ZNF791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0.515951318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9.98E-38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0.70154605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1.85E-80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0.590643592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1.29E-51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ZNF808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0.660244647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2.81E-68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0.649137017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2.53E-65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0.512153895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4.13E-37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ZNF814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0.73845999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2.80E-93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0.525252491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2.84E-39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0.552164491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5.04E-44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ZNF841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0.546421395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5.66E-43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AL606489.1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ZNF841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0.508647164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1.51E-36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ZNF852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0.682509139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1.36E-74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ZNF91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0.713173315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2.81E-84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ZNRF2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0.512533154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3.59E-37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ZRANB2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0.540726461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5.95E-42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ZSWIM6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0.550112696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1.20E-43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AC026355.1</w:t>
            </w:r>
          </w:p>
        </w:tc>
        <w:tc>
          <w:tcPr>
            <w:tcW w:w="13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ZYG11B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0.609304557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1.11E-55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</w:pPr>
      <w:r>
        <w:rPr>
          <w:rFonts w:ascii="Times New Roman" w:hAnsi="Times New Roman"/>
          <w:kern w:val="0"/>
          <w:sz w:val="20"/>
          <w:szCs w:val="20"/>
          <w:shd w:val="clear" w:color="auto" w:fill="FFFFFF"/>
          <w:lang w:bidi="ar"/>
        </w:rPr>
        <w:t xml:space="preserve">Abbreviations: </w:t>
      </w:r>
      <w:r>
        <w:rPr>
          <w:rFonts w:hint="eastAsia" w:ascii="Times New Roman" w:hAnsi="Times New Roman"/>
          <w:kern w:val="0"/>
          <w:sz w:val="20"/>
          <w:szCs w:val="20"/>
          <w:shd w:val="clear" w:color="auto" w:fill="FFFFFF"/>
          <w:lang w:val="en-US" w:eastAsia="zh-CN" w:bidi="ar"/>
        </w:rPr>
        <w:t xml:space="preserve"> cor, </w:t>
      </w:r>
      <w:r>
        <w:rPr>
          <w:rFonts w:hint="default" w:ascii="Times New Roman" w:hAnsi="Times New Roman"/>
          <w:kern w:val="0"/>
          <w:sz w:val="20"/>
          <w:szCs w:val="20"/>
          <w:shd w:val="clear" w:color="auto" w:fill="FFFFFF"/>
          <w:lang w:bidi="ar"/>
        </w:rPr>
        <w:t>correlation coefficient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9D4F35"/>
    <w:rsid w:val="389D4F35"/>
    <w:rsid w:val="3EA41BC3"/>
    <w:rsid w:val="62F94FE5"/>
    <w:rsid w:val="7D2E7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2021-12-18T14:57:00Z</dcterms:created>
  <dc:creator>书呆子</dc:creator>
  <cp:lastModifiedBy>书呆子</cp:lastModifiedBy>
  <dcterms:modified xsi:type="dcterms:W3CDTF">2021-12-18T15:44:46Z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B88B21BD7AF94B5E9B3B7AE0FF96A69B</vt:lpwstr>
  </property>
</Properties>
</file>