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318913" w14:textId="77777777" w:rsidR="000F475F" w:rsidRPr="000F475F" w:rsidRDefault="000F475F" w:rsidP="000F475F">
      <w:pPr>
        <w:pStyle w:val="Title"/>
        <w:spacing w:before="240"/>
        <w:rPr>
          <w:lang w:val="en-US"/>
        </w:rPr>
      </w:pPr>
      <w:r w:rsidRPr="000F475F">
        <w:rPr>
          <w:lang w:val="en-US"/>
        </w:rPr>
        <w:t>Appendix S1: Additional methods, results and sensitivity analyses</w:t>
      </w:r>
    </w:p>
    <w:p w14:paraId="67198ACF" w14:textId="384FD4BD" w:rsidR="000F475F" w:rsidRPr="000F475F" w:rsidRDefault="000F475F" w:rsidP="000F475F">
      <w:pPr>
        <w:pStyle w:val="Heading1"/>
      </w:pPr>
      <w:r w:rsidRPr="00FB786C">
        <w:t>Section S1 Additional methods</w:t>
      </w:r>
    </w:p>
    <w:p w14:paraId="59EF206F" w14:textId="40310127" w:rsidR="000F475F" w:rsidRPr="00BC7533" w:rsidRDefault="000F475F" w:rsidP="000F475F">
      <w:pPr>
        <w:rPr>
          <w:rFonts w:eastAsia="Times New Roman" w:cs="Times New Roman"/>
          <w:szCs w:val="24"/>
          <w:highlight w:val="white"/>
          <w:lang w:val="en-US"/>
        </w:rPr>
      </w:pPr>
      <w:r w:rsidRPr="00BC7533">
        <w:rPr>
          <w:rFonts w:eastAsia="Times New Roman" w:cs="Times New Roman"/>
          <w:b/>
          <w:szCs w:val="24"/>
          <w:lang w:val="en-US"/>
        </w:rPr>
        <w:t xml:space="preserve">Equation S1 </w:t>
      </w:r>
      <w:r w:rsidRPr="00BC7533">
        <w:rPr>
          <w:rFonts w:eastAsia="Times New Roman" w:cs="Times New Roman"/>
          <w:b/>
          <w:szCs w:val="24"/>
          <w:lang w:val="en-US"/>
        </w:rPr>
        <w:tab/>
      </w:r>
      <w:r w:rsidRPr="00BC7533">
        <w:rPr>
          <w:rFonts w:eastAsia="Times New Roman" w:cs="Times New Roman"/>
          <w:szCs w:val="24"/>
          <w:highlight w:val="white"/>
          <w:lang w:val="en-US"/>
        </w:rPr>
        <w:t>Jaccard dissimilarity coefficient</w:t>
      </w:r>
      <w:r w:rsidR="002A55CA">
        <w:rPr>
          <w:rFonts w:eastAsia="Times New Roman" w:cs="Times New Roman"/>
          <w:szCs w:val="24"/>
          <w:highlight w:val="white"/>
          <w:lang w:val="en-US"/>
        </w:rPr>
        <w:t xml:space="preserve"> </w:t>
      </w:r>
      <w:r w:rsidR="002A55CA">
        <w:rPr>
          <w:rFonts w:eastAsia="Times New Roman" w:cs="Times New Roman"/>
          <w:szCs w:val="24"/>
          <w:highlight w:val="white"/>
          <w:lang w:val="en-US"/>
        </w:rPr>
        <w:fldChar w:fldCharType="begin" w:fldLock="1"/>
      </w:r>
      <w:r w:rsidR="004A7D37">
        <w:rPr>
          <w:rFonts w:eastAsia="Times New Roman" w:cs="Times New Roman"/>
          <w:szCs w:val="24"/>
          <w:highlight w:val="white"/>
          <w:lang w:val="en-US"/>
        </w:rPr>
        <w:instrText>ADDIN CSL_CITATION {"citationItems":[{"id":"ITEM-1","itemData":{"ISSN":"0028-646X","author":[{"dropping-particle":"","family":"Jaccard","given":"Paul","non-dropping-particle":"","parse-names":false,"suffix":""}],"container-title":"New phytologist","id":"ITEM-1","issue":"2","issued":{"date-parts":[["1912"]]},"page":"37-50","publisher":"Wiley Online Library","title":"The distribution of the flora in the alpine zone. 1","type":"article-journal","volume":"11"},"uris":["http://www.mendeley.com/documents/?uuid=f1161155-6913-47b7-b6aa-12c30f02d66d"]}],"mendeley":{"formattedCitation":"&lt;sup&gt;1&lt;/sup&gt;","plainTextFormattedCitation":"1","previouslyFormattedCitation":"&lt;sup&gt;1&lt;/sup&gt;"},"properties":{"noteIndex":0},"schema":"https://github.com/citation-style-language/schema/raw/master/csl-citation.json"}</w:instrText>
      </w:r>
      <w:r w:rsidR="002A55CA">
        <w:rPr>
          <w:rFonts w:eastAsia="Times New Roman" w:cs="Times New Roman"/>
          <w:szCs w:val="24"/>
          <w:highlight w:val="white"/>
          <w:lang w:val="en-US"/>
        </w:rPr>
        <w:fldChar w:fldCharType="separate"/>
      </w:r>
      <w:r w:rsidR="002A55CA" w:rsidRPr="002A55CA">
        <w:rPr>
          <w:rFonts w:eastAsia="Times New Roman" w:cs="Times New Roman"/>
          <w:noProof/>
          <w:szCs w:val="24"/>
          <w:highlight w:val="white"/>
          <w:vertAlign w:val="superscript"/>
          <w:lang w:val="en-US"/>
        </w:rPr>
        <w:t>1</w:t>
      </w:r>
      <w:r w:rsidR="002A55CA">
        <w:rPr>
          <w:rFonts w:eastAsia="Times New Roman" w:cs="Times New Roman"/>
          <w:szCs w:val="24"/>
          <w:highlight w:val="white"/>
          <w:lang w:val="en-US"/>
        </w:rPr>
        <w:fldChar w:fldCharType="end"/>
      </w:r>
      <w:r w:rsidRPr="00BC7533">
        <w:rPr>
          <w:rFonts w:eastAsia="Times New Roman" w:cs="Times New Roman"/>
          <w:szCs w:val="24"/>
          <w:highlight w:val="white"/>
          <w:lang w:val="en-US"/>
        </w:rPr>
        <w:t xml:space="preserve"> = 1- a/(a + b + c), where</w:t>
      </w:r>
    </w:p>
    <w:p w14:paraId="45BC181E" w14:textId="77777777" w:rsidR="000F475F" w:rsidRPr="00BC7533" w:rsidRDefault="000F475F" w:rsidP="000F475F">
      <w:pPr>
        <w:ind w:left="720" w:firstLine="720"/>
        <w:rPr>
          <w:rFonts w:eastAsia="Times New Roman" w:cs="Times New Roman"/>
          <w:szCs w:val="24"/>
          <w:highlight w:val="white"/>
          <w:lang w:val="en-US"/>
        </w:rPr>
      </w:pPr>
      <w:r w:rsidRPr="00BC7533">
        <w:rPr>
          <w:rFonts w:eastAsia="Times New Roman" w:cs="Times New Roman"/>
          <w:szCs w:val="24"/>
          <w:highlight w:val="white"/>
          <w:lang w:val="en-US"/>
        </w:rPr>
        <w:t>a = number of species shared by focal and comparison grid cells,</w:t>
      </w:r>
    </w:p>
    <w:p w14:paraId="5BF60FE9" w14:textId="77777777" w:rsidR="000F475F" w:rsidRPr="00BC7533" w:rsidRDefault="000F475F" w:rsidP="000F475F">
      <w:pPr>
        <w:ind w:left="720" w:firstLine="720"/>
        <w:rPr>
          <w:rFonts w:eastAsia="Times New Roman" w:cs="Times New Roman"/>
          <w:szCs w:val="24"/>
          <w:highlight w:val="white"/>
          <w:lang w:val="en-US"/>
        </w:rPr>
      </w:pPr>
      <w:r w:rsidRPr="00BC7533">
        <w:rPr>
          <w:rFonts w:eastAsia="Times New Roman" w:cs="Times New Roman"/>
          <w:szCs w:val="24"/>
          <w:highlight w:val="white"/>
          <w:lang w:val="en-US"/>
        </w:rPr>
        <w:t>b = number of species unique to the EBBA1 focal grid cell,</w:t>
      </w:r>
    </w:p>
    <w:p w14:paraId="09CD55C2" w14:textId="77777777" w:rsidR="000F475F" w:rsidRPr="00BC7533" w:rsidRDefault="000F475F" w:rsidP="000F475F">
      <w:pPr>
        <w:ind w:left="720" w:firstLine="720"/>
        <w:rPr>
          <w:rFonts w:eastAsia="Times New Roman" w:cs="Times New Roman"/>
          <w:szCs w:val="24"/>
          <w:highlight w:val="white"/>
          <w:lang w:val="en-US"/>
        </w:rPr>
      </w:pPr>
      <w:r w:rsidRPr="00BC7533">
        <w:rPr>
          <w:rFonts w:eastAsia="Times New Roman" w:cs="Times New Roman"/>
          <w:szCs w:val="24"/>
          <w:highlight w:val="white"/>
          <w:lang w:val="en-US"/>
        </w:rPr>
        <w:t>c = number of species unique to the EBBA2 comparison grid cell.</w:t>
      </w:r>
    </w:p>
    <w:p w14:paraId="255FAD79" w14:textId="77777777" w:rsidR="000F475F" w:rsidRPr="00BC7533" w:rsidRDefault="000F475F" w:rsidP="000F475F">
      <w:pPr>
        <w:pStyle w:val="Heading2"/>
      </w:pPr>
      <w:r w:rsidRPr="00BC7533">
        <w:t>S1.1 Response variables: community composition shift distance and direction</w:t>
      </w:r>
    </w:p>
    <w:p w14:paraId="628EC50F" w14:textId="77777777" w:rsidR="000F475F" w:rsidRDefault="000F475F" w:rsidP="000F475F">
      <w:pPr>
        <w:rPr>
          <w:rFonts w:eastAsia="Times New Roman" w:cs="Times New Roman"/>
          <w:szCs w:val="24"/>
        </w:rPr>
      </w:pPr>
      <w:r>
        <w:rPr>
          <w:rFonts w:eastAsia="Times New Roman" w:cs="Times New Roman"/>
          <w:b/>
          <w:noProof/>
          <w:szCs w:val="24"/>
        </w:rPr>
        <w:drawing>
          <wp:inline distT="114300" distB="114300" distL="114300" distR="114300" wp14:anchorId="2189F42B" wp14:editId="4468D922">
            <wp:extent cx="5908794" cy="2884529"/>
            <wp:effectExtent l="0" t="0" r="0" b="0"/>
            <wp:docPr id="23"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8"/>
                    <a:srcRect l="1775" t="9521" r="-1775" b="10432"/>
                    <a:stretch>
                      <a:fillRect/>
                    </a:stretch>
                  </pic:blipFill>
                  <pic:spPr>
                    <a:xfrm>
                      <a:off x="0" y="0"/>
                      <a:ext cx="5908794" cy="2884529"/>
                    </a:xfrm>
                    <a:prstGeom prst="rect">
                      <a:avLst/>
                    </a:prstGeom>
                    <a:ln/>
                  </pic:spPr>
                </pic:pic>
              </a:graphicData>
            </a:graphic>
          </wp:inline>
        </w:drawing>
      </w:r>
    </w:p>
    <w:p w14:paraId="1A2AC2F1" w14:textId="1F46BDFB" w:rsidR="000F475F" w:rsidRDefault="000F475F" w:rsidP="000F475F">
      <w:pPr>
        <w:rPr>
          <w:rFonts w:eastAsia="Times New Roman" w:cs="Times New Roman"/>
          <w:szCs w:val="24"/>
        </w:rPr>
      </w:pPr>
      <w:r w:rsidRPr="004809C4">
        <w:rPr>
          <w:rFonts w:eastAsia="Times New Roman" w:cs="Times New Roman"/>
          <w:b/>
          <w:szCs w:val="24"/>
          <w:lang w:val="en-US"/>
        </w:rPr>
        <w:t xml:space="preserve">Figure S1. </w:t>
      </w:r>
      <w:r w:rsidRPr="004809C4">
        <w:rPr>
          <w:rFonts w:eastAsia="Times New Roman" w:cs="Times New Roman"/>
          <w:szCs w:val="24"/>
          <w:lang w:val="en-US"/>
        </w:rPr>
        <w:t xml:space="preserve">Breeding bird species richness and the data coverage of the European Breeding Bird Atlas surveys. </w:t>
      </w:r>
      <w:r w:rsidRPr="00BC7533">
        <w:rPr>
          <w:rFonts w:eastAsia="Times New Roman" w:cs="Times New Roman"/>
          <w:szCs w:val="24"/>
          <w:lang w:val="en-US"/>
        </w:rPr>
        <w:t>Panel A shows the species richness during the first atlas (EBBA1: 1985-1988</w:t>
      </w:r>
      <w:r w:rsidR="004A7D37">
        <w:rPr>
          <w:rFonts w:eastAsia="Times New Roman" w:cs="Times New Roman"/>
          <w:szCs w:val="24"/>
          <w:lang w:val="en-US"/>
        </w:rPr>
        <w:t xml:space="preserve">; </w:t>
      </w:r>
      <w:r w:rsidR="004A7D37">
        <w:rPr>
          <w:rFonts w:eastAsia="Times New Roman" w:cs="Times New Roman"/>
          <w:szCs w:val="24"/>
          <w:lang w:val="en-US"/>
        </w:rPr>
        <w:fldChar w:fldCharType="begin" w:fldLock="1"/>
      </w:r>
      <w:r w:rsidR="004A7D37">
        <w:rPr>
          <w:rFonts w:eastAsia="Times New Roman" w:cs="Times New Roman"/>
          <w:szCs w:val="24"/>
          <w:lang w:val="en-US"/>
        </w:rPr>
        <w:instrText>ADDIN CSL_CITATION {"citationItems":[{"id":"ITEM-1","itemData":{"author":[{"dropping-particle":"","family":"Hagemeijer","given":"E.J.M.","non-dropping-particle":"","parse-names":false,"suffix":""},{"dropping-particle":"","family":"Blair","given":"M.J.","non-dropping-particle":"","parse-names":false,"suffix":""}],"id":"ITEM-1","issued":{"date-parts":[["1997"]]},"publisher":"T &amp; A D Poyser","publisher-place":"London","title":"The EBCC Atlas of European Breeding Birds: Their Distribution and Abundance","type":"book"},"uris":["http://www.mendeley.com/documents/?uuid=c69542ee-33f9-4978-bdc5-d275c57f829b"]}],"mendeley":{"formattedCitation":"&lt;sup&gt;2&lt;/sup&gt;","plainTextFormattedCitation":"2","previouslyFormattedCitation":"&lt;sup&gt;2&lt;/sup&gt;"},"properties":{"noteIndex":0},"schema":"https://github.com/citation-style-language/schema/raw/master/csl-citation.json"}</w:instrText>
      </w:r>
      <w:r w:rsidR="004A7D37">
        <w:rPr>
          <w:rFonts w:eastAsia="Times New Roman" w:cs="Times New Roman"/>
          <w:szCs w:val="24"/>
          <w:lang w:val="en-US"/>
        </w:rPr>
        <w:fldChar w:fldCharType="separate"/>
      </w:r>
      <w:r w:rsidR="004A7D37" w:rsidRPr="004A7D37">
        <w:rPr>
          <w:rFonts w:eastAsia="Times New Roman" w:cs="Times New Roman"/>
          <w:noProof/>
          <w:szCs w:val="24"/>
          <w:vertAlign w:val="superscript"/>
          <w:lang w:val="en-US"/>
        </w:rPr>
        <w:t>2</w:t>
      </w:r>
      <w:r w:rsidR="004A7D37">
        <w:rPr>
          <w:rFonts w:eastAsia="Times New Roman" w:cs="Times New Roman"/>
          <w:szCs w:val="24"/>
          <w:lang w:val="en-US"/>
        </w:rPr>
        <w:fldChar w:fldCharType="end"/>
      </w:r>
      <w:r w:rsidRPr="00BC7533">
        <w:rPr>
          <w:rFonts w:eastAsia="Times New Roman" w:cs="Times New Roman"/>
          <w:szCs w:val="24"/>
          <w:lang w:val="en-US"/>
        </w:rPr>
        <w:t>) and panel B the species richness during the second atlas (EBBA2: 2013-2017</w:t>
      </w:r>
      <w:r w:rsidR="004A7D37">
        <w:rPr>
          <w:rFonts w:eastAsia="Times New Roman" w:cs="Times New Roman"/>
          <w:szCs w:val="24"/>
          <w:lang w:val="en-US"/>
        </w:rPr>
        <w:t xml:space="preserve">; </w:t>
      </w:r>
      <w:r w:rsidR="004A7D37">
        <w:rPr>
          <w:rFonts w:eastAsia="Times New Roman" w:cs="Times New Roman"/>
          <w:szCs w:val="24"/>
          <w:lang w:val="en-US"/>
        </w:rPr>
        <w:fldChar w:fldCharType="begin" w:fldLock="1"/>
      </w:r>
      <w:r w:rsidR="00F6272A">
        <w:rPr>
          <w:rFonts w:eastAsia="Times New Roman" w:cs="Times New Roman"/>
          <w:szCs w:val="24"/>
          <w:lang w:val="en-US"/>
        </w:rPr>
        <w:instrText>ADDIN CSL_CITATION {"citationItems":[{"id":"ITEM-1","itemData":{"author":[{"dropping-particle":"","family":"Keller","given":"V.","non-dropping-particle":"","parse-names":false,"suffix":""},{"dropping-particle":"","family":"Herrando","given":"S.","non-dropping-particle":"","parse-names":false,"suffix":""},{"dropping-particle":"","family":"Vorisek","given":"P.","non-dropping-particle":"","parse-names":false,"suffix":""},{"dropping-particle":"","family":"Franch","given":"M.","non-dropping-particle":"","parse-names":false,"suffix":""},{"dropping-particle":"","family":"Kipson","given":"M.","non-dropping-particle":"","parse-names":false,"suffix":""},{"dropping-particle":"","family":"Milanesi","given":"P.","non-dropping-particle":"","parse-names":false,"suffix":""},{"dropping-particle":"","family":"Marti","given":"D.","non-dropping-particle":"","parse-names":false,"suffix":""},{"dropping-particle":"","family":"Anton","given":"M.","non-dropping-particle":"","parse-names":false,"suffix":""},{"dropping-particle":"","family":"Klvanová","given":"A.","non-dropping-particle":"","parse-names":false,"suffix":""},{"dropping-particle":"","family":"M.","given":"Kalyakin.","non-dropping-particle":"","parse-names":false,"suffix":""},{"dropping-particle":"","family":"Bauer","given":"H.-G.","non-dropping-particle":"","parse-names":false,"suffix":""},{"dropping-particle":"","family":"Foppen","given":"R. P. B.","non-dropping-particle":"","parse-names":false,"suffix":""}],"id":"ITEM-1","issued":{"date-parts":[["2020"]]},"publisher":"European Breeding Bird Council &amp; Lynx Edition","publisher-place":"Barcelona","title":"European Breeding Bird Atlas 2: Distribution, Abundance and Change","type":"book"},"uris":["http://www.mendeley.com/documents/?uuid=e55539cd-75ac-4059-ae29-6692fe0c2f35"]}],"mendeley":{"formattedCitation":"&lt;sup&gt;3&lt;/sup&gt;","plainTextFormattedCitation":"3","previouslyFormattedCitation":"&lt;sup&gt;3&lt;/sup&gt;"},"properties":{"noteIndex":0},"schema":"https://github.com/citation-style-language/schema/raw/master/csl-citation.json"}</w:instrText>
      </w:r>
      <w:r w:rsidR="004A7D37">
        <w:rPr>
          <w:rFonts w:eastAsia="Times New Roman" w:cs="Times New Roman"/>
          <w:szCs w:val="24"/>
          <w:lang w:val="en-US"/>
        </w:rPr>
        <w:fldChar w:fldCharType="separate"/>
      </w:r>
      <w:r w:rsidR="004A7D37" w:rsidRPr="004A7D37">
        <w:rPr>
          <w:rFonts w:eastAsia="Times New Roman" w:cs="Times New Roman"/>
          <w:noProof/>
          <w:szCs w:val="24"/>
          <w:vertAlign w:val="superscript"/>
          <w:lang w:val="en-US"/>
        </w:rPr>
        <w:t>3</w:t>
      </w:r>
      <w:r w:rsidR="004A7D37">
        <w:rPr>
          <w:rFonts w:eastAsia="Times New Roman" w:cs="Times New Roman"/>
          <w:szCs w:val="24"/>
          <w:lang w:val="en-US"/>
        </w:rPr>
        <w:fldChar w:fldCharType="end"/>
      </w:r>
      <w:r w:rsidRPr="00BC7533">
        <w:rPr>
          <w:rFonts w:eastAsia="Times New Roman" w:cs="Times New Roman"/>
          <w:szCs w:val="24"/>
          <w:lang w:val="en-US"/>
        </w:rPr>
        <w:t xml:space="preserve">). Each colored dot represents the number of species in one 50 x </w:t>
      </w:r>
      <w:proofErr w:type="gramStart"/>
      <w:r w:rsidRPr="00BC7533">
        <w:rPr>
          <w:rFonts w:eastAsia="Times New Roman" w:cs="Times New Roman"/>
          <w:szCs w:val="24"/>
          <w:lang w:val="en-US"/>
        </w:rPr>
        <w:t>50 kilometer</w:t>
      </w:r>
      <w:proofErr w:type="gramEnd"/>
      <w:r w:rsidRPr="00BC7533">
        <w:rPr>
          <w:rFonts w:eastAsia="Times New Roman" w:cs="Times New Roman"/>
          <w:szCs w:val="24"/>
          <w:lang w:val="en-US"/>
        </w:rPr>
        <w:t xml:space="preserve"> grid cell in which all breeding birds were recorded during the study period years. </w:t>
      </w:r>
      <w:proofErr w:type="spellStart"/>
      <w:r>
        <w:rPr>
          <w:rFonts w:eastAsia="Times New Roman" w:cs="Times New Roman"/>
          <w:szCs w:val="24"/>
        </w:rPr>
        <w:t>Dashed</w:t>
      </w:r>
      <w:proofErr w:type="spellEnd"/>
      <w:r>
        <w:rPr>
          <w:rFonts w:eastAsia="Times New Roman" w:cs="Times New Roman"/>
          <w:szCs w:val="24"/>
        </w:rPr>
        <w:t xml:space="preserve"> </w:t>
      </w:r>
      <w:proofErr w:type="spellStart"/>
      <w:r>
        <w:rPr>
          <w:rFonts w:eastAsia="Times New Roman" w:cs="Times New Roman"/>
          <w:szCs w:val="24"/>
        </w:rPr>
        <w:t>lines</w:t>
      </w:r>
      <w:proofErr w:type="spellEnd"/>
      <w:r>
        <w:rPr>
          <w:rFonts w:eastAsia="Times New Roman" w:cs="Times New Roman"/>
          <w:szCs w:val="24"/>
        </w:rPr>
        <w:t xml:space="preserve"> </w:t>
      </w:r>
      <w:proofErr w:type="spellStart"/>
      <w:r>
        <w:rPr>
          <w:rFonts w:eastAsia="Times New Roman" w:cs="Times New Roman"/>
          <w:szCs w:val="24"/>
        </w:rPr>
        <w:t>indicate</w:t>
      </w:r>
      <w:proofErr w:type="spellEnd"/>
      <w:r>
        <w:rPr>
          <w:rFonts w:eastAsia="Times New Roman" w:cs="Times New Roman"/>
          <w:szCs w:val="24"/>
        </w:rPr>
        <w:t xml:space="preserve"> country </w:t>
      </w:r>
      <w:proofErr w:type="spellStart"/>
      <w:r>
        <w:rPr>
          <w:rFonts w:eastAsia="Times New Roman" w:cs="Times New Roman"/>
          <w:szCs w:val="24"/>
        </w:rPr>
        <w:t>borders</w:t>
      </w:r>
      <w:proofErr w:type="spellEnd"/>
      <w:r>
        <w:rPr>
          <w:rFonts w:eastAsia="Times New Roman" w:cs="Times New Roman"/>
          <w:szCs w:val="24"/>
        </w:rPr>
        <w:t>.</w:t>
      </w:r>
    </w:p>
    <w:p w14:paraId="18C0F902" w14:textId="77777777" w:rsidR="000F475F" w:rsidRDefault="000F475F" w:rsidP="000F475F">
      <w:pPr>
        <w:rPr>
          <w:rFonts w:eastAsia="Times New Roman" w:cs="Times New Roman"/>
          <w:szCs w:val="24"/>
        </w:rPr>
      </w:pPr>
      <w:r>
        <w:rPr>
          <w:rFonts w:eastAsia="Times New Roman" w:cs="Times New Roman"/>
          <w:noProof/>
          <w:szCs w:val="24"/>
        </w:rPr>
        <w:lastRenderedPageBreak/>
        <w:drawing>
          <wp:inline distT="114300" distB="114300" distL="114300" distR="114300" wp14:anchorId="055EBA15" wp14:editId="1E156B1B">
            <wp:extent cx="3672993" cy="3643313"/>
            <wp:effectExtent l="0" t="0" r="0" b="0"/>
            <wp:docPr id="7"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9"/>
                    <a:srcRect l="1000" t="1800"/>
                    <a:stretch>
                      <a:fillRect/>
                    </a:stretch>
                  </pic:blipFill>
                  <pic:spPr>
                    <a:xfrm>
                      <a:off x="0" y="0"/>
                      <a:ext cx="3672993" cy="3643313"/>
                    </a:xfrm>
                    <a:prstGeom prst="rect">
                      <a:avLst/>
                    </a:prstGeom>
                    <a:ln/>
                  </pic:spPr>
                </pic:pic>
              </a:graphicData>
            </a:graphic>
          </wp:inline>
        </w:drawing>
      </w:r>
    </w:p>
    <w:p w14:paraId="5C2EC383" w14:textId="642C7E14" w:rsidR="000F475F" w:rsidRDefault="000F475F" w:rsidP="000F475F">
      <w:pPr>
        <w:rPr>
          <w:rFonts w:eastAsia="Times New Roman" w:cs="Times New Roman"/>
          <w:szCs w:val="24"/>
          <w:lang w:val="en-US"/>
        </w:rPr>
      </w:pPr>
      <w:r w:rsidRPr="004809C4">
        <w:rPr>
          <w:rFonts w:eastAsia="Times New Roman" w:cs="Times New Roman"/>
          <w:b/>
          <w:szCs w:val="24"/>
          <w:lang w:val="en-US"/>
        </w:rPr>
        <w:t xml:space="preserve">Figure S2. </w:t>
      </w:r>
      <w:r w:rsidRPr="004809C4">
        <w:rPr>
          <w:rFonts w:eastAsia="Times New Roman" w:cs="Times New Roman"/>
          <w:szCs w:val="24"/>
          <w:lang w:val="en-US"/>
        </w:rPr>
        <w:t xml:space="preserve">Variation in Jaccard dissimilarity index values among pairs of EBBA1-EBBA2 grid cells. </w:t>
      </w:r>
      <w:r w:rsidRPr="00BC7533">
        <w:rPr>
          <w:rFonts w:eastAsia="Times New Roman" w:cs="Times New Roman"/>
          <w:szCs w:val="24"/>
          <w:lang w:val="en-US"/>
        </w:rPr>
        <w:t xml:space="preserve">The dissimilarity between focal EBBA1 grid cell and the best matching EBBA2 comparison grid cell </w:t>
      </w:r>
      <w:r w:rsidR="00232A1E" w:rsidRPr="00BC7533">
        <w:rPr>
          <w:rFonts w:eastAsia="Times New Roman" w:cs="Times New Roman"/>
          <w:szCs w:val="24"/>
          <w:lang w:val="en-US"/>
        </w:rPr>
        <w:t>is</w:t>
      </w:r>
      <w:r w:rsidRPr="00BC7533">
        <w:rPr>
          <w:rFonts w:eastAsia="Times New Roman" w:cs="Times New Roman"/>
          <w:szCs w:val="24"/>
          <w:lang w:val="en-US"/>
        </w:rPr>
        <w:t xml:space="preserve"> included. The higher the dissimilarity value, the less similar the community compositions between the two grid cells. The red vertical lines from left to right indicate 50%, 70% and 90% quantiles, respectively.</w:t>
      </w:r>
    </w:p>
    <w:p w14:paraId="4ED7BFA2" w14:textId="77777777" w:rsidR="00610017" w:rsidRPr="00BC7533" w:rsidRDefault="00610017" w:rsidP="000F475F">
      <w:pPr>
        <w:rPr>
          <w:rFonts w:eastAsia="Times New Roman" w:cs="Times New Roman"/>
          <w:szCs w:val="24"/>
          <w:lang w:val="en-US"/>
        </w:rPr>
      </w:pPr>
    </w:p>
    <w:p w14:paraId="090F5CB3" w14:textId="77777777" w:rsidR="000F475F" w:rsidRDefault="000F475F" w:rsidP="000F475F">
      <w:pPr>
        <w:rPr>
          <w:rFonts w:eastAsia="Times New Roman" w:cs="Times New Roman"/>
          <w:szCs w:val="24"/>
        </w:rPr>
      </w:pPr>
      <w:r>
        <w:rPr>
          <w:rFonts w:eastAsia="Times New Roman" w:cs="Times New Roman"/>
          <w:noProof/>
          <w:szCs w:val="24"/>
        </w:rPr>
        <w:drawing>
          <wp:inline distT="114300" distB="114300" distL="114300" distR="114300" wp14:anchorId="36BABC7B" wp14:editId="34DD9413">
            <wp:extent cx="5941805" cy="2043113"/>
            <wp:effectExtent l="0" t="0" r="0" b="0"/>
            <wp:docPr id="18"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10"/>
                    <a:srcRect/>
                    <a:stretch>
                      <a:fillRect/>
                    </a:stretch>
                  </pic:blipFill>
                  <pic:spPr>
                    <a:xfrm>
                      <a:off x="0" y="0"/>
                      <a:ext cx="5941805" cy="2043113"/>
                    </a:xfrm>
                    <a:prstGeom prst="rect">
                      <a:avLst/>
                    </a:prstGeom>
                    <a:ln/>
                  </pic:spPr>
                </pic:pic>
              </a:graphicData>
            </a:graphic>
          </wp:inline>
        </w:drawing>
      </w:r>
    </w:p>
    <w:p w14:paraId="2D63E5EB" w14:textId="77777777" w:rsidR="000F475F" w:rsidRPr="00BC7533" w:rsidRDefault="000F475F" w:rsidP="000F475F">
      <w:pPr>
        <w:rPr>
          <w:rFonts w:eastAsia="Times New Roman" w:cs="Times New Roman"/>
          <w:szCs w:val="24"/>
          <w:lang w:val="en-US"/>
        </w:rPr>
      </w:pPr>
      <w:r w:rsidRPr="004809C4">
        <w:rPr>
          <w:rFonts w:eastAsia="Times New Roman" w:cs="Times New Roman"/>
          <w:b/>
          <w:szCs w:val="24"/>
          <w:lang w:val="en-US"/>
        </w:rPr>
        <w:lastRenderedPageBreak/>
        <w:t xml:space="preserve">Figure S3. </w:t>
      </w:r>
      <w:r w:rsidRPr="004809C4">
        <w:rPr>
          <w:rFonts w:eastAsia="Times New Roman" w:cs="Times New Roman"/>
          <w:szCs w:val="24"/>
          <w:lang w:val="en-US"/>
        </w:rPr>
        <w:t xml:space="preserve">Variation in community shift distance (panel a) and direction (panels b and c). </w:t>
      </w:r>
      <w:r w:rsidRPr="00BC7533">
        <w:rPr>
          <w:rFonts w:eastAsia="Times New Roman" w:cs="Times New Roman"/>
          <w:szCs w:val="24"/>
          <w:lang w:val="en-US"/>
        </w:rPr>
        <w:t>In panel a), the red vertical line indicates the mean distance among those grid cells that had non-zero shifts. In panels b) and c), compass directions are indicated on the circular plots. Panel b) illustrates the shift directions of all EBBA1 grid cells that shifted, while panel c) illustrates the shift directions of those EBBA1 grid cells that shifted more than one grid cell (~70 km).</w:t>
      </w:r>
    </w:p>
    <w:p w14:paraId="6C782642" w14:textId="77777777" w:rsidR="000F475F" w:rsidRPr="00BC7533" w:rsidRDefault="000F475F" w:rsidP="000F475F">
      <w:pPr>
        <w:rPr>
          <w:rFonts w:eastAsia="Times New Roman" w:cs="Times New Roman"/>
          <w:b/>
          <w:szCs w:val="24"/>
          <w:lang w:val="en-US"/>
        </w:rPr>
      </w:pPr>
    </w:p>
    <w:p w14:paraId="5860B387" w14:textId="77777777" w:rsidR="000F475F" w:rsidRDefault="000F475F" w:rsidP="000F475F">
      <w:pPr>
        <w:rPr>
          <w:rFonts w:eastAsia="Times New Roman" w:cs="Times New Roman"/>
          <w:szCs w:val="24"/>
        </w:rPr>
      </w:pPr>
      <w:r>
        <w:rPr>
          <w:noProof/>
        </w:rPr>
        <w:lastRenderedPageBreak/>
        <w:drawing>
          <wp:inline distT="0" distB="0" distL="0" distR="0" wp14:anchorId="33866B21" wp14:editId="46C89CBE">
            <wp:extent cx="5718175" cy="762190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18175" cy="7621905"/>
                    </a:xfrm>
                    <a:prstGeom prst="rect">
                      <a:avLst/>
                    </a:prstGeom>
                    <a:noFill/>
                    <a:ln>
                      <a:noFill/>
                    </a:ln>
                  </pic:spPr>
                </pic:pic>
              </a:graphicData>
            </a:graphic>
          </wp:inline>
        </w:drawing>
      </w:r>
    </w:p>
    <w:p w14:paraId="10D41E22" w14:textId="77777777" w:rsidR="000F475F" w:rsidRPr="00C52B3D" w:rsidRDefault="000F475F" w:rsidP="000F475F">
      <w:pPr>
        <w:rPr>
          <w:rFonts w:eastAsia="Times New Roman" w:cs="Times New Roman"/>
          <w:szCs w:val="24"/>
          <w:lang w:val="en-US"/>
        </w:rPr>
      </w:pPr>
      <w:r w:rsidRPr="004809C4">
        <w:rPr>
          <w:rFonts w:eastAsia="Times New Roman" w:cs="Times New Roman"/>
          <w:b/>
          <w:szCs w:val="24"/>
          <w:lang w:val="en-US"/>
        </w:rPr>
        <w:t xml:space="preserve">Figure S4. </w:t>
      </w:r>
      <w:r w:rsidRPr="004809C4">
        <w:rPr>
          <w:rFonts w:eastAsia="Times New Roman" w:cs="Times New Roman"/>
          <w:szCs w:val="24"/>
          <w:lang w:val="en-US"/>
        </w:rPr>
        <w:t xml:space="preserve">Distance (panel a) and direction (panel b) of breeding bird community shift between 1980’s and 2010’s. Color gradient in panel a) shows the distance of community shift in numbers of grid cells shifted, such that the darker the color the further the best matching community is </w:t>
      </w:r>
      <w:r w:rsidRPr="004809C4">
        <w:rPr>
          <w:rFonts w:eastAsia="Times New Roman" w:cs="Times New Roman"/>
          <w:szCs w:val="24"/>
          <w:lang w:val="en-US"/>
        </w:rPr>
        <w:lastRenderedPageBreak/>
        <w:t xml:space="preserve">in 2010’s. The shift distances are assigned in ordinal groups similarly as in the shift distance models. </w:t>
      </w:r>
      <w:r w:rsidRPr="00BC7533">
        <w:rPr>
          <w:rFonts w:eastAsia="Times New Roman" w:cs="Times New Roman"/>
          <w:szCs w:val="24"/>
          <w:lang w:val="en-US"/>
        </w:rPr>
        <w:t xml:space="preserve">Arrows in panel b) indicate the direction of community shift, such that the starting point of the arrow is at the focal EBBA1 grid cell centroid and the ending point of the arrow is at the best matching EBBA2 comparison grid cell centroid. For clarity, only directions of shifts further than one grid cell (i.e., ordinal classes 0-7) are plotted on the map. For illustrative purposes, shift directions have been grouped into 25% compass direction quantiles and colored accordingly. </w:t>
      </w:r>
    </w:p>
    <w:p w14:paraId="3494BAE5" w14:textId="77777777" w:rsidR="000F475F" w:rsidRPr="00C52B3D" w:rsidRDefault="000F475F" w:rsidP="000F475F">
      <w:pPr>
        <w:pStyle w:val="Heading2"/>
      </w:pPr>
      <w:r w:rsidRPr="00BC7533">
        <w:t>S1.2 Predictor variables: ecological barriers</w:t>
      </w:r>
    </w:p>
    <w:p w14:paraId="48D2B40A" w14:textId="77777777" w:rsidR="000F475F" w:rsidRPr="00BC7533" w:rsidRDefault="000F475F" w:rsidP="000F475F">
      <w:pPr>
        <w:rPr>
          <w:rFonts w:eastAsia="Times New Roman" w:cs="Times New Roman"/>
          <w:szCs w:val="24"/>
          <w:lang w:val="en-US"/>
        </w:rPr>
      </w:pPr>
      <w:r w:rsidRPr="00BC7533">
        <w:rPr>
          <w:rFonts w:eastAsia="Times New Roman" w:cs="Times New Roman"/>
          <w:szCs w:val="24"/>
          <w:lang w:val="en-US"/>
        </w:rPr>
        <w:t>We quantified ecological barriers using multiple measures (Table 1 in the main text). We did not find strong correlations among the barrier variables (Figure S5).</w:t>
      </w:r>
    </w:p>
    <w:p w14:paraId="5651BD19" w14:textId="77777777" w:rsidR="000F475F" w:rsidRPr="00BC7533" w:rsidRDefault="000F475F" w:rsidP="000F475F">
      <w:pPr>
        <w:rPr>
          <w:rFonts w:eastAsia="Times New Roman" w:cs="Times New Roman"/>
          <w:szCs w:val="24"/>
          <w:lang w:val="en-US"/>
        </w:rPr>
      </w:pPr>
    </w:p>
    <w:p w14:paraId="18D03D47" w14:textId="77777777" w:rsidR="000F475F" w:rsidRDefault="000F475F" w:rsidP="000F475F">
      <w:pPr>
        <w:rPr>
          <w:rFonts w:eastAsia="Times New Roman" w:cs="Times New Roman"/>
          <w:szCs w:val="24"/>
        </w:rPr>
      </w:pPr>
      <w:r>
        <w:rPr>
          <w:rFonts w:eastAsia="Times New Roman" w:cs="Times New Roman"/>
          <w:noProof/>
          <w:szCs w:val="24"/>
        </w:rPr>
        <w:lastRenderedPageBreak/>
        <w:drawing>
          <wp:inline distT="114300" distB="114300" distL="114300" distR="114300" wp14:anchorId="1931F101" wp14:editId="13478B86">
            <wp:extent cx="5214395" cy="7893934"/>
            <wp:effectExtent l="0" t="0" r="5715" b="0"/>
            <wp:docPr id="21"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12"/>
                    <a:srcRect/>
                    <a:stretch>
                      <a:fillRect/>
                    </a:stretch>
                  </pic:blipFill>
                  <pic:spPr>
                    <a:xfrm>
                      <a:off x="0" y="0"/>
                      <a:ext cx="5214395" cy="7893934"/>
                    </a:xfrm>
                    <a:prstGeom prst="rect">
                      <a:avLst/>
                    </a:prstGeom>
                    <a:ln/>
                  </pic:spPr>
                </pic:pic>
              </a:graphicData>
            </a:graphic>
          </wp:inline>
        </w:drawing>
      </w:r>
    </w:p>
    <w:p w14:paraId="07CB946E" w14:textId="77777777" w:rsidR="000F475F" w:rsidRPr="00C52B3D" w:rsidRDefault="000F475F" w:rsidP="000F475F">
      <w:pPr>
        <w:rPr>
          <w:rFonts w:eastAsia="Times New Roman" w:cs="Times New Roman"/>
          <w:szCs w:val="24"/>
          <w:highlight w:val="yellow"/>
          <w:lang w:val="en-US"/>
        </w:rPr>
      </w:pPr>
      <w:r w:rsidRPr="004809C4">
        <w:rPr>
          <w:rFonts w:eastAsia="Times New Roman" w:cs="Times New Roman"/>
          <w:b/>
          <w:szCs w:val="24"/>
          <w:lang w:val="en-US"/>
        </w:rPr>
        <w:t xml:space="preserve">Figure S5. </w:t>
      </w:r>
      <w:r w:rsidRPr="004809C4">
        <w:rPr>
          <w:rFonts w:eastAsia="Times New Roman" w:cs="Times New Roman"/>
          <w:szCs w:val="24"/>
          <w:lang w:val="en-US"/>
        </w:rPr>
        <w:t>Correlation matrices of ecological barriers relating to the community shift distance (panel a) and direction (panel b).</w:t>
      </w:r>
    </w:p>
    <w:p w14:paraId="2809E5F4" w14:textId="77777777" w:rsidR="000F475F" w:rsidRPr="00C52B3D" w:rsidRDefault="000F475F" w:rsidP="000F475F">
      <w:pPr>
        <w:pStyle w:val="Heading2"/>
      </w:pPr>
      <w:r w:rsidRPr="00BC7533">
        <w:lastRenderedPageBreak/>
        <w:t>S1.2.1 Terrestrial biome boundaries</w:t>
      </w:r>
    </w:p>
    <w:p w14:paraId="1EC778A4" w14:textId="77777777" w:rsidR="000F475F" w:rsidRPr="00BC7533" w:rsidRDefault="000F475F" w:rsidP="000F475F">
      <w:pPr>
        <w:keepLines/>
        <w:rPr>
          <w:rFonts w:eastAsia="Times New Roman" w:cs="Times New Roman"/>
          <w:szCs w:val="24"/>
          <w:lang w:val="en-US"/>
        </w:rPr>
      </w:pPr>
      <w:r w:rsidRPr="00BC7533">
        <w:rPr>
          <w:rFonts w:eastAsia="Times New Roman" w:cs="Times New Roman"/>
          <w:szCs w:val="24"/>
          <w:lang w:val="en-US"/>
        </w:rPr>
        <w:t>Our study area covered six different biomes (Figure S6; WWF 2017). The distance and direction to the nearest terrestrial biome boundary varied across the study area (Figure S7).</w:t>
      </w:r>
    </w:p>
    <w:p w14:paraId="656BEB7D" w14:textId="22D746A6" w:rsidR="000F475F" w:rsidRPr="00BC7533" w:rsidRDefault="000F475F" w:rsidP="000F475F">
      <w:pPr>
        <w:keepLines/>
        <w:ind w:firstLine="720"/>
        <w:rPr>
          <w:rFonts w:eastAsia="Times New Roman" w:cs="Times New Roman"/>
          <w:szCs w:val="24"/>
          <w:highlight w:val="yellow"/>
          <w:lang w:val="en-US"/>
        </w:rPr>
      </w:pPr>
      <w:r w:rsidRPr="00BC7533">
        <w:rPr>
          <w:rFonts w:eastAsia="Times New Roman" w:cs="Times New Roman"/>
          <w:szCs w:val="24"/>
          <w:u w:val="single"/>
          <w:lang w:val="en-US"/>
        </w:rPr>
        <w:t>i) The Mediterranean forests, woodlands, and scrublands</w:t>
      </w:r>
      <w:r w:rsidRPr="00BC7533">
        <w:rPr>
          <w:rFonts w:eastAsia="Times New Roman" w:cs="Times New Roman"/>
          <w:szCs w:val="24"/>
          <w:lang w:val="en-US"/>
        </w:rPr>
        <w:t xml:space="preserve"> are located around the</w:t>
      </w:r>
      <w:r w:rsidRPr="00BC7533">
        <w:rPr>
          <w:rFonts w:eastAsia="Times New Roman" w:cs="Times New Roman"/>
          <w:szCs w:val="24"/>
          <w:u w:val="single"/>
          <w:lang w:val="en-US"/>
        </w:rPr>
        <w:t xml:space="preserve"> </w:t>
      </w:r>
      <w:r w:rsidR="00F71B11" w:rsidRPr="00BC7533">
        <w:rPr>
          <w:rFonts w:eastAsia="Times New Roman" w:cs="Times New Roman"/>
          <w:szCs w:val="24"/>
          <w:lang w:val="en-US"/>
        </w:rPr>
        <w:t>Mediterranean Sea</w:t>
      </w:r>
      <w:r w:rsidRPr="00BC7533">
        <w:rPr>
          <w:rFonts w:eastAsia="Times New Roman" w:cs="Times New Roman"/>
          <w:szCs w:val="24"/>
          <w:lang w:val="en-US"/>
        </w:rPr>
        <w:t xml:space="preserve">. The area has hot and dry summers, but cool and moist winters. The area has a long history of intensive agricultural use and is mainly characterized by semi-natural landscapes. Urbanization is ongoing and threatens the coastal woodland remnants. </w:t>
      </w:r>
      <w:proofErr w:type="gramStart"/>
      <w:r w:rsidR="00F71B11" w:rsidRPr="00BC7533">
        <w:rPr>
          <w:rFonts w:eastAsia="Times New Roman" w:cs="Times New Roman"/>
          <w:szCs w:val="24"/>
          <w:lang w:val="en-US"/>
        </w:rPr>
        <w:t xml:space="preserve">Human-induced </w:t>
      </w:r>
      <w:r w:rsidR="00F71B11">
        <w:rPr>
          <w:rFonts w:eastAsia="Times New Roman" w:cs="Times New Roman"/>
          <w:szCs w:val="24"/>
          <w:lang w:val="en-US"/>
        </w:rPr>
        <w:t>f</w:t>
      </w:r>
      <w:r w:rsidR="00F71B11" w:rsidRPr="00BC7533">
        <w:rPr>
          <w:rFonts w:eastAsia="Times New Roman" w:cs="Times New Roman"/>
          <w:szCs w:val="24"/>
          <w:lang w:val="en-US"/>
        </w:rPr>
        <w:t>orest</w:t>
      </w:r>
      <w:proofErr w:type="gramEnd"/>
      <w:r w:rsidRPr="00BC7533">
        <w:rPr>
          <w:rFonts w:eastAsia="Times New Roman" w:cs="Times New Roman"/>
          <w:szCs w:val="24"/>
          <w:lang w:val="en-US"/>
        </w:rPr>
        <w:t xml:space="preserve"> fires and degradation due to agricultural intensification are typical. </w:t>
      </w:r>
    </w:p>
    <w:p w14:paraId="78361849" w14:textId="625A4B3E" w:rsidR="000F475F" w:rsidRPr="00BC7533" w:rsidRDefault="000F475F" w:rsidP="000F475F">
      <w:pPr>
        <w:keepLines/>
        <w:ind w:firstLine="720"/>
        <w:rPr>
          <w:rFonts w:eastAsia="Times New Roman" w:cs="Times New Roman"/>
          <w:szCs w:val="24"/>
          <w:lang w:val="en-US"/>
        </w:rPr>
      </w:pPr>
      <w:r w:rsidRPr="00BC7533">
        <w:rPr>
          <w:rFonts w:eastAsia="Times New Roman" w:cs="Times New Roman"/>
          <w:szCs w:val="24"/>
          <w:u w:val="single"/>
          <w:lang w:val="en-US"/>
        </w:rPr>
        <w:t>ii) The temperate coniferous forests</w:t>
      </w:r>
      <w:r w:rsidRPr="00BC7533">
        <w:rPr>
          <w:rFonts w:eastAsia="Times New Roman" w:cs="Times New Roman"/>
          <w:szCs w:val="24"/>
          <w:lang w:val="en-US"/>
        </w:rPr>
        <w:t xml:space="preserve"> are located at the Alps and the </w:t>
      </w:r>
      <w:r w:rsidR="00F71B11" w:rsidRPr="00BC7533">
        <w:rPr>
          <w:rFonts w:eastAsia="Times New Roman" w:cs="Times New Roman"/>
          <w:szCs w:val="24"/>
          <w:lang w:val="en-US"/>
        </w:rPr>
        <w:t>Carpathian Mountains</w:t>
      </w:r>
      <w:r w:rsidRPr="00BC7533">
        <w:rPr>
          <w:rFonts w:eastAsia="Times New Roman" w:cs="Times New Roman"/>
          <w:szCs w:val="24"/>
          <w:lang w:val="en-US"/>
        </w:rPr>
        <w:t xml:space="preserve">. They have high faunal diversity and altitudinal specialization. Areas include pristine habitats, but they have been fragmented by increasing human pressure. The native mixed forests have been replaced by spruce monocultures due to logging. </w:t>
      </w:r>
    </w:p>
    <w:p w14:paraId="4E4EAEB7" w14:textId="624BDD27" w:rsidR="000F475F" w:rsidRPr="00BC7533" w:rsidRDefault="000F475F" w:rsidP="000F475F">
      <w:pPr>
        <w:keepLines/>
        <w:ind w:firstLine="720"/>
        <w:rPr>
          <w:rFonts w:eastAsia="Times New Roman" w:cs="Times New Roman"/>
          <w:szCs w:val="24"/>
          <w:lang w:val="en-US"/>
        </w:rPr>
      </w:pPr>
      <w:r w:rsidRPr="00BC7533">
        <w:rPr>
          <w:rFonts w:eastAsia="Times New Roman" w:cs="Times New Roman"/>
          <w:szCs w:val="24"/>
          <w:u w:val="single"/>
          <w:lang w:val="en-US"/>
        </w:rPr>
        <w:t>iii) The temperate broadleaf and mixed forests</w:t>
      </w:r>
      <w:r w:rsidRPr="00BC7533">
        <w:rPr>
          <w:rFonts w:eastAsia="Times New Roman" w:cs="Times New Roman"/>
          <w:szCs w:val="24"/>
          <w:lang w:val="en-US"/>
        </w:rPr>
        <w:t xml:space="preserve"> cover the majority of mainland Europe and the British islands. The biome is highly fragmented due to intensive agricultural land use that stretches a very long </w:t>
      </w:r>
      <w:proofErr w:type="gramStart"/>
      <w:r w:rsidRPr="00BC7533">
        <w:rPr>
          <w:rFonts w:eastAsia="Times New Roman" w:cs="Times New Roman"/>
          <w:szCs w:val="24"/>
          <w:lang w:val="en-US"/>
        </w:rPr>
        <w:t>time period</w:t>
      </w:r>
      <w:proofErr w:type="gramEnd"/>
      <w:r w:rsidRPr="00BC7533">
        <w:rPr>
          <w:rFonts w:eastAsia="Times New Roman" w:cs="Times New Roman"/>
          <w:szCs w:val="24"/>
          <w:lang w:val="en-US"/>
        </w:rPr>
        <w:t xml:space="preserve">. Biodiversity patterns are rather </w:t>
      </w:r>
      <w:r w:rsidR="00F71B11" w:rsidRPr="00BC7533">
        <w:rPr>
          <w:rFonts w:eastAsia="Times New Roman" w:cs="Times New Roman"/>
          <w:szCs w:val="24"/>
          <w:lang w:val="en-US"/>
        </w:rPr>
        <w:t>robust,</w:t>
      </w:r>
      <w:r w:rsidRPr="00BC7533">
        <w:rPr>
          <w:rFonts w:eastAsia="Times New Roman" w:cs="Times New Roman"/>
          <w:szCs w:val="24"/>
          <w:lang w:val="en-US"/>
        </w:rPr>
        <w:t xml:space="preserve"> and many dominant species have widespread distributions. However, for example due to unusual soils, local endemics also occur. The biome includes several Important Bird Areas (IBAs), which are under the pressure of agricultural expansion and intensification. Anthropogenic effects increase with urbanization and lead to pollution of air, </w:t>
      </w:r>
      <w:proofErr w:type="gramStart"/>
      <w:r w:rsidRPr="00BC7533">
        <w:rPr>
          <w:rFonts w:eastAsia="Times New Roman" w:cs="Times New Roman"/>
          <w:szCs w:val="24"/>
          <w:lang w:val="en-US"/>
        </w:rPr>
        <w:t>water</w:t>
      </w:r>
      <w:proofErr w:type="gramEnd"/>
      <w:r w:rsidRPr="00BC7533">
        <w:rPr>
          <w:rFonts w:eastAsia="Times New Roman" w:cs="Times New Roman"/>
          <w:szCs w:val="24"/>
          <w:lang w:val="en-US"/>
        </w:rPr>
        <w:t xml:space="preserve"> and soil. </w:t>
      </w:r>
    </w:p>
    <w:p w14:paraId="3B91889C" w14:textId="36EFDA51" w:rsidR="000F475F" w:rsidRPr="00BC7533" w:rsidRDefault="000F475F" w:rsidP="000F475F">
      <w:pPr>
        <w:keepLines/>
        <w:ind w:firstLine="720"/>
        <w:rPr>
          <w:rFonts w:eastAsia="Times New Roman" w:cs="Times New Roman"/>
          <w:szCs w:val="24"/>
          <w:lang w:val="en-US"/>
        </w:rPr>
      </w:pPr>
      <w:r w:rsidRPr="00BC7533">
        <w:rPr>
          <w:rFonts w:eastAsia="Times New Roman" w:cs="Times New Roman"/>
          <w:szCs w:val="24"/>
          <w:u w:val="single"/>
          <w:lang w:val="en-US"/>
        </w:rPr>
        <w:t>iv) The boreal forest or taiga</w:t>
      </w:r>
      <w:r w:rsidRPr="00BC7533">
        <w:rPr>
          <w:rFonts w:eastAsia="Times New Roman" w:cs="Times New Roman"/>
          <w:szCs w:val="24"/>
          <w:lang w:val="en-US"/>
        </w:rPr>
        <w:t xml:space="preserve"> covers most of Fennoscandia. The biome typically has low temperatures and possible snow cover during the winter. Pristine areas prevail. Species richness and endemism are typically </w:t>
      </w:r>
      <w:r w:rsidR="00F71B11" w:rsidRPr="00BC7533">
        <w:rPr>
          <w:rFonts w:eastAsia="Times New Roman" w:cs="Times New Roman"/>
          <w:szCs w:val="24"/>
          <w:lang w:val="en-US"/>
        </w:rPr>
        <w:t>low,</w:t>
      </w:r>
      <w:r w:rsidRPr="00BC7533">
        <w:rPr>
          <w:rFonts w:eastAsia="Times New Roman" w:cs="Times New Roman"/>
          <w:szCs w:val="24"/>
          <w:lang w:val="en-US"/>
        </w:rPr>
        <w:t xml:space="preserve"> and many species are widespread (i.e., low alpha and beta diversity). </w:t>
      </w:r>
    </w:p>
    <w:p w14:paraId="59329240" w14:textId="77777777" w:rsidR="000F475F" w:rsidRPr="00BC7533" w:rsidRDefault="000F475F" w:rsidP="000F475F">
      <w:pPr>
        <w:keepLines/>
        <w:ind w:firstLine="720"/>
        <w:rPr>
          <w:rFonts w:eastAsia="Times New Roman" w:cs="Times New Roman"/>
          <w:szCs w:val="24"/>
          <w:lang w:val="en-US"/>
        </w:rPr>
      </w:pPr>
      <w:r w:rsidRPr="00BC7533">
        <w:rPr>
          <w:rFonts w:eastAsia="Times New Roman" w:cs="Times New Roman"/>
          <w:szCs w:val="24"/>
          <w:lang w:val="en-US"/>
        </w:rPr>
        <w:t xml:space="preserve">v) </w:t>
      </w:r>
      <w:r w:rsidRPr="00BC7533">
        <w:rPr>
          <w:rFonts w:eastAsia="Times New Roman" w:cs="Times New Roman"/>
          <w:szCs w:val="24"/>
          <w:u w:val="single"/>
          <w:lang w:val="en-US"/>
        </w:rPr>
        <w:t>The temperate grasslands, savannas and shrublands</w:t>
      </w:r>
      <w:r w:rsidRPr="00BC7533">
        <w:rPr>
          <w:rFonts w:eastAsia="Times New Roman" w:cs="Times New Roman"/>
          <w:szCs w:val="24"/>
          <w:lang w:val="en-US"/>
        </w:rPr>
        <w:t xml:space="preserve"> within our study area cover a small area in northern Africa. They have relatively low alpha, beta, and gamma diversities. </w:t>
      </w:r>
    </w:p>
    <w:p w14:paraId="04218954" w14:textId="77777777" w:rsidR="000F475F" w:rsidRPr="00BC7533" w:rsidRDefault="000F475F" w:rsidP="000F475F">
      <w:pPr>
        <w:keepLines/>
        <w:spacing w:after="160"/>
        <w:ind w:firstLine="720"/>
        <w:rPr>
          <w:rFonts w:eastAsia="Times New Roman" w:cs="Times New Roman"/>
          <w:szCs w:val="24"/>
          <w:lang w:val="en-US"/>
        </w:rPr>
      </w:pPr>
      <w:r w:rsidRPr="00BC7533">
        <w:rPr>
          <w:rFonts w:eastAsia="Times New Roman" w:cs="Times New Roman"/>
          <w:szCs w:val="24"/>
          <w:lang w:val="en-US"/>
        </w:rPr>
        <w:lastRenderedPageBreak/>
        <w:t xml:space="preserve">vi) </w:t>
      </w:r>
      <w:r w:rsidRPr="00BC7533">
        <w:rPr>
          <w:rFonts w:eastAsia="Times New Roman" w:cs="Times New Roman"/>
          <w:szCs w:val="24"/>
          <w:u w:val="single"/>
          <w:lang w:val="en-US"/>
        </w:rPr>
        <w:t xml:space="preserve">The tundra </w:t>
      </w:r>
      <w:proofErr w:type="gramStart"/>
      <w:r w:rsidRPr="00BC7533">
        <w:rPr>
          <w:rFonts w:eastAsia="Times New Roman" w:cs="Times New Roman"/>
          <w:szCs w:val="24"/>
          <w:lang w:val="en-US"/>
        </w:rPr>
        <w:t>is located in</w:t>
      </w:r>
      <w:proofErr w:type="gramEnd"/>
      <w:r w:rsidRPr="00BC7533">
        <w:rPr>
          <w:rFonts w:eastAsia="Times New Roman" w:cs="Times New Roman"/>
          <w:szCs w:val="24"/>
          <w:lang w:val="en-US"/>
        </w:rPr>
        <w:t xml:space="preserve"> the Scandinavian mountains and in the high Scandinavian arctic. The treeless tundra had long dark winters and short summers. This leads to extremely seasonal occurrences of birds. Species have typically widespread distributions, resulting in low alpha and beta diversities. Human pressure has increased also in remote areas and the biome is particularly sensitive and strongly influenced by climate change. </w:t>
      </w:r>
    </w:p>
    <w:p w14:paraId="159E1A75" w14:textId="77777777" w:rsidR="000F475F" w:rsidRPr="00BC7533" w:rsidRDefault="000F475F" w:rsidP="000F475F">
      <w:pPr>
        <w:rPr>
          <w:rFonts w:eastAsia="Times New Roman" w:cs="Times New Roman"/>
          <w:szCs w:val="24"/>
          <w:lang w:val="en-US"/>
        </w:rPr>
      </w:pPr>
    </w:p>
    <w:p w14:paraId="6D69C428" w14:textId="77777777" w:rsidR="000F475F" w:rsidRDefault="000F475F" w:rsidP="000F475F">
      <w:pPr>
        <w:rPr>
          <w:rFonts w:eastAsia="Times New Roman" w:cs="Times New Roman"/>
          <w:szCs w:val="24"/>
        </w:rPr>
      </w:pPr>
      <w:r>
        <w:rPr>
          <w:rFonts w:eastAsia="Times New Roman" w:cs="Times New Roman"/>
          <w:noProof/>
          <w:szCs w:val="24"/>
        </w:rPr>
        <w:drawing>
          <wp:inline distT="114300" distB="114300" distL="114300" distR="114300" wp14:anchorId="4E3F4B9F" wp14:editId="6D44E867">
            <wp:extent cx="5731200" cy="3187700"/>
            <wp:effectExtent l="0" t="0" r="0" b="0"/>
            <wp:docPr id="6"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3"/>
                    <a:srcRect/>
                    <a:stretch>
                      <a:fillRect/>
                    </a:stretch>
                  </pic:blipFill>
                  <pic:spPr>
                    <a:xfrm>
                      <a:off x="0" y="0"/>
                      <a:ext cx="5731200" cy="3187700"/>
                    </a:xfrm>
                    <a:prstGeom prst="rect">
                      <a:avLst/>
                    </a:prstGeom>
                    <a:ln/>
                  </pic:spPr>
                </pic:pic>
              </a:graphicData>
            </a:graphic>
          </wp:inline>
        </w:drawing>
      </w:r>
    </w:p>
    <w:p w14:paraId="0D972194" w14:textId="27F32F97" w:rsidR="000F475F" w:rsidRPr="00BC7533" w:rsidRDefault="000F475F" w:rsidP="000F475F">
      <w:pPr>
        <w:rPr>
          <w:rFonts w:eastAsia="Times New Roman" w:cs="Times New Roman"/>
          <w:szCs w:val="24"/>
          <w:lang w:val="en-US"/>
        </w:rPr>
      </w:pPr>
      <w:r w:rsidRPr="004809C4">
        <w:rPr>
          <w:rFonts w:eastAsia="Times New Roman" w:cs="Times New Roman"/>
          <w:b/>
          <w:szCs w:val="24"/>
          <w:lang w:val="en-US"/>
        </w:rPr>
        <w:t xml:space="preserve">Figure S6. </w:t>
      </w:r>
      <w:r w:rsidRPr="004809C4">
        <w:rPr>
          <w:rFonts w:eastAsia="Times New Roman" w:cs="Times New Roman"/>
          <w:szCs w:val="24"/>
          <w:lang w:val="en-US"/>
        </w:rPr>
        <w:t xml:space="preserve">The full spatial distribution of the terrestrial biomes that overlapped the EBBA data used in our study. </w:t>
      </w:r>
      <w:r w:rsidRPr="00BC7533">
        <w:rPr>
          <w:rFonts w:eastAsia="Times New Roman" w:cs="Times New Roman"/>
          <w:szCs w:val="24"/>
          <w:lang w:val="en-US"/>
        </w:rPr>
        <w:t>For the spatial extents of EBBA1 and EBBA2 data, see Figure S1.</w:t>
      </w:r>
    </w:p>
    <w:p w14:paraId="79EFE5BB" w14:textId="77777777" w:rsidR="000F475F" w:rsidRDefault="000F475F" w:rsidP="000F475F">
      <w:pPr>
        <w:rPr>
          <w:rFonts w:eastAsia="Times New Roman" w:cs="Times New Roman"/>
          <w:szCs w:val="24"/>
        </w:rPr>
      </w:pPr>
      <w:r>
        <w:rPr>
          <w:rFonts w:eastAsia="Times New Roman" w:cs="Times New Roman"/>
          <w:noProof/>
          <w:szCs w:val="24"/>
        </w:rPr>
        <w:lastRenderedPageBreak/>
        <w:drawing>
          <wp:inline distT="114300" distB="114300" distL="114300" distR="114300" wp14:anchorId="0794A8DD" wp14:editId="6D1EDA0F">
            <wp:extent cx="5731200" cy="6515100"/>
            <wp:effectExtent l="0" t="0" r="0" b="0"/>
            <wp:docPr id="24"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14"/>
                    <a:srcRect/>
                    <a:stretch>
                      <a:fillRect/>
                    </a:stretch>
                  </pic:blipFill>
                  <pic:spPr>
                    <a:xfrm>
                      <a:off x="0" y="0"/>
                      <a:ext cx="5731200" cy="6515100"/>
                    </a:xfrm>
                    <a:prstGeom prst="rect">
                      <a:avLst/>
                    </a:prstGeom>
                    <a:ln/>
                  </pic:spPr>
                </pic:pic>
              </a:graphicData>
            </a:graphic>
          </wp:inline>
        </w:drawing>
      </w:r>
    </w:p>
    <w:p w14:paraId="034D3544" w14:textId="77777777" w:rsidR="000F475F" w:rsidRPr="00BC7533" w:rsidRDefault="000F475F" w:rsidP="000F475F">
      <w:pPr>
        <w:rPr>
          <w:rFonts w:eastAsia="Times New Roman" w:cs="Times New Roman"/>
          <w:szCs w:val="24"/>
          <w:lang w:val="en-US"/>
        </w:rPr>
      </w:pPr>
      <w:r w:rsidRPr="004809C4">
        <w:rPr>
          <w:rFonts w:eastAsia="Times New Roman" w:cs="Times New Roman"/>
          <w:b/>
          <w:szCs w:val="24"/>
          <w:lang w:val="en-US"/>
        </w:rPr>
        <w:t>Figure S7.</w:t>
      </w:r>
      <w:r w:rsidRPr="004809C4">
        <w:rPr>
          <w:rFonts w:eastAsia="Times New Roman" w:cs="Times New Roman"/>
          <w:szCs w:val="24"/>
          <w:lang w:val="en-US"/>
        </w:rPr>
        <w:t xml:space="preserve"> Panel a illustrates the spatial distribution of the shortest distance in kilometers from all 2092 EBBA1 grid cells to the nearest terrestrial biome boundary. </w:t>
      </w:r>
      <w:r w:rsidRPr="00BC7533">
        <w:rPr>
          <w:rFonts w:eastAsia="Times New Roman" w:cs="Times New Roman"/>
          <w:szCs w:val="24"/>
          <w:lang w:val="en-US"/>
        </w:rPr>
        <w:t xml:space="preserve">Panel b shows the distribution of the distance values. Panel c illustrates the direction towards the nearest terrestrial biome boundary such that the gray arrows point from the focal EBBA1 grid cells to the nearest terrestrial biome boundary. Panel d shows the distribution of the direction values, weighted by distance. </w:t>
      </w:r>
    </w:p>
    <w:p w14:paraId="44012EC5" w14:textId="77777777" w:rsidR="000F475F" w:rsidRPr="00C52B3D" w:rsidRDefault="000F475F" w:rsidP="000F475F">
      <w:pPr>
        <w:pStyle w:val="Heading2"/>
      </w:pPr>
      <w:r w:rsidRPr="00BC7533">
        <w:lastRenderedPageBreak/>
        <w:t>S1.2.2 Biome core area</w:t>
      </w:r>
    </w:p>
    <w:p w14:paraId="7C6C16D4" w14:textId="14030645" w:rsidR="000F475F" w:rsidRPr="00BC7533" w:rsidRDefault="000F475F" w:rsidP="000F475F">
      <w:pPr>
        <w:rPr>
          <w:rFonts w:eastAsia="Times New Roman" w:cs="Times New Roman"/>
          <w:szCs w:val="24"/>
          <w:lang w:val="en-US"/>
        </w:rPr>
      </w:pPr>
      <w:r w:rsidRPr="00BC7533">
        <w:rPr>
          <w:rFonts w:eastAsia="Times New Roman" w:cs="Times New Roman"/>
          <w:szCs w:val="24"/>
          <w:lang w:val="en-US"/>
        </w:rPr>
        <w:t>In addition to the barrier variables described in the methods in the main text, we also calculated biome core area distance (150/300) and direction (150/300) variables (Figure S8). That is, we studied how the spatial position of an EBBA1 grid cell within a biome influences the bird community’s ability to shift. To do so, we first calculated the biome class specific mean of core area (‘</w:t>
      </w:r>
      <w:proofErr w:type="spellStart"/>
      <w:r w:rsidRPr="00BC7533">
        <w:rPr>
          <w:rFonts w:eastAsia="Times New Roman" w:cs="Times New Roman"/>
          <w:szCs w:val="24"/>
          <w:lang w:val="en-US"/>
        </w:rPr>
        <w:t>core_mn</w:t>
      </w:r>
      <w:proofErr w:type="spellEnd"/>
      <w:r w:rsidRPr="00BC7533">
        <w:rPr>
          <w:rFonts w:eastAsia="Times New Roman" w:cs="Times New Roman"/>
          <w:szCs w:val="24"/>
          <w:lang w:val="en-US"/>
        </w:rPr>
        <w:t>’) around each EBBA1 and EBBA2 grid centroid smoothed within the 150 km and 300 km buffers (functions ‘</w:t>
      </w:r>
      <w:proofErr w:type="spellStart"/>
      <w:r w:rsidRPr="00BC7533">
        <w:rPr>
          <w:rFonts w:eastAsia="Times New Roman" w:cs="Times New Roman"/>
          <w:szCs w:val="24"/>
          <w:lang w:val="en-US"/>
        </w:rPr>
        <w:t>sample_lsm</w:t>
      </w:r>
      <w:proofErr w:type="spellEnd"/>
      <w:r w:rsidRPr="00BC7533">
        <w:rPr>
          <w:rFonts w:eastAsia="Times New Roman" w:cs="Times New Roman"/>
          <w:szCs w:val="24"/>
          <w:lang w:val="en-US"/>
        </w:rPr>
        <w:t>’ and ‘</w:t>
      </w:r>
      <w:proofErr w:type="spellStart"/>
      <w:r w:rsidRPr="00BC7533">
        <w:rPr>
          <w:rFonts w:eastAsia="Times New Roman" w:cs="Times New Roman"/>
          <w:szCs w:val="24"/>
          <w:lang w:val="en-US"/>
        </w:rPr>
        <w:t>lsm_c_core_mn</w:t>
      </w:r>
      <w:proofErr w:type="spellEnd"/>
      <w:r w:rsidRPr="00BC7533">
        <w:rPr>
          <w:rFonts w:eastAsia="Times New Roman" w:cs="Times New Roman"/>
          <w:szCs w:val="24"/>
          <w:lang w:val="en-US"/>
        </w:rPr>
        <w:t>’ in the R package ‘</w:t>
      </w:r>
      <w:proofErr w:type="spellStart"/>
      <w:r w:rsidRPr="00BC7533">
        <w:rPr>
          <w:rFonts w:eastAsia="Times New Roman" w:cs="Times New Roman"/>
          <w:szCs w:val="24"/>
          <w:lang w:val="en-US"/>
        </w:rPr>
        <w:t>landscapemetrics</w:t>
      </w:r>
      <w:proofErr w:type="spellEnd"/>
      <w:r w:rsidRPr="00BC7533">
        <w:rPr>
          <w:rFonts w:eastAsia="Times New Roman" w:cs="Times New Roman"/>
          <w:szCs w:val="24"/>
          <w:lang w:val="en-US"/>
        </w:rPr>
        <w:t>’,</w:t>
      </w:r>
      <w:r w:rsidR="00F6272A">
        <w:rPr>
          <w:rFonts w:eastAsia="Times New Roman" w:cs="Times New Roman"/>
          <w:szCs w:val="24"/>
          <w:lang w:val="en-US"/>
        </w:rPr>
        <w:t xml:space="preserve"> </w:t>
      </w:r>
      <w:r w:rsidR="00F6272A">
        <w:rPr>
          <w:rFonts w:eastAsia="Times New Roman" w:cs="Times New Roman"/>
          <w:szCs w:val="24"/>
          <w:lang w:val="en-US"/>
        </w:rPr>
        <w:fldChar w:fldCharType="begin" w:fldLock="1"/>
      </w:r>
      <w:r w:rsidR="00631CFE">
        <w:rPr>
          <w:rFonts w:eastAsia="Times New Roman" w:cs="Times New Roman"/>
          <w:szCs w:val="24"/>
          <w:lang w:val="en-US"/>
        </w:rPr>
        <w:instrText>ADDIN CSL_CITATION {"citationItems":[{"id":"ITEM-1","itemData":{"DOI":"10.1111/ecog.04617","ISSN":"16000587","abstract":"Quantifying landscape characteristics and linking them to ecological processes is one of the central goals of landscape ecology. Landscape metrics are a widely used tool for the analysis of patch-based, discrete land-cover classes. Existing software to calculate landscape metrics has several constraints, such as being limited to a single platform, not being open-source or involving a complicated integration into large workflows. We present landscapemetrics, an open-source R package that overcomes many constraints of existing landscape metric software. The package includes an extensive collection of commonly used landscape metrics in a tidy workflow. To facilitate the integration into large workflows, landscapemetrics is based on a well-established spatial framework in R. This allows pre-processing of land-cover maps or further statistical analysis without importing and exporting the data from and to different software environments. Additionally, the package provides many utility functions to visualize, extract, and sample landscape metrics. Lastly, we provide building-blocks to motivate the development and integration of new metrics in the future. We demonstrate the usage and advantages of landscapemetrics by analysing the influence of different sampling schemes on the estimation of landscape metrics. In so doing, we demonstrate the many advantages of the package, especially its easy integration into large workflows. These new developments should help with the integration of landscape analysis in ecological research, given that ecologists are increasingly using R for the statistical analysis, modelling and visualization of spatial data.","author":[{"dropping-particle":"","family":"Hesselbarth","given":"Maximilian H.K.","non-dropping-particle":"","parse-names":false,"suffix":""},{"dropping-particle":"","family":"Sciaini","given":"Marco","non-dropping-particle":"","parse-names":false,"suffix":""},{"dropping-particle":"","family":"With","given":"Kimberly A.","non-dropping-particle":"","parse-names":false,"suffix":""},{"dropping-particle":"","family":"Wiegand","given":"Kerstin","non-dropping-particle":"","parse-names":false,"suffix":""},{"dropping-particle":"","family":"Nowosad","given":"Jakub","non-dropping-particle":"","parse-names":false,"suffix":""}],"container-title":"Ecography","id":"ITEM-1","issue":"10","issued":{"date-parts":[["2019"]]},"page":"1648-1657","title":"landscapemetrics: an open-source R tool to calculate landscape metrics","type":"article-journal","volume":"42"},"uris":["http://www.mendeley.com/documents/?uuid=83200786-e2c5-474e-965b-0df6e6af91ac"]}],"mendeley":{"formattedCitation":"&lt;sup&gt;4&lt;/sup&gt;","plainTextFormattedCitation":"4","previouslyFormattedCitation":"&lt;sup&gt;4&lt;/sup&gt;"},"properties":{"noteIndex":0},"schema":"https://github.com/citation-style-language/schema/raw/master/csl-citation.json"}</w:instrText>
      </w:r>
      <w:r w:rsidR="00F6272A">
        <w:rPr>
          <w:rFonts w:eastAsia="Times New Roman" w:cs="Times New Roman"/>
          <w:szCs w:val="24"/>
          <w:lang w:val="en-US"/>
        </w:rPr>
        <w:fldChar w:fldCharType="separate"/>
      </w:r>
      <w:r w:rsidR="00F6272A" w:rsidRPr="00F6272A">
        <w:rPr>
          <w:rFonts w:eastAsia="Times New Roman" w:cs="Times New Roman"/>
          <w:noProof/>
          <w:szCs w:val="24"/>
          <w:vertAlign w:val="superscript"/>
          <w:lang w:val="en-US"/>
        </w:rPr>
        <w:t>4</w:t>
      </w:r>
      <w:r w:rsidR="00F6272A">
        <w:rPr>
          <w:rFonts w:eastAsia="Times New Roman" w:cs="Times New Roman"/>
          <w:szCs w:val="24"/>
          <w:lang w:val="en-US"/>
        </w:rPr>
        <w:fldChar w:fldCharType="end"/>
      </w:r>
      <w:r w:rsidRPr="00BC7533">
        <w:rPr>
          <w:rFonts w:eastAsia="Times New Roman" w:cs="Times New Roman"/>
          <w:szCs w:val="24"/>
          <w:lang w:val="en-US"/>
        </w:rPr>
        <w:t>). Next, we calculated the difference in core area value between each focal EBBA1 and all surrounding grid cells within the two buffer areas (150 km and 300 km). In all geographic directions (i.e., 0-360 degrees) around the focal EBBA1 grid cell, we then selected the first grid cell (i.e., the one closest to the focal EBBA1 grid cell) with a change in core area value (difference &gt; 0) and among those grids, selected the one furthest away. For cases where all surrounding grid cells had the same core area value as the focal EBBA1 grid cell (difference = 0), we chose the grid cell furthest away from the focal grid cell. We then calculated the distance and direction to this selected grid cell using the functions ‘bearing’ (R package geosphere</w:t>
      </w:r>
      <w:r w:rsidR="00631CFE">
        <w:rPr>
          <w:rFonts w:eastAsia="Times New Roman" w:cs="Times New Roman"/>
          <w:szCs w:val="24"/>
          <w:lang w:val="en-US"/>
        </w:rPr>
        <w:t xml:space="preserve">, </w:t>
      </w:r>
      <w:r w:rsidR="00631CFE">
        <w:rPr>
          <w:rFonts w:eastAsia="Times New Roman" w:cs="Times New Roman"/>
          <w:szCs w:val="24"/>
          <w:lang w:val="en-US"/>
        </w:rPr>
        <w:fldChar w:fldCharType="begin" w:fldLock="1"/>
      </w:r>
      <w:r w:rsidR="00BC5256">
        <w:rPr>
          <w:rFonts w:eastAsia="Times New Roman" w:cs="Times New Roman"/>
          <w:szCs w:val="24"/>
          <w:lang w:val="en-US"/>
        </w:rPr>
        <w:instrText>ADDIN CSL_CITATION {"citationItems":[{"id":"ITEM-1","itemData":{"author":[{"dropping-particle":"","family":"Hijmans","given":"Robert J.","non-dropping-particle":"","parse-names":false,"suffix":""}],"id":"ITEM-1","issued":{"date-parts":[["2019"]]},"number":"R package version 1.5-10.","title":"geosphere: Spherical Trigonometry.","type":"article"},"uris":["http://www.mendeley.com/documents/?uuid=8809e07c-a05d-4670-a2df-b19c4ffdb004"]}],"mendeley":{"formattedCitation":"&lt;sup&gt;5&lt;/sup&gt;","plainTextFormattedCitation":"5","previouslyFormattedCitation":"&lt;sup&gt;5&lt;/sup&gt;"},"properties":{"noteIndex":0},"schema":"https://github.com/citation-style-language/schema/raw/master/csl-citation.json"}</w:instrText>
      </w:r>
      <w:r w:rsidR="00631CFE">
        <w:rPr>
          <w:rFonts w:eastAsia="Times New Roman" w:cs="Times New Roman"/>
          <w:szCs w:val="24"/>
          <w:lang w:val="en-US"/>
        </w:rPr>
        <w:fldChar w:fldCharType="separate"/>
      </w:r>
      <w:r w:rsidR="00631CFE" w:rsidRPr="00631CFE">
        <w:rPr>
          <w:rFonts w:eastAsia="Times New Roman" w:cs="Times New Roman"/>
          <w:noProof/>
          <w:szCs w:val="24"/>
          <w:vertAlign w:val="superscript"/>
          <w:lang w:val="en-US"/>
        </w:rPr>
        <w:t>5</w:t>
      </w:r>
      <w:r w:rsidR="00631CFE">
        <w:rPr>
          <w:rFonts w:eastAsia="Times New Roman" w:cs="Times New Roman"/>
          <w:szCs w:val="24"/>
          <w:lang w:val="en-US"/>
        </w:rPr>
        <w:fldChar w:fldCharType="end"/>
      </w:r>
      <w:r w:rsidRPr="00BC7533">
        <w:rPr>
          <w:rFonts w:eastAsia="Times New Roman" w:cs="Times New Roman"/>
          <w:szCs w:val="24"/>
          <w:lang w:val="en-US"/>
        </w:rPr>
        <w:t>) and ‘</w:t>
      </w:r>
      <w:proofErr w:type="spellStart"/>
      <w:r w:rsidRPr="00BC7533">
        <w:rPr>
          <w:rFonts w:eastAsia="Times New Roman" w:cs="Times New Roman"/>
          <w:szCs w:val="24"/>
          <w:lang w:val="en-US"/>
        </w:rPr>
        <w:t>pointDistance</w:t>
      </w:r>
      <w:proofErr w:type="spellEnd"/>
      <w:r w:rsidRPr="00BC7533">
        <w:rPr>
          <w:rFonts w:eastAsia="Times New Roman" w:cs="Times New Roman"/>
          <w:szCs w:val="24"/>
          <w:lang w:val="en-US"/>
        </w:rPr>
        <w:t>’ (R package raster,</w:t>
      </w:r>
      <w:r w:rsidR="00631CFE">
        <w:rPr>
          <w:rFonts w:eastAsia="Times New Roman" w:cs="Times New Roman"/>
          <w:szCs w:val="24"/>
          <w:lang w:val="en-US"/>
        </w:rPr>
        <w:t xml:space="preserve"> </w:t>
      </w:r>
      <w:r w:rsidR="00631CFE">
        <w:rPr>
          <w:rFonts w:eastAsia="Times New Roman" w:cs="Times New Roman"/>
          <w:szCs w:val="24"/>
          <w:lang w:val="en-US"/>
        </w:rPr>
        <w:fldChar w:fldCharType="begin" w:fldLock="1"/>
      </w:r>
      <w:r w:rsidR="00BC5256">
        <w:rPr>
          <w:rFonts w:eastAsia="Times New Roman" w:cs="Times New Roman"/>
          <w:szCs w:val="24"/>
          <w:lang w:val="en-US"/>
        </w:rPr>
        <w:instrText>ADDIN CSL_CITATION {"citationItems":[{"id":"ITEM-1","itemData":{"author":[{"dropping-particle":"","family":"Hijmans","given":"Robert J.","non-dropping-particle":"","parse-names":false,"suffix":""}],"id":"ITEM-1","issued":{"date-parts":[["2020"]]},"number":"R package version 3.4-5.","title":"raster: Geographic Data Analysis and Modeling","type":"article"},"uris":["http://www.mendeley.com/documents/?uuid=ad088b0a-f660-4d6e-b20c-e5bf1c1c7710"]}],"mendeley":{"formattedCitation":"&lt;sup&gt;6&lt;/sup&gt;","plainTextFormattedCitation":"6","previouslyFormattedCitation":"&lt;sup&gt;6&lt;/sup&gt;"},"properties":{"noteIndex":0},"schema":"https://github.com/citation-style-language/schema/raw/master/csl-citation.json"}</w:instrText>
      </w:r>
      <w:r w:rsidR="00631CFE">
        <w:rPr>
          <w:rFonts w:eastAsia="Times New Roman" w:cs="Times New Roman"/>
          <w:szCs w:val="24"/>
          <w:lang w:val="en-US"/>
        </w:rPr>
        <w:fldChar w:fldCharType="separate"/>
      </w:r>
      <w:r w:rsidR="00631CFE" w:rsidRPr="00631CFE">
        <w:rPr>
          <w:rFonts w:eastAsia="Times New Roman" w:cs="Times New Roman"/>
          <w:noProof/>
          <w:szCs w:val="24"/>
          <w:vertAlign w:val="superscript"/>
          <w:lang w:val="en-US"/>
        </w:rPr>
        <w:t>6</w:t>
      </w:r>
      <w:r w:rsidR="00631CFE">
        <w:rPr>
          <w:rFonts w:eastAsia="Times New Roman" w:cs="Times New Roman"/>
          <w:szCs w:val="24"/>
          <w:lang w:val="en-US"/>
        </w:rPr>
        <w:fldChar w:fldCharType="end"/>
      </w:r>
      <w:r w:rsidRPr="00BC7533">
        <w:rPr>
          <w:rFonts w:eastAsia="Times New Roman" w:cs="Times New Roman"/>
          <w:szCs w:val="24"/>
          <w:lang w:val="en-US"/>
        </w:rPr>
        <w:t>). Thus, we quantified how far and in which direction a community could have potentially shifted before experiencing a change in biome core area value within the two buffer areas (‘biome core area distance’ and ‘biome core area direction’). We observed variation between the direction and distance values for the two buffer radii (Figure S9). We expected the communities to shift depending on the biome core area barrier (Figure S10).</w:t>
      </w:r>
    </w:p>
    <w:p w14:paraId="59B4BCFF" w14:textId="77777777" w:rsidR="000F475F" w:rsidRPr="004809C4" w:rsidRDefault="000F475F" w:rsidP="000F475F">
      <w:pPr>
        <w:rPr>
          <w:rFonts w:eastAsia="Times New Roman" w:cs="Times New Roman"/>
          <w:szCs w:val="24"/>
          <w:lang w:val="en-US"/>
        </w:rPr>
      </w:pPr>
      <w:r>
        <w:rPr>
          <w:rFonts w:eastAsia="Times New Roman" w:cs="Times New Roman"/>
          <w:noProof/>
          <w:szCs w:val="24"/>
        </w:rPr>
        <w:lastRenderedPageBreak/>
        <w:drawing>
          <wp:inline distT="114300" distB="114300" distL="114300" distR="114300" wp14:anchorId="53A05EFE" wp14:editId="4A6925B1">
            <wp:extent cx="5731200" cy="7162800"/>
            <wp:effectExtent l="0" t="0" r="0" b="0"/>
            <wp:docPr id="20"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15"/>
                    <a:srcRect/>
                    <a:stretch>
                      <a:fillRect/>
                    </a:stretch>
                  </pic:blipFill>
                  <pic:spPr>
                    <a:xfrm>
                      <a:off x="0" y="0"/>
                      <a:ext cx="5731200" cy="7162800"/>
                    </a:xfrm>
                    <a:prstGeom prst="rect">
                      <a:avLst/>
                    </a:prstGeom>
                    <a:ln/>
                  </pic:spPr>
                </pic:pic>
              </a:graphicData>
            </a:graphic>
          </wp:inline>
        </w:drawing>
      </w:r>
      <w:r w:rsidRPr="004809C4">
        <w:rPr>
          <w:rFonts w:eastAsia="Times New Roman" w:cs="Times New Roman"/>
          <w:b/>
          <w:szCs w:val="24"/>
          <w:lang w:val="en-US"/>
        </w:rPr>
        <w:t xml:space="preserve">Figure S8. </w:t>
      </w:r>
      <w:r w:rsidRPr="004809C4">
        <w:rPr>
          <w:rFonts w:eastAsia="Times New Roman" w:cs="Times New Roman"/>
          <w:szCs w:val="24"/>
          <w:lang w:val="en-US"/>
        </w:rPr>
        <w:t>Raw values of mean biome core area in each EBBA1 grid cell using 150 km (panel a) and 300 km (panel b) buffers, shown as gray-scale points ranging from low core area (</w:t>
      </w:r>
      <w:proofErr w:type="gramStart"/>
      <w:r w:rsidRPr="004809C4">
        <w:rPr>
          <w:rFonts w:eastAsia="Times New Roman" w:cs="Times New Roman"/>
          <w:szCs w:val="24"/>
          <w:lang w:val="en-US"/>
        </w:rPr>
        <w:t>i.e.</w:t>
      </w:r>
      <w:proofErr w:type="gramEnd"/>
      <w:r w:rsidRPr="004809C4">
        <w:rPr>
          <w:rFonts w:eastAsia="Times New Roman" w:cs="Times New Roman"/>
          <w:szCs w:val="24"/>
          <w:lang w:val="en-US"/>
        </w:rPr>
        <w:t xml:space="preserve"> edges, dark gray) to high core area values (light gray). </w:t>
      </w:r>
    </w:p>
    <w:p w14:paraId="05C377C1" w14:textId="77777777" w:rsidR="000F475F" w:rsidRPr="004809C4" w:rsidRDefault="000F475F" w:rsidP="000F475F">
      <w:pPr>
        <w:rPr>
          <w:rFonts w:eastAsia="Times New Roman" w:cs="Times New Roman"/>
          <w:szCs w:val="24"/>
          <w:lang w:val="en-US"/>
        </w:rPr>
      </w:pPr>
    </w:p>
    <w:p w14:paraId="36D5D6EB" w14:textId="77777777" w:rsidR="000F475F" w:rsidRPr="004809C4" w:rsidRDefault="000F475F" w:rsidP="000F475F">
      <w:pPr>
        <w:rPr>
          <w:rFonts w:eastAsia="Times New Roman" w:cs="Times New Roman"/>
          <w:szCs w:val="24"/>
          <w:lang w:val="en-US"/>
        </w:rPr>
      </w:pPr>
    </w:p>
    <w:p w14:paraId="44A2CADD" w14:textId="77777777" w:rsidR="000F475F" w:rsidRDefault="000F475F" w:rsidP="000F475F">
      <w:pPr>
        <w:rPr>
          <w:rFonts w:eastAsia="Times New Roman" w:cs="Times New Roman"/>
          <w:szCs w:val="24"/>
        </w:rPr>
      </w:pPr>
      <w:r>
        <w:rPr>
          <w:rFonts w:eastAsia="Times New Roman" w:cs="Times New Roman"/>
          <w:noProof/>
          <w:szCs w:val="24"/>
        </w:rPr>
        <w:drawing>
          <wp:inline distT="114300" distB="114300" distL="114300" distR="114300" wp14:anchorId="3ED7D4F6" wp14:editId="7911BD27">
            <wp:extent cx="5731200" cy="5727700"/>
            <wp:effectExtent l="0" t="0" r="0" b="0"/>
            <wp:docPr id="12"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6"/>
                    <a:srcRect/>
                    <a:stretch>
                      <a:fillRect/>
                    </a:stretch>
                  </pic:blipFill>
                  <pic:spPr>
                    <a:xfrm>
                      <a:off x="0" y="0"/>
                      <a:ext cx="5731200" cy="5727700"/>
                    </a:xfrm>
                    <a:prstGeom prst="rect">
                      <a:avLst/>
                    </a:prstGeom>
                    <a:ln/>
                  </pic:spPr>
                </pic:pic>
              </a:graphicData>
            </a:graphic>
          </wp:inline>
        </w:drawing>
      </w:r>
    </w:p>
    <w:p w14:paraId="344D63CA" w14:textId="77777777" w:rsidR="000F475F" w:rsidRDefault="000F475F" w:rsidP="000F475F">
      <w:pPr>
        <w:rPr>
          <w:rFonts w:eastAsia="Times New Roman" w:cs="Times New Roman"/>
          <w:szCs w:val="24"/>
        </w:rPr>
      </w:pPr>
      <w:r w:rsidRPr="004809C4">
        <w:rPr>
          <w:rFonts w:eastAsia="Times New Roman" w:cs="Times New Roman"/>
          <w:b/>
          <w:szCs w:val="24"/>
          <w:lang w:val="en-US"/>
        </w:rPr>
        <w:t>Figure S9.</w:t>
      </w:r>
      <w:r w:rsidRPr="004809C4">
        <w:rPr>
          <w:rFonts w:eastAsia="Times New Roman" w:cs="Times New Roman"/>
          <w:szCs w:val="24"/>
          <w:lang w:val="en-US"/>
        </w:rPr>
        <w:t xml:space="preserve"> Panel a and b show the variation in biome core area distance values within 150 km and 300 km buffers, respectively. </w:t>
      </w:r>
      <w:r w:rsidRPr="00BC7533">
        <w:rPr>
          <w:rFonts w:eastAsia="Times New Roman" w:cs="Times New Roman"/>
          <w:szCs w:val="24"/>
          <w:lang w:val="en-US"/>
        </w:rPr>
        <w:t xml:space="preserve">The biome core area distance was quantified as the longest distance until terrestrial biome core area changes within the buffer. Panels c and d show the variation in biome core area direction values within 150 km and 300 km buffers, respectively. The biome core area direction was quantified as the direction to the longest distance until terrestrial biome core area changes within the buffer. </w:t>
      </w:r>
      <w:proofErr w:type="spellStart"/>
      <w:r>
        <w:rPr>
          <w:rFonts w:eastAsia="Times New Roman" w:cs="Times New Roman"/>
          <w:szCs w:val="24"/>
        </w:rPr>
        <w:t>The</w:t>
      </w:r>
      <w:proofErr w:type="spellEnd"/>
      <w:r>
        <w:rPr>
          <w:rFonts w:eastAsia="Times New Roman" w:cs="Times New Roman"/>
          <w:szCs w:val="24"/>
        </w:rPr>
        <w:t xml:space="preserve"> </w:t>
      </w:r>
      <w:proofErr w:type="spellStart"/>
      <w:r>
        <w:rPr>
          <w:rFonts w:eastAsia="Times New Roman" w:cs="Times New Roman"/>
          <w:szCs w:val="24"/>
        </w:rPr>
        <w:t>illustrated</w:t>
      </w:r>
      <w:proofErr w:type="spellEnd"/>
      <w:r>
        <w:rPr>
          <w:rFonts w:eastAsia="Times New Roman" w:cs="Times New Roman"/>
          <w:szCs w:val="24"/>
        </w:rPr>
        <w:t xml:space="preserve"> </w:t>
      </w:r>
      <w:proofErr w:type="spellStart"/>
      <w:r>
        <w:rPr>
          <w:rFonts w:eastAsia="Times New Roman" w:cs="Times New Roman"/>
          <w:szCs w:val="24"/>
        </w:rPr>
        <w:t>directions</w:t>
      </w:r>
      <w:proofErr w:type="spellEnd"/>
      <w:r>
        <w:rPr>
          <w:rFonts w:eastAsia="Times New Roman" w:cs="Times New Roman"/>
          <w:szCs w:val="24"/>
        </w:rPr>
        <w:t xml:space="preserve"> </w:t>
      </w:r>
      <w:proofErr w:type="spellStart"/>
      <w:r>
        <w:rPr>
          <w:rFonts w:eastAsia="Times New Roman" w:cs="Times New Roman"/>
          <w:szCs w:val="24"/>
        </w:rPr>
        <w:t>have</w:t>
      </w:r>
      <w:proofErr w:type="spellEnd"/>
      <w:r>
        <w:rPr>
          <w:rFonts w:eastAsia="Times New Roman" w:cs="Times New Roman"/>
          <w:szCs w:val="24"/>
        </w:rPr>
        <w:t xml:space="preserve"> </w:t>
      </w:r>
      <w:proofErr w:type="spellStart"/>
      <w:r>
        <w:rPr>
          <w:rFonts w:eastAsia="Times New Roman" w:cs="Times New Roman"/>
          <w:szCs w:val="24"/>
        </w:rPr>
        <w:t>been</w:t>
      </w:r>
      <w:proofErr w:type="spellEnd"/>
      <w:r>
        <w:rPr>
          <w:rFonts w:eastAsia="Times New Roman" w:cs="Times New Roman"/>
          <w:szCs w:val="24"/>
        </w:rPr>
        <w:t xml:space="preserve"> </w:t>
      </w:r>
      <w:proofErr w:type="spellStart"/>
      <w:r>
        <w:rPr>
          <w:rFonts w:eastAsia="Times New Roman" w:cs="Times New Roman"/>
          <w:szCs w:val="24"/>
        </w:rPr>
        <w:t>weighted</w:t>
      </w:r>
      <w:proofErr w:type="spellEnd"/>
      <w:r>
        <w:rPr>
          <w:rFonts w:eastAsia="Times New Roman" w:cs="Times New Roman"/>
          <w:szCs w:val="24"/>
        </w:rPr>
        <w:t xml:space="preserve"> </w:t>
      </w:r>
      <w:proofErr w:type="spellStart"/>
      <w:r>
        <w:rPr>
          <w:rFonts w:eastAsia="Times New Roman" w:cs="Times New Roman"/>
          <w:szCs w:val="24"/>
        </w:rPr>
        <w:t>by</w:t>
      </w:r>
      <w:proofErr w:type="spellEnd"/>
      <w:r>
        <w:rPr>
          <w:rFonts w:eastAsia="Times New Roman" w:cs="Times New Roman"/>
          <w:szCs w:val="24"/>
        </w:rPr>
        <w:t xml:space="preserve"> </w:t>
      </w:r>
      <w:proofErr w:type="spellStart"/>
      <w:r>
        <w:rPr>
          <w:rFonts w:eastAsia="Times New Roman" w:cs="Times New Roman"/>
          <w:szCs w:val="24"/>
        </w:rPr>
        <w:t>distance</w:t>
      </w:r>
      <w:proofErr w:type="spellEnd"/>
      <w:r>
        <w:rPr>
          <w:rFonts w:eastAsia="Times New Roman" w:cs="Times New Roman"/>
          <w:szCs w:val="24"/>
        </w:rPr>
        <w:t xml:space="preserve">. </w:t>
      </w:r>
    </w:p>
    <w:p w14:paraId="17FA1E9E" w14:textId="77777777" w:rsidR="000F475F" w:rsidRDefault="000F475F" w:rsidP="000F475F">
      <w:pPr>
        <w:rPr>
          <w:rFonts w:eastAsia="Times New Roman" w:cs="Times New Roman"/>
          <w:szCs w:val="24"/>
        </w:rPr>
      </w:pPr>
    </w:p>
    <w:p w14:paraId="71754BE4" w14:textId="77777777" w:rsidR="000F475F" w:rsidRDefault="000F475F" w:rsidP="000F475F">
      <w:pPr>
        <w:rPr>
          <w:rFonts w:eastAsia="Times New Roman" w:cs="Times New Roman"/>
          <w:szCs w:val="24"/>
        </w:rPr>
      </w:pPr>
      <w:r>
        <w:rPr>
          <w:rFonts w:eastAsia="Times New Roman" w:cs="Times New Roman"/>
          <w:noProof/>
          <w:szCs w:val="24"/>
        </w:rPr>
        <w:drawing>
          <wp:inline distT="114300" distB="114300" distL="114300" distR="114300" wp14:anchorId="38926E90" wp14:editId="64A86BA4">
            <wp:extent cx="5731200" cy="1562100"/>
            <wp:effectExtent l="0" t="0" r="0" b="0"/>
            <wp:docPr id="10"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7"/>
                    <a:srcRect/>
                    <a:stretch>
                      <a:fillRect/>
                    </a:stretch>
                  </pic:blipFill>
                  <pic:spPr>
                    <a:xfrm>
                      <a:off x="0" y="0"/>
                      <a:ext cx="5731200" cy="1562100"/>
                    </a:xfrm>
                    <a:prstGeom prst="rect">
                      <a:avLst/>
                    </a:prstGeom>
                    <a:ln/>
                  </pic:spPr>
                </pic:pic>
              </a:graphicData>
            </a:graphic>
          </wp:inline>
        </w:drawing>
      </w:r>
    </w:p>
    <w:p w14:paraId="3BED6862" w14:textId="77777777" w:rsidR="000F475F" w:rsidRPr="00BC7533" w:rsidRDefault="000F475F" w:rsidP="000F475F">
      <w:pPr>
        <w:rPr>
          <w:rFonts w:eastAsia="Times New Roman" w:cs="Times New Roman"/>
          <w:szCs w:val="24"/>
          <w:lang w:val="en-US"/>
        </w:rPr>
      </w:pPr>
      <w:r w:rsidRPr="004809C4">
        <w:rPr>
          <w:rFonts w:eastAsia="Times New Roman" w:cs="Times New Roman"/>
          <w:b/>
          <w:szCs w:val="24"/>
          <w:lang w:val="en-US"/>
        </w:rPr>
        <w:t xml:space="preserve">Figure S10. </w:t>
      </w:r>
      <w:r w:rsidRPr="004809C4">
        <w:rPr>
          <w:rFonts w:eastAsia="Times New Roman" w:cs="Times New Roman"/>
          <w:szCs w:val="24"/>
          <w:lang w:val="en-US"/>
        </w:rPr>
        <w:t xml:space="preserve">The icon illustrates the ecological barrier of the biome core area. </w:t>
      </w:r>
      <w:r w:rsidRPr="00BC7533">
        <w:rPr>
          <w:rFonts w:eastAsia="Times New Roman" w:cs="Times New Roman"/>
          <w:szCs w:val="24"/>
          <w:lang w:val="en-US"/>
        </w:rPr>
        <w:t>The panel illustrates the hypothesized effect of a barrier on community shift distance and direction. In the hypothesis map, orange squares indicate focal EBBA1 grid cells and the black arrows the potential distances and directions of community shift. Terrestrial biome boundaries are indicated with colored biome-polygons. The graphs show the expected relationships between community shift distance and direction (y-axes) and increasing barrier variable value (x-axis).</w:t>
      </w:r>
    </w:p>
    <w:p w14:paraId="1DCA4980" w14:textId="77777777" w:rsidR="000F475F" w:rsidRPr="00C52B3D" w:rsidRDefault="000F475F" w:rsidP="00CB75B2">
      <w:pPr>
        <w:pStyle w:val="Heading2"/>
        <w:rPr>
          <w:szCs w:val="32"/>
        </w:rPr>
      </w:pPr>
      <w:r w:rsidRPr="00BC7533">
        <w:t>S1.2.3 Coastlines</w:t>
      </w:r>
    </w:p>
    <w:p w14:paraId="74727B6E" w14:textId="77777777" w:rsidR="000F475F" w:rsidRPr="00BC7533" w:rsidRDefault="000F475F" w:rsidP="000F475F">
      <w:pPr>
        <w:rPr>
          <w:rFonts w:eastAsia="Times New Roman" w:cs="Times New Roman"/>
          <w:szCs w:val="24"/>
          <w:lang w:val="en-US"/>
        </w:rPr>
      </w:pPr>
      <w:r w:rsidRPr="00BC7533">
        <w:rPr>
          <w:rFonts w:eastAsia="Times New Roman" w:cs="Times New Roman"/>
          <w:szCs w:val="24"/>
          <w:lang w:val="en-US"/>
        </w:rPr>
        <w:t>We quantified the shortest distance from each focal EBBA1 grid cell to the coastline. The distance and direction to the shortest distance to coastline varied greatly across the study area (Figure S11).</w:t>
      </w:r>
    </w:p>
    <w:p w14:paraId="66F6132F" w14:textId="77777777" w:rsidR="000F475F" w:rsidRDefault="000F475F" w:rsidP="000F475F">
      <w:pPr>
        <w:rPr>
          <w:rFonts w:eastAsia="Times New Roman" w:cs="Times New Roman"/>
          <w:szCs w:val="24"/>
          <w:lang w:val="en-US"/>
        </w:rPr>
      </w:pPr>
      <w:r>
        <w:rPr>
          <w:rFonts w:eastAsia="Times New Roman" w:cs="Times New Roman"/>
          <w:noProof/>
          <w:szCs w:val="24"/>
        </w:rPr>
        <w:lastRenderedPageBreak/>
        <w:drawing>
          <wp:inline distT="114300" distB="114300" distL="114300" distR="114300" wp14:anchorId="2C3670E9" wp14:editId="3F965790">
            <wp:extent cx="5731200" cy="6515100"/>
            <wp:effectExtent l="0" t="0" r="0" b="0"/>
            <wp:docPr id="22"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18"/>
                    <a:srcRect/>
                    <a:stretch>
                      <a:fillRect/>
                    </a:stretch>
                  </pic:blipFill>
                  <pic:spPr>
                    <a:xfrm>
                      <a:off x="0" y="0"/>
                      <a:ext cx="5731200" cy="6515100"/>
                    </a:xfrm>
                    <a:prstGeom prst="rect">
                      <a:avLst/>
                    </a:prstGeom>
                    <a:ln/>
                  </pic:spPr>
                </pic:pic>
              </a:graphicData>
            </a:graphic>
          </wp:inline>
        </w:drawing>
      </w:r>
      <w:r w:rsidRPr="004809C4">
        <w:rPr>
          <w:rFonts w:eastAsia="Times New Roman" w:cs="Times New Roman"/>
          <w:b/>
          <w:szCs w:val="24"/>
          <w:lang w:val="en-US"/>
        </w:rPr>
        <w:t>Figure S11.</w:t>
      </w:r>
      <w:r w:rsidRPr="004809C4">
        <w:rPr>
          <w:rFonts w:eastAsia="Times New Roman" w:cs="Times New Roman"/>
          <w:szCs w:val="24"/>
          <w:lang w:val="en-US"/>
        </w:rPr>
        <w:t xml:space="preserve"> Panel a </w:t>
      </w:r>
      <w:proofErr w:type="gramStart"/>
      <w:r w:rsidRPr="004809C4">
        <w:rPr>
          <w:rFonts w:eastAsia="Times New Roman" w:cs="Times New Roman"/>
          <w:szCs w:val="24"/>
          <w:lang w:val="en-US"/>
        </w:rPr>
        <w:t>shows</w:t>
      </w:r>
      <w:proofErr w:type="gramEnd"/>
      <w:r w:rsidRPr="004809C4">
        <w:rPr>
          <w:rFonts w:eastAsia="Times New Roman" w:cs="Times New Roman"/>
          <w:szCs w:val="24"/>
          <w:lang w:val="en-US"/>
        </w:rPr>
        <w:t xml:space="preserve"> the spatial variation in coastline distance and panel b the variation in the coastline distance values. </w:t>
      </w:r>
      <w:r w:rsidRPr="00BC7533">
        <w:rPr>
          <w:rFonts w:eastAsia="Times New Roman" w:cs="Times New Roman"/>
          <w:szCs w:val="24"/>
          <w:lang w:val="en-US"/>
        </w:rPr>
        <w:t xml:space="preserve">Panel c depicts the direction to the shortest distance from all 2092 EBBA1 grid cells to the coastline (green arrows). Panel d shows the direction values, weighted by distance. </w:t>
      </w:r>
    </w:p>
    <w:p w14:paraId="094AE564" w14:textId="77777777" w:rsidR="000F475F" w:rsidRPr="00C52B3D" w:rsidRDefault="000F475F" w:rsidP="000F475F">
      <w:pPr>
        <w:rPr>
          <w:rFonts w:eastAsia="Times New Roman" w:cs="Times New Roman"/>
          <w:szCs w:val="24"/>
          <w:lang w:val="en-US"/>
        </w:rPr>
      </w:pPr>
    </w:p>
    <w:p w14:paraId="194EF5B6" w14:textId="77777777" w:rsidR="000F475F" w:rsidRPr="00C52B3D" w:rsidRDefault="000F475F" w:rsidP="00CB75B2">
      <w:pPr>
        <w:pStyle w:val="Heading2"/>
        <w:rPr>
          <w:szCs w:val="32"/>
        </w:rPr>
      </w:pPr>
      <w:r w:rsidRPr="00BC7533">
        <w:lastRenderedPageBreak/>
        <w:t>S1.2.4 Elevation</w:t>
      </w:r>
    </w:p>
    <w:p w14:paraId="05350C6E" w14:textId="77777777" w:rsidR="000F475F" w:rsidRPr="00BC7533" w:rsidRDefault="000F475F" w:rsidP="000F475F">
      <w:pPr>
        <w:rPr>
          <w:rFonts w:eastAsia="Times New Roman" w:cs="Times New Roman"/>
          <w:szCs w:val="24"/>
          <w:lang w:val="en-US"/>
        </w:rPr>
      </w:pPr>
      <w:r w:rsidRPr="00BC7533">
        <w:rPr>
          <w:rFonts w:eastAsia="Times New Roman" w:cs="Times New Roman"/>
          <w:szCs w:val="24"/>
          <w:lang w:val="en-US"/>
        </w:rPr>
        <w:t xml:space="preserve">We used the average elevation in each EBBA1 and EBBA2 grid cell to quantify elevation distance and direction (Figure S12). We quantified the distance to the most different elevation within 150 km and 300 km buffers as well as the direction along most similar average elevation within 150 km and 300 km buffers (Figure S13). </w:t>
      </w:r>
    </w:p>
    <w:p w14:paraId="5F2A8C1C" w14:textId="77777777" w:rsidR="000F475F" w:rsidRPr="00BC7533" w:rsidRDefault="000F475F" w:rsidP="000F475F">
      <w:pPr>
        <w:rPr>
          <w:rFonts w:eastAsia="Times New Roman" w:cs="Times New Roman"/>
          <w:szCs w:val="24"/>
          <w:lang w:val="en-US"/>
        </w:rPr>
      </w:pPr>
    </w:p>
    <w:p w14:paraId="7E4DF831" w14:textId="77777777" w:rsidR="000F475F" w:rsidRDefault="000F475F" w:rsidP="000F475F">
      <w:pPr>
        <w:rPr>
          <w:rFonts w:eastAsia="Times New Roman" w:cs="Times New Roman"/>
          <w:szCs w:val="24"/>
        </w:rPr>
      </w:pPr>
      <w:r>
        <w:rPr>
          <w:rFonts w:eastAsia="Times New Roman" w:cs="Times New Roman"/>
          <w:noProof/>
          <w:szCs w:val="24"/>
        </w:rPr>
        <w:drawing>
          <wp:inline distT="114300" distB="114300" distL="114300" distR="114300" wp14:anchorId="05A9FCA4" wp14:editId="654DE46F">
            <wp:extent cx="5643563" cy="3018079"/>
            <wp:effectExtent l="0" t="0" r="0" b="0"/>
            <wp:docPr id="19"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9"/>
                    <a:srcRect t="15210" b="13505"/>
                    <a:stretch>
                      <a:fillRect/>
                    </a:stretch>
                  </pic:blipFill>
                  <pic:spPr>
                    <a:xfrm>
                      <a:off x="0" y="0"/>
                      <a:ext cx="5643563" cy="3018079"/>
                    </a:xfrm>
                    <a:prstGeom prst="rect">
                      <a:avLst/>
                    </a:prstGeom>
                    <a:ln/>
                  </pic:spPr>
                </pic:pic>
              </a:graphicData>
            </a:graphic>
          </wp:inline>
        </w:drawing>
      </w:r>
    </w:p>
    <w:p w14:paraId="103770D5" w14:textId="77777777" w:rsidR="000F475F" w:rsidRPr="004809C4" w:rsidRDefault="000F475F" w:rsidP="000F475F">
      <w:pPr>
        <w:rPr>
          <w:rFonts w:eastAsia="Times New Roman" w:cs="Times New Roman"/>
          <w:szCs w:val="24"/>
          <w:lang w:val="en-US"/>
        </w:rPr>
      </w:pPr>
      <w:r w:rsidRPr="004809C4">
        <w:rPr>
          <w:rFonts w:eastAsia="Times New Roman" w:cs="Times New Roman"/>
          <w:b/>
          <w:szCs w:val="24"/>
          <w:lang w:val="en-US"/>
        </w:rPr>
        <w:t>Figure S12</w:t>
      </w:r>
      <w:r w:rsidRPr="004809C4">
        <w:rPr>
          <w:rFonts w:eastAsia="Times New Roman" w:cs="Times New Roman"/>
          <w:szCs w:val="24"/>
          <w:lang w:val="en-US"/>
        </w:rPr>
        <w:t xml:space="preserve">. Map showing the average elevation (m </w:t>
      </w:r>
      <w:proofErr w:type="spellStart"/>
      <w:r w:rsidRPr="004809C4">
        <w:rPr>
          <w:rFonts w:eastAsia="Times New Roman" w:cs="Times New Roman"/>
          <w:szCs w:val="24"/>
          <w:lang w:val="en-US"/>
        </w:rPr>
        <w:t>a.s.l</w:t>
      </w:r>
      <w:proofErr w:type="spellEnd"/>
      <w:r w:rsidRPr="004809C4">
        <w:rPr>
          <w:rFonts w:eastAsia="Times New Roman" w:cs="Times New Roman"/>
          <w:szCs w:val="24"/>
          <w:lang w:val="en-US"/>
        </w:rPr>
        <w:t>.) for all EBBA1 and EBBA2 grid cells across the study area.</w:t>
      </w:r>
    </w:p>
    <w:p w14:paraId="39F046C3" w14:textId="77777777" w:rsidR="000F475F" w:rsidRPr="004809C4" w:rsidRDefault="000F475F" w:rsidP="000F475F">
      <w:pPr>
        <w:rPr>
          <w:rFonts w:eastAsia="Times New Roman" w:cs="Times New Roman"/>
          <w:szCs w:val="24"/>
          <w:shd w:val="clear" w:color="auto" w:fill="F8F8F8"/>
          <w:lang w:val="en-US"/>
        </w:rPr>
      </w:pPr>
    </w:p>
    <w:p w14:paraId="51D78732" w14:textId="77777777" w:rsidR="000F475F" w:rsidRDefault="000F475F" w:rsidP="000F475F">
      <w:pPr>
        <w:rPr>
          <w:rFonts w:eastAsia="Times New Roman" w:cs="Times New Roman"/>
          <w:szCs w:val="24"/>
          <w:shd w:val="clear" w:color="auto" w:fill="F8F8F8"/>
        </w:rPr>
      </w:pPr>
      <w:r>
        <w:rPr>
          <w:rFonts w:eastAsia="Times New Roman" w:cs="Times New Roman"/>
          <w:noProof/>
          <w:szCs w:val="24"/>
          <w:shd w:val="clear" w:color="auto" w:fill="F8F8F8"/>
        </w:rPr>
        <w:lastRenderedPageBreak/>
        <w:drawing>
          <wp:inline distT="114300" distB="114300" distL="114300" distR="114300" wp14:anchorId="784173C0" wp14:editId="02028F81">
            <wp:extent cx="5731200" cy="5727700"/>
            <wp:effectExtent l="0" t="0" r="0" b="0"/>
            <wp:docPr id="13"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20"/>
                    <a:srcRect/>
                    <a:stretch>
                      <a:fillRect/>
                    </a:stretch>
                  </pic:blipFill>
                  <pic:spPr>
                    <a:xfrm>
                      <a:off x="0" y="0"/>
                      <a:ext cx="5731200" cy="5727700"/>
                    </a:xfrm>
                    <a:prstGeom prst="rect">
                      <a:avLst/>
                    </a:prstGeom>
                    <a:ln/>
                  </pic:spPr>
                </pic:pic>
              </a:graphicData>
            </a:graphic>
          </wp:inline>
        </w:drawing>
      </w:r>
    </w:p>
    <w:p w14:paraId="546A79A1" w14:textId="77777777" w:rsidR="000F475F" w:rsidRPr="00C52B3D" w:rsidRDefault="000F475F" w:rsidP="000F475F">
      <w:pPr>
        <w:rPr>
          <w:rFonts w:eastAsia="Times New Roman" w:cs="Times New Roman"/>
          <w:szCs w:val="24"/>
          <w:lang w:val="en-US"/>
        </w:rPr>
      </w:pPr>
      <w:r w:rsidRPr="004809C4">
        <w:rPr>
          <w:rFonts w:eastAsia="Times New Roman" w:cs="Times New Roman"/>
          <w:b/>
          <w:szCs w:val="24"/>
          <w:lang w:val="en-US"/>
        </w:rPr>
        <w:t xml:space="preserve">Figure S13. </w:t>
      </w:r>
      <w:r w:rsidRPr="004809C4">
        <w:rPr>
          <w:rFonts w:eastAsia="Times New Roman" w:cs="Times New Roman"/>
          <w:szCs w:val="24"/>
          <w:lang w:val="en-US"/>
        </w:rPr>
        <w:t xml:space="preserve">Panels a and b show the variation in elevation distance within 150 km and 300 km buffers, respectively. </w:t>
      </w:r>
      <w:r w:rsidRPr="00BC7533">
        <w:rPr>
          <w:rFonts w:eastAsia="Times New Roman" w:cs="Times New Roman"/>
          <w:szCs w:val="24"/>
          <w:lang w:val="en-US"/>
        </w:rPr>
        <w:t xml:space="preserve">Panels c and d show the variation in the elevation direction (weighted by distance) within 150 km and 300 km buffers, respectively. </w:t>
      </w:r>
    </w:p>
    <w:p w14:paraId="13C907FB" w14:textId="77777777" w:rsidR="000F475F" w:rsidRPr="00C52B3D" w:rsidRDefault="000F475F" w:rsidP="00701870">
      <w:pPr>
        <w:pStyle w:val="Heading2"/>
        <w:rPr>
          <w:szCs w:val="32"/>
        </w:rPr>
      </w:pPr>
      <w:r w:rsidRPr="00BC7533">
        <w:t>S1.2.5 Temperature change</w:t>
      </w:r>
    </w:p>
    <w:p w14:paraId="2243F0A4" w14:textId="77777777" w:rsidR="000F475F" w:rsidRPr="00BC7533" w:rsidRDefault="000F475F" w:rsidP="000F475F">
      <w:pPr>
        <w:rPr>
          <w:rFonts w:eastAsia="Times New Roman" w:cs="Times New Roman"/>
          <w:szCs w:val="24"/>
          <w:lang w:val="en-US"/>
        </w:rPr>
      </w:pPr>
      <w:r w:rsidRPr="00BC7533">
        <w:rPr>
          <w:rFonts w:eastAsia="Times New Roman" w:cs="Times New Roman"/>
          <w:szCs w:val="24"/>
          <w:lang w:val="en-US"/>
        </w:rPr>
        <w:t xml:space="preserve">We used mean temperature data for each EBBA1 and EBBA2 grid cell to quantify temperature distance and direction. There were missing values in the original temperature data (Figure S14) that were imputed (see Methods for details). We quantified the distance to most similar temperatures between EBBA1 and EBBA2 within 150 km, 300 </w:t>
      </w:r>
      <w:proofErr w:type="gramStart"/>
      <w:r w:rsidRPr="00BC7533">
        <w:rPr>
          <w:rFonts w:eastAsia="Times New Roman" w:cs="Times New Roman"/>
          <w:szCs w:val="24"/>
          <w:lang w:val="en-US"/>
        </w:rPr>
        <w:t>km</w:t>
      </w:r>
      <w:proofErr w:type="gramEnd"/>
      <w:r w:rsidRPr="00BC7533">
        <w:rPr>
          <w:rFonts w:eastAsia="Times New Roman" w:cs="Times New Roman"/>
          <w:szCs w:val="24"/>
          <w:lang w:val="en-US"/>
        </w:rPr>
        <w:t xml:space="preserve"> and 450 km buffers. We </w:t>
      </w:r>
      <w:r w:rsidRPr="00BC7533">
        <w:rPr>
          <w:rFonts w:eastAsia="Times New Roman" w:cs="Times New Roman"/>
          <w:szCs w:val="24"/>
          <w:lang w:val="en-US"/>
        </w:rPr>
        <w:lastRenderedPageBreak/>
        <w:t>quantified the direction to most similar temperatures between EBBA1 and EBBA2 within 150km, 300 km and 450 km buffers (Figure S15).</w:t>
      </w:r>
    </w:p>
    <w:p w14:paraId="23738FDB" w14:textId="77777777" w:rsidR="000F475F" w:rsidRPr="00BC7533" w:rsidRDefault="000F475F" w:rsidP="000F475F">
      <w:pPr>
        <w:rPr>
          <w:rFonts w:eastAsia="Times New Roman" w:cs="Times New Roman"/>
          <w:szCs w:val="24"/>
          <w:lang w:val="en-US"/>
        </w:rPr>
      </w:pPr>
    </w:p>
    <w:p w14:paraId="23629AF4" w14:textId="77777777" w:rsidR="000F475F" w:rsidRDefault="000F475F" w:rsidP="000F475F">
      <w:pPr>
        <w:rPr>
          <w:rFonts w:eastAsia="Times New Roman" w:cs="Times New Roman"/>
          <w:color w:val="3C4043"/>
          <w:szCs w:val="24"/>
          <w:highlight w:val="white"/>
        </w:rPr>
      </w:pPr>
      <w:r>
        <w:rPr>
          <w:rFonts w:eastAsia="Times New Roman" w:cs="Times New Roman"/>
          <w:noProof/>
          <w:color w:val="3C4043"/>
          <w:szCs w:val="24"/>
          <w:highlight w:val="white"/>
        </w:rPr>
        <w:drawing>
          <wp:inline distT="114300" distB="114300" distL="114300" distR="114300" wp14:anchorId="3747F9FE" wp14:editId="5F4E4C9B">
            <wp:extent cx="4748213" cy="4548288"/>
            <wp:effectExtent l="0" t="0" r="0" b="0"/>
            <wp:docPr id="9"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21"/>
                    <a:srcRect/>
                    <a:stretch>
                      <a:fillRect/>
                    </a:stretch>
                  </pic:blipFill>
                  <pic:spPr>
                    <a:xfrm>
                      <a:off x="0" y="0"/>
                      <a:ext cx="4748213" cy="4548288"/>
                    </a:xfrm>
                    <a:prstGeom prst="rect">
                      <a:avLst/>
                    </a:prstGeom>
                    <a:ln/>
                  </pic:spPr>
                </pic:pic>
              </a:graphicData>
            </a:graphic>
          </wp:inline>
        </w:drawing>
      </w:r>
    </w:p>
    <w:p w14:paraId="18DF46AE" w14:textId="77777777" w:rsidR="000F475F" w:rsidRPr="004809C4" w:rsidRDefault="000F475F" w:rsidP="000F475F">
      <w:pPr>
        <w:rPr>
          <w:rFonts w:eastAsia="Times New Roman" w:cs="Times New Roman"/>
          <w:szCs w:val="24"/>
          <w:lang w:val="en-US"/>
        </w:rPr>
      </w:pPr>
      <w:r w:rsidRPr="004809C4">
        <w:rPr>
          <w:rFonts w:eastAsia="Times New Roman" w:cs="Times New Roman"/>
          <w:b/>
          <w:color w:val="3C4043"/>
          <w:szCs w:val="24"/>
          <w:highlight w:val="white"/>
          <w:lang w:val="en-US"/>
        </w:rPr>
        <w:t>Figure S14</w:t>
      </w:r>
      <w:r w:rsidRPr="004809C4">
        <w:rPr>
          <w:rFonts w:eastAsia="Times New Roman" w:cs="Times New Roman"/>
          <w:color w:val="3C4043"/>
          <w:szCs w:val="24"/>
          <w:highlight w:val="white"/>
          <w:lang w:val="en-US"/>
        </w:rPr>
        <w:t>. EBBA1 and EBBA2 grid cells with missing temperature data.</w:t>
      </w:r>
    </w:p>
    <w:p w14:paraId="48A731FD" w14:textId="77777777" w:rsidR="000F475F" w:rsidRPr="004809C4" w:rsidRDefault="000F475F" w:rsidP="000F475F">
      <w:pPr>
        <w:rPr>
          <w:rFonts w:eastAsia="Times New Roman" w:cs="Times New Roman"/>
          <w:color w:val="3C4043"/>
          <w:szCs w:val="24"/>
          <w:highlight w:val="white"/>
          <w:lang w:val="en-US"/>
        </w:rPr>
      </w:pPr>
    </w:p>
    <w:p w14:paraId="51359A44" w14:textId="77777777" w:rsidR="000F475F" w:rsidRPr="004809C4" w:rsidRDefault="000F475F" w:rsidP="000F475F">
      <w:pPr>
        <w:rPr>
          <w:rFonts w:eastAsia="Times New Roman" w:cs="Times New Roman"/>
          <w:color w:val="3C4043"/>
          <w:szCs w:val="24"/>
          <w:highlight w:val="white"/>
          <w:lang w:val="en-US"/>
        </w:rPr>
      </w:pPr>
    </w:p>
    <w:p w14:paraId="106BF700" w14:textId="77777777" w:rsidR="000F475F" w:rsidRDefault="000F475F" w:rsidP="000F475F">
      <w:pPr>
        <w:rPr>
          <w:rFonts w:eastAsia="Times New Roman" w:cs="Times New Roman"/>
          <w:color w:val="3C4043"/>
          <w:szCs w:val="24"/>
          <w:highlight w:val="white"/>
        </w:rPr>
      </w:pPr>
      <w:r>
        <w:rPr>
          <w:rFonts w:eastAsia="Times New Roman" w:cs="Times New Roman"/>
          <w:noProof/>
          <w:color w:val="3C4043"/>
          <w:szCs w:val="24"/>
          <w:highlight w:val="white"/>
        </w:rPr>
        <w:lastRenderedPageBreak/>
        <w:drawing>
          <wp:inline distT="114300" distB="114300" distL="114300" distR="114300" wp14:anchorId="59DDC427" wp14:editId="2BBAF0F3">
            <wp:extent cx="5731200" cy="3695700"/>
            <wp:effectExtent l="0" t="0" r="0" b="0"/>
            <wp:docPr id="25"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22"/>
                    <a:srcRect/>
                    <a:stretch>
                      <a:fillRect/>
                    </a:stretch>
                  </pic:blipFill>
                  <pic:spPr>
                    <a:xfrm>
                      <a:off x="0" y="0"/>
                      <a:ext cx="5731200" cy="3695700"/>
                    </a:xfrm>
                    <a:prstGeom prst="rect">
                      <a:avLst/>
                    </a:prstGeom>
                    <a:ln/>
                  </pic:spPr>
                </pic:pic>
              </a:graphicData>
            </a:graphic>
          </wp:inline>
        </w:drawing>
      </w:r>
    </w:p>
    <w:p w14:paraId="18EF7BBE" w14:textId="77777777" w:rsidR="000F475F" w:rsidRDefault="000F475F" w:rsidP="000F475F">
      <w:pPr>
        <w:rPr>
          <w:rFonts w:eastAsia="Times New Roman" w:cs="Times New Roman"/>
          <w:color w:val="3C4043"/>
          <w:szCs w:val="24"/>
          <w:highlight w:val="white"/>
        </w:rPr>
      </w:pPr>
    </w:p>
    <w:p w14:paraId="366AD91A" w14:textId="77777777" w:rsidR="000F475F" w:rsidRPr="00C52B3D" w:rsidRDefault="000F475F" w:rsidP="000F475F">
      <w:pPr>
        <w:rPr>
          <w:rFonts w:eastAsia="Times New Roman" w:cs="Times New Roman"/>
          <w:szCs w:val="24"/>
          <w:highlight w:val="white"/>
          <w:lang w:val="en-US"/>
        </w:rPr>
      </w:pPr>
      <w:r w:rsidRPr="004809C4">
        <w:rPr>
          <w:rFonts w:eastAsia="Times New Roman" w:cs="Times New Roman"/>
          <w:b/>
          <w:szCs w:val="24"/>
          <w:highlight w:val="white"/>
          <w:lang w:val="en-US"/>
        </w:rPr>
        <w:t>Figure S15</w:t>
      </w:r>
      <w:r w:rsidRPr="004809C4">
        <w:rPr>
          <w:rFonts w:eastAsia="Times New Roman" w:cs="Times New Roman"/>
          <w:szCs w:val="24"/>
          <w:highlight w:val="white"/>
          <w:lang w:val="en-US"/>
        </w:rPr>
        <w:t xml:space="preserve">. Panels a, b and c show the spatial variation in temperature distance values within 150 km, 300 </w:t>
      </w:r>
      <w:proofErr w:type="gramStart"/>
      <w:r w:rsidRPr="004809C4">
        <w:rPr>
          <w:rFonts w:eastAsia="Times New Roman" w:cs="Times New Roman"/>
          <w:szCs w:val="24"/>
          <w:highlight w:val="white"/>
          <w:lang w:val="en-US"/>
        </w:rPr>
        <w:t>km</w:t>
      </w:r>
      <w:proofErr w:type="gramEnd"/>
      <w:r w:rsidRPr="004809C4">
        <w:rPr>
          <w:rFonts w:eastAsia="Times New Roman" w:cs="Times New Roman"/>
          <w:szCs w:val="24"/>
          <w:highlight w:val="white"/>
          <w:lang w:val="en-US"/>
        </w:rPr>
        <w:t xml:space="preserve"> and 450 km buffers, respectively. </w:t>
      </w:r>
      <w:r w:rsidRPr="00BC7533">
        <w:rPr>
          <w:rFonts w:eastAsia="Times New Roman" w:cs="Times New Roman"/>
          <w:szCs w:val="24"/>
          <w:highlight w:val="white"/>
          <w:lang w:val="en-US"/>
        </w:rPr>
        <w:t xml:space="preserve">Panels d, e, and f show the spatial variation in temperature directions within 150 km, 300 </w:t>
      </w:r>
      <w:proofErr w:type="gramStart"/>
      <w:r w:rsidRPr="00BC7533">
        <w:rPr>
          <w:rFonts w:eastAsia="Times New Roman" w:cs="Times New Roman"/>
          <w:szCs w:val="24"/>
          <w:highlight w:val="white"/>
          <w:lang w:val="en-US"/>
        </w:rPr>
        <w:t>km</w:t>
      </w:r>
      <w:proofErr w:type="gramEnd"/>
      <w:r w:rsidRPr="00BC7533">
        <w:rPr>
          <w:rFonts w:eastAsia="Times New Roman" w:cs="Times New Roman"/>
          <w:szCs w:val="24"/>
          <w:highlight w:val="white"/>
          <w:lang w:val="en-US"/>
        </w:rPr>
        <w:t xml:space="preserve"> and 450 km buffers, respectively.</w:t>
      </w:r>
    </w:p>
    <w:p w14:paraId="3C179350" w14:textId="77777777" w:rsidR="000F475F" w:rsidRPr="00C52B3D" w:rsidRDefault="000F475F" w:rsidP="000F475F">
      <w:pPr>
        <w:pStyle w:val="Heading1"/>
        <w:rPr>
          <w:sz w:val="22"/>
        </w:rPr>
      </w:pPr>
      <w:r w:rsidRPr="00C52B3D">
        <w:t xml:space="preserve">Section S2 Additional results </w:t>
      </w:r>
    </w:p>
    <w:p w14:paraId="6F7B27DF" w14:textId="77777777" w:rsidR="000F475F" w:rsidRPr="00BC7533" w:rsidRDefault="000F475F" w:rsidP="000F475F">
      <w:pPr>
        <w:pStyle w:val="Heading2"/>
      </w:pPr>
      <w:r w:rsidRPr="00BC7533">
        <w:t>S2.1 Model results</w:t>
      </w:r>
    </w:p>
    <w:p w14:paraId="62B57E9C" w14:textId="77777777" w:rsidR="000F475F" w:rsidRPr="00BC7533" w:rsidRDefault="000F475F" w:rsidP="000F475F">
      <w:pPr>
        <w:rPr>
          <w:rFonts w:eastAsia="Times New Roman" w:cs="Times New Roman"/>
          <w:szCs w:val="24"/>
          <w:lang w:val="en-US"/>
        </w:rPr>
      </w:pPr>
      <w:r w:rsidRPr="00BC7533">
        <w:rPr>
          <w:rFonts w:eastAsia="Times New Roman" w:cs="Times New Roman"/>
          <w:szCs w:val="24"/>
          <w:lang w:val="en-US"/>
        </w:rPr>
        <w:t xml:space="preserve">We fitted models with all barrier variables described in Methods, as well as with biome core area variables. </w:t>
      </w:r>
    </w:p>
    <w:p w14:paraId="67C71663" w14:textId="77777777" w:rsidR="000F475F" w:rsidRPr="00BC7533" w:rsidRDefault="000F475F" w:rsidP="000F475F">
      <w:pPr>
        <w:rPr>
          <w:rFonts w:eastAsia="Times New Roman" w:cs="Times New Roman"/>
          <w:szCs w:val="24"/>
          <w:lang w:val="en-US"/>
        </w:rPr>
      </w:pPr>
    </w:p>
    <w:p w14:paraId="5BB2CD7F" w14:textId="77777777" w:rsidR="000F475F" w:rsidRPr="00BC7533" w:rsidRDefault="000F475F" w:rsidP="000F475F">
      <w:pPr>
        <w:rPr>
          <w:rFonts w:eastAsia="Times New Roman" w:cs="Times New Roman"/>
          <w:szCs w:val="24"/>
          <w:lang w:val="en-US"/>
        </w:rPr>
      </w:pPr>
      <w:r w:rsidRPr="004809C4">
        <w:rPr>
          <w:rFonts w:eastAsia="Times New Roman" w:cs="Times New Roman"/>
          <w:b/>
          <w:szCs w:val="24"/>
          <w:lang w:val="en-US"/>
        </w:rPr>
        <w:t>Table S1.</w:t>
      </w:r>
      <w:r w:rsidRPr="004809C4">
        <w:rPr>
          <w:rFonts w:eastAsia="Times New Roman" w:cs="Times New Roman"/>
          <w:szCs w:val="24"/>
          <w:lang w:val="en-US"/>
        </w:rPr>
        <w:t xml:space="preserve"> Model output summaries from single-predictor models for shift distance and direction (eastness and northness). </w:t>
      </w:r>
      <w:r w:rsidRPr="00BC7533">
        <w:rPr>
          <w:rFonts w:eastAsia="Times New Roman" w:cs="Times New Roman"/>
          <w:szCs w:val="24"/>
          <w:lang w:val="en-US"/>
        </w:rPr>
        <w:t xml:space="preserve">Asterisks (*) in the last column indicate those variables included in the full models. Effects with p &lt; 0.1 are shown in bold. The predictor coefficients </w:t>
      </w:r>
      <w:r w:rsidRPr="00BC7533">
        <w:rPr>
          <w:rFonts w:eastAsia="Times New Roman" w:cs="Times New Roman"/>
          <w:szCs w:val="24"/>
          <w:lang w:val="en-US"/>
        </w:rPr>
        <w:lastRenderedPageBreak/>
        <w:t>of the distance models are odd ratios. The significant additional effect of biome core area direction (northness) on community shift northness are shown in Figure S20.</w:t>
      </w:r>
    </w:p>
    <w:tbl>
      <w:tblPr>
        <w:tblW w:w="9090" w:type="dxa"/>
        <w:tblLayout w:type="fixed"/>
        <w:tblLook w:val="0600" w:firstRow="0" w:lastRow="0" w:firstColumn="0" w:lastColumn="0" w:noHBand="1" w:noVBand="1"/>
      </w:tblPr>
      <w:tblGrid>
        <w:gridCol w:w="1470"/>
        <w:gridCol w:w="2295"/>
        <w:gridCol w:w="1170"/>
        <w:gridCol w:w="1050"/>
        <w:gridCol w:w="1005"/>
        <w:gridCol w:w="915"/>
        <w:gridCol w:w="1185"/>
      </w:tblGrid>
      <w:tr w:rsidR="000F475F" w14:paraId="7C2D9775" w14:textId="77777777" w:rsidTr="00C97271">
        <w:tc>
          <w:tcPr>
            <w:tcW w:w="1470" w:type="dxa"/>
            <w:tcBorders>
              <w:top w:val="single" w:sz="8" w:space="0" w:color="000000"/>
              <w:bottom w:val="single" w:sz="8" w:space="0" w:color="000000"/>
            </w:tcBorders>
            <w:shd w:val="clear" w:color="auto" w:fill="auto"/>
            <w:tcMar>
              <w:top w:w="100" w:type="dxa"/>
              <w:left w:w="100" w:type="dxa"/>
              <w:bottom w:w="100" w:type="dxa"/>
              <w:right w:w="100" w:type="dxa"/>
            </w:tcMar>
          </w:tcPr>
          <w:p w14:paraId="758272CD" w14:textId="77777777" w:rsidR="000F475F" w:rsidRDefault="000F475F" w:rsidP="00C97271">
            <w:pPr>
              <w:widowControl w:val="0"/>
              <w:spacing w:line="240" w:lineRule="auto"/>
              <w:rPr>
                <w:b/>
                <w:sz w:val="18"/>
                <w:szCs w:val="18"/>
              </w:rPr>
            </w:pPr>
            <w:proofErr w:type="spellStart"/>
            <w:r>
              <w:rPr>
                <w:b/>
                <w:sz w:val="18"/>
                <w:szCs w:val="18"/>
              </w:rPr>
              <w:t>Barrier</w:t>
            </w:r>
            <w:proofErr w:type="spellEnd"/>
            <w:r>
              <w:rPr>
                <w:b/>
                <w:sz w:val="18"/>
                <w:szCs w:val="18"/>
              </w:rPr>
              <w:t xml:space="preserve"> </w:t>
            </w:r>
            <w:proofErr w:type="spellStart"/>
            <w:r>
              <w:rPr>
                <w:b/>
                <w:sz w:val="18"/>
                <w:szCs w:val="18"/>
              </w:rPr>
              <w:t>type</w:t>
            </w:r>
            <w:proofErr w:type="spellEnd"/>
          </w:p>
        </w:tc>
        <w:tc>
          <w:tcPr>
            <w:tcW w:w="2295" w:type="dxa"/>
            <w:tcBorders>
              <w:top w:val="single" w:sz="8" w:space="0" w:color="000000"/>
              <w:bottom w:val="single" w:sz="8" w:space="0" w:color="000000"/>
            </w:tcBorders>
            <w:shd w:val="clear" w:color="auto" w:fill="auto"/>
            <w:tcMar>
              <w:top w:w="100" w:type="dxa"/>
              <w:left w:w="100" w:type="dxa"/>
              <w:bottom w:w="100" w:type="dxa"/>
              <w:right w:w="100" w:type="dxa"/>
            </w:tcMar>
          </w:tcPr>
          <w:p w14:paraId="287B115E" w14:textId="77777777" w:rsidR="000F475F" w:rsidRDefault="000F475F" w:rsidP="00C97271">
            <w:pPr>
              <w:widowControl w:val="0"/>
              <w:spacing w:line="240" w:lineRule="auto"/>
              <w:rPr>
                <w:b/>
                <w:sz w:val="18"/>
                <w:szCs w:val="18"/>
              </w:rPr>
            </w:pPr>
            <w:proofErr w:type="spellStart"/>
            <w:r>
              <w:rPr>
                <w:b/>
                <w:sz w:val="18"/>
                <w:szCs w:val="18"/>
              </w:rPr>
              <w:t>Model</w:t>
            </w:r>
            <w:proofErr w:type="spellEnd"/>
          </w:p>
        </w:tc>
        <w:tc>
          <w:tcPr>
            <w:tcW w:w="1170" w:type="dxa"/>
            <w:tcBorders>
              <w:top w:val="single" w:sz="8" w:space="0" w:color="000000"/>
              <w:bottom w:val="single" w:sz="8" w:space="0" w:color="000000"/>
            </w:tcBorders>
            <w:shd w:val="clear" w:color="auto" w:fill="auto"/>
            <w:tcMar>
              <w:top w:w="100" w:type="dxa"/>
              <w:left w:w="100" w:type="dxa"/>
              <w:bottom w:w="100" w:type="dxa"/>
              <w:right w:w="100" w:type="dxa"/>
            </w:tcMar>
          </w:tcPr>
          <w:p w14:paraId="14561666" w14:textId="77777777" w:rsidR="000F475F" w:rsidRDefault="000F475F" w:rsidP="00C97271">
            <w:pPr>
              <w:widowControl w:val="0"/>
              <w:spacing w:line="240" w:lineRule="auto"/>
              <w:rPr>
                <w:b/>
                <w:sz w:val="18"/>
                <w:szCs w:val="18"/>
              </w:rPr>
            </w:pPr>
            <w:proofErr w:type="spellStart"/>
            <w:r>
              <w:rPr>
                <w:b/>
                <w:sz w:val="18"/>
                <w:szCs w:val="18"/>
              </w:rPr>
              <w:t>Predictor</w:t>
            </w:r>
            <w:proofErr w:type="spellEnd"/>
            <w:r>
              <w:rPr>
                <w:b/>
                <w:sz w:val="18"/>
                <w:szCs w:val="18"/>
              </w:rPr>
              <w:t xml:space="preserve"> </w:t>
            </w:r>
            <w:proofErr w:type="spellStart"/>
            <w:r>
              <w:rPr>
                <w:b/>
                <w:sz w:val="18"/>
                <w:szCs w:val="18"/>
              </w:rPr>
              <w:t>coefficient</w:t>
            </w:r>
            <w:proofErr w:type="spellEnd"/>
          </w:p>
        </w:tc>
        <w:tc>
          <w:tcPr>
            <w:tcW w:w="1050" w:type="dxa"/>
            <w:tcBorders>
              <w:top w:val="single" w:sz="8" w:space="0" w:color="000000"/>
              <w:bottom w:val="single" w:sz="8" w:space="0" w:color="000000"/>
            </w:tcBorders>
            <w:shd w:val="clear" w:color="auto" w:fill="auto"/>
            <w:tcMar>
              <w:top w:w="100" w:type="dxa"/>
              <w:left w:w="100" w:type="dxa"/>
              <w:bottom w:w="100" w:type="dxa"/>
              <w:right w:w="100" w:type="dxa"/>
            </w:tcMar>
          </w:tcPr>
          <w:p w14:paraId="45A5F2F6" w14:textId="77777777" w:rsidR="000F475F" w:rsidRDefault="000F475F" w:rsidP="00C97271">
            <w:pPr>
              <w:widowControl w:val="0"/>
              <w:spacing w:line="240" w:lineRule="auto"/>
              <w:rPr>
                <w:b/>
                <w:sz w:val="18"/>
                <w:szCs w:val="18"/>
              </w:rPr>
            </w:pPr>
            <w:proofErr w:type="spellStart"/>
            <w:r>
              <w:rPr>
                <w:b/>
                <w:sz w:val="18"/>
                <w:szCs w:val="18"/>
              </w:rPr>
              <w:t>Predictor</w:t>
            </w:r>
            <w:proofErr w:type="spellEnd"/>
            <w:r>
              <w:rPr>
                <w:b/>
                <w:sz w:val="18"/>
                <w:szCs w:val="18"/>
              </w:rPr>
              <w:t xml:space="preserve"> SE</w:t>
            </w:r>
          </w:p>
        </w:tc>
        <w:tc>
          <w:tcPr>
            <w:tcW w:w="1005" w:type="dxa"/>
            <w:tcBorders>
              <w:top w:val="single" w:sz="8" w:space="0" w:color="000000"/>
              <w:bottom w:val="single" w:sz="8" w:space="0" w:color="000000"/>
            </w:tcBorders>
            <w:shd w:val="clear" w:color="auto" w:fill="auto"/>
            <w:tcMar>
              <w:top w:w="100" w:type="dxa"/>
              <w:left w:w="100" w:type="dxa"/>
              <w:bottom w:w="100" w:type="dxa"/>
              <w:right w:w="100" w:type="dxa"/>
            </w:tcMar>
          </w:tcPr>
          <w:p w14:paraId="0A66B225" w14:textId="77777777" w:rsidR="000F475F" w:rsidRDefault="000F475F" w:rsidP="00C97271">
            <w:pPr>
              <w:widowControl w:val="0"/>
              <w:spacing w:line="240" w:lineRule="auto"/>
              <w:rPr>
                <w:b/>
                <w:sz w:val="18"/>
                <w:szCs w:val="18"/>
              </w:rPr>
            </w:pPr>
            <w:proofErr w:type="spellStart"/>
            <w:r>
              <w:rPr>
                <w:b/>
                <w:sz w:val="18"/>
                <w:szCs w:val="18"/>
              </w:rPr>
              <w:t>Predictor</w:t>
            </w:r>
            <w:proofErr w:type="spellEnd"/>
            <w:r>
              <w:rPr>
                <w:b/>
                <w:sz w:val="18"/>
                <w:szCs w:val="18"/>
              </w:rPr>
              <w:t xml:space="preserve"> p-</w:t>
            </w:r>
            <w:proofErr w:type="spellStart"/>
            <w:r>
              <w:rPr>
                <w:b/>
                <w:sz w:val="18"/>
                <w:szCs w:val="18"/>
              </w:rPr>
              <w:t>value</w:t>
            </w:r>
            <w:proofErr w:type="spellEnd"/>
          </w:p>
        </w:tc>
        <w:tc>
          <w:tcPr>
            <w:tcW w:w="915" w:type="dxa"/>
            <w:tcBorders>
              <w:top w:val="single" w:sz="8" w:space="0" w:color="000000"/>
              <w:bottom w:val="single" w:sz="8" w:space="0" w:color="000000"/>
            </w:tcBorders>
            <w:shd w:val="clear" w:color="auto" w:fill="auto"/>
            <w:tcMar>
              <w:top w:w="100" w:type="dxa"/>
              <w:left w:w="100" w:type="dxa"/>
              <w:bottom w:w="100" w:type="dxa"/>
              <w:right w:w="100" w:type="dxa"/>
            </w:tcMar>
          </w:tcPr>
          <w:p w14:paraId="20CCE2B3" w14:textId="77777777" w:rsidR="000F475F" w:rsidRDefault="000F475F" w:rsidP="00C97271">
            <w:pPr>
              <w:widowControl w:val="0"/>
              <w:spacing w:line="240" w:lineRule="auto"/>
              <w:rPr>
                <w:b/>
                <w:sz w:val="18"/>
                <w:szCs w:val="18"/>
              </w:rPr>
            </w:pPr>
            <w:proofErr w:type="spellStart"/>
            <w:r>
              <w:rPr>
                <w:b/>
                <w:sz w:val="18"/>
                <w:szCs w:val="18"/>
              </w:rPr>
              <w:t>Model</w:t>
            </w:r>
            <w:proofErr w:type="spellEnd"/>
            <w:r>
              <w:rPr>
                <w:b/>
                <w:sz w:val="18"/>
                <w:szCs w:val="18"/>
              </w:rPr>
              <w:t xml:space="preserve"> AIC</w:t>
            </w:r>
          </w:p>
        </w:tc>
        <w:tc>
          <w:tcPr>
            <w:tcW w:w="1185" w:type="dxa"/>
            <w:tcBorders>
              <w:top w:val="single" w:sz="8" w:space="0" w:color="000000"/>
              <w:bottom w:val="single" w:sz="8" w:space="0" w:color="000000"/>
            </w:tcBorders>
            <w:shd w:val="clear" w:color="auto" w:fill="auto"/>
            <w:tcMar>
              <w:top w:w="100" w:type="dxa"/>
              <w:left w:w="100" w:type="dxa"/>
              <w:bottom w:w="100" w:type="dxa"/>
              <w:right w:w="100" w:type="dxa"/>
            </w:tcMar>
          </w:tcPr>
          <w:p w14:paraId="6F21BBC6" w14:textId="77777777" w:rsidR="000F475F" w:rsidRDefault="000F475F" w:rsidP="00C97271">
            <w:pPr>
              <w:widowControl w:val="0"/>
              <w:spacing w:line="240" w:lineRule="auto"/>
              <w:rPr>
                <w:b/>
                <w:sz w:val="18"/>
                <w:szCs w:val="18"/>
              </w:rPr>
            </w:pPr>
            <w:proofErr w:type="spellStart"/>
            <w:r>
              <w:rPr>
                <w:b/>
                <w:sz w:val="18"/>
                <w:szCs w:val="18"/>
              </w:rPr>
              <w:t>Follows</w:t>
            </w:r>
            <w:proofErr w:type="spellEnd"/>
            <w:r>
              <w:rPr>
                <w:b/>
                <w:sz w:val="18"/>
                <w:szCs w:val="18"/>
              </w:rPr>
              <w:t xml:space="preserve"> </w:t>
            </w:r>
            <w:proofErr w:type="spellStart"/>
            <w:r>
              <w:rPr>
                <w:b/>
                <w:sz w:val="18"/>
                <w:szCs w:val="18"/>
              </w:rPr>
              <w:t>hypothesis</w:t>
            </w:r>
            <w:proofErr w:type="spellEnd"/>
          </w:p>
        </w:tc>
      </w:tr>
      <w:tr w:rsidR="000F475F" w14:paraId="3E42659F" w14:textId="77777777" w:rsidTr="00C97271">
        <w:tc>
          <w:tcPr>
            <w:tcW w:w="1470" w:type="dxa"/>
            <w:tcBorders>
              <w:top w:val="single" w:sz="8" w:space="0" w:color="000000"/>
            </w:tcBorders>
            <w:shd w:val="clear" w:color="auto" w:fill="auto"/>
            <w:tcMar>
              <w:top w:w="100" w:type="dxa"/>
              <w:left w:w="100" w:type="dxa"/>
              <w:bottom w:w="100" w:type="dxa"/>
              <w:right w:w="100" w:type="dxa"/>
            </w:tcMar>
          </w:tcPr>
          <w:p w14:paraId="7C185F82" w14:textId="77777777" w:rsidR="000F475F" w:rsidRDefault="000F475F" w:rsidP="00C97271">
            <w:pPr>
              <w:widowControl w:val="0"/>
              <w:spacing w:line="240" w:lineRule="auto"/>
              <w:rPr>
                <w:i/>
                <w:sz w:val="18"/>
                <w:szCs w:val="18"/>
              </w:rPr>
            </w:pPr>
            <w:r>
              <w:rPr>
                <w:i/>
                <w:sz w:val="18"/>
                <w:szCs w:val="18"/>
              </w:rPr>
              <w:t xml:space="preserve">Shift </w:t>
            </w:r>
            <w:proofErr w:type="spellStart"/>
            <w:r>
              <w:rPr>
                <w:i/>
                <w:sz w:val="18"/>
                <w:szCs w:val="18"/>
              </w:rPr>
              <w:t>distance</w:t>
            </w:r>
            <w:proofErr w:type="spellEnd"/>
          </w:p>
        </w:tc>
        <w:tc>
          <w:tcPr>
            <w:tcW w:w="2295" w:type="dxa"/>
            <w:tcBorders>
              <w:top w:val="single" w:sz="8" w:space="0" w:color="000000"/>
            </w:tcBorders>
            <w:shd w:val="clear" w:color="auto" w:fill="auto"/>
            <w:tcMar>
              <w:top w:w="100" w:type="dxa"/>
              <w:left w:w="100" w:type="dxa"/>
              <w:bottom w:w="100" w:type="dxa"/>
              <w:right w:w="100" w:type="dxa"/>
            </w:tcMar>
          </w:tcPr>
          <w:p w14:paraId="4E14EFBE" w14:textId="77777777" w:rsidR="000F475F" w:rsidRDefault="000F475F" w:rsidP="00C97271">
            <w:pPr>
              <w:widowControl w:val="0"/>
              <w:spacing w:line="240" w:lineRule="auto"/>
              <w:rPr>
                <w:sz w:val="18"/>
                <w:szCs w:val="18"/>
              </w:rPr>
            </w:pPr>
          </w:p>
        </w:tc>
        <w:tc>
          <w:tcPr>
            <w:tcW w:w="1170" w:type="dxa"/>
            <w:tcBorders>
              <w:top w:val="single" w:sz="8" w:space="0" w:color="000000"/>
            </w:tcBorders>
            <w:shd w:val="clear" w:color="auto" w:fill="auto"/>
            <w:tcMar>
              <w:top w:w="100" w:type="dxa"/>
              <w:left w:w="100" w:type="dxa"/>
              <w:bottom w:w="100" w:type="dxa"/>
              <w:right w:w="100" w:type="dxa"/>
            </w:tcMar>
          </w:tcPr>
          <w:p w14:paraId="143E2D0F" w14:textId="77777777" w:rsidR="000F475F" w:rsidRDefault="000F475F" w:rsidP="00C97271">
            <w:pPr>
              <w:widowControl w:val="0"/>
              <w:spacing w:line="240" w:lineRule="auto"/>
              <w:rPr>
                <w:sz w:val="18"/>
                <w:szCs w:val="18"/>
              </w:rPr>
            </w:pPr>
          </w:p>
        </w:tc>
        <w:tc>
          <w:tcPr>
            <w:tcW w:w="1050" w:type="dxa"/>
            <w:tcBorders>
              <w:top w:val="single" w:sz="8" w:space="0" w:color="000000"/>
            </w:tcBorders>
            <w:shd w:val="clear" w:color="auto" w:fill="auto"/>
            <w:tcMar>
              <w:top w:w="100" w:type="dxa"/>
              <w:left w:w="100" w:type="dxa"/>
              <w:bottom w:w="100" w:type="dxa"/>
              <w:right w:w="100" w:type="dxa"/>
            </w:tcMar>
          </w:tcPr>
          <w:p w14:paraId="3053548B" w14:textId="77777777" w:rsidR="000F475F" w:rsidRDefault="000F475F" w:rsidP="00C97271">
            <w:pPr>
              <w:widowControl w:val="0"/>
              <w:spacing w:line="240" w:lineRule="auto"/>
              <w:rPr>
                <w:sz w:val="18"/>
                <w:szCs w:val="18"/>
              </w:rPr>
            </w:pPr>
          </w:p>
        </w:tc>
        <w:tc>
          <w:tcPr>
            <w:tcW w:w="1005" w:type="dxa"/>
            <w:tcBorders>
              <w:top w:val="single" w:sz="8" w:space="0" w:color="000000"/>
            </w:tcBorders>
            <w:shd w:val="clear" w:color="auto" w:fill="auto"/>
            <w:tcMar>
              <w:top w:w="100" w:type="dxa"/>
              <w:left w:w="100" w:type="dxa"/>
              <w:bottom w:w="100" w:type="dxa"/>
              <w:right w:w="100" w:type="dxa"/>
            </w:tcMar>
          </w:tcPr>
          <w:p w14:paraId="07DF25E7" w14:textId="77777777" w:rsidR="000F475F" w:rsidRDefault="000F475F" w:rsidP="00C97271">
            <w:pPr>
              <w:widowControl w:val="0"/>
              <w:spacing w:line="240" w:lineRule="auto"/>
              <w:rPr>
                <w:sz w:val="18"/>
                <w:szCs w:val="18"/>
              </w:rPr>
            </w:pPr>
          </w:p>
        </w:tc>
        <w:tc>
          <w:tcPr>
            <w:tcW w:w="915" w:type="dxa"/>
            <w:tcBorders>
              <w:top w:val="single" w:sz="8" w:space="0" w:color="000000"/>
            </w:tcBorders>
            <w:shd w:val="clear" w:color="auto" w:fill="auto"/>
            <w:tcMar>
              <w:top w:w="100" w:type="dxa"/>
              <w:left w:w="100" w:type="dxa"/>
              <w:bottom w:w="100" w:type="dxa"/>
              <w:right w:w="100" w:type="dxa"/>
            </w:tcMar>
          </w:tcPr>
          <w:p w14:paraId="16BDB463" w14:textId="77777777" w:rsidR="000F475F" w:rsidRDefault="000F475F" w:rsidP="00C97271">
            <w:pPr>
              <w:widowControl w:val="0"/>
              <w:spacing w:line="240" w:lineRule="auto"/>
              <w:rPr>
                <w:sz w:val="18"/>
                <w:szCs w:val="18"/>
              </w:rPr>
            </w:pPr>
          </w:p>
        </w:tc>
        <w:tc>
          <w:tcPr>
            <w:tcW w:w="1185" w:type="dxa"/>
            <w:tcBorders>
              <w:top w:val="single" w:sz="8" w:space="0" w:color="000000"/>
            </w:tcBorders>
            <w:shd w:val="clear" w:color="auto" w:fill="auto"/>
            <w:tcMar>
              <w:top w:w="100" w:type="dxa"/>
              <w:left w:w="100" w:type="dxa"/>
              <w:bottom w:w="100" w:type="dxa"/>
              <w:right w:w="100" w:type="dxa"/>
            </w:tcMar>
          </w:tcPr>
          <w:p w14:paraId="06BDE68D" w14:textId="77777777" w:rsidR="000F475F" w:rsidRDefault="000F475F" w:rsidP="00C97271">
            <w:pPr>
              <w:widowControl w:val="0"/>
              <w:spacing w:line="240" w:lineRule="auto"/>
              <w:rPr>
                <w:sz w:val="18"/>
                <w:szCs w:val="18"/>
              </w:rPr>
            </w:pPr>
          </w:p>
        </w:tc>
      </w:tr>
      <w:tr w:rsidR="000F475F" w14:paraId="4C73E11D" w14:textId="77777777" w:rsidTr="00C97271">
        <w:tc>
          <w:tcPr>
            <w:tcW w:w="1470" w:type="dxa"/>
            <w:tcBorders>
              <w:top w:val="single" w:sz="8" w:space="0" w:color="000000"/>
            </w:tcBorders>
            <w:shd w:val="clear" w:color="auto" w:fill="auto"/>
            <w:tcMar>
              <w:top w:w="100" w:type="dxa"/>
              <w:left w:w="100" w:type="dxa"/>
              <w:bottom w:w="100" w:type="dxa"/>
              <w:right w:w="100" w:type="dxa"/>
            </w:tcMar>
          </w:tcPr>
          <w:p w14:paraId="144159A9" w14:textId="77777777" w:rsidR="000F475F" w:rsidRDefault="000F475F" w:rsidP="00C97271">
            <w:pPr>
              <w:widowControl w:val="0"/>
              <w:spacing w:line="240" w:lineRule="auto"/>
              <w:rPr>
                <w:sz w:val="18"/>
                <w:szCs w:val="18"/>
              </w:rPr>
            </w:pPr>
            <w:proofErr w:type="spellStart"/>
            <w:r>
              <w:rPr>
                <w:sz w:val="18"/>
                <w:szCs w:val="18"/>
              </w:rPr>
              <w:t>Biome</w:t>
            </w:r>
            <w:proofErr w:type="spellEnd"/>
          </w:p>
        </w:tc>
        <w:tc>
          <w:tcPr>
            <w:tcW w:w="2295" w:type="dxa"/>
            <w:tcBorders>
              <w:top w:val="single" w:sz="8" w:space="0" w:color="000000"/>
            </w:tcBorders>
            <w:shd w:val="clear" w:color="auto" w:fill="auto"/>
            <w:tcMar>
              <w:top w:w="100" w:type="dxa"/>
              <w:left w:w="100" w:type="dxa"/>
              <w:bottom w:w="100" w:type="dxa"/>
              <w:right w:w="100" w:type="dxa"/>
            </w:tcMar>
          </w:tcPr>
          <w:p w14:paraId="2A195428" w14:textId="77777777" w:rsidR="000F475F" w:rsidRDefault="000F475F" w:rsidP="00C97271">
            <w:pPr>
              <w:widowControl w:val="0"/>
              <w:spacing w:line="240" w:lineRule="auto"/>
              <w:rPr>
                <w:sz w:val="18"/>
                <w:szCs w:val="18"/>
              </w:rPr>
            </w:pPr>
            <w:r>
              <w:rPr>
                <w:sz w:val="18"/>
                <w:szCs w:val="18"/>
              </w:rPr>
              <w:t xml:space="preserve">Shift </w:t>
            </w:r>
            <w:proofErr w:type="spellStart"/>
            <w:r>
              <w:rPr>
                <w:sz w:val="18"/>
                <w:szCs w:val="18"/>
              </w:rPr>
              <w:t>distance</w:t>
            </w:r>
            <w:proofErr w:type="spellEnd"/>
            <w:r>
              <w:rPr>
                <w:sz w:val="18"/>
                <w:szCs w:val="18"/>
              </w:rPr>
              <w:t xml:space="preserve"> ~ </w:t>
            </w:r>
            <w:proofErr w:type="spellStart"/>
            <w:r>
              <w:rPr>
                <w:sz w:val="18"/>
                <w:szCs w:val="18"/>
              </w:rPr>
              <w:t>biome</w:t>
            </w:r>
            <w:proofErr w:type="spellEnd"/>
            <w:r>
              <w:rPr>
                <w:sz w:val="18"/>
                <w:szCs w:val="18"/>
              </w:rPr>
              <w:t xml:space="preserve"> </w:t>
            </w:r>
            <w:proofErr w:type="spellStart"/>
            <w:r>
              <w:rPr>
                <w:sz w:val="18"/>
                <w:szCs w:val="18"/>
              </w:rPr>
              <w:t>distance</w:t>
            </w:r>
            <w:proofErr w:type="spellEnd"/>
          </w:p>
        </w:tc>
        <w:tc>
          <w:tcPr>
            <w:tcW w:w="1170" w:type="dxa"/>
            <w:tcBorders>
              <w:top w:val="single" w:sz="8" w:space="0" w:color="000000"/>
            </w:tcBorders>
            <w:shd w:val="clear" w:color="auto" w:fill="auto"/>
            <w:tcMar>
              <w:top w:w="100" w:type="dxa"/>
              <w:left w:w="100" w:type="dxa"/>
              <w:bottom w:w="100" w:type="dxa"/>
              <w:right w:w="100" w:type="dxa"/>
            </w:tcMar>
          </w:tcPr>
          <w:p w14:paraId="28BE3902" w14:textId="77777777" w:rsidR="000F475F" w:rsidRDefault="000F475F" w:rsidP="00C97271">
            <w:pPr>
              <w:widowControl w:val="0"/>
              <w:spacing w:line="240" w:lineRule="auto"/>
              <w:rPr>
                <w:sz w:val="18"/>
                <w:szCs w:val="18"/>
              </w:rPr>
            </w:pPr>
            <w:r>
              <w:rPr>
                <w:sz w:val="18"/>
                <w:szCs w:val="18"/>
              </w:rPr>
              <w:t>-0.021</w:t>
            </w:r>
          </w:p>
        </w:tc>
        <w:tc>
          <w:tcPr>
            <w:tcW w:w="1050" w:type="dxa"/>
            <w:tcBorders>
              <w:top w:val="single" w:sz="8" w:space="0" w:color="000000"/>
            </w:tcBorders>
            <w:shd w:val="clear" w:color="auto" w:fill="auto"/>
            <w:tcMar>
              <w:top w:w="100" w:type="dxa"/>
              <w:left w:w="100" w:type="dxa"/>
              <w:bottom w:w="100" w:type="dxa"/>
              <w:right w:w="100" w:type="dxa"/>
            </w:tcMar>
          </w:tcPr>
          <w:p w14:paraId="249DB73A" w14:textId="77777777" w:rsidR="000F475F" w:rsidRDefault="000F475F" w:rsidP="00C97271">
            <w:pPr>
              <w:widowControl w:val="0"/>
              <w:spacing w:line="240" w:lineRule="auto"/>
              <w:rPr>
                <w:sz w:val="18"/>
                <w:szCs w:val="18"/>
              </w:rPr>
            </w:pPr>
            <w:r>
              <w:rPr>
                <w:sz w:val="18"/>
                <w:szCs w:val="18"/>
              </w:rPr>
              <w:t>0.045</w:t>
            </w:r>
          </w:p>
        </w:tc>
        <w:tc>
          <w:tcPr>
            <w:tcW w:w="1005" w:type="dxa"/>
            <w:tcBorders>
              <w:top w:val="single" w:sz="8" w:space="0" w:color="000000"/>
            </w:tcBorders>
            <w:shd w:val="clear" w:color="auto" w:fill="auto"/>
            <w:tcMar>
              <w:top w:w="100" w:type="dxa"/>
              <w:left w:w="100" w:type="dxa"/>
              <w:bottom w:w="100" w:type="dxa"/>
              <w:right w:w="100" w:type="dxa"/>
            </w:tcMar>
          </w:tcPr>
          <w:p w14:paraId="518AFA12" w14:textId="77777777" w:rsidR="000F475F" w:rsidRDefault="000F475F" w:rsidP="00C97271">
            <w:pPr>
              <w:widowControl w:val="0"/>
              <w:spacing w:line="240" w:lineRule="auto"/>
              <w:rPr>
                <w:sz w:val="18"/>
                <w:szCs w:val="18"/>
              </w:rPr>
            </w:pPr>
            <w:r>
              <w:rPr>
                <w:sz w:val="18"/>
                <w:szCs w:val="18"/>
              </w:rPr>
              <w:t>0.640</w:t>
            </w:r>
          </w:p>
        </w:tc>
        <w:tc>
          <w:tcPr>
            <w:tcW w:w="915" w:type="dxa"/>
            <w:tcBorders>
              <w:top w:val="single" w:sz="8" w:space="0" w:color="000000"/>
            </w:tcBorders>
            <w:shd w:val="clear" w:color="auto" w:fill="auto"/>
            <w:tcMar>
              <w:top w:w="100" w:type="dxa"/>
              <w:left w:w="100" w:type="dxa"/>
              <w:bottom w:w="100" w:type="dxa"/>
              <w:right w:w="100" w:type="dxa"/>
            </w:tcMar>
          </w:tcPr>
          <w:p w14:paraId="5BA861C0" w14:textId="77777777" w:rsidR="000F475F" w:rsidRDefault="000F475F" w:rsidP="00C97271">
            <w:pPr>
              <w:widowControl w:val="0"/>
              <w:spacing w:line="240" w:lineRule="auto"/>
              <w:rPr>
                <w:sz w:val="18"/>
                <w:szCs w:val="18"/>
              </w:rPr>
            </w:pPr>
            <w:r>
              <w:rPr>
                <w:sz w:val="18"/>
                <w:szCs w:val="18"/>
              </w:rPr>
              <w:t>5699.24</w:t>
            </w:r>
          </w:p>
        </w:tc>
        <w:tc>
          <w:tcPr>
            <w:tcW w:w="1185" w:type="dxa"/>
            <w:tcBorders>
              <w:top w:val="single" w:sz="8" w:space="0" w:color="000000"/>
            </w:tcBorders>
            <w:shd w:val="clear" w:color="auto" w:fill="auto"/>
            <w:tcMar>
              <w:top w:w="100" w:type="dxa"/>
              <w:left w:w="100" w:type="dxa"/>
              <w:bottom w:w="100" w:type="dxa"/>
              <w:right w:w="100" w:type="dxa"/>
            </w:tcMar>
          </w:tcPr>
          <w:p w14:paraId="65BADB17" w14:textId="77777777" w:rsidR="000F475F" w:rsidRDefault="000F475F" w:rsidP="00C97271">
            <w:pPr>
              <w:widowControl w:val="0"/>
              <w:spacing w:line="240" w:lineRule="auto"/>
              <w:rPr>
                <w:sz w:val="18"/>
                <w:szCs w:val="18"/>
              </w:rPr>
            </w:pPr>
            <w:r>
              <w:rPr>
                <w:sz w:val="18"/>
                <w:szCs w:val="18"/>
              </w:rPr>
              <w:t>No</w:t>
            </w:r>
          </w:p>
        </w:tc>
      </w:tr>
      <w:tr w:rsidR="000F475F" w14:paraId="11879045" w14:textId="77777777" w:rsidTr="00C97271">
        <w:tc>
          <w:tcPr>
            <w:tcW w:w="1470" w:type="dxa"/>
            <w:shd w:val="clear" w:color="auto" w:fill="auto"/>
            <w:tcMar>
              <w:top w:w="100" w:type="dxa"/>
              <w:left w:w="100" w:type="dxa"/>
              <w:bottom w:w="100" w:type="dxa"/>
              <w:right w:w="100" w:type="dxa"/>
            </w:tcMar>
          </w:tcPr>
          <w:p w14:paraId="148FF49F" w14:textId="77777777" w:rsidR="000F475F" w:rsidRDefault="000F475F" w:rsidP="00C97271">
            <w:pPr>
              <w:widowControl w:val="0"/>
              <w:spacing w:line="240" w:lineRule="auto"/>
              <w:rPr>
                <w:sz w:val="18"/>
                <w:szCs w:val="18"/>
              </w:rPr>
            </w:pPr>
            <w:proofErr w:type="spellStart"/>
            <w:r>
              <w:rPr>
                <w:sz w:val="18"/>
                <w:szCs w:val="18"/>
              </w:rPr>
              <w:t>Biome</w:t>
            </w:r>
            <w:proofErr w:type="spellEnd"/>
          </w:p>
        </w:tc>
        <w:tc>
          <w:tcPr>
            <w:tcW w:w="2295" w:type="dxa"/>
            <w:shd w:val="clear" w:color="auto" w:fill="auto"/>
            <w:tcMar>
              <w:top w:w="100" w:type="dxa"/>
              <w:left w:w="100" w:type="dxa"/>
              <w:bottom w:w="100" w:type="dxa"/>
              <w:right w:w="100" w:type="dxa"/>
            </w:tcMar>
          </w:tcPr>
          <w:p w14:paraId="71A83E7E" w14:textId="77777777" w:rsidR="000F475F" w:rsidRPr="00BC7533" w:rsidRDefault="000F475F" w:rsidP="00C97271">
            <w:pPr>
              <w:widowControl w:val="0"/>
              <w:spacing w:line="240" w:lineRule="auto"/>
              <w:rPr>
                <w:sz w:val="18"/>
                <w:szCs w:val="18"/>
                <w:lang w:val="en-US"/>
              </w:rPr>
            </w:pPr>
            <w:r w:rsidRPr="00BC7533">
              <w:rPr>
                <w:sz w:val="18"/>
                <w:szCs w:val="18"/>
                <w:lang w:val="en-US"/>
              </w:rPr>
              <w:t>Shift distance ~ biome core area distance 150 km</w:t>
            </w:r>
          </w:p>
        </w:tc>
        <w:tc>
          <w:tcPr>
            <w:tcW w:w="1170" w:type="dxa"/>
            <w:shd w:val="clear" w:color="auto" w:fill="auto"/>
            <w:tcMar>
              <w:top w:w="100" w:type="dxa"/>
              <w:left w:w="100" w:type="dxa"/>
              <w:bottom w:w="100" w:type="dxa"/>
              <w:right w:w="100" w:type="dxa"/>
            </w:tcMar>
          </w:tcPr>
          <w:p w14:paraId="5E725398" w14:textId="77777777" w:rsidR="000F475F" w:rsidRDefault="000F475F" w:rsidP="00C97271">
            <w:pPr>
              <w:widowControl w:val="0"/>
              <w:spacing w:line="240" w:lineRule="auto"/>
              <w:rPr>
                <w:sz w:val="18"/>
                <w:szCs w:val="18"/>
              </w:rPr>
            </w:pPr>
            <w:r>
              <w:rPr>
                <w:sz w:val="18"/>
                <w:szCs w:val="18"/>
              </w:rPr>
              <w:t>-0.022</w:t>
            </w:r>
          </w:p>
        </w:tc>
        <w:tc>
          <w:tcPr>
            <w:tcW w:w="1050" w:type="dxa"/>
            <w:shd w:val="clear" w:color="auto" w:fill="auto"/>
            <w:tcMar>
              <w:top w:w="100" w:type="dxa"/>
              <w:left w:w="100" w:type="dxa"/>
              <w:bottom w:w="100" w:type="dxa"/>
              <w:right w:w="100" w:type="dxa"/>
            </w:tcMar>
          </w:tcPr>
          <w:p w14:paraId="62FDD6BE" w14:textId="77777777" w:rsidR="000F475F" w:rsidRDefault="000F475F" w:rsidP="00C97271">
            <w:pPr>
              <w:widowControl w:val="0"/>
              <w:spacing w:line="240" w:lineRule="auto"/>
              <w:rPr>
                <w:sz w:val="18"/>
                <w:szCs w:val="18"/>
              </w:rPr>
            </w:pPr>
            <w:r>
              <w:rPr>
                <w:sz w:val="18"/>
                <w:szCs w:val="18"/>
              </w:rPr>
              <w:t>0.045</w:t>
            </w:r>
          </w:p>
        </w:tc>
        <w:tc>
          <w:tcPr>
            <w:tcW w:w="1005" w:type="dxa"/>
            <w:shd w:val="clear" w:color="auto" w:fill="auto"/>
            <w:tcMar>
              <w:top w:w="100" w:type="dxa"/>
              <w:left w:w="100" w:type="dxa"/>
              <w:bottom w:w="100" w:type="dxa"/>
              <w:right w:w="100" w:type="dxa"/>
            </w:tcMar>
          </w:tcPr>
          <w:p w14:paraId="3F241FC6" w14:textId="77777777" w:rsidR="000F475F" w:rsidRDefault="000F475F" w:rsidP="00C97271">
            <w:pPr>
              <w:widowControl w:val="0"/>
              <w:spacing w:line="240" w:lineRule="auto"/>
              <w:rPr>
                <w:sz w:val="18"/>
                <w:szCs w:val="18"/>
              </w:rPr>
            </w:pPr>
            <w:r>
              <w:rPr>
                <w:sz w:val="18"/>
                <w:szCs w:val="18"/>
              </w:rPr>
              <w:t>0.625</w:t>
            </w:r>
          </w:p>
        </w:tc>
        <w:tc>
          <w:tcPr>
            <w:tcW w:w="915" w:type="dxa"/>
            <w:shd w:val="clear" w:color="auto" w:fill="auto"/>
            <w:tcMar>
              <w:top w:w="100" w:type="dxa"/>
              <w:left w:w="100" w:type="dxa"/>
              <w:bottom w:w="100" w:type="dxa"/>
              <w:right w:w="100" w:type="dxa"/>
            </w:tcMar>
          </w:tcPr>
          <w:p w14:paraId="67E3C638" w14:textId="77777777" w:rsidR="000F475F" w:rsidRDefault="000F475F" w:rsidP="00C97271">
            <w:pPr>
              <w:widowControl w:val="0"/>
              <w:spacing w:line="240" w:lineRule="auto"/>
              <w:rPr>
                <w:sz w:val="18"/>
                <w:szCs w:val="18"/>
              </w:rPr>
            </w:pPr>
            <w:r>
              <w:rPr>
                <w:sz w:val="18"/>
                <w:szCs w:val="18"/>
              </w:rPr>
              <w:t>5699.22</w:t>
            </w:r>
          </w:p>
        </w:tc>
        <w:tc>
          <w:tcPr>
            <w:tcW w:w="1185" w:type="dxa"/>
            <w:shd w:val="clear" w:color="auto" w:fill="auto"/>
            <w:tcMar>
              <w:top w:w="100" w:type="dxa"/>
              <w:left w:w="100" w:type="dxa"/>
              <w:bottom w:w="100" w:type="dxa"/>
              <w:right w:w="100" w:type="dxa"/>
            </w:tcMar>
          </w:tcPr>
          <w:p w14:paraId="283843A3" w14:textId="77777777" w:rsidR="000F475F" w:rsidRDefault="000F475F" w:rsidP="00C97271">
            <w:pPr>
              <w:widowControl w:val="0"/>
              <w:spacing w:line="240" w:lineRule="auto"/>
              <w:rPr>
                <w:sz w:val="18"/>
                <w:szCs w:val="18"/>
              </w:rPr>
            </w:pPr>
            <w:r>
              <w:rPr>
                <w:sz w:val="18"/>
                <w:szCs w:val="18"/>
              </w:rPr>
              <w:t>No</w:t>
            </w:r>
          </w:p>
        </w:tc>
      </w:tr>
      <w:tr w:rsidR="000F475F" w14:paraId="03C9D06F" w14:textId="77777777" w:rsidTr="00C97271">
        <w:tc>
          <w:tcPr>
            <w:tcW w:w="1470" w:type="dxa"/>
            <w:shd w:val="clear" w:color="auto" w:fill="auto"/>
            <w:tcMar>
              <w:top w:w="100" w:type="dxa"/>
              <w:left w:w="100" w:type="dxa"/>
              <w:bottom w:w="100" w:type="dxa"/>
              <w:right w:w="100" w:type="dxa"/>
            </w:tcMar>
          </w:tcPr>
          <w:p w14:paraId="18B6688E" w14:textId="77777777" w:rsidR="000F475F" w:rsidRDefault="000F475F" w:rsidP="00C97271">
            <w:pPr>
              <w:widowControl w:val="0"/>
              <w:spacing w:line="240" w:lineRule="auto"/>
              <w:rPr>
                <w:sz w:val="18"/>
                <w:szCs w:val="18"/>
              </w:rPr>
            </w:pPr>
            <w:proofErr w:type="spellStart"/>
            <w:r>
              <w:rPr>
                <w:sz w:val="18"/>
                <w:szCs w:val="18"/>
              </w:rPr>
              <w:t>Biome</w:t>
            </w:r>
            <w:proofErr w:type="spellEnd"/>
          </w:p>
        </w:tc>
        <w:tc>
          <w:tcPr>
            <w:tcW w:w="2295" w:type="dxa"/>
            <w:shd w:val="clear" w:color="auto" w:fill="auto"/>
            <w:tcMar>
              <w:top w:w="100" w:type="dxa"/>
              <w:left w:w="100" w:type="dxa"/>
              <w:bottom w:w="100" w:type="dxa"/>
              <w:right w:w="100" w:type="dxa"/>
            </w:tcMar>
          </w:tcPr>
          <w:p w14:paraId="28D5DFFC" w14:textId="77777777" w:rsidR="000F475F" w:rsidRPr="00BC7533" w:rsidRDefault="000F475F" w:rsidP="00C97271">
            <w:pPr>
              <w:widowControl w:val="0"/>
              <w:spacing w:line="240" w:lineRule="auto"/>
              <w:rPr>
                <w:sz w:val="18"/>
                <w:szCs w:val="18"/>
                <w:lang w:val="en-US"/>
              </w:rPr>
            </w:pPr>
            <w:r w:rsidRPr="00BC7533">
              <w:rPr>
                <w:sz w:val="18"/>
                <w:szCs w:val="18"/>
                <w:lang w:val="en-US"/>
              </w:rPr>
              <w:t>Shift distance ~ biome core area distance 300 km</w:t>
            </w:r>
          </w:p>
        </w:tc>
        <w:tc>
          <w:tcPr>
            <w:tcW w:w="1170" w:type="dxa"/>
            <w:shd w:val="clear" w:color="auto" w:fill="auto"/>
            <w:tcMar>
              <w:top w:w="100" w:type="dxa"/>
              <w:left w:w="100" w:type="dxa"/>
              <w:bottom w:w="100" w:type="dxa"/>
              <w:right w:w="100" w:type="dxa"/>
            </w:tcMar>
          </w:tcPr>
          <w:p w14:paraId="2FFE9C91" w14:textId="77777777" w:rsidR="000F475F" w:rsidRDefault="000F475F" w:rsidP="00C97271">
            <w:pPr>
              <w:widowControl w:val="0"/>
              <w:spacing w:line="240" w:lineRule="auto"/>
              <w:rPr>
                <w:sz w:val="18"/>
                <w:szCs w:val="18"/>
              </w:rPr>
            </w:pPr>
            <w:r>
              <w:rPr>
                <w:sz w:val="18"/>
                <w:szCs w:val="18"/>
              </w:rPr>
              <w:t>0.037</w:t>
            </w:r>
          </w:p>
        </w:tc>
        <w:tc>
          <w:tcPr>
            <w:tcW w:w="1050" w:type="dxa"/>
            <w:shd w:val="clear" w:color="auto" w:fill="auto"/>
            <w:tcMar>
              <w:top w:w="100" w:type="dxa"/>
              <w:left w:w="100" w:type="dxa"/>
              <w:bottom w:w="100" w:type="dxa"/>
              <w:right w:w="100" w:type="dxa"/>
            </w:tcMar>
          </w:tcPr>
          <w:p w14:paraId="55C92E3B" w14:textId="77777777" w:rsidR="000F475F" w:rsidRDefault="000F475F" w:rsidP="00C97271">
            <w:pPr>
              <w:widowControl w:val="0"/>
              <w:spacing w:line="240" w:lineRule="auto"/>
              <w:rPr>
                <w:sz w:val="18"/>
                <w:szCs w:val="18"/>
              </w:rPr>
            </w:pPr>
            <w:r>
              <w:rPr>
                <w:sz w:val="18"/>
                <w:szCs w:val="18"/>
              </w:rPr>
              <w:t>0.046</w:t>
            </w:r>
          </w:p>
        </w:tc>
        <w:tc>
          <w:tcPr>
            <w:tcW w:w="1005" w:type="dxa"/>
            <w:shd w:val="clear" w:color="auto" w:fill="auto"/>
            <w:tcMar>
              <w:top w:w="100" w:type="dxa"/>
              <w:left w:w="100" w:type="dxa"/>
              <w:bottom w:w="100" w:type="dxa"/>
              <w:right w:w="100" w:type="dxa"/>
            </w:tcMar>
          </w:tcPr>
          <w:p w14:paraId="21FF792F" w14:textId="77777777" w:rsidR="000F475F" w:rsidRDefault="000F475F" w:rsidP="00C97271">
            <w:pPr>
              <w:widowControl w:val="0"/>
              <w:spacing w:line="240" w:lineRule="auto"/>
              <w:rPr>
                <w:sz w:val="18"/>
                <w:szCs w:val="18"/>
              </w:rPr>
            </w:pPr>
            <w:r>
              <w:rPr>
                <w:sz w:val="18"/>
                <w:szCs w:val="18"/>
              </w:rPr>
              <w:t>0.411</w:t>
            </w:r>
          </w:p>
        </w:tc>
        <w:tc>
          <w:tcPr>
            <w:tcW w:w="915" w:type="dxa"/>
            <w:shd w:val="clear" w:color="auto" w:fill="auto"/>
            <w:tcMar>
              <w:top w:w="100" w:type="dxa"/>
              <w:left w:w="100" w:type="dxa"/>
              <w:bottom w:w="100" w:type="dxa"/>
              <w:right w:w="100" w:type="dxa"/>
            </w:tcMar>
          </w:tcPr>
          <w:p w14:paraId="60D8BB31" w14:textId="77777777" w:rsidR="000F475F" w:rsidRDefault="000F475F" w:rsidP="00C97271">
            <w:pPr>
              <w:widowControl w:val="0"/>
              <w:spacing w:line="240" w:lineRule="auto"/>
              <w:rPr>
                <w:sz w:val="18"/>
                <w:szCs w:val="18"/>
              </w:rPr>
            </w:pPr>
            <w:r>
              <w:rPr>
                <w:sz w:val="18"/>
                <w:szCs w:val="18"/>
              </w:rPr>
              <w:t>5698.78</w:t>
            </w:r>
          </w:p>
        </w:tc>
        <w:tc>
          <w:tcPr>
            <w:tcW w:w="1185" w:type="dxa"/>
            <w:shd w:val="clear" w:color="auto" w:fill="auto"/>
            <w:tcMar>
              <w:top w:w="100" w:type="dxa"/>
              <w:left w:w="100" w:type="dxa"/>
              <w:bottom w:w="100" w:type="dxa"/>
              <w:right w:w="100" w:type="dxa"/>
            </w:tcMar>
          </w:tcPr>
          <w:p w14:paraId="75922CB3" w14:textId="77777777" w:rsidR="000F475F" w:rsidRDefault="000F475F" w:rsidP="00C97271">
            <w:pPr>
              <w:widowControl w:val="0"/>
              <w:spacing w:line="240" w:lineRule="auto"/>
              <w:rPr>
                <w:sz w:val="18"/>
                <w:szCs w:val="18"/>
              </w:rPr>
            </w:pPr>
            <w:proofErr w:type="spellStart"/>
            <w:r>
              <w:rPr>
                <w:sz w:val="18"/>
                <w:szCs w:val="18"/>
              </w:rPr>
              <w:t>Yes</w:t>
            </w:r>
            <w:proofErr w:type="spellEnd"/>
          </w:p>
        </w:tc>
      </w:tr>
      <w:tr w:rsidR="000F475F" w14:paraId="2F9E4767" w14:textId="77777777" w:rsidTr="00C97271">
        <w:tc>
          <w:tcPr>
            <w:tcW w:w="1470" w:type="dxa"/>
            <w:shd w:val="clear" w:color="auto" w:fill="auto"/>
            <w:tcMar>
              <w:top w:w="100" w:type="dxa"/>
              <w:left w:w="100" w:type="dxa"/>
              <w:bottom w:w="100" w:type="dxa"/>
              <w:right w:w="100" w:type="dxa"/>
            </w:tcMar>
          </w:tcPr>
          <w:p w14:paraId="704DDA1C" w14:textId="77777777" w:rsidR="000F475F" w:rsidRDefault="000F475F" w:rsidP="00C97271">
            <w:pPr>
              <w:widowControl w:val="0"/>
              <w:spacing w:line="240" w:lineRule="auto"/>
              <w:rPr>
                <w:sz w:val="18"/>
                <w:szCs w:val="18"/>
              </w:rPr>
            </w:pPr>
            <w:proofErr w:type="spellStart"/>
            <w:r>
              <w:rPr>
                <w:sz w:val="18"/>
                <w:szCs w:val="18"/>
              </w:rPr>
              <w:t>Coastline</w:t>
            </w:r>
            <w:proofErr w:type="spellEnd"/>
          </w:p>
        </w:tc>
        <w:tc>
          <w:tcPr>
            <w:tcW w:w="2295" w:type="dxa"/>
            <w:shd w:val="clear" w:color="auto" w:fill="auto"/>
            <w:tcMar>
              <w:top w:w="100" w:type="dxa"/>
              <w:left w:w="100" w:type="dxa"/>
              <w:bottom w:w="100" w:type="dxa"/>
              <w:right w:w="100" w:type="dxa"/>
            </w:tcMar>
          </w:tcPr>
          <w:p w14:paraId="75B54F51" w14:textId="77777777" w:rsidR="000F475F" w:rsidRDefault="000F475F" w:rsidP="00C97271">
            <w:pPr>
              <w:widowControl w:val="0"/>
              <w:spacing w:line="240" w:lineRule="auto"/>
              <w:rPr>
                <w:sz w:val="18"/>
                <w:szCs w:val="18"/>
              </w:rPr>
            </w:pPr>
            <w:r>
              <w:rPr>
                <w:sz w:val="18"/>
                <w:szCs w:val="18"/>
              </w:rPr>
              <w:t xml:space="preserve">Shift </w:t>
            </w:r>
            <w:proofErr w:type="spellStart"/>
            <w:r>
              <w:rPr>
                <w:sz w:val="18"/>
                <w:szCs w:val="18"/>
              </w:rPr>
              <w:t>distance</w:t>
            </w:r>
            <w:proofErr w:type="spellEnd"/>
            <w:r>
              <w:rPr>
                <w:sz w:val="18"/>
                <w:szCs w:val="18"/>
              </w:rPr>
              <w:t xml:space="preserve"> ~ </w:t>
            </w:r>
            <w:proofErr w:type="spellStart"/>
            <w:r>
              <w:rPr>
                <w:sz w:val="18"/>
                <w:szCs w:val="18"/>
              </w:rPr>
              <w:t>coastline</w:t>
            </w:r>
            <w:proofErr w:type="spellEnd"/>
            <w:r>
              <w:rPr>
                <w:sz w:val="18"/>
                <w:szCs w:val="18"/>
              </w:rPr>
              <w:t xml:space="preserve"> </w:t>
            </w:r>
            <w:proofErr w:type="spellStart"/>
            <w:r>
              <w:rPr>
                <w:sz w:val="18"/>
                <w:szCs w:val="18"/>
              </w:rPr>
              <w:t>distance</w:t>
            </w:r>
            <w:proofErr w:type="spellEnd"/>
          </w:p>
        </w:tc>
        <w:tc>
          <w:tcPr>
            <w:tcW w:w="1170" w:type="dxa"/>
            <w:shd w:val="clear" w:color="auto" w:fill="auto"/>
            <w:tcMar>
              <w:top w:w="100" w:type="dxa"/>
              <w:left w:w="100" w:type="dxa"/>
              <w:bottom w:w="100" w:type="dxa"/>
              <w:right w:w="100" w:type="dxa"/>
            </w:tcMar>
          </w:tcPr>
          <w:p w14:paraId="47B0CD0A" w14:textId="77777777" w:rsidR="000F475F" w:rsidRDefault="000F475F" w:rsidP="00C97271">
            <w:pPr>
              <w:widowControl w:val="0"/>
              <w:spacing w:line="240" w:lineRule="auto"/>
              <w:rPr>
                <w:sz w:val="18"/>
                <w:szCs w:val="18"/>
              </w:rPr>
            </w:pPr>
            <w:r>
              <w:rPr>
                <w:sz w:val="18"/>
                <w:szCs w:val="18"/>
              </w:rPr>
              <w:t>0.158</w:t>
            </w:r>
          </w:p>
        </w:tc>
        <w:tc>
          <w:tcPr>
            <w:tcW w:w="1050" w:type="dxa"/>
            <w:shd w:val="clear" w:color="auto" w:fill="auto"/>
            <w:tcMar>
              <w:top w:w="100" w:type="dxa"/>
              <w:left w:w="100" w:type="dxa"/>
              <w:bottom w:w="100" w:type="dxa"/>
              <w:right w:w="100" w:type="dxa"/>
            </w:tcMar>
          </w:tcPr>
          <w:p w14:paraId="64B6C0C9" w14:textId="77777777" w:rsidR="000F475F" w:rsidRDefault="000F475F" w:rsidP="00C97271">
            <w:pPr>
              <w:widowControl w:val="0"/>
              <w:spacing w:line="240" w:lineRule="auto"/>
              <w:rPr>
                <w:sz w:val="18"/>
                <w:szCs w:val="18"/>
              </w:rPr>
            </w:pPr>
            <w:r>
              <w:rPr>
                <w:sz w:val="18"/>
                <w:szCs w:val="18"/>
              </w:rPr>
              <w:t>0.047</w:t>
            </w:r>
          </w:p>
        </w:tc>
        <w:tc>
          <w:tcPr>
            <w:tcW w:w="1005" w:type="dxa"/>
            <w:shd w:val="clear" w:color="auto" w:fill="auto"/>
            <w:tcMar>
              <w:top w:w="100" w:type="dxa"/>
              <w:left w:w="100" w:type="dxa"/>
              <w:bottom w:w="100" w:type="dxa"/>
              <w:right w:w="100" w:type="dxa"/>
            </w:tcMar>
          </w:tcPr>
          <w:p w14:paraId="520EDC26" w14:textId="77777777" w:rsidR="000F475F" w:rsidRDefault="000F475F" w:rsidP="00C97271">
            <w:pPr>
              <w:widowControl w:val="0"/>
              <w:spacing w:line="240" w:lineRule="auto"/>
              <w:rPr>
                <w:b/>
                <w:sz w:val="18"/>
                <w:szCs w:val="18"/>
              </w:rPr>
            </w:pPr>
            <w:r>
              <w:rPr>
                <w:b/>
                <w:sz w:val="18"/>
                <w:szCs w:val="18"/>
              </w:rPr>
              <w:t>0.000</w:t>
            </w:r>
          </w:p>
        </w:tc>
        <w:tc>
          <w:tcPr>
            <w:tcW w:w="915" w:type="dxa"/>
            <w:shd w:val="clear" w:color="auto" w:fill="auto"/>
            <w:tcMar>
              <w:top w:w="100" w:type="dxa"/>
              <w:left w:w="100" w:type="dxa"/>
              <w:bottom w:w="100" w:type="dxa"/>
              <w:right w:w="100" w:type="dxa"/>
            </w:tcMar>
          </w:tcPr>
          <w:p w14:paraId="1F2084AF" w14:textId="77777777" w:rsidR="000F475F" w:rsidRDefault="000F475F" w:rsidP="00C97271">
            <w:pPr>
              <w:widowControl w:val="0"/>
              <w:spacing w:line="240" w:lineRule="auto"/>
              <w:rPr>
                <w:sz w:val="18"/>
                <w:szCs w:val="18"/>
              </w:rPr>
            </w:pPr>
            <w:r>
              <w:rPr>
                <w:sz w:val="18"/>
                <w:szCs w:val="18"/>
              </w:rPr>
              <w:t>5688.31</w:t>
            </w:r>
          </w:p>
        </w:tc>
        <w:tc>
          <w:tcPr>
            <w:tcW w:w="1185" w:type="dxa"/>
            <w:shd w:val="clear" w:color="auto" w:fill="auto"/>
            <w:tcMar>
              <w:top w:w="100" w:type="dxa"/>
              <w:left w:w="100" w:type="dxa"/>
              <w:bottom w:w="100" w:type="dxa"/>
              <w:right w:w="100" w:type="dxa"/>
            </w:tcMar>
          </w:tcPr>
          <w:p w14:paraId="3D8EF01C" w14:textId="77777777" w:rsidR="000F475F" w:rsidRDefault="000F475F" w:rsidP="00C97271">
            <w:pPr>
              <w:widowControl w:val="0"/>
              <w:spacing w:line="240" w:lineRule="auto"/>
              <w:rPr>
                <w:sz w:val="18"/>
                <w:szCs w:val="18"/>
              </w:rPr>
            </w:pPr>
            <w:proofErr w:type="spellStart"/>
            <w:r>
              <w:rPr>
                <w:sz w:val="18"/>
                <w:szCs w:val="18"/>
              </w:rPr>
              <w:t>Yes</w:t>
            </w:r>
            <w:proofErr w:type="spellEnd"/>
            <w:r>
              <w:rPr>
                <w:sz w:val="18"/>
                <w:szCs w:val="18"/>
              </w:rPr>
              <w:t>*</w:t>
            </w:r>
          </w:p>
        </w:tc>
      </w:tr>
      <w:tr w:rsidR="000F475F" w14:paraId="17B0CBC9" w14:textId="77777777" w:rsidTr="00C97271">
        <w:tc>
          <w:tcPr>
            <w:tcW w:w="1470" w:type="dxa"/>
            <w:shd w:val="clear" w:color="auto" w:fill="auto"/>
            <w:tcMar>
              <w:top w:w="100" w:type="dxa"/>
              <w:left w:w="100" w:type="dxa"/>
              <w:bottom w:w="100" w:type="dxa"/>
              <w:right w:w="100" w:type="dxa"/>
            </w:tcMar>
          </w:tcPr>
          <w:p w14:paraId="6625FD1A" w14:textId="77777777" w:rsidR="000F475F" w:rsidRDefault="000F475F" w:rsidP="00C97271">
            <w:pPr>
              <w:widowControl w:val="0"/>
              <w:spacing w:line="240" w:lineRule="auto"/>
              <w:rPr>
                <w:sz w:val="18"/>
                <w:szCs w:val="18"/>
              </w:rPr>
            </w:pPr>
            <w:proofErr w:type="spellStart"/>
            <w:r>
              <w:rPr>
                <w:sz w:val="18"/>
                <w:szCs w:val="18"/>
              </w:rPr>
              <w:t>Elevation</w:t>
            </w:r>
            <w:proofErr w:type="spellEnd"/>
          </w:p>
        </w:tc>
        <w:tc>
          <w:tcPr>
            <w:tcW w:w="2295" w:type="dxa"/>
            <w:shd w:val="clear" w:color="auto" w:fill="auto"/>
            <w:tcMar>
              <w:top w:w="100" w:type="dxa"/>
              <w:left w:w="100" w:type="dxa"/>
              <w:bottom w:w="100" w:type="dxa"/>
              <w:right w:w="100" w:type="dxa"/>
            </w:tcMar>
          </w:tcPr>
          <w:p w14:paraId="5A6BC19C" w14:textId="77777777" w:rsidR="000F475F" w:rsidRPr="00BC7533" w:rsidRDefault="000F475F" w:rsidP="00C97271">
            <w:pPr>
              <w:widowControl w:val="0"/>
              <w:spacing w:line="240" w:lineRule="auto"/>
              <w:rPr>
                <w:sz w:val="18"/>
                <w:szCs w:val="18"/>
                <w:lang w:val="en-US"/>
              </w:rPr>
            </w:pPr>
            <w:r w:rsidRPr="00BC7533">
              <w:rPr>
                <w:sz w:val="18"/>
                <w:szCs w:val="18"/>
                <w:lang w:val="en-US"/>
              </w:rPr>
              <w:t>Shift distance ~ elevation distance 150 km</w:t>
            </w:r>
          </w:p>
        </w:tc>
        <w:tc>
          <w:tcPr>
            <w:tcW w:w="1170" w:type="dxa"/>
            <w:shd w:val="clear" w:color="auto" w:fill="auto"/>
            <w:tcMar>
              <w:top w:w="100" w:type="dxa"/>
              <w:left w:w="100" w:type="dxa"/>
              <w:bottom w:w="100" w:type="dxa"/>
              <w:right w:w="100" w:type="dxa"/>
            </w:tcMar>
          </w:tcPr>
          <w:p w14:paraId="72EF5E7A" w14:textId="77777777" w:rsidR="000F475F" w:rsidRDefault="000F475F" w:rsidP="00C97271">
            <w:pPr>
              <w:widowControl w:val="0"/>
              <w:spacing w:line="240" w:lineRule="auto"/>
              <w:rPr>
                <w:sz w:val="18"/>
                <w:szCs w:val="18"/>
              </w:rPr>
            </w:pPr>
            <w:r>
              <w:rPr>
                <w:sz w:val="18"/>
                <w:szCs w:val="18"/>
              </w:rPr>
              <w:t>0.014</w:t>
            </w:r>
          </w:p>
        </w:tc>
        <w:tc>
          <w:tcPr>
            <w:tcW w:w="1050" w:type="dxa"/>
            <w:shd w:val="clear" w:color="auto" w:fill="auto"/>
            <w:tcMar>
              <w:top w:w="100" w:type="dxa"/>
              <w:left w:w="100" w:type="dxa"/>
              <w:bottom w:w="100" w:type="dxa"/>
              <w:right w:w="100" w:type="dxa"/>
            </w:tcMar>
          </w:tcPr>
          <w:p w14:paraId="6408623C" w14:textId="77777777" w:rsidR="000F475F" w:rsidRDefault="000F475F" w:rsidP="00C97271">
            <w:pPr>
              <w:widowControl w:val="0"/>
              <w:spacing w:line="240" w:lineRule="auto"/>
              <w:rPr>
                <w:sz w:val="18"/>
                <w:szCs w:val="18"/>
              </w:rPr>
            </w:pPr>
            <w:r>
              <w:rPr>
                <w:sz w:val="18"/>
                <w:szCs w:val="18"/>
              </w:rPr>
              <w:t>0.044</w:t>
            </w:r>
          </w:p>
        </w:tc>
        <w:tc>
          <w:tcPr>
            <w:tcW w:w="1005" w:type="dxa"/>
            <w:shd w:val="clear" w:color="auto" w:fill="auto"/>
            <w:tcMar>
              <w:top w:w="100" w:type="dxa"/>
              <w:left w:w="100" w:type="dxa"/>
              <w:bottom w:w="100" w:type="dxa"/>
              <w:right w:w="100" w:type="dxa"/>
            </w:tcMar>
          </w:tcPr>
          <w:p w14:paraId="30AD71A3" w14:textId="77777777" w:rsidR="000F475F" w:rsidRDefault="000F475F" w:rsidP="00C97271">
            <w:pPr>
              <w:widowControl w:val="0"/>
              <w:spacing w:line="240" w:lineRule="auto"/>
              <w:rPr>
                <w:sz w:val="18"/>
                <w:szCs w:val="18"/>
              </w:rPr>
            </w:pPr>
            <w:r>
              <w:rPr>
                <w:sz w:val="18"/>
                <w:szCs w:val="18"/>
              </w:rPr>
              <w:t>0.755</w:t>
            </w:r>
          </w:p>
        </w:tc>
        <w:tc>
          <w:tcPr>
            <w:tcW w:w="915" w:type="dxa"/>
            <w:shd w:val="clear" w:color="auto" w:fill="auto"/>
            <w:tcMar>
              <w:top w:w="100" w:type="dxa"/>
              <w:left w:w="100" w:type="dxa"/>
              <w:bottom w:w="100" w:type="dxa"/>
              <w:right w:w="100" w:type="dxa"/>
            </w:tcMar>
          </w:tcPr>
          <w:p w14:paraId="08ED4BE4" w14:textId="77777777" w:rsidR="000F475F" w:rsidRDefault="000F475F" w:rsidP="00C97271">
            <w:pPr>
              <w:widowControl w:val="0"/>
              <w:spacing w:line="240" w:lineRule="auto"/>
              <w:rPr>
                <w:sz w:val="18"/>
                <w:szCs w:val="18"/>
              </w:rPr>
            </w:pPr>
            <w:r>
              <w:rPr>
                <w:sz w:val="18"/>
                <w:szCs w:val="18"/>
              </w:rPr>
              <w:t>5699.36</w:t>
            </w:r>
          </w:p>
        </w:tc>
        <w:tc>
          <w:tcPr>
            <w:tcW w:w="1185" w:type="dxa"/>
            <w:shd w:val="clear" w:color="auto" w:fill="auto"/>
            <w:tcMar>
              <w:top w:w="100" w:type="dxa"/>
              <w:left w:w="100" w:type="dxa"/>
              <w:bottom w:w="100" w:type="dxa"/>
              <w:right w:w="100" w:type="dxa"/>
            </w:tcMar>
          </w:tcPr>
          <w:p w14:paraId="12851CDB" w14:textId="77777777" w:rsidR="000F475F" w:rsidRDefault="000F475F" w:rsidP="00C97271">
            <w:pPr>
              <w:widowControl w:val="0"/>
              <w:spacing w:line="240" w:lineRule="auto"/>
              <w:rPr>
                <w:sz w:val="18"/>
                <w:szCs w:val="18"/>
              </w:rPr>
            </w:pPr>
            <w:proofErr w:type="spellStart"/>
            <w:r>
              <w:rPr>
                <w:sz w:val="18"/>
                <w:szCs w:val="18"/>
              </w:rPr>
              <w:t>Yes</w:t>
            </w:r>
            <w:proofErr w:type="spellEnd"/>
          </w:p>
        </w:tc>
      </w:tr>
      <w:tr w:rsidR="000F475F" w14:paraId="1DA765F7" w14:textId="77777777" w:rsidTr="00C97271">
        <w:tc>
          <w:tcPr>
            <w:tcW w:w="1470" w:type="dxa"/>
            <w:shd w:val="clear" w:color="auto" w:fill="auto"/>
            <w:tcMar>
              <w:top w:w="100" w:type="dxa"/>
              <w:left w:w="100" w:type="dxa"/>
              <w:bottom w:w="100" w:type="dxa"/>
              <w:right w:w="100" w:type="dxa"/>
            </w:tcMar>
          </w:tcPr>
          <w:p w14:paraId="7486A9C5" w14:textId="77777777" w:rsidR="000F475F" w:rsidRDefault="000F475F" w:rsidP="00C97271">
            <w:pPr>
              <w:widowControl w:val="0"/>
              <w:spacing w:line="240" w:lineRule="auto"/>
              <w:rPr>
                <w:sz w:val="18"/>
                <w:szCs w:val="18"/>
              </w:rPr>
            </w:pPr>
            <w:proofErr w:type="spellStart"/>
            <w:r>
              <w:rPr>
                <w:sz w:val="18"/>
                <w:szCs w:val="18"/>
              </w:rPr>
              <w:t>Elevation</w:t>
            </w:r>
            <w:proofErr w:type="spellEnd"/>
          </w:p>
        </w:tc>
        <w:tc>
          <w:tcPr>
            <w:tcW w:w="2295" w:type="dxa"/>
            <w:shd w:val="clear" w:color="auto" w:fill="auto"/>
            <w:tcMar>
              <w:top w:w="100" w:type="dxa"/>
              <w:left w:w="100" w:type="dxa"/>
              <w:bottom w:w="100" w:type="dxa"/>
              <w:right w:w="100" w:type="dxa"/>
            </w:tcMar>
          </w:tcPr>
          <w:p w14:paraId="6D2BDCE8" w14:textId="77777777" w:rsidR="000F475F" w:rsidRPr="00BC7533" w:rsidRDefault="000F475F" w:rsidP="00C97271">
            <w:pPr>
              <w:widowControl w:val="0"/>
              <w:spacing w:line="240" w:lineRule="auto"/>
              <w:rPr>
                <w:sz w:val="18"/>
                <w:szCs w:val="18"/>
                <w:lang w:val="en-US"/>
              </w:rPr>
            </w:pPr>
            <w:r w:rsidRPr="00BC7533">
              <w:rPr>
                <w:sz w:val="18"/>
                <w:szCs w:val="18"/>
                <w:lang w:val="en-US"/>
              </w:rPr>
              <w:t>Shift distance ~ elevation distance 300 km</w:t>
            </w:r>
          </w:p>
        </w:tc>
        <w:tc>
          <w:tcPr>
            <w:tcW w:w="1170" w:type="dxa"/>
            <w:shd w:val="clear" w:color="auto" w:fill="auto"/>
            <w:tcMar>
              <w:top w:w="100" w:type="dxa"/>
              <w:left w:w="100" w:type="dxa"/>
              <w:bottom w:w="100" w:type="dxa"/>
              <w:right w:w="100" w:type="dxa"/>
            </w:tcMar>
          </w:tcPr>
          <w:p w14:paraId="46C69150" w14:textId="77777777" w:rsidR="000F475F" w:rsidRDefault="000F475F" w:rsidP="00C97271">
            <w:pPr>
              <w:widowControl w:val="0"/>
              <w:spacing w:line="240" w:lineRule="auto"/>
              <w:rPr>
                <w:sz w:val="18"/>
                <w:szCs w:val="18"/>
              </w:rPr>
            </w:pPr>
            <w:r>
              <w:rPr>
                <w:sz w:val="18"/>
                <w:szCs w:val="18"/>
              </w:rPr>
              <w:t>0.031</w:t>
            </w:r>
          </w:p>
        </w:tc>
        <w:tc>
          <w:tcPr>
            <w:tcW w:w="1050" w:type="dxa"/>
            <w:shd w:val="clear" w:color="auto" w:fill="auto"/>
            <w:tcMar>
              <w:top w:w="100" w:type="dxa"/>
              <w:left w:w="100" w:type="dxa"/>
              <w:bottom w:w="100" w:type="dxa"/>
              <w:right w:w="100" w:type="dxa"/>
            </w:tcMar>
          </w:tcPr>
          <w:p w14:paraId="4AC18C98" w14:textId="77777777" w:rsidR="000F475F" w:rsidRDefault="000F475F" w:rsidP="00C97271">
            <w:pPr>
              <w:widowControl w:val="0"/>
              <w:spacing w:line="240" w:lineRule="auto"/>
              <w:rPr>
                <w:sz w:val="18"/>
                <w:szCs w:val="18"/>
              </w:rPr>
            </w:pPr>
            <w:r>
              <w:rPr>
                <w:sz w:val="18"/>
                <w:szCs w:val="18"/>
              </w:rPr>
              <w:t>0.043</w:t>
            </w:r>
          </w:p>
        </w:tc>
        <w:tc>
          <w:tcPr>
            <w:tcW w:w="1005" w:type="dxa"/>
            <w:shd w:val="clear" w:color="auto" w:fill="auto"/>
            <w:tcMar>
              <w:top w:w="100" w:type="dxa"/>
              <w:left w:w="100" w:type="dxa"/>
              <w:bottom w:w="100" w:type="dxa"/>
              <w:right w:w="100" w:type="dxa"/>
            </w:tcMar>
          </w:tcPr>
          <w:p w14:paraId="7E3B7796" w14:textId="77777777" w:rsidR="000F475F" w:rsidRDefault="000F475F" w:rsidP="00C97271">
            <w:pPr>
              <w:widowControl w:val="0"/>
              <w:spacing w:line="240" w:lineRule="auto"/>
              <w:rPr>
                <w:sz w:val="18"/>
                <w:szCs w:val="18"/>
              </w:rPr>
            </w:pPr>
            <w:r>
              <w:rPr>
                <w:sz w:val="18"/>
                <w:szCs w:val="18"/>
              </w:rPr>
              <w:t>0.710</w:t>
            </w:r>
          </w:p>
        </w:tc>
        <w:tc>
          <w:tcPr>
            <w:tcW w:w="915" w:type="dxa"/>
            <w:shd w:val="clear" w:color="auto" w:fill="auto"/>
            <w:tcMar>
              <w:top w:w="100" w:type="dxa"/>
              <w:left w:w="100" w:type="dxa"/>
              <w:bottom w:w="100" w:type="dxa"/>
              <w:right w:w="100" w:type="dxa"/>
            </w:tcMar>
          </w:tcPr>
          <w:p w14:paraId="4A67A390" w14:textId="77777777" w:rsidR="000F475F" w:rsidRDefault="000F475F" w:rsidP="00C97271">
            <w:pPr>
              <w:widowControl w:val="0"/>
              <w:spacing w:line="240" w:lineRule="auto"/>
              <w:rPr>
                <w:sz w:val="18"/>
                <w:szCs w:val="18"/>
              </w:rPr>
            </w:pPr>
            <w:r>
              <w:rPr>
                <w:sz w:val="18"/>
                <w:szCs w:val="18"/>
              </w:rPr>
              <w:t>5698.95</w:t>
            </w:r>
          </w:p>
        </w:tc>
        <w:tc>
          <w:tcPr>
            <w:tcW w:w="1185" w:type="dxa"/>
            <w:shd w:val="clear" w:color="auto" w:fill="auto"/>
            <w:tcMar>
              <w:top w:w="100" w:type="dxa"/>
              <w:left w:w="100" w:type="dxa"/>
              <w:bottom w:w="100" w:type="dxa"/>
              <w:right w:w="100" w:type="dxa"/>
            </w:tcMar>
          </w:tcPr>
          <w:p w14:paraId="04FA9EB6" w14:textId="77777777" w:rsidR="000F475F" w:rsidRDefault="000F475F" w:rsidP="00C97271">
            <w:pPr>
              <w:widowControl w:val="0"/>
              <w:spacing w:line="240" w:lineRule="auto"/>
              <w:rPr>
                <w:sz w:val="18"/>
                <w:szCs w:val="18"/>
              </w:rPr>
            </w:pPr>
            <w:proofErr w:type="spellStart"/>
            <w:r>
              <w:rPr>
                <w:sz w:val="18"/>
                <w:szCs w:val="18"/>
              </w:rPr>
              <w:t>Yes</w:t>
            </w:r>
            <w:proofErr w:type="spellEnd"/>
          </w:p>
        </w:tc>
      </w:tr>
      <w:tr w:rsidR="000F475F" w14:paraId="07A66FD6" w14:textId="77777777" w:rsidTr="00C97271">
        <w:tc>
          <w:tcPr>
            <w:tcW w:w="1470" w:type="dxa"/>
            <w:shd w:val="clear" w:color="auto" w:fill="auto"/>
            <w:tcMar>
              <w:top w:w="100" w:type="dxa"/>
              <w:left w:w="100" w:type="dxa"/>
              <w:bottom w:w="100" w:type="dxa"/>
              <w:right w:w="100" w:type="dxa"/>
            </w:tcMar>
          </w:tcPr>
          <w:p w14:paraId="39FF70E6" w14:textId="77777777" w:rsidR="000F475F" w:rsidRDefault="000F475F" w:rsidP="00C97271">
            <w:pPr>
              <w:widowControl w:val="0"/>
              <w:spacing w:line="240" w:lineRule="auto"/>
              <w:rPr>
                <w:sz w:val="18"/>
                <w:szCs w:val="18"/>
              </w:rPr>
            </w:pPr>
            <w:proofErr w:type="spellStart"/>
            <w:r>
              <w:rPr>
                <w:sz w:val="18"/>
                <w:szCs w:val="18"/>
              </w:rPr>
              <w:t>Temperature</w:t>
            </w:r>
            <w:proofErr w:type="spellEnd"/>
            <w:r>
              <w:rPr>
                <w:sz w:val="18"/>
                <w:szCs w:val="18"/>
              </w:rPr>
              <w:t xml:space="preserve"> </w:t>
            </w:r>
            <w:proofErr w:type="spellStart"/>
            <w:r>
              <w:rPr>
                <w:sz w:val="18"/>
                <w:szCs w:val="18"/>
              </w:rPr>
              <w:t>change</w:t>
            </w:r>
            <w:proofErr w:type="spellEnd"/>
          </w:p>
        </w:tc>
        <w:tc>
          <w:tcPr>
            <w:tcW w:w="2295" w:type="dxa"/>
            <w:shd w:val="clear" w:color="auto" w:fill="auto"/>
            <w:tcMar>
              <w:top w:w="100" w:type="dxa"/>
              <w:left w:w="100" w:type="dxa"/>
              <w:bottom w:w="100" w:type="dxa"/>
              <w:right w:w="100" w:type="dxa"/>
            </w:tcMar>
          </w:tcPr>
          <w:p w14:paraId="179AFBED" w14:textId="77777777" w:rsidR="000F475F" w:rsidRPr="00BC7533" w:rsidRDefault="000F475F" w:rsidP="00C97271">
            <w:pPr>
              <w:widowControl w:val="0"/>
              <w:spacing w:line="240" w:lineRule="auto"/>
              <w:rPr>
                <w:sz w:val="18"/>
                <w:szCs w:val="18"/>
                <w:lang w:val="en-US"/>
              </w:rPr>
            </w:pPr>
            <w:r w:rsidRPr="00BC7533">
              <w:rPr>
                <w:sz w:val="18"/>
                <w:szCs w:val="18"/>
                <w:lang w:val="en-US"/>
              </w:rPr>
              <w:t>Shift distance ~ temperature distance 300 km</w:t>
            </w:r>
          </w:p>
        </w:tc>
        <w:tc>
          <w:tcPr>
            <w:tcW w:w="1170" w:type="dxa"/>
            <w:shd w:val="clear" w:color="auto" w:fill="auto"/>
            <w:tcMar>
              <w:top w:w="100" w:type="dxa"/>
              <w:left w:w="100" w:type="dxa"/>
              <w:bottom w:w="100" w:type="dxa"/>
              <w:right w:w="100" w:type="dxa"/>
            </w:tcMar>
          </w:tcPr>
          <w:p w14:paraId="2FBF7ACE" w14:textId="77777777" w:rsidR="000F475F" w:rsidRDefault="000F475F" w:rsidP="00C97271">
            <w:pPr>
              <w:widowControl w:val="0"/>
              <w:spacing w:line="240" w:lineRule="auto"/>
              <w:rPr>
                <w:sz w:val="18"/>
                <w:szCs w:val="18"/>
              </w:rPr>
            </w:pPr>
            <w:r>
              <w:rPr>
                <w:sz w:val="18"/>
                <w:szCs w:val="18"/>
              </w:rPr>
              <w:t>0.045</w:t>
            </w:r>
          </w:p>
        </w:tc>
        <w:tc>
          <w:tcPr>
            <w:tcW w:w="1050" w:type="dxa"/>
            <w:shd w:val="clear" w:color="auto" w:fill="auto"/>
            <w:tcMar>
              <w:top w:w="100" w:type="dxa"/>
              <w:left w:w="100" w:type="dxa"/>
              <w:bottom w:w="100" w:type="dxa"/>
              <w:right w:w="100" w:type="dxa"/>
            </w:tcMar>
          </w:tcPr>
          <w:p w14:paraId="5FD70428" w14:textId="77777777" w:rsidR="000F475F" w:rsidRDefault="000F475F" w:rsidP="00C97271">
            <w:pPr>
              <w:widowControl w:val="0"/>
              <w:spacing w:line="240" w:lineRule="auto"/>
              <w:rPr>
                <w:sz w:val="18"/>
                <w:szCs w:val="18"/>
              </w:rPr>
            </w:pPr>
            <w:r>
              <w:rPr>
                <w:sz w:val="18"/>
                <w:szCs w:val="18"/>
              </w:rPr>
              <w:t>0.045</w:t>
            </w:r>
          </w:p>
        </w:tc>
        <w:tc>
          <w:tcPr>
            <w:tcW w:w="1005" w:type="dxa"/>
            <w:shd w:val="clear" w:color="auto" w:fill="auto"/>
            <w:tcMar>
              <w:top w:w="100" w:type="dxa"/>
              <w:left w:w="100" w:type="dxa"/>
              <w:bottom w:w="100" w:type="dxa"/>
              <w:right w:w="100" w:type="dxa"/>
            </w:tcMar>
          </w:tcPr>
          <w:p w14:paraId="56C74BC5" w14:textId="77777777" w:rsidR="000F475F" w:rsidRDefault="000F475F" w:rsidP="00C97271">
            <w:pPr>
              <w:widowControl w:val="0"/>
              <w:spacing w:line="240" w:lineRule="auto"/>
              <w:rPr>
                <w:sz w:val="18"/>
                <w:szCs w:val="18"/>
              </w:rPr>
            </w:pPr>
            <w:r>
              <w:rPr>
                <w:sz w:val="18"/>
                <w:szCs w:val="18"/>
              </w:rPr>
              <w:t>0.332</w:t>
            </w:r>
          </w:p>
        </w:tc>
        <w:tc>
          <w:tcPr>
            <w:tcW w:w="915" w:type="dxa"/>
            <w:shd w:val="clear" w:color="auto" w:fill="auto"/>
            <w:tcMar>
              <w:top w:w="100" w:type="dxa"/>
              <w:left w:w="100" w:type="dxa"/>
              <w:bottom w:w="100" w:type="dxa"/>
              <w:right w:w="100" w:type="dxa"/>
            </w:tcMar>
          </w:tcPr>
          <w:p w14:paraId="36B2AB38" w14:textId="77777777" w:rsidR="000F475F" w:rsidRDefault="000F475F" w:rsidP="00C97271">
            <w:pPr>
              <w:widowControl w:val="0"/>
              <w:spacing w:line="240" w:lineRule="auto"/>
              <w:rPr>
                <w:sz w:val="18"/>
                <w:szCs w:val="18"/>
              </w:rPr>
            </w:pPr>
            <w:r>
              <w:rPr>
                <w:sz w:val="18"/>
                <w:szCs w:val="18"/>
              </w:rPr>
              <w:t>5698.48</w:t>
            </w:r>
          </w:p>
        </w:tc>
        <w:tc>
          <w:tcPr>
            <w:tcW w:w="1185" w:type="dxa"/>
            <w:shd w:val="clear" w:color="auto" w:fill="auto"/>
            <w:tcMar>
              <w:top w:w="100" w:type="dxa"/>
              <w:left w:w="100" w:type="dxa"/>
              <w:bottom w:w="100" w:type="dxa"/>
              <w:right w:w="100" w:type="dxa"/>
            </w:tcMar>
          </w:tcPr>
          <w:p w14:paraId="7F5F5756" w14:textId="77777777" w:rsidR="000F475F" w:rsidRDefault="000F475F" w:rsidP="00C97271">
            <w:pPr>
              <w:widowControl w:val="0"/>
              <w:spacing w:line="240" w:lineRule="auto"/>
              <w:rPr>
                <w:sz w:val="18"/>
                <w:szCs w:val="18"/>
              </w:rPr>
            </w:pPr>
            <w:proofErr w:type="spellStart"/>
            <w:r>
              <w:rPr>
                <w:sz w:val="18"/>
                <w:szCs w:val="18"/>
              </w:rPr>
              <w:t>Yes</w:t>
            </w:r>
            <w:proofErr w:type="spellEnd"/>
          </w:p>
        </w:tc>
      </w:tr>
      <w:tr w:rsidR="000F475F" w14:paraId="6D552F5B" w14:textId="77777777" w:rsidTr="00C97271">
        <w:tc>
          <w:tcPr>
            <w:tcW w:w="1470" w:type="dxa"/>
            <w:tcBorders>
              <w:bottom w:val="single" w:sz="8" w:space="0" w:color="000000"/>
            </w:tcBorders>
            <w:shd w:val="clear" w:color="auto" w:fill="auto"/>
            <w:tcMar>
              <w:top w:w="100" w:type="dxa"/>
              <w:left w:w="100" w:type="dxa"/>
              <w:bottom w:w="100" w:type="dxa"/>
              <w:right w:w="100" w:type="dxa"/>
            </w:tcMar>
          </w:tcPr>
          <w:p w14:paraId="171D264F" w14:textId="77777777" w:rsidR="000F475F" w:rsidRDefault="000F475F" w:rsidP="00C97271">
            <w:pPr>
              <w:widowControl w:val="0"/>
              <w:spacing w:line="240" w:lineRule="auto"/>
              <w:rPr>
                <w:sz w:val="18"/>
                <w:szCs w:val="18"/>
              </w:rPr>
            </w:pPr>
            <w:proofErr w:type="spellStart"/>
            <w:r>
              <w:rPr>
                <w:sz w:val="18"/>
                <w:szCs w:val="18"/>
              </w:rPr>
              <w:t>Temperature</w:t>
            </w:r>
            <w:proofErr w:type="spellEnd"/>
            <w:r>
              <w:rPr>
                <w:sz w:val="18"/>
                <w:szCs w:val="18"/>
              </w:rPr>
              <w:t xml:space="preserve"> </w:t>
            </w:r>
            <w:proofErr w:type="spellStart"/>
            <w:r>
              <w:rPr>
                <w:sz w:val="18"/>
                <w:szCs w:val="18"/>
              </w:rPr>
              <w:t>change</w:t>
            </w:r>
            <w:proofErr w:type="spellEnd"/>
          </w:p>
        </w:tc>
        <w:tc>
          <w:tcPr>
            <w:tcW w:w="2295" w:type="dxa"/>
            <w:tcBorders>
              <w:bottom w:val="single" w:sz="8" w:space="0" w:color="000000"/>
            </w:tcBorders>
            <w:shd w:val="clear" w:color="auto" w:fill="auto"/>
            <w:tcMar>
              <w:top w:w="100" w:type="dxa"/>
              <w:left w:w="100" w:type="dxa"/>
              <w:bottom w:w="100" w:type="dxa"/>
              <w:right w:w="100" w:type="dxa"/>
            </w:tcMar>
          </w:tcPr>
          <w:p w14:paraId="545355B4" w14:textId="77777777" w:rsidR="000F475F" w:rsidRPr="00BC7533" w:rsidRDefault="000F475F" w:rsidP="00C97271">
            <w:pPr>
              <w:widowControl w:val="0"/>
              <w:spacing w:line="240" w:lineRule="auto"/>
              <w:rPr>
                <w:sz w:val="18"/>
                <w:szCs w:val="18"/>
                <w:lang w:val="en-US"/>
              </w:rPr>
            </w:pPr>
            <w:r w:rsidRPr="00BC7533">
              <w:rPr>
                <w:sz w:val="18"/>
                <w:szCs w:val="18"/>
                <w:lang w:val="en-US"/>
              </w:rPr>
              <w:t>Shift distance ~ temperature distance 450 km</w:t>
            </w:r>
          </w:p>
        </w:tc>
        <w:tc>
          <w:tcPr>
            <w:tcW w:w="1170" w:type="dxa"/>
            <w:tcBorders>
              <w:bottom w:val="single" w:sz="8" w:space="0" w:color="000000"/>
            </w:tcBorders>
            <w:shd w:val="clear" w:color="auto" w:fill="auto"/>
            <w:tcMar>
              <w:top w:w="100" w:type="dxa"/>
              <w:left w:w="100" w:type="dxa"/>
              <w:bottom w:w="100" w:type="dxa"/>
              <w:right w:w="100" w:type="dxa"/>
            </w:tcMar>
          </w:tcPr>
          <w:p w14:paraId="1C0BAC4A" w14:textId="77777777" w:rsidR="000F475F" w:rsidRDefault="000F475F" w:rsidP="00C97271">
            <w:pPr>
              <w:widowControl w:val="0"/>
              <w:spacing w:line="240" w:lineRule="auto"/>
              <w:rPr>
                <w:sz w:val="18"/>
                <w:szCs w:val="18"/>
              </w:rPr>
            </w:pPr>
            <w:r>
              <w:rPr>
                <w:sz w:val="18"/>
                <w:szCs w:val="18"/>
              </w:rPr>
              <w:t>0.090</w:t>
            </w:r>
          </w:p>
        </w:tc>
        <w:tc>
          <w:tcPr>
            <w:tcW w:w="1050" w:type="dxa"/>
            <w:tcBorders>
              <w:bottom w:val="single" w:sz="8" w:space="0" w:color="000000"/>
            </w:tcBorders>
            <w:shd w:val="clear" w:color="auto" w:fill="auto"/>
            <w:tcMar>
              <w:top w:w="100" w:type="dxa"/>
              <w:left w:w="100" w:type="dxa"/>
              <w:bottom w:w="100" w:type="dxa"/>
              <w:right w:w="100" w:type="dxa"/>
            </w:tcMar>
          </w:tcPr>
          <w:p w14:paraId="06DD5AD1" w14:textId="77777777" w:rsidR="000F475F" w:rsidRDefault="000F475F" w:rsidP="00C97271">
            <w:pPr>
              <w:widowControl w:val="0"/>
              <w:spacing w:line="240" w:lineRule="auto"/>
              <w:rPr>
                <w:sz w:val="18"/>
                <w:szCs w:val="18"/>
              </w:rPr>
            </w:pPr>
            <w:r>
              <w:rPr>
                <w:sz w:val="18"/>
                <w:szCs w:val="18"/>
              </w:rPr>
              <w:t>0.045</w:t>
            </w:r>
          </w:p>
        </w:tc>
        <w:tc>
          <w:tcPr>
            <w:tcW w:w="1005" w:type="dxa"/>
            <w:tcBorders>
              <w:bottom w:val="single" w:sz="8" w:space="0" w:color="000000"/>
            </w:tcBorders>
            <w:shd w:val="clear" w:color="auto" w:fill="auto"/>
            <w:tcMar>
              <w:top w:w="100" w:type="dxa"/>
              <w:left w:w="100" w:type="dxa"/>
              <w:bottom w:w="100" w:type="dxa"/>
              <w:right w:w="100" w:type="dxa"/>
            </w:tcMar>
          </w:tcPr>
          <w:p w14:paraId="74F1C5C9" w14:textId="77777777" w:rsidR="000F475F" w:rsidRDefault="000F475F" w:rsidP="00C97271">
            <w:pPr>
              <w:widowControl w:val="0"/>
              <w:spacing w:line="240" w:lineRule="auto"/>
              <w:rPr>
                <w:b/>
                <w:sz w:val="18"/>
                <w:szCs w:val="18"/>
              </w:rPr>
            </w:pPr>
            <w:r>
              <w:rPr>
                <w:b/>
                <w:sz w:val="18"/>
                <w:szCs w:val="18"/>
              </w:rPr>
              <w:t>0.046</w:t>
            </w:r>
          </w:p>
        </w:tc>
        <w:tc>
          <w:tcPr>
            <w:tcW w:w="915" w:type="dxa"/>
            <w:tcBorders>
              <w:bottom w:val="single" w:sz="8" w:space="0" w:color="000000"/>
            </w:tcBorders>
            <w:shd w:val="clear" w:color="auto" w:fill="auto"/>
            <w:tcMar>
              <w:top w:w="100" w:type="dxa"/>
              <w:left w:w="100" w:type="dxa"/>
              <w:bottom w:w="100" w:type="dxa"/>
              <w:right w:w="100" w:type="dxa"/>
            </w:tcMar>
          </w:tcPr>
          <w:p w14:paraId="7A3DA342" w14:textId="77777777" w:rsidR="000F475F" w:rsidRDefault="000F475F" w:rsidP="00C97271">
            <w:pPr>
              <w:widowControl w:val="0"/>
              <w:spacing w:line="240" w:lineRule="auto"/>
              <w:rPr>
                <w:sz w:val="18"/>
                <w:szCs w:val="18"/>
              </w:rPr>
            </w:pPr>
            <w:r>
              <w:rPr>
                <w:sz w:val="18"/>
                <w:szCs w:val="18"/>
              </w:rPr>
              <w:t>5695.45</w:t>
            </w:r>
          </w:p>
        </w:tc>
        <w:tc>
          <w:tcPr>
            <w:tcW w:w="1185" w:type="dxa"/>
            <w:tcBorders>
              <w:bottom w:val="single" w:sz="8" w:space="0" w:color="000000"/>
            </w:tcBorders>
            <w:shd w:val="clear" w:color="auto" w:fill="auto"/>
            <w:tcMar>
              <w:top w:w="100" w:type="dxa"/>
              <w:left w:w="100" w:type="dxa"/>
              <w:bottom w:w="100" w:type="dxa"/>
              <w:right w:w="100" w:type="dxa"/>
            </w:tcMar>
          </w:tcPr>
          <w:p w14:paraId="29AD02E7" w14:textId="77777777" w:rsidR="000F475F" w:rsidRDefault="000F475F" w:rsidP="00C97271">
            <w:pPr>
              <w:widowControl w:val="0"/>
              <w:spacing w:line="240" w:lineRule="auto"/>
              <w:rPr>
                <w:sz w:val="18"/>
                <w:szCs w:val="18"/>
              </w:rPr>
            </w:pPr>
            <w:proofErr w:type="spellStart"/>
            <w:r>
              <w:rPr>
                <w:sz w:val="18"/>
                <w:szCs w:val="18"/>
              </w:rPr>
              <w:t>Yes</w:t>
            </w:r>
            <w:proofErr w:type="spellEnd"/>
            <w:r>
              <w:rPr>
                <w:sz w:val="18"/>
                <w:szCs w:val="18"/>
              </w:rPr>
              <w:t>*</w:t>
            </w:r>
          </w:p>
        </w:tc>
      </w:tr>
      <w:tr w:rsidR="000F475F" w14:paraId="7E463301" w14:textId="77777777" w:rsidTr="00C97271">
        <w:tc>
          <w:tcPr>
            <w:tcW w:w="1470" w:type="dxa"/>
            <w:tcBorders>
              <w:top w:val="single" w:sz="8" w:space="0" w:color="000000"/>
              <w:bottom w:val="single" w:sz="8" w:space="0" w:color="000000"/>
            </w:tcBorders>
            <w:shd w:val="clear" w:color="auto" w:fill="auto"/>
            <w:tcMar>
              <w:top w:w="100" w:type="dxa"/>
              <w:left w:w="100" w:type="dxa"/>
              <w:bottom w:w="100" w:type="dxa"/>
              <w:right w:w="100" w:type="dxa"/>
            </w:tcMar>
          </w:tcPr>
          <w:p w14:paraId="7806B549" w14:textId="77777777" w:rsidR="000F475F" w:rsidRDefault="000F475F" w:rsidP="00C97271">
            <w:pPr>
              <w:widowControl w:val="0"/>
              <w:spacing w:line="240" w:lineRule="auto"/>
              <w:rPr>
                <w:i/>
                <w:sz w:val="18"/>
                <w:szCs w:val="18"/>
              </w:rPr>
            </w:pPr>
            <w:r>
              <w:rPr>
                <w:i/>
                <w:sz w:val="18"/>
                <w:szCs w:val="18"/>
              </w:rPr>
              <w:t xml:space="preserve">Shift </w:t>
            </w:r>
            <w:proofErr w:type="spellStart"/>
            <w:r>
              <w:rPr>
                <w:i/>
                <w:sz w:val="18"/>
                <w:szCs w:val="18"/>
              </w:rPr>
              <w:t>direction</w:t>
            </w:r>
            <w:proofErr w:type="spellEnd"/>
          </w:p>
        </w:tc>
        <w:tc>
          <w:tcPr>
            <w:tcW w:w="2295" w:type="dxa"/>
            <w:tcBorders>
              <w:top w:val="single" w:sz="8" w:space="0" w:color="000000"/>
              <w:bottom w:val="single" w:sz="8" w:space="0" w:color="000000"/>
            </w:tcBorders>
            <w:shd w:val="clear" w:color="auto" w:fill="auto"/>
            <w:tcMar>
              <w:top w:w="100" w:type="dxa"/>
              <w:left w:w="100" w:type="dxa"/>
              <w:bottom w:w="100" w:type="dxa"/>
              <w:right w:w="100" w:type="dxa"/>
            </w:tcMar>
          </w:tcPr>
          <w:p w14:paraId="34659BD8" w14:textId="77777777" w:rsidR="000F475F" w:rsidRDefault="000F475F" w:rsidP="00C97271">
            <w:pPr>
              <w:widowControl w:val="0"/>
              <w:spacing w:line="240" w:lineRule="auto"/>
              <w:rPr>
                <w:sz w:val="18"/>
                <w:szCs w:val="18"/>
              </w:rPr>
            </w:pPr>
          </w:p>
        </w:tc>
        <w:tc>
          <w:tcPr>
            <w:tcW w:w="1170" w:type="dxa"/>
            <w:tcBorders>
              <w:top w:val="single" w:sz="8" w:space="0" w:color="000000"/>
              <w:bottom w:val="single" w:sz="8" w:space="0" w:color="000000"/>
            </w:tcBorders>
            <w:shd w:val="clear" w:color="auto" w:fill="auto"/>
            <w:tcMar>
              <w:top w:w="100" w:type="dxa"/>
              <w:left w:w="100" w:type="dxa"/>
              <w:bottom w:w="100" w:type="dxa"/>
              <w:right w:w="100" w:type="dxa"/>
            </w:tcMar>
          </w:tcPr>
          <w:p w14:paraId="39187DB8" w14:textId="77777777" w:rsidR="000F475F" w:rsidRDefault="000F475F" w:rsidP="00C97271">
            <w:pPr>
              <w:widowControl w:val="0"/>
              <w:spacing w:line="240" w:lineRule="auto"/>
              <w:rPr>
                <w:sz w:val="18"/>
                <w:szCs w:val="18"/>
              </w:rPr>
            </w:pPr>
          </w:p>
        </w:tc>
        <w:tc>
          <w:tcPr>
            <w:tcW w:w="1050" w:type="dxa"/>
            <w:tcBorders>
              <w:top w:val="single" w:sz="8" w:space="0" w:color="000000"/>
              <w:bottom w:val="single" w:sz="8" w:space="0" w:color="000000"/>
            </w:tcBorders>
            <w:shd w:val="clear" w:color="auto" w:fill="auto"/>
            <w:tcMar>
              <w:top w:w="100" w:type="dxa"/>
              <w:left w:w="100" w:type="dxa"/>
              <w:bottom w:w="100" w:type="dxa"/>
              <w:right w:w="100" w:type="dxa"/>
            </w:tcMar>
          </w:tcPr>
          <w:p w14:paraId="7B9BC3EC" w14:textId="77777777" w:rsidR="000F475F" w:rsidRDefault="000F475F" w:rsidP="00C97271">
            <w:pPr>
              <w:widowControl w:val="0"/>
              <w:spacing w:line="240" w:lineRule="auto"/>
              <w:rPr>
                <w:sz w:val="18"/>
                <w:szCs w:val="18"/>
              </w:rPr>
            </w:pPr>
          </w:p>
        </w:tc>
        <w:tc>
          <w:tcPr>
            <w:tcW w:w="1005" w:type="dxa"/>
            <w:tcBorders>
              <w:top w:val="single" w:sz="8" w:space="0" w:color="000000"/>
              <w:bottom w:val="single" w:sz="8" w:space="0" w:color="000000"/>
            </w:tcBorders>
            <w:shd w:val="clear" w:color="auto" w:fill="auto"/>
            <w:tcMar>
              <w:top w:w="100" w:type="dxa"/>
              <w:left w:w="100" w:type="dxa"/>
              <w:bottom w:w="100" w:type="dxa"/>
              <w:right w:w="100" w:type="dxa"/>
            </w:tcMar>
          </w:tcPr>
          <w:p w14:paraId="21B82AE6" w14:textId="77777777" w:rsidR="000F475F" w:rsidRDefault="000F475F" w:rsidP="00C97271">
            <w:pPr>
              <w:widowControl w:val="0"/>
              <w:spacing w:line="240" w:lineRule="auto"/>
              <w:rPr>
                <w:b/>
                <w:sz w:val="18"/>
                <w:szCs w:val="18"/>
              </w:rPr>
            </w:pPr>
          </w:p>
        </w:tc>
        <w:tc>
          <w:tcPr>
            <w:tcW w:w="915" w:type="dxa"/>
            <w:tcBorders>
              <w:top w:val="single" w:sz="8" w:space="0" w:color="000000"/>
              <w:bottom w:val="single" w:sz="8" w:space="0" w:color="000000"/>
            </w:tcBorders>
            <w:shd w:val="clear" w:color="auto" w:fill="auto"/>
            <w:tcMar>
              <w:top w:w="100" w:type="dxa"/>
              <w:left w:w="100" w:type="dxa"/>
              <w:bottom w:w="100" w:type="dxa"/>
              <w:right w:w="100" w:type="dxa"/>
            </w:tcMar>
          </w:tcPr>
          <w:p w14:paraId="31527E44" w14:textId="77777777" w:rsidR="000F475F" w:rsidRDefault="000F475F" w:rsidP="00C97271">
            <w:pPr>
              <w:widowControl w:val="0"/>
              <w:spacing w:line="240" w:lineRule="auto"/>
              <w:rPr>
                <w:sz w:val="18"/>
                <w:szCs w:val="18"/>
              </w:rPr>
            </w:pPr>
          </w:p>
        </w:tc>
        <w:tc>
          <w:tcPr>
            <w:tcW w:w="1185" w:type="dxa"/>
            <w:tcBorders>
              <w:top w:val="single" w:sz="8" w:space="0" w:color="000000"/>
              <w:bottom w:val="single" w:sz="8" w:space="0" w:color="000000"/>
            </w:tcBorders>
            <w:shd w:val="clear" w:color="auto" w:fill="auto"/>
            <w:tcMar>
              <w:top w:w="100" w:type="dxa"/>
              <w:left w:w="100" w:type="dxa"/>
              <w:bottom w:w="100" w:type="dxa"/>
              <w:right w:w="100" w:type="dxa"/>
            </w:tcMar>
          </w:tcPr>
          <w:p w14:paraId="44C2BFD5" w14:textId="77777777" w:rsidR="000F475F" w:rsidRDefault="000F475F" w:rsidP="00C97271">
            <w:pPr>
              <w:widowControl w:val="0"/>
              <w:spacing w:line="240" w:lineRule="auto"/>
              <w:rPr>
                <w:sz w:val="18"/>
                <w:szCs w:val="18"/>
              </w:rPr>
            </w:pPr>
          </w:p>
        </w:tc>
      </w:tr>
      <w:tr w:rsidR="000F475F" w14:paraId="77FC12D6" w14:textId="77777777" w:rsidTr="00C97271">
        <w:tc>
          <w:tcPr>
            <w:tcW w:w="1470" w:type="dxa"/>
            <w:tcBorders>
              <w:top w:val="single" w:sz="8" w:space="0" w:color="000000"/>
            </w:tcBorders>
            <w:shd w:val="clear" w:color="auto" w:fill="auto"/>
            <w:tcMar>
              <w:top w:w="100" w:type="dxa"/>
              <w:left w:w="100" w:type="dxa"/>
              <w:bottom w:w="100" w:type="dxa"/>
              <w:right w:w="100" w:type="dxa"/>
            </w:tcMar>
          </w:tcPr>
          <w:p w14:paraId="661FAB64" w14:textId="77777777" w:rsidR="000F475F" w:rsidRDefault="000F475F" w:rsidP="00C97271">
            <w:pPr>
              <w:widowControl w:val="0"/>
              <w:spacing w:line="240" w:lineRule="auto"/>
              <w:rPr>
                <w:sz w:val="18"/>
                <w:szCs w:val="18"/>
              </w:rPr>
            </w:pPr>
            <w:proofErr w:type="spellStart"/>
            <w:r>
              <w:rPr>
                <w:sz w:val="18"/>
                <w:szCs w:val="18"/>
              </w:rPr>
              <w:t>Biome</w:t>
            </w:r>
            <w:proofErr w:type="spellEnd"/>
          </w:p>
        </w:tc>
        <w:tc>
          <w:tcPr>
            <w:tcW w:w="2295" w:type="dxa"/>
            <w:tcBorders>
              <w:top w:val="single" w:sz="8" w:space="0" w:color="000000"/>
            </w:tcBorders>
            <w:shd w:val="clear" w:color="auto" w:fill="auto"/>
            <w:tcMar>
              <w:top w:w="100" w:type="dxa"/>
              <w:left w:w="100" w:type="dxa"/>
              <w:bottom w:w="100" w:type="dxa"/>
              <w:right w:w="100" w:type="dxa"/>
            </w:tcMar>
          </w:tcPr>
          <w:p w14:paraId="67FF093F" w14:textId="77777777" w:rsidR="000F475F" w:rsidRPr="00BC7533" w:rsidRDefault="000F475F" w:rsidP="00C97271">
            <w:pPr>
              <w:widowControl w:val="0"/>
              <w:spacing w:line="240" w:lineRule="auto"/>
              <w:rPr>
                <w:sz w:val="18"/>
                <w:szCs w:val="18"/>
                <w:lang w:val="en-US"/>
              </w:rPr>
            </w:pPr>
            <w:r w:rsidRPr="00BC7533">
              <w:rPr>
                <w:sz w:val="18"/>
                <w:szCs w:val="18"/>
                <w:lang w:val="en-US"/>
              </w:rPr>
              <w:t>Shift direction eastness ~ biome direction eastness</w:t>
            </w:r>
          </w:p>
        </w:tc>
        <w:tc>
          <w:tcPr>
            <w:tcW w:w="1170" w:type="dxa"/>
            <w:tcBorders>
              <w:top w:val="single" w:sz="8" w:space="0" w:color="000000"/>
            </w:tcBorders>
            <w:shd w:val="clear" w:color="auto" w:fill="auto"/>
            <w:tcMar>
              <w:top w:w="100" w:type="dxa"/>
              <w:left w:w="100" w:type="dxa"/>
              <w:bottom w:w="100" w:type="dxa"/>
              <w:right w:w="100" w:type="dxa"/>
            </w:tcMar>
          </w:tcPr>
          <w:p w14:paraId="3E12A1A2" w14:textId="77777777" w:rsidR="000F475F" w:rsidRDefault="000F475F" w:rsidP="00C97271">
            <w:pPr>
              <w:widowControl w:val="0"/>
              <w:spacing w:line="240" w:lineRule="auto"/>
              <w:rPr>
                <w:sz w:val="18"/>
                <w:szCs w:val="18"/>
              </w:rPr>
            </w:pPr>
            <w:r>
              <w:rPr>
                <w:sz w:val="18"/>
                <w:szCs w:val="18"/>
              </w:rPr>
              <w:t>-0.090</w:t>
            </w:r>
          </w:p>
        </w:tc>
        <w:tc>
          <w:tcPr>
            <w:tcW w:w="1050" w:type="dxa"/>
            <w:tcBorders>
              <w:top w:val="single" w:sz="8" w:space="0" w:color="000000"/>
            </w:tcBorders>
            <w:shd w:val="clear" w:color="auto" w:fill="auto"/>
            <w:tcMar>
              <w:top w:w="100" w:type="dxa"/>
              <w:left w:w="100" w:type="dxa"/>
              <w:bottom w:w="100" w:type="dxa"/>
              <w:right w:w="100" w:type="dxa"/>
            </w:tcMar>
          </w:tcPr>
          <w:p w14:paraId="6BCFA555" w14:textId="77777777" w:rsidR="000F475F" w:rsidRDefault="000F475F" w:rsidP="00C97271">
            <w:pPr>
              <w:widowControl w:val="0"/>
              <w:spacing w:line="240" w:lineRule="auto"/>
              <w:rPr>
                <w:sz w:val="18"/>
                <w:szCs w:val="18"/>
              </w:rPr>
            </w:pPr>
            <w:r>
              <w:rPr>
                <w:sz w:val="18"/>
                <w:szCs w:val="18"/>
              </w:rPr>
              <w:t>0.039</w:t>
            </w:r>
          </w:p>
        </w:tc>
        <w:tc>
          <w:tcPr>
            <w:tcW w:w="1005" w:type="dxa"/>
            <w:tcBorders>
              <w:top w:val="single" w:sz="8" w:space="0" w:color="000000"/>
            </w:tcBorders>
            <w:shd w:val="clear" w:color="auto" w:fill="auto"/>
            <w:tcMar>
              <w:top w:w="100" w:type="dxa"/>
              <w:left w:w="100" w:type="dxa"/>
              <w:bottom w:w="100" w:type="dxa"/>
              <w:right w:w="100" w:type="dxa"/>
            </w:tcMar>
          </w:tcPr>
          <w:p w14:paraId="180693C9" w14:textId="77777777" w:rsidR="000F475F" w:rsidRDefault="000F475F" w:rsidP="00C97271">
            <w:pPr>
              <w:widowControl w:val="0"/>
              <w:spacing w:line="240" w:lineRule="auto"/>
              <w:rPr>
                <w:b/>
                <w:sz w:val="18"/>
                <w:szCs w:val="18"/>
              </w:rPr>
            </w:pPr>
            <w:r>
              <w:rPr>
                <w:b/>
                <w:sz w:val="18"/>
                <w:szCs w:val="18"/>
              </w:rPr>
              <w:t>0.023</w:t>
            </w:r>
          </w:p>
        </w:tc>
        <w:tc>
          <w:tcPr>
            <w:tcW w:w="915" w:type="dxa"/>
            <w:tcBorders>
              <w:top w:val="single" w:sz="8" w:space="0" w:color="000000"/>
            </w:tcBorders>
            <w:shd w:val="clear" w:color="auto" w:fill="auto"/>
            <w:tcMar>
              <w:top w:w="100" w:type="dxa"/>
              <w:left w:w="100" w:type="dxa"/>
              <w:bottom w:w="100" w:type="dxa"/>
              <w:right w:w="100" w:type="dxa"/>
            </w:tcMar>
          </w:tcPr>
          <w:p w14:paraId="4F603AB2" w14:textId="77777777" w:rsidR="000F475F" w:rsidRDefault="000F475F" w:rsidP="00C97271">
            <w:pPr>
              <w:widowControl w:val="0"/>
              <w:spacing w:line="240" w:lineRule="auto"/>
              <w:rPr>
                <w:sz w:val="18"/>
                <w:szCs w:val="18"/>
              </w:rPr>
            </w:pPr>
            <w:r>
              <w:rPr>
                <w:sz w:val="18"/>
                <w:szCs w:val="18"/>
              </w:rPr>
              <w:t>2954.65</w:t>
            </w:r>
          </w:p>
        </w:tc>
        <w:tc>
          <w:tcPr>
            <w:tcW w:w="1185" w:type="dxa"/>
            <w:tcBorders>
              <w:top w:val="single" w:sz="8" w:space="0" w:color="000000"/>
            </w:tcBorders>
            <w:shd w:val="clear" w:color="auto" w:fill="auto"/>
            <w:tcMar>
              <w:top w:w="100" w:type="dxa"/>
              <w:left w:w="100" w:type="dxa"/>
              <w:bottom w:w="100" w:type="dxa"/>
              <w:right w:w="100" w:type="dxa"/>
            </w:tcMar>
          </w:tcPr>
          <w:p w14:paraId="39B88CBD" w14:textId="77777777" w:rsidR="000F475F" w:rsidRDefault="000F475F" w:rsidP="00C97271">
            <w:pPr>
              <w:widowControl w:val="0"/>
              <w:spacing w:line="240" w:lineRule="auto"/>
              <w:rPr>
                <w:sz w:val="18"/>
                <w:szCs w:val="18"/>
              </w:rPr>
            </w:pPr>
            <w:proofErr w:type="spellStart"/>
            <w:r>
              <w:rPr>
                <w:sz w:val="18"/>
                <w:szCs w:val="18"/>
              </w:rPr>
              <w:t>Yes</w:t>
            </w:r>
            <w:proofErr w:type="spellEnd"/>
            <w:r>
              <w:rPr>
                <w:sz w:val="18"/>
                <w:szCs w:val="18"/>
              </w:rPr>
              <w:t>*</w:t>
            </w:r>
          </w:p>
        </w:tc>
      </w:tr>
      <w:tr w:rsidR="000F475F" w14:paraId="214BFD2D" w14:textId="77777777" w:rsidTr="00C97271">
        <w:tc>
          <w:tcPr>
            <w:tcW w:w="1470" w:type="dxa"/>
            <w:shd w:val="clear" w:color="auto" w:fill="auto"/>
            <w:tcMar>
              <w:top w:w="100" w:type="dxa"/>
              <w:left w:w="100" w:type="dxa"/>
              <w:bottom w:w="100" w:type="dxa"/>
              <w:right w:w="100" w:type="dxa"/>
            </w:tcMar>
          </w:tcPr>
          <w:p w14:paraId="1C6B9654" w14:textId="77777777" w:rsidR="000F475F" w:rsidRDefault="000F475F" w:rsidP="00C97271">
            <w:pPr>
              <w:widowControl w:val="0"/>
              <w:spacing w:line="240" w:lineRule="auto"/>
              <w:rPr>
                <w:sz w:val="18"/>
                <w:szCs w:val="18"/>
              </w:rPr>
            </w:pPr>
            <w:proofErr w:type="spellStart"/>
            <w:r>
              <w:rPr>
                <w:sz w:val="18"/>
                <w:szCs w:val="18"/>
              </w:rPr>
              <w:t>Biome</w:t>
            </w:r>
            <w:proofErr w:type="spellEnd"/>
          </w:p>
        </w:tc>
        <w:tc>
          <w:tcPr>
            <w:tcW w:w="2295" w:type="dxa"/>
            <w:shd w:val="clear" w:color="auto" w:fill="auto"/>
            <w:tcMar>
              <w:top w:w="100" w:type="dxa"/>
              <w:left w:w="100" w:type="dxa"/>
              <w:bottom w:w="100" w:type="dxa"/>
              <w:right w:w="100" w:type="dxa"/>
            </w:tcMar>
          </w:tcPr>
          <w:p w14:paraId="6672CE49" w14:textId="77777777" w:rsidR="000F475F" w:rsidRPr="00BC7533" w:rsidRDefault="000F475F" w:rsidP="00C97271">
            <w:pPr>
              <w:widowControl w:val="0"/>
              <w:spacing w:line="240" w:lineRule="auto"/>
              <w:rPr>
                <w:sz w:val="18"/>
                <w:szCs w:val="18"/>
                <w:lang w:val="en-US"/>
              </w:rPr>
            </w:pPr>
            <w:r w:rsidRPr="00BC7533">
              <w:rPr>
                <w:sz w:val="18"/>
                <w:szCs w:val="18"/>
                <w:lang w:val="en-US"/>
              </w:rPr>
              <w:t>Shift direction eastness ~ biome core area eastness 150 km</w:t>
            </w:r>
          </w:p>
        </w:tc>
        <w:tc>
          <w:tcPr>
            <w:tcW w:w="1170" w:type="dxa"/>
            <w:shd w:val="clear" w:color="auto" w:fill="auto"/>
            <w:tcMar>
              <w:top w:w="100" w:type="dxa"/>
              <w:left w:w="100" w:type="dxa"/>
              <w:bottom w:w="100" w:type="dxa"/>
              <w:right w:w="100" w:type="dxa"/>
            </w:tcMar>
          </w:tcPr>
          <w:p w14:paraId="5D60A215" w14:textId="77777777" w:rsidR="000F475F" w:rsidRDefault="000F475F" w:rsidP="00C97271">
            <w:pPr>
              <w:widowControl w:val="0"/>
              <w:spacing w:line="240" w:lineRule="auto"/>
              <w:rPr>
                <w:sz w:val="18"/>
                <w:szCs w:val="18"/>
              </w:rPr>
            </w:pPr>
            <w:r>
              <w:rPr>
                <w:sz w:val="18"/>
                <w:szCs w:val="18"/>
              </w:rPr>
              <w:t>0.017</w:t>
            </w:r>
          </w:p>
        </w:tc>
        <w:tc>
          <w:tcPr>
            <w:tcW w:w="1050" w:type="dxa"/>
            <w:shd w:val="clear" w:color="auto" w:fill="auto"/>
            <w:tcMar>
              <w:top w:w="100" w:type="dxa"/>
              <w:left w:w="100" w:type="dxa"/>
              <w:bottom w:w="100" w:type="dxa"/>
              <w:right w:w="100" w:type="dxa"/>
            </w:tcMar>
          </w:tcPr>
          <w:p w14:paraId="5F36D81E" w14:textId="77777777" w:rsidR="000F475F" w:rsidRDefault="000F475F" w:rsidP="00C97271">
            <w:pPr>
              <w:widowControl w:val="0"/>
              <w:spacing w:line="240" w:lineRule="auto"/>
              <w:rPr>
                <w:sz w:val="18"/>
                <w:szCs w:val="18"/>
              </w:rPr>
            </w:pPr>
            <w:r>
              <w:rPr>
                <w:sz w:val="18"/>
                <w:szCs w:val="18"/>
              </w:rPr>
              <w:t>0.034</w:t>
            </w:r>
          </w:p>
        </w:tc>
        <w:tc>
          <w:tcPr>
            <w:tcW w:w="1005" w:type="dxa"/>
            <w:shd w:val="clear" w:color="auto" w:fill="auto"/>
            <w:tcMar>
              <w:top w:w="100" w:type="dxa"/>
              <w:left w:w="100" w:type="dxa"/>
              <w:bottom w:w="100" w:type="dxa"/>
              <w:right w:w="100" w:type="dxa"/>
            </w:tcMar>
          </w:tcPr>
          <w:p w14:paraId="560DE498" w14:textId="77777777" w:rsidR="000F475F" w:rsidRDefault="000F475F" w:rsidP="00C97271">
            <w:pPr>
              <w:widowControl w:val="0"/>
              <w:spacing w:line="240" w:lineRule="auto"/>
              <w:rPr>
                <w:sz w:val="18"/>
                <w:szCs w:val="18"/>
              </w:rPr>
            </w:pPr>
            <w:r>
              <w:rPr>
                <w:sz w:val="18"/>
                <w:szCs w:val="18"/>
              </w:rPr>
              <w:t>0.621</w:t>
            </w:r>
          </w:p>
        </w:tc>
        <w:tc>
          <w:tcPr>
            <w:tcW w:w="915" w:type="dxa"/>
            <w:shd w:val="clear" w:color="auto" w:fill="auto"/>
            <w:tcMar>
              <w:top w:w="100" w:type="dxa"/>
              <w:left w:w="100" w:type="dxa"/>
              <w:bottom w:w="100" w:type="dxa"/>
              <w:right w:w="100" w:type="dxa"/>
            </w:tcMar>
          </w:tcPr>
          <w:p w14:paraId="6E07720F" w14:textId="77777777" w:rsidR="000F475F" w:rsidRDefault="000F475F" w:rsidP="00C97271">
            <w:pPr>
              <w:widowControl w:val="0"/>
              <w:spacing w:line="240" w:lineRule="auto"/>
              <w:rPr>
                <w:sz w:val="18"/>
                <w:szCs w:val="18"/>
              </w:rPr>
            </w:pPr>
            <w:r>
              <w:rPr>
                <w:sz w:val="18"/>
                <w:szCs w:val="18"/>
              </w:rPr>
              <w:t>2959.59</w:t>
            </w:r>
          </w:p>
        </w:tc>
        <w:tc>
          <w:tcPr>
            <w:tcW w:w="1185" w:type="dxa"/>
            <w:shd w:val="clear" w:color="auto" w:fill="auto"/>
            <w:tcMar>
              <w:top w:w="100" w:type="dxa"/>
              <w:left w:w="100" w:type="dxa"/>
              <w:bottom w:w="100" w:type="dxa"/>
              <w:right w:w="100" w:type="dxa"/>
            </w:tcMar>
          </w:tcPr>
          <w:p w14:paraId="2EAF974C" w14:textId="77777777" w:rsidR="000F475F" w:rsidRDefault="000F475F" w:rsidP="00C97271">
            <w:pPr>
              <w:widowControl w:val="0"/>
              <w:spacing w:line="240" w:lineRule="auto"/>
              <w:rPr>
                <w:sz w:val="18"/>
                <w:szCs w:val="18"/>
              </w:rPr>
            </w:pPr>
            <w:proofErr w:type="spellStart"/>
            <w:r>
              <w:rPr>
                <w:sz w:val="18"/>
                <w:szCs w:val="18"/>
              </w:rPr>
              <w:t>Yes</w:t>
            </w:r>
            <w:proofErr w:type="spellEnd"/>
          </w:p>
        </w:tc>
      </w:tr>
      <w:tr w:rsidR="000F475F" w14:paraId="24D1B13F" w14:textId="77777777" w:rsidTr="00C97271">
        <w:tc>
          <w:tcPr>
            <w:tcW w:w="1470" w:type="dxa"/>
            <w:shd w:val="clear" w:color="auto" w:fill="auto"/>
            <w:tcMar>
              <w:top w:w="100" w:type="dxa"/>
              <w:left w:w="100" w:type="dxa"/>
              <w:bottom w:w="100" w:type="dxa"/>
              <w:right w:w="100" w:type="dxa"/>
            </w:tcMar>
          </w:tcPr>
          <w:p w14:paraId="7B3C7485" w14:textId="77777777" w:rsidR="000F475F" w:rsidRDefault="000F475F" w:rsidP="00C97271">
            <w:pPr>
              <w:widowControl w:val="0"/>
              <w:spacing w:line="240" w:lineRule="auto"/>
              <w:rPr>
                <w:sz w:val="18"/>
                <w:szCs w:val="18"/>
              </w:rPr>
            </w:pPr>
            <w:proofErr w:type="spellStart"/>
            <w:r>
              <w:rPr>
                <w:sz w:val="18"/>
                <w:szCs w:val="18"/>
              </w:rPr>
              <w:t>Biome</w:t>
            </w:r>
            <w:proofErr w:type="spellEnd"/>
          </w:p>
        </w:tc>
        <w:tc>
          <w:tcPr>
            <w:tcW w:w="2295" w:type="dxa"/>
            <w:shd w:val="clear" w:color="auto" w:fill="auto"/>
            <w:tcMar>
              <w:top w:w="100" w:type="dxa"/>
              <w:left w:w="100" w:type="dxa"/>
              <w:bottom w:w="100" w:type="dxa"/>
              <w:right w:w="100" w:type="dxa"/>
            </w:tcMar>
          </w:tcPr>
          <w:p w14:paraId="594F15F7" w14:textId="77777777" w:rsidR="000F475F" w:rsidRPr="00BC7533" w:rsidRDefault="000F475F" w:rsidP="00C97271">
            <w:pPr>
              <w:widowControl w:val="0"/>
              <w:spacing w:line="240" w:lineRule="auto"/>
              <w:rPr>
                <w:sz w:val="18"/>
                <w:szCs w:val="18"/>
                <w:lang w:val="en-US"/>
              </w:rPr>
            </w:pPr>
            <w:r w:rsidRPr="00BC7533">
              <w:rPr>
                <w:sz w:val="18"/>
                <w:szCs w:val="18"/>
                <w:lang w:val="en-US"/>
              </w:rPr>
              <w:t>Shift direction eastness ~ biome core area eastness 300 km</w:t>
            </w:r>
          </w:p>
        </w:tc>
        <w:tc>
          <w:tcPr>
            <w:tcW w:w="1170" w:type="dxa"/>
            <w:shd w:val="clear" w:color="auto" w:fill="auto"/>
            <w:tcMar>
              <w:top w:w="100" w:type="dxa"/>
              <w:left w:w="100" w:type="dxa"/>
              <w:bottom w:w="100" w:type="dxa"/>
              <w:right w:w="100" w:type="dxa"/>
            </w:tcMar>
          </w:tcPr>
          <w:p w14:paraId="4A0A841D" w14:textId="77777777" w:rsidR="000F475F" w:rsidRDefault="000F475F" w:rsidP="00C97271">
            <w:pPr>
              <w:widowControl w:val="0"/>
              <w:spacing w:line="240" w:lineRule="auto"/>
              <w:rPr>
                <w:sz w:val="18"/>
                <w:szCs w:val="18"/>
              </w:rPr>
            </w:pPr>
            <w:r w:rsidRPr="00BC7533">
              <w:rPr>
                <w:sz w:val="18"/>
                <w:szCs w:val="18"/>
                <w:lang w:val="en-US"/>
              </w:rPr>
              <w:t xml:space="preserve"> </w:t>
            </w:r>
            <w:r>
              <w:rPr>
                <w:sz w:val="18"/>
                <w:szCs w:val="18"/>
              </w:rPr>
              <w:t>0.052</w:t>
            </w:r>
          </w:p>
        </w:tc>
        <w:tc>
          <w:tcPr>
            <w:tcW w:w="1050" w:type="dxa"/>
            <w:shd w:val="clear" w:color="auto" w:fill="auto"/>
            <w:tcMar>
              <w:top w:w="100" w:type="dxa"/>
              <w:left w:w="100" w:type="dxa"/>
              <w:bottom w:w="100" w:type="dxa"/>
              <w:right w:w="100" w:type="dxa"/>
            </w:tcMar>
          </w:tcPr>
          <w:p w14:paraId="107B2F25" w14:textId="77777777" w:rsidR="000F475F" w:rsidRDefault="000F475F" w:rsidP="00C97271">
            <w:pPr>
              <w:widowControl w:val="0"/>
              <w:spacing w:line="240" w:lineRule="auto"/>
              <w:rPr>
                <w:sz w:val="18"/>
                <w:szCs w:val="18"/>
              </w:rPr>
            </w:pPr>
            <w:r>
              <w:rPr>
                <w:sz w:val="18"/>
                <w:szCs w:val="18"/>
              </w:rPr>
              <w:t>0.035</w:t>
            </w:r>
          </w:p>
        </w:tc>
        <w:tc>
          <w:tcPr>
            <w:tcW w:w="1005" w:type="dxa"/>
            <w:shd w:val="clear" w:color="auto" w:fill="auto"/>
            <w:tcMar>
              <w:top w:w="100" w:type="dxa"/>
              <w:left w:w="100" w:type="dxa"/>
              <w:bottom w:w="100" w:type="dxa"/>
              <w:right w:w="100" w:type="dxa"/>
            </w:tcMar>
          </w:tcPr>
          <w:p w14:paraId="60CC536A" w14:textId="77777777" w:rsidR="000F475F" w:rsidRDefault="000F475F" w:rsidP="00C97271">
            <w:pPr>
              <w:widowControl w:val="0"/>
              <w:spacing w:line="240" w:lineRule="auto"/>
              <w:rPr>
                <w:sz w:val="18"/>
                <w:szCs w:val="18"/>
              </w:rPr>
            </w:pPr>
            <w:r>
              <w:rPr>
                <w:sz w:val="18"/>
                <w:szCs w:val="18"/>
              </w:rPr>
              <w:t>0.137</w:t>
            </w:r>
          </w:p>
        </w:tc>
        <w:tc>
          <w:tcPr>
            <w:tcW w:w="915" w:type="dxa"/>
            <w:shd w:val="clear" w:color="auto" w:fill="auto"/>
            <w:tcMar>
              <w:top w:w="100" w:type="dxa"/>
              <w:left w:w="100" w:type="dxa"/>
              <w:bottom w:w="100" w:type="dxa"/>
              <w:right w:w="100" w:type="dxa"/>
            </w:tcMar>
          </w:tcPr>
          <w:p w14:paraId="19A8F376" w14:textId="77777777" w:rsidR="000F475F" w:rsidRDefault="000F475F" w:rsidP="00C97271">
            <w:pPr>
              <w:widowControl w:val="0"/>
              <w:spacing w:line="240" w:lineRule="auto"/>
              <w:rPr>
                <w:sz w:val="18"/>
                <w:szCs w:val="18"/>
              </w:rPr>
            </w:pPr>
            <w:r>
              <w:rPr>
                <w:sz w:val="18"/>
                <w:szCs w:val="18"/>
              </w:rPr>
              <w:t>2957.64</w:t>
            </w:r>
          </w:p>
        </w:tc>
        <w:tc>
          <w:tcPr>
            <w:tcW w:w="1185" w:type="dxa"/>
            <w:shd w:val="clear" w:color="auto" w:fill="auto"/>
            <w:tcMar>
              <w:top w:w="100" w:type="dxa"/>
              <w:left w:w="100" w:type="dxa"/>
              <w:bottom w:w="100" w:type="dxa"/>
              <w:right w:w="100" w:type="dxa"/>
            </w:tcMar>
          </w:tcPr>
          <w:p w14:paraId="0190A334" w14:textId="77777777" w:rsidR="000F475F" w:rsidRDefault="000F475F" w:rsidP="00C97271">
            <w:pPr>
              <w:widowControl w:val="0"/>
              <w:spacing w:line="240" w:lineRule="auto"/>
              <w:rPr>
                <w:sz w:val="18"/>
                <w:szCs w:val="18"/>
              </w:rPr>
            </w:pPr>
            <w:proofErr w:type="spellStart"/>
            <w:r>
              <w:rPr>
                <w:sz w:val="18"/>
                <w:szCs w:val="18"/>
              </w:rPr>
              <w:t>Yes</w:t>
            </w:r>
            <w:proofErr w:type="spellEnd"/>
          </w:p>
        </w:tc>
      </w:tr>
      <w:tr w:rsidR="000F475F" w14:paraId="2D089C35" w14:textId="77777777" w:rsidTr="00C97271">
        <w:tc>
          <w:tcPr>
            <w:tcW w:w="1470" w:type="dxa"/>
            <w:shd w:val="clear" w:color="auto" w:fill="auto"/>
            <w:tcMar>
              <w:top w:w="100" w:type="dxa"/>
              <w:left w:w="100" w:type="dxa"/>
              <w:bottom w:w="100" w:type="dxa"/>
              <w:right w:w="100" w:type="dxa"/>
            </w:tcMar>
          </w:tcPr>
          <w:p w14:paraId="1B898FF0" w14:textId="77777777" w:rsidR="000F475F" w:rsidRDefault="000F475F" w:rsidP="00C97271">
            <w:pPr>
              <w:widowControl w:val="0"/>
              <w:spacing w:line="240" w:lineRule="auto"/>
              <w:rPr>
                <w:sz w:val="18"/>
                <w:szCs w:val="18"/>
              </w:rPr>
            </w:pPr>
            <w:proofErr w:type="spellStart"/>
            <w:r>
              <w:rPr>
                <w:sz w:val="18"/>
                <w:szCs w:val="18"/>
              </w:rPr>
              <w:t>Biome</w:t>
            </w:r>
            <w:proofErr w:type="spellEnd"/>
          </w:p>
        </w:tc>
        <w:tc>
          <w:tcPr>
            <w:tcW w:w="2295" w:type="dxa"/>
            <w:shd w:val="clear" w:color="auto" w:fill="auto"/>
            <w:tcMar>
              <w:top w:w="100" w:type="dxa"/>
              <w:left w:w="100" w:type="dxa"/>
              <w:bottom w:w="100" w:type="dxa"/>
              <w:right w:w="100" w:type="dxa"/>
            </w:tcMar>
          </w:tcPr>
          <w:p w14:paraId="0763A533" w14:textId="77777777" w:rsidR="000F475F" w:rsidRPr="00BC7533" w:rsidRDefault="000F475F" w:rsidP="00C97271">
            <w:pPr>
              <w:widowControl w:val="0"/>
              <w:spacing w:line="240" w:lineRule="auto"/>
              <w:rPr>
                <w:sz w:val="18"/>
                <w:szCs w:val="18"/>
                <w:lang w:val="en-US"/>
              </w:rPr>
            </w:pPr>
            <w:r w:rsidRPr="00BC7533">
              <w:rPr>
                <w:sz w:val="18"/>
                <w:szCs w:val="18"/>
                <w:lang w:val="en-US"/>
              </w:rPr>
              <w:t>Shift direction northness ~ biome direction northness</w:t>
            </w:r>
          </w:p>
        </w:tc>
        <w:tc>
          <w:tcPr>
            <w:tcW w:w="1170" w:type="dxa"/>
            <w:shd w:val="clear" w:color="auto" w:fill="auto"/>
            <w:tcMar>
              <w:top w:w="100" w:type="dxa"/>
              <w:left w:w="100" w:type="dxa"/>
              <w:bottom w:w="100" w:type="dxa"/>
              <w:right w:w="100" w:type="dxa"/>
            </w:tcMar>
          </w:tcPr>
          <w:p w14:paraId="14C5376F" w14:textId="77777777" w:rsidR="000F475F" w:rsidRDefault="000F475F" w:rsidP="00C97271">
            <w:pPr>
              <w:widowControl w:val="0"/>
              <w:spacing w:line="240" w:lineRule="auto"/>
              <w:rPr>
                <w:sz w:val="18"/>
                <w:szCs w:val="18"/>
              </w:rPr>
            </w:pPr>
            <w:r>
              <w:rPr>
                <w:sz w:val="18"/>
                <w:szCs w:val="18"/>
              </w:rPr>
              <w:t xml:space="preserve">-0.028 </w:t>
            </w:r>
          </w:p>
        </w:tc>
        <w:tc>
          <w:tcPr>
            <w:tcW w:w="1050" w:type="dxa"/>
            <w:shd w:val="clear" w:color="auto" w:fill="auto"/>
            <w:tcMar>
              <w:top w:w="100" w:type="dxa"/>
              <w:left w:w="100" w:type="dxa"/>
              <w:bottom w:w="100" w:type="dxa"/>
              <w:right w:w="100" w:type="dxa"/>
            </w:tcMar>
          </w:tcPr>
          <w:p w14:paraId="6CEC6B5C" w14:textId="77777777" w:rsidR="000F475F" w:rsidRDefault="000F475F" w:rsidP="00C97271">
            <w:pPr>
              <w:widowControl w:val="0"/>
              <w:spacing w:line="240" w:lineRule="auto"/>
              <w:rPr>
                <w:sz w:val="18"/>
                <w:szCs w:val="18"/>
              </w:rPr>
            </w:pPr>
            <w:r>
              <w:rPr>
                <w:sz w:val="18"/>
                <w:szCs w:val="18"/>
              </w:rPr>
              <w:t>0.028</w:t>
            </w:r>
          </w:p>
        </w:tc>
        <w:tc>
          <w:tcPr>
            <w:tcW w:w="1005" w:type="dxa"/>
            <w:shd w:val="clear" w:color="auto" w:fill="auto"/>
            <w:tcMar>
              <w:top w:w="100" w:type="dxa"/>
              <w:left w:w="100" w:type="dxa"/>
              <w:bottom w:w="100" w:type="dxa"/>
              <w:right w:w="100" w:type="dxa"/>
            </w:tcMar>
          </w:tcPr>
          <w:p w14:paraId="44DF9C4C" w14:textId="77777777" w:rsidR="000F475F" w:rsidRDefault="000F475F" w:rsidP="00C97271">
            <w:pPr>
              <w:widowControl w:val="0"/>
              <w:spacing w:line="240" w:lineRule="auto"/>
              <w:rPr>
                <w:sz w:val="18"/>
                <w:szCs w:val="18"/>
              </w:rPr>
            </w:pPr>
            <w:r>
              <w:rPr>
                <w:sz w:val="18"/>
                <w:szCs w:val="18"/>
              </w:rPr>
              <w:t>0.318</w:t>
            </w:r>
          </w:p>
        </w:tc>
        <w:tc>
          <w:tcPr>
            <w:tcW w:w="915" w:type="dxa"/>
            <w:shd w:val="clear" w:color="auto" w:fill="auto"/>
            <w:tcMar>
              <w:top w:w="100" w:type="dxa"/>
              <w:left w:w="100" w:type="dxa"/>
              <w:bottom w:w="100" w:type="dxa"/>
              <w:right w:w="100" w:type="dxa"/>
            </w:tcMar>
          </w:tcPr>
          <w:p w14:paraId="517BF92F" w14:textId="77777777" w:rsidR="000F475F" w:rsidRDefault="000F475F" w:rsidP="00C97271">
            <w:pPr>
              <w:widowControl w:val="0"/>
              <w:spacing w:line="240" w:lineRule="auto"/>
              <w:rPr>
                <w:sz w:val="18"/>
                <w:szCs w:val="18"/>
              </w:rPr>
            </w:pPr>
            <w:r>
              <w:rPr>
                <w:sz w:val="18"/>
                <w:szCs w:val="18"/>
              </w:rPr>
              <w:t>2714.33</w:t>
            </w:r>
          </w:p>
        </w:tc>
        <w:tc>
          <w:tcPr>
            <w:tcW w:w="1185" w:type="dxa"/>
            <w:shd w:val="clear" w:color="auto" w:fill="auto"/>
            <w:tcMar>
              <w:top w:w="100" w:type="dxa"/>
              <w:left w:w="100" w:type="dxa"/>
              <w:bottom w:w="100" w:type="dxa"/>
              <w:right w:w="100" w:type="dxa"/>
            </w:tcMar>
          </w:tcPr>
          <w:p w14:paraId="1C13574B" w14:textId="77777777" w:rsidR="000F475F" w:rsidRDefault="000F475F" w:rsidP="00C97271">
            <w:pPr>
              <w:widowControl w:val="0"/>
              <w:spacing w:line="240" w:lineRule="auto"/>
              <w:rPr>
                <w:sz w:val="18"/>
                <w:szCs w:val="18"/>
              </w:rPr>
            </w:pPr>
            <w:proofErr w:type="spellStart"/>
            <w:r>
              <w:rPr>
                <w:sz w:val="18"/>
                <w:szCs w:val="18"/>
              </w:rPr>
              <w:t>Yes</w:t>
            </w:r>
            <w:proofErr w:type="spellEnd"/>
          </w:p>
        </w:tc>
      </w:tr>
      <w:tr w:rsidR="000F475F" w14:paraId="6078172A" w14:textId="77777777" w:rsidTr="00C97271">
        <w:tc>
          <w:tcPr>
            <w:tcW w:w="1470" w:type="dxa"/>
            <w:shd w:val="clear" w:color="auto" w:fill="auto"/>
            <w:tcMar>
              <w:top w:w="100" w:type="dxa"/>
              <w:left w:w="100" w:type="dxa"/>
              <w:bottom w:w="100" w:type="dxa"/>
              <w:right w:w="100" w:type="dxa"/>
            </w:tcMar>
          </w:tcPr>
          <w:p w14:paraId="3E5D6D6D" w14:textId="77777777" w:rsidR="000F475F" w:rsidRDefault="000F475F" w:rsidP="00C97271">
            <w:pPr>
              <w:widowControl w:val="0"/>
              <w:spacing w:line="240" w:lineRule="auto"/>
              <w:rPr>
                <w:sz w:val="18"/>
                <w:szCs w:val="18"/>
              </w:rPr>
            </w:pPr>
            <w:proofErr w:type="spellStart"/>
            <w:r>
              <w:rPr>
                <w:sz w:val="18"/>
                <w:szCs w:val="18"/>
              </w:rPr>
              <w:t>Biome</w:t>
            </w:r>
            <w:proofErr w:type="spellEnd"/>
          </w:p>
        </w:tc>
        <w:tc>
          <w:tcPr>
            <w:tcW w:w="2295" w:type="dxa"/>
            <w:shd w:val="clear" w:color="auto" w:fill="auto"/>
            <w:tcMar>
              <w:top w:w="100" w:type="dxa"/>
              <w:left w:w="100" w:type="dxa"/>
              <w:bottom w:w="100" w:type="dxa"/>
              <w:right w:w="100" w:type="dxa"/>
            </w:tcMar>
          </w:tcPr>
          <w:p w14:paraId="213BD613" w14:textId="77777777" w:rsidR="000F475F" w:rsidRPr="00BC7533" w:rsidRDefault="000F475F" w:rsidP="00C97271">
            <w:pPr>
              <w:widowControl w:val="0"/>
              <w:spacing w:line="240" w:lineRule="auto"/>
              <w:rPr>
                <w:sz w:val="18"/>
                <w:szCs w:val="18"/>
                <w:lang w:val="en-US"/>
              </w:rPr>
            </w:pPr>
            <w:r w:rsidRPr="00BC7533">
              <w:rPr>
                <w:sz w:val="18"/>
                <w:szCs w:val="18"/>
                <w:lang w:val="en-US"/>
              </w:rPr>
              <w:t>Shift direction northness ~ biome core area northness 150 km</w:t>
            </w:r>
          </w:p>
        </w:tc>
        <w:tc>
          <w:tcPr>
            <w:tcW w:w="1170" w:type="dxa"/>
            <w:shd w:val="clear" w:color="auto" w:fill="auto"/>
            <w:tcMar>
              <w:top w:w="100" w:type="dxa"/>
              <w:left w:w="100" w:type="dxa"/>
              <w:bottom w:w="100" w:type="dxa"/>
              <w:right w:w="100" w:type="dxa"/>
            </w:tcMar>
          </w:tcPr>
          <w:p w14:paraId="0F906AD3" w14:textId="77777777" w:rsidR="000F475F" w:rsidRDefault="000F475F" w:rsidP="00C97271">
            <w:pPr>
              <w:widowControl w:val="0"/>
              <w:spacing w:line="240" w:lineRule="auto"/>
              <w:rPr>
                <w:sz w:val="18"/>
                <w:szCs w:val="18"/>
              </w:rPr>
            </w:pPr>
            <w:r>
              <w:rPr>
                <w:sz w:val="18"/>
                <w:szCs w:val="18"/>
              </w:rPr>
              <w:t>0.052</w:t>
            </w:r>
          </w:p>
        </w:tc>
        <w:tc>
          <w:tcPr>
            <w:tcW w:w="1050" w:type="dxa"/>
            <w:shd w:val="clear" w:color="auto" w:fill="auto"/>
            <w:tcMar>
              <w:top w:w="100" w:type="dxa"/>
              <w:left w:w="100" w:type="dxa"/>
              <w:bottom w:w="100" w:type="dxa"/>
              <w:right w:w="100" w:type="dxa"/>
            </w:tcMar>
          </w:tcPr>
          <w:p w14:paraId="325EE4EA" w14:textId="77777777" w:rsidR="000F475F" w:rsidRDefault="000F475F" w:rsidP="00C97271">
            <w:pPr>
              <w:widowControl w:val="0"/>
              <w:spacing w:line="240" w:lineRule="auto"/>
              <w:rPr>
                <w:sz w:val="18"/>
                <w:szCs w:val="18"/>
              </w:rPr>
            </w:pPr>
            <w:r>
              <w:rPr>
                <w:sz w:val="18"/>
                <w:szCs w:val="18"/>
              </w:rPr>
              <w:t>0.024</w:t>
            </w:r>
          </w:p>
        </w:tc>
        <w:tc>
          <w:tcPr>
            <w:tcW w:w="1005" w:type="dxa"/>
            <w:shd w:val="clear" w:color="auto" w:fill="auto"/>
            <w:tcMar>
              <w:top w:w="100" w:type="dxa"/>
              <w:left w:w="100" w:type="dxa"/>
              <w:bottom w:w="100" w:type="dxa"/>
              <w:right w:w="100" w:type="dxa"/>
            </w:tcMar>
          </w:tcPr>
          <w:p w14:paraId="7D80AAB0" w14:textId="77777777" w:rsidR="000F475F" w:rsidRDefault="000F475F" w:rsidP="00C97271">
            <w:pPr>
              <w:widowControl w:val="0"/>
              <w:spacing w:line="240" w:lineRule="auto"/>
              <w:rPr>
                <w:b/>
                <w:sz w:val="18"/>
                <w:szCs w:val="18"/>
              </w:rPr>
            </w:pPr>
            <w:r>
              <w:rPr>
                <w:b/>
                <w:sz w:val="18"/>
                <w:szCs w:val="18"/>
              </w:rPr>
              <w:t>0.027</w:t>
            </w:r>
          </w:p>
        </w:tc>
        <w:tc>
          <w:tcPr>
            <w:tcW w:w="915" w:type="dxa"/>
            <w:shd w:val="clear" w:color="auto" w:fill="auto"/>
            <w:tcMar>
              <w:top w:w="100" w:type="dxa"/>
              <w:left w:w="100" w:type="dxa"/>
              <w:bottom w:w="100" w:type="dxa"/>
              <w:right w:w="100" w:type="dxa"/>
            </w:tcMar>
          </w:tcPr>
          <w:p w14:paraId="4C211F4B" w14:textId="77777777" w:rsidR="000F475F" w:rsidRDefault="000F475F" w:rsidP="00C97271">
            <w:pPr>
              <w:widowControl w:val="0"/>
              <w:spacing w:line="240" w:lineRule="auto"/>
              <w:rPr>
                <w:sz w:val="18"/>
                <w:szCs w:val="18"/>
              </w:rPr>
            </w:pPr>
            <w:r>
              <w:rPr>
                <w:sz w:val="18"/>
                <w:szCs w:val="18"/>
              </w:rPr>
              <w:t>2710.40</w:t>
            </w:r>
          </w:p>
        </w:tc>
        <w:tc>
          <w:tcPr>
            <w:tcW w:w="1185" w:type="dxa"/>
            <w:shd w:val="clear" w:color="auto" w:fill="auto"/>
            <w:tcMar>
              <w:top w:w="100" w:type="dxa"/>
              <w:left w:w="100" w:type="dxa"/>
              <w:bottom w:w="100" w:type="dxa"/>
              <w:right w:w="100" w:type="dxa"/>
            </w:tcMar>
          </w:tcPr>
          <w:p w14:paraId="2DBA55BE" w14:textId="77777777" w:rsidR="000F475F" w:rsidRDefault="000F475F" w:rsidP="00C97271">
            <w:pPr>
              <w:widowControl w:val="0"/>
              <w:spacing w:line="240" w:lineRule="auto"/>
              <w:rPr>
                <w:sz w:val="18"/>
                <w:szCs w:val="18"/>
              </w:rPr>
            </w:pPr>
            <w:proofErr w:type="spellStart"/>
            <w:r>
              <w:rPr>
                <w:sz w:val="18"/>
                <w:szCs w:val="18"/>
              </w:rPr>
              <w:t>Yes</w:t>
            </w:r>
            <w:proofErr w:type="spellEnd"/>
          </w:p>
        </w:tc>
      </w:tr>
      <w:tr w:rsidR="000F475F" w14:paraId="5C51FD8C" w14:textId="77777777" w:rsidTr="00C97271">
        <w:tc>
          <w:tcPr>
            <w:tcW w:w="1470" w:type="dxa"/>
            <w:shd w:val="clear" w:color="auto" w:fill="auto"/>
            <w:tcMar>
              <w:top w:w="100" w:type="dxa"/>
              <w:left w:w="100" w:type="dxa"/>
              <w:bottom w:w="100" w:type="dxa"/>
              <w:right w:w="100" w:type="dxa"/>
            </w:tcMar>
          </w:tcPr>
          <w:p w14:paraId="7A1D887C" w14:textId="77777777" w:rsidR="000F475F" w:rsidRDefault="000F475F" w:rsidP="00C97271">
            <w:pPr>
              <w:widowControl w:val="0"/>
              <w:spacing w:line="240" w:lineRule="auto"/>
              <w:rPr>
                <w:sz w:val="18"/>
                <w:szCs w:val="18"/>
              </w:rPr>
            </w:pPr>
            <w:proofErr w:type="spellStart"/>
            <w:r>
              <w:rPr>
                <w:sz w:val="18"/>
                <w:szCs w:val="18"/>
              </w:rPr>
              <w:t>Biome</w:t>
            </w:r>
            <w:proofErr w:type="spellEnd"/>
          </w:p>
        </w:tc>
        <w:tc>
          <w:tcPr>
            <w:tcW w:w="2295" w:type="dxa"/>
            <w:shd w:val="clear" w:color="auto" w:fill="auto"/>
            <w:tcMar>
              <w:top w:w="100" w:type="dxa"/>
              <w:left w:w="100" w:type="dxa"/>
              <w:bottom w:w="100" w:type="dxa"/>
              <w:right w:w="100" w:type="dxa"/>
            </w:tcMar>
          </w:tcPr>
          <w:p w14:paraId="5A0A0245" w14:textId="77777777" w:rsidR="000F475F" w:rsidRPr="00BC7533" w:rsidRDefault="000F475F" w:rsidP="00C97271">
            <w:pPr>
              <w:widowControl w:val="0"/>
              <w:spacing w:line="240" w:lineRule="auto"/>
              <w:rPr>
                <w:sz w:val="18"/>
                <w:szCs w:val="18"/>
                <w:lang w:val="en-US"/>
              </w:rPr>
            </w:pPr>
            <w:r w:rsidRPr="00BC7533">
              <w:rPr>
                <w:sz w:val="18"/>
                <w:szCs w:val="18"/>
                <w:lang w:val="en-US"/>
              </w:rPr>
              <w:t>Shift direction northness ~ biome core area northness 300 km</w:t>
            </w:r>
          </w:p>
        </w:tc>
        <w:tc>
          <w:tcPr>
            <w:tcW w:w="1170" w:type="dxa"/>
            <w:shd w:val="clear" w:color="auto" w:fill="auto"/>
            <w:tcMar>
              <w:top w:w="100" w:type="dxa"/>
              <w:left w:w="100" w:type="dxa"/>
              <w:bottom w:w="100" w:type="dxa"/>
              <w:right w:w="100" w:type="dxa"/>
            </w:tcMar>
          </w:tcPr>
          <w:p w14:paraId="4D05E968" w14:textId="77777777" w:rsidR="000F475F" w:rsidRDefault="000F475F" w:rsidP="00C97271">
            <w:pPr>
              <w:widowControl w:val="0"/>
              <w:spacing w:line="240" w:lineRule="auto"/>
              <w:rPr>
                <w:sz w:val="18"/>
                <w:szCs w:val="18"/>
              </w:rPr>
            </w:pPr>
            <w:r>
              <w:rPr>
                <w:sz w:val="18"/>
                <w:szCs w:val="18"/>
              </w:rPr>
              <w:t>-0.018</w:t>
            </w:r>
          </w:p>
        </w:tc>
        <w:tc>
          <w:tcPr>
            <w:tcW w:w="1050" w:type="dxa"/>
            <w:shd w:val="clear" w:color="auto" w:fill="auto"/>
            <w:tcMar>
              <w:top w:w="100" w:type="dxa"/>
              <w:left w:w="100" w:type="dxa"/>
              <w:bottom w:w="100" w:type="dxa"/>
              <w:right w:w="100" w:type="dxa"/>
            </w:tcMar>
          </w:tcPr>
          <w:p w14:paraId="76D81A89" w14:textId="77777777" w:rsidR="000F475F" w:rsidRDefault="000F475F" w:rsidP="00C97271">
            <w:pPr>
              <w:widowControl w:val="0"/>
              <w:spacing w:line="240" w:lineRule="auto"/>
              <w:rPr>
                <w:sz w:val="18"/>
                <w:szCs w:val="18"/>
              </w:rPr>
            </w:pPr>
            <w:r>
              <w:rPr>
                <w:sz w:val="18"/>
                <w:szCs w:val="18"/>
              </w:rPr>
              <w:t>0.024</w:t>
            </w:r>
          </w:p>
        </w:tc>
        <w:tc>
          <w:tcPr>
            <w:tcW w:w="1005" w:type="dxa"/>
            <w:shd w:val="clear" w:color="auto" w:fill="auto"/>
            <w:tcMar>
              <w:top w:w="100" w:type="dxa"/>
              <w:left w:w="100" w:type="dxa"/>
              <w:bottom w:w="100" w:type="dxa"/>
              <w:right w:w="100" w:type="dxa"/>
            </w:tcMar>
          </w:tcPr>
          <w:p w14:paraId="5B7EFF37" w14:textId="77777777" w:rsidR="000F475F" w:rsidRDefault="000F475F" w:rsidP="00C97271">
            <w:pPr>
              <w:widowControl w:val="0"/>
              <w:spacing w:line="240" w:lineRule="auto"/>
              <w:rPr>
                <w:sz w:val="18"/>
                <w:szCs w:val="18"/>
              </w:rPr>
            </w:pPr>
            <w:r>
              <w:rPr>
                <w:sz w:val="18"/>
                <w:szCs w:val="18"/>
              </w:rPr>
              <w:t>0.450</w:t>
            </w:r>
          </w:p>
        </w:tc>
        <w:tc>
          <w:tcPr>
            <w:tcW w:w="915" w:type="dxa"/>
            <w:shd w:val="clear" w:color="auto" w:fill="auto"/>
            <w:tcMar>
              <w:top w:w="100" w:type="dxa"/>
              <w:left w:w="100" w:type="dxa"/>
              <w:bottom w:w="100" w:type="dxa"/>
              <w:right w:w="100" w:type="dxa"/>
            </w:tcMar>
          </w:tcPr>
          <w:p w14:paraId="3211CE27" w14:textId="77777777" w:rsidR="000F475F" w:rsidRDefault="000F475F" w:rsidP="00C97271">
            <w:pPr>
              <w:widowControl w:val="0"/>
              <w:spacing w:line="240" w:lineRule="auto"/>
              <w:rPr>
                <w:sz w:val="18"/>
                <w:szCs w:val="18"/>
              </w:rPr>
            </w:pPr>
            <w:r>
              <w:rPr>
                <w:sz w:val="18"/>
                <w:szCs w:val="18"/>
              </w:rPr>
              <w:t>2714.75</w:t>
            </w:r>
          </w:p>
        </w:tc>
        <w:tc>
          <w:tcPr>
            <w:tcW w:w="1185" w:type="dxa"/>
            <w:shd w:val="clear" w:color="auto" w:fill="auto"/>
            <w:tcMar>
              <w:top w:w="100" w:type="dxa"/>
              <w:left w:w="100" w:type="dxa"/>
              <w:bottom w:w="100" w:type="dxa"/>
              <w:right w:w="100" w:type="dxa"/>
            </w:tcMar>
          </w:tcPr>
          <w:p w14:paraId="701E7A98" w14:textId="77777777" w:rsidR="000F475F" w:rsidRDefault="000F475F" w:rsidP="00C97271">
            <w:pPr>
              <w:widowControl w:val="0"/>
              <w:spacing w:line="240" w:lineRule="auto"/>
              <w:rPr>
                <w:sz w:val="18"/>
                <w:szCs w:val="18"/>
              </w:rPr>
            </w:pPr>
            <w:r>
              <w:rPr>
                <w:sz w:val="18"/>
                <w:szCs w:val="18"/>
              </w:rPr>
              <w:t>No</w:t>
            </w:r>
          </w:p>
        </w:tc>
      </w:tr>
      <w:tr w:rsidR="000F475F" w14:paraId="00040B5F" w14:textId="77777777" w:rsidTr="00C97271">
        <w:tc>
          <w:tcPr>
            <w:tcW w:w="1470" w:type="dxa"/>
            <w:shd w:val="clear" w:color="auto" w:fill="auto"/>
            <w:tcMar>
              <w:top w:w="100" w:type="dxa"/>
              <w:left w:w="100" w:type="dxa"/>
              <w:bottom w:w="100" w:type="dxa"/>
              <w:right w:w="100" w:type="dxa"/>
            </w:tcMar>
          </w:tcPr>
          <w:p w14:paraId="5078C617" w14:textId="77777777" w:rsidR="000F475F" w:rsidRDefault="000F475F" w:rsidP="00C97271">
            <w:pPr>
              <w:widowControl w:val="0"/>
              <w:spacing w:line="240" w:lineRule="auto"/>
              <w:rPr>
                <w:sz w:val="18"/>
                <w:szCs w:val="18"/>
              </w:rPr>
            </w:pPr>
            <w:proofErr w:type="spellStart"/>
            <w:r>
              <w:rPr>
                <w:sz w:val="18"/>
                <w:szCs w:val="18"/>
              </w:rPr>
              <w:t>Coastline</w:t>
            </w:r>
            <w:proofErr w:type="spellEnd"/>
          </w:p>
        </w:tc>
        <w:tc>
          <w:tcPr>
            <w:tcW w:w="2295" w:type="dxa"/>
            <w:shd w:val="clear" w:color="auto" w:fill="auto"/>
            <w:tcMar>
              <w:top w:w="100" w:type="dxa"/>
              <w:left w:w="100" w:type="dxa"/>
              <w:bottom w:w="100" w:type="dxa"/>
              <w:right w:w="100" w:type="dxa"/>
            </w:tcMar>
          </w:tcPr>
          <w:p w14:paraId="44543F37" w14:textId="77777777" w:rsidR="000F475F" w:rsidRPr="00BC7533" w:rsidRDefault="000F475F" w:rsidP="00C97271">
            <w:pPr>
              <w:widowControl w:val="0"/>
              <w:spacing w:line="240" w:lineRule="auto"/>
              <w:rPr>
                <w:sz w:val="18"/>
                <w:szCs w:val="18"/>
                <w:lang w:val="en-US"/>
              </w:rPr>
            </w:pPr>
            <w:r w:rsidRPr="00BC7533">
              <w:rPr>
                <w:sz w:val="18"/>
                <w:szCs w:val="18"/>
                <w:lang w:val="en-US"/>
              </w:rPr>
              <w:t>Shift direction eastness ~ coastline direction eastness</w:t>
            </w:r>
          </w:p>
        </w:tc>
        <w:tc>
          <w:tcPr>
            <w:tcW w:w="1170" w:type="dxa"/>
            <w:shd w:val="clear" w:color="auto" w:fill="auto"/>
            <w:tcMar>
              <w:top w:w="100" w:type="dxa"/>
              <w:left w:w="100" w:type="dxa"/>
              <w:bottom w:w="100" w:type="dxa"/>
              <w:right w:w="100" w:type="dxa"/>
            </w:tcMar>
          </w:tcPr>
          <w:p w14:paraId="6F09F92B" w14:textId="77777777" w:rsidR="000F475F" w:rsidRDefault="000F475F" w:rsidP="00C97271">
            <w:pPr>
              <w:widowControl w:val="0"/>
              <w:spacing w:line="240" w:lineRule="auto"/>
              <w:rPr>
                <w:sz w:val="18"/>
                <w:szCs w:val="18"/>
              </w:rPr>
            </w:pPr>
            <w:r>
              <w:rPr>
                <w:sz w:val="18"/>
                <w:szCs w:val="18"/>
              </w:rPr>
              <w:t>-0.057</w:t>
            </w:r>
          </w:p>
        </w:tc>
        <w:tc>
          <w:tcPr>
            <w:tcW w:w="1050" w:type="dxa"/>
            <w:shd w:val="clear" w:color="auto" w:fill="auto"/>
            <w:tcMar>
              <w:top w:w="100" w:type="dxa"/>
              <w:left w:w="100" w:type="dxa"/>
              <w:bottom w:w="100" w:type="dxa"/>
              <w:right w:w="100" w:type="dxa"/>
            </w:tcMar>
          </w:tcPr>
          <w:p w14:paraId="6CA8DECE" w14:textId="77777777" w:rsidR="000F475F" w:rsidRDefault="000F475F" w:rsidP="00C97271">
            <w:pPr>
              <w:widowControl w:val="0"/>
              <w:spacing w:line="240" w:lineRule="auto"/>
              <w:rPr>
                <w:sz w:val="18"/>
                <w:szCs w:val="18"/>
              </w:rPr>
            </w:pPr>
            <w:r>
              <w:rPr>
                <w:sz w:val="18"/>
                <w:szCs w:val="18"/>
              </w:rPr>
              <w:t>0.035</w:t>
            </w:r>
          </w:p>
        </w:tc>
        <w:tc>
          <w:tcPr>
            <w:tcW w:w="1005" w:type="dxa"/>
            <w:shd w:val="clear" w:color="auto" w:fill="auto"/>
            <w:tcMar>
              <w:top w:w="100" w:type="dxa"/>
              <w:left w:w="100" w:type="dxa"/>
              <w:bottom w:w="100" w:type="dxa"/>
              <w:right w:w="100" w:type="dxa"/>
            </w:tcMar>
          </w:tcPr>
          <w:p w14:paraId="25786C2A" w14:textId="77777777" w:rsidR="000F475F" w:rsidRDefault="000F475F" w:rsidP="00C97271">
            <w:pPr>
              <w:widowControl w:val="0"/>
              <w:spacing w:line="240" w:lineRule="auto"/>
              <w:rPr>
                <w:b/>
                <w:sz w:val="18"/>
                <w:szCs w:val="18"/>
              </w:rPr>
            </w:pPr>
            <w:r>
              <w:rPr>
                <w:b/>
                <w:sz w:val="18"/>
                <w:szCs w:val="18"/>
              </w:rPr>
              <w:t>0.099</w:t>
            </w:r>
          </w:p>
        </w:tc>
        <w:tc>
          <w:tcPr>
            <w:tcW w:w="915" w:type="dxa"/>
            <w:shd w:val="clear" w:color="auto" w:fill="auto"/>
            <w:tcMar>
              <w:top w:w="100" w:type="dxa"/>
              <w:left w:w="100" w:type="dxa"/>
              <w:bottom w:w="100" w:type="dxa"/>
              <w:right w:w="100" w:type="dxa"/>
            </w:tcMar>
          </w:tcPr>
          <w:p w14:paraId="17DA4D52" w14:textId="77777777" w:rsidR="000F475F" w:rsidRDefault="000F475F" w:rsidP="00C97271">
            <w:pPr>
              <w:widowControl w:val="0"/>
              <w:spacing w:line="240" w:lineRule="auto"/>
              <w:rPr>
                <w:sz w:val="18"/>
                <w:szCs w:val="18"/>
              </w:rPr>
            </w:pPr>
            <w:r>
              <w:rPr>
                <w:sz w:val="18"/>
                <w:szCs w:val="18"/>
              </w:rPr>
              <w:t>2957.18</w:t>
            </w:r>
          </w:p>
        </w:tc>
        <w:tc>
          <w:tcPr>
            <w:tcW w:w="1185" w:type="dxa"/>
            <w:shd w:val="clear" w:color="auto" w:fill="auto"/>
            <w:tcMar>
              <w:top w:w="100" w:type="dxa"/>
              <w:left w:w="100" w:type="dxa"/>
              <w:bottom w:w="100" w:type="dxa"/>
              <w:right w:w="100" w:type="dxa"/>
            </w:tcMar>
          </w:tcPr>
          <w:p w14:paraId="2CD4EFE6" w14:textId="77777777" w:rsidR="000F475F" w:rsidRDefault="000F475F" w:rsidP="00C97271">
            <w:pPr>
              <w:widowControl w:val="0"/>
              <w:spacing w:line="240" w:lineRule="auto"/>
              <w:rPr>
                <w:sz w:val="18"/>
                <w:szCs w:val="18"/>
              </w:rPr>
            </w:pPr>
            <w:proofErr w:type="spellStart"/>
            <w:r>
              <w:rPr>
                <w:sz w:val="18"/>
                <w:szCs w:val="18"/>
              </w:rPr>
              <w:t>Yes</w:t>
            </w:r>
            <w:proofErr w:type="spellEnd"/>
            <w:r>
              <w:rPr>
                <w:sz w:val="18"/>
                <w:szCs w:val="18"/>
              </w:rPr>
              <w:t>*</w:t>
            </w:r>
          </w:p>
        </w:tc>
      </w:tr>
      <w:tr w:rsidR="000F475F" w14:paraId="0EF9D42C" w14:textId="77777777" w:rsidTr="00C97271">
        <w:tc>
          <w:tcPr>
            <w:tcW w:w="1470" w:type="dxa"/>
            <w:shd w:val="clear" w:color="auto" w:fill="auto"/>
            <w:tcMar>
              <w:top w:w="100" w:type="dxa"/>
              <w:left w:w="100" w:type="dxa"/>
              <w:bottom w:w="100" w:type="dxa"/>
              <w:right w:w="100" w:type="dxa"/>
            </w:tcMar>
          </w:tcPr>
          <w:p w14:paraId="3634F38F" w14:textId="77777777" w:rsidR="000F475F" w:rsidRDefault="000F475F" w:rsidP="00C97271">
            <w:pPr>
              <w:widowControl w:val="0"/>
              <w:spacing w:line="240" w:lineRule="auto"/>
              <w:rPr>
                <w:sz w:val="18"/>
                <w:szCs w:val="18"/>
              </w:rPr>
            </w:pPr>
            <w:proofErr w:type="spellStart"/>
            <w:r>
              <w:rPr>
                <w:sz w:val="18"/>
                <w:szCs w:val="18"/>
              </w:rPr>
              <w:t>Coastline</w:t>
            </w:r>
            <w:proofErr w:type="spellEnd"/>
          </w:p>
        </w:tc>
        <w:tc>
          <w:tcPr>
            <w:tcW w:w="2295" w:type="dxa"/>
            <w:shd w:val="clear" w:color="auto" w:fill="auto"/>
            <w:tcMar>
              <w:top w:w="100" w:type="dxa"/>
              <w:left w:w="100" w:type="dxa"/>
              <w:bottom w:w="100" w:type="dxa"/>
              <w:right w:w="100" w:type="dxa"/>
            </w:tcMar>
          </w:tcPr>
          <w:p w14:paraId="287089B2" w14:textId="77777777" w:rsidR="000F475F" w:rsidRPr="00BC7533" w:rsidRDefault="000F475F" w:rsidP="00C97271">
            <w:pPr>
              <w:widowControl w:val="0"/>
              <w:spacing w:line="240" w:lineRule="auto"/>
              <w:rPr>
                <w:sz w:val="18"/>
                <w:szCs w:val="18"/>
                <w:lang w:val="en-US"/>
              </w:rPr>
            </w:pPr>
            <w:r w:rsidRPr="00BC7533">
              <w:rPr>
                <w:sz w:val="18"/>
                <w:szCs w:val="18"/>
                <w:lang w:val="en-US"/>
              </w:rPr>
              <w:t>Shift direction northness ~ coastline direction northness</w:t>
            </w:r>
          </w:p>
        </w:tc>
        <w:tc>
          <w:tcPr>
            <w:tcW w:w="1170" w:type="dxa"/>
            <w:shd w:val="clear" w:color="auto" w:fill="auto"/>
            <w:tcMar>
              <w:top w:w="100" w:type="dxa"/>
              <w:left w:w="100" w:type="dxa"/>
              <w:bottom w:w="100" w:type="dxa"/>
              <w:right w:w="100" w:type="dxa"/>
            </w:tcMar>
          </w:tcPr>
          <w:p w14:paraId="005F43B7" w14:textId="77777777" w:rsidR="000F475F" w:rsidRDefault="000F475F" w:rsidP="00C97271">
            <w:pPr>
              <w:widowControl w:val="0"/>
              <w:spacing w:line="240" w:lineRule="auto"/>
              <w:rPr>
                <w:sz w:val="18"/>
                <w:szCs w:val="18"/>
              </w:rPr>
            </w:pPr>
            <w:r>
              <w:rPr>
                <w:sz w:val="18"/>
                <w:szCs w:val="18"/>
              </w:rPr>
              <w:t>-0.038</w:t>
            </w:r>
          </w:p>
        </w:tc>
        <w:tc>
          <w:tcPr>
            <w:tcW w:w="1050" w:type="dxa"/>
            <w:shd w:val="clear" w:color="auto" w:fill="auto"/>
            <w:tcMar>
              <w:top w:w="100" w:type="dxa"/>
              <w:left w:w="100" w:type="dxa"/>
              <w:bottom w:w="100" w:type="dxa"/>
              <w:right w:w="100" w:type="dxa"/>
            </w:tcMar>
          </w:tcPr>
          <w:p w14:paraId="61B572FC" w14:textId="77777777" w:rsidR="000F475F" w:rsidRDefault="000F475F" w:rsidP="00C97271">
            <w:pPr>
              <w:widowControl w:val="0"/>
              <w:spacing w:line="240" w:lineRule="auto"/>
              <w:rPr>
                <w:sz w:val="18"/>
                <w:szCs w:val="18"/>
              </w:rPr>
            </w:pPr>
            <w:r>
              <w:rPr>
                <w:sz w:val="18"/>
                <w:szCs w:val="18"/>
              </w:rPr>
              <w:t xml:space="preserve">0.030 </w:t>
            </w:r>
          </w:p>
        </w:tc>
        <w:tc>
          <w:tcPr>
            <w:tcW w:w="1005" w:type="dxa"/>
            <w:shd w:val="clear" w:color="auto" w:fill="auto"/>
            <w:tcMar>
              <w:top w:w="100" w:type="dxa"/>
              <w:left w:w="100" w:type="dxa"/>
              <w:bottom w:w="100" w:type="dxa"/>
              <w:right w:w="100" w:type="dxa"/>
            </w:tcMar>
          </w:tcPr>
          <w:p w14:paraId="09090D89" w14:textId="77777777" w:rsidR="000F475F" w:rsidRDefault="000F475F" w:rsidP="00C97271">
            <w:pPr>
              <w:widowControl w:val="0"/>
              <w:spacing w:line="240" w:lineRule="auto"/>
              <w:rPr>
                <w:sz w:val="18"/>
                <w:szCs w:val="18"/>
              </w:rPr>
            </w:pPr>
            <w:r>
              <w:rPr>
                <w:sz w:val="18"/>
                <w:szCs w:val="18"/>
              </w:rPr>
              <w:t>0.195</w:t>
            </w:r>
          </w:p>
        </w:tc>
        <w:tc>
          <w:tcPr>
            <w:tcW w:w="915" w:type="dxa"/>
            <w:shd w:val="clear" w:color="auto" w:fill="auto"/>
            <w:tcMar>
              <w:top w:w="100" w:type="dxa"/>
              <w:left w:w="100" w:type="dxa"/>
              <w:bottom w:w="100" w:type="dxa"/>
              <w:right w:w="100" w:type="dxa"/>
            </w:tcMar>
          </w:tcPr>
          <w:p w14:paraId="3B58F66B" w14:textId="77777777" w:rsidR="000F475F" w:rsidRDefault="000F475F" w:rsidP="00C97271">
            <w:pPr>
              <w:widowControl w:val="0"/>
              <w:spacing w:line="240" w:lineRule="auto"/>
              <w:rPr>
                <w:sz w:val="18"/>
                <w:szCs w:val="18"/>
              </w:rPr>
            </w:pPr>
            <w:r>
              <w:rPr>
                <w:sz w:val="18"/>
                <w:szCs w:val="18"/>
              </w:rPr>
              <w:t>2713.68</w:t>
            </w:r>
          </w:p>
        </w:tc>
        <w:tc>
          <w:tcPr>
            <w:tcW w:w="1185" w:type="dxa"/>
            <w:shd w:val="clear" w:color="auto" w:fill="auto"/>
            <w:tcMar>
              <w:top w:w="100" w:type="dxa"/>
              <w:left w:w="100" w:type="dxa"/>
              <w:bottom w:w="100" w:type="dxa"/>
              <w:right w:w="100" w:type="dxa"/>
            </w:tcMar>
          </w:tcPr>
          <w:p w14:paraId="5EF242CE" w14:textId="77777777" w:rsidR="000F475F" w:rsidRDefault="000F475F" w:rsidP="00C97271">
            <w:pPr>
              <w:widowControl w:val="0"/>
              <w:spacing w:line="240" w:lineRule="auto"/>
              <w:rPr>
                <w:sz w:val="18"/>
                <w:szCs w:val="18"/>
              </w:rPr>
            </w:pPr>
            <w:proofErr w:type="spellStart"/>
            <w:r>
              <w:rPr>
                <w:sz w:val="18"/>
                <w:szCs w:val="18"/>
              </w:rPr>
              <w:t>Yes</w:t>
            </w:r>
            <w:proofErr w:type="spellEnd"/>
          </w:p>
        </w:tc>
      </w:tr>
      <w:tr w:rsidR="000F475F" w14:paraId="23305ADB" w14:textId="77777777" w:rsidTr="00C97271">
        <w:tc>
          <w:tcPr>
            <w:tcW w:w="1470" w:type="dxa"/>
            <w:shd w:val="clear" w:color="auto" w:fill="auto"/>
            <w:tcMar>
              <w:top w:w="100" w:type="dxa"/>
              <w:left w:w="100" w:type="dxa"/>
              <w:bottom w:w="100" w:type="dxa"/>
              <w:right w:w="100" w:type="dxa"/>
            </w:tcMar>
          </w:tcPr>
          <w:p w14:paraId="214D4EB7" w14:textId="77777777" w:rsidR="000F475F" w:rsidRDefault="000F475F" w:rsidP="00C97271">
            <w:pPr>
              <w:widowControl w:val="0"/>
              <w:spacing w:line="240" w:lineRule="auto"/>
              <w:rPr>
                <w:sz w:val="18"/>
                <w:szCs w:val="18"/>
              </w:rPr>
            </w:pPr>
            <w:proofErr w:type="spellStart"/>
            <w:r>
              <w:rPr>
                <w:sz w:val="18"/>
                <w:szCs w:val="18"/>
              </w:rPr>
              <w:t>Elevation</w:t>
            </w:r>
            <w:proofErr w:type="spellEnd"/>
          </w:p>
        </w:tc>
        <w:tc>
          <w:tcPr>
            <w:tcW w:w="2295" w:type="dxa"/>
            <w:shd w:val="clear" w:color="auto" w:fill="auto"/>
            <w:tcMar>
              <w:top w:w="100" w:type="dxa"/>
              <w:left w:w="100" w:type="dxa"/>
              <w:bottom w:w="100" w:type="dxa"/>
              <w:right w:w="100" w:type="dxa"/>
            </w:tcMar>
          </w:tcPr>
          <w:p w14:paraId="2DD174D5" w14:textId="77777777" w:rsidR="000F475F" w:rsidRPr="00BC7533" w:rsidRDefault="000F475F" w:rsidP="00C97271">
            <w:pPr>
              <w:widowControl w:val="0"/>
              <w:spacing w:line="240" w:lineRule="auto"/>
              <w:rPr>
                <w:sz w:val="18"/>
                <w:szCs w:val="18"/>
                <w:lang w:val="en-US"/>
              </w:rPr>
            </w:pPr>
            <w:r w:rsidRPr="00BC7533">
              <w:rPr>
                <w:sz w:val="18"/>
                <w:szCs w:val="18"/>
                <w:lang w:val="en-US"/>
              </w:rPr>
              <w:t xml:space="preserve">Shift direction eastness ~ elevation direction eastness </w:t>
            </w:r>
            <w:r w:rsidRPr="00BC7533">
              <w:rPr>
                <w:sz w:val="18"/>
                <w:szCs w:val="18"/>
                <w:lang w:val="en-US"/>
              </w:rPr>
              <w:lastRenderedPageBreak/>
              <w:t>150 km</w:t>
            </w:r>
          </w:p>
        </w:tc>
        <w:tc>
          <w:tcPr>
            <w:tcW w:w="1170" w:type="dxa"/>
            <w:shd w:val="clear" w:color="auto" w:fill="auto"/>
            <w:tcMar>
              <w:top w:w="100" w:type="dxa"/>
              <w:left w:w="100" w:type="dxa"/>
              <w:bottom w:w="100" w:type="dxa"/>
              <w:right w:w="100" w:type="dxa"/>
            </w:tcMar>
          </w:tcPr>
          <w:p w14:paraId="577BEB9D" w14:textId="77777777" w:rsidR="000F475F" w:rsidRDefault="000F475F" w:rsidP="00C97271">
            <w:pPr>
              <w:widowControl w:val="0"/>
              <w:spacing w:line="240" w:lineRule="auto"/>
              <w:rPr>
                <w:sz w:val="18"/>
                <w:szCs w:val="18"/>
              </w:rPr>
            </w:pPr>
            <w:r>
              <w:rPr>
                <w:sz w:val="18"/>
                <w:szCs w:val="18"/>
              </w:rPr>
              <w:lastRenderedPageBreak/>
              <w:t>0.068</w:t>
            </w:r>
          </w:p>
        </w:tc>
        <w:tc>
          <w:tcPr>
            <w:tcW w:w="1050" w:type="dxa"/>
            <w:shd w:val="clear" w:color="auto" w:fill="auto"/>
            <w:tcMar>
              <w:top w:w="100" w:type="dxa"/>
              <w:left w:w="100" w:type="dxa"/>
              <w:bottom w:w="100" w:type="dxa"/>
              <w:right w:w="100" w:type="dxa"/>
            </w:tcMar>
          </w:tcPr>
          <w:p w14:paraId="480AD6E1" w14:textId="77777777" w:rsidR="000F475F" w:rsidRDefault="000F475F" w:rsidP="00C97271">
            <w:pPr>
              <w:widowControl w:val="0"/>
              <w:spacing w:line="240" w:lineRule="auto"/>
              <w:rPr>
                <w:sz w:val="18"/>
                <w:szCs w:val="18"/>
              </w:rPr>
            </w:pPr>
            <w:r>
              <w:rPr>
                <w:sz w:val="18"/>
                <w:szCs w:val="18"/>
              </w:rPr>
              <w:t>0.025</w:t>
            </w:r>
          </w:p>
        </w:tc>
        <w:tc>
          <w:tcPr>
            <w:tcW w:w="1005" w:type="dxa"/>
            <w:shd w:val="clear" w:color="auto" w:fill="auto"/>
            <w:tcMar>
              <w:top w:w="100" w:type="dxa"/>
              <w:left w:w="100" w:type="dxa"/>
              <w:bottom w:w="100" w:type="dxa"/>
              <w:right w:w="100" w:type="dxa"/>
            </w:tcMar>
          </w:tcPr>
          <w:p w14:paraId="62E23E58" w14:textId="77777777" w:rsidR="000F475F" w:rsidRDefault="000F475F" w:rsidP="00C97271">
            <w:pPr>
              <w:widowControl w:val="0"/>
              <w:spacing w:line="240" w:lineRule="auto"/>
              <w:rPr>
                <w:b/>
                <w:sz w:val="18"/>
                <w:szCs w:val="18"/>
              </w:rPr>
            </w:pPr>
            <w:r>
              <w:rPr>
                <w:b/>
                <w:sz w:val="18"/>
                <w:szCs w:val="18"/>
              </w:rPr>
              <w:t>0.007</w:t>
            </w:r>
          </w:p>
        </w:tc>
        <w:tc>
          <w:tcPr>
            <w:tcW w:w="915" w:type="dxa"/>
            <w:shd w:val="clear" w:color="auto" w:fill="auto"/>
            <w:tcMar>
              <w:top w:w="100" w:type="dxa"/>
              <w:left w:w="100" w:type="dxa"/>
              <w:bottom w:w="100" w:type="dxa"/>
              <w:right w:w="100" w:type="dxa"/>
            </w:tcMar>
          </w:tcPr>
          <w:p w14:paraId="1C7E902F" w14:textId="77777777" w:rsidR="000F475F" w:rsidRDefault="000F475F" w:rsidP="00C97271">
            <w:pPr>
              <w:widowControl w:val="0"/>
              <w:spacing w:line="240" w:lineRule="auto"/>
              <w:rPr>
                <w:sz w:val="18"/>
                <w:szCs w:val="18"/>
              </w:rPr>
            </w:pPr>
            <w:r>
              <w:rPr>
                <w:sz w:val="18"/>
                <w:szCs w:val="18"/>
              </w:rPr>
              <w:t>2952.46</w:t>
            </w:r>
          </w:p>
        </w:tc>
        <w:tc>
          <w:tcPr>
            <w:tcW w:w="1185" w:type="dxa"/>
            <w:shd w:val="clear" w:color="auto" w:fill="auto"/>
            <w:tcMar>
              <w:top w:w="100" w:type="dxa"/>
              <w:left w:w="100" w:type="dxa"/>
              <w:bottom w:w="100" w:type="dxa"/>
              <w:right w:w="100" w:type="dxa"/>
            </w:tcMar>
          </w:tcPr>
          <w:p w14:paraId="3E6E293A" w14:textId="77777777" w:rsidR="000F475F" w:rsidRDefault="000F475F" w:rsidP="00C97271">
            <w:pPr>
              <w:widowControl w:val="0"/>
              <w:spacing w:line="240" w:lineRule="auto"/>
              <w:rPr>
                <w:sz w:val="18"/>
                <w:szCs w:val="18"/>
              </w:rPr>
            </w:pPr>
            <w:proofErr w:type="spellStart"/>
            <w:r>
              <w:rPr>
                <w:sz w:val="18"/>
                <w:szCs w:val="18"/>
              </w:rPr>
              <w:t>Yes</w:t>
            </w:r>
            <w:proofErr w:type="spellEnd"/>
            <w:r>
              <w:rPr>
                <w:sz w:val="18"/>
                <w:szCs w:val="18"/>
              </w:rPr>
              <w:t>*</w:t>
            </w:r>
          </w:p>
        </w:tc>
      </w:tr>
      <w:tr w:rsidR="000F475F" w14:paraId="4EF680C5" w14:textId="77777777" w:rsidTr="00C97271">
        <w:tc>
          <w:tcPr>
            <w:tcW w:w="1470" w:type="dxa"/>
            <w:shd w:val="clear" w:color="auto" w:fill="auto"/>
            <w:tcMar>
              <w:top w:w="100" w:type="dxa"/>
              <w:left w:w="100" w:type="dxa"/>
              <w:bottom w:w="100" w:type="dxa"/>
              <w:right w:w="100" w:type="dxa"/>
            </w:tcMar>
          </w:tcPr>
          <w:p w14:paraId="111A53A9" w14:textId="77777777" w:rsidR="000F475F" w:rsidRDefault="000F475F" w:rsidP="00C97271">
            <w:pPr>
              <w:widowControl w:val="0"/>
              <w:spacing w:line="240" w:lineRule="auto"/>
              <w:rPr>
                <w:sz w:val="18"/>
                <w:szCs w:val="18"/>
              </w:rPr>
            </w:pPr>
            <w:proofErr w:type="spellStart"/>
            <w:r>
              <w:rPr>
                <w:sz w:val="18"/>
                <w:szCs w:val="18"/>
              </w:rPr>
              <w:t>Elevation</w:t>
            </w:r>
            <w:proofErr w:type="spellEnd"/>
          </w:p>
        </w:tc>
        <w:tc>
          <w:tcPr>
            <w:tcW w:w="2295" w:type="dxa"/>
            <w:shd w:val="clear" w:color="auto" w:fill="auto"/>
            <w:tcMar>
              <w:top w:w="100" w:type="dxa"/>
              <w:left w:w="100" w:type="dxa"/>
              <w:bottom w:w="100" w:type="dxa"/>
              <w:right w:w="100" w:type="dxa"/>
            </w:tcMar>
          </w:tcPr>
          <w:p w14:paraId="3A08348A" w14:textId="77777777" w:rsidR="000F475F" w:rsidRPr="00BC7533" w:rsidRDefault="000F475F" w:rsidP="00C97271">
            <w:pPr>
              <w:widowControl w:val="0"/>
              <w:spacing w:line="240" w:lineRule="auto"/>
              <w:rPr>
                <w:sz w:val="18"/>
                <w:szCs w:val="18"/>
                <w:lang w:val="en-US"/>
              </w:rPr>
            </w:pPr>
            <w:r w:rsidRPr="00BC7533">
              <w:rPr>
                <w:sz w:val="18"/>
                <w:szCs w:val="18"/>
                <w:lang w:val="en-US"/>
              </w:rPr>
              <w:t>Shift direction eastness ~ elevation direction eastness 300 km</w:t>
            </w:r>
          </w:p>
        </w:tc>
        <w:tc>
          <w:tcPr>
            <w:tcW w:w="1170" w:type="dxa"/>
            <w:shd w:val="clear" w:color="auto" w:fill="auto"/>
            <w:tcMar>
              <w:top w:w="100" w:type="dxa"/>
              <w:left w:w="100" w:type="dxa"/>
              <w:bottom w:w="100" w:type="dxa"/>
              <w:right w:w="100" w:type="dxa"/>
            </w:tcMar>
          </w:tcPr>
          <w:p w14:paraId="67D46A2C" w14:textId="77777777" w:rsidR="000F475F" w:rsidRDefault="000F475F" w:rsidP="00C97271">
            <w:pPr>
              <w:widowControl w:val="0"/>
              <w:spacing w:line="240" w:lineRule="auto"/>
              <w:rPr>
                <w:sz w:val="18"/>
                <w:szCs w:val="18"/>
              </w:rPr>
            </w:pPr>
            <w:r>
              <w:rPr>
                <w:sz w:val="18"/>
                <w:szCs w:val="18"/>
              </w:rPr>
              <w:t>0.018</w:t>
            </w:r>
          </w:p>
        </w:tc>
        <w:tc>
          <w:tcPr>
            <w:tcW w:w="1050" w:type="dxa"/>
            <w:shd w:val="clear" w:color="auto" w:fill="auto"/>
            <w:tcMar>
              <w:top w:w="100" w:type="dxa"/>
              <w:left w:w="100" w:type="dxa"/>
              <w:bottom w:w="100" w:type="dxa"/>
              <w:right w:w="100" w:type="dxa"/>
            </w:tcMar>
          </w:tcPr>
          <w:p w14:paraId="5AFA043B" w14:textId="77777777" w:rsidR="000F475F" w:rsidRDefault="000F475F" w:rsidP="00C97271">
            <w:pPr>
              <w:widowControl w:val="0"/>
              <w:spacing w:line="240" w:lineRule="auto"/>
              <w:rPr>
                <w:sz w:val="18"/>
                <w:szCs w:val="18"/>
              </w:rPr>
            </w:pPr>
            <w:r>
              <w:rPr>
                <w:sz w:val="18"/>
                <w:szCs w:val="18"/>
              </w:rPr>
              <w:t>0.026</w:t>
            </w:r>
          </w:p>
        </w:tc>
        <w:tc>
          <w:tcPr>
            <w:tcW w:w="1005" w:type="dxa"/>
            <w:shd w:val="clear" w:color="auto" w:fill="auto"/>
            <w:tcMar>
              <w:top w:w="100" w:type="dxa"/>
              <w:left w:w="100" w:type="dxa"/>
              <w:bottom w:w="100" w:type="dxa"/>
              <w:right w:w="100" w:type="dxa"/>
            </w:tcMar>
          </w:tcPr>
          <w:p w14:paraId="44813B00" w14:textId="77777777" w:rsidR="000F475F" w:rsidRDefault="000F475F" w:rsidP="00C97271">
            <w:pPr>
              <w:widowControl w:val="0"/>
              <w:spacing w:line="240" w:lineRule="auto"/>
              <w:rPr>
                <w:sz w:val="18"/>
                <w:szCs w:val="18"/>
              </w:rPr>
            </w:pPr>
            <w:r>
              <w:rPr>
                <w:sz w:val="18"/>
                <w:szCs w:val="18"/>
              </w:rPr>
              <w:t>0.493</w:t>
            </w:r>
          </w:p>
        </w:tc>
        <w:tc>
          <w:tcPr>
            <w:tcW w:w="915" w:type="dxa"/>
            <w:shd w:val="clear" w:color="auto" w:fill="auto"/>
            <w:tcMar>
              <w:top w:w="100" w:type="dxa"/>
              <w:left w:w="100" w:type="dxa"/>
              <w:bottom w:w="100" w:type="dxa"/>
              <w:right w:w="100" w:type="dxa"/>
            </w:tcMar>
          </w:tcPr>
          <w:p w14:paraId="2CC15A99" w14:textId="77777777" w:rsidR="000F475F" w:rsidRDefault="000F475F" w:rsidP="00C97271">
            <w:pPr>
              <w:widowControl w:val="0"/>
              <w:spacing w:line="240" w:lineRule="auto"/>
              <w:rPr>
                <w:sz w:val="18"/>
                <w:szCs w:val="18"/>
              </w:rPr>
            </w:pPr>
            <w:r>
              <w:rPr>
                <w:sz w:val="18"/>
                <w:szCs w:val="18"/>
              </w:rPr>
              <w:t>2959.37</w:t>
            </w:r>
          </w:p>
        </w:tc>
        <w:tc>
          <w:tcPr>
            <w:tcW w:w="1185" w:type="dxa"/>
            <w:shd w:val="clear" w:color="auto" w:fill="auto"/>
            <w:tcMar>
              <w:top w:w="100" w:type="dxa"/>
              <w:left w:w="100" w:type="dxa"/>
              <w:bottom w:w="100" w:type="dxa"/>
              <w:right w:w="100" w:type="dxa"/>
            </w:tcMar>
          </w:tcPr>
          <w:p w14:paraId="10BD7321" w14:textId="77777777" w:rsidR="000F475F" w:rsidRDefault="000F475F" w:rsidP="00C97271">
            <w:pPr>
              <w:widowControl w:val="0"/>
              <w:spacing w:line="240" w:lineRule="auto"/>
              <w:rPr>
                <w:sz w:val="18"/>
                <w:szCs w:val="18"/>
              </w:rPr>
            </w:pPr>
            <w:proofErr w:type="spellStart"/>
            <w:r>
              <w:rPr>
                <w:sz w:val="18"/>
                <w:szCs w:val="18"/>
              </w:rPr>
              <w:t>Yes</w:t>
            </w:r>
            <w:proofErr w:type="spellEnd"/>
          </w:p>
        </w:tc>
      </w:tr>
      <w:tr w:rsidR="000F475F" w14:paraId="6B3FBD7A" w14:textId="77777777" w:rsidTr="00C97271">
        <w:tc>
          <w:tcPr>
            <w:tcW w:w="1470" w:type="dxa"/>
            <w:tcBorders>
              <w:bottom w:val="nil"/>
            </w:tcBorders>
            <w:shd w:val="clear" w:color="auto" w:fill="auto"/>
            <w:tcMar>
              <w:top w:w="100" w:type="dxa"/>
              <w:left w:w="100" w:type="dxa"/>
              <w:bottom w:w="100" w:type="dxa"/>
              <w:right w:w="100" w:type="dxa"/>
            </w:tcMar>
          </w:tcPr>
          <w:p w14:paraId="61B6DFDA" w14:textId="77777777" w:rsidR="000F475F" w:rsidRDefault="000F475F" w:rsidP="00C97271">
            <w:pPr>
              <w:widowControl w:val="0"/>
              <w:spacing w:line="240" w:lineRule="auto"/>
              <w:rPr>
                <w:sz w:val="18"/>
                <w:szCs w:val="18"/>
              </w:rPr>
            </w:pPr>
            <w:proofErr w:type="spellStart"/>
            <w:r>
              <w:rPr>
                <w:sz w:val="18"/>
                <w:szCs w:val="18"/>
              </w:rPr>
              <w:t>Elevation</w:t>
            </w:r>
            <w:proofErr w:type="spellEnd"/>
          </w:p>
        </w:tc>
        <w:tc>
          <w:tcPr>
            <w:tcW w:w="2295" w:type="dxa"/>
            <w:tcBorders>
              <w:bottom w:val="nil"/>
            </w:tcBorders>
            <w:shd w:val="clear" w:color="auto" w:fill="auto"/>
            <w:tcMar>
              <w:top w:w="100" w:type="dxa"/>
              <w:left w:w="100" w:type="dxa"/>
              <w:bottom w:w="100" w:type="dxa"/>
              <w:right w:w="100" w:type="dxa"/>
            </w:tcMar>
          </w:tcPr>
          <w:p w14:paraId="3FB6A9AD" w14:textId="77777777" w:rsidR="000F475F" w:rsidRPr="00BC7533" w:rsidRDefault="000F475F" w:rsidP="00C97271">
            <w:pPr>
              <w:widowControl w:val="0"/>
              <w:spacing w:line="240" w:lineRule="auto"/>
              <w:rPr>
                <w:sz w:val="18"/>
                <w:szCs w:val="18"/>
                <w:lang w:val="en-US"/>
              </w:rPr>
            </w:pPr>
            <w:r w:rsidRPr="00BC7533">
              <w:rPr>
                <w:sz w:val="18"/>
                <w:szCs w:val="18"/>
                <w:lang w:val="en-US"/>
              </w:rPr>
              <w:t>Shift direction northness ~ elevation direction northness 150 km</w:t>
            </w:r>
          </w:p>
        </w:tc>
        <w:tc>
          <w:tcPr>
            <w:tcW w:w="1170" w:type="dxa"/>
            <w:tcBorders>
              <w:bottom w:val="nil"/>
            </w:tcBorders>
            <w:shd w:val="clear" w:color="auto" w:fill="auto"/>
            <w:tcMar>
              <w:top w:w="100" w:type="dxa"/>
              <w:left w:w="100" w:type="dxa"/>
              <w:bottom w:w="100" w:type="dxa"/>
              <w:right w:w="100" w:type="dxa"/>
            </w:tcMar>
          </w:tcPr>
          <w:p w14:paraId="5D9838DF" w14:textId="77777777" w:rsidR="000F475F" w:rsidRDefault="000F475F" w:rsidP="00C97271">
            <w:pPr>
              <w:widowControl w:val="0"/>
              <w:spacing w:line="240" w:lineRule="auto"/>
              <w:rPr>
                <w:sz w:val="18"/>
                <w:szCs w:val="18"/>
              </w:rPr>
            </w:pPr>
            <w:r>
              <w:rPr>
                <w:sz w:val="18"/>
                <w:szCs w:val="18"/>
              </w:rPr>
              <w:t>0.090</w:t>
            </w:r>
          </w:p>
        </w:tc>
        <w:tc>
          <w:tcPr>
            <w:tcW w:w="1050" w:type="dxa"/>
            <w:tcBorders>
              <w:bottom w:val="nil"/>
            </w:tcBorders>
            <w:shd w:val="clear" w:color="auto" w:fill="auto"/>
            <w:tcMar>
              <w:top w:w="100" w:type="dxa"/>
              <w:left w:w="100" w:type="dxa"/>
              <w:bottom w:w="100" w:type="dxa"/>
              <w:right w:w="100" w:type="dxa"/>
            </w:tcMar>
          </w:tcPr>
          <w:p w14:paraId="33CAB9D9" w14:textId="77777777" w:rsidR="000F475F" w:rsidRDefault="000F475F" w:rsidP="00C97271">
            <w:pPr>
              <w:widowControl w:val="0"/>
              <w:spacing w:line="240" w:lineRule="auto"/>
              <w:rPr>
                <w:sz w:val="18"/>
                <w:szCs w:val="18"/>
              </w:rPr>
            </w:pPr>
            <w:r>
              <w:rPr>
                <w:sz w:val="18"/>
                <w:szCs w:val="18"/>
              </w:rPr>
              <w:t>0.024</w:t>
            </w:r>
          </w:p>
        </w:tc>
        <w:tc>
          <w:tcPr>
            <w:tcW w:w="1005" w:type="dxa"/>
            <w:tcBorders>
              <w:bottom w:val="nil"/>
            </w:tcBorders>
            <w:shd w:val="clear" w:color="auto" w:fill="auto"/>
            <w:tcMar>
              <w:top w:w="100" w:type="dxa"/>
              <w:left w:w="100" w:type="dxa"/>
              <w:bottom w:w="100" w:type="dxa"/>
              <w:right w:w="100" w:type="dxa"/>
            </w:tcMar>
          </w:tcPr>
          <w:p w14:paraId="034896D2" w14:textId="77777777" w:rsidR="000F475F" w:rsidRDefault="000F475F" w:rsidP="00C97271">
            <w:pPr>
              <w:widowControl w:val="0"/>
              <w:spacing w:line="240" w:lineRule="auto"/>
              <w:rPr>
                <w:b/>
                <w:sz w:val="18"/>
                <w:szCs w:val="18"/>
              </w:rPr>
            </w:pPr>
            <w:r>
              <w:rPr>
                <w:b/>
                <w:sz w:val="18"/>
                <w:szCs w:val="18"/>
              </w:rPr>
              <w:t>&lt;0.001</w:t>
            </w:r>
          </w:p>
        </w:tc>
        <w:tc>
          <w:tcPr>
            <w:tcW w:w="915" w:type="dxa"/>
            <w:tcBorders>
              <w:bottom w:val="nil"/>
            </w:tcBorders>
            <w:shd w:val="clear" w:color="auto" w:fill="auto"/>
            <w:tcMar>
              <w:top w:w="100" w:type="dxa"/>
              <w:left w:w="100" w:type="dxa"/>
              <w:bottom w:w="100" w:type="dxa"/>
              <w:right w:w="100" w:type="dxa"/>
            </w:tcMar>
          </w:tcPr>
          <w:p w14:paraId="12CEB9BA" w14:textId="77777777" w:rsidR="000F475F" w:rsidRDefault="000F475F" w:rsidP="00C97271">
            <w:pPr>
              <w:widowControl w:val="0"/>
              <w:spacing w:line="240" w:lineRule="auto"/>
              <w:rPr>
                <w:sz w:val="18"/>
                <w:szCs w:val="18"/>
              </w:rPr>
            </w:pPr>
            <w:r>
              <w:rPr>
                <w:sz w:val="18"/>
                <w:szCs w:val="18"/>
              </w:rPr>
              <w:t>2700.71</w:t>
            </w:r>
          </w:p>
        </w:tc>
        <w:tc>
          <w:tcPr>
            <w:tcW w:w="1185" w:type="dxa"/>
            <w:tcBorders>
              <w:bottom w:val="nil"/>
            </w:tcBorders>
            <w:shd w:val="clear" w:color="auto" w:fill="auto"/>
            <w:tcMar>
              <w:top w:w="100" w:type="dxa"/>
              <w:left w:w="100" w:type="dxa"/>
              <w:bottom w:w="100" w:type="dxa"/>
              <w:right w:w="100" w:type="dxa"/>
            </w:tcMar>
          </w:tcPr>
          <w:p w14:paraId="1FB7DA55" w14:textId="77777777" w:rsidR="000F475F" w:rsidRDefault="000F475F" w:rsidP="00C97271">
            <w:pPr>
              <w:widowControl w:val="0"/>
              <w:spacing w:line="240" w:lineRule="auto"/>
              <w:rPr>
                <w:sz w:val="18"/>
                <w:szCs w:val="18"/>
              </w:rPr>
            </w:pPr>
            <w:proofErr w:type="spellStart"/>
            <w:r>
              <w:rPr>
                <w:sz w:val="18"/>
                <w:szCs w:val="18"/>
              </w:rPr>
              <w:t>Yes</w:t>
            </w:r>
            <w:proofErr w:type="spellEnd"/>
            <w:r>
              <w:rPr>
                <w:sz w:val="18"/>
                <w:szCs w:val="18"/>
              </w:rPr>
              <w:t>*</w:t>
            </w:r>
          </w:p>
        </w:tc>
      </w:tr>
      <w:tr w:rsidR="000F475F" w14:paraId="7C0C9A77" w14:textId="77777777" w:rsidTr="00C97271">
        <w:tc>
          <w:tcPr>
            <w:tcW w:w="1470" w:type="dxa"/>
            <w:tcBorders>
              <w:top w:val="nil"/>
            </w:tcBorders>
            <w:shd w:val="clear" w:color="auto" w:fill="auto"/>
            <w:tcMar>
              <w:top w:w="100" w:type="dxa"/>
              <w:left w:w="100" w:type="dxa"/>
              <w:bottom w:w="100" w:type="dxa"/>
              <w:right w:w="100" w:type="dxa"/>
            </w:tcMar>
          </w:tcPr>
          <w:p w14:paraId="0754DFEB" w14:textId="77777777" w:rsidR="000F475F" w:rsidRDefault="000F475F" w:rsidP="00C97271">
            <w:pPr>
              <w:widowControl w:val="0"/>
              <w:spacing w:line="240" w:lineRule="auto"/>
              <w:rPr>
                <w:sz w:val="18"/>
                <w:szCs w:val="18"/>
              </w:rPr>
            </w:pPr>
            <w:proofErr w:type="spellStart"/>
            <w:r>
              <w:rPr>
                <w:sz w:val="18"/>
                <w:szCs w:val="18"/>
              </w:rPr>
              <w:t>Elevation</w:t>
            </w:r>
            <w:proofErr w:type="spellEnd"/>
          </w:p>
        </w:tc>
        <w:tc>
          <w:tcPr>
            <w:tcW w:w="2295" w:type="dxa"/>
            <w:tcBorders>
              <w:top w:val="nil"/>
            </w:tcBorders>
            <w:shd w:val="clear" w:color="auto" w:fill="auto"/>
            <w:tcMar>
              <w:top w:w="100" w:type="dxa"/>
              <w:left w:w="100" w:type="dxa"/>
              <w:bottom w:w="100" w:type="dxa"/>
              <w:right w:w="100" w:type="dxa"/>
            </w:tcMar>
          </w:tcPr>
          <w:p w14:paraId="5E1EF1BE" w14:textId="77777777" w:rsidR="000F475F" w:rsidRPr="00BC7533" w:rsidRDefault="000F475F" w:rsidP="00C97271">
            <w:pPr>
              <w:widowControl w:val="0"/>
              <w:spacing w:line="240" w:lineRule="auto"/>
              <w:rPr>
                <w:sz w:val="18"/>
                <w:szCs w:val="18"/>
                <w:lang w:val="en-US"/>
              </w:rPr>
            </w:pPr>
            <w:r w:rsidRPr="00BC7533">
              <w:rPr>
                <w:sz w:val="18"/>
                <w:szCs w:val="18"/>
                <w:lang w:val="en-US"/>
              </w:rPr>
              <w:t>Shift direction northness ~ elevation direction northness 300 km</w:t>
            </w:r>
          </w:p>
        </w:tc>
        <w:tc>
          <w:tcPr>
            <w:tcW w:w="1170" w:type="dxa"/>
            <w:tcBorders>
              <w:top w:val="nil"/>
            </w:tcBorders>
            <w:shd w:val="clear" w:color="auto" w:fill="auto"/>
            <w:tcMar>
              <w:top w:w="100" w:type="dxa"/>
              <w:left w:w="100" w:type="dxa"/>
              <w:bottom w:w="100" w:type="dxa"/>
              <w:right w:w="100" w:type="dxa"/>
            </w:tcMar>
          </w:tcPr>
          <w:p w14:paraId="642CE8C7" w14:textId="77777777" w:rsidR="000F475F" w:rsidRDefault="000F475F" w:rsidP="00C97271">
            <w:pPr>
              <w:widowControl w:val="0"/>
              <w:spacing w:line="240" w:lineRule="auto"/>
              <w:rPr>
                <w:sz w:val="18"/>
                <w:szCs w:val="18"/>
              </w:rPr>
            </w:pPr>
            <w:r>
              <w:rPr>
                <w:sz w:val="18"/>
                <w:szCs w:val="18"/>
              </w:rPr>
              <w:t>0.047</w:t>
            </w:r>
          </w:p>
        </w:tc>
        <w:tc>
          <w:tcPr>
            <w:tcW w:w="1050" w:type="dxa"/>
            <w:tcBorders>
              <w:top w:val="nil"/>
            </w:tcBorders>
            <w:shd w:val="clear" w:color="auto" w:fill="auto"/>
            <w:tcMar>
              <w:top w:w="100" w:type="dxa"/>
              <w:left w:w="100" w:type="dxa"/>
              <w:bottom w:w="100" w:type="dxa"/>
              <w:right w:w="100" w:type="dxa"/>
            </w:tcMar>
          </w:tcPr>
          <w:p w14:paraId="29EB0392" w14:textId="77777777" w:rsidR="000F475F" w:rsidRDefault="000F475F" w:rsidP="00C97271">
            <w:pPr>
              <w:widowControl w:val="0"/>
              <w:spacing w:line="240" w:lineRule="auto"/>
              <w:rPr>
                <w:sz w:val="18"/>
                <w:szCs w:val="18"/>
              </w:rPr>
            </w:pPr>
            <w:r>
              <w:rPr>
                <w:sz w:val="18"/>
                <w:szCs w:val="18"/>
              </w:rPr>
              <w:t>0.024</w:t>
            </w:r>
          </w:p>
        </w:tc>
        <w:tc>
          <w:tcPr>
            <w:tcW w:w="1005" w:type="dxa"/>
            <w:tcBorders>
              <w:top w:val="nil"/>
            </w:tcBorders>
            <w:shd w:val="clear" w:color="auto" w:fill="auto"/>
            <w:tcMar>
              <w:top w:w="100" w:type="dxa"/>
              <w:left w:w="100" w:type="dxa"/>
              <w:bottom w:w="100" w:type="dxa"/>
              <w:right w:w="100" w:type="dxa"/>
            </w:tcMar>
          </w:tcPr>
          <w:p w14:paraId="37F4B362" w14:textId="77777777" w:rsidR="000F475F" w:rsidRDefault="000F475F" w:rsidP="00C97271">
            <w:pPr>
              <w:widowControl w:val="0"/>
              <w:spacing w:line="240" w:lineRule="auto"/>
              <w:rPr>
                <w:b/>
                <w:sz w:val="18"/>
                <w:szCs w:val="18"/>
              </w:rPr>
            </w:pPr>
            <w:r>
              <w:rPr>
                <w:b/>
                <w:sz w:val="18"/>
                <w:szCs w:val="18"/>
              </w:rPr>
              <w:t>0.056</w:t>
            </w:r>
          </w:p>
        </w:tc>
        <w:tc>
          <w:tcPr>
            <w:tcW w:w="915" w:type="dxa"/>
            <w:tcBorders>
              <w:top w:val="nil"/>
            </w:tcBorders>
            <w:shd w:val="clear" w:color="auto" w:fill="auto"/>
            <w:tcMar>
              <w:top w:w="100" w:type="dxa"/>
              <w:left w:w="100" w:type="dxa"/>
              <w:bottom w:w="100" w:type="dxa"/>
              <w:right w:w="100" w:type="dxa"/>
            </w:tcMar>
          </w:tcPr>
          <w:p w14:paraId="41928B0C" w14:textId="77777777" w:rsidR="000F475F" w:rsidRDefault="000F475F" w:rsidP="00C97271">
            <w:pPr>
              <w:widowControl w:val="0"/>
              <w:spacing w:line="240" w:lineRule="auto"/>
              <w:rPr>
                <w:sz w:val="18"/>
                <w:szCs w:val="18"/>
              </w:rPr>
            </w:pPr>
            <w:r>
              <w:rPr>
                <w:sz w:val="18"/>
                <w:szCs w:val="18"/>
              </w:rPr>
              <w:t>2711.68</w:t>
            </w:r>
          </w:p>
        </w:tc>
        <w:tc>
          <w:tcPr>
            <w:tcW w:w="1185" w:type="dxa"/>
            <w:tcBorders>
              <w:top w:val="nil"/>
            </w:tcBorders>
            <w:shd w:val="clear" w:color="auto" w:fill="auto"/>
            <w:tcMar>
              <w:top w:w="100" w:type="dxa"/>
              <w:left w:w="100" w:type="dxa"/>
              <w:bottom w:w="100" w:type="dxa"/>
              <w:right w:w="100" w:type="dxa"/>
            </w:tcMar>
          </w:tcPr>
          <w:p w14:paraId="2DED1A09" w14:textId="77777777" w:rsidR="000F475F" w:rsidRDefault="000F475F" w:rsidP="00C97271">
            <w:pPr>
              <w:widowControl w:val="0"/>
              <w:spacing w:line="240" w:lineRule="auto"/>
              <w:rPr>
                <w:sz w:val="18"/>
                <w:szCs w:val="18"/>
              </w:rPr>
            </w:pPr>
            <w:proofErr w:type="spellStart"/>
            <w:r>
              <w:rPr>
                <w:sz w:val="18"/>
                <w:szCs w:val="18"/>
              </w:rPr>
              <w:t>Yes</w:t>
            </w:r>
            <w:proofErr w:type="spellEnd"/>
          </w:p>
        </w:tc>
      </w:tr>
      <w:tr w:rsidR="000F475F" w14:paraId="6482C3BD" w14:textId="77777777" w:rsidTr="00C97271">
        <w:tc>
          <w:tcPr>
            <w:tcW w:w="1470" w:type="dxa"/>
            <w:shd w:val="clear" w:color="auto" w:fill="auto"/>
            <w:tcMar>
              <w:top w:w="100" w:type="dxa"/>
              <w:left w:w="100" w:type="dxa"/>
              <w:bottom w:w="100" w:type="dxa"/>
              <w:right w:w="100" w:type="dxa"/>
            </w:tcMar>
          </w:tcPr>
          <w:p w14:paraId="0A8EC736" w14:textId="77777777" w:rsidR="000F475F" w:rsidRDefault="000F475F" w:rsidP="00C97271">
            <w:pPr>
              <w:widowControl w:val="0"/>
              <w:spacing w:line="240" w:lineRule="auto"/>
              <w:rPr>
                <w:sz w:val="18"/>
                <w:szCs w:val="18"/>
              </w:rPr>
            </w:pPr>
            <w:proofErr w:type="spellStart"/>
            <w:r>
              <w:rPr>
                <w:sz w:val="18"/>
                <w:szCs w:val="18"/>
              </w:rPr>
              <w:t>Temperature</w:t>
            </w:r>
            <w:proofErr w:type="spellEnd"/>
            <w:r>
              <w:rPr>
                <w:sz w:val="18"/>
                <w:szCs w:val="18"/>
              </w:rPr>
              <w:t xml:space="preserve"> </w:t>
            </w:r>
            <w:proofErr w:type="spellStart"/>
            <w:r>
              <w:rPr>
                <w:sz w:val="18"/>
                <w:szCs w:val="18"/>
              </w:rPr>
              <w:t>change</w:t>
            </w:r>
            <w:proofErr w:type="spellEnd"/>
          </w:p>
        </w:tc>
        <w:tc>
          <w:tcPr>
            <w:tcW w:w="2295" w:type="dxa"/>
            <w:shd w:val="clear" w:color="auto" w:fill="auto"/>
            <w:tcMar>
              <w:top w:w="100" w:type="dxa"/>
              <w:left w:w="100" w:type="dxa"/>
              <w:bottom w:w="100" w:type="dxa"/>
              <w:right w:w="100" w:type="dxa"/>
            </w:tcMar>
          </w:tcPr>
          <w:p w14:paraId="227D1F63" w14:textId="77777777" w:rsidR="000F475F" w:rsidRPr="00BC7533" w:rsidRDefault="000F475F" w:rsidP="00C97271">
            <w:pPr>
              <w:widowControl w:val="0"/>
              <w:spacing w:line="240" w:lineRule="auto"/>
              <w:rPr>
                <w:sz w:val="18"/>
                <w:szCs w:val="18"/>
                <w:lang w:val="en-US"/>
              </w:rPr>
            </w:pPr>
            <w:r w:rsidRPr="00BC7533">
              <w:rPr>
                <w:sz w:val="18"/>
                <w:szCs w:val="18"/>
                <w:lang w:val="en-US"/>
              </w:rPr>
              <w:t>Shift direction eastness ~ temperature direction eastness 150 km</w:t>
            </w:r>
          </w:p>
        </w:tc>
        <w:tc>
          <w:tcPr>
            <w:tcW w:w="1170" w:type="dxa"/>
            <w:shd w:val="clear" w:color="auto" w:fill="auto"/>
            <w:tcMar>
              <w:top w:w="100" w:type="dxa"/>
              <w:left w:w="100" w:type="dxa"/>
              <w:bottom w:w="100" w:type="dxa"/>
              <w:right w:w="100" w:type="dxa"/>
            </w:tcMar>
          </w:tcPr>
          <w:p w14:paraId="3529D85B" w14:textId="77777777" w:rsidR="000F475F" w:rsidRDefault="000F475F" w:rsidP="00C97271">
            <w:pPr>
              <w:widowControl w:val="0"/>
              <w:spacing w:line="240" w:lineRule="auto"/>
              <w:rPr>
                <w:sz w:val="18"/>
                <w:szCs w:val="18"/>
              </w:rPr>
            </w:pPr>
            <w:r>
              <w:rPr>
                <w:sz w:val="18"/>
                <w:szCs w:val="18"/>
              </w:rPr>
              <w:t xml:space="preserve">0.054 </w:t>
            </w:r>
          </w:p>
        </w:tc>
        <w:tc>
          <w:tcPr>
            <w:tcW w:w="1050" w:type="dxa"/>
            <w:shd w:val="clear" w:color="auto" w:fill="auto"/>
            <w:tcMar>
              <w:top w:w="100" w:type="dxa"/>
              <w:left w:w="100" w:type="dxa"/>
              <w:bottom w:w="100" w:type="dxa"/>
              <w:right w:w="100" w:type="dxa"/>
            </w:tcMar>
          </w:tcPr>
          <w:p w14:paraId="215DE829" w14:textId="77777777" w:rsidR="000F475F" w:rsidRDefault="000F475F" w:rsidP="00C97271">
            <w:pPr>
              <w:widowControl w:val="0"/>
              <w:spacing w:line="240" w:lineRule="auto"/>
              <w:rPr>
                <w:sz w:val="18"/>
                <w:szCs w:val="18"/>
              </w:rPr>
            </w:pPr>
            <w:r>
              <w:rPr>
                <w:sz w:val="18"/>
                <w:szCs w:val="18"/>
              </w:rPr>
              <w:t>0.032</w:t>
            </w:r>
          </w:p>
        </w:tc>
        <w:tc>
          <w:tcPr>
            <w:tcW w:w="1005" w:type="dxa"/>
            <w:shd w:val="clear" w:color="auto" w:fill="auto"/>
            <w:tcMar>
              <w:top w:w="100" w:type="dxa"/>
              <w:left w:w="100" w:type="dxa"/>
              <w:bottom w:w="100" w:type="dxa"/>
              <w:right w:w="100" w:type="dxa"/>
            </w:tcMar>
          </w:tcPr>
          <w:p w14:paraId="2AA04337" w14:textId="77777777" w:rsidR="000F475F" w:rsidRDefault="000F475F" w:rsidP="00C97271">
            <w:pPr>
              <w:widowControl w:val="0"/>
              <w:spacing w:line="240" w:lineRule="auto"/>
              <w:rPr>
                <w:b/>
                <w:sz w:val="18"/>
                <w:szCs w:val="18"/>
              </w:rPr>
            </w:pPr>
            <w:r>
              <w:rPr>
                <w:b/>
                <w:sz w:val="18"/>
                <w:szCs w:val="18"/>
              </w:rPr>
              <w:t>0.091</w:t>
            </w:r>
          </w:p>
        </w:tc>
        <w:tc>
          <w:tcPr>
            <w:tcW w:w="915" w:type="dxa"/>
            <w:shd w:val="clear" w:color="auto" w:fill="auto"/>
            <w:tcMar>
              <w:top w:w="100" w:type="dxa"/>
              <w:left w:w="100" w:type="dxa"/>
              <w:bottom w:w="100" w:type="dxa"/>
              <w:right w:w="100" w:type="dxa"/>
            </w:tcMar>
          </w:tcPr>
          <w:p w14:paraId="613F520C" w14:textId="77777777" w:rsidR="000F475F" w:rsidRDefault="000F475F" w:rsidP="00C97271">
            <w:pPr>
              <w:widowControl w:val="0"/>
              <w:spacing w:line="240" w:lineRule="auto"/>
              <w:rPr>
                <w:sz w:val="18"/>
                <w:szCs w:val="18"/>
              </w:rPr>
            </w:pPr>
            <w:r>
              <w:rPr>
                <w:sz w:val="18"/>
                <w:szCs w:val="18"/>
              </w:rPr>
              <w:t>2957.01</w:t>
            </w:r>
          </w:p>
        </w:tc>
        <w:tc>
          <w:tcPr>
            <w:tcW w:w="1185" w:type="dxa"/>
            <w:shd w:val="clear" w:color="auto" w:fill="auto"/>
            <w:tcMar>
              <w:top w:w="100" w:type="dxa"/>
              <w:left w:w="100" w:type="dxa"/>
              <w:bottom w:w="100" w:type="dxa"/>
              <w:right w:w="100" w:type="dxa"/>
            </w:tcMar>
          </w:tcPr>
          <w:p w14:paraId="553B719F" w14:textId="77777777" w:rsidR="000F475F" w:rsidRDefault="000F475F" w:rsidP="00C97271">
            <w:pPr>
              <w:widowControl w:val="0"/>
              <w:spacing w:line="240" w:lineRule="auto"/>
              <w:rPr>
                <w:sz w:val="18"/>
                <w:szCs w:val="18"/>
              </w:rPr>
            </w:pPr>
            <w:proofErr w:type="spellStart"/>
            <w:r>
              <w:rPr>
                <w:sz w:val="18"/>
                <w:szCs w:val="18"/>
              </w:rPr>
              <w:t>Yes</w:t>
            </w:r>
            <w:proofErr w:type="spellEnd"/>
            <w:r>
              <w:rPr>
                <w:sz w:val="18"/>
                <w:szCs w:val="18"/>
              </w:rPr>
              <w:t>*</w:t>
            </w:r>
          </w:p>
        </w:tc>
      </w:tr>
      <w:tr w:rsidR="000F475F" w14:paraId="153B5ED4" w14:textId="77777777" w:rsidTr="00C97271">
        <w:tc>
          <w:tcPr>
            <w:tcW w:w="1470" w:type="dxa"/>
            <w:shd w:val="clear" w:color="auto" w:fill="auto"/>
            <w:tcMar>
              <w:top w:w="100" w:type="dxa"/>
              <w:left w:w="100" w:type="dxa"/>
              <w:bottom w:w="100" w:type="dxa"/>
              <w:right w:w="100" w:type="dxa"/>
            </w:tcMar>
          </w:tcPr>
          <w:p w14:paraId="079C27D8" w14:textId="77777777" w:rsidR="000F475F" w:rsidRDefault="000F475F" w:rsidP="00C97271">
            <w:pPr>
              <w:widowControl w:val="0"/>
              <w:spacing w:line="240" w:lineRule="auto"/>
              <w:rPr>
                <w:sz w:val="18"/>
                <w:szCs w:val="18"/>
              </w:rPr>
            </w:pPr>
            <w:proofErr w:type="spellStart"/>
            <w:r>
              <w:rPr>
                <w:sz w:val="18"/>
                <w:szCs w:val="18"/>
              </w:rPr>
              <w:t>Temperature</w:t>
            </w:r>
            <w:proofErr w:type="spellEnd"/>
            <w:r>
              <w:rPr>
                <w:sz w:val="18"/>
                <w:szCs w:val="18"/>
              </w:rPr>
              <w:t xml:space="preserve"> </w:t>
            </w:r>
            <w:proofErr w:type="spellStart"/>
            <w:r>
              <w:rPr>
                <w:sz w:val="18"/>
                <w:szCs w:val="18"/>
              </w:rPr>
              <w:t>change</w:t>
            </w:r>
            <w:proofErr w:type="spellEnd"/>
          </w:p>
        </w:tc>
        <w:tc>
          <w:tcPr>
            <w:tcW w:w="2295" w:type="dxa"/>
            <w:shd w:val="clear" w:color="auto" w:fill="auto"/>
            <w:tcMar>
              <w:top w:w="100" w:type="dxa"/>
              <w:left w:w="100" w:type="dxa"/>
              <w:bottom w:w="100" w:type="dxa"/>
              <w:right w:w="100" w:type="dxa"/>
            </w:tcMar>
          </w:tcPr>
          <w:p w14:paraId="0CB13874" w14:textId="77777777" w:rsidR="000F475F" w:rsidRPr="00BC7533" w:rsidRDefault="000F475F" w:rsidP="00C97271">
            <w:pPr>
              <w:widowControl w:val="0"/>
              <w:spacing w:line="240" w:lineRule="auto"/>
              <w:rPr>
                <w:sz w:val="18"/>
                <w:szCs w:val="18"/>
                <w:lang w:val="en-US"/>
              </w:rPr>
            </w:pPr>
            <w:r w:rsidRPr="00BC7533">
              <w:rPr>
                <w:sz w:val="18"/>
                <w:szCs w:val="18"/>
                <w:lang w:val="en-US"/>
              </w:rPr>
              <w:t>Shift direction eastness ~ temperature direction eastness 300 km</w:t>
            </w:r>
          </w:p>
        </w:tc>
        <w:tc>
          <w:tcPr>
            <w:tcW w:w="1170" w:type="dxa"/>
            <w:shd w:val="clear" w:color="auto" w:fill="auto"/>
            <w:tcMar>
              <w:top w:w="100" w:type="dxa"/>
              <w:left w:w="100" w:type="dxa"/>
              <w:bottom w:w="100" w:type="dxa"/>
              <w:right w:w="100" w:type="dxa"/>
            </w:tcMar>
          </w:tcPr>
          <w:p w14:paraId="05CF6959" w14:textId="77777777" w:rsidR="000F475F" w:rsidRDefault="000F475F" w:rsidP="00C97271">
            <w:pPr>
              <w:widowControl w:val="0"/>
              <w:spacing w:line="240" w:lineRule="auto"/>
              <w:rPr>
                <w:sz w:val="18"/>
                <w:szCs w:val="18"/>
              </w:rPr>
            </w:pPr>
            <w:r>
              <w:rPr>
                <w:sz w:val="18"/>
                <w:szCs w:val="18"/>
              </w:rPr>
              <w:t>0.045</w:t>
            </w:r>
          </w:p>
        </w:tc>
        <w:tc>
          <w:tcPr>
            <w:tcW w:w="1050" w:type="dxa"/>
            <w:shd w:val="clear" w:color="auto" w:fill="auto"/>
            <w:tcMar>
              <w:top w:w="100" w:type="dxa"/>
              <w:left w:w="100" w:type="dxa"/>
              <w:bottom w:w="100" w:type="dxa"/>
              <w:right w:w="100" w:type="dxa"/>
            </w:tcMar>
          </w:tcPr>
          <w:p w14:paraId="01093F72" w14:textId="77777777" w:rsidR="000F475F" w:rsidRDefault="000F475F" w:rsidP="00C97271">
            <w:pPr>
              <w:widowControl w:val="0"/>
              <w:spacing w:line="240" w:lineRule="auto"/>
              <w:rPr>
                <w:sz w:val="18"/>
                <w:szCs w:val="18"/>
              </w:rPr>
            </w:pPr>
            <w:r>
              <w:rPr>
                <w:sz w:val="18"/>
                <w:szCs w:val="18"/>
              </w:rPr>
              <w:t>0.031</w:t>
            </w:r>
          </w:p>
        </w:tc>
        <w:tc>
          <w:tcPr>
            <w:tcW w:w="1005" w:type="dxa"/>
            <w:shd w:val="clear" w:color="auto" w:fill="auto"/>
            <w:tcMar>
              <w:top w:w="100" w:type="dxa"/>
              <w:left w:w="100" w:type="dxa"/>
              <w:bottom w:w="100" w:type="dxa"/>
              <w:right w:w="100" w:type="dxa"/>
            </w:tcMar>
          </w:tcPr>
          <w:p w14:paraId="5AD3B029" w14:textId="77777777" w:rsidR="000F475F" w:rsidRDefault="000F475F" w:rsidP="00C97271">
            <w:pPr>
              <w:widowControl w:val="0"/>
              <w:spacing w:line="240" w:lineRule="auto"/>
              <w:rPr>
                <w:sz w:val="18"/>
                <w:szCs w:val="18"/>
              </w:rPr>
            </w:pPr>
            <w:r>
              <w:rPr>
                <w:sz w:val="18"/>
                <w:szCs w:val="18"/>
              </w:rPr>
              <w:t>0.153</w:t>
            </w:r>
          </w:p>
        </w:tc>
        <w:tc>
          <w:tcPr>
            <w:tcW w:w="915" w:type="dxa"/>
            <w:shd w:val="clear" w:color="auto" w:fill="auto"/>
            <w:tcMar>
              <w:top w:w="100" w:type="dxa"/>
              <w:left w:w="100" w:type="dxa"/>
              <w:bottom w:w="100" w:type="dxa"/>
              <w:right w:w="100" w:type="dxa"/>
            </w:tcMar>
          </w:tcPr>
          <w:p w14:paraId="0619F422" w14:textId="77777777" w:rsidR="000F475F" w:rsidRDefault="000F475F" w:rsidP="00C97271">
            <w:pPr>
              <w:widowControl w:val="0"/>
              <w:spacing w:line="240" w:lineRule="auto"/>
              <w:rPr>
                <w:sz w:val="18"/>
                <w:szCs w:val="18"/>
              </w:rPr>
            </w:pPr>
            <w:r>
              <w:rPr>
                <w:sz w:val="18"/>
                <w:szCs w:val="18"/>
              </w:rPr>
              <w:t>2957.82</w:t>
            </w:r>
          </w:p>
        </w:tc>
        <w:tc>
          <w:tcPr>
            <w:tcW w:w="1185" w:type="dxa"/>
            <w:shd w:val="clear" w:color="auto" w:fill="auto"/>
            <w:tcMar>
              <w:top w:w="100" w:type="dxa"/>
              <w:left w:w="100" w:type="dxa"/>
              <w:bottom w:w="100" w:type="dxa"/>
              <w:right w:w="100" w:type="dxa"/>
            </w:tcMar>
          </w:tcPr>
          <w:p w14:paraId="2CB7761F" w14:textId="77777777" w:rsidR="000F475F" w:rsidRDefault="000F475F" w:rsidP="00C97271">
            <w:pPr>
              <w:widowControl w:val="0"/>
              <w:spacing w:line="240" w:lineRule="auto"/>
              <w:rPr>
                <w:sz w:val="18"/>
                <w:szCs w:val="18"/>
              </w:rPr>
            </w:pPr>
            <w:proofErr w:type="spellStart"/>
            <w:r>
              <w:rPr>
                <w:sz w:val="18"/>
                <w:szCs w:val="18"/>
              </w:rPr>
              <w:t>Yes</w:t>
            </w:r>
            <w:proofErr w:type="spellEnd"/>
          </w:p>
        </w:tc>
      </w:tr>
      <w:tr w:rsidR="000F475F" w14:paraId="1350F2A1" w14:textId="77777777" w:rsidTr="00C97271">
        <w:tc>
          <w:tcPr>
            <w:tcW w:w="1470" w:type="dxa"/>
            <w:shd w:val="clear" w:color="auto" w:fill="auto"/>
            <w:tcMar>
              <w:top w:w="100" w:type="dxa"/>
              <w:left w:w="100" w:type="dxa"/>
              <w:bottom w:w="100" w:type="dxa"/>
              <w:right w:w="100" w:type="dxa"/>
            </w:tcMar>
          </w:tcPr>
          <w:p w14:paraId="21B19D25" w14:textId="77777777" w:rsidR="000F475F" w:rsidRDefault="000F475F" w:rsidP="00C97271">
            <w:pPr>
              <w:widowControl w:val="0"/>
              <w:spacing w:line="240" w:lineRule="auto"/>
              <w:rPr>
                <w:sz w:val="18"/>
                <w:szCs w:val="18"/>
              </w:rPr>
            </w:pPr>
            <w:proofErr w:type="spellStart"/>
            <w:r>
              <w:rPr>
                <w:sz w:val="18"/>
                <w:szCs w:val="18"/>
              </w:rPr>
              <w:t>Temperature</w:t>
            </w:r>
            <w:proofErr w:type="spellEnd"/>
            <w:r>
              <w:rPr>
                <w:sz w:val="18"/>
                <w:szCs w:val="18"/>
              </w:rPr>
              <w:t xml:space="preserve"> </w:t>
            </w:r>
            <w:proofErr w:type="spellStart"/>
            <w:r>
              <w:rPr>
                <w:sz w:val="18"/>
                <w:szCs w:val="18"/>
              </w:rPr>
              <w:t>change</w:t>
            </w:r>
            <w:proofErr w:type="spellEnd"/>
          </w:p>
        </w:tc>
        <w:tc>
          <w:tcPr>
            <w:tcW w:w="2295" w:type="dxa"/>
            <w:shd w:val="clear" w:color="auto" w:fill="auto"/>
            <w:tcMar>
              <w:top w:w="100" w:type="dxa"/>
              <w:left w:w="100" w:type="dxa"/>
              <w:bottom w:w="100" w:type="dxa"/>
              <w:right w:w="100" w:type="dxa"/>
            </w:tcMar>
          </w:tcPr>
          <w:p w14:paraId="35E65BC6" w14:textId="77777777" w:rsidR="000F475F" w:rsidRPr="00BC7533" w:rsidRDefault="000F475F" w:rsidP="00C97271">
            <w:pPr>
              <w:widowControl w:val="0"/>
              <w:spacing w:line="240" w:lineRule="auto"/>
              <w:rPr>
                <w:sz w:val="18"/>
                <w:szCs w:val="18"/>
                <w:lang w:val="en-US"/>
              </w:rPr>
            </w:pPr>
            <w:r w:rsidRPr="00BC7533">
              <w:rPr>
                <w:sz w:val="18"/>
                <w:szCs w:val="18"/>
                <w:lang w:val="en-US"/>
              </w:rPr>
              <w:t>Shift direction eastness ~ temperature direction eastness 450 km</w:t>
            </w:r>
          </w:p>
        </w:tc>
        <w:tc>
          <w:tcPr>
            <w:tcW w:w="1170" w:type="dxa"/>
            <w:shd w:val="clear" w:color="auto" w:fill="auto"/>
            <w:tcMar>
              <w:top w:w="100" w:type="dxa"/>
              <w:left w:w="100" w:type="dxa"/>
              <w:bottom w:w="100" w:type="dxa"/>
              <w:right w:w="100" w:type="dxa"/>
            </w:tcMar>
          </w:tcPr>
          <w:p w14:paraId="615B91C5" w14:textId="77777777" w:rsidR="000F475F" w:rsidRDefault="000F475F" w:rsidP="00C97271">
            <w:pPr>
              <w:widowControl w:val="0"/>
              <w:spacing w:line="240" w:lineRule="auto"/>
              <w:rPr>
                <w:sz w:val="18"/>
                <w:szCs w:val="18"/>
              </w:rPr>
            </w:pPr>
            <w:r>
              <w:rPr>
                <w:sz w:val="18"/>
                <w:szCs w:val="18"/>
              </w:rPr>
              <w:t>0.040</w:t>
            </w:r>
          </w:p>
        </w:tc>
        <w:tc>
          <w:tcPr>
            <w:tcW w:w="1050" w:type="dxa"/>
            <w:shd w:val="clear" w:color="auto" w:fill="auto"/>
            <w:tcMar>
              <w:top w:w="100" w:type="dxa"/>
              <w:left w:w="100" w:type="dxa"/>
              <w:bottom w:w="100" w:type="dxa"/>
              <w:right w:w="100" w:type="dxa"/>
            </w:tcMar>
          </w:tcPr>
          <w:p w14:paraId="10F4206A" w14:textId="77777777" w:rsidR="000F475F" w:rsidRDefault="000F475F" w:rsidP="00C97271">
            <w:pPr>
              <w:widowControl w:val="0"/>
              <w:spacing w:line="240" w:lineRule="auto"/>
              <w:rPr>
                <w:sz w:val="18"/>
                <w:szCs w:val="18"/>
              </w:rPr>
            </w:pPr>
            <w:r>
              <w:rPr>
                <w:sz w:val="18"/>
                <w:szCs w:val="18"/>
              </w:rPr>
              <w:t>0.030</w:t>
            </w:r>
          </w:p>
        </w:tc>
        <w:tc>
          <w:tcPr>
            <w:tcW w:w="1005" w:type="dxa"/>
            <w:shd w:val="clear" w:color="auto" w:fill="auto"/>
            <w:tcMar>
              <w:top w:w="100" w:type="dxa"/>
              <w:left w:w="100" w:type="dxa"/>
              <w:bottom w:w="100" w:type="dxa"/>
              <w:right w:w="100" w:type="dxa"/>
            </w:tcMar>
          </w:tcPr>
          <w:p w14:paraId="008C40ED" w14:textId="77777777" w:rsidR="000F475F" w:rsidRDefault="000F475F" w:rsidP="00C97271">
            <w:pPr>
              <w:widowControl w:val="0"/>
              <w:spacing w:line="240" w:lineRule="auto"/>
              <w:rPr>
                <w:sz w:val="18"/>
                <w:szCs w:val="18"/>
              </w:rPr>
            </w:pPr>
            <w:r>
              <w:rPr>
                <w:sz w:val="18"/>
                <w:szCs w:val="18"/>
              </w:rPr>
              <w:t>0.182</w:t>
            </w:r>
          </w:p>
        </w:tc>
        <w:tc>
          <w:tcPr>
            <w:tcW w:w="915" w:type="dxa"/>
            <w:shd w:val="clear" w:color="auto" w:fill="auto"/>
            <w:tcMar>
              <w:top w:w="100" w:type="dxa"/>
              <w:left w:w="100" w:type="dxa"/>
              <w:bottom w:w="100" w:type="dxa"/>
              <w:right w:w="100" w:type="dxa"/>
            </w:tcMar>
          </w:tcPr>
          <w:p w14:paraId="1FA38357" w14:textId="77777777" w:rsidR="000F475F" w:rsidRDefault="000F475F" w:rsidP="00C97271">
            <w:pPr>
              <w:widowControl w:val="0"/>
              <w:spacing w:line="240" w:lineRule="auto"/>
              <w:rPr>
                <w:sz w:val="18"/>
                <w:szCs w:val="18"/>
              </w:rPr>
            </w:pPr>
            <w:r>
              <w:rPr>
                <w:sz w:val="18"/>
                <w:szCs w:val="18"/>
              </w:rPr>
              <w:t>2958.06</w:t>
            </w:r>
          </w:p>
        </w:tc>
        <w:tc>
          <w:tcPr>
            <w:tcW w:w="1185" w:type="dxa"/>
            <w:shd w:val="clear" w:color="auto" w:fill="auto"/>
            <w:tcMar>
              <w:top w:w="100" w:type="dxa"/>
              <w:left w:w="100" w:type="dxa"/>
              <w:bottom w:w="100" w:type="dxa"/>
              <w:right w:w="100" w:type="dxa"/>
            </w:tcMar>
          </w:tcPr>
          <w:p w14:paraId="5EF25FC5" w14:textId="77777777" w:rsidR="000F475F" w:rsidRDefault="000F475F" w:rsidP="00C97271">
            <w:pPr>
              <w:widowControl w:val="0"/>
              <w:spacing w:line="240" w:lineRule="auto"/>
              <w:rPr>
                <w:sz w:val="18"/>
                <w:szCs w:val="18"/>
              </w:rPr>
            </w:pPr>
            <w:proofErr w:type="spellStart"/>
            <w:r>
              <w:rPr>
                <w:sz w:val="18"/>
                <w:szCs w:val="18"/>
              </w:rPr>
              <w:t>Yes</w:t>
            </w:r>
            <w:proofErr w:type="spellEnd"/>
          </w:p>
        </w:tc>
      </w:tr>
      <w:tr w:rsidR="000F475F" w14:paraId="63631756" w14:textId="77777777" w:rsidTr="00C97271">
        <w:tc>
          <w:tcPr>
            <w:tcW w:w="1470" w:type="dxa"/>
            <w:shd w:val="clear" w:color="auto" w:fill="auto"/>
            <w:tcMar>
              <w:top w:w="100" w:type="dxa"/>
              <w:left w:w="100" w:type="dxa"/>
              <w:bottom w:w="100" w:type="dxa"/>
              <w:right w:w="100" w:type="dxa"/>
            </w:tcMar>
          </w:tcPr>
          <w:p w14:paraId="2378D56B" w14:textId="77777777" w:rsidR="000F475F" w:rsidRDefault="000F475F" w:rsidP="00C97271">
            <w:pPr>
              <w:widowControl w:val="0"/>
              <w:spacing w:line="240" w:lineRule="auto"/>
              <w:rPr>
                <w:sz w:val="18"/>
                <w:szCs w:val="18"/>
              </w:rPr>
            </w:pPr>
            <w:proofErr w:type="spellStart"/>
            <w:r>
              <w:rPr>
                <w:sz w:val="18"/>
                <w:szCs w:val="18"/>
              </w:rPr>
              <w:t>Temperature</w:t>
            </w:r>
            <w:proofErr w:type="spellEnd"/>
            <w:r>
              <w:rPr>
                <w:sz w:val="18"/>
                <w:szCs w:val="18"/>
              </w:rPr>
              <w:t xml:space="preserve"> </w:t>
            </w:r>
            <w:proofErr w:type="spellStart"/>
            <w:r>
              <w:rPr>
                <w:sz w:val="18"/>
                <w:szCs w:val="18"/>
              </w:rPr>
              <w:t>change</w:t>
            </w:r>
            <w:proofErr w:type="spellEnd"/>
          </w:p>
        </w:tc>
        <w:tc>
          <w:tcPr>
            <w:tcW w:w="2295" w:type="dxa"/>
            <w:shd w:val="clear" w:color="auto" w:fill="auto"/>
            <w:tcMar>
              <w:top w:w="100" w:type="dxa"/>
              <w:left w:w="100" w:type="dxa"/>
              <w:bottom w:w="100" w:type="dxa"/>
              <w:right w:w="100" w:type="dxa"/>
            </w:tcMar>
          </w:tcPr>
          <w:p w14:paraId="6DA035EC" w14:textId="77777777" w:rsidR="000F475F" w:rsidRPr="00BC7533" w:rsidRDefault="000F475F" w:rsidP="00C97271">
            <w:pPr>
              <w:widowControl w:val="0"/>
              <w:spacing w:line="240" w:lineRule="auto"/>
              <w:rPr>
                <w:sz w:val="18"/>
                <w:szCs w:val="18"/>
                <w:lang w:val="en-US"/>
              </w:rPr>
            </w:pPr>
            <w:r w:rsidRPr="00BC7533">
              <w:rPr>
                <w:sz w:val="18"/>
                <w:szCs w:val="18"/>
                <w:lang w:val="en-US"/>
              </w:rPr>
              <w:t>Shift direction northness ~ temperature direction northness 150 km</w:t>
            </w:r>
          </w:p>
        </w:tc>
        <w:tc>
          <w:tcPr>
            <w:tcW w:w="1170" w:type="dxa"/>
            <w:shd w:val="clear" w:color="auto" w:fill="auto"/>
            <w:tcMar>
              <w:top w:w="100" w:type="dxa"/>
              <w:left w:w="100" w:type="dxa"/>
              <w:bottom w:w="100" w:type="dxa"/>
              <w:right w:w="100" w:type="dxa"/>
            </w:tcMar>
          </w:tcPr>
          <w:p w14:paraId="36418696" w14:textId="77777777" w:rsidR="000F475F" w:rsidRDefault="000F475F" w:rsidP="00C97271">
            <w:pPr>
              <w:widowControl w:val="0"/>
              <w:spacing w:line="240" w:lineRule="auto"/>
              <w:rPr>
                <w:sz w:val="18"/>
                <w:szCs w:val="18"/>
              </w:rPr>
            </w:pPr>
            <w:r>
              <w:rPr>
                <w:sz w:val="18"/>
                <w:szCs w:val="18"/>
              </w:rPr>
              <w:t>0.058</w:t>
            </w:r>
          </w:p>
        </w:tc>
        <w:tc>
          <w:tcPr>
            <w:tcW w:w="1050" w:type="dxa"/>
            <w:shd w:val="clear" w:color="auto" w:fill="auto"/>
            <w:tcMar>
              <w:top w:w="100" w:type="dxa"/>
              <w:left w:w="100" w:type="dxa"/>
              <w:bottom w:w="100" w:type="dxa"/>
              <w:right w:w="100" w:type="dxa"/>
            </w:tcMar>
          </w:tcPr>
          <w:p w14:paraId="0AD4F90B" w14:textId="77777777" w:rsidR="000F475F" w:rsidRDefault="000F475F" w:rsidP="00C97271">
            <w:pPr>
              <w:widowControl w:val="0"/>
              <w:spacing w:line="240" w:lineRule="auto"/>
              <w:rPr>
                <w:sz w:val="18"/>
                <w:szCs w:val="18"/>
              </w:rPr>
            </w:pPr>
            <w:r>
              <w:rPr>
                <w:sz w:val="18"/>
                <w:szCs w:val="18"/>
              </w:rPr>
              <w:t>0.029</w:t>
            </w:r>
          </w:p>
        </w:tc>
        <w:tc>
          <w:tcPr>
            <w:tcW w:w="1005" w:type="dxa"/>
            <w:shd w:val="clear" w:color="auto" w:fill="auto"/>
            <w:tcMar>
              <w:top w:w="100" w:type="dxa"/>
              <w:left w:w="100" w:type="dxa"/>
              <w:bottom w:w="100" w:type="dxa"/>
              <w:right w:w="100" w:type="dxa"/>
            </w:tcMar>
          </w:tcPr>
          <w:p w14:paraId="2762D897" w14:textId="77777777" w:rsidR="000F475F" w:rsidRDefault="000F475F" w:rsidP="00C97271">
            <w:pPr>
              <w:widowControl w:val="0"/>
              <w:spacing w:line="240" w:lineRule="auto"/>
              <w:rPr>
                <w:b/>
                <w:sz w:val="18"/>
                <w:szCs w:val="18"/>
              </w:rPr>
            </w:pPr>
            <w:r>
              <w:rPr>
                <w:b/>
                <w:sz w:val="18"/>
                <w:szCs w:val="18"/>
              </w:rPr>
              <w:t>0.045</w:t>
            </w:r>
          </w:p>
        </w:tc>
        <w:tc>
          <w:tcPr>
            <w:tcW w:w="915" w:type="dxa"/>
            <w:shd w:val="clear" w:color="auto" w:fill="auto"/>
            <w:tcMar>
              <w:top w:w="100" w:type="dxa"/>
              <w:left w:w="100" w:type="dxa"/>
              <w:bottom w:w="100" w:type="dxa"/>
              <w:right w:w="100" w:type="dxa"/>
            </w:tcMar>
          </w:tcPr>
          <w:p w14:paraId="161BD82C" w14:textId="77777777" w:rsidR="000F475F" w:rsidRDefault="000F475F" w:rsidP="00C97271">
            <w:pPr>
              <w:widowControl w:val="0"/>
              <w:spacing w:line="240" w:lineRule="auto"/>
              <w:rPr>
                <w:sz w:val="18"/>
                <w:szCs w:val="18"/>
              </w:rPr>
            </w:pPr>
            <w:r>
              <w:rPr>
                <w:sz w:val="18"/>
                <w:szCs w:val="18"/>
              </w:rPr>
              <w:t>2711.34</w:t>
            </w:r>
          </w:p>
        </w:tc>
        <w:tc>
          <w:tcPr>
            <w:tcW w:w="1185" w:type="dxa"/>
            <w:shd w:val="clear" w:color="auto" w:fill="auto"/>
            <w:tcMar>
              <w:top w:w="100" w:type="dxa"/>
              <w:left w:w="100" w:type="dxa"/>
              <w:bottom w:w="100" w:type="dxa"/>
              <w:right w:w="100" w:type="dxa"/>
            </w:tcMar>
          </w:tcPr>
          <w:p w14:paraId="4540D61E" w14:textId="77777777" w:rsidR="000F475F" w:rsidRDefault="000F475F" w:rsidP="00C97271">
            <w:pPr>
              <w:widowControl w:val="0"/>
              <w:spacing w:line="240" w:lineRule="auto"/>
              <w:rPr>
                <w:sz w:val="18"/>
                <w:szCs w:val="18"/>
              </w:rPr>
            </w:pPr>
            <w:proofErr w:type="spellStart"/>
            <w:r>
              <w:rPr>
                <w:sz w:val="18"/>
                <w:szCs w:val="18"/>
              </w:rPr>
              <w:t>Yes</w:t>
            </w:r>
            <w:proofErr w:type="spellEnd"/>
            <w:r>
              <w:rPr>
                <w:sz w:val="18"/>
                <w:szCs w:val="18"/>
              </w:rPr>
              <w:t>*</w:t>
            </w:r>
          </w:p>
        </w:tc>
      </w:tr>
      <w:tr w:rsidR="000F475F" w14:paraId="608DFA93" w14:textId="77777777" w:rsidTr="00C97271">
        <w:tc>
          <w:tcPr>
            <w:tcW w:w="1470" w:type="dxa"/>
            <w:shd w:val="clear" w:color="auto" w:fill="auto"/>
            <w:tcMar>
              <w:top w:w="100" w:type="dxa"/>
              <w:left w:w="100" w:type="dxa"/>
              <w:bottom w:w="100" w:type="dxa"/>
              <w:right w:w="100" w:type="dxa"/>
            </w:tcMar>
          </w:tcPr>
          <w:p w14:paraId="6B83214C" w14:textId="77777777" w:rsidR="000F475F" w:rsidRDefault="000F475F" w:rsidP="00C97271">
            <w:pPr>
              <w:widowControl w:val="0"/>
              <w:spacing w:line="240" w:lineRule="auto"/>
              <w:rPr>
                <w:sz w:val="18"/>
                <w:szCs w:val="18"/>
              </w:rPr>
            </w:pPr>
            <w:proofErr w:type="spellStart"/>
            <w:r>
              <w:rPr>
                <w:sz w:val="18"/>
                <w:szCs w:val="18"/>
              </w:rPr>
              <w:t>Temperature</w:t>
            </w:r>
            <w:proofErr w:type="spellEnd"/>
            <w:r>
              <w:rPr>
                <w:sz w:val="18"/>
                <w:szCs w:val="18"/>
              </w:rPr>
              <w:t xml:space="preserve"> </w:t>
            </w:r>
            <w:proofErr w:type="spellStart"/>
            <w:r>
              <w:rPr>
                <w:sz w:val="18"/>
                <w:szCs w:val="18"/>
              </w:rPr>
              <w:t>change</w:t>
            </w:r>
            <w:proofErr w:type="spellEnd"/>
          </w:p>
        </w:tc>
        <w:tc>
          <w:tcPr>
            <w:tcW w:w="2295" w:type="dxa"/>
            <w:shd w:val="clear" w:color="auto" w:fill="auto"/>
            <w:tcMar>
              <w:top w:w="100" w:type="dxa"/>
              <w:left w:w="100" w:type="dxa"/>
              <w:bottom w:w="100" w:type="dxa"/>
              <w:right w:w="100" w:type="dxa"/>
            </w:tcMar>
          </w:tcPr>
          <w:p w14:paraId="20A13F65" w14:textId="77777777" w:rsidR="000F475F" w:rsidRPr="00BC7533" w:rsidRDefault="000F475F" w:rsidP="00C97271">
            <w:pPr>
              <w:widowControl w:val="0"/>
              <w:spacing w:line="240" w:lineRule="auto"/>
              <w:rPr>
                <w:sz w:val="18"/>
                <w:szCs w:val="18"/>
                <w:lang w:val="en-US"/>
              </w:rPr>
            </w:pPr>
            <w:r w:rsidRPr="00BC7533">
              <w:rPr>
                <w:sz w:val="18"/>
                <w:szCs w:val="18"/>
                <w:lang w:val="en-US"/>
              </w:rPr>
              <w:t>Shift direction northness ~ temperature direction northness 300 km</w:t>
            </w:r>
          </w:p>
        </w:tc>
        <w:tc>
          <w:tcPr>
            <w:tcW w:w="1170" w:type="dxa"/>
            <w:shd w:val="clear" w:color="auto" w:fill="auto"/>
            <w:tcMar>
              <w:top w:w="100" w:type="dxa"/>
              <w:left w:w="100" w:type="dxa"/>
              <w:bottom w:w="100" w:type="dxa"/>
              <w:right w:w="100" w:type="dxa"/>
            </w:tcMar>
          </w:tcPr>
          <w:p w14:paraId="6509D6FD" w14:textId="77777777" w:rsidR="000F475F" w:rsidRDefault="000F475F" w:rsidP="00C97271">
            <w:pPr>
              <w:widowControl w:val="0"/>
              <w:spacing w:line="240" w:lineRule="auto"/>
              <w:rPr>
                <w:sz w:val="18"/>
                <w:szCs w:val="18"/>
              </w:rPr>
            </w:pPr>
            <w:r>
              <w:rPr>
                <w:sz w:val="18"/>
                <w:szCs w:val="18"/>
              </w:rPr>
              <w:t>0.055</w:t>
            </w:r>
          </w:p>
        </w:tc>
        <w:tc>
          <w:tcPr>
            <w:tcW w:w="1050" w:type="dxa"/>
            <w:shd w:val="clear" w:color="auto" w:fill="auto"/>
            <w:tcMar>
              <w:top w:w="100" w:type="dxa"/>
              <w:left w:w="100" w:type="dxa"/>
              <w:bottom w:w="100" w:type="dxa"/>
              <w:right w:w="100" w:type="dxa"/>
            </w:tcMar>
          </w:tcPr>
          <w:p w14:paraId="458984D2" w14:textId="77777777" w:rsidR="000F475F" w:rsidRDefault="000F475F" w:rsidP="00C97271">
            <w:pPr>
              <w:widowControl w:val="0"/>
              <w:spacing w:line="240" w:lineRule="auto"/>
              <w:rPr>
                <w:sz w:val="18"/>
                <w:szCs w:val="18"/>
              </w:rPr>
            </w:pPr>
            <w:r>
              <w:rPr>
                <w:sz w:val="18"/>
                <w:szCs w:val="18"/>
              </w:rPr>
              <w:t>0.028</w:t>
            </w:r>
          </w:p>
        </w:tc>
        <w:tc>
          <w:tcPr>
            <w:tcW w:w="1005" w:type="dxa"/>
            <w:shd w:val="clear" w:color="auto" w:fill="auto"/>
            <w:tcMar>
              <w:top w:w="100" w:type="dxa"/>
              <w:left w:w="100" w:type="dxa"/>
              <w:bottom w:w="100" w:type="dxa"/>
              <w:right w:w="100" w:type="dxa"/>
            </w:tcMar>
          </w:tcPr>
          <w:p w14:paraId="47B94F1F" w14:textId="77777777" w:rsidR="000F475F" w:rsidRDefault="000F475F" w:rsidP="00C97271">
            <w:pPr>
              <w:widowControl w:val="0"/>
              <w:spacing w:line="240" w:lineRule="auto"/>
              <w:rPr>
                <w:b/>
                <w:sz w:val="18"/>
                <w:szCs w:val="18"/>
              </w:rPr>
            </w:pPr>
            <w:r>
              <w:rPr>
                <w:b/>
                <w:sz w:val="18"/>
                <w:szCs w:val="18"/>
              </w:rPr>
              <w:t>0.051</w:t>
            </w:r>
          </w:p>
        </w:tc>
        <w:tc>
          <w:tcPr>
            <w:tcW w:w="915" w:type="dxa"/>
            <w:shd w:val="clear" w:color="auto" w:fill="auto"/>
            <w:tcMar>
              <w:top w:w="100" w:type="dxa"/>
              <w:left w:w="100" w:type="dxa"/>
              <w:bottom w:w="100" w:type="dxa"/>
              <w:right w:w="100" w:type="dxa"/>
            </w:tcMar>
          </w:tcPr>
          <w:p w14:paraId="2B1D2225" w14:textId="77777777" w:rsidR="000F475F" w:rsidRDefault="000F475F" w:rsidP="00C97271">
            <w:pPr>
              <w:widowControl w:val="0"/>
              <w:spacing w:line="240" w:lineRule="auto"/>
              <w:rPr>
                <w:sz w:val="18"/>
                <w:szCs w:val="18"/>
              </w:rPr>
            </w:pPr>
            <w:r>
              <w:rPr>
                <w:sz w:val="18"/>
                <w:szCs w:val="18"/>
              </w:rPr>
              <w:t>2711.50</w:t>
            </w:r>
          </w:p>
        </w:tc>
        <w:tc>
          <w:tcPr>
            <w:tcW w:w="1185" w:type="dxa"/>
            <w:shd w:val="clear" w:color="auto" w:fill="auto"/>
            <w:tcMar>
              <w:top w:w="100" w:type="dxa"/>
              <w:left w:w="100" w:type="dxa"/>
              <w:bottom w:w="100" w:type="dxa"/>
              <w:right w:w="100" w:type="dxa"/>
            </w:tcMar>
          </w:tcPr>
          <w:p w14:paraId="17B39CAB" w14:textId="77777777" w:rsidR="000F475F" w:rsidRDefault="000F475F" w:rsidP="00C97271">
            <w:pPr>
              <w:widowControl w:val="0"/>
              <w:spacing w:line="240" w:lineRule="auto"/>
              <w:rPr>
                <w:sz w:val="18"/>
                <w:szCs w:val="18"/>
              </w:rPr>
            </w:pPr>
            <w:proofErr w:type="spellStart"/>
            <w:r>
              <w:rPr>
                <w:sz w:val="18"/>
                <w:szCs w:val="18"/>
              </w:rPr>
              <w:t>Yes</w:t>
            </w:r>
            <w:proofErr w:type="spellEnd"/>
          </w:p>
        </w:tc>
      </w:tr>
      <w:tr w:rsidR="000F475F" w14:paraId="0355867A" w14:textId="77777777" w:rsidTr="00C97271">
        <w:tc>
          <w:tcPr>
            <w:tcW w:w="1470" w:type="dxa"/>
            <w:tcBorders>
              <w:bottom w:val="single" w:sz="8" w:space="0" w:color="000000"/>
            </w:tcBorders>
            <w:shd w:val="clear" w:color="auto" w:fill="auto"/>
            <w:tcMar>
              <w:top w:w="100" w:type="dxa"/>
              <w:left w:w="100" w:type="dxa"/>
              <w:bottom w:w="100" w:type="dxa"/>
              <w:right w:w="100" w:type="dxa"/>
            </w:tcMar>
          </w:tcPr>
          <w:p w14:paraId="41D2CAEB" w14:textId="77777777" w:rsidR="000F475F" w:rsidRDefault="000F475F" w:rsidP="00C97271">
            <w:pPr>
              <w:widowControl w:val="0"/>
              <w:spacing w:line="240" w:lineRule="auto"/>
              <w:rPr>
                <w:sz w:val="18"/>
                <w:szCs w:val="18"/>
              </w:rPr>
            </w:pPr>
            <w:proofErr w:type="spellStart"/>
            <w:r>
              <w:rPr>
                <w:sz w:val="18"/>
                <w:szCs w:val="18"/>
              </w:rPr>
              <w:t>Temperature</w:t>
            </w:r>
            <w:proofErr w:type="spellEnd"/>
            <w:r>
              <w:rPr>
                <w:sz w:val="18"/>
                <w:szCs w:val="18"/>
              </w:rPr>
              <w:t xml:space="preserve"> </w:t>
            </w:r>
            <w:proofErr w:type="spellStart"/>
            <w:r>
              <w:rPr>
                <w:sz w:val="18"/>
                <w:szCs w:val="18"/>
              </w:rPr>
              <w:t>change</w:t>
            </w:r>
            <w:proofErr w:type="spellEnd"/>
          </w:p>
        </w:tc>
        <w:tc>
          <w:tcPr>
            <w:tcW w:w="2295" w:type="dxa"/>
            <w:tcBorders>
              <w:bottom w:val="single" w:sz="8" w:space="0" w:color="000000"/>
            </w:tcBorders>
            <w:shd w:val="clear" w:color="auto" w:fill="auto"/>
            <w:tcMar>
              <w:top w:w="100" w:type="dxa"/>
              <w:left w:w="100" w:type="dxa"/>
              <w:bottom w:w="100" w:type="dxa"/>
              <w:right w:w="100" w:type="dxa"/>
            </w:tcMar>
          </w:tcPr>
          <w:p w14:paraId="4EBF7A54" w14:textId="77777777" w:rsidR="000F475F" w:rsidRPr="00BC7533" w:rsidRDefault="000F475F" w:rsidP="00C97271">
            <w:pPr>
              <w:widowControl w:val="0"/>
              <w:spacing w:line="240" w:lineRule="auto"/>
              <w:rPr>
                <w:sz w:val="18"/>
                <w:szCs w:val="18"/>
                <w:lang w:val="en-US"/>
              </w:rPr>
            </w:pPr>
            <w:r w:rsidRPr="00BC7533">
              <w:rPr>
                <w:sz w:val="18"/>
                <w:szCs w:val="18"/>
                <w:lang w:val="en-US"/>
              </w:rPr>
              <w:t>Shift direction northness ~ temperature direction northness 450 km</w:t>
            </w:r>
          </w:p>
        </w:tc>
        <w:tc>
          <w:tcPr>
            <w:tcW w:w="1170" w:type="dxa"/>
            <w:tcBorders>
              <w:bottom w:val="single" w:sz="8" w:space="0" w:color="000000"/>
            </w:tcBorders>
            <w:shd w:val="clear" w:color="auto" w:fill="auto"/>
            <w:tcMar>
              <w:top w:w="100" w:type="dxa"/>
              <w:left w:w="100" w:type="dxa"/>
              <w:bottom w:w="100" w:type="dxa"/>
              <w:right w:w="100" w:type="dxa"/>
            </w:tcMar>
          </w:tcPr>
          <w:p w14:paraId="22C4C401" w14:textId="77777777" w:rsidR="000F475F" w:rsidRDefault="000F475F" w:rsidP="00C97271">
            <w:pPr>
              <w:widowControl w:val="0"/>
              <w:spacing w:line="240" w:lineRule="auto"/>
              <w:rPr>
                <w:sz w:val="18"/>
                <w:szCs w:val="18"/>
              </w:rPr>
            </w:pPr>
            <w:r>
              <w:rPr>
                <w:sz w:val="18"/>
                <w:szCs w:val="18"/>
              </w:rPr>
              <w:t>0.034</w:t>
            </w:r>
          </w:p>
          <w:p w14:paraId="71A02BE2" w14:textId="77777777" w:rsidR="000F475F" w:rsidRDefault="000F475F" w:rsidP="00C97271">
            <w:pPr>
              <w:widowControl w:val="0"/>
              <w:spacing w:line="240" w:lineRule="auto"/>
              <w:rPr>
                <w:sz w:val="18"/>
                <w:szCs w:val="18"/>
              </w:rPr>
            </w:pPr>
          </w:p>
        </w:tc>
        <w:tc>
          <w:tcPr>
            <w:tcW w:w="1050" w:type="dxa"/>
            <w:tcBorders>
              <w:bottom w:val="single" w:sz="8" w:space="0" w:color="000000"/>
            </w:tcBorders>
            <w:shd w:val="clear" w:color="auto" w:fill="auto"/>
            <w:tcMar>
              <w:top w:w="100" w:type="dxa"/>
              <w:left w:w="100" w:type="dxa"/>
              <w:bottom w:w="100" w:type="dxa"/>
              <w:right w:w="100" w:type="dxa"/>
            </w:tcMar>
          </w:tcPr>
          <w:p w14:paraId="28C06EEB" w14:textId="77777777" w:rsidR="000F475F" w:rsidRDefault="000F475F" w:rsidP="00C97271">
            <w:pPr>
              <w:widowControl w:val="0"/>
              <w:spacing w:line="240" w:lineRule="auto"/>
              <w:rPr>
                <w:sz w:val="18"/>
                <w:szCs w:val="18"/>
              </w:rPr>
            </w:pPr>
            <w:r>
              <w:rPr>
                <w:sz w:val="18"/>
                <w:szCs w:val="18"/>
              </w:rPr>
              <w:t>0.028</w:t>
            </w:r>
          </w:p>
        </w:tc>
        <w:tc>
          <w:tcPr>
            <w:tcW w:w="1005" w:type="dxa"/>
            <w:tcBorders>
              <w:bottom w:val="single" w:sz="8" w:space="0" w:color="000000"/>
            </w:tcBorders>
            <w:shd w:val="clear" w:color="auto" w:fill="auto"/>
            <w:tcMar>
              <w:top w:w="100" w:type="dxa"/>
              <w:left w:w="100" w:type="dxa"/>
              <w:bottom w:w="100" w:type="dxa"/>
              <w:right w:w="100" w:type="dxa"/>
            </w:tcMar>
          </w:tcPr>
          <w:p w14:paraId="796C03E9" w14:textId="77777777" w:rsidR="000F475F" w:rsidRDefault="000F475F" w:rsidP="00C97271">
            <w:pPr>
              <w:widowControl w:val="0"/>
              <w:spacing w:line="240" w:lineRule="auto"/>
              <w:rPr>
                <w:sz w:val="18"/>
                <w:szCs w:val="18"/>
              </w:rPr>
            </w:pPr>
            <w:r>
              <w:rPr>
                <w:sz w:val="18"/>
                <w:szCs w:val="18"/>
              </w:rPr>
              <w:t>0.232</w:t>
            </w:r>
          </w:p>
        </w:tc>
        <w:tc>
          <w:tcPr>
            <w:tcW w:w="915" w:type="dxa"/>
            <w:tcBorders>
              <w:bottom w:val="single" w:sz="8" w:space="0" w:color="000000"/>
            </w:tcBorders>
            <w:shd w:val="clear" w:color="auto" w:fill="auto"/>
            <w:tcMar>
              <w:top w:w="100" w:type="dxa"/>
              <w:left w:w="100" w:type="dxa"/>
              <w:bottom w:w="100" w:type="dxa"/>
              <w:right w:w="100" w:type="dxa"/>
            </w:tcMar>
          </w:tcPr>
          <w:p w14:paraId="3FDEF9FB" w14:textId="77777777" w:rsidR="000F475F" w:rsidRDefault="000F475F" w:rsidP="00C97271">
            <w:pPr>
              <w:widowControl w:val="0"/>
              <w:spacing w:line="240" w:lineRule="auto"/>
              <w:rPr>
                <w:sz w:val="18"/>
                <w:szCs w:val="18"/>
              </w:rPr>
            </w:pPr>
            <w:r>
              <w:rPr>
                <w:sz w:val="18"/>
                <w:szCs w:val="18"/>
              </w:rPr>
              <w:t>2713.90</w:t>
            </w:r>
          </w:p>
        </w:tc>
        <w:tc>
          <w:tcPr>
            <w:tcW w:w="1185" w:type="dxa"/>
            <w:tcBorders>
              <w:bottom w:val="single" w:sz="8" w:space="0" w:color="000000"/>
            </w:tcBorders>
            <w:shd w:val="clear" w:color="auto" w:fill="auto"/>
            <w:tcMar>
              <w:top w:w="100" w:type="dxa"/>
              <w:left w:w="100" w:type="dxa"/>
              <w:bottom w:w="100" w:type="dxa"/>
              <w:right w:w="100" w:type="dxa"/>
            </w:tcMar>
          </w:tcPr>
          <w:p w14:paraId="6828E13B" w14:textId="77777777" w:rsidR="000F475F" w:rsidRDefault="000F475F" w:rsidP="00C97271">
            <w:pPr>
              <w:widowControl w:val="0"/>
              <w:spacing w:line="240" w:lineRule="auto"/>
              <w:rPr>
                <w:sz w:val="18"/>
                <w:szCs w:val="18"/>
              </w:rPr>
            </w:pPr>
            <w:proofErr w:type="spellStart"/>
            <w:r>
              <w:rPr>
                <w:sz w:val="18"/>
                <w:szCs w:val="18"/>
              </w:rPr>
              <w:t>Yes</w:t>
            </w:r>
            <w:proofErr w:type="spellEnd"/>
          </w:p>
        </w:tc>
      </w:tr>
    </w:tbl>
    <w:p w14:paraId="0314BB55" w14:textId="77777777" w:rsidR="000F475F" w:rsidRDefault="000F475F" w:rsidP="000F475F">
      <w:pPr>
        <w:rPr>
          <w:rFonts w:eastAsia="Times New Roman" w:cs="Times New Roman"/>
          <w:b/>
          <w:szCs w:val="24"/>
        </w:rPr>
      </w:pPr>
    </w:p>
    <w:p w14:paraId="4D636A85" w14:textId="77777777" w:rsidR="000F475F" w:rsidRPr="004809C4" w:rsidRDefault="000F475F" w:rsidP="000F475F">
      <w:pPr>
        <w:rPr>
          <w:rFonts w:eastAsia="Times New Roman" w:cs="Times New Roman"/>
          <w:szCs w:val="24"/>
          <w:lang w:val="en-US"/>
        </w:rPr>
      </w:pPr>
      <w:r w:rsidRPr="004809C4">
        <w:rPr>
          <w:rFonts w:eastAsia="Times New Roman" w:cs="Times New Roman"/>
          <w:b/>
          <w:szCs w:val="24"/>
          <w:lang w:val="en-US"/>
        </w:rPr>
        <w:t>Table S2</w:t>
      </w:r>
      <w:r w:rsidRPr="004809C4">
        <w:rPr>
          <w:rFonts w:eastAsia="Times New Roman" w:cs="Times New Roman"/>
          <w:szCs w:val="24"/>
          <w:lang w:val="en-US"/>
        </w:rPr>
        <w:t>. Model estimates ± standard error (SE), t- and p-values and odd ratios from the full model for the distance of the community shift. Effects with p &lt; 0.1 are shown in bold.</w:t>
      </w:r>
    </w:p>
    <w:tbl>
      <w:tblPr>
        <w:tblW w:w="8910" w:type="dxa"/>
        <w:tblInd w:w="110" w:type="dxa"/>
        <w:tblBorders>
          <w:top w:val="nil"/>
          <w:left w:val="nil"/>
          <w:bottom w:val="nil"/>
          <w:right w:val="nil"/>
          <w:insideH w:val="nil"/>
          <w:insideV w:val="nil"/>
        </w:tblBorders>
        <w:tblLayout w:type="fixed"/>
        <w:tblLook w:val="0600" w:firstRow="0" w:lastRow="0" w:firstColumn="0" w:lastColumn="0" w:noHBand="1" w:noVBand="1"/>
      </w:tblPr>
      <w:tblGrid>
        <w:gridCol w:w="3300"/>
        <w:gridCol w:w="1890"/>
        <w:gridCol w:w="1305"/>
        <w:gridCol w:w="1140"/>
        <w:gridCol w:w="1275"/>
      </w:tblGrid>
      <w:tr w:rsidR="000F475F" w14:paraId="1F8AB5A2" w14:textId="77777777" w:rsidTr="00C97271">
        <w:trPr>
          <w:trHeight w:val="500"/>
        </w:trPr>
        <w:tc>
          <w:tcPr>
            <w:tcW w:w="3300" w:type="dxa"/>
            <w:tcBorders>
              <w:top w:val="single" w:sz="8" w:space="0" w:color="000000"/>
              <w:left w:val="nil"/>
              <w:bottom w:val="single" w:sz="8" w:space="0" w:color="000000"/>
              <w:right w:val="nil"/>
            </w:tcBorders>
            <w:shd w:val="clear" w:color="auto" w:fill="FFFFFF"/>
            <w:tcMar>
              <w:top w:w="100" w:type="dxa"/>
              <w:left w:w="80" w:type="dxa"/>
              <w:bottom w:w="100" w:type="dxa"/>
              <w:right w:w="80" w:type="dxa"/>
            </w:tcMar>
          </w:tcPr>
          <w:p w14:paraId="79FA4476" w14:textId="77777777" w:rsidR="000F475F" w:rsidRDefault="000F475F" w:rsidP="00C97271">
            <w:pPr>
              <w:spacing w:line="240" w:lineRule="auto"/>
              <w:ind w:left="60"/>
              <w:rPr>
                <w:b/>
                <w:sz w:val="18"/>
                <w:szCs w:val="18"/>
              </w:rPr>
            </w:pPr>
            <w:proofErr w:type="spellStart"/>
            <w:r>
              <w:rPr>
                <w:b/>
                <w:sz w:val="18"/>
                <w:szCs w:val="18"/>
              </w:rPr>
              <w:t>Predictor</w:t>
            </w:r>
            <w:proofErr w:type="spellEnd"/>
          </w:p>
        </w:tc>
        <w:tc>
          <w:tcPr>
            <w:tcW w:w="1890" w:type="dxa"/>
            <w:tcBorders>
              <w:top w:val="single" w:sz="8" w:space="0" w:color="000000"/>
              <w:left w:val="nil"/>
              <w:bottom w:val="single" w:sz="8" w:space="0" w:color="000000"/>
              <w:right w:val="nil"/>
            </w:tcBorders>
            <w:shd w:val="clear" w:color="auto" w:fill="FFFFFF"/>
            <w:tcMar>
              <w:top w:w="100" w:type="dxa"/>
              <w:left w:w="80" w:type="dxa"/>
              <w:bottom w:w="100" w:type="dxa"/>
              <w:right w:w="80" w:type="dxa"/>
            </w:tcMar>
          </w:tcPr>
          <w:p w14:paraId="1121530A" w14:textId="77777777" w:rsidR="000F475F" w:rsidRDefault="000F475F" w:rsidP="00C97271">
            <w:pPr>
              <w:spacing w:line="240" w:lineRule="auto"/>
              <w:ind w:left="60"/>
              <w:jc w:val="right"/>
              <w:rPr>
                <w:b/>
                <w:sz w:val="18"/>
                <w:szCs w:val="18"/>
              </w:rPr>
            </w:pPr>
            <w:proofErr w:type="spellStart"/>
            <w:r>
              <w:rPr>
                <w:b/>
                <w:sz w:val="18"/>
                <w:szCs w:val="18"/>
              </w:rPr>
              <w:t>Estimate</w:t>
            </w:r>
            <w:proofErr w:type="spellEnd"/>
            <w:r>
              <w:rPr>
                <w:b/>
                <w:sz w:val="18"/>
                <w:szCs w:val="18"/>
              </w:rPr>
              <w:t xml:space="preserve"> ± SE</w:t>
            </w:r>
          </w:p>
        </w:tc>
        <w:tc>
          <w:tcPr>
            <w:tcW w:w="1305" w:type="dxa"/>
            <w:tcBorders>
              <w:top w:val="single" w:sz="8" w:space="0" w:color="000000"/>
              <w:left w:val="nil"/>
              <w:bottom w:val="single" w:sz="8" w:space="0" w:color="000000"/>
              <w:right w:val="nil"/>
            </w:tcBorders>
            <w:shd w:val="clear" w:color="auto" w:fill="FFFFFF"/>
            <w:tcMar>
              <w:top w:w="100" w:type="dxa"/>
              <w:left w:w="80" w:type="dxa"/>
              <w:bottom w:w="100" w:type="dxa"/>
              <w:right w:w="80" w:type="dxa"/>
            </w:tcMar>
          </w:tcPr>
          <w:p w14:paraId="467B56F6" w14:textId="77777777" w:rsidR="000F475F" w:rsidRDefault="000F475F" w:rsidP="00C97271">
            <w:pPr>
              <w:spacing w:line="240" w:lineRule="auto"/>
              <w:ind w:left="60"/>
              <w:jc w:val="right"/>
              <w:rPr>
                <w:b/>
                <w:sz w:val="18"/>
                <w:szCs w:val="18"/>
              </w:rPr>
            </w:pPr>
            <w:r>
              <w:rPr>
                <w:b/>
                <w:sz w:val="18"/>
                <w:szCs w:val="18"/>
              </w:rPr>
              <w:t>t-</w:t>
            </w:r>
            <w:proofErr w:type="spellStart"/>
            <w:r>
              <w:rPr>
                <w:b/>
                <w:sz w:val="18"/>
                <w:szCs w:val="18"/>
              </w:rPr>
              <w:t>value</w:t>
            </w:r>
            <w:proofErr w:type="spellEnd"/>
          </w:p>
        </w:tc>
        <w:tc>
          <w:tcPr>
            <w:tcW w:w="1140" w:type="dxa"/>
            <w:tcBorders>
              <w:top w:val="single" w:sz="8" w:space="0" w:color="000000"/>
              <w:left w:val="nil"/>
              <w:bottom w:val="single" w:sz="8" w:space="0" w:color="000000"/>
              <w:right w:val="nil"/>
            </w:tcBorders>
            <w:shd w:val="clear" w:color="auto" w:fill="FFFFFF"/>
            <w:tcMar>
              <w:top w:w="100" w:type="dxa"/>
              <w:left w:w="80" w:type="dxa"/>
              <w:bottom w:w="100" w:type="dxa"/>
              <w:right w:w="80" w:type="dxa"/>
            </w:tcMar>
          </w:tcPr>
          <w:p w14:paraId="04C3FB48" w14:textId="77777777" w:rsidR="000F475F" w:rsidRDefault="000F475F" w:rsidP="00C97271">
            <w:pPr>
              <w:spacing w:line="240" w:lineRule="auto"/>
              <w:ind w:left="60"/>
              <w:jc w:val="right"/>
              <w:rPr>
                <w:b/>
                <w:sz w:val="18"/>
                <w:szCs w:val="18"/>
              </w:rPr>
            </w:pPr>
            <w:r>
              <w:rPr>
                <w:b/>
                <w:sz w:val="18"/>
                <w:szCs w:val="18"/>
              </w:rPr>
              <w:t>p-</w:t>
            </w:r>
            <w:proofErr w:type="spellStart"/>
            <w:r>
              <w:rPr>
                <w:b/>
                <w:sz w:val="18"/>
                <w:szCs w:val="18"/>
              </w:rPr>
              <w:t>value</w:t>
            </w:r>
            <w:proofErr w:type="spellEnd"/>
          </w:p>
        </w:tc>
        <w:tc>
          <w:tcPr>
            <w:tcW w:w="1275" w:type="dxa"/>
            <w:tcBorders>
              <w:top w:val="single" w:sz="8" w:space="0" w:color="000000"/>
              <w:left w:val="nil"/>
              <w:bottom w:val="single" w:sz="8" w:space="0" w:color="000000"/>
              <w:right w:val="nil"/>
            </w:tcBorders>
            <w:shd w:val="clear" w:color="auto" w:fill="FFFFFF"/>
            <w:tcMar>
              <w:top w:w="100" w:type="dxa"/>
              <w:left w:w="80" w:type="dxa"/>
              <w:bottom w:w="100" w:type="dxa"/>
              <w:right w:w="80" w:type="dxa"/>
            </w:tcMar>
          </w:tcPr>
          <w:p w14:paraId="6D8B9973" w14:textId="77777777" w:rsidR="000F475F" w:rsidRDefault="000F475F" w:rsidP="00C97271">
            <w:pPr>
              <w:spacing w:line="240" w:lineRule="auto"/>
              <w:ind w:left="60"/>
              <w:jc w:val="right"/>
              <w:rPr>
                <w:b/>
                <w:sz w:val="18"/>
                <w:szCs w:val="18"/>
              </w:rPr>
            </w:pPr>
            <w:proofErr w:type="spellStart"/>
            <w:r>
              <w:rPr>
                <w:b/>
                <w:sz w:val="18"/>
                <w:szCs w:val="18"/>
              </w:rPr>
              <w:t>Odd-ratio</w:t>
            </w:r>
            <w:proofErr w:type="spellEnd"/>
          </w:p>
        </w:tc>
      </w:tr>
      <w:tr w:rsidR="000F475F" w14:paraId="34CAEE45" w14:textId="77777777" w:rsidTr="00C97271">
        <w:trPr>
          <w:trHeight w:val="525"/>
        </w:trPr>
        <w:tc>
          <w:tcPr>
            <w:tcW w:w="3300" w:type="dxa"/>
            <w:tcBorders>
              <w:top w:val="nil"/>
              <w:left w:val="nil"/>
              <w:bottom w:val="nil"/>
              <w:right w:val="nil"/>
            </w:tcBorders>
            <w:shd w:val="clear" w:color="auto" w:fill="FFFFFF"/>
            <w:tcMar>
              <w:top w:w="100" w:type="dxa"/>
              <w:left w:w="80" w:type="dxa"/>
              <w:bottom w:w="100" w:type="dxa"/>
              <w:right w:w="80" w:type="dxa"/>
            </w:tcMar>
            <w:vAlign w:val="center"/>
          </w:tcPr>
          <w:p w14:paraId="2766CE36" w14:textId="77777777" w:rsidR="000F475F" w:rsidRDefault="000F475F" w:rsidP="00C97271">
            <w:pPr>
              <w:spacing w:line="240" w:lineRule="auto"/>
              <w:rPr>
                <w:sz w:val="18"/>
                <w:szCs w:val="18"/>
              </w:rPr>
            </w:pPr>
            <w:proofErr w:type="spellStart"/>
            <w:r>
              <w:rPr>
                <w:sz w:val="18"/>
                <w:szCs w:val="18"/>
              </w:rPr>
              <w:t>Temperature</w:t>
            </w:r>
            <w:proofErr w:type="spellEnd"/>
            <w:r>
              <w:rPr>
                <w:sz w:val="18"/>
                <w:szCs w:val="18"/>
              </w:rPr>
              <w:t xml:space="preserve"> </w:t>
            </w:r>
            <w:proofErr w:type="spellStart"/>
            <w:r>
              <w:rPr>
                <w:sz w:val="18"/>
                <w:szCs w:val="18"/>
              </w:rPr>
              <w:t>distance</w:t>
            </w:r>
            <w:proofErr w:type="spellEnd"/>
            <w:r>
              <w:rPr>
                <w:sz w:val="18"/>
                <w:szCs w:val="18"/>
              </w:rPr>
              <w:t xml:space="preserve"> 450 km</w:t>
            </w:r>
          </w:p>
        </w:tc>
        <w:tc>
          <w:tcPr>
            <w:tcW w:w="1890" w:type="dxa"/>
            <w:tcBorders>
              <w:top w:val="nil"/>
              <w:left w:val="nil"/>
              <w:bottom w:val="nil"/>
              <w:right w:val="nil"/>
            </w:tcBorders>
            <w:shd w:val="clear" w:color="auto" w:fill="FFFFFF"/>
            <w:tcMar>
              <w:top w:w="100" w:type="dxa"/>
              <w:left w:w="80" w:type="dxa"/>
              <w:bottom w:w="100" w:type="dxa"/>
              <w:right w:w="80" w:type="dxa"/>
            </w:tcMar>
            <w:vAlign w:val="center"/>
          </w:tcPr>
          <w:p w14:paraId="2E01B699" w14:textId="77777777" w:rsidR="000F475F" w:rsidRDefault="000F475F" w:rsidP="00C97271">
            <w:pPr>
              <w:spacing w:line="240" w:lineRule="auto"/>
              <w:jc w:val="right"/>
              <w:rPr>
                <w:sz w:val="18"/>
                <w:szCs w:val="18"/>
              </w:rPr>
            </w:pPr>
            <w:r>
              <w:rPr>
                <w:sz w:val="18"/>
                <w:szCs w:val="18"/>
              </w:rPr>
              <w:t>0.089 ± 0.045</w:t>
            </w:r>
          </w:p>
        </w:tc>
        <w:tc>
          <w:tcPr>
            <w:tcW w:w="1305" w:type="dxa"/>
            <w:tcBorders>
              <w:top w:val="nil"/>
              <w:left w:val="nil"/>
              <w:bottom w:val="nil"/>
              <w:right w:val="nil"/>
            </w:tcBorders>
            <w:shd w:val="clear" w:color="auto" w:fill="FFFFFF"/>
            <w:tcMar>
              <w:top w:w="100" w:type="dxa"/>
              <w:left w:w="80" w:type="dxa"/>
              <w:bottom w:w="100" w:type="dxa"/>
              <w:right w:w="80" w:type="dxa"/>
            </w:tcMar>
            <w:vAlign w:val="center"/>
          </w:tcPr>
          <w:p w14:paraId="12C6E247" w14:textId="77777777" w:rsidR="000F475F" w:rsidRDefault="000F475F" w:rsidP="00C97271">
            <w:pPr>
              <w:spacing w:line="240" w:lineRule="auto"/>
              <w:jc w:val="right"/>
              <w:rPr>
                <w:sz w:val="18"/>
                <w:szCs w:val="18"/>
              </w:rPr>
            </w:pPr>
            <w:r>
              <w:rPr>
                <w:sz w:val="18"/>
                <w:szCs w:val="18"/>
              </w:rPr>
              <w:t>1.969</w:t>
            </w:r>
          </w:p>
        </w:tc>
        <w:tc>
          <w:tcPr>
            <w:tcW w:w="1140" w:type="dxa"/>
            <w:tcBorders>
              <w:top w:val="nil"/>
              <w:left w:val="nil"/>
              <w:bottom w:val="nil"/>
              <w:right w:val="nil"/>
            </w:tcBorders>
            <w:shd w:val="clear" w:color="auto" w:fill="FFFFFF"/>
            <w:tcMar>
              <w:top w:w="100" w:type="dxa"/>
              <w:left w:w="80" w:type="dxa"/>
              <w:bottom w:w="100" w:type="dxa"/>
              <w:right w:w="80" w:type="dxa"/>
            </w:tcMar>
            <w:vAlign w:val="center"/>
          </w:tcPr>
          <w:p w14:paraId="72E37756" w14:textId="77777777" w:rsidR="000F475F" w:rsidRDefault="000F475F" w:rsidP="00C97271">
            <w:pPr>
              <w:spacing w:line="240" w:lineRule="auto"/>
              <w:jc w:val="right"/>
              <w:rPr>
                <w:b/>
                <w:sz w:val="18"/>
                <w:szCs w:val="18"/>
              </w:rPr>
            </w:pPr>
            <w:r>
              <w:rPr>
                <w:b/>
                <w:sz w:val="18"/>
                <w:szCs w:val="18"/>
              </w:rPr>
              <w:t>0.049</w:t>
            </w:r>
          </w:p>
        </w:tc>
        <w:tc>
          <w:tcPr>
            <w:tcW w:w="1275" w:type="dxa"/>
            <w:tcBorders>
              <w:top w:val="nil"/>
              <w:left w:val="nil"/>
              <w:bottom w:val="nil"/>
              <w:right w:val="nil"/>
            </w:tcBorders>
            <w:shd w:val="clear" w:color="auto" w:fill="FFFFFF"/>
            <w:tcMar>
              <w:top w:w="100" w:type="dxa"/>
              <w:left w:w="80" w:type="dxa"/>
              <w:bottom w:w="100" w:type="dxa"/>
              <w:right w:w="80" w:type="dxa"/>
            </w:tcMar>
            <w:vAlign w:val="center"/>
          </w:tcPr>
          <w:p w14:paraId="1B660B44" w14:textId="77777777" w:rsidR="000F475F" w:rsidRDefault="000F475F" w:rsidP="00C97271">
            <w:pPr>
              <w:spacing w:line="240" w:lineRule="auto"/>
              <w:jc w:val="right"/>
              <w:rPr>
                <w:sz w:val="18"/>
                <w:szCs w:val="18"/>
              </w:rPr>
            </w:pPr>
            <w:r>
              <w:rPr>
                <w:sz w:val="18"/>
                <w:szCs w:val="18"/>
              </w:rPr>
              <w:t>1.092</w:t>
            </w:r>
          </w:p>
        </w:tc>
      </w:tr>
      <w:tr w:rsidR="000F475F" w14:paraId="031DAEC0" w14:textId="77777777" w:rsidTr="00C97271">
        <w:trPr>
          <w:trHeight w:val="500"/>
        </w:trPr>
        <w:tc>
          <w:tcPr>
            <w:tcW w:w="3300" w:type="dxa"/>
            <w:tcBorders>
              <w:top w:val="nil"/>
              <w:left w:val="nil"/>
              <w:bottom w:val="nil"/>
              <w:right w:val="nil"/>
            </w:tcBorders>
            <w:shd w:val="clear" w:color="auto" w:fill="FFFFFF"/>
            <w:tcMar>
              <w:top w:w="100" w:type="dxa"/>
              <w:left w:w="80" w:type="dxa"/>
              <w:bottom w:w="100" w:type="dxa"/>
              <w:right w:w="80" w:type="dxa"/>
            </w:tcMar>
            <w:vAlign w:val="bottom"/>
          </w:tcPr>
          <w:p w14:paraId="68239A3E" w14:textId="77777777" w:rsidR="000F475F" w:rsidRDefault="000F475F" w:rsidP="00C97271">
            <w:pPr>
              <w:spacing w:line="240" w:lineRule="auto"/>
              <w:rPr>
                <w:sz w:val="18"/>
                <w:szCs w:val="18"/>
              </w:rPr>
            </w:pPr>
            <w:proofErr w:type="spellStart"/>
            <w:r>
              <w:rPr>
                <w:sz w:val="18"/>
                <w:szCs w:val="18"/>
              </w:rPr>
              <w:t>Coastline</w:t>
            </w:r>
            <w:proofErr w:type="spellEnd"/>
            <w:r>
              <w:rPr>
                <w:sz w:val="18"/>
                <w:szCs w:val="18"/>
              </w:rPr>
              <w:t xml:space="preserve"> </w:t>
            </w:r>
            <w:proofErr w:type="spellStart"/>
            <w:r>
              <w:rPr>
                <w:sz w:val="18"/>
                <w:szCs w:val="18"/>
              </w:rPr>
              <w:t>distance</w:t>
            </w:r>
            <w:proofErr w:type="spellEnd"/>
          </w:p>
        </w:tc>
        <w:tc>
          <w:tcPr>
            <w:tcW w:w="1890" w:type="dxa"/>
            <w:tcBorders>
              <w:top w:val="nil"/>
              <w:left w:val="nil"/>
              <w:bottom w:val="nil"/>
              <w:right w:val="nil"/>
            </w:tcBorders>
            <w:shd w:val="clear" w:color="auto" w:fill="FFFFFF"/>
            <w:tcMar>
              <w:top w:w="100" w:type="dxa"/>
              <w:left w:w="80" w:type="dxa"/>
              <w:bottom w:w="100" w:type="dxa"/>
              <w:right w:w="80" w:type="dxa"/>
            </w:tcMar>
          </w:tcPr>
          <w:p w14:paraId="38E119CF" w14:textId="77777777" w:rsidR="000F475F" w:rsidRDefault="000F475F" w:rsidP="00C97271">
            <w:pPr>
              <w:spacing w:line="240" w:lineRule="auto"/>
              <w:ind w:left="60"/>
              <w:jc w:val="right"/>
              <w:rPr>
                <w:sz w:val="18"/>
                <w:szCs w:val="18"/>
              </w:rPr>
            </w:pPr>
            <w:r>
              <w:rPr>
                <w:sz w:val="18"/>
                <w:szCs w:val="18"/>
              </w:rPr>
              <w:t>0.157 ± 0.047</w:t>
            </w:r>
          </w:p>
        </w:tc>
        <w:tc>
          <w:tcPr>
            <w:tcW w:w="1305" w:type="dxa"/>
            <w:tcBorders>
              <w:top w:val="nil"/>
              <w:left w:val="nil"/>
              <w:bottom w:val="nil"/>
              <w:right w:val="nil"/>
            </w:tcBorders>
            <w:shd w:val="clear" w:color="auto" w:fill="FFFFFF"/>
            <w:tcMar>
              <w:top w:w="100" w:type="dxa"/>
              <w:left w:w="80" w:type="dxa"/>
              <w:bottom w:w="100" w:type="dxa"/>
              <w:right w:w="80" w:type="dxa"/>
            </w:tcMar>
          </w:tcPr>
          <w:p w14:paraId="2EA7F982" w14:textId="77777777" w:rsidR="000F475F" w:rsidRDefault="000F475F" w:rsidP="00C97271">
            <w:pPr>
              <w:spacing w:line="240" w:lineRule="auto"/>
              <w:ind w:left="60"/>
              <w:jc w:val="right"/>
              <w:rPr>
                <w:sz w:val="18"/>
                <w:szCs w:val="18"/>
              </w:rPr>
            </w:pPr>
            <w:r>
              <w:rPr>
                <w:sz w:val="18"/>
                <w:szCs w:val="18"/>
              </w:rPr>
              <w:t>3.318</w:t>
            </w:r>
          </w:p>
        </w:tc>
        <w:tc>
          <w:tcPr>
            <w:tcW w:w="1140" w:type="dxa"/>
            <w:tcBorders>
              <w:top w:val="nil"/>
              <w:left w:val="nil"/>
              <w:bottom w:val="nil"/>
              <w:right w:val="nil"/>
            </w:tcBorders>
            <w:shd w:val="clear" w:color="auto" w:fill="FFFFFF"/>
            <w:tcMar>
              <w:top w:w="100" w:type="dxa"/>
              <w:left w:w="80" w:type="dxa"/>
              <w:bottom w:w="100" w:type="dxa"/>
              <w:right w:w="80" w:type="dxa"/>
            </w:tcMar>
          </w:tcPr>
          <w:p w14:paraId="7D1BCBDC" w14:textId="77777777" w:rsidR="000F475F" w:rsidRDefault="000F475F" w:rsidP="00C97271">
            <w:pPr>
              <w:spacing w:line="240" w:lineRule="auto"/>
              <w:ind w:left="60"/>
              <w:jc w:val="right"/>
              <w:rPr>
                <w:b/>
                <w:sz w:val="18"/>
                <w:szCs w:val="18"/>
              </w:rPr>
            </w:pPr>
            <w:r>
              <w:rPr>
                <w:b/>
                <w:sz w:val="18"/>
                <w:szCs w:val="18"/>
              </w:rPr>
              <w:t>&lt;0.001</w:t>
            </w:r>
          </w:p>
        </w:tc>
        <w:tc>
          <w:tcPr>
            <w:tcW w:w="1275" w:type="dxa"/>
            <w:tcBorders>
              <w:top w:val="nil"/>
              <w:left w:val="nil"/>
              <w:bottom w:val="nil"/>
              <w:right w:val="nil"/>
            </w:tcBorders>
            <w:shd w:val="clear" w:color="auto" w:fill="FFFFFF"/>
            <w:tcMar>
              <w:top w:w="100" w:type="dxa"/>
              <w:left w:w="80" w:type="dxa"/>
              <w:bottom w:w="100" w:type="dxa"/>
              <w:right w:w="80" w:type="dxa"/>
            </w:tcMar>
            <w:vAlign w:val="bottom"/>
          </w:tcPr>
          <w:p w14:paraId="2E68BCBF" w14:textId="77777777" w:rsidR="000F475F" w:rsidRDefault="000F475F" w:rsidP="00C97271">
            <w:pPr>
              <w:spacing w:line="240" w:lineRule="auto"/>
              <w:ind w:left="60"/>
              <w:jc w:val="right"/>
              <w:rPr>
                <w:sz w:val="18"/>
                <w:szCs w:val="18"/>
              </w:rPr>
            </w:pPr>
            <w:r>
              <w:rPr>
                <w:sz w:val="18"/>
                <w:szCs w:val="18"/>
              </w:rPr>
              <w:t>1.170</w:t>
            </w:r>
          </w:p>
        </w:tc>
      </w:tr>
      <w:tr w:rsidR="000F475F" w14:paraId="114F6AD3" w14:textId="77777777" w:rsidTr="00C97271">
        <w:trPr>
          <w:trHeight w:val="500"/>
        </w:trPr>
        <w:tc>
          <w:tcPr>
            <w:tcW w:w="3300" w:type="dxa"/>
            <w:tcBorders>
              <w:top w:val="nil"/>
              <w:left w:val="nil"/>
              <w:bottom w:val="nil"/>
              <w:right w:val="nil"/>
            </w:tcBorders>
            <w:shd w:val="clear" w:color="auto" w:fill="FFFFFF"/>
            <w:tcMar>
              <w:top w:w="100" w:type="dxa"/>
              <w:left w:w="80" w:type="dxa"/>
              <w:bottom w:w="100" w:type="dxa"/>
              <w:right w:w="80" w:type="dxa"/>
            </w:tcMar>
          </w:tcPr>
          <w:p w14:paraId="24C5BA8B" w14:textId="77777777" w:rsidR="000F475F" w:rsidRDefault="000F475F" w:rsidP="00C97271">
            <w:pPr>
              <w:spacing w:line="240" w:lineRule="auto"/>
              <w:rPr>
                <w:sz w:val="18"/>
                <w:szCs w:val="18"/>
              </w:rPr>
            </w:pPr>
            <w:proofErr w:type="spellStart"/>
            <w:r>
              <w:rPr>
                <w:sz w:val="18"/>
                <w:szCs w:val="18"/>
              </w:rPr>
              <w:t>Longitude</w:t>
            </w:r>
            <w:proofErr w:type="spellEnd"/>
          </w:p>
        </w:tc>
        <w:tc>
          <w:tcPr>
            <w:tcW w:w="1890" w:type="dxa"/>
            <w:tcBorders>
              <w:top w:val="nil"/>
              <w:left w:val="nil"/>
              <w:bottom w:val="nil"/>
              <w:right w:val="nil"/>
            </w:tcBorders>
            <w:shd w:val="clear" w:color="auto" w:fill="FFFFFF"/>
            <w:tcMar>
              <w:top w:w="100" w:type="dxa"/>
              <w:left w:w="80" w:type="dxa"/>
              <w:bottom w:w="100" w:type="dxa"/>
              <w:right w:w="80" w:type="dxa"/>
            </w:tcMar>
          </w:tcPr>
          <w:p w14:paraId="50922237" w14:textId="77777777" w:rsidR="000F475F" w:rsidRDefault="000F475F" w:rsidP="00C97271">
            <w:pPr>
              <w:spacing w:line="240" w:lineRule="auto"/>
              <w:ind w:left="60"/>
              <w:jc w:val="right"/>
              <w:rPr>
                <w:sz w:val="18"/>
                <w:szCs w:val="18"/>
              </w:rPr>
            </w:pPr>
            <w:r>
              <w:rPr>
                <w:sz w:val="18"/>
                <w:szCs w:val="18"/>
              </w:rPr>
              <w:t>0.017± 0.005</w:t>
            </w:r>
          </w:p>
        </w:tc>
        <w:tc>
          <w:tcPr>
            <w:tcW w:w="1305" w:type="dxa"/>
            <w:tcBorders>
              <w:top w:val="nil"/>
              <w:left w:val="nil"/>
              <w:bottom w:val="nil"/>
              <w:right w:val="nil"/>
            </w:tcBorders>
            <w:shd w:val="clear" w:color="auto" w:fill="FFFFFF"/>
            <w:tcMar>
              <w:top w:w="100" w:type="dxa"/>
              <w:left w:w="80" w:type="dxa"/>
              <w:bottom w:w="100" w:type="dxa"/>
              <w:right w:w="80" w:type="dxa"/>
            </w:tcMar>
          </w:tcPr>
          <w:p w14:paraId="11377FE9" w14:textId="77777777" w:rsidR="000F475F" w:rsidRDefault="000F475F" w:rsidP="00C97271">
            <w:pPr>
              <w:spacing w:line="240" w:lineRule="auto"/>
              <w:ind w:left="60"/>
              <w:jc w:val="right"/>
              <w:rPr>
                <w:sz w:val="18"/>
                <w:szCs w:val="18"/>
              </w:rPr>
            </w:pPr>
            <w:r>
              <w:rPr>
                <w:sz w:val="18"/>
                <w:szCs w:val="18"/>
              </w:rPr>
              <w:t>3.747</w:t>
            </w:r>
          </w:p>
        </w:tc>
        <w:tc>
          <w:tcPr>
            <w:tcW w:w="1140" w:type="dxa"/>
            <w:tcBorders>
              <w:top w:val="nil"/>
              <w:left w:val="nil"/>
              <w:bottom w:val="nil"/>
              <w:right w:val="nil"/>
            </w:tcBorders>
            <w:shd w:val="clear" w:color="auto" w:fill="FFFFFF"/>
            <w:tcMar>
              <w:top w:w="100" w:type="dxa"/>
              <w:left w:w="80" w:type="dxa"/>
              <w:bottom w:w="100" w:type="dxa"/>
              <w:right w:w="80" w:type="dxa"/>
            </w:tcMar>
          </w:tcPr>
          <w:p w14:paraId="1932BEA6" w14:textId="77777777" w:rsidR="000F475F" w:rsidRDefault="000F475F" w:rsidP="00C97271">
            <w:pPr>
              <w:spacing w:line="240" w:lineRule="auto"/>
              <w:ind w:left="60"/>
              <w:jc w:val="right"/>
              <w:rPr>
                <w:sz w:val="18"/>
                <w:szCs w:val="18"/>
              </w:rPr>
            </w:pPr>
            <w:r>
              <w:rPr>
                <w:sz w:val="18"/>
                <w:szCs w:val="18"/>
              </w:rPr>
              <w:t>&lt;0.001</w:t>
            </w:r>
          </w:p>
        </w:tc>
        <w:tc>
          <w:tcPr>
            <w:tcW w:w="1275" w:type="dxa"/>
            <w:tcBorders>
              <w:top w:val="nil"/>
              <w:left w:val="nil"/>
              <w:bottom w:val="nil"/>
              <w:right w:val="nil"/>
            </w:tcBorders>
            <w:shd w:val="clear" w:color="auto" w:fill="FFFFFF"/>
            <w:tcMar>
              <w:top w:w="100" w:type="dxa"/>
              <w:left w:w="80" w:type="dxa"/>
              <w:bottom w:w="100" w:type="dxa"/>
              <w:right w:w="80" w:type="dxa"/>
            </w:tcMar>
            <w:vAlign w:val="bottom"/>
          </w:tcPr>
          <w:p w14:paraId="4AC8B833" w14:textId="77777777" w:rsidR="000F475F" w:rsidRDefault="000F475F" w:rsidP="00C97271">
            <w:pPr>
              <w:spacing w:line="240" w:lineRule="auto"/>
              <w:ind w:left="60"/>
              <w:jc w:val="right"/>
              <w:rPr>
                <w:sz w:val="18"/>
                <w:szCs w:val="18"/>
              </w:rPr>
            </w:pPr>
            <w:r>
              <w:rPr>
                <w:sz w:val="18"/>
                <w:szCs w:val="18"/>
              </w:rPr>
              <w:t>1.017</w:t>
            </w:r>
          </w:p>
        </w:tc>
      </w:tr>
      <w:tr w:rsidR="000F475F" w14:paraId="5AB5C197" w14:textId="77777777" w:rsidTr="00C97271">
        <w:trPr>
          <w:trHeight w:val="500"/>
        </w:trPr>
        <w:tc>
          <w:tcPr>
            <w:tcW w:w="3300" w:type="dxa"/>
            <w:tcBorders>
              <w:top w:val="nil"/>
              <w:left w:val="nil"/>
              <w:bottom w:val="single" w:sz="8" w:space="0" w:color="000000"/>
              <w:right w:val="nil"/>
            </w:tcBorders>
            <w:shd w:val="clear" w:color="auto" w:fill="FFFFFF"/>
            <w:tcMar>
              <w:top w:w="100" w:type="dxa"/>
              <w:left w:w="80" w:type="dxa"/>
              <w:bottom w:w="100" w:type="dxa"/>
              <w:right w:w="80" w:type="dxa"/>
            </w:tcMar>
          </w:tcPr>
          <w:p w14:paraId="2EC1E284" w14:textId="77777777" w:rsidR="000F475F" w:rsidRDefault="000F475F" w:rsidP="00C97271">
            <w:pPr>
              <w:spacing w:line="240" w:lineRule="auto"/>
              <w:rPr>
                <w:sz w:val="18"/>
                <w:szCs w:val="18"/>
              </w:rPr>
            </w:pPr>
            <w:proofErr w:type="spellStart"/>
            <w:r>
              <w:rPr>
                <w:sz w:val="18"/>
                <w:szCs w:val="18"/>
              </w:rPr>
              <w:t>Latitude</w:t>
            </w:r>
            <w:proofErr w:type="spellEnd"/>
          </w:p>
        </w:tc>
        <w:tc>
          <w:tcPr>
            <w:tcW w:w="1890" w:type="dxa"/>
            <w:tcBorders>
              <w:top w:val="nil"/>
              <w:left w:val="nil"/>
              <w:bottom w:val="single" w:sz="8" w:space="0" w:color="000000"/>
              <w:right w:val="nil"/>
            </w:tcBorders>
            <w:shd w:val="clear" w:color="auto" w:fill="FFFFFF"/>
            <w:tcMar>
              <w:top w:w="100" w:type="dxa"/>
              <w:left w:w="80" w:type="dxa"/>
              <w:bottom w:w="100" w:type="dxa"/>
              <w:right w:w="80" w:type="dxa"/>
            </w:tcMar>
          </w:tcPr>
          <w:p w14:paraId="5F1BAED4" w14:textId="77777777" w:rsidR="000F475F" w:rsidRDefault="000F475F" w:rsidP="00C97271">
            <w:pPr>
              <w:spacing w:line="240" w:lineRule="auto"/>
              <w:ind w:left="60"/>
              <w:jc w:val="right"/>
              <w:rPr>
                <w:sz w:val="18"/>
                <w:szCs w:val="18"/>
              </w:rPr>
            </w:pPr>
            <w:r>
              <w:rPr>
                <w:sz w:val="18"/>
                <w:szCs w:val="18"/>
              </w:rPr>
              <w:t>0.018 ± 0.006</w:t>
            </w:r>
          </w:p>
        </w:tc>
        <w:tc>
          <w:tcPr>
            <w:tcW w:w="1305" w:type="dxa"/>
            <w:tcBorders>
              <w:top w:val="nil"/>
              <w:left w:val="nil"/>
              <w:bottom w:val="single" w:sz="8" w:space="0" w:color="000000"/>
              <w:right w:val="nil"/>
            </w:tcBorders>
            <w:shd w:val="clear" w:color="auto" w:fill="FFFFFF"/>
            <w:tcMar>
              <w:top w:w="100" w:type="dxa"/>
              <w:left w:w="80" w:type="dxa"/>
              <w:bottom w:w="100" w:type="dxa"/>
              <w:right w:w="80" w:type="dxa"/>
            </w:tcMar>
          </w:tcPr>
          <w:p w14:paraId="440EE2CB" w14:textId="77777777" w:rsidR="000F475F" w:rsidRDefault="000F475F" w:rsidP="00C97271">
            <w:pPr>
              <w:spacing w:line="240" w:lineRule="auto"/>
              <w:ind w:left="60"/>
              <w:jc w:val="right"/>
              <w:rPr>
                <w:sz w:val="18"/>
                <w:szCs w:val="18"/>
              </w:rPr>
            </w:pPr>
            <w:r>
              <w:rPr>
                <w:sz w:val="18"/>
                <w:szCs w:val="18"/>
              </w:rPr>
              <w:t>2.974</w:t>
            </w:r>
          </w:p>
        </w:tc>
        <w:tc>
          <w:tcPr>
            <w:tcW w:w="1140" w:type="dxa"/>
            <w:tcBorders>
              <w:top w:val="nil"/>
              <w:left w:val="nil"/>
              <w:bottom w:val="single" w:sz="8" w:space="0" w:color="000000"/>
              <w:right w:val="nil"/>
            </w:tcBorders>
            <w:shd w:val="clear" w:color="auto" w:fill="FFFFFF"/>
            <w:tcMar>
              <w:top w:w="100" w:type="dxa"/>
              <w:left w:w="80" w:type="dxa"/>
              <w:bottom w:w="100" w:type="dxa"/>
              <w:right w:w="80" w:type="dxa"/>
            </w:tcMar>
          </w:tcPr>
          <w:p w14:paraId="0A1F4F2E" w14:textId="77777777" w:rsidR="000F475F" w:rsidRDefault="000F475F" w:rsidP="00C97271">
            <w:pPr>
              <w:spacing w:line="240" w:lineRule="auto"/>
              <w:ind w:left="60"/>
              <w:jc w:val="right"/>
              <w:rPr>
                <w:sz w:val="18"/>
                <w:szCs w:val="18"/>
              </w:rPr>
            </w:pPr>
            <w:r>
              <w:rPr>
                <w:sz w:val="18"/>
                <w:szCs w:val="18"/>
              </w:rPr>
              <w:t>0.003</w:t>
            </w:r>
          </w:p>
        </w:tc>
        <w:tc>
          <w:tcPr>
            <w:tcW w:w="1275" w:type="dxa"/>
            <w:tcBorders>
              <w:top w:val="nil"/>
              <w:left w:val="nil"/>
              <w:bottom w:val="single" w:sz="8" w:space="0" w:color="000000"/>
              <w:right w:val="nil"/>
            </w:tcBorders>
            <w:shd w:val="clear" w:color="auto" w:fill="FFFFFF"/>
            <w:tcMar>
              <w:top w:w="100" w:type="dxa"/>
              <w:left w:w="80" w:type="dxa"/>
              <w:bottom w:w="100" w:type="dxa"/>
              <w:right w:w="80" w:type="dxa"/>
            </w:tcMar>
            <w:vAlign w:val="bottom"/>
          </w:tcPr>
          <w:p w14:paraId="6E2D4B7C" w14:textId="77777777" w:rsidR="000F475F" w:rsidRDefault="000F475F" w:rsidP="00C97271">
            <w:pPr>
              <w:spacing w:line="240" w:lineRule="auto"/>
              <w:ind w:left="60"/>
              <w:jc w:val="right"/>
              <w:rPr>
                <w:sz w:val="18"/>
                <w:szCs w:val="18"/>
              </w:rPr>
            </w:pPr>
            <w:r>
              <w:rPr>
                <w:sz w:val="18"/>
                <w:szCs w:val="18"/>
              </w:rPr>
              <w:t>1.018</w:t>
            </w:r>
          </w:p>
        </w:tc>
      </w:tr>
    </w:tbl>
    <w:p w14:paraId="09D0AD47" w14:textId="77777777" w:rsidR="000F475F" w:rsidRDefault="000F475F" w:rsidP="000F475F">
      <w:pPr>
        <w:rPr>
          <w:rFonts w:eastAsia="Times New Roman" w:cs="Times New Roman"/>
          <w:b/>
          <w:szCs w:val="24"/>
        </w:rPr>
      </w:pPr>
    </w:p>
    <w:p w14:paraId="25943418" w14:textId="77777777" w:rsidR="000F475F" w:rsidRPr="004809C4" w:rsidRDefault="000F475F" w:rsidP="000F475F">
      <w:pPr>
        <w:rPr>
          <w:rFonts w:eastAsia="Times New Roman" w:cs="Times New Roman"/>
          <w:szCs w:val="24"/>
          <w:lang w:val="en-US"/>
        </w:rPr>
      </w:pPr>
      <w:r w:rsidRPr="004809C4">
        <w:rPr>
          <w:rFonts w:eastAsia="Times New Roman" w:cs="Times New Roman"/>
          <w:b/>
          <w:szCs w:val="24"/>
          <w:lang w:val="en-US"/>
        </w:rPr>
        <w:lastRenderedPageBreak/>
        <w:t>Table S3</w:t>
      </w:r>
      <w:r w:rsidRPr="004809C4">
        <w:rPr>
          <w:rFonts w:eastAsia="Times New Roman" w:cs="Times New Roman"/>
          <w:szCs w:val="24"/>
          <w:lang w:val="en-US"/>
        </w:rPr>
        <w:t>. Model estimates ± standard error (SE), t- and p-values from full models for community shift direction (eastness and northness separately). Effects with p &lt; 0.1 are shown in bold.</w:t>
      </w:r>
    </w:p>
    <w:tbl>
      <w:tblPr>
        <w:tblW w:w="8670" w:type="dxa"/>
        <w:tblBorders>
          <w:top w:val="nil"/>
          <w:left w:val="nil"/>
          <w:bottom w:val="nil"/>
          <w:right w:val="nil"/>
          <w:insideH w:val="nil"/>
          <w:insideV w:val="nil"/>
        </w:tblBorders>
        <w:tblLayout w:type="fixed"/>
        <w:tblLook w:val="0600" w:firstRow="0" w:lastRow="0" w:firstColumn="0" w:lastColumn="0" w:noHBand="1" w:noVBand="1"/>
      </w:tblPr>
      <w:tblGrid>
        <w:gridCol w:w="4125"/>
        <w:gridCol w:w="1830"/>
        <w:gridCol w:w="1530"/>
        <w:gridCol w:w="1185"/>
      </w:tblGrid>
      <w:tr w:rsidR="000F475F" w14:paraId="3B44A51D" w14:textId="77777777" w:rsidTr="00C97271">
        <w:trPr>
          <w:trHeight w:val="485"/>
        </w:trPr>
        <w:tc>
          <w:tcPr>
            <w:tcW w:w="4125" w:type="dxa"/>
            <w:tcBorders>
              <w:top w:val="single" w:sz="8" w:space="0" w:color="000000"/>
              <w:left w:val="nil"/>
              <w:bottom w:val="single" w:sz="8" w:space="0" w:color="000000"/>
              <w:right w:val="nil"/>
            </w:tcBorders>
            <w:tcMar>
              <w:top w:w="100" w:type="dxa"/>
              <w:left w:w="100" w:type="dxa"/>
              <w:bottom w:w="100" w:type="dxa"/>
              <w:right w:w="100" w:type="dxa"/>
            </w:tcMar>
          </w:tcPr>
          <w:p w14:paraId="419F3225" w14:textId="77777777" w:rsidR="000F475F" w:rsidRDefault="000F475F" w:rsidP="00C97271">
            <w:pPr>
              <w:widowControl w:val="0"/>
              <w:spacing w:line="240" w:lineRule="auto"/>
              <w:rPr>
                <w:b/>
                <w:sz w:val="18"/>
                <w:szCs w:val="18"/>
              </w:rPr>
            </w:pPr>
            <w:proofErr w:type="spellStart"/>
            <w:r>
              <w:rPr>
                <w:b/>
                <w:sz w:val="18"/>
                <w:szCs w:val="18"/>
              </w:rPr>
              <w:t>Predictor</w:t>
            </w:r>
            <w:proofErr w:type="spellEnd"/>
          </w:p>
        </w:tc>
        <w:tc>
          <w:tcPr>
            <w:tcW w:w="1830" w:type="dxa"/>
            <w:tcBorders>
              <w:top w:val="single" w:sz="8" w:space="0" w:color="000000"/>
              <w:left w:val="nil"/>
              <w:bottom w:val="single" w:sz="8" w:space="0" w:color="000000"/>
              <w:right w:val="nil"/>
            </w:tcBorders>
            <w:tcMar>
              <w:top w:w="100" w:type="dxa"/>
              <w:left w:w="100" w:type="dxa"/>
              <w:bottom w:w="100" w:type="dxa"/>
              <w:right w:w="100" w:type="dxa"/>
            </w:tcMar>
          </w:tcPr>
          <w:p w14:paraId="13537C7A" w14:textId="77777777" w:rsidR="000F475F" w:rsidRDefault="000F475F" w:rsidP="00C97271">
            <w:pPr>
              <w:widowControl w:val="0"/>
              <w:spacing w:line="240" w:lineRule="auto"/>
              <w:jc w:val="right"/>
              <w:rPr>
                <w:b/>
                <w:sz w:val="18"/>
                <w:szCs w:val="18"/>
              </w:rPr>
            </w:pPr>
            <w:proofErr w:type="spellStart"/>
            <w:r>
              <w:rPr>
                <w:b/>
                <w:sz w:val="18"/>
                <w:szCs w:val="18"/>
              </w:rPr>
              <w:t>Estimate</w:t>
            </w:r>
            <w:proofErr w:type="spellEnd"/>
            <w:r>
              <w:rPr>
                <w:b/>
                <w:sz w:val="18"/>
                <w:szCs w:val="18"/>
              </w:rPr>
              <w:t xml:space="preserve"> ± SE</w:t>
            </w:r>
          </w:p>
        </w:tc>
        <w:tc>
          <w:tcPr>
            <w:tcW w:w="1530" w:type="dxa"/>
            <w:tcBorders>
              <w:top w:val="single" w:sz="8" w:space="0" w:color="000000"/>
              <w:left w:val="nil"/>
              <w:bottom w:val="single" w:sz="8" w:space="0" w:color="000000"/>
              <w:right w:val="nil"/>
            </w:tcBorders>
            <w:tcMar>
              <w:top w:w="100" w:type="dxa"/>
              <w:left w:w="100" w:type="dxa"/>
              <w:bottom w:w="100" w:type="dxa"/>
              <w:right w:w="100" w:type="dxa"/>
            </w:tcMar>
          </w:tcPr>
          <w:p w14:paraId="04DB0F4B" w14:textId="77777777" w:rsidR="000F475F" w:rsidRDefault="000F475F" w:rsidP="00C97271">
            <w:pPr>
              <w:widowControl w:val="0"/>
              <w:spacing w:line="240" w:lineRule="auto"/>
              <w:jc w:val="right"/>
              <w:rPr>
                <w:b/>
                <w:sz w:val="18"/>
                <w:szCs w:val="18"/>
              </w:rPr>
            </w:pPr>
            <w:r>
              <w:rPr>
                <w:b/>
                <w:sz w:val="18"/>
                <w:szCs w:val="18"/>
              </w:rPr>
              <w:t>t-</w:t>
            </w:r>
            <w:proofErr w:type="spellStart"/>
            <w:r>
              <w:rPr>
                <w:b/>
                <w:sz w:val="18"/>
                <w:szCs w:val="18"/>
              </w:rPr>
              <w:t>value</w:t>
            </w:r>
            <w:proofErr w:type="spellEnd"/>
          </w:p>
        </w:tc>
        <w:tc>
          <w:tcPr>
            <w:tcW w:w="1185" w:type="dxa"/>
            <w:tcBorders>
              <w:top w:val="single" w:sz="8" w:space="0" w:color="000000"/>
              <w:left w:val="nil"/>
              <w:bottom w:val="single" w:sz="8" w:space="0" w:color="000000"/>
              <w:right w:val="nil"/>
            </w:tcBorders>
            <w:tcMar>
              <w:top w:w="100" w:type="dxa"/>
              <w:left w:w="100" w:type="dxa"/>
              <w:bottom w:w="100" w:type="dxa"/>
              <w:right w:w="100" w:type="dxa"/>
            </w:tcMar>
          </w:tcPr>
          <w:p w14:paraId="62E661D9" w14:textId="77777777" w:rsidR="000F475F" w:rsidRDefault="000F475F" w:rsidP="00C97271">
            <w:pPr>
              <w:widowControl w:val="0"/>
              <w:spacing w:line="240" w:lineRule="auto"/>
              <w:jc w:val="right"/>
              <w:rPr>
                <w:b/>
                <w:sz w:val="18"/>
                <w:szCs w:val="18"/>
              </w:rPr>
            </w:pPr>
            <w:r>
              <w:rPr>
                <w:b/>
                <w:sz w:val="18"/>
                <w:szCs w:val="18"/>
              </w:rPr>
              <w:t>p-</w:t>
            </w:r>
            <w:proofErr w:type="spellStart"/>
            <w:r>
              <w:rPr>
                <w:b/>
                <w:sz w:val="18"/>
                <w:szCs w:val="18"/>
              </w:rPr>
              <w:t>value</w:t>
            </w:r>
            <w:proofErr w:type="spellEnd"/>
          </w:p>
        </w:tc>
      </w:tr>
      <w:tr w:rsidR="000F475F" w14:paraId="3B6F5173" w14:textId="77777777" w:rsidTr="00C97271">
        <w:trPr>
          <w:trHeight w:val="485"/>
        </w:trPr>
        <w:tc>
          <w:tcPr>
            <w:tcW w:w="4125" w:type="dxa"/>
            <w:tcBorders>
              <w:top w:val="single" w:sz="8" w:space="0" w:color="000000"/>
              <w:left w:val="nil"/>
              <w:bottom w:val="nil"/>
              <w:right w:val="nil"/>
            </w:tcBorders>
            <w:tcMar>
              <w:top w:w="100" w:type="dxa"/>
              <w:left w:w="100" w:type="dxa"/>
              <w:bottom w:w="100" w:type="dxa"/>
              <w:right w:w="100" w:type="dxa"/>
            </w:tcMar>
          </w:tcPr>
          <w:p w14:paraId="537F16DC" w14:textId="77777777" w:rsidR="000F475F" w:rsidRDefault="000F475F" w:rsidP="00C97271">
            <w:pPr>
              <w:widowControl w:val="0"/>
              <w:spacing w:line="240" w:lineRule="auto"/>
              <w:rPr>
                <w:b/>
                <w:sz w:val="18"/>
                <w:szCs w:val="18"/>
              </w:rPr>
            </w:pPr>
            <w:r>
              <w:rPr>
                <w:b/>
                <w:sz w:val="18"/>
                <w:szCs w:val="18"/>
              </w:rPr>
              <w:t>Eastness</w:t>
            </w:r>
          </w:p>
        </w:tc>
        <w:tc>
          <w:tcPr>
            <w:tcW w:w="1830" w:type="dxa"/>
            <w:tcBorders>
              <w:top w:val="single" w:sz="8" w:space="0" w:color="000000"/>
              <w:left w:val="nil"/>
              <w:bottom w:val="nil"/>
            </w:tcBorders>
            <w:tcMar>
              <w:top w:w="100" w:type="dxa"/>
              <w:left w:w="100" w:type="dxa"/>
              <w:bottom w:w="100" w:type="dxa"/>
              <w:right w:w="100" w:type="dxa"/>
            </w:tcMar>
          </w:tcPr>
          <w:p w14:paraId="4D9CE125" w14:textId="77777777" w:rsidR="000F475F" w:rsidRDefault="000F475F" w:rsidP="00C97271">
            <w:pPr>
              <w:widowControl w:val="0"/>
              <w:spacing w:line="240" w:lineRule="auto"/>
              <w:jc w:val="right"/>
              <w:rPr>
                <w:sz w:val="18"/>
                <w:szCs w:val="18"/>
              </w:rPr>
            </w:pPr>
          </w:p>
        </w:tc>
        <w:tc>
          <w:tcPr>
            <w:tcW w:w="1530" w:type="dxa"/>
            <w:tcBorders>
              <w:top w:val="single" w:sz="8" w:space="0" w:color="000000"/>
              <w:bottom w:val="nil"/>
            </w:tcBorders>
            <w:tcMar>
              <w:top w:w="100" w:type="dxa"/>
              <w:left w:w="100" w:type="dxa"/>
              <w:bottom w:w="100" w:type="dxa"/>
              <w:right w:w="100" w:type="dxa"/>
            </w:tcMar>
          </w:tcPr>
          <w:p w14:paraId="16761F83" w14:textId="77777777" w:rsidR="000F475F" w:rsidRDefault="000F475F" w:rsidP="00C97271">
            <w:pPr>
              <w:widowControl w:val="0"/>
              <w:spacing w:line="240" w:lineRule="auto"/>
              <w:jc w:val="right"/>
              <w:rPr>
                <w:sz w:val="18"/>
                <w:szCs w:val="18"/>
              </w:rPr>
            </w:pPr>
          </w:p>
        </w:tc>
        <w:tc>
          <w:tcPr>
            <w:tcW w:w="1185" w:type="dxa"/>
            <w:tcBorders>
              <w:top w:val="single" w:sz="8" w:space="0" w:color="000000"/>
              <w:bottom w:val="nil"/>
            </w:tcBorders>
            <w:tcMar>
              <w:top w:w="100" w:type="dxa"/>
              <w:left w:w="100" w:type="dxa"/>
              <w:bottom w:w="100" w:type="dxa"/>
              <w:right w:w="100" w:type="dxa"/>
            </w:tcMar>
          </w:tcPr>
          <w:p w14:paraId="4CA39A9D" w14:textId="77777777" w:rsidR="000F475F" w:rsidRDefault="000F475F" w:rsidP="00C97271">
            <w:pPr>
              <w:widowControl w:val="0"/>
              <w:spacing w:line="240" w:lineRule="auto"/>
              <w:jc w:val="right"/>
              <w:rPr>
                <w:sz w:val="18"/>
                <w:szCs w:val="18"/>
              </w:rPr>
            </w:pPr>
          </w:p>
        </w:tc>
      </w:tr>
      <w:tr w:rsidR="000F475F" w14:paraId="78F13727" w14:textId="77777777" w:rsidTr="00C97271">
        <w:trPr>
          <w:trHeight w:val="485"/>
        </w:trPr>
        <w:tc>
          <w:tcPr>
            <w:tcW w:w="4125" w:type="dxa"/>
            <w:tcBorders>
              <w:top w:val="nil"/>
              <w:left w:val="nil"/>
              <w:bottom w:val="nil"/>
              <w:right w:val="nil"/>
            </w:tcBorders>
            <w:tcMar>
              <w:top w:w="100" w:type="dxa"/>
              <w:left w:w="100" w:type="dxa"/>
              <w:bottom w:w="100" w:type="dxa"/>
              <w:right w:w="100" w:type="dxa"/>
            </w:tcMar>
          </w:tcPr>
          <w:p w14:paraId="38948F81" w14:textId="77777777" w:rsidR="000F475F" w:rsidRDefault="000F475F" w:rsidP="00C97271">
            <w:pPr>
              <w:widowControl w:val="0"/>
              <w:spacing w:line="240" w:lineRule="auto"/>
              <w:rPr>
                <w:sz w:val="18"/>
                <w:szCs w:val="18"/>
              </w:rPr>
            </w:pPr>
            <w:proofErr w:type="spellStart"/>
            <w:r>
              <w:rPr>
                <w:sz w:val="18"/>
                <w:szCs w:val="18"/>
              </w:rPr>
              <w:t>Intercept</w:t>
            </w:r>
            <w:proofErr w:type="spellEnd"/>
          </w:p>
        </w:tc>
        <w:tc>
          <w:tcPr>
            <w:tcW w:w="1830" w:type="dxa"/>
            <w:tcBorders>
              <w:top w:val="nil"/>
              <w:left w:val="nil"/>
              <w:bottom w:val="nil"/>
              <w:right w:val="nil"/>
            </w:tcBorders>
            <w:tcMar>
              <w:top w:w="100" w:type="dxa"/>
              <w:left w:w="100" w:type="dxa"/>
              <w:bottom w:w="100" w:type="dxa"/>
              <w:right w:w="100" w:type="dxa"/>
            </w:tcMar>
          </w:tcPr>
          <w:p w14:paraId="365222D4" w14:textId="77777777" w:rsidR="000F475F" w:rsidRDefault="000F475F" w:rsidP="00C97271">
            <w:pPr>
              <w:widowControl w:val="0"/>
              <w:spacing w:line="240" w:lineRule="auto"/>
              <w:jc w:val="right"/>
              <w:rPr>
                <w:sz w:val="18"/>
                <w:szCs w:val="18"/>
              </w:rPr>
            </w:pPr>
            <w:r>
              <w:rPr>
                <w:sz w:val="18"/>
                <w:szCs w:val="18"/>
              </w:rPr>
              <w:t>0.008 ± 0.033</w:t>
            </w:r>
          </w:p>
        </w:tc>
        <w:tc>
          <w:tcPr>
            <w:tcW w:w="1530" w:type="dxa"/>
            <w:tcBorders>
              <w:top w:val="nil"/>
              <w:left w:val="nil"/>
              <w:bottom w:val="nil"/>
              <w:right w:val="nil"/>
            </w:tcBorders>
            <w:tcMar>
              <w:top w:w="100" w:type="dxa"/>
              <w:left w:w="100" w:type="dxa"/>
              <w:bottom w:w="100" w:type="dxa"/>
              <w:right w:w="100" w:type="dxa"/>
            </w:tcMar>
          </w:tcPr>
          <w:p w14:paraId="080EE620" w14:textId="77777777" w:rsidR="000F475F" w:rsidRDefault="000F475F" w:rsidP="00C97271">
            <w:pPr>
              <w:widowControl w:val="0"/>
              <w:spacing w:line="240" w:lineRule="auto"/>
              <w:jc w:val="right"/>
              <w:rPr>
                <w:sz w:val="18"/>
                <w:szCs w:val="18"/>
              </w:rPr>
            </w:pPr>
            <w:r>
              <w:rPr>
                <w:sz w:val="18"/>
                <w:szCs w:val="18"/>
              </w:rPr>
              <w:t>0.251</w:t>
            </w:r>
          </w:p>
        </w:tc>
        <w:tc>
          <w:tcPr>
            <w:tcW w:w="1185" w:type="dxa"/>
            <w:tcBorders>
              <w:top w:val="nil"/>
              <w:left w:val="nil"/>
              <w:bottom w:val="nil"/>
              <w:right w:val="nil"/>
            </w:tcBorders>
            <w:tcMar>
              <w:top w:w="100" w:type="dxa"/>
              <w:left w:w="100" w:type="dxa"/>
              <w:bottom w:w="100" w:type="dxa"/>
              <w:right w:w="100" w:type="dxa"/>
            </w:tcMar>
          </w:tcPr>
          <w:p w14:paraId="3E9F1B90" w14:textId="77777777" w:rsidR="000F475F" w:rsidRDefault="000F475F" w:rsidP="00C97271">
            <w:pPr>
              <w:widowControl w:val="0"/>
              <w:spacing w:line="240" w:lineRule="auto"/>
              <w:jc w:val="right"/>
              <w:rPr>
                <w:sz w:val="18"/>
                <w:szCs w:val="18"/>
              </w:rPr>
            </w:pPr>
            <w:r>
              <w:rPr>
                <w:sz w:val="18"/>
                <w:szCs w:val="18"/>
              </w:rPr>
              <w:t>0.802</w:t>
            </w:r>
          </w:p>
        </w:tc>
      </w:tr>
      <w:tr w:rsidR="000F475F" w14:paraId="5BBFEE00" w14:textId="77777777" w:rsidTr="00C97271">
        <w:trPr>
          <w:trHeight w:val="485"/>
        </w:trPr>
        <w:tc>
          <w:tcPr>
            <w:tcW w:w="4125" w:type="dxa"/>
            <w:tcBorders>
              <w:top w:val="nil"/>
              <w:left w:val="nil"/>
              <w:bottom w:val="nil"/>
              <w:right w:val="nil"/>
            </w:tcBorders>
            <w:tcMar>
              <w:top w:w="100" w:type="dxa"/>
              <w:left w:w="100" w:type="dxa"/>
              <w:bottom w:w="100" w:type="dxa"/>
              <w:right w:w="100" w:type="dxa"/>
            </w:tcMar>
          </w:tcPr>
          <w:p w14:paraId="58DDDD2F" w14:textId="77777777" w:rsidR="000F475F" w:rsidRDefault="000F475F" w:rsidP="00C97271">
            <w:pPr>
              <w:widowControl w:val="0"/>
              <w:spacing w:line="240" w:lineRule="auto"/>
              <w:rPr>
                <w:sz w:val="18"/>
                <w:szCs w:val="18"/>
              </w:rPr>
            </w:pPr>
            <w:proofErr w:type="spellStart"/>
            <w:r>
              <w:rPr>
                <w:sz w:val="18"/>
                <w:szCs w:val="18"/>
              </w:rPr>
              <w:t>Elevation</w:t>
            </w:r>
            <w:proofErr w:type="spellEnd"/>
            <w:r>
              <w:rPr>
                <w:sz w:val="18"/>
                <w:szCs w:val="18"/>
              </w:rPr>
              <w:t xml:space="preserve"> </w:t>
            </w:r>
            <w:proofErr w:type="spellStart"/>
            <w:r>
              <w:rPr>
                <w:sz w:val="18"/>
                <w:szCs w:val="18"/>
              </w:rPr>
              <w:t>direction</w:t>
            </w:r>
            <w:proofErr w:type="spellEnd"/>
            <w:r>
              <w:rPr>
                <w:sz w:val="18"/>
                <w:szCs w:val="18"/>
              </w:rPr>
              <w:t xml:space="preserve"> 150 km</w:t>
            </w:r>
          </w:p>
        </w:tc>
        <w:tc>
          <w:tcPr>
            <w:tcW w:w="1830" w:type="dxa"/>
            <w:tcMar>
              <w:top w:w="100" w:type="dxa"/>
              <w:left w:w="100" w:type="dxa"/>
              <w:bottom w:w="100" w:type="dxa"/>
              <w:right w:w="100" w:type="dxa"/>
            </w:tcMar>
          </w:tcPr>
          <w:p w14:paraId="527B4464" w14:textId="77777777" w:rsidR="000F475F" w:rsidRDefault="000F475F" w:rsidP="00C97271">
            <w:pPr>
              <w:widowControl w:val="0"/>
              <w:spacing w:line="240" w:lineRule="auto"/>
              <w:jc w:val="right"/>
              <w:rPr>
                <w:sz w:val="18"/>
                <w:szCs w:val="18"/>
              </w:rPr>
            </w:pPr>
            <w:r>
              <w:rPr>
                <w:sz w:val="18"/>
                <w:szCs w:val="18"/>
              </w:rPr>
              <w:t>0.061 ± 0.025</w:t>
            </w:r>
          </w:p>
        </w:tc>
        <w:tc>
          <w:tcPr>
            <w:tcW w:w="1530" w:type="dxa"/>
            <w:tcBorders>
              <w:top w:val="nil"/>
              <w:left w:val="nil"/>
              <w:bottom w:val="nil"/>
              <w:right w:val="nil"/>
            </w:tcBorders>
            <w:tcMar>
              <w:top w:w="100" w:type="dxa"/>
              <w:left w:w="100" w:type="dxa"/>
              <w:bottom w:w="100" w:type="dxa"/>
              <w:right w:w="100" w:type="dxa"/>
            </w:tcMar>
          </w:tcPr>
          <w:p w14:paraId="5DFB94E1" w14:textId="77777777" w:rsidR="000F475F" w:rsidRDefault="000F475F" w:rsidP="00C97271">
            <w:pPr>
              <w:widowControl w:val="0"/>
              <w:spacing w:line="240" w:lineRule="auto"/>
              <w:jc w:val="right"/>
              <w:rPr>
                <w:sz w:val="18"/>
                <w:szCs w:val="18"/>
              </w:rPr>
            </w:pPr>
            <w:r>
              <w:rPr>
                <w:sz w:val="18"/>
                <w:szCs w:val="18"/>
              </w:rPr>
              <w:t>2.434</w:t>
            </w:r>
          </w:p>
        </w:tc>
        <w:tc>
          <w:tcPr>
            <w:tcW w:w="1185" w:type="dxa"/>
            <w:tcMar>
              <w:top w:w="100" w:type="dxa"/>
              <w:left w:w="100" w:type="dxa"/>
              <w:bottom w:w="100" w:type="dxa"/>
              <w:right w:w="100" w:type="dxa"/>
            </w:tcMar>
          </w:tcPr>
          <w:p w14:paraId="178B72CD" w14:textId="77777777" w:rsidR="000F475F" w:rsidRDefault="000F475F" w:rsidP="00C97271">
            <w:pPr>
              <w:widowControl w:val="0"/>
              <w:spacing w:line="240" w:lineRule="auto"/>
              <w:jc w:val="right"/>
              <w:rPr>
                <w:b/>
                <w:sz w:val="18"/>
                <w:szCs w:val="18"/>
              </w:rPr>
            </w:pPr>
            <w:r>
              <w:rPr>
                <w:b/>
                <w:sz w:val="18"/>
                <w:szCs w:val="18"/>
              </w:rPr>
              <w:t>0.015</w:t>
            </w:r>
          </w:p>
        </w:tc>
      </w:tr>
      <w:tr w:rsidR="000F475F" w14:paraId="720433B7" w14:textId="77777777" w:rsidTr="00C97271">
        <w:trPr>
          <w:trHeight w:val="485"/>
        </w:trPr>
        <w:tc>
          <w:tcPr>
            <w:tcW w:w="4125" w:type="dxa"/>
            <w:tcBorders>
              <w:top w:val="nil"/>
              <w:left w:val="nil"/>
              <w:bottom w:val="nil"/>
              <w:right w:val="nil"/>
            </w:tcBorders>
            <w:tcMar>
              <w:top w:w="100" w:type="dxa"/>
              <w:left w:w="100" w:type="dxa"/>
              <w:bottom w:w="100" w:type="dxa"/>
              <w:right w:w="100" w:type="dxa"/>
            </w:tcMar>
          </w:tcPr>
          <w:p w14:paraId="6D1A536F" w14:textId="77777777" w:rsidR="000F475F" w:rsidRDefault="000F475F" w:rsidP="00C97271">
            <w:pPr>
              <w:widowControl w:val="0"/>
              <w:spacing w:line="240" w:lineRule="auto"/>
              <w:rPr>
                <w:sz w:val="18"/>
                <w:szCs w:val="18"/>
              </w:rPr>
            </w:pPr>
            <w:proofErr w:type="spellStart"/>
            <w:r>
              <w:rPr>
                <w:sz w:val="18"/>
                <w:szCs w:val="18"/>
              </w:rPr>
              <w:t>Coastline</w:t>
            </w:r>
            <w:proofErr w:type="spellEnd"/>
            <w:r>
              <w:rPr>
                <w:sz w:val="18"/>
                <w:szCs w:val="18"/>
              </w:rPr>
              <w:t xml:space="preserve"> </w:t>
            </w:r>
            <w:proofErr w:type="spellStart"/>
            <w:r>
              <w:rPr>
                <w:sz w:val="18"/>
                <w:szCs w:val="18"/>
              </w:rPr>
              <w:t>direction</w:t>
            </w:r>
            <w:proofErr w:type="spellEnd"/>
          </w:p>
        </w:tc>
        <w:tc>
          <w:tcPr>
            <w:tcW w:w="1830" w:type="dxa"/>
            <w:tcMar>
              <w:top w:w="100" w:type="dxa"/>
              <w:left w:w="100" w:type="dxa"/>
              <w:bottom w:w="100" w:type="dxa"/>
              <w:right w:w="100" w:type="dxa"/>
            </w:tcMar>
          </w:tcPr>
          <w:p w14:paraId="25FFB692" w14:textId="77777777" w:rsidR="000F475F" w:rsidRDefault="000F475F" w:rsidP="00C97271">
            <w:pPr>
              <w:widowControl w:val="0"/>
              <w:spacing w:line="240" w:lineRule="auto"/>
              <w:jc w:val="right"/>
              <w:rPr>
                <w:sz w:val="18"/>
                <w:szCs w:val="18"/>
              </w:rPr>
            </w:pPr>
            <w:r>
              <w:rPr>
                <w:sz w:val="18"/>
                <w:szCs w:val="18"/>
              </w:rPr>
              <w:t>-0.059 ± 0.035</w:t>
            </w:r>
          </w:p>
        </w:tc>
        <w:tc>
          <w:tcPr>
            <w:tcW w:w="1530" w:type="dxa"/>
            <w:tcBorders>
              <w:top w:val="nil"/>
              <w:left w:val="nil"/>
              <w:bottom w:val="nil"/>
              <w:right w:val="nil"/>
            </w:tcBorders>
            <w:tcMar>
              <w:top w:w="100" w:type="dxa"/>
              <w:left w:w="100" w:type="dxa"/>
              <w:bottom w:w="100" w:type="dxa"/>
              <w:right w:w="100" w:type="dxa"/>
            </w:tcMar>
          </w:tcPr>
          <w:p w14:paraId="5E0BD295" w14:textId="77777777" w:rsidR="000F475F" w:rsidRDefault="000F475F" w:rsidP="00C97271">
            <w:pPr>
              <w:widowControl w:val="0"/>
              <w:spacing w:line="240" w:lineRule="auto"/>
              <w:jc w:val="right"/>
              <w:rPr>
                <w:sz w:val="18"/>
                <w:szCs w:val="18"/>
              </w:rPr>
            </w:pPr>
            <w:r>
              <w:rPr>
                <w:sz w:val="18"/>
                <w:szCs w:val="18"/>
              </w:rPr>
              <w:t>-1.690</w:t>
            </w:r>
          </w:p>
        </w:tc>
        <w:tc>
          <w:tcPr>
            <w:tcW w:w="1185" w:type="dxa"/>
            <w:tcMar>
              <w:top w:w="100" w:type="dxa"/>
              <w:left w:w="100" w:type="dxa"/>
              <w:bottom w:w="100" w:type="dxa"/>
              <w:right w:w="100" w:type="dxa"/>
            </w:tcMar>
          </w:tcPr>
          <w:p w14:paraId="069A8C47" w14:textId="77777777" w:rsidR="000F475F" w:rsidRDefault="000F475F" w:rsidP="00C97271">
            <w:pPr>
              <w:widowControl w:val="0"/>
              <w:spacing w:line="240" w:lineRule="auto"/>
              <w:jc w:val="right"/>
              <w:rPr>
                <w:b/>
                <w:sz w:val="18"/>
                <w:szCs w:val="18"/>
              </w:rPr>
            </w:pPr>
            <w:r>
              <w:rPr>
                <w:b/>
                <w:sz w:val="18"/>
                <w:szCs w:val="18"/>
              </w:rPr>
              <w:t>0.091</w:t>
            </w:r>
          </w:p>
        </w:tc>
      </w:tr>
      <w:tr w:rsidR="000F475F" w14:paraId="1131A953" w14:textId="77777777" w:rsidTr="00C97271">
        <w:trPr>
          <w:trHeight w:val="485"/>
        </w:trPr>
        <w:tc>
          <w:tcPr>
            <w:tcW w:w="4125" w:type="dxa"/>
            <w:tcBorders>
              <w:top w:val="nil"/>
              <w:left w:val="nil"/>
              <w:bottom w:val="nil"/>
              <w:right w:val="nil"/>
            </w:tcBorders>
            <w:tcMar>
              <w:top w:w="100" w:type="dxa"/>
              <w:left w:w="100" w:type="dxa"/>
              <w:bottom w:w="100" w:type="dxa"/>
              <w:right w:w="100" w:type="dxa"/>
            </w:tcMar>
          </w:tcPr>
          <w:p w14:paraId="2640EEF7" w14:textId="77777777" w:rsidR="000F475F" w:rsidRDefault="000F475F" w:rsidP="00C97271">
            <w:pPr>
              <w:widowControl w:val="0"/>
              <w:spacing w:line="240" w:lineRule="auto"/>
              <w:rPr>
                <w:sz w:val="18"/>
                <w:szCs w:val="18"/>
              </w:rPr>
            </w:pPr>
            <w:proofErr w:type="spellStart"/>
            <w:r>
              <w:rPr>
                <w:sz w:val="18"/>
                <w:szCs w:val="18"/>
              </w:rPr>
              <w:t>Biome</w:t>
            </w:r>
            <w:proofErr w:type="spellEnd"/>
            <w:r>
              <w:rPr>
                <w:sz w:val="18"/>
                <w:szCs w:val="18"/>
              </w:rPr>
              <w:t xml:space="preserve"> </w:t>
            </w:r>
            <w:proofErr w:type="spellStart"/>
            <w:r>
              <w:rPr>
                <w:sz w:val="18"/>
                <w:szCs w:val="18"/>
              </w:rPr>
              <w:t>direction</w:t>
            </w:r>
            <w:proofErr w:type="spellEnd"/>
          </w:p>
        </w:tc>
        <w:tc>
          <w:tcPr>
            <w:tcW w:w="1830" w:type="dxa"/>
            <w:tcMar>
              <w:top w:w="100" w:type="dxa"/>
              <w:left w:w="100" w:type="dxa"/>
              <w:bottom w:w="100" w:type="dxa"/>
              <w:right w:w="100" w:type="dxa"/>
            </w:tcMar>
          </w:tcPr>
          <w:p w14:paraId="241C3A65" w14:textId="77777777" w:rsidR="000F475F" w:rsidRDefault="000F475F" w:rsidP="00C97271">
            <w:pPr>
              <w:widowControl w:val="0"/>
              <w:spacing w:line="240" w:lineRule="auto"/>
              <w:jc w:val="right"/>
              <w:rPr>
                <w:sz w:val="18"/>
                <w:szCs w:val="18"/>
              </w:rPr>
            </w:pPr>
            <w:r>
              <w:rPr>
                <w:sz w:val="18"/>
                <w:szCs w:val="18"/>
              </w:rPr>
              <w:t>-0.090 ± 0.039</w:t>
            </w:r>
          </w:p>
        </w:tc>
        <w:tc>
          <w:tcPr>
            <w:tcW w:w="1530" w:type="dxa"/>
            <w:tcBorders>
              <w:top w:val="nil"/>
              <w:left w:val="nil"/>
              <w:bottom w:val="nil"/>
              <w:right w:val="nil"/>
            </w:tcBorders>
            <w:tcMar>
              <w:top w:w="100" w:type="dxa"/>
              <w:left w:w="100" w:type="dxa"/>
              <w:bottom w:w="100" w:type="dxa"/>
              <w:right w:w="100" w:type="dxa"/>
            </w:tcMar>
          </w:tcPr>
          <w:p w14:paraId="69F9052A" w14:textId="77777777" w:rsidR="000F475F" w:rsidRDefault="000F475F" w:rsidP="00C97271">
            <w:pPr>
              <w:widowControl w:val="0"/>
              <w:spacing w:line="240" w:lineRule="auto"/>
              <w:jc w:val="right"/>
              <w:rPr>
                <w:sz w:val="18"/>
                <w:szCs w:val="18"/>
              </w:rPr>
            </w:pPr>
            <w:r>
              <w:rPr>
                <w:sz w:val="18"/>
                <w:szCs w:val="18"/>
              </w:rPr>
              <w:t>-2.287</w:t>
            </w:r>
          </w:p>
        </w:tc>
        <w:tc>
          <w:tcPr>
            <w:tcW w:w="1185" w:type="dxa"/>
            <w:tcMar>
              <w:top w:w="100" w:type="dxa"/>
              <w:left w:w="100" w:type="dxa"/>
              <w:bottom w:w="100" w:type="dxa"/>
              <w:right w:w="100" w:type="dxa"/>
            </w:tcMar>
          </w:tcPr>
          <w:p w14:paraId="1147F93F" w14:textId="77777777" w:rsidR="000F475F" w:rsidRDefault="000F475F" w:rsidP="00C97271">
            <w:pPr>
              <w:widowControl w:val="0"/>
              <w:spacing w:line="240" w:lineRule="auto"/>
              <w:jc w:val="right"/>
              <w:rPr>
                <w:b/>
                <w:sz w:val="18"/>
                <w:szCs w:val="18"/>
              </w:rPr>
            </w:pPr>
            <w:r>
              <w:rPr>
                <w:b/>
                <w:sz w:val="18"/>
                <w:szCs w:val="18"/>
              </w:rPr>
              <w:t>0.022</w:t>
            </w:r>
          </w:p>
        </w:tc>
      </w:tr>
      <w:tr w:rsidR="000F475F" w14:paraId="4C35C71F" w14:textId="77777777" w:rsidTr="00C97271">
        <w:trPr>
          <w:trHeight w:val="485"/>
        </w:trPr>
        <w:tc>
          <w:tcPr>
            <w:tcW w:w="4125" w:type="dxa"/>
            <w:tcBorders>
              <w:top w:val="nil"/>
              <w:left w:val="nil"/>
              <w:bottom w:val="nil"/>
              <w:right w:val="nil"/>
            </w:tcBorders>
            <w:tcMar>
              <w:top w:w="100" w:type="dxa"/>
              <w:left w:w="100" w:type="dxa"/>
              <w:bottom w:w="100" w:type="dxa"/>
              <w:right w:w="100" w:type="dxa"/>
            </w:tcMar>
          </w:tcPr>
          <w:p w14:paraId="39399AE9" w14:textId="77777777" w:rsidR="000F475F" w:rsidRDefault="000F475F" w:rsidP="00C97271">
            <w:pPr>
              <w:widowControl w:val="0"/>
              <w:spacing w:line="240" w:lineRule="auto"/>
              <w:rPr>
                <w:sz w:val="18"/>
                <w:szCs w:val="18"/>
              </w:rPr>
            </w:pPr>
            <w:proofErr w:type="spellStart"/>
            <w:r>
              <w:rPr>
                <w:sz w:val="18"/>
                <w:szCs w:val="18"/>
              </w:rPr>
              <w:t>Temperature</w:t>
            </w:r>
            <w:proofErr w:type="spellEnd"/>
            <w:r>
              <w:rPr>
                <w:sz w:val="18"/>
                <w:szCs w:val="18"/>
              </w:rPr>
              <w:t xml:space="preserve"> </w:t>
            </w:r>
            <w:proofErr w:type="spellStart"/>
            <w:r>
              <w:rPr>
                <w:sz w:val="18"/>
                <w:szCs w:val="18"/>
              </w:rPr>
              <w:t>direction</w:t>
            </w:r>
            <w:proofErr w:type="spellEnd"/>
            <w:r>
              <w:rPr>
                <w:sz w:val="18"/>
                <w:szCs w:val="18"/>
              </w:rPr>
              <w:t xml:space="preserve"> 150 km</w:t>
            </w:r>
          </w:p>
        </w:tc>
        <w:tc>
          <w:tcPr>
            <w:tcW w:w="1830" w:type="dxa"/>
            <w:tcMar>
              <w:top w:w="100" w:type="dxa"/>
              <w:left w:w="100" w:type="dxa"/>
              <w:bottom w:w="100" w:type="dxa"/>
              <w:right w:w="100" w:type="dxa"/>
            </w:tcMar>
          </w:tcPr>
          <w:p w14:paraId="71F8BA9A" w14:textId="77777777" w:rsidR="000F475F" w:rsidRDefault="000F475F" w:rsidP="00C97271">
            <w:pPr>
              <w:widowControl w:val="0"/>
              <w:spacing w:line="240" w:lineRule="auto"/>
              <w:jc w:val="right"/>
              <w:rPr>
                <w:sz w:val="18"/>
                <w:szCs w:val="18"/>
              </w:rPr>
            </w:pPr>
            <w:r>
              <w:rPr>
                <w:sz w:val="18"/>
                <w:szCs w:val="18"/>
              </w:rPr>
              <w:t>0.044 ± 0.032</w:t>
            </w:r>
          </w:p>
        </w:tc>
        <w:tc>
          <w:tcPr>
            <w:tcW w:w="1530" w:type="dxa"/>
            <w:tcBorders>
              <w:top w:val="nil"/>
              <w:left w:val="nil"/>
              <w:bottom w:val="nil"/>
              <w:right w:val="nil"/>
            </w:tcBorders>
            <w:tcMar>
              <w:top w:w="100" w:type="dxa"/>
              <w:left w:w="100" w:type="dxa"/>
              <w:bottom w:w="100" w:type="dxa"/>
              <w:right w:w="100" w:type="dxa"/>
            </w:tcMar>
          </w:tcPr>
          <w:p w14:paraId="6E1B9D9A" w14:textId="77777777" w:rsidR="000F475F" w:rsidRDefault="000F475F" w:rsidP="00C97271">
            <w:pPr>
              <w:widowControl w:val="0"/>
              <w:spacing w:line="240" w:lineRule="auto"/>
              <w:jc w:val="right"/>
              <w:rPr>
                <w:sz w:val="18"/>
                <w:szCs w:val="18"/>
              </w:rPr>
            </w:pPr>
            <w:r>
              <w:rPr>
                <w:sz w:val="18"/>
                <w:szCs w:val="18"/>
              </w:rPr>
              <w:t>1.360</w:t>
            </w:r>
          </w:p>
        </w:tc>
        <w:tc>
          <w:tcPr>
            <w:tcW w:w="1185" w:type="dxa"/>
            <w:tcMar>
              <w:top w:w="100" w:type="dxa"/>
              <w:left w:w="100" w:type="dxa"/>
              <w:bottom w:w="100" w:type="dxa"/>
              <w:right w:w="100" w:type="dxa"/>
            </w:tcMar>
          </w:tcPr>
          <w:p w14:paraId="347A204C" w14:textId="77777777" w:rsidR="000F475F" w:rsidRDefault="000F475F" w:rsidP="00C97271">
            <w:pPr>
              <w:widowControl w:val="0"/>
              <w:spacing w:line="240" w:lineRule="auto"/>
              <w:jc w:val="right"/>
              <w:rPr>
                <w:sz w:val="18"/>
                <w:szCs w:val="18"/>
              </w:rPr>
            </w:pPr>
            <w:r>
              <w:rPr>
                <w:sz w:val="18"/>
                <w:szCs w:val="18"/>
              </w:rPr>
              <w:t>0.174</w:t>
            </w:r>
          </w:p>
        </w:tc>
      </w:tr>
      <w:tr w:rsidR="000F475F" w14:paraId="69FA8A6C" w14:textId="77777777" w:rsidTr="00C97271">
        <w:trPr>
          <w:trHeight w:val="485"/>
        </w:trPr>
        <w:tc>
          <w:tcPr>
            <w:tcW w:w="4125" w:type="dxa"/>
            <w:tcBorders>
              <w:top w:val="nil"/>
              <w:left w:val="nil"/>
              <w:bottom w:val="nil"/>
              <w:right w:val="nil"/>
            </w:tcBorders>
            <w:tcMar>
              <w:top w:w="100" w:type="dxa"/>
              <w:left w:w="100" w:type="dxa"/>
              <w:bottom w:w="100" w:type="dxa"/>
              <w:right w:w="100" w:type="dxa"/>
            </w:tcMar>
          </w:tcPr>
          <w:p w14:paraId="4624BCFD" w14:textId="77777777" w:rsidR="000F475F" w:rsidRDefault="000F475F" w:rsidP="00C97271">
            <w:pPr>
              <w:widowControl w:val="0"/>
              <w:spacing w:line="240" w:lineRule="auto"/>
              <w:rPr>
                <w:b/>
                <w:sz w:val="18"/>
                <w:szCs w:val="18"/>
              </w:rPr>
            </w:pPr>
            <w:r>
              <w:rPr>
                <w:b/>
                <w:sz w:val="18"/>
                <w:szCs w:val="18"/>
              </w:rPr>
              <w:t>Northness</w:t>
            </w:r>
          </w:p>
        </w:tc>
        <w:tc>
          <w:tcPr>
            <w:tcW w:w="1830" w:type="dxa"/>
            <w:tcBorders>
              <w:top w:val="nil"/>
              <w:left w:val="nil"/>
              <w:bottom w:val="nil"/>
              <w:right w:val="nil"/>
            </w:tcBorders>
            <w:tcMar>
              <w:top w:w="100" w:type="dxa"/>
              <w:left w:w="100" w:type="dxa"/>
              <w:bottom w:w="100" w:type="dxa"/>
              <w:right w:w="100" w:type="dxa"/>
            </w:tcMar>
          </w:tcPr>
          <w:p w14:paraId="0A730FC1" w14:textId="77777777" w:rsidR="000F475F" w:rsidRDefault="000F475F" w:rsidP="00C97271">
            <w:pPr>
              <w:widowControl w:val="0"/>
              <w:spacing w:line="240" w:lineRule="auto"/>
              <w:jc w:val="right"/>
              <w:rPr>
                <w:i/>
                <w:sz w:val="18"/>
                <w:szCs w:val="18"/>
              </w:rPr>
            </w:pPr>
          </w:p>
        </w:tc>
        <w:tc>
          <w:tcPr>
            <w:tcW w:w="1530" w:type="dxa"/>
            <w:tcMar>
              <w:top w:w="100" w:type="dxa"/>
              <w:left w:w="100" w:type="dxa"/>
              <w:bottom w:w="100" w:type="dxa"/>
              <w:right w:w="100" w:type="dxa"/>
            </w:tcMar>
          </w:tcPr>
          <w:p w14:paraId="7B300A6B" w14:textId="77777777" w:rsidR="000F475F" w:rsidRDefault="000F475F" w:rsidP="00C97271">
            <w:pPr>
              <w:widowControl w:val="0"/>
              <w:spacing w:line="240" w:lineRule="auto"/>
              <w:jc w:val="right"/>
              <w:rPr>
                <w:sz w:val="18"/>
                <w:szCs w:val="18"/>
              </w:rPr>
            </w:pPr>
          </w:p>
        </w:tc>
        <w:tc>
          <w:tcPr>
            <w:tcW w:w="1185" w:type="dxa"/>
            <w:tcMar>
              <w:top w:w="100" w:type="dxa"/>
              <w:left w:w="100" w:type="dxa"/>
              <w:bottom w:w="100" w:type="dxa"/>
              <w:right w:w="100" w:type="dxa"/>
            </w:tcMar>
          </w:tcPr>
          <w:p w14:paraId="7D0CAA9F" w14:textId="77777777" w:rsidR="000F475F" w:rsidRDefault="000F475F" w:rsidP="00C97271">
            <w:pPr>
              <w:widowControl w:val="0"/>
              <w:spacing w:line="240" w:lineRule="auto"/>
              <w:jc w:val="right"/>
              <w:rPr>
                <w:sz w:val="18"/>
                <w:szCs w:val="18"/>
              </w:rPr>
            </w:pPr>
          </w:p>
        </w:tc>
      </w:tr>
      <w:tr w:rsidR="000F475F" w14:paraId="1E7BA653" w14:textId="77777777" w:rsidTr="00C97271">
        <w:trPr>
          <w:trHeight w:val="485"/>
        </w:trPr>
        <w:tc>
          <w:tcPr>
            <w:tcW w:w="4125" w:type="dxa"/>
            <w:tcBorders>
              <w:top w:val="nil"/>
              <w:left w:val="nil"/>
              <w:bottom w:val="nil"/>
              <w:right w:val="nil"/>
            </w:tcBorders>
            <w:tcMar>
              <w:top w:w="100" w:type="dxa"/>
              <w:left w:w="100" w:type="dxa"/>
              <w:bottom w:w="100" w:type="dxa"/>
              <w:right w:w="100" w:type="dxa"/>
            </w:tcMar>
          </w:tcPr>
          <w:p w14:paraId="4B9D4A65" w14:textId="77777777" w:rsidR="000F475F" w:rsidRDefault="000F475F" w:rsidP="00C97271">
            <w:pPr>
              <w:widowControl w:val="0"/>
              <w:spacing w:line="240" w:lineRule="auto"/>
              <w:rPr>
                <w:sz w:val="18"/>
                <w:szCs w:val="18"/>
              </w:rPr>
            </w:pPr>
            <w:proofErr w:type="spellStart"/>
            <w:r>
              <w:rPr>
                <w:sz w:val="18"/>
                <w:szCs w:val="18"/>
              </w:rPr>
              <w:t>Intercept</w:t>
            </w:r>
            <w:proofErr w:type="spellEnd"/>
          </w:p>
        </w:tc>
        <w:tc>
          <w:tcPr>
            <w:tcW w:w="1830" w:type="dxa"/>
            <w:tcBorders>
              <w:top w:val="nil"/>
              <w:left w:val="nil"/>
              <w:bottom w:val="nil"/>
              <w:right w:val="nil"/>
            </w:tcBorders>
            <w:tcMar>
              <w:top w:w="100" w:type="dxa"/>
              <w:left w:w="100" w:type="dxa"/>
              <w:bottom w:w="100" w:type="dxa"/>
              <w:right w:w="100" w:type="dxa"/>
            </w:tcMar>
          </w:tcPr>
          <w:p w14:paraId="6C3BD383" w14:textId="77777777" w:rsidR="000F475F" w:rsidRDefault="000F475F" w:rsidP="00C97271">
            <w:pPr>
              <w:widowControl w:val="0"/>
              <w:spacing w:line="240" w:lineRule="auto"/>
              <w:jc w:val="right"/>
              <w:rPr>
                <w:sz w:val="18"/>
                <w:szCs w:val="18"/>
              </w:rPr>
            </w:pPr>
            <w:r>
              <w:rPr>
                <w:sz w:val="18"/>
                <w:szCs w:val="18"/>
              </w:rPr>
              <w:t>0.097 ± 0.032</w:t>
            </w:r>
          </w:p>
        </w:tc>
        <w:tc>
          <w:tcPr>
            <w:tcW w:w="1530" w:type="dxa"/>
            <w:tcBorders>
              <w:top w:val="nil"/>
              <w:left w:val="nil"/>
              <w:bottom w:val="nil"/>
              <w:right w:val="nil"/>
            </w:tcBorders>
            <w:tcMar>
              <w:top w:w="100" w:type="dxa"/>
              <w:left w:w="100" w:type="dxa"/>
              <w:bottom w:w="100" w:type="dxa"/>
              <w:right w:w="100" w:type="dxa"/>
            </w:tcMar>
          </w:tcPr>
          <w:p w14:paraId="4E2E4C17" w14:textId="77777777" w:rsidR="000F475F" w:rsidRDefault="000F475F" w:rsidP="00C97271">
            <w:pPr>
              <w:widowControl w:val="0"/>
              <w:spacing w:line="240" w:lineRule="auto"/>
              <w:jc w:val="right"/>
              <w:rPr>
                <w:sz w:val="18"/>
                <w:szCs w:val="18"/>
              </w:rPr>
            </w:pPr>
            <w:r>
              <w:rPr>
                <w:sz w:val="18"/>
                <w:szCs w:val="18"/>
              </w:rPr>
              <w:t>3.016</w:t>
            </w:r>
          </w:p>
        </w:tc>
        <w:tc>
          <w:tcPr>
            <w:tcW w:w="1185" w:type="dxa"/>
            <w:tcBorders>
              <w:top w:val="nil"/>
              <w:left w:val="nil"/>
              <w:bottom w:val="nil"/>
              <w:right w:val="nil"/>
            </w:tcBorders>
            <w:tcMar>
              <w:top w:w="100" w:type="dxa"/>
              <w:left w:w="100" w:type="dxa"/>
              <w:bottom w:w="100" w:type="dxa"/>
              <w:right w:w="100" w:type="dxa"/>
            </w:tcMar>
          </w:tcPr>
          <w:p w14:paraId="6129DFCD" w14:textId="77777777" w:rsidR="000F475F" w:rsidRDefault="000F475F" w:rsidP="00C97271">
            <w:pPr>
              <w:widowControl w:val="0"/>
              <w:spacing w:line="240" w:lineRule="auto"/>
              <w:jc w:val="right"/>
              <w:rPr>
                <w:b/>
                <w:sz w:val="18"/>
                <w:szCs w:val="18"/>
              </w:rPr>
            </w:pPr>
            <w:r>
              <w:rPr>
                <w:b/>
                <w:sz w:val="18"/>
                <w:szCs w:val="18"/>
              </w:rPr>
              <w:t>0.003</w:t>
            </w:r>
          </w:p>
        </w:tc>
      </w:tr>
      <w:tr w:rsidR="000F475F" w14:paraId="567943D4" w14:textId="77777777" w:rsidTr="00C97271">
        <w:trPr>
          <w:trHeight w:val="485"/>
        </w:trPr>
        <w:tc>
          <w:tcPr>
            <w:tcW w:w="4125" w:type="dxa"/>
            <w:tcBorders>
              <w:top w:val="nil"/>
              <w:left w:val="nil"/>
              <w:bottom w:val="nil"/>
              <w:right w:val="nil"/>
            </w:tcBorders>
            <w:tcMar>
              <w:top w:w="100" w:type="dxa"/>
              <w:left w:w="100" w:type="dxa"/>
              <w:bottom w:w="100" w:type="dxa"/>
              <w:right w:w="100" w:type="dxa"/>
            </w:tcMar>
          </w:tcPr>
          <w:p w14:paraId="08A87262" w14:textId="77777777" w:rsidR="000F475F" w:rsidRDefault="000F475F" w:rsidP="00C97271">
            <w:pPr>
              <w:widowControl w:val="0"/>
              <w:spacing w:line="240" w:lineRule="auto"/>
              <w:rPr>
                <w:sz w:val="18"/>
                <w:szCs w:val="18"/>
              </w:rPr>
            </w:pPr>
            <w:proofErr w:type="spellStart"/>
            <w:r>
              <w:rPr>
                <w:sz w:val="18"/>
                <w:szCs w:val="18"/>
              </w:rPr>
              <w:t>Elevation</w:t>
            </w:r>
            <w:proofErr w:type="spellEnd"/>
            <w:r>
              <w:rPr>
                <w:sz w:val="18"/>
                <w:szCs w:val="18"/>
              </w:rPr>
              <w:t xml:space="preserve"> </w:t>
            </w:r>
            <w:proofErr w:type="spellStart"/>
            <w:r>
              <w:rPr>
                <w:sz w:val="18"/>
                <w:szCs w:val="18"/>
              </w:rPr>
              <w:t>direction</w:t>
            </w:r>
            <w:proofErr w:type="spellEnd"/>
            <w:r>
              <w:rPr>
                <w:sz w:val="18"/>
                <w:szCs w:val="18"/>
              </w:rPr>
              <w:t xml:space="preserve"> 150 km</w:t>
            </w:r>
          </w:p>
        </w:tc>
        <w:tc>
          <w:tcPr>
            <w:tcW w:w="1830" w:type="dxa"/>
            <w:tcMar>
              <w:top w:w="100" w:type="dxa"/>
              <w:left w:w="100" w:type="dxa"/>
              <w:bottom w:w="100" w:type="dxa"/>
              <w:right w:w="100" w:type="dxa"/>
            </w:tcMar>
          </w:tcPr>
          <w:p w14:paraId="4138BDDE" w14:textId="77777777" w:rsidR="000F475F" w:rsidRDefault="000F475F" w:rsidP="00C97271">
            <w:pPr>
              <w:widowControl w:val="0"/>
              <w:spacing w:line="240" w:lineRule="auto"/>
              <w:jc w:val="right"/>
              <w:rPr>
                <w:sz w:val="18"/>
                <w:szCs w:val="18"/>
              </w:rPr>
            </w:pPr>
            <w:r>
              <w:rPr>
                <w:sz w:val="18"/>
                <w:szCs w:val="18"/>
              </w:rPr>
              <w:t>0.089 ± 0.024</w:t>
            </w:r>
          </w:p>
        </w:tc>
        <w:tc>
          <w:tcPr>
            <w:tcW w:w="1530" w:type="dxa"/>
            <w:tcBorders>
              <w:top w:val="nil"/>
              <w:left w:val="nil"/>
              <w:bottom w:val="nil"/>
              <w:right w:val="nil"/>
            </w:tcBorders>
            <w:tcMar>
              <w:top w:w="100" w:type="dxa"/>
              <w:left w:w="100" w:type="dxa"/>
              <w:bottom w:w="100" w:type="dxa"/>
              <w:right w:w="100" w:type="dxa"/>
            </w:tcMar>
          </w:tcPr>
          <w:p w14:paraId="38D8C431" w14:textId="77777777" w:rsidR="000F475F" w:rsidRDefault="000F475F" w:rsidP="00C97271">
            <w:pPr>
              <w:widowControl w:val="0"/>
              <w:spacing w:line="240" w:lineRule="auto"/>
              <w:jc w:val="right"/>
              <w:rPr>
                <w:sz w:val="18"/>
                <w:szCs w:val="18"/>
              </w:rPr>
            </w:pPr>
            <w:r>
              <w:rPr>
                <w:sz w:val="18"/>
                <w:szCs w:val="18"/>
              </w:rPr>
              <w:t>3.757</w:t>
            </w:r>
          </w:p>
        </w:tc>
        <w:tc>
          <w:tcPr>
            <w:tcW w:w="1185" w:type="dxa"/>
            <w:tcMar>
              <w:top w:w="100" w:type="dxa"/>
              <w:left w:w="100" w:type="dxa"/>
              <w:bottom w:w="100" w:type="dxa"/>
              <w:right w:w="100" w:type="dxa"/>
            </w:tcMar>
          </w:tcPr>
          <w:p w14:paraId="6EEB5DC5" w14:textId="77777777" w:rsidR="000F475F" w:rsidRDefault="000F475F" w:rsidP="00C97271">
            <w:pPr>
              <w:widowControl w:val="0"/>
              <w:spacing w:line="240" w:lineRule="auto"/>
              <w:jc w:val="right"/>
              <w:rPr>
                <w:b/>
                <w:sz w:val="18"/>
                <w:szCs w:val="18"/>
              </w:rPr>
            </w:pPr>
            <w:r>
              <w:rPr>
                <w:b/>
                <w:sz w:val="18"/>
                <w:szCs w:val="18"/>
              </w:rPr>
              <w:t>&lt;0.001</w:t>
            </w:r>
          </w:p>
        </w:tc>
      </w:tr>
      <w:tr w:rsidR="000F475F" w14:paraId="4CB73C6A" w14:textId="77777777" w:rsidTr="00C97271">
        <w:trPr>
          <w:trHeight w:val="485"/>
        </w:trPr>
        <w:tc>
          <w:tcPr>
            <w:tcW w:w="4125" w:type="dxa"/>
            <w:tcBorders>
              <w:top w:val="nil"/>
              <w:left w:val="nil"/>
              <w:bottom w:val="single" w:sz="8" w:space="0" w:color="000000"/>
              <w:right w:val="nil"/>
            </w:tcBorders>
            <w:tcMar>
              <w:top w:w="100" w:type="dxa"/>
              <w:left w:w="100" w:type="dxa"/>
              <w:bottom w:w="100" w:type="dxa"/>
              <w:right w:w="100" w:type="dxa"/>
            </w:tcMar>
          </w:tcPr>
          <w:p w14:paraId="052C0033" w14:textId="77777777" w:rsidR="000F475F" w:rsidRDefault="000F475F" w:rsidP="00C97271">
            <w:pPr>
              <w:widowControl w:val="0"/>
              <w:spacing w:line="240" w:lineRule="auto"/>
              <w:rPr>
                <w:sz w:val="18"/>
                <w:szCs w:val="18"/>
              </w:rPr>
            </w:pPr>
            <w:proofErr w:type="spellStart"/>
            <w:r>
              <w:rPr>
                <w:sz w:val="18"/>
                <w:szCs w:val="18"/>
              </w:rPr>
              <w:t>Temperature</w:t>
            </w:r>
            <w:proofErr w:type="spellEnd"/>
            <w:r>
              <w:rPr>
                <w:sz w:val="18"/>
                <w:szCs w:val="18"/>
              </w:rPr>
              <w:t xml:space="preserve"> </w:t>
            </w:r>
            <w:proofErr w:type="spellStart"/>
            <w:r>
              <w:rPr>
                <w:sz w:val="18"/>
                <w:szCs w:val="18"/>
              </w:rPr>
              <w:t>direction</w:t>
            </w:r>
            <w:proofErr w:type="spellEnd"/>
            <w:r>
              <w:rPr>
                <w:sz w:val="18"/>
                <w:szCs w:val="18"/>
              </w:rPr>
              <w:t xml:space="preserve"> 150 km</w:t>
            </w:r>
          </w:p>
        </w:tc>
        <w:tc>
          <w:tcPr>
            <w:tcW w:w="1830" w:type="dxa"/>
            <w:tcBorders>
              <w:bottom w:val="single" w:sz="8" w:space="0" w:color="808080"/>
            </w:tcBorders>
            <w:tcMar>
              <w:top w:w="100" w:type="dxa"/>
              <w:left w:w="100" w:type="dxa"/>
              <w:bottom w:w="100" w:type="dxa"/>
              <w:right w:w="100" w:type="dxa"/>
            </w:tcMar>
          </w:tcPr>
          <w:p w14:paraId="04105263" w14:textId="77777777" w:rsidR="000F475F" w:rsidRDefault="000F475F" w:rsidP="00C97271">
            <w:pPr>
              <w:widowControl w:val="0"/>
              <w:spacing w:line="240" w:lineRule="auto"/>
              <w:jc w:val="right"/>
              <w:rPr>
                <w:sz w:val="18"/>
                <w:szCs w:val="18"/>
              </w:rPr>
            </w:pPr>
            <w:r>
              <w:rPr>
                <w:sz w:val="18"/>
                <w:szCs w:val="18"/>
              </w:rPr>
              <w:t>0.054 ± 0.029</w:t>
            </w:r>
          </w:p>
        </w:tc>
        <w:tc>
          <w:tcPr>
            <w:tcW w:w="1530" w:type="dxa"/>
            <w:tcBorders>
              <w:top w:val="nil"/>
              <w:left w:val="nil"/>
              <w:bottom w:val="single" w:sz="8" w:space="0" w:color="000000"/>
              <w:right w:val="nil"/>
            </w:tcBorders>
            <w:tcMar>
              <w:top w:w="100" w:type="dxa"/>
              <w:left w:w="100" w:type="dxa"/>
              <w:bottom w:w="100" w:type="dxa"/>
              <w:right w:w="100" w:type="dxa"/>
            </w:tcMar>
          </w:tcPr>
          <w:p w14:paraId="013559BD" w14:textId="77777777" w:rsidR="000F475F" w:rsidRDefault="000F475F" w:rsidP="00C97271">
            <w:pPr>
              <w:widowControl w:val="0"/>
              <w:spacing w:line="240" w:lineRule="auto"/>
              <w:jc w:val="right"/>
              <w:rPr>
                <w:sz w:val="18"/>
                <w:szCs w:val="18"/>
              </w:rPr>
            </w:pPr>
            <w:r>
              <w:rPr>
                <w:sz w:val="18"/>
                <w:szCs w:val="18"/>
              </w:rPr>
              <w:t>1.862</w:t>
            </w:r>
          </w:p>
        </w:tc>
        <w:tc>
          <w:tcPr>
            <w:tcW w:w="1185" w:type="dxa"/>
            <w:tcBorders>
              <w:bottom w:val="single" w:sz="8" w:space="0" w:color="808080"/>
            </w:tcBorders>
            <w:tcMar>
              <w:top w:w="100" w:type="dxa"/>
              <w:left w:w="100" w:type="dxa"/>
              <w:bottom w:w="100" w:type="dxa"/>
              <w:right w:w="100" w:type="dxa"/>
            </w:tcMar>
          </w:tcPr>
          <w:p w14:paraId="76C05CDB" w14:textId="77777777" w:rsidR="000F475F" w:rsidRDefault="000F475F" w:rsidP="00C97271">
            <w:pPr>
              <w:widowControl w:val="0"/>
              <w:spacing w:line="240" w:lineRule="auto"/>
              <w:jc w:val="right"/>
              <w:rPr>
                <w:b/>
                <w:sz w:val="18"/>
                <w:szCs w:val="18"/>
              </w:rPr>
            </w:pPr>
            <w:r>
              <w:rPr>
                <w:b/>
                <w:sz w:val="18"/>
                <w:szCs w:val="18"/>
              </w:rPr>
              <w:t>0.063</w:t>
            </w:r>
          </w:p>
        </w:tc>
      </w:tr>
    </w:tbl>
    <w:p w14:paraId="2C958174" w14:textId="77777777" w:rsidR="000F475F" w:rsidRDefault="000F475F" w:rsidP="000F475F">
      <w:pPr>
        <w:rPr>
          <w:rFonts w:eastAsia="Times New Roman" w:cs="Times New Roman"/>
          <w:szCs w:val="24"/>
        </w:rPr>
      </w:pPr>
    </w:p>
    <w:p w14:paraId="7E941BE6" w14:textId="77777777" w:rsidR="000F475F" w:rsidRDefault="000F475F" w:rsidP="000F475F">
      <w:pPr>
        <w:rPr>
          <w:rFonts w:eastAsia="Times New Roman" w:cs="Times New Roman"/>
          <w:szCs w:val="24"/>
        </w:rPr>
      </w:pPr>
      <w:r>
        <w:rPr>
          <w:rFonts w:eastAsia="Times New Roman" w:cs="Times New Roman"/>
          <w:noProof/>
          <w:szCs w:val="24"/>
        </w:rPr>
        <w:lastRenderedPageBreak/>
        <w:drawing>
          <wp:inline distT="114300" distB="114300" distL="114300" distR="114300" wp14:anchorId="3DBA5984" wp14:editId="3109027B">
            <wp:extent cx="4658475" cy="6205538"/>
            <wp:effectExtent l="0" t="0" r="0" b="0"/>
            <wp:docPr id="11"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23"/>
                    <a:srcRect/>
                    <a:stretch>
                      <a:fillRect/>
                    </a:stretch>
                  </pic:blipFill>
                  <pic:spPr>
                    <a:xfrm>
                      <a:off x="0" y="0"/>
                      <a:ext cx="4658475" cy="6205538"/>
                    </a:xfrm>
                    <a:prstGeom prst="rect">
                      <a:avLst/>
                    </a:prstGeom>
                    <a:ln/>
                  </pic:spPr>
                </pic:pic>
              </a:graphicData>
            </a:graphic>
          </wp:inline>
        </w:drawing>
      </w:r>
    </w:p>
    <w:p w14:paraId="12FF41D1" w14:textId="77777777" w:rsidR="000F475F" w:rsidRPr="004809C4" w:rsidRDefault="000F475F" w:rsidP="000F475F">
      <w:pPr>
        <w:rPr>
          <w:rFonts w:eastAsia="Times New Roman" w:cs="Times New Roman"/>
          <w:szCs w:val="24"/>
          <w:highlight w:val="white"/>
          <w:lang w:val="en-US"/>
        </w:rPr>
      </w:pPr>
      <w:r w:rsidRPr="004809C4">
        <w:rPr>
          <w:rFonts w:eastAsia="Times New Roman" w:cs="Times New Roman"/>
          <w:b/>
          <w:szCs w:val="24"/>
          <w:highlight w:val="white"/>
          <w:lang w:val="en-US"/>
        </w:rPr>
        <w:t>Figure S16</w:t>
      </w:r>
      <w:r w:rsidRPr="004809C4">
        <w:rPr>
          <w:rFonts w:eastAsia="Times New Roman" w:cs="Times New Roman"/>
          <w:szCs w:val="24"/>
          <w:highlight w:val="white"/>
          <w:lang w:val="en-US"/>
        </w:rPr>
        <w:t xml:space="preserve">. Effect sizes given as estimates </w:t>
      </w:r>
      <w:r w:rsidRPr="004809C4">
        <w:rPr>
          <w:rFonts w:eastAsia="Times New Roman" w:cs="Times New Roman"/>
          <w:szCs w:val="24"/>
          <w:lang w:val="en-US"/>
        </w:rPr>
        <w:t>± SE (error bars)</w:t>
      </w:r>
      <w:r w:rsidRPr="004809C4">
        <w:rPr>
          <w:rFonts w:eastAsia="Times New Roman" w:cs="Times New Roman"/>
          <w:szCs w:val="24"/>
          <w:highlight w:val="white"/>
          <w:lang w:val="en-US"/>
        </w:rPr>
        <w:t xml:space="preserve"> for the predictors in the full eastness (a) and northness (b) direction models. </w:t>
      </w:r>
      <w:r w:rsidRPr="00BC7533">
        <w:rPr>
          <w:rFonts w:eastAsia="Times New Roman" w:cs="Times New Roman"/>
          <w:szCs w:val="24"/>
          <w:highlight w:val="white"/>
          <w:lang w:val="en-US"/>
        </w:rPr>
        <w:t xml:space="preserve">Significance levels are given by asterisks, positive effects shown in blue, negative in red. </w:t>
      </w:r>
      <w:r w:rsidRPr="004809C4">
        <w:rPr>
          <w:rFonts w:eastAsia="Times New Roman" w:cs="Times New Roman"/>
          <w:szCs w:val="24"/>
          <w:highlight w:val="white"/>
          <w:lang w:val="en-US"/>
        </w:rPr>
        <w:t>Overall, effect sizes of all predictors (even significant ones) were small, indicating that factors other than the ones measured here, also influence community shift directions.</w:t>
      </w:r>
    </w:p>
    <w:p w14:paraId="658C9AC2" w14:textId="77777777" w:rsidR="000F475F" w:rsidRPr="004809C4" w:rsidRDefault="000F475F" w:rsidP="000F475F">
      <w:pPr>
        <w:rPr>
          <w:rFonts w:eastAsia="Times New Roman" w:cs="Times New Roman"/>
          <w:szCs w:val="24"/>
          <w:highlight w:val="white"/>
          <w:lang w:val="en-US"/>
        </w:rPr>
      </w:pPr>
    </w:p>
    <w:p w14:paraId="5E19E848" w14:textId="77777777" w:rsidR="000F475F" w:rsidRPr="00C52B3D" w:rsidRDefault="000F475F" w:rsidP="000F475F">
      <w:pPr>
        <w:pStyle w:val="Heading2"/>
      </w:pPr>
      <w:r w:rsidRPr="00BC7533">
        <w:lastRenderedPageBreak/>
        <w:t>S2.1.1 Accounting for spatial autocorrelation in model fitting</w:t>
      </w:r>
    </w:p>
    <w:p w14:paraId="21C68627" w14:textId="6CA23601" w:rsidR="000F475F" w:rsidRPr="00BC7533" w:rsidRDefault="000F475F" w:rsidP="000F475F">
      <w:pPr>
        <w:rPr>
          <w:rFonts w:eastAsia="Times New Roman" w:cs="Times New Roman"/>
          <w:szCs w:val="24"/>
          <w:lang w:val="en-US"/>
        </w:rPr>
      </w:pPr>
      <w:r w:rsidRPr="00BC7533">
        <w:rPr>
          <w:rFonts w:eastAsia="Times New Roman" w:cs="Times New Roman"/>
          <w:i/>
          <w:szCs w:val="24"/>
          <w:lang w:val="en-US"/>
        </w:rPr>
        <w:t xml:space="preserve">Shift distance. </w:t>
      </w:r>
      <w:r w:rsidRPr="00BC7533">
        <w:rPr>
          <w:rFonts w:eastAsia="Times New Roman" w:cs="Times New Roman"/>
          <w:szCs w:val="24"/>
          <w:lang w:val="en-US"/>
        </w:rPr>
        <w:t xml:space="preserve">To account for spatial autocorrelation in the data, we added the X and Y coordinates in the ordinal models as covariates. This was done as </w:t>
      </w:r>
      <w:proofErr w:type="spellStart"/>
      <w:proofErr w:type="gramStart"/>
      <w:r w:rsidRPr="00BC7533">
        <w:rPr>
          <w:rFonts w:eastAsia="Times New Roman" w:cs="Times New Roman"/>
          <w:szCs w:val="24"/>
          <w:lang w:val="en-US"/>
        </w:rPr>
        <w:t>clm</w:t>
      </w:r>
      <w:proofErr w:type="spellEnd"/>
      <w:r w:rsidRPr="00BC7533">
        <w:rPr>
          <w:rFonts w:eastAsia="Times New Roman" w:cs="Times New Roman"/>
          <w:szCs w:val="24"/>
          <w:lang w:val="en-US"/>
        </w:rPr>
        <w:t>(</w:t>
      </w:r>
      <w:proofErr w:type="gramEnd"/>
      <w:r w:rsidRPr="00BC7533">
        <w:rPr>
          <w:rFonts w:eastAsia="Times New Roman" w:cs="Times New Roman"/>
          <w:szCs w:val="24"/>
          <w:lang w:val="en-US"/>
        </w:rPr>
        <w:t xml:space="preserve">) does not allow adding a spatial autocorrelation structure to the model. To confirm that we correctly corrected for a spatial structure in the data, we visually inspected the variogram of the model residuals. As </w:t>
      </w:r>
      <w:proofErr w:type="spellStart"/>
      <w:r w:rsidRPr="00BC7533">
        <w:rPr>
          <w:rFonts w:eastAsia="Times New Roman" w:cs="Times New Roman"/>
          <w:szCs w:val="24"/>
          <w:lang w:val="en-US"/>
        </w:rPr>
        <w:t>clm</w:t>
      </w:r>
      <w:proofErr w:type="spellEnd"/>
      <w:r w:rsidRPr="00BC7533">
        <w:rPr>
          <w:rFonts w:eastAsia="Times New Roman" w:cs="Times New Roman"/>
          <w:szCs w:val="24"/>
          <w:lang w:val="en-US"/>
        </w:rPr>
        <w:t>() does not generate residuals, we constructed surrogate-based residuals (function ‘</w:t>
      </w:r>
      <w:proofErr w:type="spellStart"/>
      <w:r w:rsidRPr="00BC7533">
        <w:rPr>
          <w:rFonts w:eastAsia="Times New Roman" w:cs="Times New Roman"/>
          <w:szCs w:val="24"/>
          <w:lang w:val="en-US"/>
        </w:rPr>
        <w:t>resids</w:t>
      </w:r>
      <w:proofErr w:type="spellEnd"/>
      <w:r w:rsidRPr="00BC7533">
        <w:rPr>
          <w:rFonts w:eastAsia="Times New Roman" w:cs="Times New Roman"/>
          <w:szCs w:val="24"/>
          <w:lang w:val="en-US"/>
        </w:rPr>
        <w:t>’ in the R package ‘sure’;</w:t>
      </w:r>
      <w:r w:rsidR="00693CCB">
        <w:rPr>
          <w:rFonts w:eastAsia="Times New Roman" w:cs="Times New Roman"/>
          <w:szCs w:val="24"/>
          <w:lang w:val="en-US"/>
        </w:rPr>
        <w:t xml:space="preserve"> </w:t>
      </w:r>
      <w:r w:rsidR="00BC5256">
        <w:rPr>
          <w:rFonts w:eastAsia="Times New Roman" w:cs="Times New Roman"/>
          <w:szCs w:val="24"/>
          <w:lang w:val="en-US"/>
        </w:rPr>
        <w:fldChar w:fldCharType="begin" w:fldLock="1"/>
      </w:r>
      <w:r w:rsidR="00790C25">
        <w:rPr>
          <w:rFonts w:eastAsia="Times New Roman" w:cs="Times New Roman"/>
          <w:szCs w:val="24"/>
          <w:lang w:val="en-US"/>
        </w:rPr>
        <w:instrText>ADDIN CSL_CITATION {"citationItems":[{"id":"ITEM-1","itemData":{"author":[{"dropping-particle":"","family":"Greenwell","given":"Brandon M","non-dropping-particle":"","parse-names":false,"suffix":""},{"dropping-particle":"","family":"McCarthy","given":"Andrew J","non-dropping-particle":"","parse-names":false,"suffix":""},{"dropping-particle":"","family":"Boehmke","given":"Bradley C","non-dropping-particle":"","parse-names":false,"suffix":""},{"dropping-particle":"","family":"Liu","given":"Dungang","non-dropping-particle":"","parse-names":false,"suffix":""}],"container-title":"R J.","id":"ITEM-1","issue":"1","issued":{"date-parts":[["2018"]]},"page":"381","title":"Residuals and diagnostics for binary and ordinal regression models: an introduction to the sure package.","type":"article-journal","volume":"10"},"uris":["http://www.mendeley.com/documents/?uuid=a22408b6-447b-4612-8302-c945377658ec"]}],"mendeley":{"formattedCitation":"&lt;sup&gt;7&lt;/sup&gt;","plainTextFormattedCitation":"7","previouslyFormattedCitation":"&lt;sup&gt;7&lt;/sup&gt;"},"properties":{"noteIndex":0},"schema":"https://github.com/citation-style-language/schema/raw/master/csl-citation.json"}</w:instrText>
      </w:r>
      <w:r w:rsidR="00BC5256">
        <w:rPr>
          <w:rFonts w:eastAsia="Times New Roman" w:cs="Times New Roman"/>
          <w:szCs w:val="24"/>
          <w:lang w:val="en-US"/>
        </w:rPr>
        <w:fldChar w:fldCharType="separate"/>
      </w:r>
      <w:r w:rsidR="00BC5256" w:rsidRPr="00BC5256">
        <w:rPr>
          <w:rFonts w:eastAsia="Times New Roman" w:cs="Times New Roman"/>
          <w:noProof/>
          <w:szCs w:val="24"/>
          <w:vertAlign w:val="superscript"/>
          <w:lang w:val="en-US"/>
        </w:rPr>
        <w:t>7</w:t>
      </w:r>
      <w:r w:rsidR="00BC5256">
        <w:rPr>
          <w:rFonts w:eastAsia="Times New Roman" w:cs="Times New Roman"/>
          <w:szCs w:val="24"/>
          <w:lang w:val="en-US"/>
        </w:rPr>
        <w:fldChar w:fldCharType="end"/>
      </w:r>
      <w:r w:rsidRPr="00BC7533">
        <w:rPr>
          <w:rFonts w:eastAsia="Times New Roman" w:cs="Times New Roman"/>
          <w:szCs w:val="24"/>
          <w:lang w:val="en-US"/>
        </w:rPr>
        <w:t>). This R package is specially for constructing surrogate-based residuals and diagnostics for ordinal and general regression models and is based on the approach described in</w:t>
      </w:r>
      <w:r w:rsidR="00BC5256">
        <w:rPr>
          <w:rFonts w:eastAsia="Times New Roman" w:cs="Times New Roman"/>
          <w:szCs w:val="24"/>
          <w:lang w:val="en-US"/>
        </w:rPr>
        <w:t xml:space="preserve"> </w:t>
      </w:r>
      <w:r w:rsidRPr="00BC7533">
        <w:rPr>
          <w:rFonts w:eastAsia="Times New Roman" w:cs="Times New Roman"/>
          <w:szCs w:val="24"/>
          <w:lang w:val="en-US"/>
        </w:rPr>
        <w:t xml:space="preserve"> </w:t>
      </w:r>
      <w:r w:rsidR="00790C25">
        <w:rPr>
          <w:rFonts w:eastAsia="Times New Roman" w:cs="Times New Roman"/>
          <w:szCs w:val="24"/>
          <w:lang w:val="en-US"/>
        </w:rPr>
        <w:fldChar w:fldCharType="begin" w:fldLock="1"/>
      </w:r>
      <w:r w:rsidR="00EF1D6F">
        <w:rPr>
          <w:rFonts w:eastAsia="Times New Roman" w:cs="Times New Roman"/>
          <w:szCs w:val="24"/>
          <w:lang w:val="en-US"/>
        </w:rPr>
        <w:instrText>ADDIN CSL_CITATION {"citationItems":[{"id":"ITEM-1","itemData":{"ISSN":"0162-1459","author":[{"dropping-particle":"","family":"Liu","given":"Dungang","non-dropping-particle":"","parse-names":false,"suffix":""},{"dropping-particle":"","family":"Zhang","given":"Heping","non-dropping-particle":"","parse-names":false,"suffix":""}],"container-title":"Journal of the American Statistical Association","id":"ITEM-1","issue":"522","issued":{"date-parts":[["2018"]]},"page":"845-854","publisher":"Taylor &amp; Francis","title":"Residuals and diagnostics for ordinal regression models: a surrogate approach","type":"article-journal","volume":"113"},"uris":["http://www.mendeley.com/documents/?uuid=c33033e2-789e-444a-bb51-c4a2e93541c3"]}],"mendeley":{"formattedCitation":"&lt;sup&gt;8&lt;/sup&gt;","plainTextFormattedCitation":"8","previouslyFormattedCitation":"&lt;sup&gt;8&lt;/sup&gt;"},"properties":{"noteIndex":0},"schema":"https://github.com/citation-style-language/schema/raw/master/csl-citation.json"}</w:instrText>
      </w:r>
      <w:r w:rsidR="00790C25">
        <w:rPr>
          <w:rFonts w:eastAsia="Times New Roman" w:cs="Times New Roman"/>
          <w:szCs w:val="24"/>
          <w:lang w:val="en-US"/>
        </w:rPr>
        <w:fldChar w:fldCharType="separate"/>
      </w:r>
      <w:r w:rsidR="00790C25" w:rsidRPr="00790C25">
        <w:rPr>
          <w:rFonts w:eastAsia="Times New Roman" w:cs="Times New Roman"/>
          <w:noProof/>
          <w:szCs w:val="24"/>
          <w:vertAlign w:val="superscript"/>
          <w:lang w:val="en-US"/>
        </w:rPr>
        <w:t>8</w:t>
      </w:r>
      <w:r w:rsidR="00790C25">
        <w:rPr>
          <w:rFonts w:eastAsia="Times New Roman" w:cs="Times New Roman"/>
          <w:szCs w:val="24"/>
          <w:lang w:val="en-US"/>
        </w:rPr>
        <w:fldChar w:fldCharType="end"/>
      </w:r>
      <w:r w:rsidR="00790C25">
        <w:rPr>
          <w:rFonts w:eastAsia="Times New Roman" w:cs="Times New Roman"/>
          <w:szCs w:val="24"/>
          <w:lang w:val="en-US"/>
        </w:rPr>
        <w:t xml:space="preserve">. </w:t>
      </w:r>
      <w:r w:rsidRPr="00BC7533">
        <w:rPr>
          <w:rFonts w:eastAsia="Times New Roman" w:cs="Times New Roman"/>
          <w:szCs w:val="24"/>
          <w:lang w:val="en-US"/>
        </w:rPr>
        <w:t>The vari</w:t>
      </w:r>
      <w:r w:rsidR="00790C25">
        <w:rPr>
          <w:rFonts w:eastAsia="Times New Roman" w:cs="Times New Roman"/>
          <w:szCs w:val="24"/>
          <w:lang w:val="en-US"/>
        </w:rPr>
        <w:t>o</w:t>
      </w:r>
      <w:r w:rsidRPr="00BC7533">
        <w:rPr>
          <w:rFonts w:eastAsia="Times New Roman" w:cs="Times New Roman"/>
          <w:szCs w:val="24"/>
          <w:lang w:val="en-US"/>
        </w:rPr>
        <w:t>gram was constructed by using the function ‘</w:t>
      </w:r>
      <w:proofErr w:type="spellStart"/>
      <w:r w:rsidRPr="00BC7533">
        <w:rPr>
          <w:rFonts w:eastAsia="Times New Roman" w:cs="Times New Roman"/>
          <w:szCs w:val="24"/>
          <w:lang w:val="en-US"/>
        </w:rPr>
        <w:t>variog</w:t>
      </w:r>
      <w:proofErr w:type="spellEnd"/>
      <w:r w:rsidRPr="00BC7533">
        <w:rPr>
          <w:rFonts w:eastAsia="Times New Roman" w:cs="Times New Roman"/>
          <w:szCs w:val="24"/>
          <w:lang w:val="en-US"/>
        </w:rPr>
        <w:t>’ in the R package ‘</w:t>
      </w:r>
      <w:proofErr w:type="spellStart"/>
      <w:r w:rsidRPr="00BC7533">
        <w:rPr>
          <w:rFonts w:eastAsia="Times New Roman" w:cs="Times New Roman"/>
          <w:szCs w:val="24"/>
          <w:lang w:val="en-US"/>
        </w:rPr>
        <w:t>geoR</w:t>
      </w:r>
      <w:proofErr w:type="spellEnd"/>
      <w:r w:rsidRPr="00BC7533">
        <w:rPr>
          <w:rFonts w:eastAsia="Times New Roman" w:cs="Times New Roman"/>
          <w:szCs w:val="24"/>
          <w:lang w:val="en-US"/>
        </w:rPr>
        <w:t xml:space="preserve">’ </w:t>
      </w:r>
      <w:r w:rsidR="00EF1D6F">
        <w:rPr>
          <w:rFonts w:eastAsia="Times New Roman" w:cs="Times New Roman"/>
          <w:szCs w:val="24"/>
          <w:lang w:val="en-US"/>
        </w:rPr>
        <w:fldChar w:fldCharType="begin" w:fldLock="1"/>
      </w:r>
      <w:r w:rsidR="00A1739E">
        <w:rPr>
          <w:rFonts w:eastAsia="Times New Roman" w:cs="Times New Roman"/>
          <w:szCs w:val="24"/>
          <w:lang w:val="en-US"/>
        </w:rPr>
        <w:instrText>ADDIN CSL_CITATION {"citationItems":[{"id":"ITEM-1","itemData":{"author":[{"dropping-particle":"","family":"Ripley","given":"Brian D","non-dropping-particle":"","parse-names":false,"suffix":""},{"dropping-particle":"","family":"Ribeiro","given":"Paulo J","non-dropping-particle":"","parse-names":false,"suffix":""},{"dropping-particle":"","family":"Diggle","given":"Peter J","non-dropping-particle":"","parse-names":false,"suffix":""}],"id":"ITEM-1","issued":{"date-parts":[["2001"]]},"publisher":"Citeseer","title":"geoR: A Package for Geostatistical Analysis","type":"article-journal"},"uris":["http://www.mendeley.com/documents/?uuid=cf22c067-420e-4386-a205-0e6692045bf6"]}],"mendeley":{"formattedCitation":"&lt;sup&gt;9&lt;/sup&gt;","plainTextFormattedCitation":"9","previouslyFormattedCitation":"&lt;sup&gt;9&lt;/sup&gt;"},"properties":{"noteIndex":0},"schema":"https://github.com/citation-style-language/schema/raw/master/csl-citation.json"}</w:instrText>
      </w:r>
      <w:r w:rsidR="00EF1D6F">
        <w:rPr>
          <w:rFonts w:eastAsia="Times New Roman" w:cs="Times New Roman"/>
          <w:szCs w:val="24"/>
          <w:lang w:val="en-US"/>
        </w:rPr>
        <w:fldChar w:fldCharType="separate"/>
      </w:r>
      <w:r w:rsidR="00EF1D6F" w:rsidRPr="00EF1D6F">
        <w:rPr>
          <w:rFonts w:eastAsia="Times New Roman" w:cs="Times New Roman"/>
          <w:noProof/>
          <w:szCs w:val="24"/>
          <w:vertAlign w:val="superscript"/>
          <w:lang w:val="en-US"/>
        </w:rPr>
        <w:t>9</w:t>
      </w:r>
      <w:r w:rsidR="00EF1D6F">
        <w:rPr>
          <w:rFonts w:eastAsia="Times New Roman" w:cs="Times New Roman"/>
          <w:szCs w:val="24"/>
          <w:lang w:val="en-US"/>
        </w:rPr>
        <w:fldChar w:fldCharType="end"/>
      </w:r>
      <w:r w:rsidRPr="00BC7533">
        <w:rPr>
          <w:rFonts w:eastAsia="Times New Roman" w:cs="Times New Roman"/>
          <w:szCs w:val="24"/>
          <w:lang w:val="en-US"/>
        </w:rPr>
        <w:t>. Residual spatial autocorrelation was observed in the model without XY coordinates as covariate (Figure S17a) and no apparent spatial autocorrelation was observed in the final model (Figure S17b).</w:t>
      </w:r>
    </w:p>
    <w:p w14:paraId="581549E7" w14:textId="77777777" w:rsidR="000F475F" w:rsidRDefault="000F475F" w:rsidP="00EF1D6F">
      <w:pPr>
        <w:rPr>
          <w:rFonts w:eastAsia="Times New Roman" w:cs="Times New Roman"/>
          <w:szCs w:val="24"/>
        </w:rPr>
      </w:pPr>
      <w:r>
        <w:rPr>
          <w:rFonts w:eastAsia="Times New Roman" w:cs="Times New Roman"/>
          <w:noProof/>
          <w:szCs w:val="24"/>
        </w:rPr>
        <w:drawing>
          <wp:inline distT="114300" distB="114300" distL="114300" distR="114300" wp14:anchorId="41B1073E" wp14:editId="3F6FB834">
            <wp:extent cx="6067425" cy="3048000"/>
            <wp:effectExtent l="0" t="0" r="0" b="0"/>
            <wp:docPr id="17"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24"/>
                    <a:srcRect l="4066" t="30019" b="21705"/>
                    <a:stretch>
                      <a:fillRect/>
                    </a:stretch>
                  </pic:blipFill>
                  <pic:spPr>
                    <a:xfrm>
                      <a:off x="0" y="0"/>
                      <a:ext cx="6067425" cy="3048000"/>
                    </a:xfrm>
                    <a:prstGeom prst="rect">
                      <a:avLst/>
                    </a:prstGeom>
                    <a:ln/>
                  </pic:spPr>
                </pic:pic>
              </a:graphicData>
            </a:graphic>
          </wp:inline>
        </w:drawing>
      </w:r>
    </w:p>
    <w:p w14:paraId="43C1048D" w14:textId="510D8C9E" w:rsidR="000F475F" w:rsidRPr="00BC7533" w:rsidRDefault="000F475F" w:rsidP="000F475F">
      <w:pPr>
        <w:rPr>
          <w:rFonts w:eastAsia="Times New Roman" w:cs="Times New Roman"/>
          <w:i/>
          <w:szCs w:val="24"/>
          <w:lang w:val="en-US"/>
        </w:rPr>
      </w:pPr>
      <w:r w:rsidRPr="004809C4">
        <w:rPr>
          <w:rFonts w:eastAsia="Times New Roman" w:cs="Times New Roman"/>
          <w:b/>
          <w:szCs w:val="24"/>
          <w:lang w:val="en-US"/>
        </w:rPr>
        <w:t>Figure S17</w:t>
      </w:r>
      <w:r w:rsidRPr="004809C4">
        <w:rPr>
          <w:rFonts w:eastAsia="Times New Roman" w:cs="Times New Roman"/>
          <w:szCs w:val="24"/>
          <w:lang w:val="en-US"/>
        </w:rPr>
        <w:t xml:space="preserve">. A) Surrogate residual spatial autocorrelation from the model without XY coordinates as covariates of the distance in community shifts. </w:t>
      </w:r>
      <w:r w:rsidRPr="00BC7533">
        <w:rPr>
          <w:rFonts w:eastAsia="Times New Roman" w:cs="Times New Roman"/>
          <w:szCs w:val="24"/>
          <w:lang w:val="en-US"/>
        </w:rPr>
        <w:t xml:space="preserve">Plotted as </w:t>
      </w:r>
      <w:proofErr w:type="spellStart"/>
      <w:r w:rsidRPr="00BC7533">
        <w:rPr>
          <w:rFonts w:eastAsia="Times New Roman" w:cs="Times New Roman"/>
          <w:szCs w:val="24"/>
          <w:lang w:val="en-US"/>
        </w:rPr>
        <w:t>semivariance</w:t>
      </w:r>
      <w:proofErr w:type="spellEnd"/>
      <w:r w:rsidRPr="00BC7533">
        <w:rPr>
          <w:rFonts w:eastAsia="Times New Roman" w:cs="Times New Roman"/>
          <w:szCs w:val="24"/>
          <w:lang w:val="en-US"/>
        </w:rPr>
        <w:t xml:space="preserve"> against distance, with a</w:t>
      </w:r>
      <w:r w:rsidR="00A1739E">
        <w:rPr>
          <w:rFonts w:eastAsia="Times New Roman" w:cs="Times New Roman"/>
          <w:szCs w:val="24"/>
          <w:lang w:val="en-US"/>
        </w:rPr>
        <w:t xml:space="preserve"> visible</w:t>
      </w:r>
      <w:r w:rsidRPr="00BC7533">
        <w:rPr>
          <w:rFonts w:eastAsia="Times New Roman" w:cs="Times New Roman"/>
          <w:szCs w:val="24"/>
          <w:lang w:val="en-US"/>
        </w:rPr>
        <w:t xml:space="preserve"> change over distance. B) Surrogate residual spatial autocorrelation from </w:t>
      </w:r>
      <w:r w:rsidRPr="00BC7533">
        <w:rPr>
          <w:rFonts w:eastAsia="Times New Roman" w:cs="Times New Roman"/>
          <w:szCs w:val="24"/>
          <w:lang w:val="en-US"/>
        </w:rPr>
        <w:lastRenderedPageBreak/>
        <w:t xml:space="preserve">the full model of the distance in community shifts. Plotted as </w:t>
      </w:r>
      <w:proofErr w:type="spellStart"/>
      <w:r w:rsidRPr="00BC7533">
        <w:rPr>
          <w:rFonts w:eastAsia="Times New Roman" w:cs="Times New Roman"/>
          <w:szCs w:val="24"/>
          <w:lang w:val="en-US"/>
        </w:rPr>
        <w:t>semivariance</w:t>
      </w:r>
      <w:proofErr w:type="spellEnd"/>
      <w:r w:rsidRPr="00BC7533">
        <w:rPr>
          <w:rFonts w:eastAsia="Times New Roman" w:cs="Times New Roman"/>
          <w:szCs w:val="24"/>
          <w:lang w:val="en-US"/>
        </w:rPr>
        <w:t xml:space="preserve"> against distance, with no apparent change over distance, except for a slight decrease towards larger distances.</w:t>
      </w:r>
    </w:p>
    <w:p w14:paraId="2E4F3FD3" w14:textId="77777777" w:rsidR="000F475F" w:rsidRPr="00BC7533" w:rsidRDefault="000F475F" w:rsidP="000F475F">
      <w:pPr>
        <w:rPr>
          <w:rFonts w:eastAsia="Times New Roman" w:cs="Times New Roman"/>
          <w:i/>
          <w:szCs w:val="24"/>
          <w:lang w:val="en-US"/>
        </w:rPr>
      </w:pPr>
    </w:p>
    <w:p w14:paraId="712C3574" w14:textId="4E160185" w:rsidR="000F475F" w:rsidRPr="00CE471D" w:rsidRDefault="000F475F" w:rsidP="000F475F">
      <w:pPr>
        <w:rPr>
          <w:rFonts w:eastAsia="Times New Roman" w:cs="Times New Roman"/>
          <w:szCs w:val="24"/>
          <w:lang w:val="en-US"/>
        </w:rPr>
      </w:pPr>
      <w:r w:rsidRPr="00BC7533">
        <w:rPr>
          <w:rFonts w:eastAsia="Times New Roman" w:cs="Times New Roman"/>
          <w:i/>
          <w:szCs w:val="24"/>
          <w:lang w:val="en-US"/>
        </w:rPr>
        <w:t>Shift direction.</w:t>
      </w:r>
      <w:r w:rsidRPr="00BC7533">
        <w:rPr>
          <w:rFonts w:eastAsia="Times New Roman" w:cs="Times New Roman"/>
          <w:szCs w:val="24"/>
          <w:lang w:val="en-US"/>
        </w:rPr>
        <w:t xml:space="preserve"> To account for spatial autocorrelation in the data before fitting the models, we implemented Moran’s I test for distance-based autocorrelation (function ‘</w:t>
      </w:r>
      <w:proofErr w:type="spellStart"/>
      <w:r w:rsidRPr="00BC7533">
        <w:rPr>
          <w:rFonts w:eastAsia="Times New Roman" w:cs="Times New Roman"/>
          <w:szCs w:val="24"/>
          <w:lang w:val="en-US"/>
        </w:rPr>
        <w:t>testSpatialAutocorrelation</w:t>
      </w:r>
      <w:proofErr w:type="spellEnd"/>
      <w:r w:rsidRPr="00BC7533">
        <w:rPr>
          <w:rFonts w:eastAsia="Times New Roman" w:cs="Times New Roman"/>
          <w:szCs w:val="24"/>
          <w:lang w:val="en-US"/>
        </w:rPr>
        <w:t>’ in the R package ‘</w:t>
      </w:r>
      <w:proofErr w:type="spellStart"/>
      <w:r w:rsidRPr="00BC7533">
        <w:rPr>
          <w:rFonts w:eastAsia="Times New Roman" w:cs="Times New Roman"/>
          <w:szCs w:val="24"/>
          <w:lang w:val="en-US"/>
        </w:rPr>
        <w:t>DHARMa</w:t>
      </w:r>
      <w:proofErr w:type="spellEnd"/>
      <w:r w:rsidRPr="00BC7533">
        <w:rPr>
          <w:rFonts w:eastAsia="Times New Roman" w:cs="Times New Roman"/>
          <w:szCs w:val="24"/>
          <w:lang w:val="en-US"/>
        </w:rPr>
        <w:t>’,</w:t>
      </w:r>
      <w:r w:rsidR="00A1739E">
        <w:rPr>
          <w:rFonts w:eastAsia="Times New Roman" w:cs="Times New Roman"/>
          <w:szCs w:val="24"/>
          <w:lang w:val="en-US"/>
        </w:rPr>
        <w:t xml:space="preserve"> </w:t>
      </w:r>
      <w:r w:rsidR="00A1739E">
        <w:rPr>
          <w:rFonts w:eastAsia="Times New Roman" w:cs="Times New Roman"/>
          <w:szCs w:val="24"/>
          <w:lang w:val="en-US"/>
        </w:rPr>
        <w:fldChar w:fldCharType="begin" w:fldLock="1"/>
      </w:r>
      <w:r w:rsidR="00CE471D">
        <w:rPr>
          <w:rFonts w:eastAsia="Times New Roman" w:cs="Times New Roman"/>
          <w:szCs w:val="24"/>
          <w:lang w:val="en-US"/>
        </w:rPr>
        <w:instrText>ADDIN CSL_CITATION {"citationItems":[{"id":"ITEM-1","itemData":{"abstract":"The 'DHARMa' package uses a simulation-based approach to create readily interpretable scaled (quantile) residuals for fitted (generalized) linear mixed models. Currently supported are linear and generalized linear (mixed) models from 'lme4' (classes 'lmerMod', 'glmerMod'), 'glmmTMB' and 'spaMM', generalized additive models ('gam' from 'mgcv'), 'glm' (including 'negbin' from 'MASS', but excluding quasi-distributions) and 'lm' model classes. Moreover, externally created simulations, e.g. posterior predictive simulations from Bayesian software such as 'JAGS', 'STAN', or 'BUGS' can be processed as well. The resulting residuals are standardized to values between 0 and 1 and can be interpreted as intuitively as residuals from a linear regression. The package also provides a number of plot and test functions for typical model misspecification problems, such as over/underdispersion, zero-inflation, and residual spatial and temporal autocorrelation.","author":[{"dropping-particle":"","family":"Hartig","given":"Florian","non-dropping-particle":"","parse-names":false,"suffix":""}],"id":"ITEM-1","issued":{"date-parts":[["2021"]]},"number":"R package version 0.4.1.","title":"DHARMa: Residual Diagnostics for Hierarchical (Multi-Level / Mixed) Regression Models","type":"article"},"uris":["http://www.mendeley.com/documents/?uuid=3709edeb-12ec-4380-bab7-187a2c748467"]}],"mendeley":{"formattedCitation":"&lt;sup&gt;10&lt;/sup&gt;","plainTextFormattedCitation":"10","previouslyFormattedCitation":"&lt;sup&gt;10&lt;/sup&gt;"},"properties":{"noteIndex":0},"schema":"https://github.com/citation-style-language/schema/raw/master/csl-citation.json"}</w:instrText>
      </w:r>
      <w:r w:rsidR="00A1739E">
        <w:rPr>
          <w:rFonts w:eastAsia="Times New Roman" w:cs="Times New Roman"/>
          <w:szCs w:val="24"/>
          <w:lang w:val="en-US"/>
        </w:rPr>
        <w:fldChar w:fldCharType="separate"/>
      </w:r>
      <w:r w:rsidR="00A1739E" w:rsidRPr="00A1739E">
        <w:rPr>
          <w:rFonts w:eastAsia="Times New Roman" w:cs="Times New Roman"/>
          <w:noProof/>
          <w:szCs w:val="24"/>
          <w:vertAlign w:val="superscript"/>
          <w:lang w:val="en-US"/>
        </w:rPr>
        <w:t>10</w:t>
      </w:r>
      <w:r w:rsidR="00A1739E">
        <w:rPr>
          <w:rFonts w:eastAsia="Times New Roman" w:cs="Times New Roman"/>
          <w:szCs w:val="24"/>
          <w:lang w:val="en-US"/>
        </w:rPr>
        <w:fldChar w:fldCharType="end"/>
      </w:r>
      <w:r w:rsidRPr="00BC7533">
        <w:rPr>
          <w:rFonts w:eastAsia="Times New Roman" w:cs="Times New Roman"/>
          <w:szCs w:val="24"/>
          <w:lang w:val="en-US"/>
        </w:rPr>
        <w:t>). Subsequently, we included a spatial correlation structure in the models (correlation function ‘</w:t>
      </w:r>
      <w:proofErr w:type="spellStart"/>
      <w:r w:rsidRPr="00BC7533">
        <w:rPr>
          <w:rFonts w:eastAsia="Times New Roman" w:cs="Times New Roman"/>
          <w:szCs w:val="24"/>
          <w:lang w:val="en-US"/>
        </w:rPr>
        <w:t>corGaus</w:t>
      </w:r>
      <w:proofErr w:type="spellEnd"/>
      <w:r w:rsidRPr="00BC7533">
        <w:rPr>
          <w:rFonts w:eastAsia="Times New Roman" w:cs="Times New Roman"/>
          <w:szCs w:val="24"/>
          <w:lang w:val="en-US"/>
        </w:rPr>
        <w:t>’ in the R package ‘</w:t>
      </w:r>
      <w:proofErr w:type="spellStart"/>
      <w:r w:rsidRPr="00BC7533">
        <w:rPr>
          <w:rFonts w:eastAsia="Times New Roman" w:cs="Times New Roman"/>
          <w:szCs w:val="24"/>
          <w:lang w:val="en-US"/>
        </w:rPr>
        <w:t>nlme</w:t>
      </w:r>
      <w:proofErr w:type="spellEnd"/>
      <w:r w:rsidRPr="00BC7533">
        <w:rPr>
          <w:rFonts w:eastAsia="Times New Roman" w:cs="Times New Roman"/>
          <w:szCs w:val="24"/>
          <w:lang w:val="en-US"/>
        </w:rPr>
        <w:t xml:space="preserve">’; </w:t>
      </w:r>
      <w:r w:rsidR="00CE471D">
        <w:rPr>
          <w:rFonts w:eastAsia="Times New Roman" w:cs="Times New Roman"/>
          <w:szCs w:val="24"/>
          <w:lang w:val="en-US"/>
        </w:rPr>
        <w:fldChar w:fldCharType="begin" w:fldLock="1"/>
      </w:r>
      <w:r w:rsidR="00581514">
        <w:rPr>
          <w:rFonts w:eastAsia="Times New Roman" w:cs="Times New Roman"/>
          <w:szCs w:val="24"/>
          <w:lang w:val="en-US"/>
        </w:rPr>
        <w:instrText>ADDIN CSL_CITATION {"citationItems":[{"id":"ITEM-1","itemData":{"author":[{"dropping-particle":"","family":"Pinheiro","given":"J","non-dropping-particle":"","parse-names":false,"suffix":""},{"dropping-particle":"","family":"Bates","given":"D","non-dropping-particle":"","parse-names":false,"suffix":""},{"dropping-particle":"","family":"DebRoy","given":"S","non-dropping-particle":"","parse-names":false,"suffix":""},{"dropping-particle":"","family":"Sarkar","given":"D","non-dropping-particle":"","parse-names":false,"suffix":""},{"dropping-particle":"","family":"Team","given":"R Core","non-dropping-particle":"","parse-names":false,"suffix":""}],"id":"ITEM-1","issued":{"date-parts":[["2020"]]},"number":"R package version 3.1-149","title":"nlme: Linear and Nonlinear Mixed Effects Model","type":"article"},"uris":["http://www.mendeley.com/documents/?uuid=cdda1949-7146-47b5-a0e5-70ca65641884"]}],"mendeley":{"formattedCitation":"&lt;sup&gt;11&lt;/sup&gt;","plainTextFormattedCitation":"11","previouslyFormattedCitation":"&lt;sup&gt;11&lt;/sup&gt;"},"properties":{"noteIndex":0},"schema":"https://github.com/citation-style-language/schema/raw/master/csl-citation.json"}</w:instrText>
      </w:r>
      <w:r w:rsidR="00CE471D">
        <w:rPr>
          <w:rFonts w:eastAsia="Times New Roman" w:cs="Times New Roman"/>
          <w:szCs w:val="24"/>
          <w:lang w:val="en-US"/>
        </w:rPr>
        <w:fldChar w:fldCharType="separate"/>
      </w:r>
      <w:r w:rsidR="00CE471D" w:rsidRPr="00CE471D">
        <w:rPr>
          <w:rFonts w:eastAsia="Times New Roman" w:cs="Times New Roman"/>
          <w:noProof/>
          <w:szCs w:val="24"/>
          <w:vertAlign w:val="superscript"/>
          <w:lang w:val="en-US"/>
        </w:rPr>
        <w:t>11</w:t>
      </w:r>
      <w:r w:rsidR="00CE471D">
        <w:rPr>
          <w:rFonts w:eastAsia="Times New Roman" w:cs="Times New Roman"/>
          <w:szCs w:val="24"/>
          <w:lang w:val="en-US"/>
        </w:rPr>
        <w:fldChar w:fldCharType="end"/>
      </w:r>
      <w:r w:rsidRPr="00BC7533">
        <w:rPr>
          <w:rFonts w:eastAsia="Times New Roman" w:cs="Times New Roman"/>
          <w:szCs w:val="24"/>
          <w:lang w:val="en-US"/>
        </w:rPr>
        <w:t>). We visually inspected variograms (function ‘Variogram’, R package ‘</w:t>
      </w:r>
      <w:proofErr w:type="spellStart"/>
      <w:r w:rsidRPr="00BC7533">
        <w:rPr>
          <w:rFonts w:eastAsia="Times New Roman" w:cs="Times New Roman"/>
          <w:szCs w:val="24"/>
          <w:lang w:val="en-US"/>
        </w:rPr>
        <w:t>nlme</w:t>
      </w:r>
      <w:proofErr w:type="spellEnd"/>
      <w:r w:rsidRPr="00BC7533">
        <w:rPr>
          <w:rFonts w:eastAsia="Times New Roman" w:cs="Times New Roman"/>
          <w:szCs w:val="24"/>
          <w:lang w:val="en-US"/>
        </w:rPr>
        <w:t xml:space="preserve">’) of the residuals to check for remaining spatial autocorrelation of the final </w:t>
      </w:r>
      <w:proofErr w:type="spellStart"/>
      <w:r w:rsidRPr="00BC7533">
        <w:rPr>
          <w:rFonts w:eastAsia="Times New Roman" w:cs="Times New Roman"/>
          <w:szCs w:val="24"/>
          <w:lang w:val="en-US"/>
        </w:rPr>
        <w:t>gls</w:t>
      </w:r>
      <w:proofErr w:type="spellEnd"/>
      <w:r w:rsidRPr="00BC7533">
        <w:rPr>
          <w:rFonts w:eastAsia="Times New Roman" w:cs="Times New Roman"/>
          <w:szCs w:val="24"/>
          <w:lang w:val="en-US"/>
        </w:rPr>
        <w:t xml:space="preserve"> models, finding no strong residual spatial autocorrelation (Figures S18 and S19).</w:t>
      </w:r>
    </w:p>
    <w:p w14:paraId="480B9AE0" w14:textId="77777777" w:rsidR="000F475F" w:rsidRDefault="000F475F" w:rsidP="000F475F">
      <w:pPr>
        <w:rPr>
          <w:rFonts w:eastAsia="Times New Roman" w:cs="Times New Roman"/>
          <w:szCs w:val="24"/>
        </w:rPr>
      </w:pPr>
      <w:r>
        <w:rPr>
          <w:rFonts w:eastAsia="Times New Roman" w:cs="Times New Roman"/>
          <w:noProof/>
          <w:szCs w:val="24"/>
        </w:rPr>
        <w:drawing>
          <wp:inline distT="114300" distB="114300" distL="114300" distR="114300" wp14:anchorId="3BFA8532" wp14:editId="14D4B4FF">
            <wp:extent cx="3490913" cy="3490913"/>
            <wp:effectExtent l="0" t="0" r="0" b="0"/>
            <wp:docPr id="8"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25"/>
                    <a:srcRect/>
                    <a:stretch>
                      <a:fillRect/>
                    </a:stretch>
                  </pic:blipFill>
                  <pic:spPr>
                    <a:xfrm>
                      <a:off x="0" y="0"/>
                      <a:ext cx="3490913" cy="3490913"/>
                    </a:xfrm>
                    <a:prstGeom prst="rect">
                      <a:avLst/>
                    </a:prstGeom>
                    <a:ln/>
                  </pic:spPr>
                </pic:pic>
              </a:graphicData>
            </a:graphic>
          </wp:inline>
        </w:drawing>
      </w:r>
    </w:p>
    <w:p w14:paraId="00416769" w14:textId="77777777" w:rsidR="000F475F" w:rsidRPr="00BC7533" w:rsidRDefault="000F475F" w:rsidP="000F475F">
      <w:pPr>
        <w:rPr>
          <w:rFonts w:eastAsia="Times New Roman" w:cs="Times New Roman"/>
          <w:szCs w:val="24"/>
          <w:lang w:val="en-US"/>
        </w:rPr>
      </w:pPr>
      <w:r w:rsidRPr="004809C4">
        <w:rPr>
          <w:rFonts w:eastAsia="Times New Roman" w:cs="Times New Roman"/>
          <w:b/>
          <w:szCs w:val="24"/>
          <w:lang w:val="en-US"/>
        </w:rPr>
        <w:t>Figure S18</w:t>
      </w:r>
      <w:r w:rsidRPr="004809C4">
        <w:rPr>
          <w:rFonts w:eastAsia="Times New Roman" w:cs="Times New Roman"/>
          <w:szCs w:val="24"/>
          <w:lang w:val="en-US"/>
        </w:rPr>
        <w:t xml:space="preserve">. Residual spatial autocorrelation from the full model of community shift eastness. </w:t>
      </w:r>
      <w:r w:rsidRPr="00BC7533">
        <w:rPr>
          <w:rFonts w:eastAsia="Times New Roman" w:cs="Times New Roman"/>
          <w:szCs w:val="24"/>
          <w:lang w:val="en-US"/>
        </w:rPr>
        <w:t xml:space="preserve">Plotted as a </w:t>
      </w:r>
      <w:proofErr w:type="spellStart"/>
      <w:r w:rsidRPr="00BC7533">
        <w:rPr>
          <w:rFonts w:eastAsia="Times New Roman" w:cs="Times New Roman"/>
          <w:szCs w:val="24"/>
          <w:lang w:val="en-US"/>
        </w:rPr>
        <w:t>semivariogram</w:t>
      </w:r>
      <w:proofErr w:type="spellEnd"/>
      <w:r w:rsidRPr="00BC7533">
        <w:rPr>
          <w:rFonts w:eastAsia="Times New Roman" w:cs="Times New Roman"/>
          <w:szCs w:val="24"/>
          <w:lang w:val="en-US"/>
        </w:rPr>
        <w:t xml:space="preserve"> against distance, with no apparent change over distance, except for a slight decrease towards larger distances. Plot call was based on the variogram function of the package ‘</w:t>
      </w:r>
      <w:proofErr w:type="spellStart"/>
      <w:r w:rsidRPr="00BC7533">
        <w:rPr>
          <w:rFonts w:eastAsia="Times New Roman" w:cs="Times New Roman"/>
          <w:szCs w:val="24"/>
          <w:lang w:val="en-US"/>
        </w:rPr>
        <w:t>nmle</w:t>
      </w:r>
      <w:proofErr w:type="spellEnd"/>
      <w:r w:rsidRPr="00BC7533">
        <w:rPr>
          <w:rFonts w:eastAsia="Times New Roman" w:cs="Times New Roman"/>
          <w:szCs w:val="24"/>
          <w:lang w:val="en-US"/>
        </w:rPr>
        <w:t>’ with X and Y coordinates specified as ‘form’ and normalized residuals.</w:t>
      </w:r>
    </w:p>
    <w:p w14:paraId="7F69992F" w14:textId="77777777" w:rsidR="000F475F" w:rsidRDefault="000F475F" w:rsidP="000F475F">
      <w:pPr>
        <w:rPr>
          <w:rFonts w:eastAsia="Times New Roman" w:cs="Times New Roman"/>
          <w:szCs w:val="24"/>
        </w:rPr>
      </w:pPr>
      <w:r>
        <w:rPr>
          <w:rFonts w:eastAsia="Times New Roman" w:cs="Times New Roman"/>
          <w:noProof/>
          <w:szCs w:val="24"/>
        </w:rPr>
        <w:lastRenderedPageBreak/>
        <w:drawing>
          <wp:inline distT="114300" distB="114300" distL="114300" distR="114300" wp14:anchorId="3F304858" wp14:editId="3A542A2A">
            <wp:extent cx="3509963" cy="3509963"/>
            <wp:effectExtent l="0" t="0" r="0" b="0"/>
            <wp:docPr id="5"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26"/>
                    <a:srcRect/>
                    <a:stretch>
                      <a:fillRect/>
                    </a:stretch>
                  </pic:blipFill>
                  <pic:spPr>
                    <a:xfrm>
                      <a:off x="0" y="0"/>
                      <a:ext cx="3509963" cy="3509963"/>
                    </a:xfrm>
                    <a:prstGeom prst="rect">
                      <a:avLst/>
                    </a:prstGeom>
                    <a:ln/>
                  </pic:spPr>
                </pic:pic>
              </a:graphicData>
            </a:graphic>
          </wp:inline>
        </w:drawing>
      </w:r>
    </w:p>
    <w:p w14:paraId="1126AFA4" w14:textId="77777777" w:rsidR="000F475F" w:rsidRPr="00C52B3D" w:rsidRDefault="000F475F" w:rsidP="000F475F">
      <w:pPr>
        <w:rPr>
          <w:rFonts w:eastAsia="Times New Roman" w:cs="Times New Roman"/>
          <w:szCs w:val="24"/>
          <w:lang w:val="en-US"/>
        </w:rPr>
      </w:pPr>
      <w:r w:rsidRPr="004809C4">
        <w:rPr>
          <w:rFonts w:eastAsia="Times New Roman" w:cs="Times New Roman"/>
          <w:b/>
          <w:szCs w:val="24"/>
          <w:lang w:val="en-US"/>
        </w:rPr>
        <w:t>Figure S19</w:t>
      </w:r>
      <w:r w:rsidRPr="004809C4">
        <w:rPr>
          <w:rFonts w:eastAsia="Times New Roman" w:cs="Times New Roman"/>
          <w:szCs w:val="24"/>
          <w:lang w:val="en-US"/>
        </w:rPr>
        <w:t xml:space="preserve">. Residual spatial autocorrelation from the full model of community shift northness. </w:t>
      </w:r>
      <w:r w:rsidRPr="00BC7533">
        <w:rPr>
          <w:rFonts w:eastAsia="Times New Roman" w:cs="Times New Roman"/>
          <w:szCs w:val="24"/>
          <w:lang w:val="en-US"/>
        </w:rPr>
        <w:t xml:space="preserve">Plotted as </w:t>
      </w:r>
      <w:proofErr w:type="spellStart"/>
      <w:r w:rsidRPr="00BC7533">
        <w:rPr>
          <w:rFonts w:eastAsia="Times New Roman" w:cs="Times New Roman"/>
          <w:szCs w:val="24"/>
          <w:lang w:val="en-US"/>
        </w:rPr>
        <w:t>semivariogram</w:t>
      </w:r>
      <w:proofErr w:type="spellEnd"/>
      <w:r w:rsidRPr="00BC7533">
        <w:rPr>
          <w:rFonts w:eastAsia="Times New Roman" w:cs="Times New Roman"/>
          <w:szCs w:val="24"/>
          <w:lang w:val="en-US"/>
        </w:rPr>
        <w:t xml:space="preserve"> against distance, with a slight increase towards larger distances. Plot call was based on the variogram function of the package ‘</w:t>
      </w:r>
      <w:proofErr w:type="spellStart"/>
      <w:r w:rsidRPr="00BC7533">
        <w:rPr>
          <w:rFonts w:eastAsia="Times New Roman" w:cs="Times New Roman"/>
          <w:szCs w:val="24"/>
          <w:lang w:val="en-US"/>
        </w:rPr>
        <w:t>nmle</w:t>
      </w:r>
      <w:proofErr w:type="spellEnd"/>
      <w:r w:rsidRPr="00BC7533">
        <w:rPr>
          <w:rFonts w:eastAsia="Times New Roman" w:cs="Times New Roman"/>
          <w:szCs w:val="24"/>
          <w:lang w:val="en-US"/>
        </w:rPr>
        <w:t>’ with X and Y coordinates specified as ‘form’ and normalized residuals.</w:t>
      </w:r>
    </w:p>
    <w:p w14:paraId="142CDAF5" w14:textId="2B59ECF7" w:rsidR="000F475F" w:rsidRPr="00BC7533" w:rsidRDefault="000F475F" w:rsidP="000F475F">
      <w:pPr>
        <w:pStyle w:val="Heading2"/>
      </w:pPr>
      <w:r w:rsidRPr="00BC7533">
        <w:lastRenderedPageBreak/>
        <w:t>S2.2 Biome core area direction: effects on northness community shift</w:t>
      </w:r>
      <w:r w:rsidR="003D302D">
        <w:t>s</w:t>
      </w:r>
    </w:p>
    <w:p w14:paraId="17D89B35" w14:textId="77777777" w:rsidR="000F475F" w:rsidRDefault="000F475F" w:rsidP="000F475F">
      <w:pPr>
        <w:rPr>
          <w:rFonts w:eastAsia="Times New Roman" w:cs="Times New Roman"/>
          <w:szCs w:val="24"/>
        </w:rPr>
      </w:pPr>
      <w:r>
        <w:rPr>
          <w:rFonts w:eastAsia="Times New Roman" w:cs="Times New Roman"/>
          <w:noProof/>
          <w:szCs w:val="24"/>
        </w:rPr>
        <w:drawing>
          <wp:inline distT="114300" distB="114300" distL="114300" distR="114300" wp14:anchorId="49E27110" wp14:editId="0F184A8F">
            <wp:extent cx="3128963" cy="3638932"/>
            <wp:effectExtent l="0" t="0" r="0" b="0"/>
            <wp:docPr id="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7"/>
                    <a:srcRect/>
                    <a:stretch>
                      <a:fillRect/>
                    </a:stretch>
                  </pic:blipFill>
                  <pic:spPr>
                    <a:xfrm>
                      <a:off x="0" y="0"/>
                      <a:ext cx="3128963" cy="3638932"/>
                    </a:xfrm>
                    <a:prstGeom prst="rect">
                      <a:avLst/>
                    </a:prstGeom>
                    <a:ln/>
                  </pic:spPr>
                </pic:pic>
              </a:graphicData>
            </a:graphic>
          </wp:inline>
        </w:drawing>
      </w:r>
    </w:p>
    <w:p w14:paraId="6BC70E8D" w14:textId="77777777" w:rsidR="000F475F" w:rsidRPr="00BC7533" w:rsidRDefault="000F475F" w:rsidP="000F475F">
      <w:pPr>
        <w:rPr>
          <w:rFonts w:eastAsia="Times New Roman" w:cs="Times New Roman"/>
          <w:szCs w:val="24"/>
          <w:lang w:val="en-US"/>
        </w:rPr>
      </w:pPr>
      <w:r w:rsidRPr="004809C4">
        <w:rPr>
          <w:rFonts w:eastAsia="Times New Roman" w:cs="Times New Roman"/>
          <w:b/>
          <w:szCs w:val="24"/>
          <w:lang w:val="en-US"/>
        </w:rPr>
        <w:t xml:space="preserve">Figure S20. </w:t>
      </w:r>
      <w:r w:rsidRPr="004809C4">
        <w:rPr>
          <w:rFonts w:eastAsia="Times New Roman" w:cs="Times New Roman"/>
          <w:szCs w:val="24"/>
          <w:lang w:val="en-US"/>
        </w:rPr>
        <w:t xml:space="preserve">Significant positive relation of terrestrial biome core area distance (northness) to northness community shifts from single predictor modeling (model estimates in Table S2). </w:t>
      </w:r>
      <w:r w:rsidRPr="00BC7533">
        <w:rPr>
          <w:rFonts w:eastAsia="Times New Roman" w:cs="Times New Roman"/>
          <w:szCs w:val="24"/>
          <w:lang w:val="en-US"/>
        </w:rPr>
        <w:t xml:space="preserve">The predictor is based on the change in terrestrial core area/edge values within biomes, measuring the direction into which a community can potentially shift the longest distance before encountering a change in said value. Thus, the illustrated positive relationship is in line with our hypothesis, </w:t>
      </w:r>
      <w:proofErr w:type="gramStart"/>
      <w:r w:rsidRPr="00BC7533">
        <w:rPr>
          <w:rFonts w:eastAsia="Times New Roman" w:cs="Times New Roman"/>
          <w:szCs w:val="24"/>
          <w:lang w:val="en-US"/>
        </w:rPr>
        <w:t>i.e.</w:t>
      </w:r>
      <w:proofErr w:type="gramEnd"/>
      <w:r w:rsidRPr="00BC7533">
        <w:rPr>
          <w:rFonts w:eastAsia="Times New Roman" w:cs="Times New Roman"/>
          <w:szCs w:val="24"/>
          <w:lang w:val="en-US"/>
        </w:rPr>
        <w:t xml:space="preserve"> the community shifts along the latitudinal axis seem to move into directions in which the core or edge value remain the same for the longest distance. This may indicate that communities located in core areas (within the biomes) in EBBA1 prefer to shift within such core areas, while edge communities in EBBA1 prefer to shift along edge zones (</w:t>
      </w:r>
      <w:proofErr w:type="gramStart"/>
      <w:r w:rsidRPr="00BC7533">
        <w:rPr>
          <w:rFonts w:eastAsia="Times New Roman" w:cs="Times New Roman"/>
          <w:szCs w:val="24"/>
          <w:lang w:val="en-US"/>
        </w:rPr>
        <w:t>i.e.</w:t>
      </w:r>
      <w:proofErr w:type="gramEnd"/>
      <w:r w:rsidRPr="00BC7533">
        <w:rPr>
          <w:rFonts w:eastAsia="Times New Roman" w:cs="Times New Roman"/>
          <w:szCs w:val="24"/>
          <w:lang w:val="en-US"/>
        </w:rPr>
        <w:t xml:space="preserve"> biome transition zones). No such effects were found for eastness shift directions.</w:t>
      </w:r>
    </w:p>
    <w:p w14:paraId="4E86304E" w14:textId="77777777" w:rsidR="000F475F" w:rsidRPr="00BC7533" w:rsidRDefault="000F475F" w:rsidP="000F475F">
      <w:pPr>
        <w:pStyle w:val="Heading1"/>
      </w:pPr>
      <w:bookmarkStart w:id="0" w:name="_8aho8f92lt3o" w:colFirst="0" w:colLast="0"/>
      <w:bookmarkEnd w:id="0"/>
      <w:r w:rsidRPr="00BC7533">
        <w:lastRenderedPageBreak/>
        <w:t>Section S3 Sensitivity analyses</w:t>
      </w:r>
    </w:p>
    <w:p w14:paraId="0CF80E8F" w14:textId="3C99D965" w:rsidR="000F475F" w:rsidRDefault="000F475F" w:rsidP="000F475F">
      <w:pPr>
        <w:spacing w:after="160"/>
        <w:rPr>
          <w:rFonts w:eastAsia="Times New Roman" w:cs="Times New Roman"/>
          <w:szCs w:val="24"/>
          <w:lang w:val="en-US"/>
        </w:rPr>
      </w:pPr>
      <w:r w:rsidRPr="00BC7533">
        <w:rPr>
          <w:rFonts w:eastAsia="Times New Roman" w:cs="Times New Roman"/>
          <w:szCs w:val="24"/>
          <w:lang w:val="en-US"/>
        </w:rPr>
        <w:t xml:space="preserve">We conducted several sensitivity analyses to test how the data selection affected the results. First, </w:t>
      </w:r>
      <w:r>
        <w:rPr>
          <w:rFonts w:eastAsia="Times New Roman" w:cs="Times New Roman"/>
          <w:szCs w:val="24"/>
          <w:lang w:val="en-US"/>
        </w:rPr>
        <w:t xml:space="preserve">we tested whether coastal communities </w:t>
      </w:r>
      <w:r w:rsidR="008D2187">
        <w:rPr>
          <w:rFonts w:eastAsia="Times New Roman" w:cs="Times New Roman"/>
          <w:szCs w:val="24"/>
          <w:lang w:val="en-US"/>
        </w:rPr>
        <w:t>shift</w:t>
      </w:r>
      <w:r>
        <w:rPr>
          <w:rFonts w:eastAsia="Times New Roman" w:cs="Times New Roman"/>
          <w:szCs w:val="24"/>
          <w:lang w:val="en-US"/>
        </w:rPr>
        <w:t xml:space="preserve"> differently than communities located in the inland. This is expected, since coastal communities likely consist of species adapted to coastal or marine ecosystems and would thus not shift away but shift along coastlines </w:t>
      </w:r>
      <w:proofErr w:type="gramStart"/>
      <w:r>
        <w:rPr>
          <w:rFonts w:eastAsia="Times New Roman" w:cs="Times New Roman"/>
          <w:szCs w:val="24"/>
          <w:lang w:val="en-US"/>
        </w:rPr>
        <w:t>in order to</w:t>
      </w:r>
      <w:proofErr w:type="gramEnd"/>
      <w:r>
        <w:rPr>
          <w:rFonts w:eastAsia="Times New Roman" w:cs="Times New Roman"/>
          <w:szCs w:val="24"/>
          <w:lang w:val="en-US"/>
        </w:rPr>
        <w:t xml:space="preserve"> remain in the same or similar habitat type.</w:t>
      </w:r>
    </w:p>
    <w:p w14:paraId="23533ED8" w14:textId="77777777" w:rsidR="000F475F" w:rsidRPr="00BC7533" w:rsidRDefault="000F475F" w:rsidP="000F475F">
      <w:pPr>
        <w:spacing w:after="160"/>
        <w:rPr>
          <w:rFonts w:eastAsia="Times New Roman" w:cs="Times New Roman"/>
          <w:szCs w:val="24"/>
          <w:lang w:val="en-US"/>
        </w:rPr>
      </w:pPr>
      <w:r>
        <w:rPr>
          <w:rFonts w:eastAsia="Times New Roman" w:cs="Times New Roman"/>
          <w:szCs w:val="24"/>
          <w:lang w:val="en-US"/>
        </w:rPr>
        <w:t xml:space="preserve">Second, </w:t>
      </w:r>
      <w:r w:rsidRPr="00BC7533">
        <w:rPr>
          <w:rFonts w:eastAsia="Times New Roman" w:cs="Times New Roman"/>
          <w:szCs w:val="24"/>
          <w:lang w:val="en-US"/>
        </w:rPr>
        <w:t xml:space="preserve">we tested how selection of species influenced the observed community shift ~ ecological barrier -relationships. We did this to disentangle how particular groups of species influenced the overall shifts of communities in relation to ecological barriers. For example, the coastal and marine species may shift along coastlines instead of moving away from them unlike other, more terrestrial species. </w:t>
      </w:r>
    </w:p>
    <w:p w14:paraId="4B9EB577" w14:textId="77777777" w:rsidR="000F475F" w:rsidRPr="00BC7533" w:rsidRDefault="000F475F" w:rsidP="000F475F">
      <w:pPr>
        <w:spacing w:after="160"/>
        <w:rPr>
          <w:rFonts w:eastAsia="Times New Roman" w:cs="Times New Roman"/>
          <w:szCs w:val="24"/>
          <w:lang w:val="en-US"/>
        </w:rPr>
      </w:pPr>
      <w:r>
        <w:rPr>
          <w:rFonts w:eastAsia="Times New Roman" w:cs="Times New Roman"/>
          <w:szCs w:val="24"/>
          <w:lang w:val="en-US"/>
        </w:rPr>
        <w:t>Then</w:t>
      </w:r>
      <w:r w:rsidRPr="00BC7533">
        <w:rPr>
          <w:rFonts w:eastAsia="Times New Roman" w:cs="Times New Roman"/>
          <w:szCs w:val="24"/>
          <w:lang w:val="en-US"/>
        </w:rPr>
        <w:t>, we tested how the community shift directions and community shift direction ~ ecological barrier -relationships varied across biomes and latitudes. The latter analysis we conducted only for community shift directions as the interaction effects for ordinal classes of community shift distances would be difficult to interpret.</w:t>
      </w:r>
    </w:p>
    <w:p w14:paraId="22A47DA2" w14:textId="77777777" w:rsidR="000F475F" w:rsidRDefault="000F475F" w:rsidP="000F475F">
      <w:pPr>
        <w:spacing w:after="160"/>
        <w:rPr>
          <w:rFonts w:eastAsia="Times New Roman" w:cs="Times New Roman"/>
          <w:szCs w:val="24"/>
          <w:lang w:val="en-US"/>
        </w:rPr>
      </w:pPr>
      <w:r w:rsidRPr="00BC7533">
        <w:rPr>
          <w:rFonts w:eastAsia="Times New Roman" w:cs="Times New Roman"/>
          <w:szCs w:val="24"/>
          <w:lang w:val="en-US"/>
        </w:rPr>
        <w:t xml:space="preserve">Finally, we tested whether the weights (community similarity value) affected the full model results, by running the same models for shift distance and direction (eastness and northness) without weights. </w:t>
      </w:r>
    </w:p>
    <w:p w14:paraId="1B747CCE" w14:textId="77777777" w:rsidR="000F475F" w:rsidRDefault="000F475F" w:rsidP="000F475F">
      <w:pPr>
        <w:pStyle w:val="Heading2"/>
      </w:pPr>
      <w:r w:rsidRPr="00BC7533">
        <w:t xml:space="preserve">S3.1 Effect of </w:t>
      </w:r>
      <w:r>
        <w:t xml:space="preserve">bird community location: coastal </w:t>
      </w:r>
      <w:r w:rsidRPr="00C807DF">
        <w:rPr>
          <w:i/>
          <w:iCs/>
        </w:rPr>
        <w:t>vs</w:t>
      </w:r>
      <w:r>
        <w:t xml:space="preserve"> inland communities</w:t>
      </w:r>
    </w:p>
    <w:p w14:paraId="234AAB38" w14:textId="3DA3758E" w:rsidR="002F7DF9" w:rsidRDefault="002F7DF9" w:rsidP="002F7DF9">
      <w:pPr>
        <w:rPr>
          <w:lang w:val="en-GB"/>
        </w:rPr>
      </w:pPr>
      <w:r w:rsidRPr="00DA2BB7">
        <w:rPr>
          <w:lang w:val="en-GB"/>
        </w:rPr>
        <w:t>We did a sensitivity analys</w:t>
      </w:r>
      <w:r>
        <w:rPr>
          <w:lang w:val="en-GB"/>
        </w:rPr>
        <w:t>i</w:t>
      </w:r>
      <w:r w:rsidRPr="00DA2BB7">
        <w:rPr>
          <w:lang w:val="en-GB"/>
        </w:rPr>
        <w:t xml:space="preserve">s to test whether </w:t>
      </w:r>
      <w:r>
        <w:rPr>
          <w:lang w:val="en-GB"/>
        </w:rPr>
        <w:t xml:space="preserve">coastal communities are more likely to stay in the coastal areas rather than </w:t>
      </w:r>
      <w:r>
        <w:rPr>
          <w:lang w:val="en-GB"/>
        </w:rPr>
        <w:t>shifting</w:t>
      </w:r>
      <w:r>
        <w:rPr>
          <w:lang w:val="en-GB"/>
        </w:rPr>
        <w:t xml:space="preserve"> inland</w:t>
      </w:r>
      <w:r w:rsidR="00374954">
        <w:rPr>
          <w:lang w:val="en-GB"/>
        </w:rPr>
        <w:t xml:space="preserve">, </w:t>
      </w:r>
      <w:proofErr w:type="gramStart"/>
      <w:r w:rsidR="00374954">
        <w:rPr>
          <w:lang w:val="en-GB"/>
        </w:rPr>
        <w:t>i.e.</w:t>
      </w:r>
      <w:proofErr w:type="gramEnd"/>
      <w:r w:rsidR="00374954">
        <w:rPr>
          <w:lang w:val="en-GB"/>
        </w:rPr>
        <w:t xml:space="preserve"> away from coastlines</w:t>
      </w:r>
      <w:r>
        <w:rPr>
          <w:lang w:val="en-GB"/>
        </w:rPr>
        <w:t>. This was conducted by bootstrapping analyses where each coastal community</w:t>
      </w:r>
      <w:r w:rsidR="003B703A">
        <w:rPr>
          <w:lang w:val="en-GB"/>
        </w:rPr>
        <w:t xml:space="preserve"> was</w:t>
      </w:r>
      <w:r>
        <w:rPr>
          <w:lang w:val="en-GB"/>
        </w:rPr>
        <w:t xml:space="preserve"> allowed to move randomly to available grids within 1.55 degree (c. 155 km radius, 3 grids to cardinal directions). After the simulated shift we collected information whether the shift </w:t>
      </w:r>
      <w:r w:rsidR="003B703A">
        <w:rPr>
          <w:lang w:val="en-GB"/>
        </w:rPr>
        <w:t>happened</w:t>
      </w:r>
      <w:r>
        <w:rPr>
          <w:lang w:val="en-GB"/>
        </w:rPr>
        <w:t xml:space="preserve"> to a coastal or inland grid. This was conducted </w:t>
      </w:r>
      <w:r w:rsidR="00E913EA">
        <w:rPr>
          <w:lang w:val="en-GB"/>
        </w:rPr>
        <w:t>for</w:t>
      </w:r>
      <w:r>
        <w:rPr>
          <w:lang w:val="en-GB"/>
        </w:rPr>
        <w:t xml:space="preserve"> all 491 communities which were situated in coastal areas during the first atlas period and had moved maximum 155 </w:t>
      </w:r>
      <w:proofErr w:type="spellStart"/>
      <w:r>
        <w:rPr>
          <w:lang w:val="en-GB"/>
        </w:rPr>
        <w:t>kilometers</w:t>
      </w:r>
      <w:proofErr w:type="spellEnd"/>
      <w:r>
        <w:rPr>
          <w:lang w:val="en-GB"/>
        </w:rPr>
        <w:t xml:space="preserve"> (EBBA1). The simulation was repeated 10000 times. We then calculated the </w:t>
      </w:r>
      <w:r w:rsidR="00E913EA">
        <w:rPr>
          <w:lang w:val="en-GB"/>
        </w:rPr>
        <w:t xml:space="preserve">frequency </w:t>
      </w:r>
      <w:r>
        <w:rPr>
          <w:lang w:val="en-GB"/>
        </w:rPr>
        <w:t xml:space="preserve">distribution </w:t>
      </w:r>
      <w:r w:rsidR="00746D20">
        <w:rPr>
          <w:lang w:val="en-GB"/>
        </w:rPr>
        <w:t>for</w:t>
      </w:r>
      <w:r>
        <w:rPr>
          <w:lang w:val="en-GB"/>
        </w:rPr>
        <w:t xml:space="preserve"> coastal communities </w:t>
      </w:r>
      <w:r w:rsidR="00746D20">
        <w:rPr>
          <w:lang w:val="en-GB"/>
        </w:rPr>
        <w:t>that shifted along</w:t>
      </w:r>
      <w:r>
        <w:rPr>
          <w:lang w:val="en-GB"/>
        </w:rPr>
        <w:t xml:space="preserve"> coastal grids </w:t>
      </w:r>
      <w:r w:rsidR="00746D20" w:rsidRPr="00746D20">
        <w:rPr>
          <w:i/>
          <w:iCs/>
          <w:lang w:val="en-GB"/>
        </w:rPr>
        <w:t>vs</w:t>
      </w:r>
      <w:r>
        <w:rPr>
          <w:lang w:val="en-GB"/>
        </w:rPr>
        <w:t xml:space="preserve"> </w:t>
      </w:r>
      <w:r w:rsidR="00746D20">
        <w:rPr>
          <w:lang w:val="en-GB"/>
        </w:rPr>
        <w:t>those shifting</w:t>
      </w:r>
      <w:r>
        <w:rPr>
          <w:lang w:val="en-GB"/>
        </w:rPr>
        <w:t xml:space="preserve"> inland. These distributions were compared to observed changes between EBBA1 and EBBA2. The analyses were repeated using only grids where the communities had moved at least one grid (n=227).</w:t>
      </w:r>
    </w:p>
    <w:p w14:paraId="029747D5" w14:textId="77777777" w:rsidR="002F7DF9" w:rsidRDefault="002F7DF9" w:rsidP="002F7DF9">
      <w:pPr>
        <w:rPr>
          <w:lang w:val="en-GB"/>
        </w:rPr>
      </w:pPr>
    </w:p>
    <w:p w14:paraId="00AB6A9C" w14:textId="45198A65" w:rsidR="002F7DF9" w:rsidRDefault="002F7DF9" w:rsidP="002F7DF9">
      <w:pPr>
        <w:rPr>
          <w:lang w:val="en-GB"/>
        </w:rPr>
      </w:pPr>
      <w:r>
        <w:rPr>
          <w:lang w:val="en-GB"/>
        </w:rPr>
        <w:t>The communities were more likely to stay in coastal areas in both analyses. Among all coastal communities during EBBA1 442 communities stayed in coastal grids in EBBA2, whereas in the simulated shifts on average only 341 did the same (99.9% confidence intervals, 310</w:t>
      </w:r>
      <w:r>
        <w:rPr>
          <w:lang w:val="en-GB"/>
        </w:rPr>
        <w:softHyphen/>
        <w:t>–370). Correspondingly, among all coastal communities, only 49 communities moved to inland grids whereas in the simulated shifts 150 communities moved to inland (99.9% confidence intervals, 121–180).</w:t>
      </w:r>
    </w:p>
    <w:p w14:paraId="4B2586F0" w14:textId="605767C7" w:rsidR="002F7DF9" w:rsidRPr="00DA2BB7" w:rsidRDefault="002F7DF9" w:rsidP="002F7DF9">
      <w:pPr>
        <w:rPr>
          <w:lang w:val="en-GB"/>
        </w:rPr>
      </w:pPr>
      <w:r>
        <w:rPr>
          <w:lang w:val="en-GB"/>
        </w:rPr>
        <w:t>Among the communities which had moved at least one grid, 178 communities stayed in coastal grids whereas in the simulated shifts on average only 154 did the same (99.9% confidence intervals, 132</w:t>
      </w:r>
      <w:r>
        <w:rPr>
          <w:lang w:val="en-GB"/>
        </w:rPr>
        <w:softHyphen/>
        <w:t>–</w:t>
      </w:r>
      <w:r w:rsidRPr="007A0677">
        <w:rPr>
          <w:lang w:val="en-GB"/>
        </w:rPr>
        <w:t>172; Fig. S</w:t>
      </w:r>
      <w:r w:rsidR="007A0677" w:rsidRPr="007A0677">
        <w:rPr>
          <w:lang w:val="en-GB"/>
        </w:rPr>
        <w:t>21</w:t>
      </w:r>
      <w:r w:rsidRPr="007A0677">
        <w:rPr>
          <w:lang w:val="en-GB"/>
        </w:rPr>
        <w:t>a). Among the communities which had moved at least one grid, only 49 communities moved to inland grids whereas in the simulated shifts 74 communities moved to inland (99.9% confidence intervals, 55</w:t>
      </w:r>
      <w:r w:rsidRPr="007A0677">
        <w:rPr>
          <w:lang w:val="en-GB"/>
        </w:rPr>
        <w:softHyphen/>
        <w:t>–94; Fig. S</w:t>
      </w:r>
      <w:r w:rsidR="007A0677" w:rsidRPr="007A0677">
        <w:rPr>
          <w:lang w:val="en-GB"/>
        </w:rPr>
        <w:t>21</w:t>
      </w:r>
      <w:r w:rsidRPr="007A0677">
        <w:rPr>
          <w:lang w:val="en-GB"/>
        </w:rPr>
        <w:t>b).</w:t>
      </w:r>
    </w:p>
    <w:p w14:paraId="206E3BBD" w14:textId="77777777" w:rsidR="000F475F" w:rsidRDefault="000F475F" w:rsidP="000F475F">
      <w:pPr>
        <w:rPr>
          <w:color w:val="FF0000"/>
          <w:lang w:val="en-US"/>
        </w:rPr>
      </w:pPr>
      <w:r>
        <w:rPr>
          <w:noProof/>
        </w:rPr>
        <w:drawing>
          <wp:inline distT="0" distB="0" distL="0" distR="0" wp14:anchorId="31F0F7F6" wp14:editId="0465720F">
            <wp:extent cx="5039177" cy="3425388"/>
            <wp:effectExtent l="0" t="0" r="9525" b="381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t="9369"/>
                    <a:stretch/>
                  </pic:blipFill>
                  <pic:spPr bwMode="auto">
                    <a:xfrm>
                      <a:off x="0" y="0"/>
                      <a:ext cx="5039817" cy="3425823"/>
                    </a:xfrm>
                    <a:prstGeom prst="rect">
                      <a:avLst/>
                    </a:prstGeom>
                    <a:noFill/>
                    <a:ln>
                      <a:noFill/>
                    </a:ln>
                    <a:extLst>
                      <a:ext uri="{53640926-AAD7-44D8-BBD7-CCE9431645EC}">
                        <a14:shadowObscured xmlns:a14="http://schemas.microsoft.com/office/drawing/2010/main"/>
                      </a:ext>
                    </a:extLst>
                  </pic:spPr>
                </pic:pic>
              </a:graphicData>
            </a:graphic>
          </wp:inline>
        </w:drawing>
      </w:r>
    </w:p>
    <w:p w14:paraId="3FF67609" w14:textId="77777777" w:rsidR="000F475F" w:rsidRDefault="000F475F" w:rsidP="000F475F">
      <w:pPr>
        <w:rPr>
          <w:color w:val="FF0000"/>
          <w:lang w:val="en-US"/>
        </w:rPr>
      </w:pPr>
      <w:r>
        <w:rPr>
          <w:noProof/>
        </w:rPr>
        <w:drawing>
          <wp:inline distT="0" distB="0" distL="0" distR="0" wp14:anchorId="42D56D2F" wp14:editId="10CA85B6">
            <wp:extent cx="5039177" cy="3324963"/>
            <wp:effectExtent l="0" t="0" r="9525" b="889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t="12027"/>
                    <a:stretch/>
                  </pic:blipFill>
                  <pic:spPr bwMode="auto">
                    <a:xfrm>
                      <a:off x="0" y="0"/>
                      <a:ext cx="5039817" cy="3325385"/>
                    </a:xfrm>
                    <a:prstGeom prst="rect">
                      <a:avLst/>
                    </a:prstGeom>
                    <a:noFill/>
                    <a:ln>
                      <a:noFill/>
                    </a:ln>
                    <a:extLst>
                      <a:ext uri="{53640926-AAD7-44D8-BBD7-CCE9431645EC}">
                        <a14:shadowObscured xmlns:a14="http://schemas.microsoft.com/office/drawing/2010/main"/>
                      </a:ext>
                    </a:extLst>
                  </pic:spPr>
                </pic:pic>
              </a:graphicData>
            </a:graphic>
          </wp:inline>
        </w:drawing>
      </w:r>
    </w:p>
    <w:p w14:paraId="6D1B0FD5" w14:textId="77777777" w:rsidR="000F475F" w:rsidRPr="004162FC" w:rsidRDefault="000F475F" w:rsidP="000F475F">
      <w:pPr>
        <w:rPr>
          <w:color w:val="FF0000"/>
          <w:lang w:val="en-US"/>
        </w:rPr>
      </w:pPr>
      <w:r w:rsidRPr="004809C4">
        <w:rPr>
          <w:rFonts w:eastAsia="Times New Roman" w:cs="Times New Roman"/>
          <w:b/>
          <w:szCs w:val="24"/>
          <w:lang w:val="en-US"/>
        </w:rPr>
        <w:lastRenderedPageBreak/>
        <w:t>Figure S2</w:t>
      </w:r>
      <w:r>
        <w:rPr>
          <w:rFonts w:eastAsia="Times New Roman" w:cs="Times New Roman"/>
          <w:b/>
          <w:szCs w:val="24"/>
          <w:lang w:val="en-US"/>
        </w:rPr>
        <w:t>1</w:t>
      </w:r>
      <w:r w:rsidRPr="004809C4">
        <w:rPr>
          <w:rFonts w:eastAsia="Times New Roman" w:cs="Times New Roman"/>
          <w:b/>
          <w:szCs w:val="24"/>
          <w:lang w:val="en-US"/>
        </w:rPr>
        <w:t xml:space="preserve">. </w:t>
      </w:r>
      <w:r w:rsidRPr="009E77EA">
        <w:rPr>
          <w:rFonts w:eastAsia="Times New Roman" w:cs="Times New Roman"/>
          <w:szCs w:val="24"/>
          <w:lang w:val="en-US"/>
        </w:rPr>
        <w:t>Distribution of amount cases where simulated random shift of coastal communities would have ended to</w:t>
      </w:r>
      <w:r>
        <w:rPr>
          <w:rFonts w:eastAsia="Times New Roman" w:cs="Times New Roman"/>
          <w:szCs w:val="24"/>
          <w:lang w:val="en-US"/>
        </w:rPr>
        <w:t xml:space="preserve"> a)</w:t>
      </w:r>
      <w:r w:rsidRPr="009E77EA">
        <w:rPr>
          <w:rFonts w:eastAsia="Times New Roman" w:cs="Times New Roman"/>
          <w:szCs w:val="24"/>
          <w:lang w:val="en-US"/>
        </w:rPr>
        <w:t xml:space="preserve"> another coastal grid</w:t>
      </w:r>
      <w:r>
        <w:rPr>
          <w:rFonts w:eastAsia="Times New Roman" w:cs="Times New Roman"/>
          <w:szCs w:val="24"/>
          <w:lang w:val="en-US"/>
        </w:rPr>
        <w:t xml:space="preserve"> and b) </w:t>
      </w:r>
      <w:r w:rsidRPr="00A5757D">
        <w:rPr>
          <w:rFonts w:eastAsia="Times New Roman" w:cs="Times New Roman"/>
          <w:szCs w:val="24"/>
          <w:lang w:val="en-US"/>
        </w:rPr>
        <w:t>an inland grid</w:t>
      </w:r>
      <w:r w:rsidRPr="009E77EA">
        <w:rPr>
          <w:rFonts w:eastAsia="Times New Roman" w:cs="Times New Roman"/>
          <w:szCs w:val="24"/>
          <w:lang w:val="en-US"/>
        </w:rPr>
        <w:t>. The red line shows the observed pattern between EBBA1 and EBBA2. N is 10000 simulations.</w:t>
      </w:r>
      <w:r>
        <w:rPr>
          <w:rFonts w:eastAsia="Times New Roman" w:cs="Times New Roman"/>
          <w:szCs w:val="24"/>
          <w:lang w:val="en-US"/>
        </w:rPr>
        <w:t xml:space="preserve"> </w:t>
      </w:r>
    </w:p>
    <w:p w14:paraId="423B530B" w14:textId="77777777" w:rsidR="000F475F" w:rsidRPr="00BC7533" w:rsidRDefault="000F475F" w:rsidP="000F475F">
      <w:pPr>
        <w:pStyle w:val="Heading2"/>
      </w:pPr>
      <w:r w:rsidRPr="00BC7533">
        <w:t>S3.</w:t>
      </w:r>
      <w:r>
        <w:t>2</w:t>
      </w:r>
      <w:r w:rsidRPr="00BC7533">
        <w:t xml:space="preserve"> Effect of species selection</w:t>
      </w:r>
    </w:p>
    <w:p w14:paraId="78ED9FCA" w14:textId="77777777" w:rsidR="000F475F" w:rsidRPr="00BC7533" w:rsidRDefault="000F475F" w:rsidP="000F475F">
      <w:pPr>
        <w:spacing w:after="160"/>
        <w:rPr>
          <w:rFonts w:eastAsia="Times New Roman" w:cs="Times New Roman"/>
          <w:szCs w:val="24"/>
          <w:lang w:val="en-US"/>
        </w:rPr>
      </w:pPr>
      <w:r w:rsidRPr="00BC7533">
        <w:rPr>
          <w:rFonts w:eastAsia="Times New Roman" w:cs="Times New Roman"/>
          <w:szCs w:val="24"/>
          <w:lang w:val="en-US"/>
        </w:rPr>
        <w:t>We repeated the analyses on community shift for a subset of species data such that we excluded 1) coastal and marine species, 2) rare species, and 3) rare and non-native species. Below we compare the results of the full analyses and the analyses conducted with a subset of species. For the lists of marine, rare, and non-native species, see Appendix S2.</w:t>
      </w:r>
    </w:p>
    <w:p w14:paraId="4F17FD92" w14:textId="77777777" w:rsidR="000F475F" w:rsidRPr="00BC7533" w:rsidRDefault="000F475F" w:rsidP="000F475F">
      <w:pPr>
        <w:spacing w:after="160"/>
        <w:rPr>
          <w:rFonts w:eastAsia="Times New Roman" w:cs="Times New Roman"/>
          <w:szCs w:val="24"/>
          <w:lang w:val="en-US"/>
        </w:rPr>
      </w:pPr>
      <w:r w:rsidRPr="00BC7533">
        <w:rPr>
          <w:rFonts w:eastAsia="Times New Roman" w:cs="Times New Roman"/>
          <w:i/>
          <w:szCs w:val="24"/>
          <w:lang w:val="en-US"/>
        </w:rPr>
        <w:t>Community shift distance.</w:t>
      </w:r>
      <w:r w:rsidRPr="00BC7533">
        <w:rPr>
          <w:rFonts w:eastAsia="Times New Roman" w:cs="Times New Roman"/>
          <w:szCs w:val="24"/>
          <w:lang w:val="en-US"/>
        </w:rPr>
        <w:t xml:space="preserve"> In the case of marine species, we found that when marine species were excluded (subset), temperature (at 450 km buffer) influences community shifts more significantly than when marine species were included (full data). In the case of rare species, model outcomes did not differ between the full model and the model without rare species. In the case of rare and non-native species, when these groups of species are excluded (subset), temperature and coastline effects on community shifts were no longer significant. Therefore, the patterns of bird community shift distances are likely driven by non-native species (Table S4). </w:t>
      </w:r>
    </w:p>
    <w:p w14:paraId="6667A72C" w14:textId="77777777" w:rsidR="000F475F" w:rsidRPr="00BC7533" w:rsidRDefault="000F475F" w:rsidP="000F475F">
      <w:pPr>
        <w:rPr>
          <w:rFonts w:eastAsia="Times New Roman" w:cs="Times New Roman"/>
          <w:b/>
          <w:szCs w:val="24"/>
          <w:u w:val="single"/>
          <w:lang w:val="en-US"/>
        </w:rPr>
      </w:pPr>
      <w:r w:rsidRPr="004809C4">
        <w:rPr>
          <w:rFonts w:eastAsia="Times New Roman" w:cs="Times New Roman"/>
          <w:b/>
          <w:szCs w:val="24"/>
          <w:lang w:val="en-US"/>
        </w:rPr>
        <w:t>Table S4.</w:t>
      </w:r>
      <w:r w:rsidRPr="004809C4">
        <w:rPr>
          <w:rFonts w:eastAsia="Times New Roman" w:cs="Times New Roman"/>
          <w:szCs w:val="24"/>
          <w:lang w:val="en-US"/>
        </w:rPr>
        <w:t xml:space="preserve"> Model outputs from sensitivity analyses with 1) marine species, 2) rare species, and 3) rare and non-native species excluded from the original dataset. </w:t>
      </w:r>
      <w:r w:rsidRPr="00BC7533">
        <w:rPr>
          <w:rFonts w:eastAsia="Times New Roman" w:cs="Times New Roman"/>
          <w:szCs w:val="24"/>
          <w:lang w:val="en-US"/>
        </w:rPr>
        <w:t>Presented are the estimates (</w:t>
      </w:r>
      <w:r w:rsidRPr="00BC7533">
        <w:rPr>
          <w:rFonts w:eastAsia="Times New Roman" w:cs="Times New Roman"/>
          <w:b/>
          <w:szCs w:val="24"/>
          <w:lang w:val="en-US"/>
        </w:rPr>
        <w:t>±</w:t>
      </w:r>
      <w:r w:rsidRPr="00BC7533">
        <w:rPr>
          <w:rFonts w:eastAsia="Times New Roman" w:cs="Times New Roman"/>
          <w:szCs w:val="24"/>
          <w:lang w:val="en-US"/>
        </w:rPr>
        <w:t>SE), t- and p-values and odd ratios of final full models, where all variables with p-value &lt; 0.1 from single-predictor models were combined.</w:t>
      </w:r>
    </w:p>
    <w:tbl>
      <w:tblPr>
        <w:tblW w:w="8625" w:type="dxa"/>
        <w:tblBorders>
          <w:top w:val="nil"/>
          <w:left w:val="nil"/>
          <w:bottom w:val="nil"/>
          <w:right w:val="nil"/>
          <w:insideH w:val="nil"/>
          <w:insideV w:val="nil"/>
        </w:tblBorders>
        <w:tblLayout w:type="fixed"/>
        <w:tblLook w:val="0600" w:firstRow="0" w:lastRow="0" w:firstColumn="0" w:lastColumn="0" w:noHBand="1" w:noVBand="1"/>
      </w:tblPr>
      <w:tblGrid>
        <w:gridCol w:w="3210"/>
        <w:gridCol w:w="1980"/>
        <w:gridCol w:w="990"/>
        <w:gridCol w:w="1125"/>
        <w:gridCol w:w="1320"/>
      </w:tblGrid>
      <w:tr w:rsidR="000F475F" w14:paraId="7891BFE2" w14:textId="77777777" w:rsidTr="00C97271">
        <w:trPr>
          <w:trHeight w:val="500"/>
        </w:trPr>
        <w:tc>
          <w:tcPr>
            <w:tcW w:w="3210" w:type="dxa"/>
            <w:tcBorders>
              <w:top w:val="single" w:sz="8" w:space="0" w:color="000000"/>
              <w:left w:val="nil"/>
              <w:bottom w:val="single" w:sz="8" w:space="0" w:color="000000"/>
              <w:right w:val="nil"/>
            </w:tcBorders>
            <w:shd w:val="clear" w:color="auto" w:fill="FFFFFF"/>
            <w:tcMar>
              <w:top w:w="100" w:type="dxa"/>
              <w:left w:w="80" w:type="dxa"/>
              <w:bottom w:w="100" w:type="dxa"/>
              <w:right w:w="80" w:type="dxa"/>
            </w:tcMar>
          </w:tcPr>
          <w:p w14:paraId="31853AB9" w14:textId="77777777" w:rsidR="000F475F" w:rsidRDefault="000F475F" w:rsidP="00C97271">
            <w:pPr>
              <w:spacing w:line="240" w:lineRule="auto"/>
              <w:ind w:left="60"/>
              <w:rPr>
                <w:b/>
                <w:sz w:val="20"/>
                <w:szCs w:val="20"/>
              </w:rPr>
            </w:pPr>
            <w:proofErr w:type="spellStart"/>
            <w:r>
              <w:rPr>
                <w:b/>
                <w:sz w:val="20"/>
                <w:szCs w:val="20"/>
              </w:rPr>
              <w:t>Predictor</w:t>
            </w:r>
            <w:proofErr w:type="spellEnd"/>
          </w:p>
        </w:tc>
        <w:tc>
          <w:tcPr>
            <w:tcW w:w="1980" w:type="dxa"/>
            <w:tcBorders>
              <w:top w:val="single" w:sz="8" w:space="0" w:color="000000"/>
              <w:left w:val="nil"/>
              <w:bottom w:val="single" w:sz="8" w:space="0" w:color="000000"/>
              <w:right w:val="nil"/>
            </w:tcBorders>
            <w:shd w:val="clear" w:color="auto" w:fill="FFFFFF"/>
            <w:tcMar>
              <w:top w:w="100" w:type="dxa"/>
              <w:left w:w="80" w:type="dxa"/>
              <w:bottom w:w="100" w:type="dxa"/>
              <w:right w:w="80" w:type="dxa"/>
            </w:tcMar>
          </w:tcPr>
          <w:p w14:paraId="5F2A88B9" w14:textId="77777777" w:rsidR="000F475F" w:rsidRDefault="000F475F" w:rsidP="00C97271">
            <w:pPr>
              <w:spacing w:line="240" w:lineRule="auto"/>
              <w:ind w:left="60"/>
              <w:jc w:val="right"/>
              <w:rPr>
                <w:b/>
                <w:sz w:val="20"/>
                <w:szCs w:val="20"/>
              </w:rPr>
            </w:pPr>
            <w:proofErr w:type="spellStart"/>
            <w:r>
              <w:rPr>
                <w:b/>
                <w:sz w:val="20"/>
                <w:szCs w:val="20"/>
              </w:rPr>
              <w:t>Estimate</w:t>
            </w:r>
            <w:proofErr w:type="spellEnd"/>
            <w:r>
              <w:rPr>
                <w:b/>
                <w:sz w:val="20"/>
                <w:szCs w:val="20"/>
              </w:rPr>
              <w:t xml:space="preserve"> ± SE</w:t>
            </w:r>
          </w:p>
        </w:tc>
        <w:tc>
          <w:tcPr>
            <w:tcW w:w="990" w:type="dxa"/>
            <w:tcBorders>
              <w:top w:val="single" w:sz="8" w:space="0" w:color="000000"/>
              <w:left w:val="nil"/>
              <w:bottom w:val="single" w:sz="8" w:space="0" w:color="000000"/>
              <w:right w:val="nil"/>
            </w:tcBorders>
            <w:shd w:val="clear" w:color="auto" w:fill="FFFFFF"/>
            <w:tcMar>
              <w:top w:w="100" w:type="dxa"/>
              <w:left w:w="80" w:type="dxa"/>
              <w:bottom w:w="100" w:type="dxa"/>
              <w:right w:w="80" w:type="dxa"/>
            </w:tcMar>
          </w:tcPr>
          <w:p w14:paraId="7DCBFFEA" w14:textId="77777777" w:rsidR="000F475F" w:rsidRDefault="000F475F" w:rsidP="00C97271">
            <w:pPr>
              <w:spacing w:line="240" w:lineRule="auto"/>
              <w:ind w:left="60"/>
              <w:jc w:val="right"/>
              <w:rPr>
                <w:b/>
                <w:sz w:val="20"/>
                <w:szCs w:val="20"/>
              </w:rPr>
            </w:pPr>
            <w:r>
              <w:rPr>
                <w:b/>
                <w:sz w:val="20"/>
                <w:szCs w:val="20"/>
              </w:rPr>
              <w:t>t-</w:t>
            </w:r>
            <w:proofErr w:type="spellStart"/>
            <w:r>
              <w:rPr>
                <w:b/>
                <w:sz w:val="20"/>
                <w:szCs w:val="20"/>
              </w:rPr>
              <w:t>value</w:t>
            </w:r>
            <w:proofErr w:type="spellEnd"/>
          </w:p>
        </w:tc>
        <w:tc>
          <w:tcPr>
            <w:tcW w:w="1125" w:type="dxa"/>
            <w:tcBorders>
              <w:top w:val="single" w:sz="8" w:space="0" w:color="000000"/>
              <w:left w:val="nil"/>
              <w:bottom w:val="single" w:sz="8" w:space="0" w:color="000000"/>
              <w:right w:val="nil"/>
            </w:tcBorders>
            <w:shd w:val="clear" w:color="auto" w:fill="FFFFFF"/>
            <w:tcMar>
              <w:top w:w="100" w:type="dxa"/>
              <w:left w:w="80" w:type="dxa"/>
              <w:bottom w:w="100" w:type="dxa"/>
              <w:right w:w="80" w:type="dxa"/>
            </w:tcMar>
          </w:tcPr>
          <w:p w14:paraId="1625A4A1" w14:textId="77777777" w:rsidR="000F475F" w:rsidRDefault="000F475F" w:rsidP="00C97271">
            <w:pPr>
              <w:spacing w:line="240" w:lineRule="auto"/>
              <w:ind w:left="60"/>
              <w:jc w:val="right"/>
              <w:rPr>
                <w:b/>
                <w:sz w:val="20"/>
                <w:szCs w:val="20"/>
              </w:rPr>
            </w:pPr>
            <w:r>
              <w:rPr>
                <w:b/>
                <w:sz w:val="20"/>
                <w:szCs w:val="20"/>
              </w:rPr>
              <w:t>p-</w:t>
            </w:r>
            <w:proofErr w:type="spellStart"/>
            <w:r>
              <w:rPr>
                <w:b/>
                <w:sz w:val="20"/>
                <w:szCs w:val="20"/>
              </w:rPr>
              <w:t>value</w:t>
            </w:r>
            <w:proofErr w:type="spellEnd"/>
          </w:p>
        </w:tc>
        <w:tc>
          <w:tcPr>
            <w:tcW w:w="1320" w:type="dxa"/>
            <w:tcBorders>
              <w:top w:val="single" w:sz="8" w:space="0" w:color="000000"/>
              <w:left w:val="nil"/>
              <w:bottom w:val="single" w:sz="8" w:space="0" w:color="000000"/>
              <w:right w:val="nil"/>
            </w:tcBorders>
            <w:shd w:val="clear" w:color="auto" w:fill="FFFFFF"/>
            <w:tcMar>
              <w:top w:w="100" w:type="dxa"/>
              <w:left w:w="80" w:type="dxa"/>
              <w:bottom w:w="100" w:type="dxa"/>
              <w:right w:w="80" w:type="dxa"/>
            </w:tcMar>
          </w:tcPr>
          <w:p w14:paraId="3D296844" w14:textId="77777777" w:rsidR="000F475F" w:rsidRDefault="000F475F" w:rsidP="00C97271">
            <w:pPr>
              <w:spacing w:line="240" w:lineRule="auto"/>
              <w:ind w:left="60"/>
              <w:jc w:val="right"/>
              <w:rPr>
                <w:b/>
                <w:sz w:val="20"/>
                <w:szCs w:val="20"/>
              </w:rPr>
            </w:pPr>
            <w:proofErr w:type="spellStart"/>
            <w:r>
              <w:rPr>
                <w:b/>
                <w:sz w:val="20"/>
                <w:szCs w:val="20"/>
              </w:rPr>
              <w:t>Odd-ratio</w:t>
            </w:r>
            <w:proofErr w:type="spellEnd"/>
          </w:p>
        </w:tc>
      </w:tr>
      <w:tr w:rsidR="000F475F" w14:paraId="10493044" w14:textId="77777777" w:rsidTr="00C97271">
        <w:trPr>
          <w:trHeight w:val="480"/>
        </w:trPr>
        <w:tc>
          <w:tcPr>
            <w:tcW w:w="5190" w:type="dxa"/>
            <w:gridSpan w:val="2"/>
            <w:tcBorders>
              <w:top w:val="nil"/>
              <w:left w:val="nil"/>
              <w:bottom w:val="single" w:sz="8" w:space="0" w:color="000000"/>
              <w:right w:val="nil"/>
            </w:tcBorders>
            <w:tcMar>
              <w:top w:w="100" w:type="dxa"/>
              <w:left w:w="80" w:type="dxa"/>
              <w:bottom w:w="100" w:type="dxa"/>
              <w:right w:w="80" w:type="dxa"/>
            </w:tcMar>
            <w:vAlign w:val="bottom"/>
          </w:tcPr>
          <w:p w14:paraId="0A7B3060" w14:textId="77777777" w:rsidR="000F475F" w:rsidRDefault="000F475F" w:rsidP="00C97271">
            <w:pPr>
              <w:spacing w:line="240" w:lineRule="auto"/>
              <w:ind w:left="60"/>
              <w:rPr>
                <w:i/>
                <w:sz w:val="20"/>
                <w:szCs w:val="20"/>
              </w:rPr>
            </w:pPr>
            <w:r>
              <w:rPr>
                <w:i/>
                <w:sz w:val="20"/>
                <w:szCs w:val="20"/>
              </w:rPr>
              <w:t xml:space="preserve">1) Marine </w:t>
            </w:r>
            <w:proofErr w:type="spellStart"/>
            <w:r>
              <w:rPr>
                <w:i/>
                <w:sz w:val="20"/>
                <w:szCs w:val="20"/>
              </w:rPr>
              <w:t>species</w:t>
            </w:r>
            <w:proofErr w:type="spellEnd"/>
            <w:r>
              <w:rPr>
                <w:i/>
                <w:sz w:val="20"/>
                <w:szCs w:val="20"/>
              </w:rPr>
              <w:t xml:space="preserve"> </w:t>
            </w:r>
            <w:proofErr w:type="spellStart"/>
            <w:r>
              <w:rPr>
                <w:i/>
                <w:sz w:val="20"/>
                <w:szCs w:val="20"/>
              </w:rPr>
              <w:t>excluded</w:t>
            </w:r>
            <w:proofErr w:type="spellEnd"/>
          </w:p>
        </w:tc>
        <w:tc>
          <w:tcPr>
            <w:tcW w:w="990" w:type="dxa"/>
            <w:tcBorders>
              <w:top w:val="nil"/>
              <w:left w:val="nil"/>
              <w:bottom w:val="single" w:sz="8" w:space="0" w:color="000000"/>
              <w:right w:val="nil"/>
            </w:tcBorders>
            <w:shd w:val="clear" w:color="auto" w:fill="auto"/>
            <w:tcMar>
              <w:top w:w="100" w:type="dxa"/>
              <w:left w:w="80" w:type="dxa"/>
              <w:bottom w:w="100" w:type="dxa"/>
              <w:right w:w="80" w:type="dxa"/>
            </w:tcMar>
            <w:vAlign w:val="bottom"/>
          </w:tcPr>
          <w:p w14:paraId="32FB7C50" w14:textId="77777777" w:rsidR="000F475F" w:rsidRDefault="000F475F" w:rsidP="00C97271">
            <w:pPr>
              <w:spacing w:line="240" w:lineRule="auto"/>
              <w:ind w:left="60"/>
              <w:jc w:val="right"/>
              <w:rPr>
                <w:b/>
                <w:sz w:val="20"/>
                <w:szCs w:val="20"/>
                <w:u w:val="single"/>
              </w:rPr>
            </w:pPr>
            <w:r>
              <w:rPr>
                <w:b/>
                <w:sz w:val="20"/>
                <w:szCs w:val="20"/>
                <w:u w:val="single"/>
              </w:rPr>
              <w:t xml:space="preserve"> </w:t>
            </w:r>
          </w:p>
        </w:tc>
        <w:tc>
          <w:tcPr>
            <w:tcW w:w="1125" w:type="dxa"/>
            <w:tcBorders>
              <w:top w:val="nil"/>
              <w:left w:val="nil"/>
              <w:bottom w:val="single" w:sz="8" w:space="0" w:color="000000"/>
              <w:right w:val="nil"/>
            </w:tcBorders>
            <w:shd w:val="clear" w:color="auto" w:fill="auto"/>
            <w:tcMar>
              <w:top w:w="100" w:type="dxa"/>
              <w:left w:w="80" w:type="dxa"/>
              <w:bottom w:w="100" w:type="dxa"/>
              <w:right w:w="80" w:type="dxa"/>
            </w:tcMar>
            <w:vAlign w:val="bottom"/>
          </w:tcPr>
          <w:p w14:paraId="74DCCDB2" w14:textId="77777777" w:rsidR="000F475F" w:rsidRDefault="000F475F" w:rsidP="00C97271">
            <w:pPr>
              <w:spacing w:line="240" w:lineRule="auto"/>
              <w:ind w:left="60"/>
              <w:jc w:val="right"/>
              <w:rPr>
                <w:b/>
                <w:sz w:val="20"/>
                <w:szCs w:val="20"/>
                <w:u w:val="single"/>
              </w:rPr>
            </w:pPr>
            <w:r>
              <w:rPr>
                <w:b/>
                <w:sz w:val="20"/>
                <w:szCs w:val="20"/>
                <w:u w:val="single"/>
              </w:rPr>
              <w:t xml:space="preserve"> </w:t>
            </w:r>
          </w:p>
        </w:tc>
        <w:tc>
          <w:tcPr>
            <w:tcW w:w="1320" w:type="dxa"/>
            <w:tcBorders>
              <w:top w:val="nil"/>
              <w:left w:val="nil"/>
              <w:bottom w:val="single" w:sz="8" w:space="0" w:color="000000"/>
              <w:right w:val="nil"/>
            </w:tcBorders>
            <w:shd w:val="clear" w:color="auto" w:fill="auto"/>
            <w:tcMar>
              <w:top w:w="100" w:type="dxa"/>
              <w:left w:w="80" w:type="dxa"/>
              <w:bottom w:w="100" w:type="dxa"/>
              <w:right w:w="80" w:type="dxa"/>
            </w:tcMar>
            <w:vAlign w:val="bottom"/>
          </w:tcPr>
          <w:p w14:paraId="55CC0E30" w14:textId="77777777" w:rsidR="000F475F" w:rsidRDefault="000F475F" w:rsidP="00C97271">
            <w:pPr>
              <w:spacing w:line="240" w:lineRule="auto"/>
              <w:ind w:left="60"/>
              <w:jc w:val="right"/>
              <w:rPr>
                <w:b/>
                <w:sz w:val="20"/>
                <w:szCs w:val="20"/>
                <w:u w:val="single"/>
              </w:rPr>
            </w:pPr>
            <w:r>
              <w:rPr>
                <w:b/>
                <w:sz w:val="20"/>
                <w:szCs w:val="20"/>
                <w:u w:val="single"/>
              </w:rPr>
              <w:t xml:space="preserve"> </w:t>
            </w:r>
          </w:p>
        </w:tc>
      </w:tr>
      <w:tr w:rsidR="000F475F" w14:paraId="341A1739" w14:textId="77777777" w:rsidTr="00C97271">
        <w:trPr>
          <w:trHeight w:val="500"/>
        </w:trPr>
        <w:tc>
          <w:tcPr>
            <w:tcW w:w="3210" w:type="dxa"/>
            <w:tcBorders>
              <w:top w:val="nil"/>
              <w:left w:val="nil"/>
              <w:bottom w:val="nil"/>
              <w:right w:val="nil"/>
            </w:tcBorders>
            <w:shd w:val="clear" w:color="auto" w:fill="FFFFFF"/>
            <w:tcMar>
              <w:top w:w="100" w:type="dxa"/>
              <w:left w:w="80" w:type="dxa"/>
              <w:bottom w:w="100" w:type="dxa"/>
              <w:right w:w="80" w:type="dxa"/>
            </w:tcMar>
            <w:vAlign w:val="bottom"/>
          </w:tcPr>
          <w:p w14:paraId="62CD5899" w14:textId="77777777" w:rsidR="000F475F" w:rsidRDefault="000F475F" w:rsidP="00C97271">
            <w:pPr>
              <w:spacing w:line="240" w:lineRule="auto"/>
              <w:ind w:left="60"/>
              <w:rPr>
                <w:sz w:val="20"/>
                <w:szCs w:val="20"/>
              </w:rPr>
            </w:pPr>
            <w:proofErr w:type="spellStart"/>
            <w:r>
              <w:rPr>
                <w:sz w:val="20"/>
                <w:szCs w:val="20"/>
              </w:rPr>
              <w:t>Temperature</w:t>
            </w:r>
            <w:proofErr w:type="spellEnd"/>
            <w:r>
              <w:rPr>
                <w:sz w:val="20"/>
                <w:szCs w:val="20"/>
              </w:rPr>
              <w:t xml:space="preserve"> </w:t>
            </w:r>
            <w:proofErr w:type="spellStart"/>
            <w:r>
              <w:rPr>
                <w:sz w:val="20"/>
                <w:szCs w:val="20"/>
              </w:rPr>
              <w:t>distance</w:t>
            </w:r>
            <w:proofErr w:type="spellEnd"/>
            <w:r>
              <w:rPr>
                <w:sz w:val="20"/>
                <w:szCs w:val="20"/>
              </w:rPr>
              <w:t xml:space="preserve"> 450 km</w:t>
            </w:r>
          </w:p>
        </w:tc>
        <w:tc>
          <w:tcPr>
            <w:tcW w:w="1980" w:type="dxa"/>
            <w:tcBorders>
              <w:top w:val="nil"/>
              <w:left w:val="nil"/>
              <w:bottom w:val="nil"/>
              <w:right w:val="nil"/>
            </w:tcBorders>
            <w:shd w:val="clear" w:color="auto" w:fill="FFFFFF"/>
            <w:tcMar>
              <w:top w:w="100" w:type="dxa"/>
              <w:left w:w="80" w:type="dxa"/>
              <w:bottom w:w="100" w:type="dxa"/>
              <w:right w:w="80" w:type="dxa"/>
            </w:tcMar>
          </w:tcPr>
          <w:p w14:paraId="7ACCD2C0" w14:textId="77777777" w:rsidR="000F475F" w:rsidRDefault="000F475F" w:rsidP="00C97271">
            <w:pPr>
              <w:spacing w:line="240" w:lineRule="auto"/>
              <w:ind w:left="60"/>
              <w:jc w:val="right"/>
              <w:rPr>
                <w:sz w:val="20"/>
                <w:szCs w:val="20"/>
              </w:rPr>
            </w:pPr>
            <w:r>
              <w:rPr>
                <w:sz w:val="20"/>
                <w:szCs w:val="20"/>
              </w:rPr>
              <w:t>0.099± 0.044</w:t>
            </w:r>
          </w:p>
        </w:tc>
        <w:tc>
          <w:tcPr>
            <w:tcW w:w="990" w:type="dxa"/>
            <w:tcBorders>
              <w:top w:val="nil"/>
              <w:left w:val="nil"/>
              <w:bottom w:val="nil"/>
              <w:right w:val="nil"/>
            </w:tcBorders>
            <w:shd w:val="clear" w:color="auto" w:fill="FFFFFF"/>
            <w:tcMar>
              <w:top w:w="100" w:type="dxa"/>
              <w:left w:w="80" w:type="dxa"/>
              <w:bottom w:w="100" w:type="dxa"/>
              <w:right w:w="80" w:type="dxa"/>
            </w:tcMar>
          </w:tcPr>
          <w:p w14:paraId="1EBE028B" w14:textId="77777777" w:rsidR="000F475F" w:rsidRDefault="000F475F" w:rsidP="00C97271">
            <w:pPr>
              <w:spacing w:line="240" w:lineRule="auto"/>
              <w:ind w:left="60"/>
              <w:jc w:val="right"/>
              <w:rPr>
                <w:sz w:val="20"/>
                <w:szCs w:val="20"/>
              </w:rPr>
            </w:pPr>
            <w:r>
              <w:rPr>
                <w:sz w:val="20"/>
                <w:szCs w:val="20"/>
              </w:rPr>
              <w:t>2.236</w:t>
            </w:r>
          </w:p>
        </w:tc>
        <w:tc>
          <w:tcPr>
            <w:tcW w:w="1125" w:type="dxa"/>
            <w:tcBorders>
              <w:top w:val="nil"/>
              <w:left w:val="nil"/>
              <w:bottom w:val="nil"/>
              <w:right w:val="nil"/>
            </w:tcBorders>
            <w:shd w:val="clear" w:color="auto" w:fill="FFFFFF"/>
            <w:tcMar>
              <w:top w:w="100" w:type="dxa"/>
              <w:left w:w="80" w:type="dxa"/>
              <w:bottom w:w="100" w:type="dxa"/>
              <w:right w:w="80" w:type="dxa"/>
            </w:tcMar>
          </w:tcPr>
          <w:p w14:paraId="7A744C75" w14:textId="77777777" w:rsidR="000F475F" w:rsidRDefault="000F475F" w:rsidP="00C97271">
            <w:pPr>
              <w:spacing w:line="240" w:lineRule="auto"/>
              <w:ind w:left="60"/>
              <w:jc w:val="right"/>
              <w:rPr>
                <w:b/>
                <w:sz w:val="20"/>
                <w:szCs w:val="20"/>
              </w:rPr>
            </w:pPr>
            <w:r>
              <w:rPr>
                <w:b/>
                <w:sz w:val="20"/>
                <w:szCs w:val="20"/>
              </w:rPr>
              <w:t>0.024</w:t>
            </w:r>
          </w:p>
        </w:tc>
        <w:tc>
          <w:tcPr>
            <w:tcW w:w="1320" w:type="dxa"/>
            <w:tcBorders>
              <w:top w:val="nil"/>
              <w:left w:val="nil"/>
              <w:bottom w:val="nil"/>
              <w:right w:val="nil"/>
            </w:tcBorders>
            <w:shd w:val="clear" w:color="auto" w:fill="FFFFFF"/>
            <w:tcMar>
              <w:top w:w="100" w:type="dxa"/>
              <w:left w:w="80" w:type="dxa"/>
              <w:bottom w:w="100" w:type="dxa"/>
              <w:right w:w="80" w:type="dxa"/>
            </w:tcMar>
          </w:tcPr>
          <w:p w14:paraId="5AA62D06" w14:textId="77777777" w:rsidR="000F475F" w:rsidRDefault="000F475F" w:rsidP="00C97271">
            <w:pPr>
              <w:spacing w:line="240" w:lineRule="auto"/>
              <w:ind w:left="60"/>
              <w:jc w:val="right"/>
              <w:rPr>
                <w:sz w:val="20"/>
                <w:szCs w:val="20"/>
              </w:rPr>
            </w:pPr>
            <w:r>
              <w:rPr>
                <w:sz w:val="20"/>
                <w:szCs w:val="20"/>
              </w:rPr>
              <w:t>1.1050</w:t>
            </w:r>
          </w:p>
        </w:tc>
      </w:tr>
      <w:tr w:rsidR="000F475F" w14:paraId="685A8606" w14:textId="77777777" w:rsidTr="00C97271">
        <w:trPr>
          <w:trHeight w:val="500"/>
        </w:trPr>
        <w:tc>
          <w:tcPr>
            <w:tcW w:w="3210" w:type="dxa"/>
            <w:tcBorders>
              <w:top w:val="nil"/>
              <w:left w:val="nil"/>
              <w:bottom w:val="nil"/>
              <w:right w:val="nil"/>
            </w:tcBorders>
            <w:shd w:val="clear" w:color="auto" w:fill="FFFFFF"/>
            <w:tcMar>
              <w:top w:w="100" w:type="dxa"/>
              <w:left w:w="80" w:type="dxa"/>
              <w:bottom w:w="100" w:type="dxa"/>
              <w:right w:w="80" w:type="dxa"/>
            </w:tcMar>
            <w:vAlign w:val="bottom"/>
          </w:tcPr>
          <w:p w14:paraId="67F9A997" w14:textId="77777777" w:rsidR="000F475F" w:rsidRDefault="000F475F" w:rsidP="00C97271">
            <w:pPr>
              <w:spacing w:line="240" w:lineRule="auto"/>
              <w:ind w:left="60"/>
              <w:rPr>
                <w:sz w:val="20"/>
                <w:szCs w:val="20"/>
              </w:rPr>
            </w:pPr>
            <w:proofErr w:type="spellStart"/>
            <w:r>
              <w:rPr>
                <w:sz w:val="20"/>
                <w:szCs w:val="20"/>
              </w:rPr>
              <w:lastRenderedPageBreak/>
              <w:t>Coastline</w:t>
            </w:r>
            <w:proofErr w:type="spellEnd"/>
            <w:r>
              <w:rPr>
                <w:sz w:val="20"/>
                <w:szCs w:val="20"/>
              </w:rPr>
              <w:t xml:space="preserve"> </w:t>
            </w:r>
            <w:proofErr w:type="spellStart"/>
            <w:r>
              <w:rPr>
                <w:sz w:val="20"/>
                <w:szCs w:val="20"/>
              </w:rPr>
              <w:t>distance</w:t>
            </w:r>
            <w:proofErr w:type="spellEnd"/>
          </w:p>
        </w:tc>
        <w:tc>
          <w:tcPr>
            <w:tcW w:w="1980" w:type="dxa"/>
            <w:tcBorders>
              <w:top w:val="nil"/>
              <w:left w:val="nil"/>
              <w:bottom w:val="nil"/>
              <w:right w:val="nil"/>
            </w:tcBorders>
            <w:shd w:val="clear" w:color="auto" w:fill="FFFFFF"/>
            <w:tcMar>
              <w:top w:w="100" w:type="dxa"/>
              <w:left w:w="80" w:type="dxa"/>
              <w:bottom w:w="100" w:type="dxa"/>
              <w:right w:w="80" w:type="dxa"/>
            </w:tcMar>
          </w:tcPr>
          <w:p w14:paraId="6FEBF56C" w14:textId="77777777" w:rsidR="000F475F" w:rsidRDefault="000F475F" w:rsidP="00C97271">
            <w:pPr>
              <w:spacing w:line="240" w:lineRule="auto"/>
              <w:ind w:left="60"/>
              <w:jc w:val="right"/>
              <w:rPr>
                <w:sz w:val="20"/>
                <w:szCs w:val="20"/>
              </w:rPr>
            </w:pPr>
            <w:r>
              <w:rPr>
                <w:sz w:val="20"/>
                <w:szCs w:val="20"/>
              </w:rPr>
              <w:t>0.143± 0.047</w:t>
            </w:r>
          </w:p>
        </w:tc>
        <w:tc>
          <w:tcPr>
            <w:tcW w:w="990" w:type="dxa"/>
            <w:tcBorders>
              <w:top w:val="nil"/>
              <w:left w:val="nil"/>
              <w:bottom w:val="nil"/>
              <w:right w:val="nil"/>
            </w:tcBorders>
            <w:shd w:val="clear" w:color="auto" w:fill="FFFFFF"/>
            <w:tcMar>
              <w:top w:w="100" w:type="dxa"/>
              <w:left w:w="80" w:type="dxa"/>
              <w:bottom w:w="100" w:type="dxa"/>
              <w:right w:w="80" w:type="dxa"/>
            </w:tcMar>
          </w:tcPr>
          <w:p w14:paraId="4A331BD5" w14:textId="77777777" w:rsidR="000F475F" w:rsidRDefault="000F475F" w:rsidP="00C97271">
            <w:pPr>
              <w:spacing w:line="240" w:lineRule="auto"/>
              <w:ind w:left="60"/>
              <w:jc w:val="right"/>
              <w:rPr>
                <w:sz w:val="20"/>
                <w:szCs w:val="20"/>
              </w:rPr>
            </w:pPr>
            <w:r>
              <w:rPr>
                <w:sz w:val="20"/>
                <w:szCs w:val="20"/>
              </w:rPr>
              <w:t>3.029</w:t>
            </w:r>
          </w:p>
        </w:tc>
        <w:tc>
          <w:tcPr>
            <w:tcW w:w="1125" w:type="dxa"/>
            <w:tcBorders>
              <w:top w:val="nil"/>
              <w:left w:val="nil"/>
              <w:bottom w:val="nil"/>
              <w:right w:val="nil"/>
            </w:tcBorders>
            <w:shd w:val="clear" w:color="auto" w:fill="FFFFFF"/>
            <w:tcMar>
              <w:top w:w="100" w:type="dxa"/>
              <w:left w:w="80" w:type="dxa"/>
              <w:bottom w:w="100" w:type="dxa"/>
              <w:right w:w="80" w:type="dxa"/>
            </w:tcMar>
          </w:tcPr>
          <w:p w14:paraId="25BF8DED" w14:textId="77777777" w:rsidR="000F475F" w:rsidRDefault="000F475F" w:rsidP="00C97271">
            <w:pPr>
              <w:spacing w:line="240" w:lineRule="auto"/>
              <w:ind w:left="60"/>
              <w:jc w:val="right"/>
              <w:rPr>
                <w:b/>
                <w:sz w:val="20"/>
                <w:szCs w:val="20"/>
              </w:rPr>
            </w:pPr>
            <w:r>
              <w:rPr>
                <w:b/>
                <w:sz w:val="20"/>
                <w:szCs w:val="20"/>
              </w:rPr>
              <w:t>0.002</w:t>
            </w:r>
          </w:p>
        </w:tc>
        <w:tc>
          <w:tcPr>
            <w:tcW w:w="1320" w:type="dxa"/>
            <w:tcBorders>
              <w:top w:val="nil"/>
              <w:left w:val="nil"/>
              <w:bottom w:val="nil"/>
              <w:right w:val="nil"/>
            </w:tcBorders>
            <w:shd w:val="clear" w:color="auto" w:fill="FFFFFF"/>
            <w:tcMar>
              <w:top w:w="100" w:type="dxa"/>
              <w:left w:w="80" w:type="dxa"/>
              <w:bottom w:w="100" w:type="dxa"/>
              <w:right w:w="80" w:type="dxa"/>
            </w:tcMar>
          </w:tcPr>
          <w:p w14:paraId="40B484E1" w14:textId="77777777" w:rsidR="000F475F" w:rsidRDefault="000F475F" w:rsidP="00C97271">
            <w:pPr>
              <w:spacing w:line="240" w:lineRule="auto"/>
              <w:ind w:left="60"/>
              <w:jc w:val="right"/>
              <w:rPr>
                <w:sz w:val="20"/>
                <w:szCs w:val="20"/>
              </w:rPr>
            </w:pPr>
            <w:r>
              <w:rPr>
                <w:sz w:val="20"/>
                <w:szCs w:val="20"/>
              </w:rPr>
              <w:t>1.1539</w:t>
            </w:r>
          </w:p>
        </w:tc>
      </w:tr>
      <w:tr w:rsidR="000F475F" w14:paraId="24DF24D5" w14:textId="77777777" w:rsidTr="00C97271">
        <w:trPr>
          <w:trHeight w:val="500"/>
        </w:trPr>
        <w:tc>
          <w:tcPr>
            <w:tcW w:w="3210" w:type="dxa"/>
            <w:tcBorders>
              <w:top w:val="nil"/>
              <w:left w:val="nil"/>
              <w:bottom w:val="nil"/>
              <w:right w:val="nil"/>
            </w:tcBorders>
            <w:shd w:val="clear" w:color="auto" w:fill="FFFFFF"/>
            <w:tcMar>
              <w:top w:w="100" w:type="dxa"/>
              <w:left w:w="80" w:type="dxa"/>
              <w:bottom w:w="100" w:type="dxa"/>
              <w:right w:w="80" w:type="dxa"/>
            </w:tcMar>
          </w:tcPr>
          <w:p w14:paraId="73D48FA9" w14:textId="77777777" w:rsidR="000F475F" w:rsidRDefault="000F475F" w:rsidP="00C97271">
            <w:pPr>
              <w:spacing w:line="240" w:lineRule="auto"/>
              <w:ind w:left="60"/>
              <w:rPr>
                <w:sz w:val="20"/>
                <w:szCs w:val="20"/>
              </w:rPr>
            </w:pPr>
            <w:proofErr w:type="spellStart"/>
            <w:r>
              <w:rPr>
                <w:sz w:val="20"/>
                <w:szCs w:val="20"/>
              </w:rPr>
              <w:t>Longitude</w:t>
            </w:r>
            <w:proofErr w:type="spellEnd"/>
          </w:p>
        </w:tc>
        <w:tc>
          <w:tcPr>
            <w:tcW w:w="1980" w:type="dxa"/>
            <w:tcBorders>
              <w:top w:val="nil"/>
              <w:left w:val="nil"/>
              <w:bottom w:val="nil"/>
              <w:right w:val="nil"/>
            </w:tcBorders>
            <w:shd w:val="clear" w:color="auto" w:fill="FFFFFF"/>
            <w:tcMar>
              <w:top w:w="100" w:type="dxa"/>
              <w:left w:w="80" w:type="dxa"/>
              <w:bottom w:w="100" w:type="dxa"/>
              <w:right w:w="80" w:type="dxa"/>
            </w:tcMar>
          </w:tcPr>
          <w:p w14:paraId="3C982D6C" w14:textId="77777777" w:rsidR="000F475F" w:rsidRDefault="000F475F" w:rsidP="00C97271">
            <w:pPr>
              <w:spacing w:line="240" w:lineRule="auto"/>
              <w:ind w:left="60"/>
              <w:jc w:val="right"/>
              <w:rPr>
                <w:sz w:val="20"/>
                <w:szCs w:val="20"/>
              </w:rPr>
            </w:pPr>
            <w:r>
              <w:rPr>
                <w:sz w:val="20"/>
                <w:szCs w:val="20"/>
              </w:rPr>
              <w:t>0.018± 0.005</w:t>
            </w:r>
          </w:p>
        </w:tc>
        <w:tc>
          <w:tcPr>
            <w:tcW w:w="990" w:type="dxa"/>
            <w:tcBorders>
              <w:top w:val="nil"/>
              <w:left w:val="nil"/>
              <w:bottom w:val="nil"/>
              <w:right w:val="nil"/>
            </w:tcBorders>
            <w:shd w:val="clear" w:color="auto" w:fill="FFFFFF"/>
            <w:tcMar>
              <w:top w:w="100" w:type="dxa"/>
              <w:left w:w="80" w:type="dxa"/>
              <w:bottom w:w="100" w:type="dxa"/>
              <w:right w:w="80" w:type="dxa"/>
            </w:tcMar>
          </w:tcPr>
          <w:p w14:paraId="351358C9" w14:textId="77777777" w:rsidR="000F475F" w:rsidRDefault="000F475F" w:rsidP="00C97271">
            <w:pPr>
              <w:spacing w:line="240" w:lineRule="auto"/>
              <w:ind w:left="60"/>
              <w:jc w:val="right"/>
              <w:rPr>
                <w:sz w:val="20"/>
                <w:szCs w:val="20"/>
              </w:rPr>
            </w:pPr>
            <w:r>
              <w:rPr>
                <w:sz w:val="20"/>
                <w:szCs w:val="20"/>
              </w:rPr>
              <w:t>3.928</w:t>
            </w:r>
          </w:p>
        </w:tc>
        <w:tc>
          <w:tcPr>
            <w:tcW w:w="1125" w:type="dxa"/>
            <w:tcBorders>
              <w:top w:val="nil"/>
              <w:left w:val="nil"/>
              <w:bottom w:val="nil"/>
              <w:right w:val="nil"/>
            </w:tcBorders>
            <w:shd w:val="clear" w:color="auto" w:fill="FFFFFF"/>
            <w:tcMar>
              <w:top w:w="100" w:type="dxa"/>
              <w:left w:w="80" w:type="dxa"/>
              <w:bottom w:w="100" w:type="dxa"/>
              <w:right w:w="80" w:type="dxa"/>
            </w:tcMar>
          </w:tcPr>
          <w:p w14:paraId="4241D49C" w14:textId="77777777" w:rsidR="000F475F" w:rsidRDefault="000F475F" w:rsidP="00C97271">
            <w:pPr>
              <w:spacing w:line="240" w:lineRule="auto"/>
              <w:ind w:left="60"/>
              <w:jc w:val="right"/>
              <w:rPr>
                <w:b/>
                <w:sz w:val="20"/>
                <w:szCs w:val="20"/>
              </w:rPr>
            </w:pPr>
            <w:r>
              <w:rPr>
                <w:b/>
                <w:sz w:val="20"/>
                <w:szCs w:val="20"/>
              </w:rPr>
              <w:t>&lt;0.001</w:t>
            </w:r>
          </w:p>
        </w:tc>
        <w:tc>
          <w:tcPr>
            <w:tcW w:w="1320" w:type="dxa"/>
            <w:tcBorders>
              <w:top w:val="nil"/>
              <w:left w:val="nil"/>
              <w:bottom w:val="nil"/>
              <w:right w:val="nil"/>
            </w:tcBorders>
            <w:shd w:val="clear" w:color="auto" w:fill="FFFFFF"/>
            <w:tcMar>
              <w:top w:w="100" w:type="dxa"/>
              <w:left w:w="80" w:type="dxa"/>
              <w:bottom w:w="100" w:type="dxa"/>
              <w:right w:w="80" w:type="dxa"/>
            </w:tcMar>
          </w:tcPr>
          <w:p w14:paraId="72864A59" w14:textId="77777777" w:rsidR="000F475F" w:rsidRDefault="000F475F" w:rsidP="00C97271">
            <w:pPr>
              <w:spacing w:line="240" w:lineRule="auto"/>
              <w:ind w:left="60"/>
              <w:jc w:val="right"/>
              <w:rPr>
                <w:sz w:val="20"/>
                <w:szCs w:val="20"/>
              </w:rPr>
            </w:pPr>
            <w:r>
              <w:rPr>
                <w:sz w:val="20"/>
                <w:szCs w:val="20"/>
              </w:rPr>
              <w:t>1.0181</w:t>
            </w:r>
          </w:p>
        </w:tc>
      </w:tr>
      <w:tr w:rsidR="000F475F" w14:paraId="3C6A7501" w14:textId="77777777" w:rsidTr="00C97271">
        <w:trPr>
          <w:trHeight w:val="500"/>
        </w:trPr>
        <w:tc>
          <w:tcPr>
            <w:tcW w:w="3210" w:type="dxa"/>
            <w:tcBorders>
              <w:top w:val="nil"/>
              <w:left w:val="nil"/>
              <w:bottom w:val="single" w:sz="8" w:space="0" w:color="000000"/>
              <w:right w:val="nil"/>
            </w:tcBorders>
            <w:shd w:val="clear" w:color="auto" w:fill="FFFFFF"/>
            <w:tcMar>
              <w:top w:w="100" w:type="dxa"/>
              <w:left w:w="80" w:type="dxa"/>
              <w:bottom w:w="100" w:type="dxa"/>
              <w:right w:w="80" w:type="dxa"/>
            </w:tcMar>
          </w:tcPr>
          <w:p w14:paraId="1F94B375" w14:textId="77777777" w:rsidR="000F475F" w:rsidRDefault="000F475F" w:rsidP="00C97271">
            <w:pPr>
              <w:spacing w:line="240" w:lineRule="auto"/>
              <w:ind w:left="60"/>
              <w:rPr>
                <w:sz w:val="20"/>
                <w:szCs w:val="20"/>
              </w:rPr>
            </w:pPr>
            <w:proofErr w:type="spellStart"/>
            <w:r>
              <w:rPr>
                <w:sz w:val="20"/>
                <w:szCs w:val="20"/>
              </w:rPr>
              <w:t>Latitude</w:t>
            </w:r>
            <w:proofErr w:type="spellEnd"/>
          </w:p>
        </w:tc>
        <w:tc>
          <w:tcPr>
            <w:tcW w:w="1980" w:type="dxa"/>
            <w:tcBorders>
              <w:top w:val="nil"/>
              <w:left w:val="nil"/>
              <w:bottom w:val="single" w:sz="8" w:space="0" w:color="000000"/>
              <w:right w:val="nil"/>
            </w:tcBorders>
            <w:shd w:val="clear" w:color="auto" w:fill="FFFFFF"/>
            <w:tcMar>
              <w:top w:w="100" w:type="dxa"/>
              <w:left w:w="80" w:type="dxa"/>
              <w:bottom w:w="100" w:type="dxa"/>
              <w:right w:w="80" w:type="dxa"/>
            </w:tcMar>
          </w:tcPr>
          <w:p w14:paraId="26B54C33" w14:textId="77777777" w:rsidR="000F475F" w:rsidRDefault="000F475F" w:rsidP="00C97271">
            <w:pPr>
              <w:spacing w:line="240" w:lineRule="auto"/>
              <w:ind w:left="60"/>
              <w:jc w:val="right"/>
              <w:rPr>
                <w:sz w:val="20"/>
                <w:szCs w:val="20"/>
              </w:rPr>
            </w:pPr>
            <w:r>
              <w:rPr>
                <w:sz w:val="20"/>
                <w:szCs w:val="20"/>
              </w:rPr>
              <w:t>0.011 ± 0.006</w:t>
            </w:r>
          </w:p>
        </w:tc>
        <w:tc>
          <w:tcPr>
            <w:tcW w:w="990" w:type="dxa"/>
            <w:tcBorders>
              <w:top w:val="nil"/>
              <w:left w:val="nil"/>
              <w:bottom w:val="single" w:sz="8" w:space="0" w:color="000000"/>
              <w:right w:val="nil"/>
            </w:tcBorders>
            <w:shd w:val="clear" w:color="auto" w:fill="FFFFFF"/>
            <w:tcMar>
              <w:top w:w="100" w:type="dxa"/>
              <w:left w:w="80" w:type="dxa"/>
              <w:bottom w:w="100" w:type="dxa"/>
              <w:right w:w="80" w:type="dxa"/>
            </w:tcMar>
          </w:tcPr>
          <w:p w14:paraId="1438F8F4" w14:textId="77777777" w:rsidR="000F475F" w:rsidRDefault="000F475F" w:rsidP="00C97271">
            <w:pPr>
              <w:spacing w:line="240" w:lineRule="auto"/>
              <w:ind w:left="60"/>
              <w:jc w:val="right"/>
              <w:rPr>
                <w:sz w:val="20"/>
                <w:szCs w:val="20"/>
              </w:rPr>
            </w:pPr>
            <w:r>
              <w:rPr>
                <w:sz w:val="20"/>
                <w:szCs w:val="20"/>
              </w:rPr>
              <w:t>1.951</w:t>
            </w:r>
          </w:p>
        </w:tc>
        <w:tc>
          <w:tcPr>
            <w:tcW w:w="1125" w:type="dxa"/>
            <w:tcBorders>
              <w:top w:val="nil"/>
              <w:left w:val="nil"/>
              <w:bottom w:val="single" w:sz="8" w:space="0" w:color="000000"/>
              <w:right w:val="nil"/>
            </w:tcBorders>
            <w:shd w:val="clear" w:color="auto" w:fill="FFFFFF"/>
            <w:tcMar>
              <w:top w:w="100" w:type="dxa"/>
              <w:left w:w="80" w:type="dxa"/>
              <w:bottom w:w="100" w:type="dxa"/>
              <w:right w:w="80" w:type="dxa"/>
            </w:tcMar>
          </w:tcPr>
          <w:p w14:paraId="68B3537F" w14:textId="77777777" w:rsidR="000F475F" w:rsidRDefault="000F475F" w:rsidP="00C97271">
            <w:pPr>
              <w:spacing w:line="240" w:lineRule="auto"/>
              <w:ind w:left="60"/>
              <w:jc w:val="right"/>
              <w:rPr>
                <w:sz w:val="20"/>
                <w:szCs w:val="20"/>
              </w:rPr>
            </w:pPr>
            <w:r>
              <w:rPr>
                <w:sz w:val="20"/>
                <w:szCs w:val="20"/>
              </w:rPr>
              <w:t>0.091</w:t>
            </w:r>
          </w:p>
        </w:tc>
        <w:tc>
          <w:tcPr>
            <w:tcW w:w="1320" w:type="dxa"/>
            <w:tcBorders>
              <w:top w:val="nil"/>
              <w:left w:val="nil"/>
              <w:bottom w:val="single" w:sz="8" w:space="0" w:color="000000"/>
              <w:right w:val="nil"/>
            </w:tcBorders>
            <w:shd w:val="clear" w:color="auto" w:fill="FFFFFF"/>
            <w:tcMar>
              <w:top w:w="100" w:type="dxa"/>
              <w:left w:w="80" w:type="dxa"/>
              <w:bottom w:w="100" w:type="dxa"/>
              <w:right w:w="80" w:type="dxa"/>
            </w:tcMar>
          </w:tcPr>
          <w:p w14:paraId="42972B71" w14:textId="77777777" w:rsidR="000F475F" w:rsidRDefault="000F475F" w:rsidP="00C97271">
            <w:pPr>
              <w:spacing w:line="240" w:lineRule="auto"/>
              <w:ind w:left="60"/>
              <w:jc w:val="right"/>
              <w:rPr>
                <w:sz w:val="20"/>
                <w:szCs w:val="20"/>
              </w:rPr>
            </w:pPr>
            <w:r>
              <w:rPr>
                <w:sz w:val="20"/>
                <w:szCs w:val="20"/>
              </w:rPr>
              <w:t>1.0118</w:t>
            </w:r>
          </w:p>
        </w:tc>
      </w:tr>
      <w:tr w:rsidR="000F475F" w14:paraId="6F094FB5" w14:textId="77777777" w:rsidTr="00C97271">
        <w:trPr>
          <w:trHeight w:val="495"/>
        </w:trPr>
        <w:tc>
          <w:tcPr>
            <w:tcW w:w="5190" w:type="dxa"/>
            <w:gridSpan w:val="2"/>
            <w:tcBorders>
              <w:top w:val="nil"/>
              <w:left w:val="nil"/>
              <w:bottom w:val="single" w:sz="8" w:space="0" w:color="000000"/>
              <w:right w:val="nil"/>
            </w:tcBorders>
            <w:shd w:val="clear" w:color="auto" w:fill="FFFFFF"/>
            <w:tcMar>
              <w:top w:w="100" w:type="dxa"/>
              <w:left w:w="80" w:type="dxa"/>
              <w:bottom w:w="100" w:type="dxa"/>
              <w:right w:w="80" w:type="dxa"/>
            </w:tcMar>
          </w:tcPr>
          <w:p w14:paraId="5B1770DE" w14:textId="77777777" w:rsidR="000F475F" w:rsidRDefault="000F475F" w:rsidP="00C97271">
            <w:pPr>
              <w:spacing w:line="240" w:lineRule="auto"/>
              <w:ind w:left="60"/>
              <w:rPr>
                <w:i/>
                <w:sz w:val="20"/>
                <w:szCs w:val="20"/>
              </w:rPr>
            </w:pPr>
            <w:r>
              <w:rPr>
                <w:i/>
                <w:sz w:val="20"/>
                <w:szCs w:val="20"/>
              </w:rPr>
              <w:t xml:space="preserve">2) </w:t>
            </w:r>
            <w:proofErr w:type="spellStart"/>
            <w:r>
              <w:rPr>
                <w:i/>
                <w:sz w:val="20"/>
                <w:szCs w:val="20"/>
              </w:rPr>
              <w:t>Rare</w:t>
            </w:r>
            <w:proofErr w:type="spellEnd"/>
            <w:r>
              <w:rPr>
                <w:i/>
                <w:sz w:val="20"/>
                <w:szCs w:val="20"/>
              </w:rPr>
              <w:t xml:space="preserve"> </w:t>
            </w:r>
            <w:proofErr w:type="spellStart"/>
            <w:r>
              <w:rPr>
                <w:i/>
                <w:sz w:val="20"/>
                <w:szCs w:val="20"/>
              </w:rPr>
              <w:t>species</w:t>
            </w:r>
            <w:proofErr w:type="spellEnd"/>
            <w:r>
              <w:rPr>
                <w:i/>
                <w:sz w:val="20"/>
                <w:szCs w:val="20"/>
              </w:rPr>
              <w:t xml:space="preserve"> </w:t>
            </w:r>
            <w:proofErr w:type="spellStart"/>
            <w:r>
              <w:rPr>
                <w:i/>
                <w:sz w:val="20"/>
                <w:szCs w:val="20"/>
              </w:rPr>
              <w:t>excluded</w:t>
            </w:r>
            <w:proofErr w:type="spellEnd"/>
          </w:p>
        </w:tc>
        <w:tc>
          <w:tcPr>
            <w:tcW w:w="990" w:type="dxa"/>
            <w:tcBorders>
              <w:top w:val="nil"/>
              <w:left w:val="nil"/>
              <w:bottom w:val="single" w:sz="8" w:space="0" w:color="000000"/>
              <w:right w:val="nil"/>
            </w:tcBorders>
            <w:shd w:val="clear" w:color="auto" w:fill="FFFFFF"/>
            <w:tcMar>
              <w:top w:w="100" w:type="dxa"/>
              <w:left w:w="80" w:type="dxa"/>
              <w:bottom w:w="100" w:type="dxa"/>
              <w:right w:w="80" w:type="dxa"/>
            </w:tcMar>
          </w:tcPr>
          <w:p w14:paraId="2D51D5C2" w14:textId="77777777" w:rsidR="000F475F" w:rsidRDefault="000F475F" w:rsidP="00C97271">
            <w:pPr>
              <w:spacing w:line="240" w:lineRule="auto"/>
              <w:ind w:left="60"/>
              <w:jc w:val="right"/>
              <w:rPr>
                <w:b/>
                <w:sz w:val="20"/>
                <w:szCs w:val="20"/>
                <w:u w:val="single"/>
              </w:rPr>
            </w:pPr>
            <w:r>
              <w:rPr>
                <w:b/>
                <w:sz w:val="20"/>
                <w:szCs w:val="20"/>
                <w:u w:val="single"/>
              </w:rPr>
              <w:t xml:space="preserve"> </w:t>
            </w:r>
          </w:p>
        </w:tc>
        <w:tc>
          <w:tcPr>
            <w:tcW w:w="1125" w:type="dxa"/>
            <w:tcBorders>
              <w:top w:val="nil"/>
              <w:left w:val="nil"/>
              <w:bottom w:val="single" w:sz="8" w:space="0" w:color="000000"/>
              <w:right w:val="nil"/>
            </w:tcBorders>
            <w:shd w:val="clear" w:color="auto" w:fill="FFFFFF"/>
            <w:tcMar>
              <w:top w:w="100" w:type="dxa"/>
              <w:left w:w="80" w:type="dxa"/>
              <w:bottom w:w="100" w:type="dxa"/>
              <w:right w:w="80" w:type="dxa"/>
            </w:tcMar>
          </w:tcPr>
          <w:p w14:paraId="3782368A" w14:textId="77777777" w:rsidR="000F475F" w:rsidRDefault="000F475F" w:rsidP="00C97271">
            <w:pPr>
              <w:spacing w:line="240" w:lineRule="auto"/>
              <w:ind w:left="60"/>
              <w:jc w:val="right"/>
              <w:rPr>
                <w:b/>
                <w:sz w:val="20"/>
                <w:szCs w:val="20"/>
                <w:u w:val="single"/>
              </w:rPr>
            </w:pPr>
            <w:r>
              <w:rPr>
                <w:b/>
                <w:sz w:val="20"/>
                <w:szCs w:val="20"/>
                <w:u w:val="single"/>
              </w:rPr>
              <w:t xml:space="preserve"> </w:t>
            </w:r>
          </w:p>
        </w:tc>
        <w:tc>
          <w:tcPr>
            <w:tcW w:w="1320" w:type="dxa"/>
            <w:tcBorders>
              <w:top w:val="nil"/>
              <w:left w:val="nil"/>
              <w:bottom w:val="single" w:sz="8" w:space="0" w:color="000000"/>
              <w:right w:val="nil"/>
            </w:tcBorders>
            <w:shd w:val="clear" w:color="auto" w:fill="FFFFFF"/>
            <w:tcMar>
              <w:top w:w="100" w:type="dxa"/>
              <w:left w:w="80" w:type="dxa"/>
              <w:bottom w:w="100" w:type="dxa"/>
              <w:right w:w="80" w:type="dxa"/>
            </w:tcMar>
          </w:tcPr>
          <w:p w14:paraId="1973156A" w14:textId="77777777" w:rsidR="000F475F" w:rsidRDefault="000F475F" w:rsidP="00C97271">
            <w:pPr>
              <w:spacing w:line="240" w:lineRule="auto"/>
              <w:ind w:left="60"/>
              <w:jc w:val="right"/>
              <w:rPr>
                <w:b/>
                <w:sz w:val="20"/>
                <w:szCs w:val="20"/>
                <w:u w:val="single"/>
              </w:rPr>
            </w:pPr>
            <w:r>
              <w:rPr>
                <w:b/>
                <w:sz w:val="20"/>
                <w:szCs w:val="20"/>
                <w:u w:val="single"/>
              </w:rPr>
              <w:t xml:space="preserve"> </w:t>
            </w:r>
          </w:p>
        </w:tc>
      </w:tr>
      <w:tr w:rsidR="000F475F" w14:paraId="0A11D9D4" w14:textId="77777777" w:rsidTr="00C97271">
        <w:trPr>
          <w:trHeight w:val="500"/>
        </w:trPr>
        <w:tc>
          <w:tcPr>
            <w:tcW w:w="3210" w:type="dxa"/>
            <w:tcBorders>
              <w:top w:val="nil"/>
              <w:left w:val="nil"/>
              <w:bottom w:val="nil"/>
              <w:right w:val="nil"/>
            </w:tcBorders>
            <w:shd w:val="clear" w:color="auto" w:fill="FFFFFF"/>
            <w:tcMar>
              <w:top w:w="100" w:type="dxa"/>
              <w:left w:w="80" w:type="dxa"/>
              <w:bottom w:w="100" w:type="dxa"/>
              <w:right w:w="80" w:type="dxa"/>
            </w:tcMar>
            <w:vAlign w:val="bottom"/>
          </w:tcPr>
          <w:p w14:paraId="5343C88A" w14:textId="77777777" w:rsidR="000F475F" w:rsidRDefault="000F475F" w:rsidP="00C97271">
            <w:pPr>
              <w:spacing w:line="240" w:lineRule="auto"/>
              <w:ind w:left="60"/>
              <w:rPr>
                <w:sz w:val="20"/>
                <w:szCs w:val="20"/>
              </w:rPr>
            </w:pPr>
            <w:proofErr w:type="spellStart"/>
            <w:r>
              <w:rPr>
                <w:sz w:val="20"/>
                <w:szCs w:val="20"/>
              </w:rPr>
              <w:t>Temperature</w:t>
            </w:r>
            <w:proofErr w:type="spellEnd"/>
            <w:r>
              <w:rPr>
                <w:sz w:val="20"/>
                <w:szCs w:val="20"/>
              </w:rPr>
              <w:t xml:space="preserve"> </w:t>
            </w:r>
            <w:proofErr w:type="spellStart"/>
            <w:r>
              <w:rPr>
                <w:sz w:val="20"/>
                <w:szCs w:val="20"/>
              </w:rPr>
              <w:t>distance</w:t>
            </w:r>
            <w:proofErr w:type="spellEnd"/>
            <w:r>
              <w:rPr>
                <w:sz w:val="20"/>
                <w:szCs w:val="20"/>
              </w:rPr>
              <w:t xml:space="preserve"> 450 km</w:t>
            </w:r>
          </w:p>
        </w:tc>
        <w:tc>
          <w:tcPr>
            <w:tcW w:w="1980" w:type="dxa"/>
            <w:tcBorders>
              <w:top w:val="nil"/>
              <w:left w:val="nil"/>
              <w:bottom w:val="nil"/>
              <w:right w:val="nil"/>
            </w:tcBorders>
            <w:shd w:val="clear" w:color="auto" w:fill="FFFFFF"/>
            <w:tcMar>
              <w:top w:w="100" w:type="dxa"/>
              <w:left w:w="80" w:type="dxa"/>
              <w:bottom w:w="100" w:type="dxa"/>
              <w:right w:w="80" w:type="dxa"/>
            </w:tcMar>
          </w:tcPr>
          <w:p w14:paraId="6A7144A6" w14:textId="77777777" w:rsidR="000F475F" w:rsidRDefault="000F475F" w:rsidP="00C97271">
            <w:pPr>
              <w:spacing w:line="240" w:lineRule="auto"/>
              <w:ind w:left="60"/>
              <w:jc w:val="right"/>
              <w:rPr>
                <w:sz w:val="20"/>
                <w:szCs w:val="20"/>
              </w:rPr>
            </w:pPr>
            <w:r>
              <w:rPr>
                <w:sz w:val="20"/>
                <w:szCs w:val="20"/>
              </w:rPr>
              <w:t>0.089± 0.045</w:t>
            </w:r>
          </w:p>
        </w:tc>
        <w:tc>
          <w:tcPr>
            <w:tcW w:w="990" w:type="dxa"/>
            <w:tcBorders>
              <w:top w:val="nil"/>
              <w:left w:val="nil"/>
              <w:bottom w:val="nil"/>
              <w:right w:val="nil"/>
            </w:tcBorders>
            <w:shd w:val="clear" w:color="auto" w:fill="FFFFFF"/>
            <w:tcMar>
              <w:top w:w="100" w:type="dxa"/>
              <w:left w:w="80" w:type="dxa"/>
              <w:bottom w:w="100" w:type="dxa"/>
              <w:right w:w="80" w:type="dxa"/>
            </w:tcMar>
          </w:tcPr>
          <w:p w14:paraId="16639170" w14:textId="77777777" w:rsidR="000F475F" w:rsidRDefault="000F475F" w:rsidP="00C97271">
            <w:pPr>
              <w:spacing w:line="240" w:lineRule="auto"/>
              <w:ind w:left="60"/>
              <w:jc w:val="right"/>
              <w:rPr>
                <w:sz w:val="20"/>
                <w:szCs w:val="20"/>
              </w:rPr>
            </w:pPr>
            <w:r>
              <w:rPr>
                <w:sz w:val="20"/>
                <w:szCs w:val="20"/>
              </w:rPr>
              <w:t>1.969</w:t>
            </w:r>
          </w:p>
        </w:tc>
        <w:tc>
          <w:tcPr>
            <w:tcW w:w="1125" w:type="dxa"/>
            <w:tcBorders>
              <w:top w:val="nil"/>
              <w:left w:val="nil"/>
              <w:bottom w:val="nil"/>
              <w:right w:val="nil"/>
            </w:tcBorders>
            <w:shd w:val="clear" w:color="auto" w:fill="FFFFFF"/>
            <w:tcMar>
              <w:top w:w="100" w:type="dxa"/>
              <w:left w:w="80" w:type="dxa"/>
              <w:bottom w:w="100" w:type="dxa"/>
              <w:right w:w="80" w:type="dxa"/>
            </w:tcMar>
          </w:tcPr>
          <w:p w14:paraId="04CF3634" w14:textId="77777777" w:rsidR="000F475F" w:rsidRDefault="000F475F" w:rsidP="00C97271">
            <w:pPr>
              <w:spacing w:line="240" w:lineRule="auto"/>
              <w:ind w:left="60"/>
              <w:jc w:val="right"/>
              <w:rPr>
                <w:b/>
                <w:sz w:val="20"/>
                <w:szCs w:val="20"/>
              </w:rPr>
            </w:pPr>
            <w:r>
              <w:rPr>
                <w:b/>
                <w:sz w:val="20"/>
                <w:szCs w:val="20"/>
              </w:rPr>
              <w:t>0.049</w:t>
            </w:r>
          </w:p>
        </w:tc>
        <w:tc>
          <w:tcPr>
            <w:tcW w:w="1320" w:type="dxa"/>
            <w:tcBorders>
              <w:top w:val="nil"/>
              <w:left w:val="nil"/>
              <w:bottom w:val="nil"/>
              <w:right w:val="nil"/>
            </w:tcBorders>
            <w:shd w:val="clear" w:color="auto" w:fill="FFFFFF"/>
            <w:tcMar>
              <w:top w:w="100" w:type="dxa"/>
              <w:left w:w="80" w:type="dxa"/>
              <w:bottom w:w="100" w:type="dxa"/>
              <w:right w:w="80" w:type="dxa"/>
            </w:tcMar>
          </w:tcPr>
          <w:p w14:paraId="1C5F2B6E" w14:textId="77777777" w:rsidR="000F475F" w:rsidRDefault="000F475F" w:rsidP="00C97271">
            <w:pPr>
              <w:spacing w:line="240" w:lineRule="auto"/>
              <w:ind w:left="60"/>
              <w:jc w:val="right"/>
              <w:rPr>
                <w:sz w:val="20"/>
                <w:szCs w:val="20"/>
              </w:rPr>
            </w:pPr>
            <w:r>
              <w:rPr>
                <w:sz w:val="20"/>
                <w:szCs w:val="20"/>
              </w:rPr>
              <w:t>1.0930</w:t>
            </w:r>
          </w:p>
        </w:tc>
      </w:tr>
      <w:tr w:rsidR="000F475F" w14:paraId="33CD48D0" w14:textId="77777777" w:rsidTr="00C97271">
        <w:trPr>
          <w:trHeight w:val="500"/>
        </w:trPr>
        <w:tc>
          <w:tcPr>
            <w:tcW w:w="3210" w:type="dxa"/>
            <w:tcBorders>
              <w:top w:val="nil"/>
              <w:left w:val="nil"/>
              <w:bottom w:val="nil"/>
              <w:right w:val="nil"/>
            </w:tcBorders>
            <w:shd w:val="clear" w:color="auto" w:fill="FFFFFF"/>
            <w:tcMar>
              <w:top w:w="100" w:type="dxa"/>
              <w:left w:w="80" w:type="dxa"/>
              <w:bottom w:w="100" w:type="dxa"/>
              <w:right w:w="80" w:type="dxa"/>
            </w:tcMar>
            <w:vAlign w:val="bottom"/>
          </w:tcPr>
          <w:p w14:paraId="69DE5CB3" w14:textId="77777777" w:rsidR="000F475F" w:rsidRDefault="000F475F" w:rsidP="00C97271">
            <w:pPr>
              <w:spacing w:line="240" w:lineRule="auto"/>
              <w:ind w:left="60"/>
              <w:rPr>
                <w:sz w:val="20"/>
                <w:szCs w:val="20"/>
              </w:rPr>
            </w:pPr>
            <w:proofErr w:type="spellStart"/>
            <w:r>
              <w:rPr>
                <w:sz w:val="20"/>
                <w:szCs w:val="20"/>
              </w:rPr>
              <w:t>Coastline</w:t>
            </w:r>
            <w:proofErr w:type="spellEnd"/>
            <w:r>
              <w:rPr>
                <w:sz w:val="20"/>
                <w:szCs w:val="20"/>
              </w:rPr>
              <w:t xml:space="preserve"> </w:t>
            </w:r>
            <w:proofErr w:type="spellStart"/>
            <w:r>
              <w:rPr>
                <w:sz w:val="20"/>
                <w:szCs w:val="20"/>
              </w:rPr>
              <w:t>distance</w:t>
            </w:r>
            <w:proofErr w:type="spellEnd"/>
          </w:p>
        </w:tc>
        <w:tc>
          <w:tcPr>
            <w:tcW w:w="1980" w:type="dxa"/>
            <w:tcBorders>
              <w:top w:val="nil"/>
              <w:left w:val="nil"/>
              <w:bottom w:val="nil"/>
              <w:right w:val="nil"/>
            </w:tcBorders>
            <w:shd w:val="clear" w:color="auto" w:fill="FFFFFF"/>
            <w:tcMar>
              <w:top w:w="100" w:type="dxa"/>
              <w:left w:w="80" w:type="dxa"/>
              <w:bottom w:w="100" w:type="dxa"/>
              <w:right w:w="80" w:type="dxa"/>
            </w:tcMar>
          </w:tcPr>
          <w:p w14:paraId="12973232" w14:textId="77777777" w:rsidR="000F475F" w:rsidRDefault="000F475F" w:rsidP="00C97271">
            <w:pPr>
              <w:spacing w:line="240" w:lineRule="auto"/>
              <w:ind w:left="60"/>
              <w:jc w:val="right"/>
              <w:rPr>
                <w:sz w:val="20"/>
                <w:szCs w:val="20"/>
              </w:rPr>
            </w:pPr>
            <w:r>
              <w:rPr>
                <w:sz w:val="20"/>
                <w:szCs w:val="20"/>
              </w:rPr>
              <w:t>0.015± 0.047</w:t>
            </w:r>
          </w:p>
        </w:tc>
        <w:tc>
          <w:tcPr>
            <w:tcW w:w="990" w:type="dxa"/>
            <w:tcBorders>
              <w:top w:val="nil"/>
              <w:left w:val="nil"/>
              <w:bottom w:val="nil"/>
              <w:right w:val="nil"/>
            </w:tcBorders>
            <w:shd w:val="clear" w:color="auto" w:fill="FFFFFF"/>
            <w:tcMar>
              <w:top w:w="100" w:type="dxa"/>
              <w:left w:w="80" w:type="dxa"/>
              <w:bottom w:w="100" w:type="dxa"/>
              <w:right w:w="80" w:type="dxa"/>
            </w:tcMar>
          </w:tcPr>
          <w:p w14:paraId="4D6D629C" w14:textId="77777777" w:rsidR="000F475F" w:rsidRDefault="000F475F" w:rsidP="00C97271">
            <w:pPr>
              <w:spacing w:line="240" w:lineRule="auto"/>
              <w:ind w:left="60"/>
              <w:jc w:val="right"/>
              <w:rPr>
                <w:sz w:val="20"/>
                <w:szCs w:val="20"/>
              </w:rPr>
            </w:pPr>
            <w:r>
              <w:rPr>
                <w:sz w:val="20"/>
                <w:szCs w:val="20"/>
              </w:rPr>
              <w:t>3.318</w:t>
            </w:r>
          </w:p>
        </w:tc>
        <w:tc>
          <w:tcPr>
            <w:tcW w:w="1125" w:type="dxa"/>
            <w:tcBorders>
              <w:top w:val="nil"/>
              <w:left w:val="nil"/>
              <w:bottom w:val="nil"/>
              <w:right w:val="nil"/>
            </w:tcBorders>
            <w:shd w:val="clear" w:color="auto" w:fill="FFFFFF"/>
            <w:tcMar>
              <w:top w:w="100" w:type="dxa"/>
              <w:left w:w="80" w:type="dxa"/>
              <w:bottom w:w="100" w:type="dxa"/>
              <w:right w:w="80" w:type="dxa"/>
            </w:tcMar>
          </w:tcPr>
          <w:p w14:paraId="786CC838" w14:textId="77777777" w:rsidR="000F475F" w:rsidRDefault="000F475F" w:rsidP="00C97271">
            <w:pPr>
              <w:spacing w:line="240" w:lineRule="auto"/>
              <w:ind w:left="60"/>
              <w:jc w:val="right"/>
              <w:rPr>
                <w:b/>
                <w:sz w:val="20"/>
                <w:szCs w:val="20"/>
              </w:rPr>
            </w:pPr>
            <w:r>
              <w:rPr>
                <w:b/>
                <w:sz w:val="20"/>
                <w:szCs w:val="20"/>
              </w:rPr>
              <w:t>&lt;0.001</w:t>
            </w:r>
          </w:p>
        </w:tc>
        <w:tc>
          <w:tcPr>
            <w:tcW w:w="1320" w:type="dxa"/>
            <w:tcBorders>
              <w:top w:val="nil"/>
              <w:left w:val="nil"/>
              <w:bottom w:val="nil"/>
              <w:right w:val="nil"/>
            </w:tcBorders>
            <w:shd w:val="clear" w:color="auto" w:fill="FFFFFF"/>
            <w:tcMar>
              <w:top w:w="100" w:type="dxa"/>
              <w:left w:w="80" w:type="dxa"/>
              <w:bottom w:w="100" w:type="dxa"/>
              <w:right w:w="80" w:type="dxa"/>
            </w:tcMar>
          </w:tcPr>
          <w:p w14:paraId="004A0C7A" w14:textId="77777777" w:rsidR="000F475F" w:rsidRDefault="000F475F" w:rsidP="00C97271">
            <w:pPr>
              <w:spacing w:line="240" w:lineRule="auto"/>
              <w:ind w:left="60"/>
              <w:jc w:val="right"/>
              <w:rPr>
                <w:sz w:val="20"/>
                <w:szCs w:val="20"/>
              </w:rPr>
            </w:pPr>
            <w:r>
              <w:rPr>
                <w:sz w:val="20"/>
                <w:szCs w:val="20"/>
              </w:rPr>
              <w:t>1.1700</w:t>
            </w:r>
          </w:p>
        </w:tc>
      </w:tr>
      <w:tr w:rsidR="000F475F" w14:paraId="0F9DC320" w14:textId="77777777" w:rsidTr="00C97271">
        <w:trPr>
          <w:trHeight w:val="500"/>
        </w:trPr>
        <w:tc>
          <w:tcPr>
            <w:tcW w:w="3210" w:type="dxa"/>
            <w:tcBorders>
              <w:top w:val="nil"/>
              <w:left w:val="nil"/>
              <w:bottom w:val="nil"/>
              <w:right w:val="nil"/>
            </w:tcBorders>
            <w:shd w:val="clear" w:color="auto" w:fill="FFFFFF"/>
            <w:tcMar>
              <w:top w:w="100" w:type="dxa"/>
              <w:left w:w="80" w:type="dxa"/>
              <w:bottom w:w="100" w:type="dxa"/>
              <w:right w:w="80" w:type="dxa"/>
            </w:tcMar>
          </w:tcPr>
          <w:p w14:paraId="656F18A5" w14:textId="77777777" w:rsidR="000F475F" w:rsidRDefault="000F475F" w:rsidP="00C97271">
            <w:pPr>
              <w:spacing w:line="240" w:lineRule="auto"/>
              <w:ind w:left="60"/>
              <w:rPr>
                <w:sz w:val="20"/>
                <w:szCs w:val="20"/>
              </w:rPr>
            </w:pPr>
            <w:proofErr w:type="spellStart"/>
            <w:r>
              <w:rPr>
                <w:sz w:val="20"/>
                <w:szCs w:val="20"/>
              </w:rPr>
              <w:t>Longitude</w:t>
            </w:r>
            <w:proofErr w:type="spellEnd"/>
          </w:p>
        </w:tc>
        <w:tc>
          <w:tcPr>
            <w:tcW w:w="1980" w:type="dxa"/>
            <w:tcBorders>
              <w:top w:val="nil"/>
              <w:left w:val="nil"/>
              <w:bottom w:val="nil"/>
              <w:right w:val="nil"/>
            </w:tcBorders>
            <w:shd w:val="clear" w:color="auto" w:fill="FFFFFF"/>
            <w:tcMar>
              <w:top w:w="100" w:type="dxa"/>
              <w:left w:w="80" w:type="dxa"/>
              <w:bottom w:w="100" w:type="dxa"/>
              <w:right w:w="80" w:type="dxa"/>
            </w:tcMar>
          </w:tcPr>
          <w:p w14:paraId="72116C4C" w14:textId="77777777" w:rsidR="000F475F" w:rsidRDefault="000F475F" w:rsidP="00C97271">
            <w:pPr>
              <w:spacing w:line="240" w:lineRule="auto"/>
              <w:ind w:left="60"/>
              <w:jc w:val="right"/>
              <w:rPr>
                <w:sz w:val="20"/>
                <w:szCs w:val="20"/>
              </w:rPr>
            </w:pPr>
            <w:r>
              <w:rPr>
                <w:sz w:val="20"/>
                <w:szCs w:val="20"/>
              </w:rPr>
              <w:t>0.017± 0.004</w:t>
            </w:r>
          </w:p>
        </w:tc>
        <w:tc>
          <w:tcPr>
            <w:tcW w:w="990" w:type="dxa"/>
            <w:tcBorders>
              <w:top w:val="nil"/>
              <w:left w:val="nil"/>
              <w:bottom w:val="nil"/>
              <w:right w:val="nil"/>
            </w:tcBorders>
            <w:shd w:val="clear" w:color="auto" w:fill="FFFFFF"/>
            <w:tcMar>
              <w:top w:w="100" w:type="dxa"/>
              <w:left w:w="80" w:type="dxa"/>
              <w:bottom w:w="100" w:type="dxa"/>
              <w:right w:w="80" w:type="dxa"/>
            </w:tcMar>
          </w:tcPr>
          <w:p w14:paraId="21749134" w14:textId="77777777" w:rsidR="000F475F" w:rsidRDefault="000F475F" w:rsidP="00C97271">
            <w:pPr>
              <w:spacing w:line="240" w:lineRule="auto"/>
              <w:ind w:left="60"/>
              <w:jc w:val="right"/>
              <w:rPr>
                <w:sz w:val="20"/>
                <w:szCs w:val="20"/>
              </w:rPr>
            </w:pPr>
            <w:r>
              <w:rPr>
                <w:sz w:val="20"/>
                <w:szCs w:val="20"/>
              </w:rPr>
              <w:t>3.747</w:t>
            </w:r>
          </w:p>
        </w:tc>
        <w:tc>
          <w:tcPr>
            <w:tcW w:w="1125" w:type="dxa"/>
            <w:tcBorders>
              <w:top w:val="nil"/>
              <w:left w:val="nil"/>
              <w:bottom w:val="nil"/>
              <w:right w:val="nil"/>
            </w:tcBorders>
            <w:shd w:val="clear" w:color="auto" w:fill="FFFFFF"/>
            <w:tcMar>
              <w:top w:w="100" w:type="dxa"/>
              <w:left w:w="80" w:type="dxa"/>
              <w:bottom w:w="100" w:type="dxa"/>
              <w:right w:w="80" w:type="dxa"/>
            </w:tcMar>
          </w:tcPr>
          <w:p w14:paraId="0FF33975" w14:textId="77777777" w:rsidR="000F475F" w:rsidRDefault="000F475F" w:rsidP="00C97271">
            <w:pPr>
              <w:spacing w:line="240" w:lineRule="auto"/>
              <w:ind w:left="60"/>
              <w:jc w:val="right"/>
              <w:rPr>
                <w:b/>
                <w:sz w:val="20"/>
                <w:szCs w:val="20"/>
              </w:rPr>
            </w:pPr>
            <w:r>
              <w:rPr>
                <w:b/>
                <w:sz w:val="20"/>
                <w:szCs w:val="20"/>
              </w:rPr>
              <w:t>&lt;0.001</w:t>
            </w:r>
          </w:p>
        </w:tc>
        <w:tc>
          <w:tcPr>
            <w:tcW w:w="1320" w:type="dxa"/>
            <w:tcBorders>
              <w:top w:val="nil"/>
              <w:left w:val="nil"/>
              <w:bottom w:val="nil"/>
              <w:right w:val="nil"/>
            </w:tcBorders>
            <w:shd w:val="clear" w:color="auto" w:fill="FFFFFF"/>
            <w:tcMar>
              <w:top w:w="100" w:type="dxa"/>
              <w:left w:w="80" w:type="dxa"/>
              <w:bottom w:w="100" w:type="dxa"/>
              <w:right w:w="80" w:type="dxa"/>
            </w:tcMar>
          </w:tcPr>
          <w:p w14:paraId="00EFEE83" w14:textId="77777777" w:rsidR="000F475F" w:rsidRDefault="000F475F" w:rsidP="00C97271">
            <w:pPr>
              <w:spacing w:line="240" w:lineRule="auto"/>
              <w:ind w:left="60"/>
              <w:jc w:val="right"/>
              <w:rPr>
                <w:sz w:val="20"/>
                <w:szCs w:val="20"/>
              </w:rPr>
            </w:pPr>
            <w:r>
              <w:rPr>
                <w:sz w:val="20"/>
                <w:szCs w:val="20"/>
              </w:rPr>
              <w:t>1.0174</w:t>
            </w:r>
          </w:p>
        </w:tc>
      </w:tr>
      <w:tr w:rsidR="000F475F" w14:paraId="3EC50ABB" w14:textId="77777777" w:rsidTr="00C97271">
        <w:trPr>
          <w:trHeight w:val="500"/>
        </w:trPr>
        <w:tc>
          <w:tcPr>
            <w:tcW w:w="3210" w:type="dxa"/>
            <w:tcBorders>
              <w:top w:val="nil"/>
              <w:left w:val="nil"/>
              <w:bottom w:val="single" w:sz="8" w:space="0" w:color="000000"/>
              <w:right w:val="nil"/>
            </w:tcBorders>
            <w:shd w:val="clear" w:color="auto" w:fill="FFFFFF"/>
            <w:tcMar>
              <w:top w:w="100" w:type="dxa"/>
              <w:left w:w="80" w:type="dxa"/>
              <w:bottom w:w="100" w:type="dxa"/>
              <w:right w:w="80" w:type="dxa"/>
            </w:tcMar>
          </w:tcPr>
          <w:p w14:paraId="32536A8F" w14:textId="77777777" w:rsidR="000F475F" w:rsidRDefault="000F475F" w:rsidP="00C97271">
            <w:pPr>
              <w:spacing w:line="240" w:lineRule="auto"/>
              <w:ind w:left="60"/>
              <w:rPr>
                <w:sz w:val="20"/>
                <w:szCs w:val="20"/>
              </w:rPr>
            </w:pPr>
            <w:proofErr w:type="spellStart"/>
            <w:r>
              <w:rPr>
                <w:sz w:val="20"/>
                <w:szCs w:val="20"/>
              </w:rPr>
              <w:t>Latitude</w:t>
            </w:r>
            <w:proofErr w:type="spellEnd"/>
          </w:p>
        </w:tc>
        <w:tc>
          <w:tcPr>
            <w:tcW w:w="1980" w:type="dxa"/>
            <w:tcBorders>
              <w:top w:val="nil"/>
              <w:left w:val="nil"/>
              <w:bottom w:val="single" w:sz="8" w:space="0" w:color="000000"/>
              <w:right w:val="nil"/>
            </w:tcBorders>
            <w:shd w:val="clear" w:color="auto" w:fill="FFFFFF"/>
            <w:tcMar>
              <w:top w:w="100" w:type="dxa"/>
              <w:left w:w="80" w:type="dxa"/>
              <w:bottom w:w="100" w:type="dxa"/>
              <w:right w:w="80" w:type="dxa"/>
            </w:tcMar>
          </w:tcPr>
          <w:p w14:paraId="452BBD50" w14:textId="77777777" w:rsidR="000F475F" w:rsidRDefault="000F475F" w:rsidP="00C97271">
            <w:pPr>
              <w:spacing w:line="240" w:lineRule="auto"/>
              <w:ind w:left="60"/>
              <w:jc w:val="right"/>
              <w:rPr>
                <w:sz w:val="20"/>
                <w:szCs w:val="20"/>
              </w:rPr>
            </w:pPr>
            <w:r>
              <w:rPr>
                <w:sz w:val="20"/>
                <w:szCs w:val="20"/>
              </w:rPr>
              <w:t>0.018 ± 0.006</w:t>
            </w:r>
          </w:p>
        </w:tc>
        <w:tc>
          <w:tcPr>
            <w:tcW w:w="990" w:type="dxa"/>
            <w:tcBorders>
              <w:top w:val="nil"/>
              <w:left w:val="nil"/>
              <w:bottom w:val="single" w:sz="8" w:space="0" w:color="000000"/>
              <w:right w:val="nil"/>
            </w:tcBorders>
            <w:shd w:val="clear" w:color="auto" w:fill="FFFFFF"/>
            <w:tcMar>
              <w:top w:w="100" w:type="dxa"/>
              <w:left w:w="80" w:type="dxa"/>
              <w:bottom w:w="100" w:type="dxa"/>
              <w:right w:w="80" w:type="dxa"/>
            </w:tcMar>
          </w:tcPr>
          <w:p w14:paraId="3A0A8197" w14:textId="77777777" w:rsidR="000F475F" w:rsidRDefault="000F475F" w:rsidP="00C97271">
            <w:pPr>
              <w:spacing w:line="240" w:lineRule="auto"/>
              <w:ind w:left="60"/>
              <w:jc w:val="right"/>
              <w:rPr>
                <w:sz w:val="20"/>
                <w:szCs w:val="20"/>
              </w:rPr>
            </w:pPr>
            <w:r>
              <w:rPr>
                <w:sz w:val="20"/>
                <w:szCs w:val="20"/>
              </w:rPr>
              <w:t>2.974</w:t>
            </w:r>
          </w:p>
        </w:tc>
        <w:tc>
          <w:tcPr>
            <w:tcW w:w="1125" w:type="dxa"/>
            <w:tcBorders>
              <w:top w:val="nil"/>
              <w:left w:val="nil"/>
              <w:bottom w:val="single" w:sz="8" w:space="0" w:color="000000"/>
              <w:right w:val="nil"/>
            </w:tcBorders>
            <w:shd w:val="clear" w:color="auto" w:fill="FFFFFF"/>
            <w:tcMar>
              <w:top w:w="100" w:type="dxa"/>
              <w:left w:w="80" w:type="dxa"/>
              <w:bottom w:w="100" w:type="dxa"/>
              <w:right w:w="80" w:type="dxa"/>
            </w:tcMar>
          </w:tcPr>
          <w:p w14:paraId="401A3FA5" w14:textId="77777777" w:rsidR="000F475F" w:rsidRDefault="000F475F" w:rsidP="00C97271">
            <w:pPr>
              <w:spacing w:line="240" w:lineRule="auto"/>
              <w:ind w:left="60"/>
              <w:jc w:val="right"/>
              <w:rPr>
                <w:sz w:val="20"/>
                <w:szCs w:val="20"/>
              </w:rPr>
            </w:pPr>
            <w:r>
              <w:rPr>
                <w:sz w:val="20"/>
                <w:szCs w:val="20"/>
              </w:rPr>
              <w:t>0.002</w:t>
            </w:r>
          </w:p>
        </w:tc>
        <w:tc>
          <w:tcPr>
            <w:tcW w:w="1320" w:type="dxa"/>
            <w:tcBorders>
              <w:top w:val="nil"/>
              <w:left w:val="nil"/>
              <w:bottom w:val="single" w:sz="8" w:space="0" w:color="000000"/>
              <w:right w:val="nil"/>
            </w:tcBorders>
            <w:shd w:val="clear" w:color="auto" w:fill="FFFFFF"/>
            <w:tcMar>
              <w:top w:w="100" w:type="dxa"/>
              <w:left w:w="80" w:type="dxa"/>
              <w:bottom w:w="100" w:type="dxa"/>
              <w:right w:w="80" w:type="dxa"/>
            </w:tcMar>
          </w:tcPr>
          <w:p w14:paraId="4A0862D9" w14:textId="77777777" w:rsidR="000F475F" w:rsidRDefault="000F475F" w:rsidP="00C97271">
            <w:pPr>
              <w:spacing w:line="240" w:lineRule="auto"/>
              <w:ind w:left="60"/>
              <w:jc w:val="right"/>
              <w:rPr>
                <w:sz w:val="20"/>
                <w:szCs w:val="20"/>
              </w:rPr>
            </w:pPr>
            <w:r>
              <w:rPr>
                <w:sz w:val="20"/>
                <w:szCs w:val="20"/>
              </w:rPr>
              <w:t>1.0183</w:t>
            </w:r>
          </w:p>
        </w:tc>
      </w:tr>
      <w:tr w:rsidR="000F475F" w:rsidRPr="00BC7533" w14:paraId="798178B0" w14:textId="77777777" w:rsidTr="00C97271">
        <w:trPr>
          <w:trHeight w:val="465"/>
        </w:trPr>
        <w:tc>
          <w:tcPr>
            <w:tcW w:w="5190" w:type="dxa"/>
            <w:gridSpan w:val="2"/>
            <w:tcBorders>
              <w:top w:val="nil"/>
              <w:left w:val="nil"/>
              <w:bottom w:val="single" w:sz="8" w:space="0" w:color="000000"/>
              <w:right w:val="nil"/>
            </w:tcBorders>
            <w:shd w:val="clear" w:color="auto" w:fill="FFFFFF"/>
            <w:tcMar>
              <w:top w:w="100" w:type="dxa"/>
              <w:left w:w="80" w:type="dxa"/>
              <w:bottom w:w="100" w:type="dxa"/>
              <w:right w:w="80" w:type="dxa"/>
            </w:tcMar>
          </w:tcPr>
          <w:p w14:paraId="283970FE" w14:textId="77777777" w:rsidR="000F475F" w:rsidRPr="00BC7533" w:rsidRDefault="000F475F" w:rsidP="00C97271">
            <w:pPr>
              <w:spacing w:line="240" w:lineRule="auto"/>
              <w:ind w:left="60"/>
              <w:rPr>
                <w:i/>
                <w:sz w:val="20"/>
                <w:szCs w:val="20"/>
                <w:lang w:val="en-US"/>
              </w:rPr>
            </w:pPr>
            <w:r w:rsidRPr="00BC7533">
              <w:rPr>
                <w:i/>
                <w:sz w:val="20"/>
                <w:szCs w:val="20"/>
                <w:lang w:val="en-US"/>
              </w:rPr>
              <w:t>3) Rare and nonnative species excluded</w:t>
            </w:r>
          </w:p>
        </w:tc>
        <w:tc>
          <w:tcPr>
            <w:tcW w:w="990" w:type="dxa"/>
            <w:tcBorders>
              <w:top w:val="nil"/>
              <w:left w:val="nil"/>
              <w:bottom w:val="single" w:sz="8" w:space="0" w:color="000000"/>
              <w:right w:val="nil"/>
            </w:tcBorders>
            <w:shd w:val="clear" w:color="auto" w:fill="FFFFFF"/>
            <w:tcMar>
              <w:top w:w="100" w:type="dxa"/>
              <w:left w:w="80" w:type="dxa"/>
              <w:bottom w:w="100" w:type="dxa"/>
              <w:right w:w="80" w:type="dxa"/>
            </w:tcMar>
          </w:tcPr>
          <w:p w14:paraId="3EB07792" w14:textId="77777777" w:rsidR="000F475F" w:rsidRPr="00BC7533" w:rsidRDefault="000F475F" w:rsidP="00C97271">
            <w:pPr>
              <w:spacing w:line="240" w:lineRule="auto"/>
              <w:ind w:left="60"/>
              <w:jc w:val="right"/>
              <w:rPr>
                <w:sz w:val="20"/>
                <w:szCs w:val="20"/>
                <w:lang w:val="en-US"/>
              </w:rPr>
            </w:pPr>
            <w:r w:rsidRPr="00BC7533">
              <w:rPr>
                <w:sz w:val="20"/>
                <w:szCs w:val="20"/>
                <w:lang w:val="en-US"/>
              </w:rPr>
              <w:t xml:space="preserve"> </w:t>
            </w:r>
          </w:p>
        </w:tc>
        <w:tc>
          <w:tcPr>
            <w:tcW w:w="1125" w:type="dxa"/>
            <w:tcBorders>
              <w:top w:val="nil"/>
              <w:left w:val="nil"/>
              <w:bottom w:val="single" w:sz="8" w:space="0" w:color="000000"/>
              <w:right w:val="nil"/>
            </w:tcBorders>
            <w:shd w:val="clear" w:color="auto" w:fill="FFFFFF"/>
            <w:tcMar>
              <w:top w:w="100" w:type="dxa"/>
              <w:left w:w="80" w:type="dxa"/>
              <w:bottom w:w="100" w:type="dxa"/>
              <w:right w:w="80" w:type="dxa"/>
            </w:tcMar>
          </w:tcPr>
          <w:p w14:paraId="12E7F7D4" w14:textId="77777777" w:rsidR="000F475F" w:rsidRPr="00BC7533" w:rsidRDefault="000F475F" w:rsidP="00C97271">
            <w:pPr>
              <w:spacing w:line="240" w:lineRule="auto"/>
              <w:ind w:left="60"/>
              <w:jc w:val="right"/>
              <w:rPr>
                <w:sz w:val="20"/>
                <w:szCs w:val="20"/>
                <w:lang w:val="en-US"/>
              </w:rPr>
            </w:pPr>
            <w:r w:rsidRPr="00BC7533">
              <w:rPr>
                <w:sz w:val="20"/>
                <w:szCs w:val="20"/>
                <w:lang w:val="en-US"/>
              </w:rPr>
              <w:t xml:space="preserve"> </w:t>
            </w:r>
          </w:p>
        </w:tc>
        <w:tc>
          <w:tcPr>
            <w:tcW w:w="1320" w:type="dxa"/>
            <w:tcBorders>
              <w:top w:val="nil"/>
              <w:left w:val="nil"/>
              <w:bottom w:val="single" w:sz="8" w:space="0" w:color="000000"/>
              <w:right w:val="nil"/>
            </w:tcBorders>
            <w:shd w:val="clear" w:color="auto" w:fill="FFFFFF"/>
            <w:tcMar>
              <w:top w:w="100" w:type="dxa"/>
              <w:left w:w="80" w:type="dxa"/>
              <w:bottom w:w="100" w:type="dxa"/>
              <w:right w:w="80" w:type="dxa"/>
            </w:tcMar>
          </w:tcPr>
          <w:p w14:paraId="681B470C" w14:textId="77777777" w:rsidR="000F475F" w:rsidRPr="00BC7533" w:rsidRDefault="000F475F" w:rsidP="00C97271">
            <w:pPr>
              <w:spacing w:line="240" w:lineRule="auto"/>
              <w:ind w:left="60"/>
              <w:jc w:val="right"/>
              <w:rPr>
                <w:sz w:val="20"/>
                <w:szCs w:val="20"/>
                <w:lang w:val="en-US"/>
              </w:rPr>
            </w:pPr>
            <w:r w:rsidRPr="00BC7533">
              <w:rPr>
                <w:sz w:val="20"/>
                <w:szCs w:val="20"/>
                <w:lang w:val="en-US"/>
              </w:rPr>
              <w:t xml:space="preserve"> </w:t>
            </w:r>
          </w:p>
        </w:tc>
      </w:tr>
      <w:tr w:rsidR="000F475F" w14:paraId="4D98949D" w14:textId="77777777" w:rsidTr="00C97271">
        <w:trPr>
          <w:trHeight w:val="435"/>
        </w:trPr>
        <w:tc>
          <w:tcPr>
            <w:tcW w:w="3210" w:type="dxa"/>
            <w:tcBorders>
              <w:top w:val="nil"/>
              <w:left w:val="nil"/>
              <w:bottom w:val="nil"/>
              <w:right w:val="nil"/>
            </w:tcBorders>
            <w:shd w:val="clear" w:color="auto" w:fill="FFFFFF"/>
            <w:tcMar>
              <w:top w:w="100" w:type="dxa"/>
              <w:left w:w="80" w:type="dxa"/>
              <w:bottom w:w="100" w:type="dxa"/>
              <w:right w:w="80" w:type="dxa"/>
            </w:tcMar>
            <w:vAlign w:val="bottom"/>
          </w:tcPr>
          <w:p w14:paraId="76FFF643" w14:textId="77777777" w:rsidR="000F475F" w:rsidRDefault="000F475F" w:rsidP="00C97271">
            <w:pPr>
              <w:spacing w:line="240" w:lineRule="auto"/>
              <w:ind w:left="60"/>
              <w:rPr>
                <w:sz w:val="20"/>
                <w:szCs w:val="20"/>
              </w:rPr>
            </w:pPr>
            <w:proofErr w:type="spellStart"/>
            <w:r>
              <w:rPr>
                <w:sz w:val="20"/>
                <w:szCs w:val="20"/>
              </w:rPr>
              <w:t>Temperature</w:t>
            </w:r>
            <w:proofErr w:type="spellEnd"/>
            <w:r>
              <w:rPr>
                <w:sz w:val="20"/>
                <w:szCs w:val="20"/>
              </w:rPr>
              <w:t xml:space="preserve"> </w:t>
            </w:r>
            <w:proofErr w:type="spellStart"/>
            <w:r>
              <w:rPr>
                <w:sz w:val="20"/>
                <w:szCs w:val="20"/>
              </w:rPr>
              <w:t>distance</w:t>
            </w:r>
            <w:proofErr w:type="spellEnd"/>
            <w:r>
              <w:rPr>
                <w:sz w:val="20"/>
                <w:szCs w:val="20"/>
              </w:rPr>
              <w:t xml:space="preserve"> 450 km</w:t>
            </w:r>
          </w:p>
        </w:tc>
        <w:tc>
          <w:tcPr>
            <w:tcW w:w="1980" w:type="dxa"/>
            <w:tcBorders>
              <w:top w:val="nil"/>
              <w:left w:val="nil"/>
              <w:bottom w:val="nil"/>
              <w:right w:val="nil"/>
            </w:tcBorders>
            <w:shd w:val="clear" w:color="auto" w:fill="FFFFFF"/>
            <w:tcMar>
              <w:top w:w="100" w:type="dxa"/>
              <w:left w:w="80" w:type="dxa"/>
              <w:bottom w:w="100" w:type="dxa"/>
              <w:right w:w="80" w:type="dxa"/>
            </w:tcMar>
          </w:tcPr>
          <w:p w14:paraId="54977222" w14:textId="77777777" w:rsidR="000F475F" w:rsidRDefault="000F475F" w:rsidP="00C97271">
            <w:pPr>
              <w:spacing w:line="240" w:lineRule="auto"/>
              <w:ind w:left="60"/>
              <w:jc w:val="right"/>
              <w:rPr>
                <w:sz w:val="20"/>
                <w:szCs w:val="20"/>
              </w:rPr>
            </w:pPr>
            <w:r>
              <w:rPr>
                <w:sz w:val="20"/>
                <w:szCs w:val="20"/>
              </w:rPr>
              <w:t>0.068± 0.044</w:t>
            </w:r>
          </w:p>
        </w:tc>
        <w:tc>
          <w:tcPr>
            <w:tcW w:w="990" w:type="dxa"/>
            <w:tcBorders>
              <w:top w:val="nil"/>
              <w:left w:val="nil"/>
              <w:bottom w:val="nil"/>
              <w:right w:val="nil"/>
            </w:tcBorders>
            <w:shd w:val="clear" w:color="auto" w:fill="FFFFFF"/>
            <w:tcMar>
              <w:top w:w="100" w:type="dxa"/>
              <w:left w:w="80" w:type="dxa"/>
              <w:bottom w:w="100" w:type="dxa"/>
              <w:right w:w="80" w:type="dxa"/>
            </w:tcMar>
          </w:tcPr>
          <w:p w14:paraId="51025DB0" w14:textId="77777777" w:rsidR="000F475F" w:rsidRDefault="000F475F" w:rsidP="00C97271">
            <w:pPr>
              <w:spacing w:line="240" w:lineRule="auto"/>
              <w:ind w:left="60"/>
              <w:jc w:val="right"/>
              <w:rPr>
                <w:sz w:val="20"/>
                <w:szCs w:val="20"/>
              </w:rPr>
            </w:pPr>
            <w:r>
              <w:rPr>
                <w:sz w:val="20"/>
                <w:szCs w:val="20"/>
              </w:rPr>
              <w:t>1.535</w:t>
            </w:r>
          </w:p>
        </w:tc>
        <w:tc>
          <w:tcPr>
            <w:tcW w:w="1125" w:type="dxa"/>
            <w:tcBorders>
              <w:top w:val="nil"/>
              <w:left w:val="nil"/>
              <w:bottom w:val="nil"/>
              <w:right w:val="nil"/>
            </w:tcBorders>
            <w:shd w:val="clear" w:color="auto" w:fill="FFFFFF"/>
            <w:tcMar>
              <w:top w:w="100" w:type="dxa"/>
              <w:left w:w="80" w:type="dxa"/>
              <w:bottom w:w="100" w:type="dxa"/>
              <w:right w:w="80" w:type="dxa"/>
            </w:tcMar>
          </w:tcPr>
          <w:p w14:paraId="62D112E2" w14:textId="77777777" w:rsidR="000F475F" w:rsidRDefault="000F475F" w:rsidP="00C97271">
            <w:pPr>
              <w:spacing w:line="240" w:lineRule="auto"/>
              <w:ind w:left="60"/>
              <w:jc w:val="right"/>
              <w:rPr>
                <w:sz w:val="20"/>
                <w:szCs w:val="20"/>
              </w:rPr>
            </w:pPr>
            <w:r>
              <w:rPr>
                <w:sz w:val="20"/>
                <w:szCs w:val="20"/>
              </w:rPr>
              <w:t>0.124</w:t>
            </w:r>
          </w:p>
        </w:tc>
        <w:tc>
          <w:tcPr>
            <w:tcW w:w="1320" w:type="dxa"/>
            <w:tcBorders>
              <w:top w:val="nil"/>
              <w:left w:val="nil"/>
              <w:bottom w:val="nil"/>
              <w:right w:val="nil"/>
            </w:tcBorders>
            <w:shd w:val="clear" w:color="auto" w:fill="FFFFFF"/>
            <w:tcMar>
              <w:top w:w="100" w:type="dxa"/>
              <w:left w:w="80" w:type="dxa"/>
              <w:bottom w:w="100" w:type="dxa"/>
              <w:right w:w="80" w:type="dxa"/>
            </w:tcMar>
          </w:tcPr>
          <w:p w14:paraId="09CE622A" w14:textId="77777777" w:rsidR="000F475F" w:rsidRDefault="000F475F" w:rsidP="00C97271">
            <w:pPr>
              <w:spacing w:line="240" w:lineRule="auto"/>
              <w:ind w:left="60"/>
              <w:jc w:val="right"/>
              <w:rPr>
                <w:sz w:val="20"/>
                <w:szCs w:val="20"/>
              </w:rPr>
            </w:pPr>
            <w:r>
              <w:rPr>
                <w:sz w:val="20"/>
                <w:szCs w:val="20"/>
              </w:rPr>
              <w:t>1.0711</w:t>
            </w:r>
          </w:p>
        </w:tc>
      </w:tr>
      <w:tr w:rsidR="000F475F" w14:paraId="7AA20A83" w14:textId="77777777" w:rsidTr="00C97271">
        <w:trPr>
          <w:trHeight w:val="450"/>
        </w:trPr>
        <w:tc>
          <w:tcPr>
            <w:tcW w:w="3210" w:type="dxa"/>
            <w:tcBorders>
              <w:top w:val="nil"/>
              <w:left w:val="nil"/>
              <w:bottom w:val="nil"/>
              <w:right w:val="nil"/>
            </w:tcBorders>
            <w:shd w:val="clear" w:color="auto" w:fill="FFFFFF"/>
            <w:tcMar>
              <w:top w:w="100" w:type="dxa"/>
              <w:left w:w="80" w:type="dxa"/>
              <w:bottom w:w="100" w:type="dxa"/>
              <w:right w:w="80" w:type="dxa"/>
            </w:tcMar>
            <w:vAlign w:val="bottom"/>
          </w:tcPr>
          <w:p w14:paraId="718A1D14" w14:textId="77777777" w:rsidR="000F475F" w:rsidRDefault="000F475F" w:rsidP="00C97271">
            <w:pPr>
              <w:spacing w:line="240" w:lineRule="auto"/>
              <w:ind w:left="60"/>
              <w:rPr>
                <w:sz w:val="20"/>
                <w:szCs w:val="20"/>
              </w:rPr>
            </w:pPr>
            <w:proofErr w:type="spellStart"/>
            <w:r>
              <w:rPr>
                <w:sz w:val="20"/>
                <w:szCs w:val="20"/>
              </w:rPr>
              <w:t>Coastline</w:t>
            </w:r>
            <w:proofErr w:type="spellEnd"/>
            <w:r>
              <w:rPr>
                <w:sz w:val="20"/>
                <w:szCs w:val="20"/>
              </w:rPr>
              <w:t xml:space="preserve"> </w:t>
            </w:r>
            <w:proofErr w:type="spellStart"/>
            <w:r>
              <w:rPr>
                <w:sz w:val="20"/>
                <w:szCs w:val="20"/>
              </w:rPr>
              <w:t>distance</w:t>
            </w:r>
            <w:proofErr w:type="spellEnd"/>
          </w:p>
        </w:tc>
        <w:tc>
          <w:tcPr>
            <w:tcW w:w="1980" w:type="dxa"/>
            <w:tcBorders>
              <w:top w:val="nil"/>
              <w:left w:val="nil"/>
              <w:bottom w:val="nil"/>
              <w:right w:val="nil"/>
            </w:tcBorders>
            <w:shd w:val="clear" w:color="auto" w:fill="FFFFFF"/>
            <w:tcMar>
              <w:top w:w="100" w:type="dxa"/>
              <w:left w:w="80" w:type="dxa"/>
              <w:bottom w:w="100" w:type="dxa"/>
              <w:right w:w="80" w:type="dxa"/>
            </w:tcMar>
          </w:tcPr>
          <w:p w14:paraId="5A8A847F" w14:textId="77777777" w:rsidR="000F475F" w:rsidRDefault="000F475F" w:rsidP="00C97271">
            <w:pPr>
              <w:spacing w:line="240" w:lineRule="auto"/>
              <w:ind w:left="60"/>
              <w:jc w:val="right"/>
              <w:rPr>
                <w:sz w:val="20"/>
                <w:szCs w:val="20"/>
              </w:rPr>
            </w:pPr>
            <w:r>
              <w:rPr>
                <w:sz w:val="20"/>
                <w:szCs w:val="20"/>
              </w:rPr>
              <w:t>0.063± 0.047</w:t>
            </w:r>
          </w:p>
        </w:tc>
        <w:tc>
          <w:tcPr>
            <w:tcW w:w="990" w:type="dxa"/>
            <w:tcBorders>
              <w:top w:val="nil"/>
              <w:left w:val="nil"/>
              <w:bottom w:val="nil"/>
              <w:right w:val="nil"/>
            </w:tcBorders>
            <w:shd w:val="clear" w:color="auto" w:fill="FFFFFF"/>
            <w:tcMar>
              <w:top w:w="100" w:type="dxa"/>
              <w:left w:w="80" w:type="dxa"/>
              <w:bottom w:w="100" w:type="dxa"/>
              <w:right w:w="80" w:type="dxa"/>
            </w:tcMar>
          </w:tcPr>
          <w:p w14:paraId="0F09DC46" w14:textId="77777777" w:rsidR="000F475F" w:rsidRDefault="000F475F" w:rsidP="00C97271">
            <w:pPr>
              <w:spacing w:line="240" w:lineRule="auto"/>
              <w:ind w:left="60"/>
              <w:jc w:val="right"/>
              <w:rPr>
                <w:sz w:val="20"/>
                <w:szCs w:val="20"/>
              </w:rPr>
            </w:pPr>
            <w:r>
              <w:rPr>
                <w:sz w:val="20"/>
                <w:szCs w:val="20"/>
              </w:rPr>
              <w:t>1.348</w:t>
            </w:r>
          </w:p>
        </w:tc>
        <w:tc>
          <w:tcPr>
            <w:tcW w:w="1125" w:type="dxa"/>
            <w:tcBorders>
              <w:top w:val="nil"/>
              <w:left w:val="nil"/>
              <w:bottom w:val="nil"/>
              <w:right w:val="nil"/>
            </w:tcBorders>
            <w:shd w:val="clear" w:color="auto" w:fill="FFFFFF"/>
            <w:tcMar>
              <w:top w:w="100" w:type="dxa"/>
              <w:left w:w="80" w:type="dxa"/>
              <w:bottom w:w="100" w:type="dxa"/>
              <w:right w:w="80" w:type="dxa"/>
            </w:tcMar>
          </w:tcPr>
          <w:p w14:paraId="08541EA2" w14:textId="77777777" w:rsidR="000F475F" w:rsidRDefault="000F475F" w:rsidP="00C97271">
            <w:pPr>
              <w:spacing w:line="240" w:lineRule="auto"/>
              <w:ind w:left="60"/>
              <w:jc w:val="right"/>
              <w:rPr>
                <w:sz w:val="20"/>
                <w:szCs w:val="20"/>
              </w:rPr>
            </w:pPr>
            <w:r>
              <w:rPr>
                <w:sz w:val="20"/>
                <w:szCs w:val="20"/>
              </w:rPr>
              <w:t>0.177</w:t>
            </w:r>
          </w:p>
        </w:tc>
        <w:tc>
          <w:tcPr>
            <w:tcW w:w="1320" w:type="dxa"/>
            <w:tcBorders>
              <w:top w:val="nil"/>
              <w:left w:val="nil"/>
              <w:bottom w:val="nil"/>
              <w:right w:val="nil"/>
            </w:tcBorders>
            <w:shd w:val="clear" w:color="auto" w:fill="FFFFFF"/>
            <w:tcMar>
              <w:top w:w="100" w:type="dxa"/>
              <w:left w:w="80" w:type="dxa"/>
              <w:bottom w:w="100" w:type="dxa"/>
              <w:right w:w="80" w:type="dxa"/>
            </w:tcMar>
          </w:tcPr>
          <w:p w14:paraId="1E27DEFB" w14:textId="77777777" w:rsidR="000F475F" w:rsidRDefault="000F475F" w:rsidP="00C97271">
            <w:pPr>
              <w:spacing w:line="240" w:lineRule="auto"/>
              <w:ind w:left="60"/>
              <w:jc w:val="right"/>
              <w:rPr>
                <w:sz w:val="20"/>
                <w:szCs w:val="20"/>
              </w:rPr>
            </w:pPr>
            <w:r>
              <w:rPr>
                <w:sz w:val="20"/>
                <w:szCs w:val="20"/>
              </w:rPr>
              <w:t>1.0653</w:t>
            </w:r>
          </w:p>
        </w:tc>
      </w:tr>
      <w:tr w:rsidR="000F475F" w14:paraId="7EF62F0C" w14:textId="77777777" w:rsidTr="00C97271">
        <w:trPr>
          <w:trHeight w:val="450"/>
        </w:trPr>
        <w:tc>
          <w:tcPr>
            <w:tcW w:w="3210" w:type="dxa"/>
            <w:tcBorders>
              <w:top w:val="nil"/>
              <w:left w:val="nil"/>
              <w:bottom w:val="nil"/>
              <w:right w:val="nil"/>
            </w:tcBorders>
            <w:shd w:val="clear" w:color="auto" w:fill="FFFFFF"/>
            <w:tcMar>
              <w:top w:w="100" w:type="dxa"/>
              <w:left w:w="80" w:type="dxa"/>
              <w:bottom w:w="100" w:type="dxa"/>
              <w:right w:w="80" w:type="dxa"/>
            </w:tcMar>
          </w:tcPr>
          <w:p w14:paraId="357A40CC" w14:textId="77777777" w:rsidR="000F475F" w:rsidRDefault="000F475F" w:rsidP="00C97271">
            <w:pPr>
              <w:spacing w:line="240" w:lineRule="auto"/>
              <w:ind w:left="60"/>
              <w:rPr>
                <w:sz w:val="20"/>
                <w:szCs w:val="20"/>
              </w:rPr>
            </w:pPr>
            <w:proofErr w:type="spellStart"/>
            <w:r>
              <w:rPr>
                <w:sz w:val="20"/>
                <w:szCs w:val="20"/>
              </w:rPr>
              <w:t>Longitude</w:t>
            </w:r>
            <w:proofErr w:type="spellEnd"/>
          </w:p>
        </w:tc>
        <w:tc>
          <w:tcPr>
            <w:tcW w:w="1980" w:type="dxa"/>
            <w:tcBorders>
              <w:top w:val="nil"/>
              <w:left w:val="nil"/>
              <w:bottom w:val="nil"/>
              <w:right w:val="nil"/>
            </w:tcBorders>
            <w:shd w:val="clear" w:color="auto" w:fill="FFFFFF"/>
            <w:tcMar>
              <w:top w:w="100" w:type="dxa"/>
              <w:left w:w="80" w:type="dxa"/>
              <w:bottom w:w="100" w:type="dxa"/>
              <w:right w:w="80" w:type="dxa"/>
            </w:tcMar>
          </w:tcPr>
          <w:p w14:paraId="2E1499AB" w14:textId="77777777" w:rsidR="000F475F" w:rsidRDefault="000F475F" w:rsidP="00C97271">
            <w:pPr>
              <w:spacing w:line="240" w:lineRule="auto"/>
              <w:ind w:left="60"/>
              <w:jc w:val="right"/>
              <w:rPr>
                <w:sz w:val="20"/>
                <w:szCs w:val="20"/>
              </w:rPr>
            </w:pPr>
            <w:r>
              <w:rPr>
                <w:sz w:val="20"/>
                <w:szCs w:val="20"/>
              </w:rPr>
              <w:t>0.027± 0.004</w:t>
            </w:r>
          </w:p>
        </w:tc>
        <w:tc>
          <w:tcPr>
            <w:tcW w:w="990" w:type="dxa"/>
            <w:tcBorders>
              <w:top w:val="nil"/>
              <w:left w:val="nil"/>
              <w:bottom w:val="nil"/>
              <w:right w:val="nil"/>
            </w:tcBorders>
            <w:shd w:val="clear" w:color="auto" w:fill="FFFFFF"/>
            <w:tcMar>
              <w:top w:w="100" w:type="dxa"/>
              <w:left w:w="80" w:type="dxa"/>
              <w:bottom w:w="100" w:type="dxa"/>
              <w:right w:w="80" w:type="dxa"/>
            </w:tcMar>
          </w:tcPr>
          <w:p w14:paraId="6757FA81" w14:textId="77777777" w:rsidR="000F475F" w:rsidRDefault="000F475F" w:rsidP="00C97271">
            <w:pPr>
              <w:spacing w:line="240" w:lineRule="auto"/>
              <w:ind w:left="60"/>
              <w:jc w:val="right"/>
              <w:rPr>
                <w:sz w:val="20"/>
                <w:szCs w:val="20"/>
              </w:rPr>
            </w:pPr>
            <w:r>
              <w:rPr>
                <w:sz w:val="20"/>
                <w:szCs w:val="20"/>
              </w:rPr>
              <w:t>5.982</w:t>
            </w:r>
          </w:p>
        </w:tc>
        <w:tc>
          <w:tcPr>
            <w:tcW w:w="1125" w:type="dxa"/>
            <w:tcBorders>
              <w:top w:val="nil"/>
              <w:left w:val="nil"/>
              <w:bottom w:val="nil"/>
              <w:right w:val="nil"/>
            </w:tcBorders>
            <w:shd w:val="clear" w:color="auto" w:fill="FFFFFF"/>
            <w:tcMar>
              <w:top w:w="100" w:type="dxa"/>
              <w:left w:w="80" w:type="dxa"/>
              <w:bottom w:w="100" w:type="dxa"/>
              <w:right w:w="80" w:type="dxa"/>
            </w:tcMar>
          </w:tcPr>
          <w:p w14:paraId="35320859" w14:textId="77777777" w:rsidR="000F475F" w:rsidRDefault="000F475F" w:rsidP="00C97271">
            <w:pPr>
              <w:spacing w:line="240" w:lineRule="auto"/>
              <w:ind w:left="60"/>
              <w:jc w:val="right"/>
              <w:rPr>
                <w:b/>
                <w:sz w:val="20"/>
                <w:szCs w:val="20"/>
              </w:rPr>
            </w:pPr>
            <w:r>
              <w:rPr>
                <w:b/>
                <w:sz w:val="20"/>
                <w:szCs w:val="20"/>
              </w:rPr>
              <w:t>&lt;0.001</w:t>
            </w:r>
          </w:p>
        </w:tc>
        <w:tc>
          <w:tcPr>
            <w:tcW w:w="1320" w:type="dxa"/>
            <w:tcBorders>
              <w:top w:val="nil"/>
              <w:left w:val="nil"/>
              <w:bottom w:val="nil"/>
              <w:right w:val="nil"/>
            </w:tcBorders>
            <w:shd w:val="clear" w:color="auto" w:fill="FFFFFF"/>
            <w:tcMar>
              <w:top w:w="100" w:type="dxa"/>
              <w:left w:w="80" w:type="dxa"/>
              <w:bottom w:w="100" w:type="dxa"/>
              <w:right w:w="80" w:type="dxa"/>
            </w:tcMar>
          </w:tcPr>
          <w:p w14:paraId="5B76FDDF" w14:textId="77777777" w:rsidR="000F475F" w:rsidRDefault="000F475F" w:rsidP="00C97271">
            <w:pPr>
              <w:spacing w:line="240" w:lineRule="auto"/>
              <w:ind w:left="60"/>
              <w:jc w:val="right"/>
              <w:rPr>
                <w:sz w:val="20"/>
                <w:szCs w:val="20"/>
              </w:rPr>
            </w:pPr>
            <w:r>
              <w:rPr>
                <w:sz w:val="20"/>
                <w:szCs w:val="20"/>
              </w:rPr>
              <w:t>1.0279</w:t>
            </w:r>
          </w:p>
        </w:tc>
      </w:tr>
      <w:tr w:rsidR="000F475F" w14:paraId="5FEE53BE" w14:textId="77777777" w:rsidTr="00C97271">
        <w:trPr>
          <w:trHeight w:val="420"/>
        </w:trPr>
        <w:tc>
          <w:tcPr>
            <w:tcW w:w="3210" w:type="dxa"/>
            <w:tcBorders>
              <w:top w:val="nil"/>
              <w:left w:val="nil"/>
              <w:bottom w:val="single" w:sz="8" w:space="0" w:color="000000"/>
              <w:right w:val="nil"/>
            </w:tcBorders>
            <w:shd w:val="clear" w:color="auto" w:fill="FFFFFF"/>
            <w:tcMar>
              <w:top w:w="100" w:type="dxa"/>
              <w:left w:w="80" w:type="dxa"/>
              <w:bottom w:w="100" w:type="dxa"/>
              <w:right w:w="80" w:type="dxa"/>
            </w:tcMar>
          </w:tcPr>
          <w:p w14:paraId="4577D3CC" w14:textId="77777777" w:rsidR="000F475F" w:rsidRDefault="000F475F" w:rsidP="00C97271">
            <w:pPr>
              <w:spacing w:line="240" w:lineRule="auto"/>
              <w:ind w:left="60"/>
              <w:rPr>
                <w:sz w:val="20"/>
                <w:szCs w:val="20"/>
              </w:rPr>
            </w:pPr>
            <w:proofErr w:type="spellStart"/>
            <w:r>
              <w:rPr>
                <w:sz w:val="20"/>
                <w:szCs w:val="20"/>
              </w:rPr>
              <w:t>Latitude</w:t>
            </w:r>
            <w:proofErr w:type="spellEnd"/>
          </w:p>
        </w:tc>
        <w:tc>
          <w:tcPr>
            <w:tcW w:w="1980" w:type="dxa"/>
            <w:tcBorders>
              <w:top w:val="nil"/>
              <w:left w:val="nil"/>
              <w:bottom w:val="single" w:sz="8" w:space="0" w:color="000000"/>
              <w:right w:val="nil"/>
            </w:tcBorders>
            <w:shd w:val="clear" w:color="auto" w:fill="FFFFFF"/>
            <w:tcMar>
              <w:top w:w="100" w:type="dxa"/>
              <w:left w:w="80" w:type="dxa"/>
              <w:bottom w:w="100" w:type="dxa"/>
              <w:right w:w="80" w:type="dxa"/>
            </w:tcMar>
          </w:tcPr>
          <w:p w14:paraId="21051D71" w14:textId="77777777" w:rsidR="000F475F" w:rsidRDefault="000F475F" w:rsidP="00C97271">
            <w:pPr>
              <w:spacing w:line="240" w:lineRule="auto"/>
              <w:ind w:left="60"/>
              <w:jc w:val="right"/>
              <w:rPr>
                <w:sz w:val="20"/>
                <w:szCs w:val="20"/>
              </w:rPr>
            </w:pPr>
            <w:r>
              <w:rPr>
                <w:sz w:val="20"/>
                <w:szCs w:val="20"/>
              </w:rPr>
              <w:t>0.010 ± 0.006</w:t>
            </w:r>
          </w:p>
        </w:tc>
        <w:tc>
          <w:tcPr>
            <w:tcW w:w="990" w:type="dxa"/>
            <w:tcBorders>
              <w:top w:val="nil"/>
              <w:left w:val="nil"/>
              <w:bottom w:val="single" w:sz="8" w:space="0" w:color="000000"/>
              <w:right w:val="nil"/>
            </w:tcBorders>
            <w:shd w:val="clear" w:color="auto" w:fill="FFFFFF"/>
            <w:tcMar>
              <w:top w:w="100" w:type="dxa"/>
              <w:left w:w="80" w:type="dxa"/>
              <w:bottom w:w="100" w:type="dxa"/>
              <w:right w:w="80" w:type="dxa"/>
            </w:tcMar>
          </w:tcPr>
          <w:p w14:paraId="5C4733D8" w14:textId="77777777" w:rsidR="000F475F" w:rsidRDefault="000F475F" w:rsidP="00C97271">
            <w:pPr>
              <w:spacing w:line="240" w:lineRule="auto"/>
              <w:ind w:left="60"/>
              <w:jc w:val="right"/>
              <w:rPr>
                <w:sz w:val="20"/>
                <w:szCs w:val="20"/>
              </w:rPr>
            </w:pPr>
            <w:r>
              <w:rPr>
                <w:sz w:val="20"/>
                <w:szCs w:val="20"/>
              </w:rPr>
              <w:t>1.659</w:t>
            </w:r>
          </w:p>
        </w:tc>
        <w:tc>
          <w:tcPr>
            <w:tcW w:w="1125" w:type="dxa"/>
            <w:tcBorders>
              <w:top w:val="nil"/>
              <w:left w:val="nil"/>
              <w:bottom w:val="single" w:sz="8" w:space="0" w:color="000000"/>
              <w:right w:val="nil"/>
            </w:tcBorders>
            <w:shd w:val="clear" w:color="auto" w:fill="FFFFFF"/>
            <w:tcMar>
              <w:top w:w="100" w:type="dxa"/>
              <w:left w:w="80" w:type="dxa"/>
              <w:bottom w:w="100" w:type="dxa"/>
              <w:right w:w="80" w:type="dxa"/>
            </w:tcMar>
          </w:tcPr>
          <w:p w14:paraId="329CBD5C" w14:textId="77777777" w:rsidR="000F475F" w:rsidRDefault="000F475F" w:rsidP="00C97271">
            <w:pPr>
              <w:spacing w:line="240" w:lineRule="auto"/>
              <w:ind w:left="60"/>
              <w:jc w:val="right"/>
              <w:rPr>
                <w:sz w:val="20"/>
                <w:szCs w:val="20"/>
              </w:rPr>
            </w:pPr>
            <w:r>
              <w:rPr>
                <w:sz w:val="20"/>
                <w:szCs w:val="20"/>
              </w:rPr>
              <w:t>0.097</w:t>
            </w:r>
          </w:p>
        </w:tc>
        <w:tc>
          <w:tcPr>
            <w:tcW w:w="1320" w:type="dxa"/>
            <w:tcBorders>
              <w:top w:val="nil"/>
              <w:left w:val="nil"/>
              <w:bottom w:val="single" w:sz="8" w:space="0" w:color="000000"/>
              <w:right w:val="nil"/>
            </w:tcBorders>
            <w:shd w:val="clear" w:color="auto" w:fill="FFFFFF"/>
            <w:tcMar>
              <w:top w:w="100" w:type="dxa"/>
              <w:left w:w="80" w:type="dxa"/>
              <w:bottom w:w="100" w:type="dxa"/>
              <w:right w:w="80" w:type="dxa"/>
            </w:tcMar>
          </w:tcPr>
          <w:p w14:paraId="42194EBC" w14:textId="77777777" w:rsidR="000F475F" w:rsidRDefault="000F475F" w:rsidP="00C97271">
            <w:pPr>
              <w:spacing w:line="240" w:lineRule="auto"/>
              <w:ind w:left="60"/>
              <w:jc w:val="right"/>
              <w:rPr>
                <w:sz w:val="20"/>
                <w:szCs w:val="20"/>
              </w:rPr>
            </w:pPr>
            <w:r>
              <w:rPr>
                <w:sz w:val="20"/>
                <w:szCs w:val="20"/>
              </w:rPr>
              <w:t>1.0100</w:t>
            </w:r>
          </w:p>
        </w:tc>
      </w:tr>
    </w:tbl>
    <w:p w14:paraId="550F8ADF" w14:textId="77777777" w:rsidR="000F475F" w:rsidRDefault="000F475F" w:rsidP="000F475F">
      <w:pPr>
        <w:spacing w:after="160"/>
        <w:rPr>
          <w:rFonts w:eastAsia="Times New Roman" w:cs="Times New Roman"/>
          <w:b/>
          <w:szCs w:val="24"/>
          <w:u w:val="single"/>
        </w:rPr>
      </w:pPr>
    </w:p>
    <w:p w14:paraId="504F6799" w14:textId="77777777" w:rsidR="000F475F" w:rsidRPr="00BC7533" w:rsidRDefault="000F475F" w:rsidP="000F475F">
      <w:pPr>
        <w:rPr>
          <w:rFonts w:eastAsia="Times New Roman" w:cs="Times New Roman"/>
          <w:szCs w:val="24"/>
          <w:lang w:val="en-US"/>
        </w:rPr>
      </w:pPr>
      <w:r w:rsidRPr="00BC7533">
        <w:rPr>
          <w:rFonts w:eastAsia="Times New Roman" w:cs="Times New Roman"/>
          <w:i/>
          <w:szCs w:val="24"/>
          <w:lang w:val="en-US"/>
        </w:rPr>
        <w:t>Community shift direction.</w:t>
      </w:r>
      <w:r w:rsidRPr="00BC7533">
        <w:rPr>
          <w:rFonts w:eastAsia="Times New Roman" w:cs="Times New Roman"/>
          <w:szCs w:val="24"/>
          <w:lang w:val="en-US"/>
        </w:rPr>
        <w:t xml:space="preserve"> In the case of marine species, we found that with marine species (full data) elevation seems to influence community shifts more significantly, while without marine species (subset) temperature was significantly related, and core area resistance at 300 km. </w:t>
      </w:r>
      <w:r w:rsidRPr="004809C4">
        <w:rPr>
          <w:rFonts w:eastAsia="Times New Roman" w:cs="Times New Roman"/>
          <w:szCs w:val="24"/>
          <w:lang w:val="en-US"/>
        </w:rPr>
        <w:t xml:space="preserve">Distance to coastline and biome edges were equally important in both datasets. </w:t>
      </w:r>
      <w:r w:rsidRPr="00BC7533">
        <w:rPr>
          <w:rFonts w:eastAsia="Times New Roman" w:cs="Times New Roman"/>
          <w:szCs w:val="24"/>
          <w:lang w:val="en-US"/>
        </w:rPr>
        <w:t>For northness we detected no differences between the two datasets, so that in both elevation and temperature direction were (near-)significantly related to community shifts.</w:t>
      </w:r>
    </w:p>
    <w:p w14:paraId="11464994" w14:textId="77777777" w:rsidR="000F475F" w:rsidRPr="00BC7533" w:rsidRDefault="000F475F" w:rsidP="000F475F">
      <w:pPr>
        <w:ind w:firstLine="720"/>
        <w:rPr>
          <w:rFonts w:eastAsia="Times New Roman" w:cs="Times New Roman"/>
          <w:szCs w:val="24"/>
          <w:lang w:val="en-US"/>
        </w:rPr>
      </w:pPr>
      <w:r w:rsidRPr="00BC7533">
        <w:rPr>
          <w:rFonts w:eastAsia="Times New Roman" w:cs="Times New Roman"/>
          <w:szCs w:val="24"/>
          <w:lang w:val="en-US"/>
        </w:rPr>
        <w:t xml:space="preserve">In the case of rare species (full data), coastline and biome directions influence eastness of community shifts, while without rare species (subset), coastline and biome directions are not </w:t>
      </w:r>
      <w:r w:rsidRPr="00BC7533">
        <w:rPr>
          <w:rFonts w:eastAsia="Times New Roman" w:cs="Times New Roman"/>
          <w:szCs w:val="24"/>
          <w:lang w:val="en-US"/>
        </w:rPr>
        <w:lastRenderedPageBreak/>
        <w:t>significant predictors, but biome core area (within 300 km buffer) and temperature direction are. Elevation direction (within 150 km buffer) is a significant predictor in both full and subset data when describing community shift eastness. With rare species (full data), temperature direction influences northness of community shifts, while without rare species (subset), temperature direction is no longer a significant predictor. Elevation is a significant predictor in both full and subset data.</w:t>
      </w:r>
    </w:p>
    <w:p w14:paraId="508162F2" w14:textId="77777777" w:rsidR="000F475F" w:rsidRPr="00BC7533" w:rsidRDefault="000F475F" w:rsidP="000F475F">
      <w:pPr>
        <w:ind w:firstLine="720"/>
        <w:rPr>
          <w:rFonts w:eastAsia="Times New Roman" w:cs="Times New Roman"/>
          <w:szCs w:val="24"/>
          <w:lang w:val="en-US"/>
        </w:rPr>
      </w:pPr>
      <w:r w:rsidRPr="00BC7533">
        <w:rPr>
          <w:rFonts w:eastAsia="Times New Roman" w:cs="Times New Roman"/>
          <w:szCs w:val="24"/>
          <w:lang w:val="en-US"/>
        </w:rPr>
        <w:t>In the case of rare and non-native species (full data), coastline and elevation direction influence eastness of community shifts, while without rare and non-native species (subset), coastlines and elevation are no longer significant, but core area resistance and temp are. Biome direction are significant predictors in both full and subset data when describing community shift eastness. With rare and non-native species (full data), temperature influences northness of community shifts, while without rare and non-native species (subset), temperature is no longer significant. Elevation direction is a significant predictor in both full and subset data when describing community shift northness.</w:t>
      </w:r>
    </w:p>
    <w:p w14:paraId="0EBDAFE4" w14:textId="77777777" w:rsidR="000F475F" w:rsidRPr="00BC7533" w:rsidRDefault="000F475F" w:rsidP="000F475F">
      <w:pPr>
        <w:ind w:firstLine="720"/>
        <w:rPr>
          <w:rFonts w:eastAsia="Times New Roman" w:cs="Times New Roman"/>
          <w:szCs w:val="24"/>
          <w:lang w:val="en-US"/>
        </w:rPr>
      </w:pPr>
      <w:r w:rsidRPr="00BC7533">
        <w:rPr>
          <w:rFonts w:eastAsia="Times New Roman" w:cs="Times New Roman"/>
          <w:szCs w:val="24"/>
          <w:lang w:val="en-US"/>
        </w:rPr>
        <w:t xml:space="preserve">In summary, elevation direction has the most consistent effect on community shift directions across the full and the three subset data analyses (Table S5). </w:t>
      </w:r>
    </w:p>
    <w:p w14:paraId="1E11665E" w14:textId="77777777" w:rsidR="000F475F" w:rsidRPr="00BC7533" w:rsidRDefault="000F475F" w:rsidP="000F475F">
      <w:pPr>
        <w:ind w:firstLine="720"/>
        <w:rPr>
          <w:rFonts w:eastAsia="Times New Roman" w:cs="Times New Roman"/>
          <w:szCs w:val="24"/>
          <w:lang w:val="en-US"/>
        </w:rPr>
      </w:pPr>
    </w:p>
    <w:p w14:paraId="1C90E1E4" w14:textId="77777777" w:rsidR="000F475F" w:rsidRPr="00BC7533" w:rsidRDefault="000F475F" w:rsidP="000F475F">
      <w:pPr>
        <w:rPr>
          <w:rFonts w:eastAsia="Times New Roman" w:cs="Times New Roman"/>
          <w:szCs w:val="24"/>
          <w:lang w:val="en-US"/>
        </w:rPr>
      </w:pPr>
      <w:r w:rsidRPr="004809C4">
        <w:rPr>
          <w:rFonts w:eastAsia="Times New Roman" w:cs="Times New Roman"/>
          <w:b/>
          <w:szCs w:val="24"/>
          <w:lang w:val="en-US"/>
        </w:rPr>
        <w:t>Table S5.</w:t>
      </w:r>
      <w:r w:rsidRPr="004809C4">
        <w:rPr>
          <w:rFonts w:eastAsia="Times New Roman" w:cs="Times New Roman"/>
          <w:szCs w:val="24"/>
          <w:lang w:val="en-US"/>
        </w:rPr>
        <w:t xml:space="preserve"> Model outputs from sensitivity analyses where (1) marine species, (2) rare species, and (3) rare and nonnative species were excluded from the original dataset. </w:t>
      </w:r>
      <w:r w:rsidRPr="00BC7533">
        <w:rPr>
          <w:rFonts w:eastAsia="Times New Roman" w:cs="Times New Roman"/>
          <w:szCs w:val="24"/>
          <w:lang w:val="en-US"/>
        </w:rPr>
        <w:t xml:space="preserve">Presented are beta estimates and standard errors (SE), t- and p-values of final full models, where all variables with p &lt; 0.1 from single-predictor models were combined, separately for eastness and northness of community shift directions. </w:t>
      </w:r>
    </w:p>
    <w:tbl>
      <w:tblPr>
        <w:tblW w:w="8985" w:type="dxa"/>
        <w:tblBorders>
          <w:top w:val="nil"/>
          <w:left w:val="nil"/>
          <w:bottom w:val="nil"/>
          <w:right w:val="nil"/>
          <w:insideH w:val="nil"/>
          <w:insideV w:val="nil"/>
        </w:tblBorders>
        <w:tblLayout w:type="fixed"/>
        <w:tblLook w:val="0600" w:firstRow="0" w:lastRow="0" w:firstColumn="0" w:lastColumn="0" w:noHBand="1" w:noVBand="1"/>
      </w:tblPr>
      <w:tblGrid>
        <w:gridCol w:w="4095"/>
        <w:gridCol w:w="960"/>
        <w:gridCol w:w="1170"/>
        <w:gridCol w:w="1545"/>
        <w:gridCol w:w="1215"/>
      </w:tblGrid>
      <w:tr w:rsidR="000F475F" w14:paraId="0FFD8C71" w14:textId="77777777" w:rsidTr="00C97271">
        <w:trPr>
          <w:trHeight w:val="485"/>
        </w:trPr>
        <w:tc>
          <w:tcPr>
            <w:tcW w:w="4095" w:type="dxa"/>
            <w:tcBorders>
              <w:top w:val="single" w:sz="8" w:space="0" w:color="000000"/>
              <w:left w:val="nil"/>
              <w:bottom w:val="single" w:sz="8" w:space="0" w:color="000000"/>
              <w:right w:val="nil"/>
            </w:tcBorders>
            <w:tcMar>
              <w:top w:w="100" w:type="dxa"/>
              <w:left w:w="100" w:type="dxa"/>
              <w:bottom w:w="100" w:type="dxa"/>
              <w:right w:w="100" w:type="dxa"/>
            </w:tcMar>
          </w:tcPr>
          <w:p w14:paraId="7D36B513" w14:textId="77777777" w:rsidR="000F475F" w:rsidRDefault="000F475F" w:rsidP="00C97271">
            <w:pPr>
              <w:widowControl w:val="0"/>
              <w:pBdr>
                <w:top w:val="nil"/>
                <w:left w:val="nil"/>
                <w:bottom w:val="nil"/>
                <w:right w:val="nil"/>
                <w:between w:val="nil"/>
              </w:pBdr>
              <w:spacing w:line="240" w:lineRule="auto"/>
              <w:rPr>
                <w:b/>
                <w:sz w:val="20"/>
                <w:szCs w:val="20"/>
              </w:rPr>
            </w:pPr>
            <w:proofErr w:type="spellStart"/>
            <w:r>
              <w:rPr>
                <w:b/>
                <w:sz w:val="20"/>
                <w:szCs w:val="20"/>
              </w:rPr>
              <w:t>Term</w:t>
            </w:r>
            <w:proofErr w:type="spellEnd"/>
          </w:p>
        </w:tc>
        <w:tc>
          <w:tcPr>
            <w:tcW w:w="960" w:type="dxa"/>
            <w:tcBorders>
              <w:top w:val="single" w:sz="8" w:space="0" w:color="000000"/>
              <w:left w:val="nil"/>
              <w:bottom w:val="single" w:sz="8" w:space="0" w:color="000000"/>
              <w:right w:val="nil"/>
            </w:tcBorders>
            <w:tcMar>
              <w:top w:w="100" w:type="dxa"/>
              <w:left w:w="100" w:type="dxa"/>
              <w:bottom w:w="100" w:type="dxa"/>
              <w:right w:w="100" w:type="dxa"/>
            </w:tcMar>
          </w:tcPr>
          <w:p w14:paraId="36CDA485" w14:textId="77777777" w:rsidR="000F475F" w:rsidRDefault="000F475F" w:rsidP="00C97271">
            <w:pPr>
              <w:widowControl w:val="0"/>
              <w:pBdr>
                <w:top w:val="nil"/>
                <w:left w:val="nil"/>
                <w:bottom w:val="nil"/>
                <w:right w:val="nil"/>
                <w:between w:val="nil"/>
              </w:pBdr>
              <w:spacing w:line="240" w:lineRule="auto"/>
              <w:jc w:val="right"/>
              <w:rPr>
                <w:b/>
                <w:sz w:val="20"/>
                <w:szCs w:val="20"/>
              </w:rPr>
            </w:pPr>
            <w:proofErr w:type="spellStart"/>
            <w:r>
              <w:rPr>
                <w:b/>
                <w:sz w:val="20"/>
                <w:szCs w:val="20"/>
              </w:rPr>
              <w:t>Beta</w:t>
            </w:r>
            <w:proofErr w:type="spellEnd"/>
          </w:p>
        </w:tc>
        <w:tc>
          <w:tcPr>
            <w:tcW w:w="1170" w:type="dxa"/>
            <w:tcBorders>
              <w:top w:val="single" w:sz="8" w:space="0" w:color="000000"/>
              <w:left w:val="nil"/>
              <w:bottom w:val="single" w:sz="8" w:space="0" w:color="000000"/>
              <w:right w:val="nil"/>
            </w:tcBorders>
            <w:tcMar>
              <w:top w:w="100" w:type="dxa"/>
              <w:left w:w="100" w:type="dxa"/>
              <w:bottom w:w="100" w:type="dxa"/>
              <w:right w:w="100" w:type="dxa"/>
            </w:tcMar>
          </w:tcPr>
          <w:p w14:paraId="0A2D5DA8" w14:textId="77777777" w:rsidR="000F475F" w:rsidRDefault="000F475F" w:rsidP="00C97271">
            <w:pPr>
              <w:widowControl w:val="0"/>
              <w:pBdr>
                <w:top w:val="nil"/>
                <w:left w:val="nil"/>
                <w:bottom w:val="nil"/>
                <w:right w:val="nil"/>
                <w:between w:val="nil"/>
              </w:pBdr>
              <w:spacing w:line="240" w:lineRule="auto"/>
              <w:jc w:val="right"/>
              <w:rPr>
                <w:b/>
                <w:sz w:val="20"/>
                <w:szCs w:val="20"/>
              </w:rPr>
            </w:pPr>
            <w:r>
              <w:rPr>
                <w:b/>
                <w:sz w:val="20"/>
                <w:szCs w:val="20"/>
              </w:rPr>
              <w:t>SE</w:t>
            </w:r>
          </w:p>
        </w:tc>
        <w:tc>
          <w:tcPr>
            <w:tcW w:w="1545" w:type="dxa"/>
            <w:tcBorders>
              <w:top w:val="single" w:sz="8" w:space="0" w:color="000000"/>
              <w:left w:val="nil"/>
              <w:bottom w:val="single" w:sz="8" w:space="0" w:color="000000"/>
              <w:right w:val="nil"/>
            </w:tcBorders>
            <w:tcMar>
              <w:top w:w="100" w:type="dxa"/>
              <w:left w:w="100" w:type="dxa"/>
              <w:bottom w:w="100" w:type="dxa"/>
              <w:right w:w="100" w:type="dxa"/>
            </w:tcMar>
          </w:tcPr>
          <w:p w14:paraId="096EB99F" w14:textId="77777777" w:rsidR="000F475F" w:rsidRDefault="000F475F" w:rsidP="00C97271">
            <w:pPr>
              <w:widowControl w:val="0"/>
              <w:pBdr>
                <w:top w:val="nil"/>
                <w:left w:val="nil"/>
                <w:bottom w:val="nil"/>
                <w:right w:val="nil"/>
                <w:between w:val="nil"/>
              </w:pBdr>
              <w:spacing w:line="240" w:lineRule="auto"/>
              <w:jc w:val="right"/>
              <w:rPr>
                <w:b/>
                <w:sz w:val="20"/>
                <w:szCs w:val="20"/>
              </w:rPr>
            </w:pPr>
            <w:r>
              <w:rPr>
                <w:b/>
                <w:sz w:val="20"/>
                <w:szCs w:val="20"/>
              </w:rPr>
              <w:t>t-</w:t>
            </w:r>
            <w:proofErr w:type="spellStart"/>
            <w:r>
              <w:rPr>
                <w:b/>
                <w:sz w:val="20"/>
                <w:szCs w:val="20"/>
              </w:rPr>
              <w:t>value</w:t>
            </w:r>
            <w:proofErr w:type="spellEnd"/>
          </w:p>
        </w:tc>
        <w:tc>
          <w:tcPr>
            <w:tcW w:w="1215" w:type="dxa"/>
            <w:tcBorders>
              <w:top w:val="single" w:sz="8" w:space="0" w:color="000000"/>
              <w:left w:val="nil"/>
              <w:bottom w:val="single" w:sz="8" w:space="0" w:color="000000"/>
              <w:right w:val="nil"/>
            </w:tcBorders>
            <w:tcMar>
              <w:top w:w="100" w:type="dxa"/>
              <w:left w:w="100" w:type="dxa"/>
              <w:bottom w:w="100" w:type="dxa"/>
              <w:right w:w="100" w:type="dxa"/>
            </w:tcMar>
          </w:tcPr>
          <w:p w14:paraId="77D3B617" w14:textId="77777777" w:rsidR="000F475F" w:rsidRDefault="000F475F" w:rsidP="00C97271">
            <w:pPr>
              <w:widowControl w:val="0"/>
              <w:pBdr>
                <w:top w:val="nil"/>
                <w:left w:val="nil"/>
                <w:bottom w:val="nil"/>
                <w:right w:val="nil"/>
                <w:between w:val="nil"/>
              </w:pBdr>
              <w:spacing w:line="240" w:lineRule="auto"/>
              <w:jc w:val="right"/>
              <w:rPr>
                <w:b/>
                <w:sz w:val="20"/>
                <w:szCs w:val="20"/>
              </w:rPr>
            </w:pPr>
            <w:r>
              <w:rPr>
                <w:b/>
                <w:sz w:val="20"/>
                <w:szCs w:val="20"/>
              </w:rPr>
              <w:t>p-</w:t>
            </w:r>
            <w:proofErr w:type="spellStart"/>
            <w:r>
              <w:rPr>
                <w:b/>
                <w:sz w:val="20"/>
                <w:szCs w:val="20"/>
              </w:rPr>
              <w:t>value</w:t>
            </w:r>
            <w:proofErr w:type="spellEnd"/>
          </w:p>
        </w:tc>
      </w:tr>
      <w:tr w:rsidR="000F475F" w:rsidRPr="00BC7533" w14:paraId="0C34E02B" w14:textId="77777777" w:rsidTr="00C97271">
        <w:trPr>
          <w:trHeight w:val="485"/>
        </w:trPr>
        <w:tc>
          <w:tcPr>
            <w:tcW w:w="8985" w:type="dxa"/>
            <w:gridSpan w:val="5"/>
            <w:tcBorders>
              <w:top w:val="single" w:sz="8" w:space="0" w:color="000000"/>
              <w:left w:val="nil"/>
              <w:bottom w:val="single" w:sz="8" w:space="0" w:color="000000"/>
              <w:right w:val="nil"/>
            </w:tcBorders>
            <w:tcMar>
              <w:top w:w="100" w:type="dxa"/>
              <w:left w:w="100" w:type="dxa"/>
              <w:bottom w:w="100" w:type="dxa"/>
              <w:right w:w="100" w:type="dxa"/>
            </w:tcMar>
          </w:tcPr>
          <w:p w14:paraId="0D0176BD" w14:textId="77777777" w:rsidR="000F475F" w:rsidRPr="00BC7533" w:rsidRDefault="000F475F" w:rsidP="00C97271">
            <w:pPr>
              <w:widowControl w:val="0"/>
              <w:numPr>
                <w:ilvl w:val="0"/>
                <w:numId w:val="3"/>
              </w:numPr>
              <w:pBdr>
                <w:top w:val="nil"/>
                <w:left w:val="nil"/>
                <w:bottom w:val="nil"/>
                <w:right w:val="nil"/>
                <w:between w:val="nil"/>
              </w:pBdr>
              <w:spacing w:line="240" w:lineRule="auto"/>
              <w:rPr>
                <w:i/>
                <w:sz w:val="20"/>
                <w:szCs w:val="20"/>
                <w:lang w:val="en-US"/>
              </w:rPr>
            </w:pPr>
            <w:r w:rsidRPr="00BC7533">
              <w:rPr>
                <w:i/>
                <w:sz w:val="20"/>
                <w:szCs w:val="20"/>
                <w:lang w:val="en-US"/>
              </w:rPr>
              <w:t>Direction Eastness: marine species excluded</w:t>
            </w:r>
          </w:p>
        </w:tc>
      </w:tr>
      <w:tr w:rsidR="000F475F" w14:paraId="453CF77A" w14:textId="77777777" w:rsidTr="00C97271">
        <w:trPr>
          <w:trHeight w:val="485"/>
        </w:trPr>
        <w:tc>
          <w:tcPr>
            <w:tcW w:w="4095" w:type="dxa"/>
            <w:tcBorders>
              <w:top w:val="single" w:sz="8" w:space="0" w:color="000000"/>
              <w:left w:val="nil"/>
              <w:bottom w:val="nil"/>
              <w:right w:val="nil"/>
            </w:tcBorders>
            <w:tcMar>
              <w:top w:w="100" w:type="dxa"/>
              <w:left w:w="100" w:type="dxa"/>
              <w:bottom w:w="100" w:type="dxa"/>
              <w:right w:w="100" w:type="dxa"/>
            </w:tcMar>
          </w:tcPr>
          <w:p w14:paraId="63888B3D" w14:textId="77777777" w:rsidR="000F475F" w:rsidRDefault="000F475F" w:rsidP="00C97271">
            <w:pPr>
              <w:widowControl w:val="0"/>
              <w:pBdr>
                <w:top w:val="nil"/>
                <w:left w:val="nil"/>
                <w:bottom w:val="nil"/>
                <w:right w:val="nil"/>
                <w:between w:val="nil"/>
              </w:pBdr>
              <w:spacing w:line="240" w:lineRule="auto"/>
              <w:rPr>
                <w:sz w:val="20"/>
                <w:szCs w:val="20"/>
              </w:rPr>
            </w:pPr>
            <w:proofErr w:type="spellStart"/>
            <w:r>
              <w:rPr>
                <w:sz w:val="20"/>
                <w:szCs w:val="20"/>
              </w:rPr>
              <w:lastRenderedPageBreak/>
              <w:t>Intercept</w:t>
            </w:r>
            <w:proofErr w:type="spellEnd"/>
          </w:p>
        </w:tc>
        <w:tc>
          <w:tcPr>
            <w:tcW w:w="960" w:type="dxa"/>
            <w:tcBorders>
              <w:top w:val="nil"/>
              <w:left w:val="nil"/>
              <w:bottom w:val="nil"/>
              <w:right w:val="nil"/>
            </w:tcBorders>
            <w:tcMar>
              <w:top w:w="100" w:type="dxa"/>
              <w:left w:w="100" w:type="dxa"/>
              <w:bottom w:w="100" w:type="dxa"/>
              <w:right w:w="100" w:type="dxa"/>
            </w:tcMar>
          </w:tcPr>
          <w:p w14:paraId="08529727" w14:textId="77777777" w:rsidR="000F475F" w:rsidRDefault="000F475F" w:rsidP="00C97271">
            <w:pPr>
              <w:widowControl w:val="0"/>
              <w:spacing w:line="240" w:lineRule="auto"/>
              <w:jc w:val="right"/>
              <w:rPr>
                <w:sz w:val="20"/>
                <w:szCs w:val="20"/>
              </w:rPr>
            </w:pPr>
            <w:r>
              <w:rPr>
                <w:sz w:val="20"/>
                <w:szCs w:val="20"/>
              </w:rPr>
              <w:t>0.025</w:t>
            </w:r>
          </w:p>
        </w:tc>
        <w:tc>
          <w:tcPr>
            <w:tcW w:w="1170" w:type="dxa"/>
            <w:tcBorders>
              <w:top w:val="nil"/>
              <w:left w:val="nil"/>
              <w:bottom w:val="nil"/>
              <w:right w:val="nil"/>
            </w:tcBorders>
            <w:tcMar>
              <w:top w:w="100" w:type="dxa"/>
              <w:left w:w="100" w:type="dxa"/>
              <w:bottom w:w="100" w:type="dxa"/>
              <w:right w:w="100" w:type="dxa"/>
            </w:tcMar>
          </w:tcPr>
          <w:p w14:paraId="637D6D89" w14:textId="77777777" w:rsidR="000F475F" w:rsidRDefault="000F475F" w:rsidP="00C97271">
            <w:pPr>
              <w:widowControl w:val="0"/>
              <w:spacing w:line="240" w:lineRule="auto"/>
              <w:jc w:val="right"/>
              <w:rPr>
                <w:sz w:val="20"/>
                <w:szCs w:val="20"/>
              </w:rPr>
            </w:pPr>
            <w:r>
              <w:rPr>
                <w:sz w:val="20"/>
                <w:szCs w:val="20"/>
              </w:rPr>
              <w:t>0.034</w:t>
            </w:r>
          </w:p>
        </w:tc>
        <w:tc>
          <w:tcPr>
            <w:tcW w:w="1545" w:type="dxa"/>
            <w:tcBorders>
              <w:top w:val="nil"/>
              <w:left w:val="nil"/>
              <w:bottom w:val="nil"/>
              <w:right w:val="nil"/>
            </w:tcBorders>
            <w:tcMar>
              <w:top w:w="100" w:type="dxa"/>
              <w:left w:w="100" w:type="dxa"/>
              <w:bottom w:w="100" w:type="dxa"/>
              <w:right w:w="100" w:type="dxa"/>
            </w:tcMar>
          </w:tcPr>
          <w:p w14:paraId="5DE00DB7" w14:textId="77777777" w:rsidR="000F475F" w:rsidRDefault="000F475F" w:rsidP="00C97271">
            <w:pPr>
              <w:widowControl w:val="0"/>
              <w:spacing w:line="240" w:lineRule="auto"/>
              <w:jc w:val="right"/>
              <w:rPr>
                <w:sz w:val="20"/>
                <w:szCs w:val="20"/>
              </w:rPr>
            </w:pPr>
            <w:r>
              <w:rPr>
                <w:sz w:val="20"/>
                <w:szCs w:val="20"/>
              </w:rPr>
              <w:t>0.731</w:t>
            </w:r>
          </w:p>
        </w:tc>
        <w:tc>
          <w:tcPr>
            <w:tcW w:w="1215" w:type="dxa"/>
            <w:tcBorders>
              <w:top w:val="nil"/>
              <w:left w:val="nil"/>
              <w:bottom w:val="nil"/>
              <w:right w:val="nil"/>
            </w:tcBorders>
            <w:tcMar>
              <w:top w:w="100" w:type="dxa"/>
              <w:left w:w="100" w:type="dxa"/>
              <w:bottom w:w="100" w:type="dxa"/>
              <w:right w:w="100" w:type="dxa"/>
            </w:tcMar>
          </w:tcPr>
          <w:p w14:paraId="777B035D" w14:textId="77777777" w:rsidR="000F475F" w:rsidRDefault="000F475F" w:rsidP="00C97271">
            <w:pPr>
              <w:widowControl w:val="0"/>
              <w:spacing w:line="240" w:lineRule="auto"/>
              <w:jc w:val="right"/>
              <w:rPr>
                <w:sz w:val="20"/>
                <w:szCs w:val="20"/>
              </w:rPr>
            </w:pPr>
            <w:r>
              <w:rPr>
                <w:sz w:val="20"/>
                <w:szCs w:val="20"/>
              </w:rPr>
              <w:t>0.465</w:t>
            </w:r>
          </w:p>
        </w:tc>
      </w:tr>
      <w:tr w:rsidR="000F475F" w14:paraId="3C1FE70E" w14:textId="77777777" w:rsidTr="00C97271">
        <w:trPr>
          <w:trHeight w:val="485"/>
        </w:trPr>
        <w:tc>
          <w:tcPr>
            <w:tcW w:w="4095" w:type="dxa"/>
            <w:tcBorders>
              <w:top w:val="nil"/>
              <w:left w:val="nil"/>
              <w:bottom w:val="nil"/>
              <w:right w:val="nil"/>
            </w:tcBorders>
            <w:tcMar>
              <w:top w:w="100" w:type="dxa"/>
              <w:left w:w="100" w:type="dxa"/>
              <w:bottom w:w="100" w:type="dxa"/>
              <w:right w:w="100" w:type="dxa"/>
            </w:tcMar>
          </w:tcPr>
          <w:p w14:paraId="4EEEE45A" w14:textId="77777777" w:rsidR="000F475F" w:rsidRDefault="000F475F" w:rsidP="00C97271">
            <w:pPr>
              <w:widowControl w:val="0"/>
              <w:pBdr>
                <w:top w:val="nil"/>
                <w:left w:val="nil"/>
                <w:bottom w:val="nil"/>
                <w:right w:val="nil"/>
                <w:between w:val="nil"/>
              </w:pBdr>
              <w:spacing w:line="240" w:lineRule="auto"/>
              <w:rPr>
                <w:sz w:val="20"/>
                <w:szCs w:val="20"/>
              </w:rPr>
            </w:pPr>
            <w:proofErr w:type="spellStart"/>
            <w:r>
              <w:rPr>
                <w:sz w:val="20"/>
                <w:szCs w:val="20"/>
              </w:rPr>
              <w:t>Elevation</w:t>
            </w:r>
            <w:proofErr w:type="spellEnd"/>
            <w:r>
              <w:rPr>
                <w:sz w:val="20"/>
                <w:szCs w:val="20"/>
              </w:rPr>
              <w:t xml:space="preserve"> </w:t>
            </w:r>
            <w:proofErr w:type="spellStart"/>
            <w:r>
              <w:rPr>
                <w:sz w:val="20"/>
                <w:szCs w:val="20"/>
              </w:rPr>
              <w:t>direction</w:t>
            </w:r>
            <w:proofErr w:type="spellEnd"/>
            <w:r>
              <w:rPr>
                <w:sz w:val="20"/>
                <w:szCs w:val="20"/>
              </w:rPr>
              <w:t xml:space="preserve"> 150 km</w:t>
            </w:r>
          </w:p>
        </w:tc>
        <w:tc>
          <w:tcPr>
            <w:tcW w:w="960" w:type="dxa"/>
            <w:tcBorders>
              <w:top w:val="nil"/>
              <w:left w:val="nil"/>
              <w:bottom w:val="nil"/>
              <w:right w:val="nil"/>
            </w:tcBorders>
            <w:tcMar>
              <w:top w:w="100" w:type="dxa"/>
              <w:left w:w="100" w:type="dxa"/>
              <w:bottom w:w="100" w:type="dxa"/>
              <w:right w:w="100" w:type="dxa"/>
            </w:tcMar>
          </w:tcPr>
          <w:p w14:paraId="3DBB3327" w14:textId="77777777" w:rsidR="000F475F" w:rsidRDefault="000F475F" w:rsidP="00C97271">
            <w:pPr>
              <w:widowControl w:val="0"/>
              <w:spacing w:line="240" w:lineRule="auto"/>
              <w:jc w:val="right"/>
              <w:rPr>
                <w:sz w:val="20"/>
                <w:szCs w:val="20"/>
              </w:rPr>
            </w:pPr>
            <w:r>
              <w:rPr>
                <w:sz w:val="20"/>
                <w:szCs w:val="20"/>
              </w:rPr>
              <w:t>0.048</w:t>
            </w:r>
          </w:p>
        </w:tc>
        <w:tc>
          <w:tcPr>
            <w:tcW w:w="1170" w:type="dxa"/>
            <w:tcMar>
              <w:top w:w="100" w:type="dxa"/>
              <w:left w:w="100" w:type="dxa"/>
              <w:bottom w:w="100" w:type="dxa"/>
              <w:right w:w="100" w:type="dxa"/>
            </w:tcMar>
          </w:tcPr>
          <w:p w14:paraId="51A62C91" w14:textId="77777777" w:rsidR="000F475F" w:rsidRDefault="000F475F" w:rsidP="00C97271">
            <w:pPr>
              <w:widowControl w:val="0"/>
              <w:spacing w:line="240" w:lineRule="auto"/>
              <w:jc w:val="right"/>
              <w:rPr>
                <w:sz w:val="20"/>
                <w:szCs w:val="20"/>
              </w:rPr>
            </w:pPr>
            <w:r>
              <w:rPr>
                <w:sz w:val="20"/>
                <w:szCs w:val="20"/>
              </w:rPr>
              <w:t>0.025</w:t>
            </w:r>
          </w:p>
        </w:tc>
        <w:tc>
          <w:tcPr>
            <w:tcW w:w="1545" w:type="dxa"/>
            <w:tcMar>
              <w:top w:w="100" w:type="dxa"/>
              <w:left w:w="100" w:type="dxa"/>
              <w:bottom w:w="100" w:type="dxa"/>
              <w:right w:w="100" w:type="dxa"/>
            </w:tcMar>
          </w:tcPr>
          <w:p w14:paraId="6F08A8DD" w14:textId="77777777" w:rsidR="000F475F" w:rsidRDefault="000F475F" w:rsidP="00C97271">
            <w:pPr>
              <w:widowControl w:val="0"/>
              <w:spacing w:line="240" w:lineRule="auto"/>
              <w:jc w:val="right"/>
              <w:rPr>
                <w:sz w:val="20"/>
                <w:szCs w:val="20"/>
              </w:rPr>
            </w:pPr>
            <w:r>
              <w:rPr>
                <w:sz w:val="20"/>
                <w:szCs w:val="20"/>
              </w:rPr>
              <w:t>1.953</w:t>
            </w:r>
          </w:p>
        </w:tc>
        <w:tc>
          <w:tcPr>
            <w:tcW w:w="1215" w:type="dxa"/>
            <w:tcMar>
              <w:top w:w="100" w:type="dxa"/>
              <w:left w:w="100" w:type="dxa"/>
              <w:bottom w:w="100" w:type="dxa"/>
              <w:right w:w="100" w:type="dxa"/>
            </w:tcMar>
          </w:tcPr>
          <w:p w14:paraId="3A431F98" w14:textId="77777777" w:rsidR="000F475F" w:rsidRDefault="000F475F" w:rsidP="00C97271">
            <w:pPr>
              <w:widowControl w:val="0"/>
              <w:spacing w:line="240" w:lineRule="auto"/>
              <w:jc w:val="right"/>
              <w:rPr>
                <w:b/>
                <w:sz w:val="20"/>
                <w:szCs w:val="20"/>
              </w:rPr>
            </w:pPr>
            <w:r>
              <w:rPr>
                <w:b/>
                <w:sz w:val="20"/>
                <w:szCs w:val="20"/>
              </w:rPr>
              <w:t>0.051</w:t>
            </w:r>
          </w:p>
        </w:tc>
      </w:tr>
      <w:tr w:rsidR="000F475F" w14:paraId="1F4583E4" w14:textId="77777777" w:rsidTr="00C97271">
        <w:trPr>
          <w:trHeight w:val="485"/>
        </w:trPr>
        <w:tc>
          <w:tcPr>
            <w:tcW w:w="4095" w:type="dxa"/>
            <w:tcBorders>
              <w:top w:val="nil"/>
              <w:left w:val="nil"/>
              <w:bottom w:val="nil"/>
              <w:right w:val="nil"/>
            </w:tcBorders>
            <w:tcMar>
              <w:top w:w="100" w:type="dxa"/>
              <w:left w:w="100" w:type="dxa"/>
              <w:bottom w:w="100" w:type="dxa"/>
              <w:right w:w="100" w:type="dxa"/>
            </w:tcMar>
          </w:tcPr>
          <w:p w14:paraId="2EEFDFF3" w14:textId="77777777" w:rsidR="000F475F" w:rsidRDefault="000F475F" w:rsidP="00C97271">
            <w:pPr>
              <w:widowControl w:val="0"/>
              <w:pBdr>
                <w:top w:val="nil"/>
                <w:left w:val="nil"/>
                <w:bottom w:val="nil"/>
                <w:right w:val="nil"/>
                <w:between w:val="nil"/>
              </w:pBdr>
              <w:spacing w:line="240" w:lineRule="auto"/>
              <w:rPr>
                <w:sz w:val="20"/>
                <w:szCs w:val="20"/>
              </w:rPr>
            </w:pPr>
            <w:proofErr w:type="spellStart"/>
            <w:r>
              <w:rPr>
                <w:sz w:val="20"/>
                <w:szCs w:val="20"/>
              </w:rPr>
              <w:t>Temperature</w:t>
            </w:r>
            <w:proofErr w:type="spellEnd"/>
            <w:r>
              <w:rPr>
                <w:sz w:val="20"/>
                <w:szCs w:val="20"/>
              </w:rPr>
              <w:t xml:space="preserve"> </w:t>
            </w:r>
            <w:proofErr w:type="spellStart"/>
            <w:r>
              <w:rPr>
                <w:sz w:val="20"/>
                <w:szCs w:val="20"/>
              </w:rPr>
              <w:t>direction</w:t>
            </w:r>
            <w:proofErr w:type="spellEnd"/>
            <w:r>
              <w:rPr>
                <w:sz w:val="20"/>
                <w:szCs w:val="20"/>
              </w:rPr>
              <w:t xml:space="preserve"> 150 km</w:t>
            </w:r>
          </w:p>
        </w:tc>
        <w:tc>
          <w:tcPr>
            <w:tcW w:w="960" w:type="dxa"/>
            <w:tcBorders>
              <w:top w:val="nil"/>
              <w:left w:val="nil"/>
              <w:bottom w:val="nil"/>
              <w:right w:val="nil"/>
            </w:tcBorders>
            <w:tcMar>
              <w:top w:w="100" w:type="dxa"/>
              <w:left w:w="100" w:type="dxa"/>
              <w:bottom w:w="100" w:type="dxa"/>
              <w:right w:w="100" w:type="dxa"/>
            </w:tcMar>
          </w:tcPr>
          <w:p w14:paraId="436F3B47" w14:textId="77777777" w:rsidR="000F475F" w:rsidRDefault="000F475F" w:rsidP="00C97271">
            <w:pPr>
              <w:widowControl w:val="0"/>
              <w:spacing w:line="240" w:lineRule="auto"/>
              <w:jc w:val="right"/>
              <w:rPr>
                <w:sz w:val="20"/>
                <w:szCs w:val="20"/>
              </w:rPr>
            </w:pPr>
            <w:r>
              <w:rPr>
                <w:sz w:val="20"/>
                <w:szCs w:val="20"/>
              </w:rPr>
              <w:t>0.073</w:t>
            </w:r>
          </w:p>
        </w:tc>
        <w:tc>
          <w:tcPr>
            <w:tcW w:w="1170" w:type="dxa"/>
            <w:tcMar>
              <w:top w:w="100" w:type="dxa"/>
              <w:left w:w="100" w:type="dxa"/>
              <w:bottom w:w="100" w:type="dxa"/>
              <w:right w:w="100" w:type="dxa"/>
            </w:tcMar>
          </w:tcPr>
          <w:p w14:paraId="1D41F002" w14:textId="77777777" w:rsidR="000F475F" w:rsidRDefault="000F475F" w:rsidP="00C97271">
            <w:pPr>
              <w:widowControl w:val="0"/>
              <w:spacing w:line="240" w:lineRule="auto"/>
              <w:jc w:val="right"/>
              <w:rPr>
                <w:sz w:val="20"/>
                <w:szCs w:val="20"/>
              </w:rPr>
            </w:pPr>
            <w:r>
              <w:rPr>
                <w:sz w:val="20"/>
                <w:szCs w:val="20"/>
              </w:rPr>
              <w:t>0.032</w:t>
            </w:r>
          </w:p>
        </w:tc>
        <w:tc>
          <w:tcPr>
            <w:tcW w:w="1545" w:type="dxa"/>
            <w:tcMar>
              <w:top w:w="100" w:type="dxa"/>
              <w:left w:w="100" w:type="dxa"/>
              <w:bottom w:w="100" w:type="dxa"/>
              <w:right w:w="100" w:type="dxa"/>
            </w:tcMar>
          </w:tcPr>
          <w:p w14:paraId="05A12EB5" w14:textId="77777777" w:rsidR="000F475F" w:rsidRDefault="000F475F" w:rsidP="00C97271">
            <w:pPr>
              <w:widowControl w:val="0"/>
              <w:spacing w:line="240" w:lineRule="auto"/>
              <w:jc w:val="right"/>
              <w:rPr>
                <w:sz w:val="20"/>
                <w:szCs w:val="20"/>
              </w:rPr>
            </w:pPr>
            <w:r>
              <w:rPr>
                <w:sz w:val="20"/>
                <w:szCs w:val="20"/>
              </w:rPr>
              <w:t>2.308</w:t>
            </w:r>
          </w:p>
        </w:tc>
        <w:tc>
          <w:tcPr>
            <w:tcW w:w="1215" w:type="dxa"/>
            <w:tcMar>
              <w:top w:w="100" w:type="dxa"/>
              <w:left w:w="100" w:type="dxa"/>
              <w:bottom w:w="100" w:type="dxa"/>
              <w:right w:w="100" w:type="dxa"/>
            </w:tcMar>
          </w:tcPr>
          <w:p w14:paraId="13898F27" w14:textId="77777777" w:rsidR="000F475F" w:rsidRDefault="000F475F" w:rsidP="00C97271">
            <w:pPr>
              <w:widowControl w:val="0"/>
              <w:spacing w:line="240" w:lineRule="auto"/>
              <w:jc w:val="right"/>
              <w:rPr>
                <w:b/>
                <w:sz w:val="20"/>
                <w:szCs w:val="20"/>
              </w:rPr>
            </w:pPr>
            <w:r>
              <w:rPr>
                <w:b/>
                <w:sz w:val="20"/>
                <w:szCs w:val="20"/>
              </w:rPr>
              <w:t>0.021</w:t>
            </w:r>
          </w:p>
        </w:tc>
      </w:tr>
      <w:tr w:rsidR="000F475F" w14:paraId="1FE8012C" w14:textId="77777777" w:rsidTr="00C97271">
        <w:trPr>
          <w:trHeight w:val="485"/>
        </w:trPr>
        <w:tc>
          <w:tcPr>
            <w:tcW w:w="4095" w:type="dxa"/>
            <w:tcBorders>
              <w:top w:val="nil"/>
              <w:left w:val="nil"/>
              <w:bottom w:val="nil"/>
              <w:right w:val="nil"/>
            </w:tcBorders>
            <w:tcMar>
              <w:top w:w="100" w:type="dxa"/>
              <w:left w:w="100" w:type="dxa"/>
              <w:bottom w:w="100" w:type="dxa"/>
              <w:right w:w="100" w:type="dxa"/>
            </w:tcMar>
          </w:tcPr>
          <w:p w14:paraId="48E1888F" w14:textId="77777777" w:rsidR="000F475F" w:rsidRDefault="000F475F" w:rsidP="00C97271">
            <w:pPr>
              <w:widowControl w:val="0"/>
              <w:pBdr>
                <w:top w:val="nil"/>
                <w:left w:val="nil"/>
                <w:bottom w:val="nil"/>
                <w:right w:val="nil"/>
                <w:between w:val="nil"/>
              </w:pBdr>
              <w:spacing w:line="240" w:lineRule="auto"/>
              <w:rPr>
                <w:sz w:val="20"/>
                <w:szCs w:val="20"/>
              </w:rPr>
            </w:pPr>
            <w:proofErr w:type="spellStart"/>
            <w:r>
              <w:rPr>
                <w:sz w:val="20"/>
                <w:szCs w:val="20"/>
              </w:rPr>
              <w:t>Coastline</w:t>
            </w:r>
            <w:proofErr w:type="spellEnd"/>
            <w:r>
              <w:rPr>
                <w:sz w:val="20"/>
                <w:szCs w:val="20"/>
              </w:rPr>
              <w:t xml:space="preserve"> </w:t>
            </w:r>
            <w:proofErr w:type="spellStart"/>
            <w:r>
              <w:rPr>
                <w:sz w:val="20"/>
                <w:szCs w:val="20"/>
              </w:rPr>
              <w:t>direction</w:t>
            </w:r>
            <w:proofErr w:type="spellEnd"/>
          </w:p>
        </w:tc>
        <w:tc>
          <w:tcPr>
            <w:tcW w:w="960" w:type="dxa"/>
            <w:tcBorders>
              <w:top w:val="nil"/>
              <w:left w:val="nil"/>
              <w:bottom w:val="nil"/>
              <w:right w:val="nil"/>
            </w:tcBorders>
            <w:tcMar>
              <w:top w:w="100" w:type="dxa"/>
              <w:left w:w="100" w:type="dxa"/>
              <w:bottom w:w="100" w:type="dxa"/>
              <w:right w:w="100" w:type="dxa"/>
            </w:tcMar>
          </w:tcPr>
          <w:p w14:paraId="0F40C1C6" w14:textId="77777777" w:rsidR="000F475F" w:rsidRDefault="000F475F" w:rsidP="00C97271">
            <w:pPr>
              <w:widowControl w:val="0"/>
              <w:spacing w:line="240" w:lineRule="auto"/>
              <w:jc w:val="right"/>
              <w:rPr>
                <w:sz w:val="20"/>
                <w:szCs w:val="20"/>
              </w:rPr>
            </w:pPr>
            <w:r>
              <w:rPr>
                <w:sz w:val="20"/>
                <w:szCs w:val="20"/>
              </w:rPr>
              <w:t>-0.055</w:t>
            </w:r>
          </w:p>
        </w:tc>
        <w:tc>
          <w:tcPr>
            <w:tcW w:w="1170" w:type="dxa"/>
            <w:tcMar>
              <w:top w:w="100" w:type="dxa"/>
              <w:left w:w="100" w:type="dxa"/>
              <w:bottom w:w="100" w:type="dxa"/>
              <w:right w:w="100" w:type="dxa"/>
            </w:tcMar>
          </w:tcPr>
          <w:p w14:paraId="42568B04" w14:textId="77777777" w:rsidR="000F475F" w:rsidRDefault="000F475F" w:rsidP="00C97271">
            <w:pPr>
              <w:widowControl w:val="0"/>
              <w:spacing w:line="240" w:lineRule="auto"/>
              <w:jc w:val="right"/>
              <w:rPr>
                <w:sz w:val="20"/>
                <w:szCs w:val="20"/>
              </w:rPr>
            </w:pPr>
            <w:r>
              <w:rPr>
                <w:sz w:val="20"/>
                <w:szCs w:val="20"/>
              </w:rPr>
              <w:t>0.033</w:t>
            </w:r>
          </w:p>
        </w:tc>
        <w:tc>
          <w:tcPr>
            <w:tcW w:w="1545" w:type="dxa"/>
            <w:tcMar>
              <w:top w:w="100" w:type="dxa"/>
              <w:left w:w="100" w:type="dxa"/>
              <w:bottom w:w="100" w:type="dxa"/>
              <w:right w:w="100" w:type="dxa"/>
            </w:tcMar>
          </w:tcPr>
          <w:p w14:paraId="0D1FFA3D" w14:textId="77777777" w:rsidR="000F475F" w:rsidRDefault="000F475F" w:rsidP="00C97271">
            <w:pPr>
              <w:widowControl w:val="0"/>
              <w:spacing w:line="240" w:lineRule="auto"/>
              <w:jc w:val="right"/>
              <w:rPr>
                <w:sz w:val="20"/>
                <w:szCs w:val="20"/>
              </w:rPr>
            </w:pPr>
            <w:r>
              <w:rPr>
                <w:sz w:val="20"/>
                <w:szCs w:val="20"/>
              </w:rPr>
              <w:t>-1.657</w:t>
            </w:r>
          </w:p>
        </w:tc>
        <w:tc>
          <w:tcPr>
            <w:tcW w:w="1215" w:type="dxa"/>
            <w:tcMar>
              <w:top w:w="100" w:type="dxa"/>
              <w:left w:w="100" w:type="dxa"/>
              <w:bottom w:w="100" w:type="dxa"/>
              <w:right w:w="100" w:type="dxa"/>
            </w:tcMar>
          </w:tcPr>
          <w:p w14:paraId="1ECFAB36" w14:textId="77777777" w:rsidR="000F475F" w:rsidRDefault="000F475F" w:rsidP="00C97271">
            <w:pPr>
              <w:widowControl w:val="0"/>
              <w:spacing w:line="240" w:lineRule="auto"/>
              <w:jc w:val="right"/>
              <w:rPr>
                <w:b/>
                <w:sz w:val="20"/>
                <w:szCs w:val="20"/>
              </w:rPr>
            </w:pPr>
            <w:r>
              <w:rPr>
                <w:b/>
                <w:sz w:val="20"/>
                <w:szCs w:val="20"/>
              </w:rPr>
              <w:t>0.098</w:t>
            </w:r>
          </w:p>
        </w:tc>
      </w:tr>
      <w:tr w:rsidR="000F475F" w14:paraId="0B1B942A" w14:textId="77777777" w:rsidTr="00C97271">
        <w:trPr>
          <w:trHeight w:val="485"/>
        </w:trPr>
        <w:tc>
          <w:tcPr>
            <w:tcW w:w="4095" w:type="dxa"/>
            <w:tcBorders>
              <w:top w:val="nil"/>
              <w:left w:val="nil"/>
              <w:bottom w:val="nil"/>
              <w:right w:val="nil"/>
            </w:tcBorders>
            <w:tcMar>
              <w:top w:w="100" w:type="dxa"/>
              <w:left w:w="100" w:type="dxa"/>
              <w:bottom w:w="100" w:type="dxa"/>
              <w:right w:w="100" w:type="dxa"/>
            </w:tcMar>
          </w:tcPr>
          <w:p w14:paraId="2281C48F" w14:textId="77777777" w:rsidR="000F475F" w:rsidRDefault="000F475F" w:rsidP="00C97271">
            <w:pPr>
              <w:widowControl w:val="0"/>
              <w:pBdr>
                <w:top w:val="nil"/>
                <w:left w:val="nil"/>
                <w:bottom w:val="nil"/>
                <w:right w:val="nil"/>
                <w:between w:val="nil"/>
              </w:pBdr>
              <w:spacing w:line="240" w:lineRule="auto"/>
              <w:rPr>
                <w:sz w:val="20"/>
                <w:szCs w:val="20"/>
              </w:rPr>
            </w:pPr>
            <w:proofErr w:type="spellStart"/>
            <w:r>
              <w:rPr>
                <w:sz w:val="20"/>
                <w:szCs w:val="20"/>
              </w:rPr>
              <w:t>Biome</w:t>
            </w:r>
            <w:proofErr w:type="spellEnd"/>
            <w:r>
              <w:rPr>
                <w:sz w:val="20"/>
                <w:szCs w:val="20"/>
              </w:rPr>
              <w:t xml:space="preserve"> </w:t>
            </w:r>
            <w:proofErr w:type="spellStart"/>
            <w:r>
              <w:rPr>
                <w:sz w:val="20"/>
                <w:szCs w:val="20"/>
              </w:rPr>
              <w:t>direction</w:t>
            </w:r>
            <w:proofErr w:type="spellEnd"/>
          </w:p>
        </w:tc>
        <w:tc>
          <w:tcPr>
            <w:tcW w:w="960" w:type="dxa"/>
            <w:tcBorders>
              <w:top w:val="nil"/>
              <w:left w:val="nil"/>
              <w:bottom w:val="nil"/>
              <w:right w:val="nil"/>
            </w:tcBorders>
            <w:tcMar>
              <w:top w:w="100" w:type="dxa"/>
              <w:left w:w="100" w:type="dxa"/>
              <w:bottom w:w="100" w:type="dxa"/>
              <w:right w:w="100" w:type="dxa"/>
            </w:tcMar>
          </w:tcPr>
          <w:p w14:paraId="675E780A" w14:textId="77777777" w:rsidR="000F475F" w:rsidRDefault="000F475F" w:rsidP="00C97271">
            <w:pPr>
              <w:widowControl w:val="0"/>
              <w:spacing w:line="240" w:lineRule="auto"/>
              <w:jc w:val="right"/>
              <w:rPr>
                <w:sz w:val="20"/>
                <w:szCs w:val="20"/>
              </w:rPr>
            </w:pPr>
            <w:r>
              <w:rPr>
                <w:sz w:val="20"/>
                <w:szCs w:val="20"/>
              </w:rPr>
              <w:t>-0.079</w:t>
            </w:r>
          </w:p>
        </w:tc>
        <w:tc>
          <w:tcPr>
            <w:tcW w:w="1170" w:type="dxa"/>
            <w:tcMar>
              <w:top w:w="100" w:type="dxa"/>
              <w:left w:w="100" w:type="dxa"/>
              <w:bottom w:w="100" w:type="dxa"/>
              <w:right w:w="100" w:type="dxa"/>
            </w:tcMar>
          </w:tcPr>
          <w:p w14:paraId="2E300C86" w14:textId="77777777" w:rsidR="000F475F" w:rsidRDefault="000F475F" w:rsidP="00C97271">
            <w:pPr>
              <w:widowControl w:val="0"/>
              <w:spacing w:line="240" w:lineRule="auto"/>
              <w:jc w:val="right"/>
              <w:rPr>
                <w:sz w:val="20"/>
                <w:szCs w:val="20"/>
              </w:rPr>
            </w:pPr>
            <w:r>
              <w:rPr>
                <w:sz w:val="20"/>
                <w:szCs w:val="20"/>
              </w:rPr>
              <w:t>0.038</w:t>
            </w:r>
          </w:p>
        </w:tc>
        <w:tc>
          <w:tcPr>
            <w:tcW w:w="1545" w:type="dxa"/>
            <w:tcMar>
              <w:top w:w="100" w:type="dxa"/>
              <w:left w:w="100" w:type="dxa"/>
              <w:bottom w:w="100" w:type="dxa"/>
              <w:right w:w="100" w:type="dxa"/>
            </w:tcMar>
          </w:tcPr>
          <w:p w14:paraId="045D31F2" w14:textId="77777777" w:rsidR="000F475F" w:rsidRDefault="000F475F" w:rsidP="00C97271">
            <w:pPr>
              <w:widowControl w:val="0"/>
              <w:spacing w:line="240" w:lineRule="auto"/>
              <w:jc w:val="right"/>
              <w:rPr>
                <w:sz w:val="20"/>
                <w:szCs w:val="20"/>
              </w:rPr>
            </w:pPr>
            <w:r>
              <w:rPr>
                <w:sz w:val="20"/>
                <w:szCs w:val="20"/>
              </w:rPr>
              <w:t>-2.051</w:t>
            </w:r>
          </w:p>
        </w:tc>
        <w:tc>
          <w:tcPr>
            <w:tcW w:w="1215" w:type="dxa"/>
            <w:tcMar>
              <w:top w:w="100" w:type="dxa"/>
              <w:left w:w="100" w:type="dxa"/>
              <w:bottom w:w="100" w:type="dxa"/>
              <w:right w:w="100" w:type="dxa"/>
            </w:tcMar>
          </w:tcPr>
          <w:p w14:paraId="0651CC69" w14:textId="77777777" w:rsidR="000F475F" w:rsidRDefault="000F475F" w:rsidP="00C97271">
            <w:pPr>
              <w:widowControl w:val="0"/>
              <w:spacing w:line="240" w:lineRule="auto"/>
              <w:jc w:val="right"/>
              <w:rPr>
                <w:b/>
                <w:sz w:val="20"/>
                <w:szCs w:val="20"/>
              </w:rPr>
            </w:pPr>
            <w:r>
              <w:rPr>
                <w:b/>
                <w:sz w:val="20"/>
                <w:szCs w:val="20"/>
              </w:rPr>
              <w:t>0.040</w:t>
            </w:r>
          </w:p>
        </w:tc>
      </w:tr>
      <w:tr w:rsidR="000F475F" w14:paraId="2FCD6C62" w14:textId="77777777" w:rsidTr="00C97271">
        <w:trPr>
          <w:trHeight w:val="485"/>
        </w:trPr>
        <w:tc>
          <w:tcPr>
            <w:tcW w:w="4095" w:type="dxa"/>
            <w:tcBorders>
              <w:top w:val="nil"/>
              <w:left w:val="nil"/>
              <w:bottom w:val="single" w:sz="8" w:space="0" w:color="000000"/>
              <w:right w:val="nil"/>
            </w:tcBorders>
            <w:tcMar>
              <w:top w:w="100" w:type="dxa"/>
              <w:left w:w="100" w:type="dxa"/>
              <w:bottom w:w="100" w:type="dxa"/>
              <w:right w:w="100" w:type="dxa"/>
            </w:tcMar>
          </w:tcPr>
          <w:p w14:paraId="3C0FD5B1" w14:textId="77777777" w:rsidR="000F475F" w:rsidRDefault="000F475F" w:rsidP="00C97271">
            <w:pPr>
              <w:widowControl w:val="0"/>
              <w:spacing w:line="240" w:lineRule="auto"/>
              <w:rPr>
                <w:sz w:val="20"/>
                <w:szCs w:val="20"/>
              </w:rPr>
            </w:pPr>
            <w:proofErr w:type="spellStart"/>
            <w:r>
              <w:rPr>
                <w:sz w:val="20"/>
                <w:szCs w:val="20"/>
              </w:rPr>
              <w:t>Core</w:t>
            </w:r>
            <w:proofErr w:type="spellEnd"/>
            <w:r>
              <w:rPr>
                <w:sz w:val="20"/>
                <w:szCs w:val="20"/>
              </w:rPr>
              <w:t xml:space="preserve"> </w:t>
            </w:r>
            <w:proofErr w:type="spellStart"/>
            <w:r>
              <w:rPr>
                <w:sz w:val="20"/>
                <w:szCs w:val="20"/>
              </w:rPr>
              <w:t>area</w:t>
            </w:r>
            <w:proofErr w:type="spellEnd"/>
            <w:r>
              <w:rPr>
                <w:sz w:val="20"/>
                <w:szCs w:val="20"/>
              </w:rPr>
              <w:t xml:space="preserve"> </w:t>
            </w:r>
            <w:proofErr w:type="spellStart"/>
            <w:r>
              <w:rPr>
                <w:sz w:val="20"/>
                <w:szCs w:val="20"/>
              </w:rPr>
              <w:t>direction</w:t>
            </w:r>
            <w:proofErr w:type="spellEnd"/>
            <w:r>
              <w:rPr>
                <w:sz w:val="20"/>
                <w:szCs w:val="20"/>
              </w:rPr>
              <w:t xml:space="preserve"> </w:t>
            </w:r>
            <w:proofErr w:type="gramStart"/>
            <w:r>
              <w:rPr>
                <w:sz w:val="20"/>
                <w:szCs w:val="20"/>
              </w:rPr>
              <w:t>300km</w:t>
            </w:r>
            <w:proofErr w:type="gramEnd"/>
          </w:p>
        </w:tc>
        <w:tc>
          <w:tcPr>
            <w:tcW w:w="960" w:type="dxa"/>
            <w:tcBorders>
              <w:top w:val="nil"/>
              <w:left w:val="nil"/>
              <w:bottom w:val="nil"/>
              <w:right w:val="nil"/>
            </w:tcBorders>
            <w:tcMar>
              <w:top w:w="100" w:type="dxa"/>
              <w:left w:w="100" w:type="dxa"/>
              <w:bottom w:w="100" w:type="dxa"/>
              <w:right w:w="100" w:type="dxa"/>
            </w:tcMar>
          </w:tcPr>
          <w:p w14:paraId="4685B740" w14:textId="77777777" w:rsidR="000F475F" w:rsidRDefault="000F475F" w:rsidP="00C97271">
            <w:pPr>
              <w:widowControl w:val="0"/>
              <w:spacing w:line="240" w:lineRule="auto"/>
              <w:jc w:val="right"/>
              <w:rPr>
                <w:sz w:val="20"/>
                <w:szCs w:val="20"/>
              </w:rPr>
            </w:pPr>
            <w:r>
              <w:rPr>
                <w:sz w:val="20"/>
                <w:szCs w:val="20"/>
              </w:rPr>
              <w:t>0.068</w:t>
            </w:r>
          </w:p>
        </w:tc>
        <w:tc>
          <w:tcPr>
            <w:tcW w:w="1170" w:type="dxa"/>
            <w:tcMar>
              <w:top w:w="100" w:type="dxa"/>
              <w:left w:w="100" w:type="dxa"/>
              <w:bottom w:w="100" w:type="dxa"/>
              <w:right w:w="100" w:type="dxa"/>
            </w:tcMar>
          </w:tcPr>
          <w:p w14:paraId="12D3E4D3" w14:textId="77777777" w:rsidR="000F475F" w:rsidRDefault="000F475F" w:rsidP="00C97271">
            <w:pPr>
              <w:widowControl w:val="0"/>
              <w:spacing w:line="240" w:lineRule="auto"/>
              <w:jc w:val="right"/>
              <w:rPr>
                <w:sz w:val="20"/>
                <w:szCs w:val="20"/>
              </w:rPr>
            </w:pPr>
            <w:r>
              <w:rPr>
                <w:sz w:val="20"/>
                <w:szCs w:val="20"/>
              </w:rPr>
              <w:t>0.034</w:t>
            </w:r>
          </w:p>
        </w:tc>
        <w:tc>
          <w:tcPr>
            <w:tcW w:w="1545" w:type="dxa"/>
            <w:tcMar>
              <w:top w:w="100" w:type="dxa"/>
              <w:left w:w="100" w:type="dxa"/>
              <w:bottom w:w="100" w:type="dxa"/>
              <w:right w:w="100" w:type="dxa"/>
            </w:tcMar>
          </w:tcPr>
          <w:p w14:paraId="65FE2C92" w14:textId="77777777" w:rsidR="000F475F" w:rsidRDefault="000F475F" w:rsidP="00C97271">
            <w:pPr>
              <w:widowControl w:val="0"/>
              <w:spacing w:line="240" w:lineRule="auto"/>
              <w:jc w:val="right"/>
              <w:rPr>
                <w:sz w:val="20"/>
                <w:szCs w:val="20"/>
              </w:rPr>
            </w:pPr>
            <w:r>
              <w:rPr>
                <w:sz w:val="20"/>
                <w:szCs w:val="20"/>
              </w:rPr>
              <w:t>2.008</w:t>
            </w:r>
          </w:p>
        </w:tc>
        <w:tc>
          <w:tcPr>
            <w:tcW w:w="1215" w:type="dxa"/>
            <w:tcMar>
              <w:top w:w="100" w:type="dxa"/>
              <w:left w:w="100" w:type="dxa"/>
              <w:bottom w:w="100" w:type="dxa"/>
              <w:right w:w="100" w:type="dxa"/>
            </w:tcMar>
          </w:tcPr>
          <w:p w14:paraId="6300C689" w14:textId="77777777" w:rsidR="000F475F" w:rsidRDefault="000F475F" w:rsidP="00C97271">
            <w:pPr>
              <w:widowControl w:val="0"/>
              <w:spacing w:line="240" w:lineRule="auto"/>
              <w:jc w:val="right"/>
              <w:rPr>
                <w:b/>
                <w:sz w:val="20"/>
                <w:szCs w:val="20"/>
              </w:rPr>
            </w:pPr>
            <w:r>
              <w:rPr>
                <w:b/>
                <w:sz w:val="20"/>
                <w:szCs w:val="20"/>
              </w:rPr>
              <w:t>0.045</w:t>
            </w:r>
          </w:p>
        </w:tc>
      </w:tr>
      <w:tr w:rsidR="000F475F" w:rsidRPr="00BC7533" w14:paraId="4CD1105F" w14:textId="77777777" w:rsidTr="00C97271">
        <w:trPr>
          <w:trHeight w:val="485"/>
        </w:trPr>
        <w:tc>
          <w:tcPr>
            <w:tcW w:w="8985" w:type="dxa"/>
            <w:gridSpan w:val="5"/>
            <w:tcBorders>
              <w:top w:val="single" w:sz="8" w:space="0" w:color="000000"/>
              <w:left w:val="nil"/>
              <w:bottom w:val="single" w:sz="8" w:space="0" w:color="000000"/>
              <w:right w:val="nil"/>
            </w:tcBorders>
            <w:tcMar>
              <w:top w:w="100" w:type="dxa"/>
              <w:left w:w="100" w:type="dxa"/>
              <w:bottom w:w="100" w:type="dxa"/>
              <w:right w:w="100" w:type="dxa"/>
            </w:tcMar>
          </w:tcPr>
          <w:p w14:paraId="76C3B3AE" w14:textId="77777777" w:rsidR="000F475F" w:rsidRPr="00BC7533" w:rsidRDefault="000F475F" w:rsidP="00C97271">
            <w:pPr>
              <w:widowControl w:val="0"/>
              <w:numPr>
                <w:ilvl w:val="0"/>
                <w:numId w:val="1"/>
              </w:numPr>
              <w:pBdr>
                <w:top w:val="nil"/>
                <w:left w:val="nil"/>
                <w:bottom w:val="nil"/>
                <w:right w:val="nil"/>
                <w:between w:val="nil"/>
              </w:pBdr>
              <w:spacing w:line="240" w:lineRule="auto"/>
              <w:ind w:left="425" w:hanging="425"/>
              <w:rPr>
                <w:i/>
                <w:sz w:val="20"/>
                <w:szCs w:val="20"/>
                <w:lang w:val="en-US"/>
              </w:rPr>
            </w:pPr>
            <w:r w:rsidRPr="00BC7533">
              <w:rPr>
                <w:i/>
                <w:sz w:val="20"/>
                <w:szCs w:val="20"/>
                <w:lang w:val="en-US"/>
              </w:rPr>
              <w:t>Direction Northness: marine species excluded</w:t>
            </w:r>
          </w:p>
        </w:tc>
      </w:tr>
      <w:tr w:rsidR="000F475F" w14:paraId="1E506AE2" w14:textId="77777777" w:rsidTr="00C97271">
        <w:trPr>
          <w:trHeight w:val="485"/>
        </w:trPr>
        <w:tc>
          <w:tcPr>
            <w:tcW w:w="4095" w:type="dxa"/>
            <w:tcBorders>
              <w:top w:val="single" w:sz="8" w:space="0" w:color="000000"/>
              <w:left w:val="nil"/>
              <w:bottom w:val="nil"/>
              <w:right w:val="nil"/>
            </w:tcBorders>
            <w:tcMar>
              <w:top w:w="100" w:type="dxa"/>
              <w:left w:w="100" w:type="dxa"/>
              <w:bottom w:w="100" w:type="dxa"/>
              <w:right w:w="100" w:type="dxa"/>
            </w:tcMar>
          </w:tcPr>
          <w:p w14:paraId="0B6DF796" w14:textId="77777777" w:rsidR="000F475F" w:rsidRDefault="000F475F" w:rsidP="00C97271">
            <w:pPr>
              <w:widowControl w:val="0"/>
              <w:spacing w:line="240" w:lineRule="auto"/>
              <w:rPr>
                <w:sz w:val="20"/>
                <w:szCs w:val="20"/>
              </w:rPr>
            </w:pPr>
            <w:proofErr w:type="spellStart"/>
            <w:r>
              <w:rPr>
                <w:sz w:val="20"/>
                <w:szCs w:val="20"/>
              </w:rPr>
              <w:t>Intercept</w:t>
            </w:r>
            <w:proofErr w:type="spellEnd"/>
          </w:p>
        </w:tc>
        <w:tc>
          <w:tcPr>
            <w:tcW w:w="960" w:type="dxa"/>
            <w:tcBorders>
              <w:top w:val="nil"/>
              <w:left w:val="nil"/>
              <w:bottom w:val="nil"/>
              <w:right w:val="nil"/>
            </w:tcBorders>
            <w:tcMar>
              <w:top w:w="100" w:type="dxa"/>
              <w:left w:w="100" w:type="dxa"/>
              <w:bottom w:w="100" w:type="dxa"/>
              <w:right w:w="100" w:type="dxa"/>
            </w:tcMar>
          </w:tcPr>
          <w:p w14:paraId="14BFFEA0" w14:textId="77777777" w:rsidR="000F475F" w:rsidRDefault="000F475F" w:rsidP="00C97271">
            <w:pPr>
              <w:widowControl w:val="0"/>
              <w:spacing w:line="240" w:lineRule="auto"/>
              <w:jc w:val="right"/>
              <w:rPr>
                <w:sz w:val="20"/>
                <w:szCs w:val="20"/>
              </w:rPr>
            </w:pPr>
            <w:r>
              <w:rPr>
                <w:sz w:val="20"/>
                <w:szCs w:val="20"/>
              </w:rPr>
              <w:t>0.111</w:t>
            </w:r>
          </w:p>
        </w:tc>
        <w:tc>
          <w:tcPr>
            <w:tcW w:w="1170" w:type="dxa"/>
            <w:tcBorders>
              <w:top w:val="nil"/>
              <w:left w:val="nil"/>
              <w:bottom w:val="nil"/>
              <w:right w:val="nil"/>
            </w:tcBorders>
            <w:tcMar>
              <w:top w:w="100" w:type="dxa"/>
              <w:left w:w="100" w:type="dxa"/>
              <w:bottom w:w="100" w:type="dxa"/>
              <w:right w:w="100" w:type="dxa"/>
            </w:tcMar>
          </w:tcPr>
          <w:p w14:paraId="2497FE64" w14:textId="77777777" w:rsidR="000F475F" w:rsidRDefault="000F475F" w:rsidP="00C97271">
            <w:pPr>
              <w:widowControl w:val="0"/>
              <w:spacing w:line="240" w:lineRule="auto"/>
              <w:jc w:val="right"/>
              <w:rPr>
                <w:sz w:val="20"/>
                <w:szCs w:val="20"/>
              </w:rPr>
            </w:pPr>
            <w:r>
              <w:rPr>
                <w:sz w:val="20"/>
                <w:szCs w:val="20"/>
              </w:rPr>
              <w:t>0.031</w:t>
            </w:r>
          </w:p>
        </w:tc>
        <w:tc>
          <w:tcPr>
            <w:tcW w:w="1545" w:type="dxa"/>
            <w:tcBorders>
              <w:top w:val="nil"/>
              <w:left w:val="nil"/>
              <w:bottom w:val="nil"/>
              <w:right w:val="nil"/>
            </w:tcBorders>
            <w:tcMar>
              <w:top w:w="100" w:type="dxa"/>
              <w:left w:w="100" w:type="dxa"/>
              <w:bottom w:w="100" w:type="dxa"/>
              <w:right w:w="100" w:type="dxa"/>
            </w:tcMar>
          </w:tcPr>
          <w:p w14:paraId="760719FE" w14:textId="77777777" w:rsidR="000F475F" w:rsidRDefault="000F475F" w:rsidP="00C97271">
            <w:pPr>
              <w:widowControl w:val="0"/>
              <w:spacing w:line="240" w:lineRule="auto"/>
              <w:jc w:val="right"/>
              <w:rPr>
                <w:sz w:val="20"/>
                <w:szCs w:val="20"/>
              </w:rPr>
            </w:pPr>
            <w:r>
              <w:rPr>
                <w:sz w:val="20"/>
                <w:szCs w:val="20"/>
              </w:rPr>
              <w:t>3.540</w:t>
            </w:r>
          </w:p>
        </w:tc>
        <w:tc>
          <w:tcPr>
            <w:tcW w:w="1215" w:type="dxa"/>
            <w:tcBorders>
              <w:top w:val="nil"/>
              <w:left w:val="nil"/>
              <w:bottom w:val="nil"/>
              <w:right w:val="nil"/>
            </w:tcBorders>
            <w:tcMar>
              <w:top w:w="100" w:type="dxa"/>
              <w:left w:w="100" w:type="dxa"/>
              <w:bottom w:w="100" w:type="dxa"/>
              <w:right w:w="100" w:type="dxa"/>
            </w:tcMar>
          </w:tcPr>
          <w:p w14:paraId="097D130C" w14:textId="77777777" w:rsidR="000F475F" w:rsidRDefault="000F475F" w:rsidP="00C97271">
            <w:pPr>
              <w:widowControl w:val="0"/>
              <w:spacing w:line="240" w:lineRule="auto"/>
              <w:jc w:val="right"/>
              <w:rPr>
                <w:b/>
                <w:sz w:val="20"/>
                <w:szCs w:val="20"/>
              </w:rPr>
            </w:pPr>
            <w:r>
              <w:rPr>
                <w:b/>
                <w:sz w:val="20"/>
                <w:szCs w:val="20"/>
              </w:rPr>
              <w:t>&lt;0.001</w:t>
            </w:r>
          </w:p>
        </w:tc>
      </w:tr>
      <w:tr w:rsidR="000F475F" w14:paraId="60C97B7C" w14:textId="77777777" w:rsidTr="00C97271">
        <w:trPr>
          <w:trHeight w:val="485"/>
        </w:trPr>
        <w:tc>
          <w:tcPr>
            <w:tcW w:w="4095" w:type="dxa"/>
            <w:tcBorders>
              <w:top w:val="nil"/>
              <w:left w:val="nil"/>
              <w:bottom w:val="nil"/>
              <w:right w:val="nil"/>
            </w:tcBorders>
            <w:tcMar>
              <w:top w:w="100" w:type="dxa"/>
              <w:left w:w="100" w:type="dxa"/>
              <w:bottom w:w="100" w:type="dxa"/>
              <w:right w:w="100" w:type="dxa"/>
            </w:tcMar>
          </w:tcPr>
          <w:p w14:paraId="0E212A6F" w14:textId="77777777" w:rsidR="000F475F" w:rsidRDefault="000F475F" w:rsidP="00C97271">
            <w:pPr>
              <w:widowControl w:val="0"/>
              <w:spacing w:line="240" w:lineRule="auto"/>
              <w:rPr>
                <w:sz w:val="20"/>
                <w:szCs w:val="20"/>
              </w:rPr>
            </w:pPr>
            <w:proofErr w:type="spellStart"/>
            <w:r>
              <w:rPr>
                <w:sz w:val="20"/>
                <w:szCs w:val="20"/>
              </w:rPr>
              <w:t>Elevation</w:t>
            </w:r>
            <w:proofErr w:type="spellEnd"/>
            <w:r>
              <w:rPr>
                <w:sz w:val="20"/>
                <w:szCs w:val="20"/>
              </w:rPr>
              <w:t xml:space="preserve"> </w:t>
            </w:r>
            <w:proofErr w:type="spellStart"/>
            <w:r>
              <w:rPr>
                <w:sz w:val="20"/>
                <w:szCs w:val="20"/>
              </w:rPr>
              <w:t>direction</w:t>
            </w:r>
            <w:proofErr w:type="spellEnd"/>
            <w:r>
              <w:rPr>
                <w:sz w:val="20"/>
                <w:szCs w:val="20"/>
              </w:rPr>
              <w:t xml:space="preserve"> 150 km</w:t>
            </w:r>
          </w:p>
        </w:tc>
        <w:tc>
          <w:tcPr>
            <w:tcW w:w="960" w:type="dxa"/>
            <w:tcBorders>
              <w:top w:val="nil"/>
              <w:left w:val="nil"/>
              <w:bottom w:val="nil"/>
              <w:right w:val="nil"/>
            </w:tcBorders>
            <w:tcMar>
              <w:top w:w="100" w:type="dxa"/>
              <w:left w:w="100" w:type="dxa"/>
              <w:bottom w:w="100" w:type="dxa"/>
              <w:right w:w="100" w:type="dxa"/>
            </w:tcMar>
          </w:tcPr>
          <w:p w14:paraId="29659EFF" w14:textId="77777777" w:rsidR="000F475F" w:rsidRDefault="000F475F" w:rsidP="00C97271">
            <w:pPr>
              <w:widowControl w:val="0"/>
              <w:spacing w:line="240" w:lineRule="auto"/>
              <w:jc w:val="right"/>
              <w:rPr>
                <w:sz w:val="20"/>
                <w:szCs w:val="20"/>
              </w:rPr>
            </w:pPr>
            <w:r>
              <w:rPr>
                <w:sz w:val="20"/>
                <w:szCs w:val="20"/>
              </w:rPr>
              <w:t>0.072</w:t>
            </w:r>
          </w:p>
        </w:tc>
        <w:tc>
          <w:tcPr>
            <w:tcW w:w="1170" w:type="dxa"/>
            <w:tcMar>
              <w:top w:w="100" w:type="dxa"/>
              <w:left w:w="100" w:type="dxa"/>
              <w:bottom w:w="100" w:type="dxa"/>
              <w:right w:w="100" w:type="dxa"/>
            </w:tcMar>
          </w:tcPr>
          <w:p w14:paraId="3A9158BB" w14:textId="77777777" w:rsidR="000F475F" w:rsidRDefault="000F475F" w:rsidP="00C97271">
            <w:pPr>
              <w:widowControl w:val="0"/>
              <w:spacing w:line="240" w:lineRule="auto"/>
              <w:jc w:val="right"/>
              <w:rPr>
                <w:sz w:val="20"/>
                <w:szCs w:val="20"/>
              </w:rPr>
            </w:pPr>
            <w:r>
              <w:rPr>
                <w:sz w:val="20"/>
                <w:szCs w:val="20"/>
              </w:rPr>
              <w:t>0.023</w:t>
            </w:r>
          </w:p>
        </w:tc>
        <w:tc>
          <w:tcPr>
            <w:tcW w:w="1545" w:type="dxa"/>
            <w:tcMar>
              <w:top w:w="100" w:type="dxa"/>
              <w:left w:w="100" w:type="dxa"/>
              <w:bottom w:w="100" w:type="dxa"/>
              <w:right w:w="100" w:type="dxa"/>
            </w:tcMar>
          </w:tcPr>
          <w:p w14:paraId="7505CB55" w14:textId="77777777" w:rsidR="000F475F" w:rsidRDefault="000F475F" w:rsidP="00C97271">
            <w:pPr>
              <w:widowControl w:val="0"/>
              <w:spacing w:line="240" w:lineRule="auto"/>
              <w:jc w:val="right"/>
              <w:rPr>
                <w:sz w:val="20"/>
                <w:szCs w:val="20"/>
              </w:rPr>
            </w:pPr>
            <w:r>
              <w:rPr>
                <w:sz w:val="20"/>
                <w:szCs w:val="20"/>
              </w:rPr>
              <w:t>3.180</w:t>
            </w:r>
          </w:p>
        </w:tc>
        <w:tc>
          <w:tcPr>
            <w:tcW w:w="1215" w:type="dxa"/>
            <w:tcMar>
              <w:top w:w="100" w:type="dxa"/>
              <w:left w:w="100" w:type="dxa"/>
              <w:bottom w:w="100" w:type="dxa"/>
              <w:right w:w="100" w:type="dxa"/>
            </w:tcMar>
          </w:tcPr>
          <w:p w14:paraId="7A566E11" w14:textId="77777777" w:rsidR="000F475F" w:rsidRDefault="000F475F" w:rsidP="00C97271">
            <w:pPr>
              <w:widowControl w:val="0"/>
              <w:spacing w:line="240" w:lineRule="auto"/>
              <w:jc w:val="right"/>
              <w:rPr>
                <w:b/>
                <w:sz w:val="20"/>
                <w:szCs w:val="20"/>
              </w:rPr>
            </w:pPr>
            <w:r>
              <w:rPr>
                <w:b/>
                <w:sz w:val="20"/>
                <w:szCs w:val="20"/>
              </w:rPr>
              <w:t>0.002</w:t>
            </w:r>
          </w:p>
        </w:tc>
      </w:tr>
      <w:tr w:rsidR="000F475F" w14:paraId="6EC5C87D" w14:textId="77777777" w:rsidTr="00C97271">
        <w:trPr>
          <w:trHeight w:val="485"/>
        </w:trPr>
        <w:tc>
          <w:tcPr>
            <w:tcW w:w="4095" w:type="dxa"/>
            <w:tcBorders>
              <w:top w:val="nil"/>
              <w:left w:val="nil"/>
              <w:bottom w:val="single" w:sz="8" w:space="0" w:color="000000"/>
              <w:right w:val="nil"/>
            </w:tcBorders>
            <w:tcMar>
              <w:top w:w="100" w:type="dxa"/>
              <w:left w:w="100" w:type="dxa"/>
              <w:bottom w:w="100" w:type="dxa"/>
              <w:right w:w="100" w:type="dxa"/>
            </w:tcMar>
          </w:tcPr>
          <w:p w14:paraId="2C9320E2" w14:textId="77777777" w:rsidR="000F475F" w:rsidRDefault="000F475F" w:rsidP="00C97271">
            <w:pPr>
              <w:widowControl w:val="0"/>
              <w:spacing w:line="240" w:lineRule="auto"/>
              <w:rPr>
                <w:sz w:val="20"/>
                <w:szCs w:val="20"/>
              </w:rPr>
            </w:pPr>
            <w:proofErr w:type="spellStart"/>
            <w:r>
              <w:rPr>
                <w:sz w:val="20"/>
                <w:szCs w:val="20"/>
              </w:rPr>
              <w:t>Temperature</w:t>
            </w:r>
            <w:proofErr w:type="spellEnd"/>
            <w:r>
              <w:rPr>
                <w:sz w:val="20"/>
                <w:szCs w:val="20"/>
              </w:rPr>
              <w:t xml:space="preserve"> </w:t>
            </w:r>
            <w:proofErr w:type="spellStart"/>
            <w:r>
              <w:rPr>
                <w:sz w:val="20"/>
                <w:szCs w:val="20"/>
              </w:rPr>
              <w:t>direction</w:t>
            </w:r>
            <w:proofErr w:type="spellEnd"/>
            <w:r>
              <w:rPr>
                <w:sz w:val="20"/>
                <w:szCs w:val="20"/>
              </w:rPr>
              <w:t xml:space="preserve"> 150 km</w:t>
            </w:r>
          </w:p>
        </w:tc>
        <w:tc>
          <w:tcPr>
            <w:tcW w:w="960" w:type="dxa"/>
            <w:tcBorders>
              <w:top w:val="nil"/>
              <w:left w:val="nil"/>
              <w:bottom w:val="nil"/>
              <w:right w:val="nil"/>
            </w:tcBorders>
            <w:tcMar>
              <w:top w:w="100" w:type="dxa"/>
              <w:left w:w="100" w:type="dxa"/>
              <w:bottom w:w="100" w:type="dxa"/>
              <w:right w:w="100" w:type="dxa"/>
            </w:tcMar>
          </w:tcPr>
          <w:p w14:paraId="236159F7" w14:textId="77777777" w:rsidR="000F475F" w:rsidRDefault="000F475F" w:rsidP="00C97271">
            <w:pPr>
              <w:widowControl w:val="0"/>
              <w:spacing w:line="240" w:lineRule="auto"/>
              <w:jc w:val="right"/>
              <w:rPr>
                <w:sz w:val="20"/>
                <w:szCs w:val="20"/>
              </w:rPr>
            </w:pPr>
            <w:r>
              <w:rPr>
                <w:sz w:val="20"/>
                <w:szCs w:val="20"/>
              </w:rPr>
              <w:t>0.048</w:t>
            </w:r>
          </w:p>
        </w:tc>
        <w:tc>
          <w:tcPr>
            <w:tcW w:w="1170" w:type="dxa"/>
            <w:tcMar>
              <w:top w:w="100" w:type="dxa"/>
              <w:left w:w="100" w:type="dxa"/>
              <w:bottom w:w="100" w:type="dxa"/>
              <w:right w:w="100" w:type="dxa"/>
            </w:tcMar>
          </w:tcPr>
          <w:p w14:paraId="68C526BB" w14:textId="77777777" w:rsidR="000F475F" w:rsidRDefault="000F475F" w:rsidP="00C97271">
            <w:pPr>
              <w:widowControl w:val="0"/>
              <w:spacing w:line="240" w:lineRule="auto"/>
              <w:jc w:val="right"/>
              <w:rPr>
                <w:sz w:val="20"/>
                <w:szCs w:val="20"/>
              </w:rPr>
            </w:pPr>
            <w:r>
              <w:rPr>
                <w:sz w:val="20"/>
                <w:szCs w:val="20"/>
              </w:rPr>
              <w:t>0.028</w:t>
            </w:r>
          </w:p>
        </w:tc>
        <w:tc>
          <w:tcPr>
            <w:tcW w:w="1545" w:type="dxa"/>
            <w:tcMar>
              <w:top w:w="100" w:type="dxa"/>
              <w:left w:w="100" w:type="dxa"/>
              <w:bottom w:w="100" w:type="dxa"/>
              <w:right w:w="100" w:type="dxa"/>
            </w:tcMar>
          </w:tcPr>
          <w:p w14:paraId="6E6BB124" w14:textId="77777777" w:rsidR="000F475F" w:rsidRDefault="000F475F" w:rsidP="00C97271">
            <w:pPr>
              <w:widowControl w:val="0"/>
              <w:spacing w:line="240" w:lineRule="auto"/>
              <w:jc w:val="right"/>
              <w:rPr>
                <w:sz w:val="20"/>
                <w:szCs w:val="20"/>
              </w:rPr>
            </w:pPr>
            <w:r>
              <w:rPr>
                <w:sz w:val="20"/>
                <w:szCs w:val="20"/>
              </w:rPr>
              <w:t>1.700</w:t>
            </w:r>
          </w:p>
        </w:tc>
        <w:tc>
          <w:tcPr>
            <w:tcW w:w="1215" w:type="dxa"/>
            <w:tcMar>
              <w:top w:w="100" w:type="dxa"/>
              <w:left w:w="100" w:type="dxa"/>
              <w:bottom w:w="100" w:type="dxa"/>
              <w:right w:w="100" w:type="dxa"/>
            </w:tcMar>
          </w:tcPr>
          <w:p w14:paraId="3477B0C8" w14:textId="77777777" w:rsidR="000F475F" w:rsidRDefault="000F475F" w:rsidP="00C97271">
            <w:pPr>
              <w:widowControl w:val="0"/>
              <w:spacing w:line="240" w:lineRule="auto"/>
              <w:jc w:val="right"/>
              <w:rPr>
                <w:b/>
                <w:sz w:val="20"/>
                <w:szCs w:val="20"/>
              </w:rPr>
            </w:pPr>
            <w:r>
              <w:rPr>
                <w:b/>
                <w:sz w:val="20"/>
                <w:szCs w:val="20"/>
              </w:rPr>
              <w:t>0.089</w:t>
            </w:r>
          </w:p>
        </w:tc>
      </w:tr>
      <w:tr w:rsidR="000F475F" w:rsidRPr="00BC7533" w14:paraId="5D741CFD" w14:textId="77777777" w:rsidTr="00C97271">
        <w:trPr>
          <w:trHeight w:val="485"/>
        </w:trPr>
        <w:tc>
          <w:tcPr>
            <w:tcW w:w="8985" w:type="dxa"/>
            <w:gridSpan w:val="5"/>
            <w:tcBorders>
              <w:top w:val="single" w:sz="8" w:space="0" w:color="000000"/>
              <w:left w:val="nil"/>
              <w:bottom w:val="single" w:sz="8" w:space="0" w:color="000000"/>
              <w:right w:val="nil"/>
            </w:tcBorders>
            <w:tcMar>
              <w:top w:w="100" w:type="dxa"/>
              <w:left w:w="100" w:type="dxa"/>
              <w:bottom w:w="100" w:type="dxa"/>
              <w:right w:w="100" w:type="dxa"/>
            </w:tcMar>
          </w:tcPr>
          <w:p w14:paraId="34A94977" w14:textId="77777777" w:rsidR="000F475F" w:rsidRPr="00BC7533" w:rsidRDefault="000F475F" w:rsidP="00C97271">
            <w:pPr>
              <w:widowControl w:val="0"/>
              <w:numPr>
                <w:ilvl w:val="0"/>
                <w:numId w:val="1"/>
              </w:numPr>
              <w:pBdr>
                <w:top w:val="nil"/>
                <w:left w:val="nil"/>
                <w:bottom w:val="nil"/>
                <w:right w:val="nil"/>
                <w:between w:val="nil"/>
              </w:pBdr>
              <w:spacing w:line="240" w:lineRule="auto"/>
              <w:ind w:left="425" w:hanging="425"/>
              <w:rPr>
                <w:i/>
                <w:sz w:val="20"/>
                <w:szCs w:val="20"/>
                <w:lang w:val="en-US"/>
              </w:rPr>
            </w:pPr>
            <w:r w:rsidRPr="00BC7533">
              <w:rPr>
                <w:i/>
                <w:sz w:val="20"/>
                <w:szCs w:val="20"/>
                <w:lang w:val="en-US"/>
              </w:rPr>
              <w:t>Direction Eastness: rare species excluded</w:t>
            </w:r>
          </w:p>
        </w:tc>
      </w:tr>
      <w:tr w:rsidR="000F475F" w14:paraId="06DD8E96" w14:textId="77777777" w:rsidTr="00C97271">
        <w:trPr>
          <w:trHeight w:val="485"/>
        </w:trPr>
        <w:tc>
          <w:tcPr>
            <w:tcW w:w="4095" w:type="dxa"/>
            <w:tcBorders>
              <w:top w:val="single" w:sz="8" w:space="0" w:color="000000"/>
              <w:left w:val="nil"/>
              <w:bottom w:val="nil"/>
              <w:right w:val="nil"/>
            </w:tcBorders>
            <w:tcMar>
              <w:top w:w="100" w:type="dxa"/>
              <w:left w:w="100" w:type="dxa"/>
              <w:bottom w:w="100" w:type="dxa"/>
              <w:right w:w="100" w:type="dxa"/>
            </w:tcMar>
          </w:tcPr>
          <w:p w14:paraId="4A89100B" w14:textId="77777777" w:rsidR="000F475F" w:rsidRDefault="000F475F" w:rsidP="00C97271">
            <w:pPr>
              <w:widowControl w:val="0"/>
              <w:spacing w:line="240" w:lineRule="auto"/>
              <w:rPr>
                <w:sz w:val="20"/>
                <w:szCs w:val="20"/>
              </w:rPr>
            </w:pPr>
            <w:proofErr w:type="spellStart"/>
            <w:r>
              <w:rPr>
                <w:sz w:val="20"/>
                <w:szCs w:val="20"/>
              </w:rPr>
              <w:t>Intercept</w:t>
            </w:r>
            <w:proofErr w:type="spellEnd"/>
          </w:p>
        </w:tc>
        <w:tc>
          <w:tcPr>
            <w:tcW w:w="960" w:type="dxa"/>
            <w:tcBorders>
              <w:top w:val="nil"/>
              <w:left w:val="nil"/>
              <w:bottom w:val="nil"/>
              <w:right w:val="nil"/>
            </w:tcBorders>
            <w:tcMar>
              <w:top w:w="100" w:type="dxa"/>
              <w:left w:w="100" w:type="dxa"/>
              <w:bottom w:w="100" w:type="dxa"/>
              <w:right w:w="100" w:type="dxa"/>
            </w:tcMar>
          </w:tcPr>
          <w:p w14:paraId="073952B0" w14:textId="77777777" w:rsidR="000F475F" w:rsidRDefault="000F475F" w:rsidP="00C97271">
            <w:pPr>
              <w:widowControl w:val="0"/>
              <w:spacing w:line="240" w:lineRule="auto"/>
              <w:jc w:val="right"/>
              <w:rPr>
                <w:sz w:val="20"/>
                <w:szCs w:val="20"/>
              </w:rPr>
            </w:pPr>
            <w:r>
              <w:rPr>
                <w:sz w:val="20"/>
                <w:szCs w:val="20"/>
              </w:rPr>
              <w:t>0.031</w:t>
            </w:r>
          </w:p>
        </w:tc>
        <w:tc>
          <w:tcPr>
            <w:tcW w:w="1170" w:type="dxa"/>
            <w:tcBorders>
              <w:top w:val="nil"/>
              <w:left w:val="nil"/>
              <w:bottom w:val="nil"/>
              <w:right w:val="nil"/>
            </w:tcBorders>
            <w:tcMar>
              <w:top w:w="100" w:type="dxa"/>
              <w:left w:w="100" w:type="dxa"/>
              <w:bottom w:w="100" w:type="dxa"/>
              <w:right w:w="100" w:type="dxa"/>
            </w:tcMar>
          </w:tcPr>
          <w:p w14:paraId="3D25D180" w14:textId="77777777" w:rsidR="000F475F" w:rsidRDefault="000F475F" w:rsidP="00C97271">
            <w:pPr>
              <w:widowControl w:val="0"/>
              <w:spacing w:line="240" w:lineRule="auto"/>
              <w:jc w:val="right"/>
              <w:rPr>
                <w:sz w:val="20"/>
                <w:szCs w:val="20"/>
              </w:rPr>
            </w:pPr>
            <w:r>
              <w:rPr>
                <w:sz w:val="20"/>
                <w:szCs w:val="20"/>
              </w:rPr>
              <w:t>0.032</w:t>
            </w:r>
          </w:p>
        </w:tc>
        <w:tc>
          <w:tcPr>
            <w:tcW w:w="1545" w:type="dxa"/>
            <w:tcBorders>
              <w:top w:val="nil"/>
              <w:left w:val="nil"/>
              <w:bottom w:val="nil"/>
              <w:right w:val="nil"/>
            </w:tcBorders>
            <w:tcMar>
              <w:top w:w="100" w:type="dxa"/>
              <w:left w:w="100" w:type="dxa"/>
              <w:bottom w:w="100" w:type="dxa"/>
              <w:right w:w="100" w:type="dxa"/>
            </w:tcMar>
          </w:tcPr>
          <w:p w14:paraId="6EE2F1BD" w14:textId="77777777" w:rsidR="000F475F" w:rsidRDefault="000F475F" w:rsidP="00C97271">
            <w:pPr>
              <w:widowControl w:val="0"/>
              <w:spacing w:line="240" w:lineRule="auto"/>
              <w:jc w:val="right"/>
              <w:rPr>
                <w:sz w:val="20"/>
                <w:szCs w:val="20"/>
              </w:rPr>
            </w:pPr>
            <w:r>
              <w:rPr>
                <w:sz w:val="20"/>
                <w:szCs w:val="20"/>
              </w:rPr>
              <w:t>0.977</w:t>
            </w:r>
          </w:p>
        </w:tc>
        <w:tc>
          <w:tcPr>
            <w:tcW w:w="1215" w:type="dxa"/>
            <w:tcBorders>
              <w:top w:val="nil"/>
              <w:left w:val="nil"/>
              <w:bottom w:val="nil"/>
              <w:right w:val="nil"/>
            </w:tcBorders>
            <w:tcMar>
              <w:top w:w="100" w:type="dxa"/>
              <w:left w:w="100" w:type="dxa"/>
              <w:bottom w:w="100" w:type="dxa"/>
              <w:right w:w="100" w:type="dxa"/>
            </w:tcMar>
          </w:tcPr>
          <w:p w14:paraId="1360E27D" w14:textId="77777777" w:rsidR="000F475F" w:rsidRDefault="000F475F" w:rsidP="00C97271">
            <w:pPr>
              <w:widowControl w:val="0"/>
              <w:spacing w:line="240" w:lineRule="auto"/>
              <w:jc w:val="right"/>
              <w:rPr>
                <w:sz w:val="20"/>
                <w:szCs w:val="20"/>
              </w:rPr>
            </w:pPr>
            <w:r>
              <w:rPr>
                <w:sz w:val="20"/>
                <w:szCs w:val="20"/>
              </w:rPr>
              <w:t>0.329</w:t>
            </w:r>
          </w:p>
        </w:tc>
      </w:tr>
      <w:tr w:rsidR="000F475F" w14:paraId="6612325A" w14:textId="77777777" w:rsidTr="00C97271">
        <w:trPr>
          <w:trHeight w:val="485"/>
        </w:trPr>
        <w:tc>
          <w:tcPr>
            <w:tcW w:w="4095" w:type="dxa"/>
            <w:tcBorders>
              <w:top w:val="nil"/>
              <w:left w:val="nil"/>
              <w:bottom w:val="nil"/>
              <w:right w:val="nil"/>
            </w:tcBorders>
            <w:tcMar>
              <w:top w:w="100" w:type="dxa"/>
              <w:left w:w="100" w:type="dxa"/>
              <w:bottom w:w="100" w:type="dxa"/>
              <w:right w:w="100" w:type="dxa"/>
            </w:tcMar>
          </w:tcPr>
          <w:p w14:paraId="7CB3B44E" w14:textId="77777777" w:rsidR="000F475F" w:rsidRDefault="000F475F" w:rsidP="00C97271">
            <w:pPr>
              <w:widowControl w:val="0"/>
              <w:spacing w:line="240" w:lineRule="auto"/>
              <w:rPr>
                <w:sz w:val="20"/>
                <w:szCs w:val="20"/>
              </w:rPr>
            </w:pPr>
            <w:proofErr w:type="spellStart"/>
            <w:r>
              <w:rPr>
                <w:sz w:val="20"/>
                <w:szCs w:val="20"/>
              </w:rPr>
              <w:t>Elevation</w:t>
            </w:r>
            <w:proofErr w:type="spellEnd"/>
            <w:r>
              <w:rPr>
                <w:sz w:val="20"/>
                <w:szCs w:val="20"/>
              </w:rPr>
              <w:t xml:space="preserve"> </w:t>
            </w:r>
            <w:proofErr w:type="spellStart"/>
            <w:r>
              <w:rPr>
                <w:sz w:val="20"/>
                <w:szCs w:val="20"/>
              </w:rPr>
              <w:t>direction</w:t>
            </w:r>
            <w:proofErr w:type="spellEnd"/>
            <w:r>
              <w:rPr>
                <w:sz w:val="20"/>
                <w:szCs w:val="20"/>
              </w:rPr>
              <w:t xml:space="preserve"> </w:t>
            </w:r>
            <w:proofErr w:type="gramStart"/>
            <w:r>
              <w:rPr>
                <w:sz w:val="20"/>
                <w:szCs w:val="20"/>
              </w:rPr>
              <w:t>150km</w:t>
            </w:r>
            <w:proofErr w:type="gramEnd"/>
          </w:p>
        </w:tc>
        <w:tc>
          <w:tcPr>
            <w:tcW w:w="960" w:type="dxa"/>
            <w:tcBorders>
              <w:top w:val="nil"/>
              <w:left w:val="nil"/>
              <w:bottom w:val="nil"/>
              <w:right w:val="nil"/>
            </w:tcBorders>
            <w:tcMar>
              <w:top w:w="100" w:type="dxa"/>
              <w:left w:w="100" w:type="dxa"/>
              <w:bottom w:w="100" w:type="dxa"/>
              <w:right w:w="100" w:type="dxa"/>
            </w:tcMar>
          </w:tcPr>
          <w:p w14:paraId="15190DCC" w14:textId="77777777" w:rsidR="000F475F" w:rsidRDefault="000F475F" w:rsidP="00C97271">
            <w:pPr>
              <w:widowControl w:val="0"/>
              <w:spacing w:line="240" w:lineRule="auto"/>
              <w:jc w:val="right"/>
              <w:rPr>
                <w:sz w:val="20"/>
                <w:szCs w:val="20"/>
              </w:rPr>
            </w:pPr>
            <w:r>
              <w:rPr>
                <w:sz w:val="20"/>
                <w:szCs w:val="20"/>
              </w:rPr>
              <w:t>0.043</w:t>
            </w:r>
          </w:p>
        </w:tc>
        <w:tc>
          <w:tcPr>
            <w:tcW w:w="1170" w:type="dxa"/>
            <w:tcMar>
              <w:top w:w="100" w:type="dxa"/>
              <w:left w:w="100" w:type="dxa"/>
              <w:bottom w:w="100" w:type="dxa"/>
              <w:right w:w="100" w:type="dxa"/>
            </w:tcMar>
          </w:tcPr>
          <w:p w14:paraId="7D330F84" w14:textId="77777777" w:rsidR="000F475F" w:rsidRDefault="000F475F" w:rsidP="00C97271">
            <w:pPr>
              <w:widowControl w:val="0"/>
              <w:spacing w:line="240" w:lineRule="auto"/>
              <w:jc w:val="right"/>
              <w:rPr>
                <w:sz w:val="20"/>
                <w:szCs w:val="20"/>
              </w:rPr>
            </w:pPr>
            <w:r>
              <w:rPr>
                <w:sz w:val="20"/>
                <w:szCs w:val="20"/>
              </w:rPr>
              <w:t>0.024</w:t>
            </w:r>
          </w:p>
        </w:tc>
        <w:tc>
          <w:tcPr>
            <w:tcW w:w="1545" w:type="dxa"/>
            <w:tcMar>
              <w:top w:w="100" w:type="dxa"/>
              <w:left w:w="100" w:type="dxa"/>
              <w:bottom w:w="100" w:type="dxa"/>
              <w:right w:w="100" w:type="dxa"/>
            </w:tcMar>
          </w:tcPr>
          <w:p w14:paraId="2AE734F0" w14:textId="77777777" w:rsidR="000F475F" w:rsidRDefault="000F475F" w:rsidP="00C97271">
            <w:pPr>
              <w:widowControl w:val="0"/>
              <w:spacing w:line="240" w:lineRule="auto"/>
              <w:jc w:val="right"/>
              <w:rPr>
                <w:sz w:val="20"/>
                <w:szCs w:val="20"/>
              </w:rPr>
            </w:pPr>
            <w:r>
              <w:rPr>
                <w:sz w:val="20"/>
                <w:szCs w:val="20"/>
              </w:rPr>
              <w:t>1.770</w:t>
            </w:r>
          </w:p>
        </w:tc>
        <w:tc>
          <w:tcPr>
            <w:tcW w:w="1215" w:type="dxa"/>
            <w:tcMar>
              <w:top w:w="100" w:type="dxa"/>
              <w:left w:w="100" w:type="dxa"/>
              <w:bottom w:w="100" w:type="dxa"/>
              <w:right w:w="100" w:type="dxa"/>
            </w:tcMar>
          </w:tcPr>
          <w:p w14:paraId="02E6A9F1" w14:textId="77777777" w:rsidR="000F475F" w:rsidRDefault="000F475F" w:rsidP="00C97271">
            <w:pPr>
              <w:widowControl w:val="0"/>
              <w:spacing w:line="240" w:lineRule="auto"/>
              <w:jc w:val="right"/>
              <w:rPr>
                <w:b/>
                <w:sz w:val="20"/>
                <w:szCs w:val="20"/>
              </w:rPr>
            </w:pPr>
            <w:r>
              <w:rPr>
                <w:b/>
                <w:sz w:val="20"/>
                <w:szCs w:val="20"/>
              </w:rPr>
              <w:t>0.077</w:t>
            </w:r>
          </w:p>
        </w:tc>
      </w:tr>
      <w:tr w:rsidR="000F475F" w14:paraId="790C7DA4" w14:textId="77777777" w:rsidTr="00C97271">
        <w:trPr>
          <w:trHeight w:val="485"/>
        </w:trPr>
        <w:tc>
          <w:tcPr>
            <w:tcW w:w="4095" w:type="dxa"/>
            <w:tcBorders>
              <w:top w:val="nil"/>
              <w:left w:val="nil"/>
              <w:bottom w:val="nil"/>
              <w:right w:val="nil"/>
            </w:tcBorders>
            <w:tcMar>
              <w:top w:w="100" w:type="dxa"/>
              <w:left w:w="100" w:type="dxa"/>
              <w:bottom w:w="100" w:type="dxa"/>
              <w:right w:w="100" w:type="dxa"/>
            </w:tcMar>
          </w:tcPr>
          <w:p w14:paraId="6322A28D" w14:textId="77777777" w:rsidR="000F475F" w:rsidRDefault="000F475F" w:rsidP="00C97271">
            <w:pPr>
              <w:widowControl w:val="0"/>
              <w:spacing w:line="240" w:lineRule="auto"/>
              <w:rPr>
                <w:sz w:val="20"/>
                <w:szCs w:val="20"/>
              </w:rPr>
            </w:pPr>
            <w:proofErr w:type="spellStart"/>
            <w:r>
              <w:rPr>
                <w:sz w:val="20"/>
                <w:szCs w:val="20"/>
              </w:rPr>
              <w:t>Temperature</w:t>
            </w:r>
            <w:proofErr w:type="spellEnd"/>
            <w:r>
              <w:rPr>
                <w:sz w:val="20"/>
                <w:szCs w:val="20"/>
              </w:rPr>
              <w:t xml:space="preserve"> </w:t>
            </w:r>
            <w:proofErr w:type="spellStart"/>
            <w:r>
              <w:rPr>
                <w:sz w:val="20"/>
                <w:szCs w:val="20"/>
              </w:rPr>
              <w:t>direction</w:t>
            </w:r>
            <w:proofErr w:type="spellEnd"/>
            <w:r>
              <w:rPr>
                <w:sz w:val="20"/>
                <w:szCs w:val="20"/>
              </w:rPr>
              <w:t xml:space="preserve"> </w:t>
            </w:r>
            <w:proofErr w:type="gramStart"/>
            <w:r>
              <w:rPr>
                <w:sz w:val="20"/>
                <w:szCs w:val="20"/>
              </w:rPr>
              <w:t>150km</w:t>
            </w:r>
            <w:proofErr w:type="gramEnd"/>
          </w:p>
        </w:tc>
        <w:tc>
          <w:tcPr>
            <w:tcW w:w="960" w:type="dxa"/>
            <w:tcBorders>
              <w:top w:val="nil"/>
              <w:left w:val="nil"/>
              <w:bottom w:val="nil"/>
              <w:right w:val="nil"/>
            </w:tcBorders>
            <w:tcMar>
              <w:top w:w="100" w:type="dxa"/>
              <w:left w:w="100" w:type="dxa"/>
              <w:bottom w:w="100" w:type="dxa"/>
              <w:right w:w="100" w:type="dxa"/>
            </w:tcMar>
          </w:tcPr>
          <w:p w14:paraId="42C2F5BB" w14:textId="77777777" w:rsidR="000F475F" w:rsidRDefault="000F475F" w:rsidP="00C97271">
            <w:pPr>
              <w:widowControl w:val="0"/>
              <w:spacing w:line="240" w:lineRule="auto"/>
              <w:jc w:val="right"/>
              <w:rPr>
                <w:sz w:val="20"/>
                <w:szCs w:val="20"/>
              </w:rPr>
            </w:pPr>
            <w:r>
              <w:rPr>
                <w:sz w:val="20"/>
                <w:szCs w:val="20"/>
              </w:rPr>
              <w:t>0.089</w:t>
            </w:r>
          </w:p>
        </w:tc>
        <w:tc>
          <w:tcPr>
            <w:tcW w:w="1170" w:type="dxa"/>
            <w:tcMar>
              <w:top w:w="100" w:type="dxa"/>
              <w:left w:w="100" w:type="dxa"/>
              <w:bottom w:w="100" w:type="dxa"/>
              <w:right w:w="100" w:type="dxa"/>
            </w:tcMar>
          </w:tcPr>
          <w:p w14:paraId="4C59E019" w14:textId="77777777" w:rsidR="000F475F" w:rsidRDefault="000F475F" w:rsidP="00C97271">
            <w:pPr>
              <w:widowControl w:val="0"/>
              <w:spacing w:line="240" w:lineRule="auto"/>
              <w:jc w:val="right"/>
              <w:rPr>
                <w:sz w:val="20"/>
                <w:szCs w:val="20"/>
              </w:rPr>
            </w:pPr>
            <w:r>
              <w:rPr>
                <w:sz w:val="20"/>
                <w:szCs w:val="20"/>
              </w:rPr>
              <w:t>0.031</w:t>
            </w:r>
          </w:p>
        </w:tc>
        <w:tc>
          <w:tcPr>
            <w:tcW w:w="1545" w:type="dxa"/>
            <w:tcMar>
              <w:top w:w="100" w:type="dxa"/>
              <w:left w:w="100" w:type="dxa"/>
              <w:bottom w:w="100" w:type="dxa"/>
              <w:right w:w="100" w:type="dxa"/>
            </w:tcMar>
          </w:tcPr>
          <w:p w14:paraId="2EF6FEC4" w14:textId="77777777" w:rsidR="000F475F" w:rsidRDefault="000F475F" w:rsidP="00C97271">
            <w:pPr>
              <w:widowControl w:val="0"/>
              <w:spacing w:line="240" w:lineRule="auto"/>
              <w:jc w:val="right"/>
              <w:rPr>
                <w:sz w:val="20"/>
                <w:szCs w:val="20"/>
              </w:rPr>
            </w:pPr>
            <w:r>
              <w:rPr>
                <w:sz w:val="20"/>
                <w:szCs w:val="20"/>
              </w:rPr>
              <w:t>2.893</w:t>
            </w:r>
          </w:p>
        </w:tc>
        <w:tc>
          <w:tcPr>
            <w:tcW w:w="1215" w:type="dxa"/>
            <w:tcMar>
              <w:top w:w="100" w:type="dxa"/>
              <w:left w:w="100" w:type="dxa"/>
              <w:bottom w:w="100" w:type="dxa"/>
              <w:right w:w="100" w:type="dxa"/>
            </w:tcMar>
          </w:tcPr>
          <w:p w14:paraId="54987D51" w14:textId="77777777" w:rsidR="000F475F" w:rsidRDefault="000F475F" w:rsidP="00C97271">
            <w:pPr>
              <w:widowControl w:val="0"/>
              <w:spacing w:line="240" w:lineRule="auto"/>
              <w:jc w:val="right"/>
              <w:rPr>
                <w:b/>
                <w:sz w:val="20"/>
                <w:szCs w:val="20"/>
              </w:rPr>
            </w:pPr>
            <w:r>
              <w:rPr>
                <w:b/>
                <w:sz w:val="20"/>
                <w:szCs w:val="20"/>
              </w:rPr>
              <w:t>0.004</w:t>
            </w:r>
          </w:p>
        </w:tc>
      </w:tr>
      <w:tr w:rsidR="000F475F" w14:paraId="744C7404" w14:textId="77777777" w:rsidTr="00C97271">
        <w:trPr>
          <w:trHeight w:val="485"/>
        </w:trPr>
        <w:tc>
          <w:tcPr>
            <w:tcW w:w="4095" w:type="dxa"/>
            <w:tcBorders>
              <w:top w:val="nil"/>
              <w:left w:val="nil"/>
              <w:bottom w:val="single" w:sz="8" w:space="0" w:color="000000"/>
              <w:right w:val="nil"/>
            </w:tcBorders>
            <w:tcMar>
              <w:top w:w="100" w:type="dxa"/>
              <w:left w:w="100" w:type="dxa"/>
              <w:bottom w:w="100" w:type="dxa"/>
              <w:right w:w="100" w:type="dxa"/>
            </w:tcMar>
          </w:tcPr>
          <w:p w14:paraId="6F3CE806" w14:textId="77777777" w:rsidR="000F475F" w:rsidRDefault="000F475F" w:rsidP="00C97271">
            <w:pPr>
              <w:widowControl w:val="0"/>
              <w:spacing w:line="240" w:lineRule="auto"/>
              <w:rPr>
                <w:sz w:val="20"/>
                <w:szCs w:val="20"/>
              </w:rPr>
            </w:pPr>
            <w:proofErr w:type="spellStart"/>
            <w:r>
              <w:rPr>
                <w:sz w:val="20"/>
                <w:szCs w:val="20"/>
              </w:rPr>
              <w:t>Core</w:t>
            </w:r>
            <w:proofErr w:type="spellEnd"/>
            <w:r>
              <w:rPr>
                <w:sz w:val="20"/>
                <w:szCs w:val="20"/>
              </w:rPr>
              <w:t xml:space="preserve"> </w:t>
            </w:r>
            <w:proofErr w:type="spellStart"/>
            <w:r>
              <w:rPr>
                <w:sz w:val="20"/>
                <w:szCs w:val="20"/>
              </w:rPr>
              <w:t>area</w:t>
            </w:r>
            <w:proofErr w:type="spellEnd"/>
            <w:r>
              <w:rPr>
                <w:sz w:val="20"/>
                <w:szCs w:val="20"/>
              </w:rPr>
              <w:t xml:space="preserve"> </w:t>
            </w:r>
            <w:proofErr w:type="spellStart"/>
            <w:r>
              <w:rPr>
                <w:sz w:val="20"/>
                <w:szCs w:val="20"/>
              </w:rPr>
              <w:t>direction</w:t>
            </w:r>
            <w:proofErr w:type="spellEnd"/>
            <w:r>
              <w:rPr>
                <w:sz w:val="20"/>
                <w:szCs w:val="20"/>
              </w:rPr>
              <w:t xml:space="preserve"> </w:t>
            </w:r>
            <w:proofErr w:type="gramStart"/>
            <w:r>
              <w:rPr>
                <w:sz w:val="20"/>
                <w:szCs w:val="20"/>
              </w:rPr>
              <w:t>300km</w:t>
            </w:r>
            <w:proofErr w:type="gramEnd"/>
          </w:p>
        </w:tc>
        <w:tc>
          <w:tcPr>
            <w:tcW w:w="960" w:type="dxa"/>
            <w:tcBorders>
              <w:top w:val="nil"/>
              <w:left w:val="nil"/>
              <w:bottom w:val="nil"/>
              <w:right w:val="nil"/>
            </w:tcBorders>
            <w:tcMar>
              <w:top w:w="100" w:type="dxa"/>
              <w:left w:w="100" w:type="dxa"/>
              <w:bottom w:w="100" w:type="dxa"/>
              <w:right w:w="100" w:type="dxa"/>
            </w:tcMar>
          </w:tcPr>
          <w:p w14:paraId="0E9E1A4E" w14:textId="77777777" w:rsidR="000F475F" w:rsidRDefault="000F475F" w:rsidP="00C97271">
            <w:pPr>
              <w:widowControl w:val="0"/>
              <w:spacing w:line="240" w:lineRule="auto"/>
              <w:jc w:val="right"/>
              <w:rPr>
                <w:sz w:val="20"/>
                <w:szCs w:val="20"/>
              </w:rPr>
            </w:pPr>
            <w:r>
              <w:rPr>
                <w:sz w:val="20"/>
                <w:szCs w:val="20"/>
              </w:rPr>
              <w:t>0.085</w:t>
            </w:r>
          </w:p>
        </w:tc>
        <w:tc>
          <w:tcPr>
            <w:tcW w:w="1170" w:type="dxa"/>
            <w:tcMar>
              <w:top w:w="100" w:type="dxa"/>
              <w:left w:w="100" w:type="dxa"/>
              <w:bottom w:w="100" w:type="dxa"/>
              <w:right w:w="100" w:type="dxa"/>
            </w:tcMar>
          </w:tcPr>
          <w:p w14:paraId="6263DA02" w14:textId="77777777" w:rsidR="000F475F" w:rsidRDefault="000F475F" w:rsidP="00C97271">
            <w:pPr>
              <w:widowControl w:val="0"/>
              <w:spacing w:line="240" w:lineRule="auto"/>
              <w:jc w:val="right"/>
              <w:rPr>
                <w:sz w:val="20"/>
                <w:szCs w:val="20"/>
              </w:rPr>
            </w:pPr>
            <w:r>
              <w:rPr>
                <w:sz w:val="20"/>
                <w:szCs w:val="20"/>
              </w:rPr>
              <w:t>0.034</w:t>
            </w:r>
          </w:p>
        </w:tc>
        <w:tc>
          <w:tcPr>
            <w:tcW w:w="1545" w:type="dxa"/>
            <w:tcMar>
              <w:top w:w="100" w:type="dxa"/>
              <w:left w:w="100" w:type="dxa"/>
              <w:bottom w:w="100" w:type="dxa"/>
              <w:right w:w="100" w:type="dxa"/>
            </w:tcMar>
          </w:tcPr>
          <w:p w14:paraId="2BAF56FE" w14:textId="77777777" w:rsidR="000F475F" w:rsidRDefault="000F475F" w:rsidP="00C97271">
            <w:pPr>
              <w:widowControl w:val="0"/>
              <w:spacing w:line="240" w:lineRule="auto"/>
              <w:jc w:val="right"/>
              <w:rPr>
                <w:sz w:val="20"/>
                <w:szCs w:val="20"/>
              </w:rPr>
            </w:pPr>
            <w:r>
              <w:rPr>
                <w:sz w:val="20"/>
                <w:szCs w:val="20"/>
              </w:rPr>
              <w:t>2.504</w:t>
            </w:r>
          </w:p>
        </w:tc>
        <w:tc>
          <w:tcPr>
            <w:tcW w:w="1215" w:type="dxa"/>
            <w:tcMar>
              <w:top w:w="100" w:type="dxa"/>
              <w:left w:w="100" w:type="dxa"/>
              <w:bottom w:w="100" w:type="dxa"/>
              <w:right w:w="100" w:type="dxa"/>
            </w:tcMar>
          </w:tcPr>
          <w:p w14:paraId="00A92711" w14:textId="77777777" w:rsidR="000F475F" w:rsidRDefault="000F475F" w:rsidP="00C97271">
            <w:pPr>
              <w:widowControl w:val="0"/>
              <w:spacing w:line="240" w:lineRule="auto"/>
              <w:jc w:val="right"/>
              <w:rPr>
                <w:b/>
                <w:sz w:val="20"/>
                <w:szCs w:val="20"/>
              </w:rPr>
            </w:pPr>
            <w:r>
              <w:rPr>
                <w:b/>
                <w:sz w:val="20"/>
                <w:szCs w:val="20"/>
              </w:rPr>
              <w:t>0.012</w:t>
            </w:r>
          </w:p>
        </w:tc>
      </w:tr>
      <w:tr w:rsidR="000F475F" w:rsidRPr="00BC7533" w14:paraId="3E8C54F1" w14:textId="77777777" w:rsidTr="00C97271">
        <w:trPr>
          <w:trHeight w:val="485"/>
        </w:trPr>
        <w:tc>
          <w:tcPr>
            <w:tcW w:w="8985" w:type="dxa"/>
            <w:gridSpan w:val="5"/>
            <w:tcBorders>
              <w:top w:val="single" w:sz="8" w:space="0" w:color="000000"/>
              <w:left w:val="nil"/>
              <w:bottom w:val="single" w:sz="8" w:space="0" w:color="000000"/>
              <w:right w:val="nil"/>
            </w:tcBorders>
            <w:tcMar>
              <w:top w:w="100" w:type="dxa"/>
              <w:left w:w="100" w:type="dxa"/>
              <w:bottom w:w="100" w:type="dxa"/>
              <w:right w:w="100" w:type="dxa"/>
            </w:tcMar>
          </w:tcPr>
          <w:p w14:paraId="340BAA2D" w14:textId="77777777" w:rsidR="000F475F" w:rsidRPr="00BC7533" w:rsidRDefault="000F475F" w:rsidP="00C97271">
            <w:pPr>
              <w:widowControl w:val="0"/>
              <w:spacing w:line="240" w:lineRule="auto"/>
              <w:rPr>
                <w:sz w:val="20"/>
                <w:szCs w:val="20"/>
                <w:lang w:val="en-US"/>
              </w:rPr>
            </w:pPr>
            <w:r w:rsidRPr="00BC7533">
              <w:rPr>
                <w:i/>
                <w:sz w:val="20"/>
                <w:szCs w:val="20"/>
                <w:lang w:val="en-US"/>
              </w:rPr>
              <w:t>(2) Direction Northness: rare species excluded</w:t>
            </w:r>
          </w:p>
        </w:tc>
      </w:tr>
      <w:tr w:rsidR="000F475F" w14:paraId="44124C1F" w14:textId="77777777" w:rsidTr="00C97271">
        <w:trPr>
          <w:trHeight w:val="485"/>
        </w:trPr>
        <w:tc>
          <w:tcPr>
            <w:tcW w:w="4095" w:type="dxa"/>
            <w:tcBorders>
              <w:top w:val="single" w:sz="8" w:space="0" w:color="000000"/>
              <w:left w:val="nil"/>
              <w:bottom w:val="nil"/>
              <w:right w:val="nil"/>
            </w:tcBorders>
            <w:tcMar>
              <w:top w:w="100" w:type="dxa"/>
              <w:left w:w="100" w:type="dxa"/>
              <w:bottom w:w="100" w:type="dxa"/>
              <w:right w:w="100" w:type="dxa"/>
            </w:tcMar>
          </w:tcPr>
          <w:p w14:paraId="28A37E2A" w14:textId="77777777" w:rsidR="000F475F" w:rsidRDefault="000F475F" w:rsidP="00C97271">
            <w:pPr>
              <w:widowControl w:val="0"/>
              <w:spacing w:line="240" w:lineRule="auto"/>
              <w:rPr>
                <w:sz w:val="20"/>
                <w:szCs w:val="20"/>
              </w:rPr>
            </w:pPr>
            <w:proofErr w:type="spellStart"/>
            <w:r>
              <w:rPr>
                <w:sz w:val="20"/>
                <w:szCs w:val="20"/>
              </w:rPr>
              <w:t>Intercept</w:t>
            </w:r>
            <w:proofErr w:type="spellEnd"/>
          </w:p>
        </w:tc>
        <w:tc>
          <w:tcPr>
            <w:tcW w:w="960" w:type="dxa"/>
            <w:tcBorders>
              <w:top w:val="nil"/>
              <w:left w:val="nil"/>
              <w:bottom w:val="nil"/>
              <w:right w:val="nil"/>
            </w:tcBorders>
            <w:tcMar>
              <w:top w:w="100" w:type="dxa"/>
              <w:left w:w="100" w:type="dxa"/>
              <w:bottom w:w="100" w:type="dxa"/>
              <w:right w:w="100" w:type="dxa"/>
            </w:tcMar>
          </w:tcPr>
          <w:p w14:paraId="232BD838" w14:textId="77777777" w:rsidR="000F475F" w:rsidRDefault="000F475F" w:rsidP="00C97271">
            <w:pPr>
              <w:widowControl w:val="0"/>
              <w:spacing w:line="240" w:lineRule="auto"/>
              <w:jc w:val="right"/>
              <w:rPr>
                <w:sz w:val="20"/>
                <w:szCs w:val="20"/>
              </w:rPr>
            </w:pPr>
            <w:r>
              <w:rPr>
                <w:sz w:val="20"/>
                <w:szCs w:val="20"/>
              </w:rPr>
              <w:t>0.135</w:t>
            </w:r>
          </w:p>
        </w:tc>
        <w:tc>
          <w:tcPr>
            <w:tcW w:w="1170" w:type="dxa"/>
            <w:tcBorders>
              <w:top w:val="nil"/>
              <w:left w:val="nil"/>
              <w:bottom w:val="nil"/>
              <w:right w:val="nil"/>
            </w:tcBorders>
            <w:tcMar>
              <w:top w:w="100" w:type="dxa"/>
              <w:left w:w="100" w:type="dxa"/>
              <w:bottom w:w="100" w:type="dxa"/>
              <w:right w:w="100" w:type="dxa"/>
            </w:tcMar>
          </w:tcPr>
          <w:p w14:paraId="64129058" w14:textId="77777777" w:rsidR="000F475F" w:rsidRDefault="000F475F" w:rsidP="00C97271">
            <w:pPr>
              <w:widowControl w:val="0"/>
              <w:spacing w:line="240" w:lineRule="auto"/>
              <w:jc w:val="right"/>
              <w:rPr>
                <w:sz w:val="20"/>
                <w:szCs w:val="20"/>
              </w:rPr>
            </w:pPr>
            <w:r>
              <w:rPr>
                <w:sz w:val="20"/>
                <w:szCs w:val="20"/>
              </w:rPr>
              <w:t>0.029</w:t>
            </w:r>
          </w:p>
        </w:tc>
        <w:tc>
          <w:tcPr>
            <w:tcW w:w="1545" w:type="dxa"/>
            <w:tcBorders>
              <w:top w:val="nil"/>
              <w:left w:val="nil"/>
              <w:bottom w:val="nil"/>
              <w:right w:val="nil"/>
            </w:tcBorders>
            <w:tcMar>
              <w:top w:w="100" w:type="dxa"/>
              <w:left w:w="100" w:type="dxa"/>
              <w:bottom w:w="100" w:type="dxa"/>
              <w:right w:w="100" w:type="dxa"/>
            </w:tcMar>
          </w:tcPr>
          <w:p w14:paraId="37385C0E" w14:textId="77777777" w:rsidR="000F475F" w:rsidRDefault="000F475F" w:rsidP="00C97271">
            <w:pPr>
              <w:widowControl w:val="0"/>
              <w:spacing w:line="240" w:lineRule="auto"/>
              <w:jc w:val="right"/>
              <w:rPr>
                <w:sz w:val="20"/>
                <w:szCs w:val="20"/>
              </w:rPr>
            </w:pPr>
            <w:r>
              <w:rPr>
                <w:sz w:val="20"/>
                <w:szCs w:val="20"/>
              </w:rPr>
              <w:t>4.711</w:t>
            </w:r>
          </w:p>
        </w:tc>
        <w:tc>
          <w:tcPr>
            <w:tcW w:w="1215" w:type="dxa"/>
            <w:tcBorders>
              <w:top w:val="nil"/>
              <w:left w:val="nil"/>
              <w:bottom w:val="nil"/>
              <w:right w:val="nil"/>
            </w:tcBorders>
            <w:tcMar>
              <w:top w:w="100" w:type="dxa"/>
              <w:left w:w="100" w:type="dxa"/>
              <w:bottom w:w="100" w:type="dxa"/>
              <w:right w:w="100" w:type="dxa"/>
            </w:tcMar>
          </w:tcPr>
          <w:p w14:paraId="083067FF" w14:textId="77777777" w:rsidR="000F475F" w:rsidRDefault="000F475F" w:rsidP="00C97271">
            <w:pPr>
              <w:widowControl w:val="0"/>
              <w:spacing w:line="240" w:lineRule="auto"/>
              <w:jc w:val="right"/>
              <w:rPr>
                <w:b/>
                <w:sz w:val="20"/>
                <w:szCs w:val="20"/>
              </w:rPr>
            </w:pPr>
            <w:r>
              <w:rPr>
                <w:b/>
                <w:sz w:val="20"/>
                <w:szCs w:val="20"/>
              </w:rPr>
              <w:t>&lt;0.001</w:t>
            </w:r>
          </w:p>
        </w:tc>
      </w:tr>
      <w:tr w:rsidR="000F475F" w14:paraId="591EB56A" w14:textId="77777777" w:rsidTr="00C97271">
        <w:trPr>
          <w:trHeight w:val="485"/>
        </w:trPr>
        <w:tc>
          <w:tcPr>
            <w:tcW w:w="4095" w:type="dxa"/>
            <w:tcBorders>
              <w:top w:val="nil"/>
              <w:left w:val="nil"/>
              <w:bottom w:val="nil"/>
              <w:right w:val="nil"/>
            </w:tcBorders>
            <w:tcMar>
              <w:top w:w="100" w:type="dxa"/>
              <w:left w:w="100" w:type="dxa"/>
              <w:bottom w:w="100" w:type="dxa"/>
              <w:right w:w="100" w:type="dxa"/>
            </w:tcMar>
          </w:tcPr>
          <w:p w14:paraId="0CFF1ABB" w14:textId="77777777" w:rsidR="000F475F" w:rsidRDefault="000F475F" w:rsidP="00C97271">
            <w:pPr>
              <w:widowControl w:val="0"/>
              <w:spacing w:line="240" w:lineRule="auto"/>
              <w:rPr>
                <w:sz w:val="20"/>
                <w:szCs w:val="20"/>
              </w:rPr>
            </w:pPr>
            <w:proofErr w:type="spellStart"/>
            <w:r>
              <w:rPr>
                <w:sz w:val="20"/>
                <w:szCs w:val="20"/>
              </w:rPr>
              <w:t>Elevation</w:t>
            </w:r>
            <w:proofErr w:type="spellEnd"/>
            <w:r>
              <w:rPr>
                <w:sz w:val="20"/>
                <w:szCs w:val="20"/>
              </w:rPr>
              <w:t xml:space="preserve"> </w:t>
            </w:r>
            <w:proofErr w:type="spellStart"/>
            <w:r>
              <w:rPr>
                <w:sz w:val="20"/>
                <w:szCs w:val="20"/>
              </w:rPr>
              <w:t>direction</w:t>
            </w:r>
            <w:proofErr w:type="spellEnd"/>
            <w:r>
              <w:rPr>
                <w:sz w:val="20"/>
                <w:szCs w:val="20"/>
              </w:rPr>
              <w:t xml:space="preserve"> </w:t>
            </w:r>
            <w:proofErr w:type="gramStart"/>
            <w:r>
              <w:rPr>
                <w:sz w:val="20"/>
                <w:szCs w:val="20"/>
              </w:rPr>
              <w:t>150km</w:t>
            </w:r>
            <w:proofErr w:type="gramEnd"/>
          </w:p>
        </w:tc>
        <w:tc>
          <w:tcPr>
            <w:tcW w:w="960" w:type="dxa"/>
            <w:tcBorders>
              <w:top w:val="nil"/>
              <w:left w:val="nil"/>
              <w:bottom w:val="nil"/>
              <w:right w:val="nil"/>
            </w:tcBorders>
            <w:tcMar>
              <w:top w:w="100" w:type="dxa"/>
              <w:left w:w="100" w:type="dxa"/>
              <w:bottom w:w="100" w:type="dxa"/>
              <w:right w:w="100" w:type="dxa"/>
            </w:tcMar>
          </w:tcPr>
          <w:p w14:paraId="31B126C4" w14:textId="77777777" w:rsidR="000F475F" w:rsidRDefault="000F475F" w:rsidP="00C97271">
            <w:pPr>
              <w:widowControl w:val="0"/>
              <w:spacing w:line="240" w:lineRule="auto"/>
              <w:jc w:val="right"/>
              <w:rPr>
                <w:sz w:val="20"/>
                <w:szCs w:val="20"/>
              </w:rPr>
            </w:pPr>
            <w:r>
              <w:rPr>
                <w:sz w:val="20"/>
                <w:szCs w:val="20"/>
              </w:rPr>
              <w:t>0.078</w:t>
            </w:r>
          </w:p>
        </w:tc>
        <w:tc>
          <w:tcPr>
            <w:tcW w:w="1170" w:type="dxa"/>
            <w:tcMar>
              <w:top w:w="100" w:type="dxa"/>
              <w:left w:w="100" w:type="dxa"/>
              <w:bottom w:w="100" w:type="dxa"/>
              <w:right w:w="100" w:type="dxa"/>
            </w:tcMar>
          </w:tcPr>
          <w:p w14:paraId="7428F4D5" w14:textId="77777777" w:rsidR="000F475F" w:rsidRDefault="000F475F" w:rsidP="00C97271">
            <w:pPr>
              <w:widowControl w:val="0"/>
              <w:spacing w:line="240" w:lineRule="auto"/>
              <w:jc w:val="right"/>
              <w:rPr>
                <w:sz w:val="20"/>
                <w:szCs w:val="20"/>
              </w:rPr>
            </w:pPr>
            <w:r>
              <w:rPr>
                <w:sz w:val="20"/>
                <w:szCs w:val="20"/>
              </w:rPr>
              <w:t>0.022</w:t>
            </w:r>
          </w:p>
        </w:tc>
        <w:tc>
          <w:tcPr>
            <w:tcW w:w="1545" w:type="dxa"/>
            <w:tcMar>
              <w:top w:w="100" w:type="dxa"/>
              <w:left w:w="100" w:type="dxa"/>
              <w:bottom w:w="100" w:type="dxa"/>
              <w:right w:w="100" w:type="dxa"/>
            </w:tcMar>
          </w:tcPr>
          <w:p w14:paraId="62458218" w14:textId="77777777" w:rsidR="000F475F" w:rsidRDefault="000F475F" w:rsidP="00C97271">
            <w:pPr>
              <w:widowControl w:val="0"/>
              <w:spacing w:line="240" w:lineRule="auto"/>
              <w:jc w:val="right"/>
              <w:rPr>
                <w:sz w:val="20"/>
                <w:szCs w:val="20"/>
              </w:rPr>
            </w:pPr>
            <w:r>
              <w:rPr>
                <w:sz w:val="20"/>
                <w:szCs w:val="20"/>
              </w:rPr>
              <w:t>3.566</w:t>
            </w:r>
          </w:p>
        </w:tc>
        <w:tc>
          <w:tcPr>
            <w:tcW w:w="1215" w:type="dxa"/>
            <w:tcMar>
              <w:top w:w="100" w:type="dxa"/>
              <w:left w:w="100" w:type="dxa"/>
              <w:bottom w:w="100" w:type="dxa"/>
              <w:right w:w="100" w:type="dxa"/>
            </w:tcMar>
          </w:tcPr>
          <w:p w14:paraId="1F9CB028" w14:textId="77777777" w:rsidR="000F475F" w:rsidRDefault="000F475F" w:rsidP="00C97271">
            <w:pPr>
              <w:widowControl w:val="0"/>
              <w:spacing w:line="240" w:lineRule="auto"/>
              <w:jc w:val="right"/>
              <w:rPr>
                <w:b/>
                <w:sz w:val="20"/>
                <w:szCs w:val="20"/>
              </w:rPr>
            </w:pPr>
            <w:r>
              <w:rPr>
                <w:b/>
                <w:sz w:val="20"/>
                <w:szCs w:val="20"/>
              </w:rPr>
              <w:t>&lt;0.001</w:t>
            </w:r>
          </w:p>
        </w:tc>
      </w:tr>
      <w:tr w:rsidR="000F475F" w:rsidRPr="00BC7533" w14:paraId="67385C20" w14:textId="77777777" w:rsidTr="00C97271">
        <w:trPr>
          <w:trHeight w:val="485"/>
        </w:trPr>
        <w:tc>
          <w:tcPr>
            <w:tcW w:w="8985" w:type="dxa"/>
            <w:gridSpan w:val="5"/>
            <w:tcBorders>
              <w:top w:val="single" w:sz="8" w:space="0" w:color="000000"/>
              <w:left w:val="nil"/>
              <w:bottom w:val="single" w:sz="8" w:space="0" w:color="000000"/>
              <w:right w:val="nil"/>
            </w:tcBorders>
            <w:tcMar>
              <w:top w:w="100" w:type="dxa"/>
              <w:left w:w="100" w:type="dxa"/>
              <w:bottom w:w="100" w:type="dxa"/>
              <w:right w:w="100" w:type="dxa"/>
            </w:tcMar>
          </w:tcPr>
          <w:p w14:paraId="0A2276E8" w14:textId="77777777" w:rsidR="000F475F" w:rsidRPr="00BC7533" w:rsidRDefault="000F475F" w:rsidP="00C97271">
            <w:pPr>
              <w:widowControl w:val="0"/>
              <w:numPr>
                <w:ilvl w:val="0"/>
                <w:numId w:val="1"/>
              </w:numPr>
              <w:spacing w:line="240" w:lineRule="auto"/>
              <w:ind w:left="425" w:hanging="425"/>
              <w:rPr>
                <w:i/>
                <w:sz w:val="20"/>
                <w:szCs w:val="20"/>
                <w:lang w:val="en-US"/>
              </w:rPr>
            </w:pPr>
            <w:r w:rsidRPr="00BC7533">
              <w:rPr>
                <w:i/>
                <w:sz w:val="20"/>
                <w:szCs w:val="20"/>
                <w:lang w:val="en-US"/>
              </w:rPr>
              <w:t>Direction Eastness: rare and nonnative species excluded</w:t>
            </w:r>
          </w:p>
        </w:tc>
      </w:tr>
      <w:tr w:rsidR="000F475F" w14:paraId="104775BA" w14:textId="77777777" w:rsidTr="00C97271">
        <w:trPr>
          <w:trHeight w:val="485"/>
        </w:trPr>
        <w:tc>
          <w:tcPr>
            <w:tcW w:w="4095" w:type="dxa"/>
            <w:tcBorders>
              <w:top w:val="single" w:sz="8" w:space="0" w:color="000000"/>
              <w:left w:val="nil"/>
              <w:bottom w:val="nil"/>
              <w:right w:val="nil"/>
            </w:tcBorders>
            <w:tcMar>
              <w:top w:w="100" w:type="dxa"/>
              <w:left w:w="100" w:type="dxa"/>
              <w:bottom w:w="100" w:type="dxa"/>
              <w:right w:w="100" w:type="dxa"/>
            </w:tcMar>
          </w:tcPr>
          <w:p w14:paraId="78331A27" w14:textId="77777777" w:rsidR="000F475F" w:rsidRDefault="000F475F" w:rsidP="00C97271">
            <w:pPr>
              <w:widowControl w:val="0"/>
              <w:spacing w:line="240" w:lineRule="auto"/>
              <w:rPr>
                <w:sz w:val="20"/>
                <w:szCs w:val="20"/>
              </w:rPr>
            </w:pPr>
            <w:proofErr w:type="spellStart"/>
            <w:r>
              <w:rPr>
                <w:sz w:val="20"/>
                <w:szCs w:val="20"/>
              </w:rPr>
              <w:t>Intercept</w:t>
            </w:r>
            <w:proofErr w:type="spellEnd"/>
          </w:p>
        </w:tc>
        <w:tc>
          <w:tcPr>
            <w:tcW w:w="960" w:type="dxa"/>
            <w:tcBorders>
              <w:top w:val="nil"/>
              <w:left w:val="nil"/>
              <w:bottom w:val="nil"/>
              <w:right w:val="nil"/>
            </w:tcBorders>
            <w:tcMar>
              <w:top w:w="100" w:type="dxa"/>
              <w:left w:w="100" w:type="dxa"/>
              <w:bottom w:w="100" w:type="dxa"/>
              <w:right w:w="100" w:type="dxa"/>
            </w:tcMar>
          </w:tcPr>
          <w:p w14:paraId="5B7F44E6" w14:textId="77777777" w:rsidR="000F475F" w:rsidRDefault="000F475F" w:rsidP="00C97271">
            <w:pPr>
              <w:widowControl w:val="0"/>
              <w:spacing w:line="240" w:lineRule="auto"/>
              <w:jc w:val="right"/>
              <w:rPr>
                <w:sz w:val="20"/>
                <w:szCs w:val="20"/>
              </w:rPr>
            </w:pPr>
            <w:r>
              <w:rPr>
                <w:sz w:val="20"/>
                <w:szCs w:val="20"/>
              </w:rPr>
              <w:t>0.032</w:t>
            </w:r>
          </w:p>
        </w:tc>
        <w:tc>
          <w:tcPr>
            <w:tcW w:w="1170" w:type="dxa"/>
            <w:tcBorders>
              <w:top w:val="nil"/>
              <w:left w:val="nil"/>
              <w:bottom w:val="nil"/>
              <w:right w:val="nil"/>
            </w:tcBorders>
            <w:tcMar>
              <w:top w:w="100" w:type="dxa"/>
              <w:left w:w="100" w:type="dxa"/>
              <w:bottom w:w="100" w:type="dxa"/>
              <w:right w:w="100" w:type="dxa"/>
            </w:tcMar>
          </w:tcPr>
          <w:p w14:paraId="3C8319C6" w14:textId="77777777" w:rsidR="000F475F" w:rsidRDefault="000F475F" w:rsidP="00C97271">
            <w:pPr>
              <w:widowControl w:val="0"/>
              <w:spacing w:line="240" w:lineRule="auto"/>
              <w:jc w:val="right"/>
              <w:rPr>
                <w:sz w:val="20"/>
                <w:szCs w:val="20"/>
              </w:rPr>
            </w:pPr>
            <w:r>
              <w:rPr>
                <w:sz w:val="20"/>
                <w:szCs w:val="20"/>
              </w:rPr>
              <w:t>0.032</w:t>
            </w:r>
          </w:p>
        </w:tc>
        <w:tc>
          <w:tcPr>
            <w:tcW w:w="1545" w:type="dxa"/>
            <w:tcBorders>
              <w:top w:val="nil"/>
              <w:left w:val="nil"/>
              <w:bottom w:val="nil"/>
              <w:right w:val="nil"/>
            </w:tcBorders>
            <w:tcMar>
              <w:top w:w="100" w:type="dxa"/>
              <w:left w:w="100" w:type="dxa"/>
              <w:bottom w:w="100" w:type="dxa"/>
              <w:right w:w="100" w:type="dxa"/>
            </w:tcMar>
          </w:tcPr>
          <w:p w14:paraId="0C80A231" w14:textId="77777777" w:rsidR="000F475F" w:rsidRDefault="000F475F" w:rsidP="00C97271">
            <w:pPr>
              <w:widowControl w:val="0"/>
              <w:spacing w:line="240" w:lineRule="auto"/>
              <w:jc w:val="right"/>
              <w:rPr>
                <w:sz w:val="20"/>
                <w:szCs w:val="20"/>
              </w:rPr>
            </w:pPr>
            <w:r>
              <w:rPr>
                <w:sz w:val="20"/>
                <w:szCs w:val="20"/>
              </w:rPr>
              <w:t>1.005</w:t>
            </w:r>
          </w:p>
        </w:tc>
        <w:tc>
          <w:tcPr>
            <w:tcW w:w="1215" w:type="dxa"/>
            <w:tcBorders>
              <w:top w:val="nil"/>
              <w:left w:val="nil"/>
              <w:bottom w:val="nil"/>
              <w:right w:val="nil"/>
            </w:tcBorders>
            <w:tcMar>
              <w:top w:w="100" w:type="dxa"/>
              <w:left w:w="100" w:type="dxa"/>
              <w:bottom w:w="100" w:type="dxa"/>
              <w:right w:w="100" w:type="dxa"/>
            </w:tcMar>
          </w:tcPr>
          <w:p w14:paraId="3DDADC6F" w14:textId="77777777" w:rsidR="000F475F" w:rsidRDefault="000F475F" w:rsidP="00C97271">
            <w:pPr>
              <w:widowControl w:val="0"/>
              <w:spacing w:line="240" w:lineRule="auto"/>
              <w:jc w:val="right"/>
              <w:rPr>
                <w:sz w:val="20"/>
                <w:szCs w:val="20"/>
              </w:rPr>
            </w:pPr>
            <w:r>
              <w:rPr>
                <w:sz w:val="20"/>
                <w:szCs w:val="20"/>
              </w:rPr>
              <w:t>0.315</w:t>
            </w:r>
          </w:p>
        </w:tc>
      </w:tr>
      <w:tr w:rsidR="000F475F" w14:paraId="62EC304D" w14:textId="77777777" w:rsidTr="00C97271">
        <w:trPr>
          <w:trHeight w:val="485"/>
        </w:trPr>
        <w:tc>
          <w:tcPr>
            <w:tcW w:w="4095" w:type="dxa"/>
            <w:tcBorders>
              <w:top w:val="nil"/>
              <w:left w:val="nil"/>
              <w:bottom w:val="nil"/>
              <w:right w:val="nil"/>
            </w:tcBorders>
            <w:tcMar>
              <w:top w:w="100" w:type="dxa"/>
              <w:left w:w="100" w:type="dxa"/>
              <w:bottom w:w="100" w:type="dxa"/>
              <w:right w:w="100" w:type="dxa"/>
            </w:tcMar>
          </w:tcPr>
          <w:p w14:paraId="207C2D86" w14:textId="77777777" w:rsidR="000F475F" w:rsidRDefault="000F475F" w:rsidP="00C97271">
            <w:pPr>
              <w:widowControl w:val="0"/>
              <w:spacing w:line="240" w:lineRule="auto"/>
              <w:rPr>
                <w:sz w:val="20"/>
                <w:szCs w:val="20"/>
              </w:rPr>
            </w:pPr>
            <w:proofErr w:type="spellStart"/>
            <w:r>
              <w:rPr>
                <w:sz w:val="20"/>
                <w:szCs w:val="20"/>
              </w:rPr>
              <w:lastRenderedPageBreak/>
              <w:t>Temperature</w:t>
            </w:r>
            <w:proofErr w:type="spellEnd"/>
            <w:r>
              <w:rPr>
                <w:sz w:val="20"/>
                <w:szCs w:val="20"/>
              </w:rPr>
              <w:t xml:space="preserve"> </w:t>
            </w:r>
            <w:proofErr w:type="spellStart"/>
            <w:r>
              <w:rPr>
                <w:sz w:val="20"/>
                <w:szCs w:val="20"/>
              </w:rPr>
              <w:t>direction</w:t>
            </w:r>
            <w:proofErr w:type="spellEnd"/>
            <w:r>
              <w:rPr>
                <w:sz w:val="20"/>
                <w:szCs w:val="20"/>
              </w:rPr>
              <w:t xml:space="preserve"> </w:t>
            </w:r>
            <w:proofErr w:type="gramStart"/>
            <w:r>
              <w:rPr>
                <w:sz w:val="20"/>
                <w:szCs w:val="20"/>
              </w:rPr>
              <w:t>150km</w:t>
            </w:r>
            <w:proofErr w:type="gramEnd"/>
          </w:p>
        </w:tc>
        <w:tc>
          <w:tcPr>
            <w:tcW w:w="960" w:type="dxa"/>
            <w:tcBorders>
              <w:top w:val="nil"/>
              <w:left w:val="nil"/>
              <w:bottom w:val="nil"/>
              <w:right w:val="nil"/>
            </w:tcBorders>
            <w:tcMar>
              <w:top w:w="100" w:type="dxa"/>
              <w:left w:w="100" w:type="dxa"/>
              <w:bottom w:w="100" w:type="dxa"/>
              <w:right w:w="100" w:type="dxa"/>
            </w:tcMar>
          </w:tcPr>
          <w:p w14:paraId="56EB360F" w14:textId="77777777" w:rsidR="000F475F" w:rsidRDefault="000F475F" w:rsidP="00C97271">
            <w:pPr>
              <w:widowControl w:val="0"/>
              <w:spacing w:line="240" w:lineRule="auto"/>
              <w:jc w:val="right"/>
              <w:rPr>
                <w:sz w:val="20"/>
                <w:szCs w:val="20"/>
              </w:rPr>
            </w:pPr>
            <w:r>
              <w:rPr>
                <w:sz w:val="20"/>
                <w:szCs w:val="20"/>
              </w:rPr>
              <w:t>0.087</w:t>
            </w:r>
          </w:p>
        </w:tc>
        <w:tc>
          <w:tcPr>
            <w:tcW w:w="1170" w:type="dxa"/>
            <w:tcMar>
              <w:top w:w="100" w:type="dxa"/>
              <w:left w:w="100" w:type="dxa"/>
              <w:bottom w:w="100" w:type="dxa"/>
              <w:right w:w="100" w:type="dxa"/>
            </w:tcMar>
          </w:tcPr>
          <w:p w14:paraId="1885C920" w14:textId="77777777" w:rsidR="000F475F" w:rsidRDefault="000F475F" w:rsidP="00C97271">
            <w:pPr>
              <w:widowControl w:val="0"/>
              <w:spacing w:line="240" w:lineRule="auto"/>
              <w:jc w:val="right"/>
              <w:rPr>
                <w:sz w:val="20"/>
                <w:szCs w:val="20"/>
              </w:rPr>
            </w:pPr>
            <w:r>
              <w:rPr>
                <w:sz w:val="20"/>
                <w:szCs w:val="20"/>
              </w:rPr>
              <w:t>0.031</w:t>
            </w:r>
          </w:p>
        </w:tc>
        <w:tc>
          <w:tcPr>
            <w:tcW w:w="1545" w:type="dxa"/>
            <w:tcMar>
              <w:top w:w="100" w:type="dxa"/>
              <w:left w:w="100" w:type="dxa"/>
              <w:bottom w:w="100" w:type="dxa"/>
              <w:right w:w="100" w:type="dxa"/>
            </w:tcMar>
          </w:tcPr>
          <w:p w14:paraId="5F8184C6" w14:textId="77777777" w:rsidR="000F475F" w:rsidRDefault="000F475F" w:rsidP="00C97271">
            <w:pPr>
              <w:widowControl w:val="0"/>
              <w:spacing w:line="240" w:lineRule="auto"/>
              <w:jc w:val="right"/>
              <w:rPr>
                <w:sz w:val="20"/>
                <w:szCs w:val="20"/>
              </w:rPr>
            </w:pPr>
            <w:r>
              <w:rPr>
                <w:sz w:val="20"/>
                <w:szCs w:val="20"/>
              </w:rPr>
              <w:t>2.837</w:t>
            </w:r>
          </w:p>
        </w:tc>
        <w:tc>
          <w:tcPr>
            <w:tcW w:w="1215" w:type="dxa"/>
            <w:tcMar>
              <w:top w:w="100" w:type="dxa"/>
              <w:left w:w="100" w:type="dxa"/>
              <w:bottom w:w="100" w:type="dxa"/>
              <w:right w:w="100" w:type="dxa"/>
            </w:tcMar>
          </w:tcPr>
          <w:p w14:paraId="06CF89F5" w14:textId="77777777" w:rsidR="000F475F" w:rsidRDefault="000F475F" w:rsidP="00C97271">
            <w:pPr>
              <w:widowControl w:val="0"/>
              <w:spacing w:line="240" w:lineRule="auto"/>
              <w:jc w:val="right"/>
              <w:rPr>
                <w:b/>
                <w:sz w:val="20"/>
                <w:szCs w:val="20"/>
              </w:rPr>
            </w:pPr>
            <w:r>
              <w:rPr>
                <w:b/>
                <w:sz w:val="20"/>
                <w:szCs w:val="20"/>
              </w:rPr>
              <w:t>0.005</w:t>
            </w:r>
          </w:p>
        </w:tc>
      </w:tr>
      <w:tr w:rsidR="000F475F" w14:paraId="228946D9" w14:textId="77777777" w:rsidTr="00C97271">
        <w:trPr>
          <w:trHeight w:val="485"/>
        </w:trPr>
        <w:tc>
          <w:tcPr>
            <w:tcW w:w="4095" w:type="dxa"/>
            <w:tcBorders>
              <w:top w:val="nil"/>
              <w:left w:val="nil"/>
              <w:bottom w:val="nil"/>
              <w:right w:val="nil"/>
            </w:tcBorders>
            <w:tcMar>
              <w:top w:w="100" w:type="dxa"/>
              <w:left w:w="100" w:type="dxa"/>
              <w:bottom w:w="100" w:type="dxa"/>
              <w:right w:w="100" w:type="dxa"/>
            </w:tcMar>
          </w:tcPr>
          <w:p w14:paraId="1A05F1EF" w14:textId="77777777" w:rsidR="000F475F" w:rsidRDefault="000F475F" w:rsidP="00C97271">
            <w:pPr>
              <w:widowControl w:val="0"/>
              <w:spacing w:line="240" w:lineRule="auto"/>
              <w:rPr>
                <w:sz w:val="20"/>
                <w:szCs w:val="20"/>
              </w:rPr>
            </w:pPr>
            <w:proofErr w:type="spellStart"/>
            <w:r>
              <w:rPr>
                <w:sz w:val="20"/>
                <w:szCs w:val="20"/>
              </w:rPr>
              <w:t>Biome</w:t>
            </w:r>
            <w:proofErr w:type="spellEnd"/>
            <w:r>
              <w:rPr>
                <w:sz w:val="20"/>
                <w:szCs w:val="20"/>
              </w:rPr>
              <w:t xml:space="preserve"> </w:t>
            </w:r>
            <w:proofErr w:type="spellStart"/>
            <w:r>
              <w:rPr>
                <w:sz w:val="20"/>
                <w:szCs w:val="20"/>
              </w:rPr>
              <w:t>direction</w:t>
            </w:r>
            <w:proofErr w:type="spellEnd"/>
          </w:p>
        </w:tc>
        <w:tc>
          <w:tcPr>
            <w:tcW w:w="960" w:type="dxa"/>
            <w:tcBorders>
              <w:top w:val="nil"/>
              <w:left w:val="nil"/>
              <w:bottom w:val="nil"/>
              <w:right w:val="nil"/>
            </w:tcBorders>
            <w:tcMar>
              <w:top w:w="100" w:type="dxa"/>
              <w:left w:w="100" w:type="dxa"/>
              <w:bottom w:w="100" w:type="dxa"/>
              <w:right w:w="100" w:type="dxa"/>
            </w:tcMar>
          </w:tcPr>
          <w:p w14:paraId="711F303E" w14:textId="77777777" w:rsidR="000F475F" w:rsidRDefault="000F475F" w:rsidP="00C97271">
            <w:pPr>
              <w:widowControl w:val="0"/>
              <w:spacing w:line="240" w:lineRule="auto"/>
              <w:jc w:val="right"/>
              <w:rPr>
                <w:sz w:val="20"/>
                <w:szCs w:val="20"/>
              </w:rPr>
            </w:pPr>
            <w:r>
              <w:rPr>
                <w:sz w:val="20"/>
                <w:szCs w:val="20"/>
              </w:rPr>
              <w:t>-0.086</w:t>
            </w:r>
          </w:p>
        </w:tc>
        <w:tc>
          <w:tcPr>
            <w:tcW w:w="1170" w:type="dxa"/>
            <w:tcMar>
              <w:top w:w="100" w:type="dxa"/>
              <w:left w:w="100" w:type="dxa"/>
              <w:bottom w:w="100" w:type="dxa"/>
              <w:right w:w="100" w:type="dxa"/>
            </w:tcMar>
          </w:tcPr>
          <w:p w14:paraId="548AB33B" w14:textId="77777777" w:rsidR="000F475F" w:rsidRDefault="000F475F" w:rsidP="00C97271">
            <w:pPr>
              <w:widowControl w:val="0"/>
              <w:spacing w:line="240" w:lineRule="auto"/>
              <w:jc w:val="right"/>
              <w:rPr>
                <w:sz w:val="20"/>
                <w:szCs w:val="20"/>
              </w:rPr>
            </w:pPr>
            <w:r>
              <w:rPr>
                <w:sz w:val="20"/>
                <w:szCs w:val="20"/>
              </w:rPr>
              <w:t>0.037</w:t>
            </w:r>
          </w:p>
        </w:tc>
        <w:tc>
          <w:tcPr>
            <w:tcW w:w="1545" w:type="dxa"/>
            <w:tcMar>
              <w:top w:w="100" w:type="dxa"/>
              <w:left w:w="100" w:type="dxa"/>
              <w:bottom w:w="100" w:type="dxa"/>
              <w:right w:w="100" w:type="dxa"/>
            </w:tcMar>
          </w:tcPr>
          <w:p w14:paraId="680AD03F" w14:textId="77777777" w:rsidR="000F475F" w:rsidRDefault="000F475F" w:rsidP="00C97271">
            <w:pPr>
              <w:widowControl w:val="0"/>
              <w:spacing w:line="240" w:lineRule="auto"/>
              <w:jc w:val="right"/>
              <w:rPr>
                <w:sz w:val="20"/>
                <w:szCs w:val="20"/>
              </w:rPr>
            </w:pPr>
            <w:r>
              <w:rPr>
                <w:sz w:val="20"/>
                <w:szCs w:val="20"/>
              </w:rPr>
              <w:t>-2.288</w:t>
            </w:r>
          </w:p>
        </w:tc>
        <w:tc>
          <w:tcPr>
            <w:tcW w:w="1215" w:type="dxa"/>
            <w:tcMar>
              <w:top w:w="100" w:type="dxa"/>
              <w:left w:w="100" w:type="dxa"/>
              <w:bottom w:w="100" w:type="dxa"/>
              <w:right w:w="100" w:type="dxa"/>
            </w:tcMar>
          </w:tcPr>
          <w:p w14:paraId="01E3FDB9" w14:textId="77777777" w:rsidR="000F475F" w:rsidRDefault="000F475F" w:rsidP="00C97271">
            <w:pPr>
              <w:widowControl w:val="0"/>
              <w:spacing w:line="240" w:lineRule="auto"/>
              <w:jc w:val="right"/>
              <w:rPr>
                <w:b/>
                <w:sz w:val="20"/>
                <w:szCs w:val="20"/>
              </w:rPr>
            </w:pPr>
            <w:r>
              <w:rPr>
                <w:b/>
                <w:sz w:val="20"/>
                <w:szCs w:val="20"/>
              </w:rPr>
              <w:t>0.022</w:t>
            </w:r>
          </w:p>
        </w:tc>
      </w:tr>
      <w:tr w:rsidR="000F475F" w14:paraId="599B3E09" w14:textId="77777777" w:rsidTr="00C97271">
        <w:trPr>
          <w:trHeight w:val="485"/>
        </w:trPr>
        <w:tc>
          <w:tcPr>
            <w:tcW w:w="4095" w:type="dxa"/>
            <w:tcBorders>
              <w:top w:val="nil"/>
              <w:left w:val="nil"/>
              <w:bottom w:val="single" w:sz="8" w:space="0" w:color="000000"/>
              <w:right w:val="nil"/>
            </w:tcBorders>
            <w:tcMar>
              <w:top w:w="100" w:type="dxa"/>
              <w:left w:w="100" w:type="dxa"/>
              <w:bottom w:w="100" w:type="dxa"/>
              <w:right w:w="100" w:type="dxa"/>
            </w:tcMar>
          </w:tcPr>
          <w:p w14:paraId="076FC5DC" w14:textId="77777777" w:rsidR="000F475F" w:rsidRDefault="000F475F" w:rsidP="00C97271">
            <w:pPr>
              <w:widowControl w:val="0"/>
              <w:spacing w:line="240" w:lineRule="auto"/>
              <w:rPr>
                <w:sz w:val="20"/>
                <w:szCs w:val="20"/>
              </w:rPr>
            </w:pPr>
            <w:proofErr w:type="spellStart"/>
            <w:r>
              <w:rPr>
                <w:sz w:val="20"/>
                <w:szCs w:val="20"/>
              </w:rPr>
              <w:t>Core</w:t>
            </w:r>
            <w:proofErr w:type="spellEnd"/>
            <w:r>
              <w:rPr>
                <w:sz w:val="20"/>
                <w:szCs w:val="20"/>
              </w:rPr>
              <w:t xml:space="preserve"> </w:t>
            </w:r>
            <w:proofErr w:type="spellStart"/>
            <w:r>
              <w:rPr>
                <w:sz w:val="20"/>
                <w:szCs w:val="20"/>
              </w:rPr>
              <w:t>area</w:t>
            </w:r>
            <w:proofErr w:type="spellEnd"/>
            <w:r>
              <w:rPr>
                <w:sz w:val="20"/>
                <w:szCs w:val="20"/>
              </w:rPr>
              <w:t xml:space="preserve"> </w:t>
            </w:r>
            <w:proofErr w:type="spellStart"/>
            <w:r>
              <w:rPr>
                <w:sz w:val="20"/>
                <w:szCs w:val="20"/>
              </w:rPr>
              <w:t>direction</w:t>
            </w:r>
            <w:proofErr w:type="spellEnd"/>
            <w:r>
              <w:rPr>
                <w:sz w:val="20"/>
                <w:szCs w:val="20"/>
              </w:rPr>
              <w:t xml:space="preserve"> </w:t>
            </w:r>
            <w:proofErr w:type="gramStart"/>
            <w:r>
              <w:rPr>
                <w:sz w:val="20"/>
                <w:szCs w:val="20"/>
              </w:rPr>
              <w:t>300km</w:t>
            </w:r>
            <w:proofErr w:type="gramEnd"/>
          </w:p>
        </w:tc>
        <w:tc>
          <w:tcPr>
            <w:tcW w:w="960" w:type="dxa"/>
            <w:tcBorders>
              <w:top w:val="nil"/>
              <w:left w:val="nil"/>
              <w:bottom w:val="nil"/>
              <w:right w:val="nil"/>
            </w:tcBorders>
            <w:tcMar>
              <w:top w:w="100" w:type="dxa"/>
              <w:left w:w="100" w:type="dxa"/>
              <w:bottom w:w="100" w:type="dxa"/>
              <w:right w:w="100" w:type="dxa"/>
            </w:tcMar>
          </w:tcPr>
          <w:p w14:paraId="660636ED" w14:textId="77777777" w:rsidR="000F475F" w:rsidRDefault="000F475F" w:rsidP="00C97271">
            <w:pPr>
              <w:widowControl w:val="0"/>
              <w:spacing w:line="240" w:lineRule="auto"/>
              <w:jc w:val="right"/>
              <w:rPr>
                <w:sz w:val="20"/>
                <w:szCs w:val="20"/>
              </w:rPr>
            </w:pPr>
            <w:r>
              <w:rPr>
                <w:sz w:val="20"/>
                <w:szCs w:val="20"/>
              </w:rPr>
              <w:t>0.077</w:t>
            </w:r>
          </w:p>
        </w:tc>
        <w:tc>
          <w:tcPr>
            <w:tcW w:w="1170" w:type="dxa"/>
            <w:tcMar>
              <w:top w:w="100" w:type="dxa"/>
              <w:left w:w="100" w:type="dxa"/>
              <w:bottom w:w="100" w:type="dxa"/>
              <w:right w:w="100" w:type="dxa"/>
            </w:tcMar>
          </w:tcPr>
          <w:p w14:paraId="1776102C" w14:textId="77777777" w:rsidR="000F475F" w:rsidRDefault="000F475F" w:rsidP="00C97271">
            <w:pPr>
              <w:widowControl w:val="0"/>
              <w:spacing w:line="240" w:lineRule="auto"/>
              <w:jc w:val="right"/>
              <w:rPr>
                <w:sz w:val="20"/>
                <w:szCs w:val="20"/>
              </w:rPr>
            </w:pPr>
            <w:r>
              <w:rPr>
                <w:sz w:val="20"/>
                <w:szCs w:val="20"/>
              </w:rPr>
              <w:t>0.034</w:t>
            </w:r>
          </w:p>
        </w:tc>
        <w:tc>
          <w:tcPr>
            <w:tcW w:w="1545" w:type="dxa"/>
            <w:tcMar>
              <w:top w:w="100" w:type="dxa"/>
              <w:left w:w="100" w:type="dxa"/>
              <w:bottom w:w="100" w:type="dxa"/>
              <w:right w:w="100" w:type="dxa"/>
            </w:tcMar>
          </w:tcPr>
          <w:p w14:paraId="275714F1" w14:textId="77777777" w:rsidR="000F475F" w:rsidRDefault="000F475F" w:rsidP="00C97271">
            <w:pPr>
              <w:widowControl w:val="0"/>
              <w:spacing w:line="240" w:lineRule="auto"/>
              <w:jc w:val="right"/>
              <w:rPr>
                <w:sz w:val="20"/>
                <w:szCs w:val="20"/>
              </w:rPr>
            </w:pPr>
            <w:r>
              <w:rPr>
                <w:sz w:val="20"/>
                <w:szCs w:val="20"/>
              </w:rPr>
              <w:t>2.274</w:t>
            </w:r>
          </w:p>
        </w:tc>
        <w:tc>
          <w:tcPr>
            <w:tcW w:w="1215" w:type="dxa"/>
            <w:tcMar>
              <w:top w:w="100" w:type="dxa"/>
              <w:left w:w="100" w:type="dxa"/>
              <w:bottom w:w="100" w:type="dxa"/>
              <w:right w:w="100" w:type="dxa"/>
            </w:tcMar>
          </w:tcPr>
          <w:p w14:paraId="52CB3ACA" w14:textId="77777777" w:rsidR="000F475F" w:rsidRDefault="000F475F" w:rsidP="00C97271">
            <w:pPr>
              <w:widowControl w:val="0"/>
              <w:spacing w:line="240" w:lineRule="auto"/>
              <w:jc w:val="right"/>
              <w:rPr>
                <w:b/>
                <w:sz w:val="20"/>
                <w:szCs w:val="20"/>
              </w:rPr>
            </w:pPr>
            <w:r>
              <w:rPr>
                <w:b/>
                <w:sz w:val="20"/>
                <w:szCs w:val="20"/>
              </w:rPr>
              <w:t>0.023</w:t>
            </w:r>
          </w:p>
        </w:tc>
      </w:tr>
      <w:tr w:rsidR="000F475F" w:rsidRPr="00BC7533" w14:paraId="439502EE" w14:textId="77777777" w:rsidTr="00C97271">
        <w:trPr>
          <w:trHeight w:val="485"/>
        </w:trPr>
        <w:tc>
          <w:tcPr>
            <w:tcW w:w="8985" w:type="dxa"/>
            <w:gridSpan w:val="5"/>
            <w:tcBorders>
              <w:top w:val="single" w:sz="8" w:space="0" w:color="000000"/>
              <w:left w:val="nil"/>
              <w:bottom w:val="single" w:sz="8" w:space="0" w:color="000000"/>
              <w:right w:val="nil"/>
            </w:tcBorders>
            <w:tcMar>
              <w:top w:w="100" w:type="dxa"/>
              <w:left w:w="100" w:type="dxa"/>
              <w:bottom w:w="100" w:type="dxa"/>
              <w:right w:w="100" w:type="dxa"/>
            </w:tcMar>
          </w:tcPr>
          <w:p w14:paraId="33A7B344" w14:textId="77777777" w:rsidR="000F475F" w:rsidRPr="00BC7533" w:rsidRDefault="000F475F" w:rsidP="00C97271">
            <w:pPr>
              <w:widowControl w:val="0"/>
              <w:spacing w:line="240" w:lineRule="auto"/>
              <w:rPr>
                <w:sz w:val="20"/>
                <w:szCs w:val="20"/>
                <w:lang w:val="en-US"/>
              </w:rPr>
            </w:pPr>
            <w:r w:rsidRPr="00BC7533">
              <w:rPr>
                <w:i/>
                <w:sz w:val="20"/>
                <w:szCs w:val="20"/>
                <w:lang w:val="en-US"/>
              </w:rPr>
              <w:t>(3) Direction Northness: rare and nonnative species excluded</w:t>
            </w:r>
          </w:p>
        </w:tc>
      </w:tr>
      <w:tr w:rsidR="000F475F" w14:paraId="040B50B4" w14:textId="77777777" w:rsidTr="00C97271">
        <w:trPr>
          <w:trHeight w:val="485"/>
        </w:trPr>
        <w:tc>
          <w:tcPr>
            <w:tcW w:w="4095" w:type="dxa"/>
            <w:tcBorders>
              <w:top w:val="single" w:sz="8" w:space="0" w:color="000000"/>
              <w:left w:val="nil"/>
              <w:bottom w:val="nil"/>
              <w:right w:val="nil"/>
            </w:tcBorders>
            <w:tcMar>
              <w:top w:w="100" w:type="dxa"/>
              <w:left w:w="100" w:type="dxa"/>
              <w:bottom w:w="100" w:type="dxa"/>
              <w:right w:w="100" w:type="dxa"/>
            </w:tcMar>
          </w:tcPr>
          <w:p w14:paraId="469E4C63" w14:textId="77777777" w:rsidR="000F475F" w:rsidRDefault="000F475F" w:rsidP="00C97271">
            <w:pPr>
              <w:widowControl w:val="0"/>
              <w:spacing w:line="240" w:lineRule="auto"/>
              <w:rPr>
                <w:sz w:val="20"/>
                <w:szCs w:val="20"/>
              </w:rPr>
            </w:pPr>
            <w:proofErr w:type="spellStart"/>
            <w:r>
              <w:rPr>
                <w:sz w:val="20"/>
                <w:szCs w:val="20"/>
              </w:rPr>
              <w:t>Intercept</w:t>
            </w:r>
            <w:proofErr w:type="spellEnd"/>
          </w:p>
        </w:tc>
        <w:tc>
          <w:tcPr>
            <w:tcW w:w="960" w:type="dxa"/>
            <w:tcBorders>
              <w:top w:val="nil"/>
              <w:left w:val="nil"/>
              <w:bottom w:val="nil"/>
              <w:right w:val="nil"/>
            </w:tcBorders>
            <w:tcMar>
              <w:top w:w="100" w:type="dxa"/>
              <w:left w:w="100" w:type="dxa"/>
              <w:bottom w:w="100" w:type="dxa"/>
              <w:right w:w="100" w:type="dxa"/>
            </w:tcMar>
          </w:tcPr>
          <w:p w14:paraId="41E54955" w14:textId="77777777" w:rsidR="000F475F" w:rsidRDefault="000F475F" w:rsidP="00C97271">
            <w:pPr>
              <w:widowControl w:val="0"/>
              <w:spacing w:line="240" w:lineRule="auto"/>
              <w:jc w:val="right"/>
              <w:rPr>
                <w:sz w:val="20"/>
                <w:szCs w:val="20"/>
              </w:rPr>
            </w:pPr>
            <w:r>
              <w:rPr>
                <w:sz w:val="20"/>
                <w:szCs w:val="20"/>
              </w:rPr>
              <w:t>0.134</w:t>
            </w:r>
          </w:p>
        </w:tc>
        <w:tc>
          <w:tcPr>
            <w:tcW w:w="1170" w:type="dxa"/>
            <w:tcBorders>
              <w:top w:val="nil"/>
              <w:left w:val="nil"/>
              <w:bottom w:val="nil"/>
              <w:right w:val="nil"/>
            </w:tcBorders>
            <w:tcMar>
              <w:top w:w="100" w:type="dxa"/>
              <w:left w:w="100" w:type="dxa"/>
              <w:bottom w:w="100" w:type="dxa"/>
              <w:right w:w="100" w:type="dxa"/>
            </w:tcMar>
          </w:tcPr>
          <w:p w14:paraId="143B13C7" w14:textId="77777777" w:rsidR="000F475F" w:rsidRDefault="000F475F" w:rsidP="00C97271">
            <w:pPr>
              <w:widowControl w:val="0"/>
              <w:spacing w:line="240" w:lineRule="auto"/>
              <w:jc w:val="right"/>
              <w:rPr>
                <w:sz w:val="20"/>
                <w:szCs w:val="20"/>
              </w:rPr>
            </w:pPr>
            <w:r>
              <w:rPr>
                <w:sz w:val="20"/>
                <w:szCs w:val="20"/>
              </w:rPr>
              <w:t>0.028</w:t>
            </w:r>
          </w:p>
        </w:tc>
        <w:tc>
          <w:tcPr>
            <w:tcW w:w="1545" w:type="dxa"/>
            <w:tcBorders>
              <w:top w:val="nil"/>
              <w:left w:val="nil"/>
              <w:bottom w:val="nil"/>
              <w:right w:val="nil"/>
            </w:tcBorders>
            <w:tcMar>
              <w:top w:w="100" w:type="dxa"/>
              <w:left w:w="100" w:type="dxa"/>
              <w:bottom w:w="100" w:type="dxa"/>
              <w:right w:w="100" w:type="dxa"/>
            </w:tcMar>
          </w:tcPr>
          <w:p w14:paraId="3972813A" w14:textId="77777777" w:rsidR="000F475F" w:rsidRDefault="000F475F" w:rsidP="00C97271">
            <w:pPr>
              <w:widowControl w:val="0"/>
              <w:spacing w:line="240" w:lineRule="auto"/>
              <w:jc w:val="right"/>
              <w:rPr>
                <w:sz w:val="20"/>
                <w:szCs w:val="20"/>
              </w:rPr>
            </w:pPr>
            <w:r>
              <w:rPr>
                <w:sz w:val="20"/>
                <w:szCs w:val="20"/>
              </w:rPr>
              <w:t>4.768</w:t>
            </w:r>
          </w:p>
        </w:tc>
        <w:tc>
          <w:tcPr>
            <w:tcW w:w="1215" w:type="dxa"/>
            <w:tcBorders>
              <w:top w:val="nil"/>
              <w:left w:val="nil"/>
              <w:bottom w:val="nil"/>
              <w:right w:val="nil"/>
            </w:tcBorders>
            <w:tcMar>
              <w:top w:w="100" w:type="dxa"/>
              <w:left w:w="100" w:type="dxa"/>
              <w:bottom w:w="100" w:type="dxa"/>
              <w:right w:w="100" w:type="dxa"/>
            </w:tcMar>
          </w:tcPr>
          <w:p w14:paraId="78D44FEE" w14:textId="77777777" w:rsidR="000F475F" w:rsidRDefault="000F475F" w:rsidP="00C97271">
            <w:pPr>
              <w:widowControl w:val="0"/>
              <w:spacing w:line="240" w:lineRule="auto"/>
              <w:jc w:val="right"/>
              <w:rPr>
                <w:sz w:val="20"/>
                <w:szCs w:val="20"/>
              </w:rPr>
            </w:pPr>
            <w:r>
              <w:rPr>
                <w:b/>
                <w:sz w:val="20"/>
                <w:szCs w:val="20"/>
              </w:rPr>
              <w:t>&lt;0.001</w:t>
            </w:r>
          </w:p>
        </w:tc>
      </w:tr>
      <w:tr w:rsidR="000F475F" w14:paraId="5221F8F0" w14:textId="77777777" w:rsidTr="00C97271">
        <w:trPr>
          <w:trHeight w:val="485"/>
        </w:trPr>
        <w:tc>
          <w:tcPr>
            <w:tcW w:w="4095" w:type="dxa"/>
            <w:tcBorders>
              <w:top w:val="nil"/>
              <w:left w:val="nil"/>
              <w:bottom w:val="single" w:sz="8" w:space="0" w:color="000000"/>
              <w:right w:val="nil"/>
            </w:tcBorders>
            <w:tcMar>
              <w:top w:w="100" w:type="dxa"/>
              <w:left w:w="100" w:type="dxa"/>
              <w:bottom w:w="100" w:type="dxa"/>
              <w:right w:w="100" w:type="dxa"/>
            </w:tcMar>
          </w:tcPr>
          <w:p w14:paraId="4123CAF4" w14:textId="77777777" w:rsidR="000F475F" w:rsidRDefault="000F475F" w:rsidP="00C97271">
            <w:pPr>
              <w:widowControl w:val="0"/>
              <w:spacing w:line="240" w:lineRule="auto"/>
              <w:rPr>
                <w:sz w:val="20"/>
                <w:szCs w:val="20"/>
              </w:rPr>
            </w:pPr>
            <w:proofErr w:type="spellStart"/>
            <w:r>
              <w:rPr>
                <w:sz w:val="20"/>
                <w:szCs w:val="20"/>
              </w:rPr>
              <w:t>Elevation</w:t>
            </w:r>
            <w:proofErr w:type="spellEnd"/>
            <w:r>
              <w:rPr>
                <w:sz w:val="20"/>
                <w:szCs w:val="20"/>
              </w:rPr>
              <w:t xml:space="preserve"> </w:t>
            </w:r>
            <w:proofErr w:type="spellStart"/>
            <w:r>
              <w:rPr>
                <w:sz w:val="20"/>
                <w:szCs w:val="20"/>
              </w:rPr>
              <w:t>direction</w:t>
            </w:r>
            <w:proofErr w:type="spellEnd"/>
            <w:r>
              <w:rPr>
                <w:sz w:val="20"/>
                <w:szCs w:val="20"/>
              </w:rPr>
              <w:t xml:space="preserve"> </w:t>
            </w:r>
            <w:proofErr w:type="gramStart"/>
            <w:r>
              <w:rPr>
                <w:sz w:val="20"/>
                <w:szCs w:val="20"/>
              </w:rPr>
              <w:t>150km</w:t>
            </w:r>
            <w:proofErr w:type="gramEnd"/>
          </w:p>
        </w:tc>
        <w:tc>
          <w:tcPr>
            <w:tcW w:w="960" w:type="dxa"/>
            <w:tcBorders>
              <w:top w:val="nil"/>
              <w:left w:val="nil"/>
              <w:bottom w:val="single" w:sz="8" w:space="0" w:color="000000"/>
              <w:right w:val="nil"/>
            </w:tcBorders>
            <w:tcMar>
              <w:top w:w="100" w:type="dxa"/>
              <w:left w:w="100" w:type="dxa"/>
              <w:bottom w:w="100" w:type="dxa"/>
              <w:right w:w="100" w:type="dxa"/>
            </w:tcMar>
          </w:tcPr>
          <w:p w14:paraId="152DCA03" w14:textId="77777777" w:rsidR="000F475F" w:rsidRDefault="000F475F" w:rsidP="00C97271">
            <w:pPr>
              <w:widowControl w:val="0"/>
              <w:spacing w:line="240" w:lineRule="auto"/>
              <w:jc w:val="right"/>
              <w:rPr>
                <w:sz w:val="20"/>
                <w:szCs w:val="20"/>
              </w:rPr>
            </w:pPr>
            <w:r>
              <w:rPr>
                <w:sz w:val="20"/>
                <w:szCs w:val="20"/>
              </w:rPr>
              <w:t>0.085</w:t>
            </w:r>
          </w:p>
        </w:tc>
        <w:tc>
          <w:tcPr>
            <w:tcW w:w="1170" w:type="dxa"/>
            <w:tcBorders>
              <w:bottom w:val="single" w:sz="8" w:space="0" w:color="808080"/>
            </w:tcBorders>
            <w:tcMar>
              <w:top w:w="100" w:type="dxa"/>
              <w:left w:w="100" w:type="dxa"/>
              <w:bottom w:w="100" w:type="dxa"/>
              <w:right w:w="100" w:type="dxa"/>
            </w:tcMar>
          </w:tcPr>
          <w:p w14:paraId="18AB80A0" w14:textId="77777777" w:rsidR="000F475F" w:rsidRDefault="000F475F" w:rsidP="00C97271">
            <w:pPr>
              <w:widowControl w:val="0"/>
              <w:spacing w:line="240" w:lineRule="auto"/>
              <w:jc w:val="right"/>
              <w:rPr>
                <w:sz w:val="20"/>
                <w:szCs w:val="20"/>
              </w:rPr>
            </w:pPr>
            <w:r>
              <w:rPr>
                <w:sz w:val="20"/>
                <w:szCs w:val="20"/>
              </w:rPr>
              <w:t>0.022</w:t>
            </w:r>
          </w:p>
        </w:tc>
        <w:tc>
          <w:tcPr>
            <w:tcW w:w="1545" w:type="dxa"/>
            <w:tcBorders>
              <w:bottom w:val="single" w:sz="8" w:space="0" w:color="808080"/>
            </w:tcBorders>
            <w:tcMar>
              <w:top w:w="100" w:type="dxa"/>
              <w:left w:w="100" w:type="dxa"/>
              <w:bottom w:w="100" w:type="dxa"/>
              <w:right w:w="100" w:type="dxa"/>
            </w:tcMar>
          </w:tcPr>
          <w:p w14:paraId="0672420F" w14:textId="77777777" w:rsidR="000F475F" w:rsidRDefault="000F475F" w:rsidP="00C97271">
            <w:pPr>
              <w:widowControl w:val="0"/>
              <w:spacing w:line="240" w:lineRule="auto"/>
              <w:jc w:val="right"/>
              <w:rPr>
                <w:sz w:val="20"/>
                <w:szCs w:val="20"/>
              </w:rPr>
            </w:pPr>
            <w:r>
              <w:rPr>
                <w:sz w:val="20"/>
                <w:szCs w:val="20"/>
              </w:rPr>
              <w:t>3.851</w:t>
            </w:r>
          </w:p>
        </w:tc>
        <w:tc>
          <w:tcPr>
            <w:tcW w:w="1215" w:type="dxa"/>
            <w:tcBorders>
              <w:bottom w:val="single" w:sz="8" w:space="0" w:color="808080"/>
            </w:tcBorders>
            <w:tcMar>
              <w:top w:w="100" w:type="dxa"/>
              <w:left w:w="100" w:type="dxa"/>
              <w:bottom w:w="100" w:type="dxa"/>
              <w:right w:w="100" w:type="dxa"/>
            </w:tcMar>
          </w:tcPr>
          <w:p w14:paraId="685CFB4F" w14:textId="77777777" w:rsidR="000F475F" w:rsidRDefault="000F475F" w:rsidP="00C97271">
            <w:pPr>
              <w:widowControl w:val="0"/>
              <w:spacing w:line="240" w:lineRule="auto"/>
              <w:jc w:val="right"/>
              <w:rPr>
                <w:b/>
                <w:sz w:val="20"/>
                <w:szCs w:val="20"/>
              </w:rPr>
            </w:pPr>
            <w:r>
              <w:rPr>
                <w:b/>
                <w:sz w:val="20"/>
                <w:szCs w:val="20"/>
              </w:rPr>
              <w:t>&lt;0.001</w:t>
            </w:r>
          </w:p>
        </w:tc>
      </w:tr>
    </w:tbl>
    <w:p w14:paraId="7C57F6F6" w14:textId="77777777" w:rsidR="000F475F" w:rsidRDefault="000F475F" w:rsidP="000F475F">
      <w:pPr>
        <w:spacing w:after="160"/>
        <w:rPr>
          <w:rFonts w:eastAsia="Times New Roman" w:cs="Times New Roman"/>
          <w:szCs w:val="24"/>
        </w:rPr>
      </w:pPr>
    </w:p>
    <w:p w14:paraId="55AA2B29" w14:textId="12354C62" w:rsidR="000F475F" w:rsidRPr="00BC7533" w:rsidRDefault="000F475F" w:rsidP="000F475F">
      <w:pPr>
        <w:pStyle w:val="Heading2"/>
      </w:pPr>
      <w:r w:rsidRPr="00BC7533">
        <w:t>S3.</w:t>
      </w:r>
      <w:r>
        <w:t>3</w:t>
      </w:r>
      <w:r w:rsidRPr="00BC7533">
        <w:t xml:space="preserve"> Effect of biome</w:t>
      </w:r>
      <w:r w:rsidR="00531843">
        <w:t xml:space="preserve"> type</w:t>
      </w:r>
      <w:r w:rsidRPr="00BC7533">
        <w:t xml:space="preserve"> and latitude on community shift directions and </w:t>
      </w:r>
      <w:r w:rsidR="0031372B">
        <w:t>responses to</w:t>
      </w:r>
      <w:r w:rsidRPr="00BC7533">
        <w:t xml:space="preserve"> ecological barrier</w:t>
      </w:r>
      <w:r w:rsidR="0031372B">
        <w:t>s</w:t>
      </w:r>
    </w:p>
    <w:p w14:paraId="7C469E08" w14:textId="77777777" w:rsidR="000F475F" w:rsidRPr="00BC7533" w:rsidRDefault="000F475F" w:rsidP="000F475F">
      <w:pPr>
        <w:rPr>
          <w:rFonts w:eastAsia="Times New Roman" w:cs="Times New Roman"/>
          <w:szCs w:val="24"/>
          <w:lang w:val="en-US"/>
        </w:rPr>
      </w:pPr>
      <w:r w:rsidRPr="00BC7533">
        <w:rPr>
          <w:rFonts w:eastAsia="Times New Roman" w:cs="Times New Roman"/>
          <w:szCs w:val="24"/>
          <w:lang w:val="en-US"/>
        </w:rPr>
        <w:t xml:space="preserve">We studied whether the community shift directions varied spatially, </w:t>
      </w:r>
      <w:proofErr w:type="gramStart"/>
      <w:r w:rsidRPr="00BC7533">
        <w:rPr>
          <w:rFonts w:eastAsia="Times New Roman" w:cs="Times New Roman"/>
          <w:szCs w:val="24"/>
          <w:lang w:val="en-US"/>
        </w:rPr>
        <w:t>i.e.</w:t>
      </w:r>
      <w:proofErr w:type="gramEnd"/>
      <w:r w:rsidRPr="00BC7533">
        <w:rPr>
          <w:rFonts w:eastAsia="Times New Roman" w:cs="Times New Roman"/>
          <w:szCs w:val="24"/>
          <w:lang w:val="en-US"/>
        </w:rPr>
        <w:t xml:space="preserve"> as a function of the biome type or the latitude. For </w:t>
      </w:r>
      <w:proofErr w:type="spellStart"/>
      <w:r w:rsidRPr="00BC7533">
        <w:rPr>
          <w:rFonts w:eastAsia="Times New Roman" w:cs="Times New Roman"/>
          <w:szCs w:val="24"/>
          <w:lang w:val="en-US"/>
        </w:rPr>
        <w:t>across</w:t>
      </w:r>
      <w:proofErr w:type="spellEnd"/>
      <w:r w:rsidRPr="00BC7533">
        <w:rPr>
          <w:rFonts w:eastAsia="Times New Roman" w:cs="Times New Roman"/>
          <w:szCs w:val="24"/>
          <w:lang w:val="en-US"/>
        </w:rPr>
        <w:t xml:space="preserve">-biome variation, we used the same biome categories as described in section S1.2.1. For latitudinal variation, we divided the focal EBBA1 grid cells into three latitudinal classes based on the grid cell centroid coordinates: 35N-45N (category name “Mediterranean”), 45N-60N (“Temperate”), and 60N-70N (“Boreal”). For the biomes category “Temperate broadleaf forests” and of the latitudinal classes category “Boreal” were used as the reference categories in the analyses. </w:t>
      </w:r>
    </w:p>
    <w:p w14:paraId="3C298674" w14:textId="77777777" w:rsidR="000F475F" w:rsidRPr="00BC7533" w:rsidRDefault="000F475F" w:rsidP="000F475F">
      <w:pPr>
        <w:ind w:firstLine="720"/>
        <w:rPr>
          <w:rFonts w:eastAsia="Times New Roman" w:cs="Times New Roman"/>
          <w:szCs w:val="24"/>
          <w:lang w:val="en-US"/>
        </w:rPr>
      </w:pPr>
      <w:r w:rsidRPr="00BC7533">
        <w:rPr>
          <w:rFonts w:eastAsia="Times New Roman" w:cs="Times New Roman"/>
          <w:szCs w:val="24"/>
          <w:lang w:val="en-US"/>
        </w:rPr>
        <w:t>First, we explored the potential differences in community shift eastness and northness among six different biomes and found no significant differences, except for a marginal difference among temperate forests and temperate grasslands in shift northness (Table S6). Second, we explored the potential differences in community shift eastness and northness among the latitudinal categories and found no significant differences.</w:t>
      </w:r>
    </w:p>
    <w:p w14:paraId="2017D933" w14:textId="77777777" w:rsidR="000F475F" w:rsidRPr="00BC7533" w:rsidRDefault="000F475F" w:rsidP="000F475F">
      <w:pPr>
        <w:ind w:firstLine="720"/>
        <w:rPr>
          <w:rFonts w:eastAsia="Times New Roman" w:cs="Times New Roman"/>
          <w:szCs w:val="24"/>
          <w:lang w:val="en-US"/>
        </w:rPr>
      </w:pPr>
      <w:r w:rsidRPr="00BC7533">
        <w:rPr>
          <w:rFonts w:eastAsia="Times New Roman" w:cs="Times New Roman"/>
          <w:szCs w:val="24"/>
          <w:lang w:val="en-US"/>
        </w:rPr>
        <w:lastRenderedPageBreak/>
        <w:t>Then, we tested for interactive effects of ecological barriers and latitudinal categories. We found that some ecological barrier variables had varying effects on community shift direction depending on the latitude (Table S7, Figure S21).</w:t>
      </w:r>
    </w:p>
    <w:p w14:paraId="4DF430D3" w14:textId="77777777" w:rsidR="000F475F" w:rsidRPr="00BC7533" w:rsidRDefault="000F475F" w:rsidP="000F475F">
      <w:pPr>
        <w:ind w:firstLine="720"/>
        <w:rPr>
          <w:rFonts w:eastAsia="Times New Roman" w:cs="Times New Roman"/>
          <w:szCs w:val="24"/>
          <w:lang w:val="en-US"/>
        </w:rPr>
      </w:pPr>
    </w:p>
    <w:p w14:paraId="2C01EA71" w14:textId="77777777" w:rsidR="000F475F" w:rsidRPr="00BC7533" w:rsidRDefault="000F475F" w:rsidP="000F475F">
      <w:pPr>
        <w:rPr>
          <w:rFonts w:eastAsia="Times New Roman" w:cs="Times New Roman"/>
          <w:szCs w:val="24"/>
          <w:lang w:val="en-US"/>
        </w:rPr>
      </w:pPr>
      <w:r w:rsidRPr="004809C4">
        <w:rPr>
          <w:rFonts w:eastAsia="Times New Roman" w:cs="Times New Roman"/>
          <w:b/>
          <w:szCs w:val="24"/>
          <w:lang w:val="en-US"/>
        </w:rPr>
        <w:t>Table S6.</w:t>
      </w:r>
      <w:r w:rsidRPr="004809C4">
        <w:rPr>
          <w:rFonts w:eastAsia="Times New Roman" w:cs="Times New Roman"/>
          <w:szCs w:val="24"/>
          <w:lang w:val="en-US"/>
        </w:rPr>
        <w:t xml:space="preserve"> Model outputs of analyses for community shift direction differences among biomes and latitudinal categories. </w:t>
      </w:r>
      <w:r w:rsidRPr="00BC7533">
        <w:rPr>
          <w:rFonts w:eastAsia="Times New Roman" w:cs="Times New Roman"/>
          <w:szCs w:val="24"/>
          <w:lang w:val="en-US"/>
        </w:rPr>
        <w:t>Significant and marginal effects (in bold) are reported separately for eastness and northness.</w:t>
      </w:r>
    </w:p>
    <w:tbl>
      <w:tblPr>
        <w:tblW w:w="9045" w:type="dxa"/>
        <w:tblBorders>
          <w:top w:val="nil"/>
          <w:left w:val="nil"/>
          <w:bottom w:val="nil"/>
          <w:right w:val="nil"/>
          <w:insideH w:val="nil"/>
          <w:insideV w:val="nil"/>
        </w:tblBorders>
        <w:tblLayout w:type="fixed"/>
        <w:tblLook w:val="0600" w:firstRow="0" w:lastRow="0" w:firstColumn="0" w:lastColumn="0" w:noHBand="1" w:noVBand="1"/>
      </w:tblPr>
      <w:tblGrid>
        <w:gridCol w:w="4545"/>
        <w:gridCol w:w="1230"/>
        <w:gridCol w:w="1020"/>
        <w:gridCol w:w="1170"/>
        <w:gridCol w:w="1080"/>
      </w:tblGrid>
      <w:tr w:rsidR="000F475F" w14:paraId="1307745A" w14:textId="77777777" w:rsidTr="00C97271">
        <w:trPr>
          <w:trHeight w:val="579"/>
        </w:trPr>
        <w:tc>
          <w:tcPr>
            <w:tcW w:w="4545" w:type="dxa"/>
            <w:tcBorders>
              <w:top w:val="single" w:sz="8" w:space="0" w:color="000000"/>
              <w:left w:val="nil"/>
              <w:bottom w:val="single" w:sz="8" w:space="0" w:color="000000"/>
              <w:right w:val="nil"/>
            </w:tcBorders>
            <w:tcMar>
              <w:top w:w="100" w:type="dxa"/>
              <w:left w:w="100" w:type="dxa"/>
              <w:bottom w:w="100" w:type="dxa"/>
              <w:right w:w="100" w:type="dxa"/>
            </w:tcMar>
          </w:tcPr>
          <w:p w14:paraId="608BB815" w14:textId="77777777" w:rsidR="000F475F" w:rsidRDefault="000F475F" w:rsidP="00C97271">
            <w:pPr>
              <w:spacing w:line="240" w:lineRule="auto"/>
              <w:rPr>
                <w:b/>
                <w:sz w:val="20"/>
                <w:szCs w:val="20"/>
              </w:rPr>
            </w:pPr>
            <w:proofErr w:type="spellStart"/>
            <w:r>
              <w:rPr>
                <w:b/>
                <w:sz w:val="20"/>
                <w:szCs w:val="20"/>
              </w:rPr>
              <w:t>Predictor</w:t>
            </w:r>
            <w:proofErr w:type="spellEnd"/>
          </w:p>
        </w:tc>
        <w:tc>
          <w:tcPr>
            <w:tcW w:w="1230" w:type="dxa"/>
            <w:tcBorders>
              <w:top w:val="single" w:sz="8" w:space="0" w:color="000000"/>
              <w:left w:val="nil"/>
              <w:bottom w:val="single" w:sz="8" w:space="0" w:color="000000"/>
              <w:right w:val="nil"/>
            </w:tcBorders>
            <w:tcMar>
              <w:top w:w="100" w:type="dxa"/>
              <w:left w:w="100" w:type="dxa"/>
              <w:bottom w:w="100" w:type="dxa"/>
              <w:right w:w="100" w:type="dxa"/>
            </w:tcMar>
          </w:tcPr>
          <w:p w14:paraId="6B21DEF5" w14:textId="77777777" w:rsidR="000F475F" w:rsidRDefault="000F475F" w:rsidP="00C97271">
            <w:pPr>
              <w:spacing w:line="240" w:lineRule="auto"/>
              <w:jc w:val="right"/>
              <w:rPr>
                <w:b/>
                <w:sz w:val="20"/>
                <w:szCs w:val="20"/>
              </w:rPr>
            </w:pPr>
            <w:proofErr w:type="spellStart"/>
            <w:r>
              <w:rPr>
                <w:b/>
                <w:sz w:val="20"/>
                <w:szCs w:val="20"/>
              </w:rPr>
              <w:t>Beta</w:t>
            </w:r>
            <w:proofErr w:type="spellEnd"/>
          </w:p>
        </w:tc>
        <w:tc>
          <w:tcPr>
            <w:tcW w:w="1020" w:type="dxa"/>
            <w:tcBorders>
              <w:top w:val="single" w:sz="8" w:space="0" w:color="000000"/>
              <w:left w:val="nil"/>
              <w:bottom w:val="single" w:sz="8" w:space="0" w:color="000000"/>
              <w:right w:val="nil"/>
            </w:tcBorders>
            <w:tcMar>
              <w:top w:w="100" w:type="dxa"/>
              <w:left w:w="100" w:type="dxa"/>
              <w:bottom w:w="100" w:type="dxa"/>
              <w:right w:w="100" w:type="dxa"/>
            </w:tcMar>
          </w:tcPr>
          <w:p w14:paraId="0D735B56" w14:textId="77777777" w:rsidR="000F475F" w:rsidRDefault="000F475F" w:rsidP="00C97271">
            <w:pPr>
              <w:spacing w:line="240" w:lineRule="auto"/>
              <w:jc w:val="right"/>
              <w:rPr>
                <w:b/>
                <w:sz w:val="20"/>
                <w:szCs w:val="20"/>
              </w:rPr>
            </w:pPr>
            <w:r>
              <w:rPr>
                <w:b/>
                <w:sz w:val="20"/>
                <w:szCs w:val="20"/>
              </w:rPr>
              <w:t>SE</w:t>
            </w:r>
          </w:p>
        </w:tc>
        <w:tc>
          <w:tcPr>
            <w:tcW w:w="1170" w:type="dxa"/>
            <w:tcBorders>
              <w:top w:val="single" w:sz="8" w:space="0" w:color="000000"/>
              <w:left w:val="nil"/>
              <w:bottom w:val="single" w:sz="8" w:space="0" w:color="000000"/>
              <w:right w:val="nil"/>
            </w:tcBorders>
            <w:tcMar>
              <w:top w:w="100" w:type="dxa"/>
              <w:left w:w="100" w:type="dxa"/>
              <w:bottom w:w="100" w:type="dxa"/>
              <w:right w:w="100" w:type="dxa"/>
            </w:tcMar>
          </w:tcPr>
          <w:p w14:paraId="1D83AF50" w14:textId="77777777" w:rsidR="000F475F" w:rsidRDefault="000F475F" w:rsidP="00C97271">
            <w:pPr>
              <w:spacing w:line="240" w:lineRule="auto"/>
              <w:jc w:val="right"/>
              <w:rPr>
                <w:b/>
                <w:sz w:val="20"/>
                <w:szCs w:val="20"/>
              </w:rPr>
            </w:pPr>
            <w:r>
              <w:rPr>
                <w:b/>
                <w:sz w:val="20"/>
                <w:szCs w:val="20"/>
              </w:rPr>
              <w:t>t-</w:t>
            </w:r>
            <w:proofErr w:type="spellStart"/>
            <w:r>
              <w:rPr>
                <w:b/>
                <w:sz w:val="20"/>
                <w:szCs w:val="20"/>
              </w:rPr>
              <w:t>value</w:t>
            </w:r>
            <w:proofErr w:type="spellEnd"/>
          </w:p>
        </w:tc>
        <w:tc>
          <w:tcPr>
            <w:tcW w:w="1080" w:type="dxa"/>
            <w:tcBorders>
              <w:top w:val="single" w:sz="8" w:space="0" w:color="000000"/>
              <w:left w:val="nil"/>
              <w:bottom w:val="single" w:sz="8" w:space="0" w:color="000000"/>
              <w:right w:val="nil"/>
            </w:tcBorders>
            <w:tcMar>
              <w:top w:w="100" w:type="dxa"/>
              <w:left w:w="100" w:type="dxa"/>
              <w:bottom w:w="100" w:type="dxa"/>
              <w:right w:w="100" w:type="dxa"/>
            </w:tcMar>
          </w:tcPr>
          <w:p w14:paraId="5FE944F6" w14:textId="77777777" w:rsidR="000F475F" w:rsidRDefault="000F475F" w:rsidP="00C97271">
            <w:pPr>
              <w:spacing w:line="240" w:lineRule="auto"/>
              <w:jc w:val="right"/>
              <w:rPr>
                <w:b/>
                <w:sz w:val="20"/>
                <w:szCs w:val="20"/>
              </w:rPr>
            </w:pPr>
            <w:r>
              <w:rPr>
                <w:b/>
                <w:sz w:val="20"/>
                <w:szCs w:val="20"/>
              </w:rPr>
              <w:t>p-</w:t>
            </w:r>
            <w:proofErr w:type="spellStart"/>
            <w:r>
              <w:rPr>
                <w:b/>
                <w:sz w:val="20"/>
                <w:szCs w:val="20"/>
              </w:rPr>
              <w:t>value</w:t>
            </w:r>
            <w:proofErr w:type="spellEnd"/>
          </w:p>
        </w:tc>
      </w:tr>
      <w:tr w:rsidR="000F475F" w:rsidRPr="00BC7533" w14:paraId="53E75126" w14:textId="77777777" w:rsidTr="00C97271">
        <w:trPr>
          <w:trHeight w:val="425"/>
        </w:trPr>
        <w:tc>
          <w:tcPr>
            <w:tcW w:w="9045" w:type="dxa"/>
            <w:gridSpan w:val="5"/>
            <w:tcBorders>
              <w:top w:val="nil"/>
              <w:left w:val="nil"/>
              <w:bottom w:val="nil"/>
              <w:right w:val="nil"/>
            </w:tcBorders>
            <w:tcMar>
              <w:top w:w="100" w:type="dxa"/>
              <w:left w:w="100" w:type="dxa"/>
              <w:bottom w:w="100" w:type="dxa"/>
              <w:right w:w="100" w:type="dxa"/>
            </w:tcMar>
          </w:tcPr>
          <w:p w14:paraId="20075226" w14:textId="77777777" w:rsidR="000F475F" w:rsidRPr="00BC7533" w:rsidRDefault="000F475F" w:rsidP="00C97271">
            <w:pPr>
              <w:spacing w:line="240" w:lineRule="auto"/>
              <w:rPr>
                <w:i/>
                <w:sz w:val="20"/>
                <w:szCs w:val="20"/>
                <w:lang w:val="en-US"/>
              </w:rPr>
            </w:pPr>
            <w:r w:rsidRPr="00BC7533">
              <w:rPr>
                <w:i/>
                <w:sz w:val="20"/>
                <w:szCs w:val="20"/>
                <w:lang w:val="en-US"/>
              </w:rPr>
              <w:t>Eastness: shift eastness ~ latitudinal category</w:t>
            </w:r>
          </w:p>
        </w:tc>
      </w:tr>
      <w:tr w:rsidR="000F475F" w14:paraId="7828BC4B" w14:textId="77777777" w:rsidTr="00C97271">
        <w:trPr>
          <w:trHeight w:val="425"/>
        </w:trPr>
        <w:tc>
          <w:tcPr>
            <w:tcW w:w="4545" w:type="dxa"/>
            <w:tcBorders>
              <w:top w:val="nil"/>
              <w:left w:val="nil"/>
              <w:bottom w:val="nil"/>
              <w:right w:val="nil"/>
            </w:tcBorders>
            <w:shd w:val="clear" w:color="auto" w:fill="auto"/>
            <w:tcMar>
              <w:top w:w="100" w:type="dxa"/>
              <w:left w:w="100" w:type="dxa"/>
              <w:bottom w:w="100" w:type="dxa"/>
              <w:right w:w="100" w:type="dxa"/>
            </w:tcMar>
            <w:vAlign w:val="bottom"/>
          </w:tcPr>
          <w:p w14:paraId="6C20F45F" w14:textId="77777777" w:rsidR="000F475F" w:rsidRDefault="000F475F" w:rsidP="00C97271">
            <w:pPr>
              <w:spacing w:line="240" w:lineRule="auto"/>
              <w:rPr>
                <w:sz w:val="20"/>
                <w:szCs w:val="20"/>
              </w:rPr>
            </w:pPr>
            <w:proofErr w:type="spellStart"/>
            <w:r>
              <w:rPr>
                <w:sz w:val="20"/>
                <w:szCs w:val="20"/>
              </w:rPr>
              <w:t>Intercept</w:t>
            </w:r>
            <w:proofErr w:type="spellEnd"/>
          </w:p>
        </w:tc>
        <w:tc>
          <w:tcPr>
            <w:tcW w:w="1230" w:type="dxa"/>
            <w:tcBorders>
              <w:top w:val="nil"/>
              <w:left w:val="nil"/>
              <w:bottom w:val="nil"/>
              <w:right w:val="nil"/>
            </w:tcBorders>
            <w:tcMar>
              <w:top w:w="100" w:type="dxa"/>
              <w:left w:w="100" w:type="dxa"/>
              <w:bottom w:w="100" w:type="dxa"/>
              <w:right w:w="100" w:type="dxa"/>
            </w:tcMar>
          </w:tcPr>
          <w:p w14:paraId="474BCAFC" w14:textId="77777777" w:rsidR="000F475F" w:rsidRDefault="000F475F" w:rsidP="00C97271">
            <w:pPr>
              <w:spacing w:line="240" w:lineRule="auto"/>
              <w:jc w:val="right"/>
              <w:rPr>
                <w:sz w:val="20"/>
                <w:szCs w:val="20"/>
              </w:rPr>
            </w:pPr>
            <w:r>
              <w:rPr>
                <w:sz w:val="20"/>
                <w:szCs w:val="20"/>
              </w:rPr>
              <w:t>0.055</w:t>
            </w:r>
          </w:p>
        </w:tc>
        <w:tc>
          <w:tcPr>
            <w:tcW w:w="1020" w:type="dxa"/>
            <w:tcBorders>
              <w:top w:val="nil"/>
              <w:left w:val="nil"/>
              <w:bottom w:val="nil"/>
              <w:right w:val="nil"/>
            </w:tcBorders>
            <w:tcMar>
              <w:top w:w="100" w:type="dxa"/>
              <w:left w:w="100" w:type="dxa"/>
              <w:bottom w:w="100" w:type="dxa"/>
              <w:right w:w="100" w:type="dxa"/>
            </w:tcMar>
          </w:tcPr>
          <w:p w14:paraId="41B703BB" w14:textId="77777777" w:rsidR="000F475F" w:rsidRDefault="000F475F" w:rsidP="00C97271">
            <w:pPr>
              <w:spacing w:line="240" w:lineRule="auto"/>
              <w:jc w:val="right"/>
              <w:rPr>
                <w:sz w:val="20"/>
                <w:szCs w:val="20"/>
              </w:rPr>
            </w:pPr>
            <w:r>
              <w:rPr>
                <w:sz w:val="20"/>
                <w:szCs w:val="20"/>
              </w:rPr>
              <w:t>0.075</w:t>
            </w:r>
          </w:p>
        </w:tc>
        <w:tc>
          <w:tcPr>
            <w:tcW w:w="1170" w:type="dxa"/>
            <w:tcBorders>
              <w:top w:val="nil"/>
              <w:left w:val="nil"/>
              <w:bottom w:val="nil"/>
              <w:right w:val="nil"/>
            </w:tcBorders>
            <w:tcMar>
              <w:top w:w="100" w:type="dxa"/>
              <w:left w:w="100" w:type="dxa"/>
              <w:bottom w:w="100" w:type="dxa"/>
              <w:right w:w="100" w:type="dxa"/>
            </w:tcMar>
          </w:tcPr>
          <w:p w14:paraId="25170323" w14:textId="77777777" w:rsidR="000F475F" w:rsidRDefault="000F475F" w:rsidP="00C97271">
            <w:pPr>
              <w:spacing w:line="240" w:lineRule="auto"/>
              <w:jc w:val="right"/>
              <w:rPr>
                <w:sz w:val="20"/>
                <w:szCs w:val="20"/>
              </w:rPr>
            </w:pPr>
            <w:r>
              <w:rPr>
                <w:sz w:val="20"/>
                <w:szCs w:val="20"/>
              </w:rPr>
              <w:t>0.735</w:t>
            </w:r>
          </w:p>
        </w:tc>
        <w:tc>
          <w:tcPr>
            <w:tcW w:w="1080" w:type="dxa"/>
            <w:tcBorders>
              <w:top w:val="nil"/>
              <w:left w:val="nil"/>
              <w:bottom w:val="nil"/>
              <w:right w:val="nil"/>
            </w:tcBorders>
            <w:tcMar>
              <w:top w:w="100" w:type="dxa"/>
              <w:left w:w="100" w:type="dxa"/>
              <w:bottom w:w="100" w:type="dxa"/>
              <w:right w:w="100" w:type="dxa"/>
            </w:tcMar>
          </w:tcPr>
          <w:p w14:paraId="7EE02642" w14:textId="77777777" w:rsidR="000F475F" w:rsidRDefault="000F475F" w:rsidP="00C97271">
            <w:pPr>
              <w:spacing w:line="240" w:lineRule="auto"/>
              <w:jc w:val="right"/>
              <w:rPr>
                <w:sz w:val="20"/>
                <w:szCs w:val="20"/>
              </w:rPr>
            </w:pPr>
            <w:r>
              <w:rPr>
                <w:sz w:val="20"/>
                <w:szCs w:val="20"/>
              </w:rPr>
              <w:t>0.462</w:t>
            </w:r>
          </w:p>
        </w:tc>
      </w:tr>
      <w:tr w:rsidR="000F475F" w14:paraId="31D680C6" w14:textId="77777777" w:rsidTr="00C97271">
        <w:trPr>
          <w:trHeight w:val="425"/>
        </w:trPr>
        <w:tc>
          <w:tcPr>
            <w:tcW w:w="4545" w:type="dxa"/>
            <w:tcBorders>
              <w:top w:val="nil"/>
              <w:left w:val="nil"/>
              <w:bottom w:val="nil"/>
              <w:right w:val="nil"/>
            </w:tcBorders>
            <w:shd w:val="clear" w:color="auto" w:fill="auto"/>
            <w:tcMar>
              <w:top w:w="100" w:type="dxa"/>
              <w:left w:w="100" w:type="dxa"/>
              <w:bottom w:w="100" w:type="dxa"/>
              <w:right w:w="100" w:type="dxa"/>
            </w:tcMar>
            <w:vAlign w:val="bottom"/>
          </w:tcPr>
          <w:p w14:paraId="4DCC6F13" w14:textId="77777777" w:rsidR="000F475F" w:rsidRDefault="000F475F" w:rsidP="00C97271">
            <w:pPr>
              <w:spacing w:line="240" w:lineRule="auto"/>
              <w:rPr>
                <w:sz w:val="20"/>
                <w:szCs w:val="20"/>
              </w:rPr>
            </w:pPr>
            <w:proofErr w:type="spellStart"/>
            <w:r>
              <w:rPr>
                <w:sz w:val="20"/>
                <w:szCs w:val="20"/>
              </w:rPr>
              <w:t>Mediterranean</w:t>
            </w:r>
            <w:proofErr w:type="spellEnd"/>
          </w:p>
        </w:tc>
        <w:tc>
          <w:tcPr>
            <w:tcW w:w="1230" w:type="dxa"/>
            <w:tcBorders>
              <w:top w:val="nil"/>
              <w:left w:val="nil"/>
              <w:bottom w:val="nil"/>
              <w:right w:val="nil"/>
            </w:tcBorders>
            <w:tcMar>
              <w:top w:w="100" w:type="dxa"/>
              <w:left w:w="100" w:type="dxa"/>
              <w:bottom w:w="100" w:type="dxa"/>
              <w:right w:w="100" w:type="dxa"/>
            </w:tcMar>
          </w:tcPr>
          <w:p w14:paraId="36CE000C" w14:textId="77777777" w:rsidR="000F475F" w:rsidRDefault="000F475F" w:rsidP="00C97271">
            <w:pPr>
              <w:spacing w:line="240" w:lineRule="auto"/>
              <w:jc w:val="right"/>
              <w:rPr>
                <w:sz w:val="20"/>
                <w:szCs w:val="20"/>
              </w:rPr>
            </w:pPr>
            <w:r>
              <w:rPr>
                <w:sz w:val="20"/>
                <w:szCs w:val="20"/>
              </w:rPr>
              <w:t>-0.038</w:t>
            </w:r>
          </w:p>
        </w:tc>
        <w:tc>
          <w:tcPr>
            <w:tcW w:w="1020" w:type="dxa"/>
            <w:tcMar>
              <w:top w:w="100" w:type="dxa"/>
              <w:left w:w="100" w:type="dxa"/>
              <w:bottom w:w="100" w:type="dxa"/>
              <w:right w:w="100" w:type="dxa"/>
            </w:tcMar>
          </w:tcPr>
          <w:p w14:paraId="17E4A587" w14:textId="77777777" w:rsidR="000F475F" w:rsidRDefault="000F475F" w:rsidP="00C97271">
            <w:pPr>
              <w:spacing w:line="240" w:lineRule="auto"/>
              <w:jc w:val="right"/>
              <w:rPr>
                <w:sz w:val="20"/>
                <w:szCs w:val="20"/>
              </w:rPr>
            </w:pPr>
            <w:r>
              <w:rPr>
                <w:sz w:val="20"/>
                <w:szCs w:val="20"/>
              </w:rPr>
              <w:t>0.101</w:t>
            </w:r>
          </w:p>
        </w:tc>
        <w:tc>
          <w:tcPr>
            <w:tcW w:w="1170" w:type="dxa"/>
            <w:tcMar>
              <w:top w:w="100" w:type="dxa"/>
              <w:left w:w="100" w:type="dxa"/>
              <w:bottom w:w="100" w:type="dxa"/>
              <w:right w:w="100" w:type="dxa"/>
            </w:tcMar>
          </w:tcPr>
          <w:p w14:paraId="39AEE55D" w14:textId="77777777" w:rsidR="000F475F" w:rsidRDefault="000F475F" w:rsidP="00C97271">
            <w:pPr>
              <w:spacing w:line="240" w:lineRule="auto"/>
              <w:jc w:val="right"/>
              <w:rPr>
                <w:sz w:val="20"/>
                <w:szCs w:val="20"/>
              </w:rPr>
            </w:pPr>
            <w:r>
              <w:rPr>
                <w:sz w:val="20"/>
                <w:szCs w:val="20"/>
              </w:rPr>
              <w:t>-0.372</w:t>
            </w:r>
          </w:p>
        </w:tc>
        <w:tc>
          <w:tcPr>
            <w:tcW w:w="1080" w:type="dxa"/>
            <w:tcMar>
              <w:top w:w="100" w:type="dxa"/>
              <w:left w:w="100" w:type="dxa"/>
              <w:bottom w:w="100" w:type="dxa"/>
              <w:right w:w="100" w:type="dxa"/>
            </w:tcMar>
          </w:tcPr>
          <w:p w14:paraId="05A1F8E8" w14:textId="77777777" w:rsidR="000F475F" w:rsidRDefault="000F475F" w:rsidP="00C97271">
            <w:pPr>
              <w:spacing w:line="240" w:lineRule="auto"/>
              <w:jc w:val="right"/>
              <w:rPr>
                <w:sz w:val="20"/>
                <w:szCs w:val="20"/>
              </w:rPr>
            </w:pPr>
            <w:r>
              <w:rPr>
                <w:sz w:val="20"/>
                <w:szCs w:val="20"/>
              </w:rPr>
              <w:t>0.710</w:t>
            </w:r>
          </w:p>
        </w:tc>
      </w:tr>
      <w:tr w:rsidR="000F475F" w14:paraId="7E2B733E" w14:textId="77777777" w:rsidTr="00C97271">
        <w:trPr>
          <w:trHeight w:val="440"/>
        </w:trPr>
        <w:tc>
          <w:tcPr>
            <w:tcW w:w="4545" w:type="dxa"/>
            <w:tcBorders>
              <w:top w:val="nil"/>
              <w:left w:val="nil"/>
              <w:bottom w:val="single" w:sz="8" w:space="0" w:color="000000"/>
              <w:right w:val="nil"/>
            </w:tcBorders>
            <w:shd w:val="clear" w:color="auto" w:fill="auto"/>
            <w:tcMar>
              <w:top w:w="100" w:type="dxa"/>
              <w:left w:w="100" w:type="dxa"/>
              <w:bottom w:w="100" w:type="dxa"/>
              <w:right w:w="100" w:type="dxa"/>
            </w:tcMar>
            <w:vAlign w:val="bottom"/>
          </w:tcPr>
          <w:p w14:paraId="0D16F104" w14:textId="77777777" w:rsidR="000F475F" w:rsidRDefault="000F475F" w:rsidP="00C97271">
            <w:pPr>
              <w:spacing w:line="240" w:lineRule="auto"/>
              <w:rPr>
                <w:sz w:val="20"/>
                <w:szCs w:val="20"/>
              </w:rPr>
            </w:pPr>
            <w:proofErr w:type="spellStart"/>
            <w:r>
              <w:rPr>
                <w:sz w:val="20"/>
                <w:szCs w:val="20"/>
              </w:rPr>
              <w:t>Temperate</w:t>
            </w:r>
            <w:proofErr w:type="spellEnd"/>
          </w:p>
        </w:tc>
        <w:tc>
          <w:tcPr>
            <w:tcW w:w="1230" w:type="dxa"/>
            <w:tcBorders>
              <w:top w:val="nil"/>
              <w:left w:val="nil"/>
              <w:bottom w:val="single" w:sz="8" w:space="0" w:color="000000"/>
              <w:right w:val="nil"/>
            </w:tcBorders>
            <w:tcMar>
              <w:top w:w="100" w:type="dxa"/>
              <w:left w:w="100" w:type="dxa"/>
              <w:bottom w:w="100" w:type="dxa"/>
              <w:right w:w="100" w:type="dxa"/>
            </w:tcMar>
          </w:tcPr>
          <w:p w14:paraId="4428EC10" w14:textId="77777777" w:rsidR="000F475F" w:rsidRDefault="000F475F" w:rsidP="00C97271">
            <w:pPr>
              <w:spacing w:line="240" w:lineRule="auto"/>
              <w:jc w:val="right"/>
              <w:rPr>
                <w:sz w:val="20"/>
                <w:szCs w:val="20"/>
              </w:rPr>
            </w:pPr>
            <w:r>
              <w:rPr>
                <w:sz w:val="20"/>
                <w:szCs w:val="20"/>
              </w:rPr>
              <w:t>-0.021</w:t>
            </w:r>
          </w:p>
        </w:tc>
        <w:tc>
          <w:tcPr>
            <w:tcW w:w="1020" w:type="dxa"/>
            <w:tcBorders>
              <w:bottom w:val="single" w:sz="8" w:space="0" w:color="000000"/>
            </w:tcBorders>
            <w:tcMar>
              <w:top w:w="100" w:type="dxa"/>
              <w:left w:w="100" w:type="dxa"/>
              <w:bottom w:w="100" w:type="dxa"/>
              <w:right w:w="100" w:type="dxa"/>
            </w:tcMar>
          </w:tcPr>
          <w:p w14:paraId="70F4F1D5" w14:textId="77777777" w:rsidR="000F475F" w:rsidRDefault="000F475F" w:rsidP="00C97271">
            <w:pPr>
              <w:spacing w:line="240" w:lineRule="auto"/>
              <w:jc w:val="right"/>
              <w:rPr>
                <w:sz w:val="20"/>
                <w:szCs w:val="20"/>
              </w:rPr>
            </w:pPr>
            <w:r>
              <w:rPr>
                <w:sz w:val="20"/>
                <w:szCs w:val="20"/>
              </w:rPr>
              <w:t>0.087</w:t>
            </w:r>
          </w:p>
        </w:tc>
        <w:tc>
          <w:tcPr>
            <w:tcW w:w="1170" w:type="dxa"/>
            <w:tcBorders>
              <w:bottom w:val="single" w:sz="8" w:space="0" w:color="000000"/>
            </w:tcBorders>
            <w:tcMar>
              <w:top w:w="100" w:type="dxa"/>
              <w:left w:w="100" w:type="dxa"/>
              <w:bottom w:w="100" w:type="dxa"/>
              <w:right w:w="100" w:type="dxa"/>
            </w:tcMar>
          </w:tcPr>
          <w:p w14:paraId="7FEE7847" w14:textId="77777777" w:rsidR="000F475F" w:rsidRDefault="000F475F" w:rsidP="00C97271">
            <w:pPr>
              <w:spacing w:line="240" w:lineRule="auto"/>
              <w:jc w:val="right"/>
              <w:rPr>
                <w:sz w:val="20"/>
                <w:szCs w:val="20"/>
              </w:rPr>
            </w:pPr>
            <w:r>
              <w:rPr>
                <w:sz w:val="20"/>
                <w:szCs w:val="20"/>
              </w:rPr>
              <w:t>-0.240</w:t>
            </w:r>
          </w:p>
        </w:tc>
        <w:tc>
          <w:tcPr>
            <w:tcW w:w="1080" w:type="dxa"/>
            <w:tcBorders>
              <w:bottom w:val="single" w:sz="8" w:space="0" w:color="000000"/>
            </w:tcBorders>
            <w:tcMar>
              <w:top w:w="100" w:type="dxa"/>
              <w:left w:w="100" w:type="dxa"/>
              <w:bottom w:w="100" w:type="dxa"/>
              <w:right w:w="100" w:type="dxa"/>
            </w:tcMar>
          </w:tcPr>
          <w:p w14:paraId="7A893E64" w14:textId="77777777" w:rsidR="000F475F" w:rsidRDefault="000F475F" w:rsidP="00C97271">
            <w:pPr>
              <w:spacing w:line="240" w:lineRule="auto"/>
              <w:jc w:val="right"/>
              <w:rPr>
                <w:sz w:val="20"/>
                <w:szCs w:val="20"/>
              </w:rPr>
            </w:pPr>
            <w:r>
              <w:rPr>
                <w:sz w:val="20"/>
                <w:szCs w:val="20"/>
              </w:rPr>
              <w:t>0.811</w:t>
            </w:r>
          </w:p>
        </w:tc>
      </w:tr>
      <w:tr w:rsidR="000F475F" w:rsidRPr="00BC7533" w14:paraId="30BAEFE8" w14:textId="77777777" w:rsidTr="00C97271">
        <w:trPr>
          <w:trHeight w:val="425"/>
        </w:trPr>
        <w:tc>
          <w:tcPr>
            <w:tcW w:w="9045" w:type="dxa"/>
            <w:gridSpan w:val="5"/>
            <w:tcBorders>
              <w:top w:val="nil"/>
              <w:left w:val="nil"/>
              <w:bottom w:val="nil"/>
              <w:right w:val="nil"/>
            </w:tcBorders>
            <w:shd w:val="clear" w:color="auto" w:fill="auto"/>
            <w:tcMar>
              <w:top w:w="100" w:type="dxa"/>
              <w:left w:w="100" w:type="dxa"/>
              <w:bottom w:w="100" w:type="dxa"/>
              <w:right w:w="100" w:type="dxa"/>
            </w:tcMar>
          </w:tcPr>
          <w:p w14:paraId="63F10789" w14:textId="77777777" w:rsidR="000F475F" w:rsidRPr="00BC7533" w:rsidRDefault="000F475F" w:rsidP="00C97271">
            <w:pPr>
              <w:spacing w:line="240" w:lineRule="auto"/>
              <w:rPr>
                <w:i/>
                <w:sz w:val="20"/>
                <w:szCs w:val="20"/>
                <w:lang w:val="en-US"/>
              </w:rPr>
            </w:pPr>
            <w:r w:rsidRPr="00BC7533">
              <w:rPr>
                <w:i/>
                <w:sz w:val="20"/>
                <w:szCs w:val="20"/>
                <w:lang w:val="en-US"/>
              </w:rPr>
              <w:t>Northness: shift northness ~ latitudinal category</w:t>
            </w:r>
          </w:p>
        </w:tc>
      </w:tr>
      <w:tr w:rsidR="000F475F" w14:paraId="32EFEA47" w14:textId="77777777" w:rsidTr="00C97271">
        <w:trPr>
          <w:trHeight w:val="425"/>
        </w:trPr>
        <w:tc>
          <w:tcPr>
            <w:tcW w:w="4545" w:type="dxa"/>
            <w:tcBorders>
              <w:top w:val="nil"/>
              <w:left w:val="nil"/>
              <w:bottom w:val="nil"/>
              <w:right w:val="nil"/>
            </w:tcBorders>
            <w:shd w:val="clear" w:color="auto" w:fill="auto"/>
            <w:tcMar>
              <w:top w:w="100" w:type="dxa"/>
              <w:left w:w="100" w:type="dxa"/>
              <w:bottom w:w="100" w:type="dxa"/>
              <w:right w:w="100" w:type="dxa"/>
            </w:tcMar>
            <w:vAlign w:val="bottom"/>
          </w:tcPr>
          <w:p w14:paraId="0E9268A8" w14:textId="77777777" w:rsidR="000F475F" w:rsidRDefault="000F475F" w:rsidP="00C97271">
            <w:pPr>
              <w:spacing w:line="240" w:lineRule="auto"/>
              <w:rPr>
                <w:sz w:val="20"/>
                <w:szCs w:val="20"/>
              </w:rPr>
            </w:pPr>
            <w:proofErr w:type="spellStart"/>
            <w:r>
              <w:rPr>
                <w:sz w:val="20"/>
                <w:szCs w:val="20"/>
              </w:rPr>
              <w:t>Intercept</w:t>
            </w:r>
            <w:proofErr w:type="spellEnd"/>
          </w:p>
        </w:tc>
        <w:tc>
          <w:tcPr>
            <w:tcW w:w="1230" w:type="dxa"/>
            <w:tcBorders>
              <w:top w:val="nil"/>
              <w:left w:val="nil"/>
              <w:bottom w:val="nil"/>
              <w:right w:val="nil"/>
            </w:tcBorders>
            <w:tcMar>
              <w:top w:w="100" w:type="dxa"/>
              <w:left w:w="100" w:type="dxa"/>
              <w:bottom w:w="100" w:type="dxa"/>
              <w:right w:w="100" w:type="dxa"/>
            </w:tcMar>
          </w:tcPr>
          <w:p w14:paraId="21C5B28D" w14:textId="77777777" w:rsidR="000F475F" w:rsidRDefault="000F475F" w:rsidP="00C97271">
            <w:pPr>
              <w:spacing w:line="240" w:lineRule="auto"/>
              <w:jc w:val="right"/>
              <w:rPr>
                <w:sz w:val="20"/>
                <w:szCs w:val="20"/>
              </w:rPr>
            </w:pPr>
            <w:r>
              <w:rPr>
                <w:sz w:val="20"/>
                <w:szCs w:val="20"/>
              </w:rPr>
              <w:t>0.185</w:t>
            </w:r>
          </w:p>
        </w:tc>
        <w:tc>
          <w:tcPr>
            <w:tcW w:w="1020" w:type="dxa"/>
            <w:tcBorders>
              <w:top w:val="nil"/>
              <w:left w:val="nil"/>
              <w:bottom w:val="nil"/>
              <w:right w:val="nil"/>
            </w:tcBorders>
            <w:tcMar>
              <w:top w:w="100" w:type="dxa"/>
              <w:left w:w="100" w:type="dxa"/>
              <w:bottom w:w="100" w:type="dxa"/>
              <w:right w:w="100" w:type="dxa"/>
            </w:tcMar>
          </w:tcPr>
          <w:p w14:paraId="385F8392" w14:textId="77777777" w:rsidR="000F475F" w:rsidRDefault="000F475F" w:rsidP="00C97271">
            <w:pPr>
              <w:spacing w:line="240" w:lineRule="auto"/>
              <w:jc w:val="right"/>
              <w:rPr>
                <w:sz w:val="20"/>
                <w:szCs w:val="20"/>
              </w:rPr>
            </w:pPr>
            <w:r>
              <w:rPr>
                <w:sz w:val="20"/>
                <w:szCs w:val="20"/>
              </w:rPr>
              <w:t>0.065</w:t>
            </w:r>
          </w:p>
        </w:tc>
        <w:tc>
          <w:tcPr>
            <w:tcW w:w="1170" w:type="dxa"/>
            <w:tcBorders>
              <w:top w:val="nil"/>
              <w:left w:val="nil"/>
              <w:bottom w:val="nil"/>
              <w:right w:val="nil"/>
            </w:tcBorders>
            <w:tcMar>
              <w:top w:w="100" w:type="dxa"/>
              <w:left w:w="100" w:type="dxa"/>
              <w:bottom w:w="100" w:type="dxa"/>
              <w:right w:w="100" w:type="dxa"/>
            </w:tcMar>
          </w:tcPr>
          <w:p w14:paraId="4347424B" w14:textId="77777777" w:rsidR="000F475F" w:rsidRDefault="000F475F" w:rsidP="00C97271">
            <w:pPr>
              <w:spacing w:line="240" w:lineRule="auto"/>
              <w:jc w:val="right"/>
              <w:rPr>
                <w:sz w:val="20"/>
                <w:szCs w:val="20"/>
              </w:rPr>
            </w:pPr>
            <w:r>
              <w:rPr>
                <w:sz w:val="20"/>
                <w:szCs w:val="20"/>
              </w:rPr>
              <w:t>2.854</w:t>
            </w:r>
          </w:p>
        </w:tc>
        <w:tc>
          <w:tcPr>
            <w:tcW w:w="1080" w:type="dxa"/>
            <w:tcBorders>
              <w:top w:val="nil"/>
              <w:left w:val="nil"/>
              <w:bottom w:val="nil"/>
              <w:right w:val="nil"/>
            </w:tcBorders>
            <w:tcMar>
              <w:top w:w="100" w:type="dxa"/>
              <w:left w:w="100" w:type="dxa"/>
              <w:bottom w:w="100" w:type="dxa"/>
              <w:right w:w="100" w:type="dxa"/>
            </w:tcMar>
          </w:tcPr>
          <w:p w14:paraId="1FC71150" w14:textId="77777777" w:rsidR="000F475F" w:rsidRDefault="000F475F" w:rsidP="00C97271">
            <w:pPr>
              <w:spacing w:line="240" w:lineRule="auto"/>
              <w:jc w:val="right"/>
              <w:rPr>
                <w:b/>
                <w:sz w:val="20"/>
                <w:szCs w:val="20"/>
              </w:rPr>
            </w:pPr>
            <w:r>
              <w:rPr>
                <w:b/>
                <w:sz w:val="20"/>
                <w:szCs w:val="20"/>
              </w:rPr>
              <w:t>0.004</w:t>
            </w:r>
          </w:p>
        </w:tc>
      </w:tr>
      <w:tr w:rsidR="000F475F" w14:paraId="55BC44D9" w14:textId="77777777" w:rsidTr="00C97271">
        <w:trPr>
          <w:trHeight w:val="425"/>
        </w:trPr>
        <w:tc>
          <w:tcPr>
            <w:tcW w:w="4545" w:type="dxa"/>
            <w:tcBorders>
              <w:top w:val="nil"/>
              <w:left w:val="nil"/>
              <w:bottom w:val="nil"/>
              <w:right w:val="nil"/>
            </w:tcBorders>
            <w:shd w:val="clear" w:color="auto" w:fill="auto"/>
            <w:tcMar>
              <w:top w:w="100" w:type="dxa"/>
              <w:left w:w="100" w:type="dxa"/>
              <w:bottom w:w="100" w:type="dxa"/>
              <w:right w:w="100" w:type="dxa"/>
            </w:tcMar>
            <w:vAlign w:val="bottom"/>
          </w:tcPr>
          <w:p w14:paraId="38FB72D2" w14:textId="77777777" w:rsidR="000F475F" w:rsidRDefault="000F475F" w:rsidP="00C97271">
            <w:pPr>
              <w:spacing w:line="240" w:lineRule="auto"/>
              <w:rPr>
                <w:sz w:val="20"/>
                <w:szCs w:val="20"/>
              </w:rPr>
            </w:pPr>
            <w:proofErr w:type="spellStart"/>
            <w:r>
              <w:rPr>
                <w:sz w:val="20"/>
                <w:szCs w:val="20"/>
              </w:rPr>
              <w:t>Mediterranean</w:t>
            </w:r>
            <w:proofErr w:type="spellEnd"/>
          </w:p>
        </w:tc>
        <w:tc>
          <w:tcPr>
            <w:tcW w:w="1230" w:type="dxa"/>
            <w:tcBorders>
              <w:top w:val="nil"/>
              <w:left w:val="nil"/>
              <w:bottom w:val="nil"/>
              <w:right w:val="nil"/>
            </w:tcBorders>
            <w:tcMar>
              <w:top w:w="100" w:type="dxa"/>
              <w:left w:w="100" w:type="dxa"/>
              <w:bottom w:w="100" w:type="dxa"/>
              <w:right w:w="100" w:type="dxa"/>
            </w:tcMar>
          </w:tcPr>
          <w:p w14:paraId="2170B1A4" w14:textId="77777777" w:rsidR="000F475F" w:rsidRDefault="000F475F" w:rsidP="00C97271">
            <w:pPr>
              <w:spacing w:line="240" w:lineRule="auto"/>
              <w:jc w:val="right"/>
              <w:rPr>
                <w:sz w:val="20"/>
                <w:szCs w:val="20"/>
              </w:rPr>
            </w:pPr>
            <w:r>
              <w:rPr>
                <w:sz w:val="20"/>
                <w:szCs w:val="20"/>
              </w:rPr>
              <w:t>-0.111</w:t>
            </w:r>
          </w:p>
        </w:tc>
        <w:tc>
          <w:tcPr>
            <w:tcW w:w="1020" w:type="dxa"/>
            <w:tcMar>
              <w:top w:w="100" w:type="dxa"/>
              <w:left w:w="100" w:type="dxa"/>
              <w:bottom w:w="100" w:type="dxa"/>
              <w:right w:w="100" w:type="dxa"/>
            </w:tcMar>
          </w:tcPr>
          <w:p w14:paraId="7B5BA1C3" w14:textId="77777777" w:rsidR="000F475F" w:rsidRDefault="000F475F" w:rsidP="00C97271">
            <w:pPr>
              <w:spacing w:line="240" w:lineRule="auto"/>
              <w:jc w:val="right"/>
              <w:rPr>
                <w:sz w:val="20"/>
                <w:szCs w:val="20"/>
              </w:rPr>
            </w:pPr>
            <w:r>
              <w:rPr>
                <w:sz w:val="20"/>
                <w:szCs w:val="20"/>
              </w:rPr>
              <w:t>0.087</w:t>
            </w:r>
          </w:p>
        </w:tc>
        <w:tc>
          <w:tcPr>
            <w:tcW w:w="1170" w:type="dxa"/>
            <w:tcMar>
              <w:top w:w="100" w:type="dxa"/>
              <w:left w:w="100" w:type="dxa"/>
              <w:bottom w:w="100" w:type="dxa"/>
              <w:right w:w="100" w:type="dxa"/>
            </w:tcMar>
          </w:tcPr>
          <w:p w14:paraId="0559B718" w14:textId="77777777" w:rsidR="000F475F" w:rsidRDefault="000F475F" w:rsidP="00C97271">
            <w:pPr>
              <w:spacing w:line="240" w:lineRule="auto"/>
              <w:jc w:val="right"/>
              <w:rPr>
                <w:sz w:val="20"/>
                <w:szCs w:val="20"/>
              </w:rPr>
            </w:pPr>
            <w:r>
              <w:rPr>
                <w:sz w:val="20"/>
                <w:szCs w:val="20"/>
              </w:rPr>
              <w:t>-1.277</w:t>
            </w:r>
          </w:p>
        </w:tc>
        <w:tc>
          <w:tcPr>
            <w:tcW w:w="1080" w:type="dxa"/>
            <w:tcMar>
              <w:top w:w="100" w:type="dxa"/>
              <w:left w:w="100" w:type="dxa"/>
              <w:bottom w:w="100" w:type="dxa"/>
              <w:right w:w="100" w:type="dxa"/>
            </w:tcMar>
          </w:tcPr>
          <w:p w14:paraId="5DD1D3EE" w14:textId="77777777" w:rsidR="000F475F" w:rsidRDefault="000F475F" w:rsidP="00C97271">
            <w:pPr>
              <w:spacing w:line="240" w:lineRule="auto"/>
              <w:jc w:val="right"/>
              <w:rPr>
                <w:sz w:val="20"/>
                <w:szCs w:val="20"/>
              </w:rPr>
            </w:pPr>
            <w:r>
              <w:rPr>
                <w:sz w:val="20"/>
                <w:szCs w:val="20"/>
              </w:rPr>
              <w:t>0.202</w:t>
            </w:r>
          </w:p>
        </w:tc>
      </w:tr>
      <w:tr w:rsidR="000F475F" w14:paraId="3C06C783" w14:textId="77777777" w:rsidTr="00C97271">
        <w:trPr>
          <w:trHeight w:val="440"/>
        </w:trPr>
        <w:tc>
          <w:tcPr>
            <w:tcW w:w="4545" w:type="dxa"/>
            <w:tcBorders>
              <w:top w:val="nil"/>
              <w:left w:val="nil"/>
              <w:bottom w:val="single" w:sz="8" w:space="0" w:color="000000"/>
              <w:right w:val="nil"/>
            </w:tcBorders>
            <w:shd w:val="clear" w:color="auto" w:fill="auto"/>
            <w:tcMar>
              <w:top w:w="100" w:type="dxa"/>
              <w:left w:w="100" w:type="dxa"/>
              <w:bottom w:w="100" w:type="dxa"/>
              <w:right w:w="100" w:type="dxa"/>
            </w:tcMar>
            <w:vAlign w:val="bottom"/>
          </w:tcPr>
          <w:p w14:paraId="32AA2E8C" w14:textId="77777777" w:rsidR="000F475F" w:rsidRDefault="000F475F" w:rsidP="00C97271">
            <w:pPr>
              <w:spacing w:line="240" w:lineRule="auto"/>
              <w:rPr>
                <w:sz w:val="20"/>
                <w:szCs w:val="20"/>
              </w:rPr>
            </w:pPr>
            <w:proofErr w:type="spellStart"/>
            <w:r>
              <w:rPr>
                <w:sz w:val="20"/>
                <w:szCs w:val="20"/>
              </w:rPr>
              <w:t>Temperate</w:t>
            </w:r>
            <w:proofErr w:type="spellEnd"/>
          </w:p>
        </w:tc>
        <w:tc>
          <w:tcPr>
            <w:tcW w:w="1230" w:type="dxa"/>
            <w:tcBorders>
              <w:top w:val="nil"/>
              <w:left w:val="nil"/>
              <w:bottom w:val="single" w:sz="8" w:space="0" w:color="000000"/>
              <w:right w:val="nil"/>
            </w:tcBorders>
            <w:tcMar>
              <w:top w:w="100" w:type="dxa"/>
              <w:left w:w="100" w:type="dxa"/>
              <w:bottom w:w="100" w:type="dxa"/>
              <w:right w:w="100" w:type="dxa"/>
            </w:tcMar>
          </w:tcPr>
          <w:p w14:paraId="45C8720C" w14:textId="77777777" w:rsidR="000F475F" w:rsidRDefault="000F475F" w:rsidP="00C97271">
            <w:pPr>
              <w:spacing w:line="240" w:lineRule="auto"/>
              <w:jc w:val="right"/>
              <w:rPr>
                <w:sz w:val="20"/>
                <w:szCs w:val="20"/>
              </w:rPr>
            </w:pPr>
            <w:r>
              <w:rPr>
                <w:sz w:val="20"/>
                <w:szCs w:val="20"/>
              </w:rPr>
              <w:t>-0.064</w:t>
            </w:r>
          </w:p>
        </w:tc>
        <w:tc>
          <w:tcPr>
            <w:tcW w:w="1020" w:type="dxa"/>
            <w:tcBorders>
              <w:bottom w:val="single" w:sz="8" w:space="0" w:color="000000"/>
            </w:tcBorders>
            <w:tcMar>
              <w:top w:w="100" w:type="dxa"/>
              <w:left w:w="100" w:type="dxa"/>
              <w:bottom w:w="100" w:type="dxa"/>
              <w:right w:w="100" w:type="dxa"/>
            </w:tcMar>
          </w:tcPr>
          <w:p w14:paraId="35CC1140" w14:textId="77777777" w:rsidR="000F475F" w:rsidRDefault="000F475F" w:rsidP="00C97271">
            <w:pPr>
              <w:spacing w:line="240" w:lineRule="auto"/>
              <w:jc w:val="right"/>
              <w:rPr>
                <w:sz w:val="20"/>
                <w:szCs w:val="20"/>
              </w:rPr>
            </w:pPr>
            <w:r>
              <w:rPr>
                <w:sz w:val="20"/>
                <w:szCs w:val="20"/>
              </w:rPr>
              <w:t>0.075</w:t>
            </w:r>
          </w:p>
        </w:tc>
        <w:tc>
          <w:tcPr>
            <w:tcW w:w="1170" w:type="dxa"/>
            <w:tcBorders>
              <w:bottom w:val="single" w:sz="8" w:space="0" w:color="000000"/>
            </w:tcBorders>
            <w:tcMar>
              <w:top w:w="100" w:type="dxa"/>
              <w:left w:w="100" w:type="dxa"/>
              <w:bottom w:w="100" w:type="dxa"/>
              <w:right w:w="100" w:type="dxa"/>
            </w:tcMar>
          </w:tcPr>
          <w:p w14:paraId="70BE8463" w14:textId="77777777" w:rsidR="000F475F" w:rsidRDefault="000F475F" w:rsidP="00C97271">
            <w:pPr>
              <w:spacing w:line="240" w:lineRule="auto"/>
              <w:jc w:val="right"/>
              <w:rPr>
                <w:sz w:val="20"/>
                <w:szCs w:val="20"/>
              </w:rPr>
            </w:pPr>
            <w:r>
              <w:rPr>
                <w:sz w:val="20"/>
                <w:szCs w:val="20"/>
              </w:rPr>
              <w:t>-0.859</w:t>
            </w:r>
          </w:p>
        </w:tc>
        <w:tc>
          <w:tcPr>
            <w:tcW w:w="1080" w:type="dxa"/>
            <w:tcBorders>
              <w:bottom w:val="single" w:sz="8" w:space="0" w:color="000000"/>
            </w:tcBorders>
            <w:tcMar>
              <w:top w:w="100" w:type="dxa"/>
              <w:left w:w="100" w:type="dxa"/>
              <w:bottom w:w="100" w:type="dxa"/>
              <w:right w:w="100" w:type="dxa"/>
            </w:tcMar>
          </w:tcPr>
          <w:p w14:paraId="57E9B663" w14:textId="77777777" w:rsidR="000F475F" w:rsidRDefault="000F475F" w:rsidP="00C97271">
            <w:pPr>
              <w:spacing w:line="240" w:lineRule="auto"/>
              <w:jc w:val="right"/>
              <w:rPr>
                <w:sz w:val="20"/>
                <w:szCs w:val="20"/>
              </w:rPr>
            </w:pPr>
            <w:r>
              <w:rPr>
                <w:sz w:val="20"/>
                <w:szCs w:val="20"/>
              </w:rPr>
              <w:t>0.391</w:t>
            </w:r>
          </w:p>
        </w:tc>
      </w:tr>
      <w:tr w:rsidR="000F475F" w:rsidRPr="00BC7533" w14:paraId="60B47ACC" w14:textId="77777777" w:rsidTr="00C97271">
        <w:trPr>
          <w:trHeight w:val="425"/>
        </w:trPr>
        <w:tc>
          <w:tcPr>
            <w:tcW w:w="9045" w:type="dxa"/>
            <w:gridSpan w:val="5"/>
            <w:tcBorders>
              <w:top w:val="nil"/>
              <w:left w:val="nil"/>
              <w:bottom w:val="nil"/>
              <w:right w:val="nil"/>
            </w:tcBorders>
            <w:shd w:val="clear" w:color="auto" w:fill="auto"/>
            <w:tcMar>
              <w:top w:w="100" w:type="dxa"/>
              <w:left w:w="100" w:type="dxa"/>
              <w:bottom w:w="100" w:type="dxa"/>
              <w:right w:w="100" w:type="dxa"/>
            </w:tcMar>
          </w:tcPr>
          <w:p w14:paraId="6B20B45E" w14:textId="77777777" w:rsidR="000F475F" w:rsidRPr="00BC7533" w:rsidRDefault="000F475F" w:rsidP="00C97271">
            <w:pPr>
              <w:spacing w:line="240" w:lineRule="auto"/>
              <w:rPr>
                <w:i/>
                <w:sz w:val="20"/>
                <w:szCs w:val="20"/>
                <w:lang w:val="en-US"/>
              </w:rPr>
            </w:pPr>
            <w:r w:rsidRPr="00BC7533">
              <w:rPr>
                <w:i/>
                <w:sz w:val="20"/>
                <w:szCs w:val="20"/>
                <w:lang w:val="en-US"/>
              </w:rPr>
              <w:t>Eastness: shift eastness ~ biome category</w:t>
            </w:r>
          </w:p>
        </w:tc>
      </w:tr>
      <w:tr w:rsidR="000F475F" w14:paraId="3480DEDE" w14:textId="77777777" w:rsidTr="00C97271">
        <w:trPr>
          <w:trHeight w:val="500"/>
        </w:trPr>
        <w:tc>
          <w:tcPr>
            <w:tcW w:w="4545" w:type="dxa"/>
            <w:tcBorders>
              <w:top w:val="nil"/>
              <w:left w:val="nil"/>
              <w:bottom w:val="nil"/>
              <w:right w:val="nil"/>
            </w:tcBorders>
            <w:shd w:val="clear" w:color="auto" w:fill="auto"/>
            <w:tcMar>
              <w:top w:w="100" w:type="dxa"/>
              <w:left w:w="100" w:type="dxa"/>
              <w:bottom w:w="100" w:type="dxa"/>
              <w:right w:w="100" w:type="dxa"/>
            </w:tcMar>
          </w:tcPr>
          <w:p w14:paraId="06D7DFAC" w14:textId="77777777" w:rsidR="000F475F" w:rsidRDefault="000F475F" w:rsidP="00C97271">
            <w:pPr>
              <w:spacing w:line="240" w:lineRule="auto"/>
              <w:rPr>
                <w:sz w:val="20"/>
                <w:szCs w:val="20"/>
              </w:rPr>
            </w:pPr>
            <w:proofErr w:type="spellStart"/>
            <w:r>
              <w:rPr>
                <w:sz w:val="20"/>
                <w:szCs w:val="20"/>
              </w:rPr>
              <w:t>Intercept</w:t>
            </w:r>
            <w:proofErr w:type="spellEnd"/>
          </w:p>
        </w:tc>
        <w:tc>
          <w:tcPr>
            <w:tcW w:w="1230" w:type="dxa"/>
            <w:tcBorders>
              <w:top w:val="nil"/>
              <w:left w:val="nil"/>
              <w:bottom w:val="nil"/>
              <w:right w:val="nil"/>
            </w:tcBorders>
            <w:tcMar>
              <w:top w:w="100" w:type="dxa"/>
              <w:left w:w="100" w:type="dxa"/>
              <w:bottom w:w="100" w:type="dxa"/>
              <w:right w:w="100" w:type="dxa"/>
            </w:tcMar>
          </w:tcPr>
          <w:p w14:paraId="22AC6AC1" w14:textId="77777777" w:rsidR="000F475F" w:rsidRDefault="000F475F" w:rsidP="00C97271">
            <w:pPr>
              <w:spacing w:line="240" w:lineRule="auto"/>
              <w:jc w:val="right"/>
              <w:rPr>
                <w:sz w:val="20"/>
                <w:szCs w:val="20"/>
              </w:rPr>
            </w:pPr>
            <w:r>
              <w:rPr>
                <w:sz w:val="20"/>
                <w:szCs w:val="20"/>
              </w:rPr>
              <w:t>0.039</w:t>
            </w:r>
          </w:p>
        </w:tc>
        <w:tc>
          <w:tcPr>
            <w:tcW w:w="1020" w:type="dxa"/>
            <w:tcBorders>
              <w:top w:val="nil"/>
              <w:left w:val="nil"/>
              <w:bottom w:val="nil"/>
              <w:right w:val="nil"/>
            </w:tcBorders>
            <w:tcMar>
              <w:top w:w="100" w:type="dxa"/>
              <w:left w:w="100" w:type="dxa"/>
              <w:bottom w:w="100" w:type="dxa"/>
              <w:right w:w="100" w:type="dxa"/>
            </w:tcMar>
          </w:tcPr>
          <w:p w14:paraId="4B883A77" w14:textId="77777777" w:rsidR="000F475F" w:rsidRDefault="000F475F" w:rsidP="00C97271">
            <w:pPr>
              <w:spacing w:line="240" w:lineRule="auto"/>
              <w:jc w:val="right"/>
              <w:rPr>
                <w:sz w:val="20"/>
                <w:szCs w:val="20"/>
              </w:rPr>
            </w:pPr>
            <w:r>
              <w:rPr>
                <w:sz w:val="20"/>
                <w:szCs w:val="20"/>
              </w:rPr>
              <w:t>0.045</w:t>
            </w:r>
          </w:p>
        </w:tc>
        <w:tc>
          <w:tcPr>
            <w:tcW w:w="1170" w:type="dxa"/>
            <w:tcBorders>
              <w:top w:val="nil"/>
              <w:left w:val="nil"/>
              <w:bottom w:val="nil"/>
              <w:right w:val="nil"/>
            </w:tcBorders>
            <w:tcMar>
              <w:top w:w="100" w:type="dxa"/>
              <w:left w:w="100" w:type="dxa"/>
              <w:bottom w:w="100" w:type="dxa"/>
              <w:right w:w="100" w:type="dxa"/>
            </w:tcMar>
          </w:tcPr>
          <w:p w14:paraId="4437C497" w14:textId="77777777" w:rsidR="000F475F" w:rsidRDefault="000F475F" w:rsidP="00C97271">
            <w:pPr>
              <w:spacing w:line="240" w:lineRule="auto"/>
              <w:jc w:val="right"/>
              <w:rPr>
                <w:sz w:val="20"/>
                <w:szCs w:val="20"/>
              </w:rPr>
            </w:pPr>
            <w:r>
              <w:rPr>
                <w:sz w:val="20"/>
                <w:szCs w:val="20"/>
              </w:rPr>
              <w:t>0.863</w:t>
            </w:r>
          </w:p>
        </w:tc>
        <w:tc>
          <w:tcPr>
            <w:tcW w:w="1080" w:type="dxa"/>
            <w:tcBorders>
              <w:top w:val="nil"/>
              <w:left w:val="nil"/>
              <w:bottom w:val="nil"/>
              <w:right w:val="nil"/>
            </w:tcBorders>
            <w:tcMar>
              <w:top w:w="100" w:type="dxa"/>
              <w:left w:w="100" w:type="dxa"/>
              <w:bottom w:w="100" w:type="dxa"/>
              <w:right w:w="100" w:type="dxa"/>
            </w:tcMar>
          </w:tcPr>
          <w:p w14:paraId="2A7DBB22" w14:textId="77777777" w:rsidR="000F475F" w:rsidRDefault="000F475F" w:rsidP="00C97271">
            <w:pPr>
              <w:spacing w:line="240" w:lineRule="auto"/>
              <w:jc w:val="right"/>
              <w:rPr>
                <w:sz w:val="20"/>
                <w:szCs w:val="20"/>
              </w:rPr>
            </w:pPr>
            <w:r>
              <w:rPr>
                <w:sz w:val="20"/>
                <w:szCs w:val="20"/>
              </w:rPr>
              <w:t>0.388</w:t>
            </w:r>
          </w:p>
        </w:tc>
      </w:tr>
      <w:tr w:rsidR="000F475F" w14:paraId="2652913F" w14:textId="77777777" w:rsidTr="00C97271">
        <w:trPr>
          <w:trHeight w:val="500"/>
        </w:trPr>
        <w:tc>
          <w:tcPr>
            <w:tcW w:w="4545" w:type="dxa"/>
            <w:tcBorders>
              <w:top w:val="nil"/>
              <w:left w:val="nil"/>
              <w:bottom w:val="nil"/>
              <w:right w:val="nil"/>
            </w:tcBorders>
            <w:shd w:val="clear" w:color="auto" w:fill="auto"/>
            <w:tcMar>
              <w:top w:w="100" w:type="dxa"/>
              <w:left w:w="100" w:type="dxa"/>
              <w:bottom w:w="100" w:type="dxa"/>
              <w:right w:w="100" w:type="dxa"/>
            </w:tcMar>
          </w:tcPr>
          <w:p w14:paraId="4EF2CA7B" w14:textId="77777777" w:rsidR="000F475F" w:rsidRDefault="000F475F" w:rsidP="00C97271">
            <w:pPr>
              <w:spacing w:line="240" w:lineRule="auto"/>
              <w:rPr>
                <w:sz w:val="20"/>
                <w:szCs w:val="20"/>
              </w:rPr>
            </w:pPr>
            <w:proofErr w:type="spellStart"/>
            <w:r>
              <w:rPr>
                <w:sz w:val="20"/>
                <w:szCs w:val="20"/>
              </w:rPr>
              <w:t>Temperate</w:t>
            </w:r>
            <w:proofErr w:type="spellEnd"/>
            <w:r>
              <w:rPr>
                <w:sz w:val="20"/>
                <w:szCs w:val="20"/>
              </w:rPr>
              <w:t xml:space="preserve"> </w:t>
            </w:r>
            <w:proofErr w:type="spellStart"/>
            <w:r>
              <w:rPr>
                <w:sz w:val="20"/>
                <w:szCs w:val="20"/>
              </w:rPr>
              <w:t>Coniferous</w:t>
            </w:r>
            <w:proofErr w:type="spellEnd"/>
            <w:r>
              <w:rPr>
                <w:sz w:val="20"/>
                <w:szCs w:val="20"/>
              </w:rPr>
              <w:t xml:space="preserve"> </w:t>
            </w:r>
            <w:proofErr w:type="spellStart"/>
            <w:r>
              <w:rPr>
                <w:sz w:val="20"/>
                <w:szCs w:val="20"/>
              </w:rPr>
              <w:t>Forests</w:t>
            </w:r>
            <w:proofErr w:type="spellEnd"/>
          </w:p>
        </w:tc>
        <w:tc>
          <w:tcPr>
            <w:tcW w:w="1230" w:type="dxa"/>
            <w:tcBorders>
              <w:top w:val="nil"/>
              <w:left w:val="nil"/>
              <w:bottom w:val="nil"/>
              <w:right w:val="nil"/>
            </w:tcBorders>
            <w:tcMar>
              <w:top w:w="100" w:type="dxa"/>
              <w:left w:w="100" w:type="dxa"/>
              <w:bottom w:w="100" w:type="dxa"/>
              <w:right w:w="100" w:type="dxa"/>
            </w:tcMar>
          </w:tcPr>
          <w:p w14:paraId="534EB6BC" w14:textId="77777777" w:rsidR="000F475F" w:rsidRDefault="000F475F" w:rsidP="00C97271">
            <w:pPr>
              <w:spacing w:line="240" w:lineRule="auto"/>
              <w:jc w:val="right"/>
              <w:rPr>
                <w:sz w:val="20"/>
                <w:szCs w:val="20"/>
              </w:rPr>
            </w:pPr>
            <w:r>
              <w:rPr>
                <w:sz w:val="20"/>
                <w:szCs w:val="20"/>
              </w:rPr>
              <w:t>-0.154</w:t>
            </w:r>
          </w:p>
        </w:tc>
        <w:tc>
          <w:tcPr>
            <w:tcW w:w="1020" w:type="dxa"/>
            <w:tcMar>
              <w:top w:w="100" w:type="dxa"/>
              <w:left w:w="100" w:type="dxa"/>
              <w:bottom w:w="100" w:type="dxa"/>
              <w:right w:w="100" w:type="dxa"/>
            </w:tcMar>
          </w:tcPr>
          <w:p w14:paraId="0DC53346" w14:textId="77777777" w:rsidR="000F475F" w:rsidRDefault="000F475F" w:rsidP="00C97271">
            <w:pPr>
              <w:spacing w:line="240" w:lineRule="auto"/>
              <w:jc w:val="right"/>
              <w:rPr>
                <w:sz w:val="20"/>
                <w:szCs w:val="20"/>
              </w:rPr>
            </w:pPr>
            <w:r>
              <w:rPr>
                <w:sz w:val="20"/>
                <w:szCs w:val="20"/>
              </w:rPr>
              <w:t>0.103</w:t>
            </w:r>
          </w:p>
        </w:tc>
        <w:tc>
          <w:tcPr>
            <w:tcW w:w="1170" w:type="dxa"/>
            <w:tcMar>
              <w:top w:w="100" w:type="dxa"/>
              <w:left w:w="100" w:type="dxa"/>
              <w:bottom w:w="100" w:type="dxa"/>
              <w:right w:w="100" w:type="dxa"/>
            </w:tcMar>
          </w:tcPr>
          <w:p w14:paraId="614CCA43" w14:textId="77777777" w:rsidR="000F475F" w:rsidRDefault="000F475F" w:rsidP="00C97271">
            <w:pPr>
              <w:spacing w:line="240" w:lineRule="auto"/>
              <w:jc w:val="right"/>
              <w:rPr>
                <w:sz w:val="20"/>
                <w:szCs w:val="20"/>
              </w:rPr>
            </w:pPr>
            <w:r>
              <w:rPr>
                <w:sz w:val="20"/>
                <w:szCs w:val="20"/>
              </w:rPr>
              <w:t>-1.494</w:t>
            </w:r>
          </w:p>
        </w:tc>
        <w:tc>
          <w:tcPr>
            <w:tcW w:w="1080" w:type="dxa"/>
            <w:tcMar>
              <w:top w:w="100" w:type="dxa"/>
              <w:left w:w="100" w:type="dxa"/>
              <w:bottom w:w="100" w:type="dxa"/>
              <w:right w:w="100" w:type="dxa"/>
            </w:tcMar>
          </w:tcPr>
          <w:p w14:paraId="59F85144" w14:textId="77777777" w:rsidR="000F475F" w:rsidRDefault="000F475F" w:rsidP="00C97271">
            <w:pPr>
              <w:spacing w:line="240" w:lineRule="auto"/>
              <w:jc w:val="right"/>
              <w:rPr>
                <w:sz w:val="20"/>
                <w:szCs w:val="20"/>
              </w:rPr>
            </w:pPr>
            <w:r>
              <w:rPr>
                <w:sz w:val="20"/>
                <w:szCs w:val="20"/>
              </w:rPr>
              <w:t>0.136</w:t>
            </w:r>
          </w:p>
        </w:tc>
      </w:tr>
      <w:tr w:rsidR="000F475F" w14:paraId="214F6390" w14:textId="77777777" w:rsidTr="00C97271">
        <w:trPr>
          <w:trHeight w:val="500"/>
        </w:trPr>
        <w:tc>
          <w:tcPr>
            <w:tcW w:w="4545" w:type="dxa"/>
            <w:tcBorders>
              <w:top w:val="nil"/>
              <w:left w:val="nil"/>
              <w:bottom w:val="nil"/>
              <w:right w:val="nil"/>
            </w:tcBorders>
            <w:shd w:val="clear" w:color="auto" w:fill="auto"/>
            <w:tcMar>
              <w:top w:w="100" w:type="dxa"/>
              <w:left w:w="100" w:type="dxa"/>
              <w:bottom w:w="100" w:type="dxa"/>
              <w:right w:w="100" w:type="dxa"/>
            </w:tcMar>
          </w:tcPr>
          <w:p w14:paraId="489AD4CF" w14:textId="77777777" w:rsidR="000F475F" w:rsidRDefault="000F475F" w:rsidP="00C97271">
            <w:pPr>
              <w:spacing w:line="240" w:lineRule="auto"/>
              <w:rPr>
                <w:sz w:val="20"/>
                <w:szCs w:val="20"/>
              </w:rPr>
            </w:pPr>
            <w:proofErr w:type="spellStart"/>
            <w:r>
              <w:rPr>
                <w:sz w:val="20"/>
                <w:szCs w:val="20"/>
              </w:rPr>
              <w:t>Boreal</w:t>
            </w:r>
            <w:proofErr w:type="spellEnd"/>
            <w:r>
              <w:rPr>
                <w:sz w:val="20"/>
                <w:szCs w:val="20"/>
              </w:rPr>
              <w:t xml:space="preserve"> </w:t>
            </w:r>
            <w:proofErr w:type="spellStart"/>
            <w:r>
              <w:rPr>
                <w:sz w:val="20"/>
                <w:szCs w:val="20"/>
              </w:rPr>
              <w:t>forests</w:t>
            </w:r>
            <w:proofErr w:type="spellEnd"/>
          </w:p>
        </w:tc>
        <w:tc>
          <w:tcPr>
            <w:tcW w:w="1230" w:type="dxa"/>
            <w:tcBorders>
              <w:top w:val="nil"/>
              <w:left w:val="nil"/>
              <w:bottom w:val="nil"/>
              <w:right w:val="nil"/>
            </w:tcBorders>
            <w:tcMar>
              <w:top w:w="100" w:type="dxa"/>
              <w:left w:w="100" w:type="dxa"/>
              <w:bottom w:w="100" w:type="dxa"/>
              <w:right w:w="100" w:type="dxa"/>
            </w:tcMar>
          </w:tcPr>
          <w:p w14:paraId="76E2E881" w14:textId="77777777" w:rsidR="000F475F" w:rsidRDefault="000F475F" w:rsidP="00C97271">
            <w:pPr>
              <w:spacing w:line="240" w:lineRule="auto"/>
              <w:jc w:val="right"/>
              <w:rPr>
                <w:sz w:val="20"/>
                <w:szCs w:val="20"/>
              </w:rPr>
            </w:pPr>
            <w:r>
              <w:rPr>
                <w:sz w:val="20"/>
                <w:szCs w:val="20"/>
              </w:rPr>
              <w:t>0.011</w:t>
            </w:r>
          </w:p>
        </w:tc>
        <w:tc>
          <w:tcPr>
            <w:tcW w:w="1020" w:type="dxa"/>
            <w:tcMar>
              <w:top w:w="100" w:type="dxa"/>
              <w:left w:w="100" w:type="dxa"/>
              <w:bottom w:w="100" w:type="dxa"/>
              <w:right w:w="100" w:type="dxa"/>
            </w:tcMar>
          </w:tcPr>
          <w:p w14:paraId="79FE9EDC" w14:textId="77777777" w:rsidR="000F475F" w:rsidRDefault="000F475F" w:rsidP="00C97271">
            <w:pPr>
              <w:spacing w:line="240" w:lineRule="auto"/>
              <w:jc w:val="right"/>
              <w:rPr>
                <w:sz w:val="20"/>
                <w:szCs w:val="20"/>
              </w:rPr>
            </w:pPr>
            <w:r>
              <w:rPr>
                <w:sz w:val="20"/>
                <w:szCs w:val="20"/>
              </w:rPr>
              <w:t>0.087</w:t>
            </w:r>
          </w:p>
        </w:tc>
        <w:tc>
          <w:tcPr>
            <w:tcW w:w="1170" w:type="dxa"/>
            <w:tcMar>
              <w:top w:w="100" w:type="dxa"/>
              <w:left w:w="100" w:type="dxa"/>
              <w:bottom w:w="100" w:type="dxa"/>
              <w:right w:w="100" w:type="dxa"/>
            </w:tcMar>
          </w:tcPr>
          <w:p w14:paraId="382163D2" w14:textId="77777777" w:rsidR="000F475F" w:rsidRDefault="000F475F" w:rsidP="00C97271">
            <w:pPr>
              <w:spacing w:line="240" w:lineRule="auto"/>
              <w:jc w:val="right"/>
              <w:rPr>
                <w:sz w:val="20"/>
                <w:szCs w:val="20"/>
              </w:rPr>
            </w:pPr>
            <w:r>
              <w:rPr>
                <w:sz w:val="20"/>
                <w:szCs w:val="20"/>
              </w:rPr>
              <w:t>0.121</w:t>
            </w:r>
          </w:p>
        </w:tc>
        <w:tc>
          <w:tcPr>
            <w:tcW w:w="1080" w:type="dxa"/>
            <w:tcMar>
              <w:top w:w="100" w:type="dxa"/>
              <w:left w:w="100" w:type="dxa"/>
              <w:bottom w:w="100" w:type="dxa"/>
              <w:right w:w="100" w:type="dxa"/>
            </w:tcMar>
          </w:tcPr>
          <w:p w14:paraId="73FF398A" w14:textId="77777777" w:rsidR="000F475F" w:rsidRDefault="000F475F" w:rsidP="00C97271">
            <w:pPr>
              <w:spacing w:line="240" w:lineRule="auto"/>
              <w:jc w:val="right"/>
              <w:rPr>
                <w:sz w:val="20"/>
                <w:szCs w:val="20"/>
              </w:rPr>
            </w:pPr>
            <w:r>
              <w:rPr>
                <w:sz w:val="20"/>
                <w:szCs w:val="20"/>
              </w:rPr>
              <w:t>0.903</w:t>
            </w:r>
          </w:p>
        </w:tc>
      </w:tr>
      <w:tr w:rsidR="000F475F" w14:paraId="199B0254" w14:textId="77777777" w:rsidTr="00C97271">
        <w:trPr>
          <w:trHeight w:val="500"/>
        </w:trPr>
        <w:tc>
          <w:tcPr>
            <w:tcW w:w="4545" w:type="dxa"/>
            <w:tcBorders>
              <w:top w:val="nil"/>
              <w:left w:val="nil"/>
              <w:bottom w:val="nil"/>
              <w:right w:val="nil"/>
            </w:tcBorders>
            <w:shd w:val="clear" w:color="auto" w:fill="auto"/>
            <w:tcMar>
              <w:top w:w="100" w:type="dxa"/>
              <w:left w:w="100" w:type="dxa"/>
              <w:bottom w:w="100" w:type="dxa"/>
              <w:right w:w="100" w:type="dxa"/>
            </w:tcMar>
          </w:tcPr>
          <w:p w14:paraId="7DAB4BAC" w14:textId="77777777" w:rsidR="000F475F" w:rsidRDefault="000F475F" w:rsidP="00C97271">
            <w:pPr>
              <w:spacing w:line="240" w:lineRule="auto"/>
              <w:rPr>
                <w:sz w:val="20"/>
                <w:szCs w:val="20"/>
              </w:rPr>
            </w:pPr>
            <w:proofErr w:type="spellStart"/>
            <w:r>
              <w:rPr>
                <w:sz w:val="20"/>
                <w:szCs w:val="20"/>
              </w:rPr>
              <w:t>Temperate</w:t>
            </w:r>
            <w:proofErr w:type="spellEnd"/>
            <w:r>
              <w:rPr>
                <w:sz w:val="20"/>
                <w:szCs w:val="20"/>
              </w:rPr>
              <w:t xml:space="preserve"> </w:t>
            </w:r>
            <w:proofErr w:type="spellStart"/>
            <w:r>
              <w:rPr>
                <w:sz w:val="20"/>
                <w:szCs w:val="20"/>
              </w:rPr>
              <w:t>grasslands</w:t>
            </w:r>
            <w:proofErr w:type="spellEnd"/>
          </w:p>
        </w:tc>
        <w:tc>
          <w:tcPr>
            <w:tcW w:w="1230" w:type="dxa"/>
            <w:tcBorders>
              <w:top w:val="nil"/>
              <w:left w:val="nil"/>
              <w:bottom w:val="nil"/>
              <w:right w:val="nil"/>
            </w:tcBorders>
            <w:tcMar>
              <w:top w:w="100" w:type="dxa"/>
              <w:left w:w="100" w:type="dxa"/>
              <w:bottom w:w="100" w:type="dxa"/>
              <w:right w:w="100" w:type="dxa"/>
            </w:tcMar>
          </w:tcPr>
          <w:p w14:paraId="2F8306D0" w14:textId="77777777" w:rsidR="000F475F" w:rsidRDefault="000F475F" w:rsidP="00C97271">
            <w:pPr>
              <w:spacing w:line="240" w:lineRule="auto"/>
              <w:jc w:val="right"/>
              <w:rPr>
                <w:sz w:val="20"/>
                <w:szCs w:val="20"/>
              </w:rPr>
            </w:pPr>
            <w:r>
              <w:rPr>
                <w:sz w:val="20"/>
                <w:szCs w:val="20"/>
              </w:rPr>
              <w:t>-0.032</w:t>
            </w:r>
          </w:p>
        </w:tc>
        <w:tc>
          <w:tcPr>
            <w:tcW w:w="1020" w:type="dxa"/>
            <w:tcMar>
              <w:top w:w="100" w:type="dxa"/>
              <w:left w:w="100" w:type="dxa"/>
              <w:bottom w:w="100" w:type="dxa"/>
              <w:right w:w="100" w:type="dxa"/>
            </w:tcMar>
          </w:tcPr>
          <w:p w14:paraId="50A920D2" w14:textId="77777777" w:rsidR="000F475F" w:rsidRDefault="000F475F" w:rsidP="00C97271">
            <w:pPr>
              <w:spacing w:line="240" w:lineRule="auto"/>
              <w:jc w:val="right"/>
              <w:rPr>
                <w:sz w:val="20"/>
                <w:szCs w:val="20"/>
              </w:rPr>
            </w:pPr>
            <w:r>
              <w:rPr>
                <w:sz w:val="20"/>
                <w:szCs w:val="20"/>
              </w:rPr>
              <w:t>0.140</w:t>
            </w:r>
          </w:p>
        </w:tc>
        <w:tc>
          <w:tcPr>
            <w:tcW w:w="1170" w:type="dxa"/>
            <w:tcMar>
              <w:top w:w="100" w:type="dxa"/>
              <w:left w:w="100" w:type="dxa"/>
              <w:bottom w:w="100" w:type="dxa"/>
              <w:right w:w="100" w:type="dxa"/>
            </w:tcMar>
          </w:tcPr>
          <w:p w14:paraId="035CE82B" w14:textId="77777777" w:rsidR="000F475F" w:rsidRDefault="000F475F" w:rsidP="00C97271">
            <w:pPr>
              <w:spacing w:line="240" w:lineRule="auto"/>
              <w:jc w:val="right"/>
              <w:rPr>
                <w:sz w:val="20"/>
                <w:szCs w:val="20"/>
              </w:rPr>
            </w:pPr>
            <w:r>
              <w:rPr>
                <w:sz w:val="20"/>
                <w:szCs w:val="20"/>
              </w:rPr>
              <w:t>-0.229</w:t>
            </w:r>
          </w:p>
        </w:tc>
        <w:tc>
          <w:tcPr>
            <w:tcW w:w="1080" w:type="dxa"/>
            <w:tcMar>
              <w:top w:w="100" w:type="dxa"/>
              <w:left w:w="100" w:type="dxa"/>
              <w:bottom w:w="100" w:type="dxa"/>
              <w:right w:w="100" w:type="dxa"/>
            </w:tcMar>
          </w:tcPr>
          <w:p w14:paraId="1E435EDD" w14:textId="77777777" w:rsidR="000F475F" w:rsidRDefault="000F475F" w:rsidP="00C97271">
            <w:pPr>
              <w:spacing w:line="240" w:lineRule="auto"/>
              <w:jc w:val="right"/>
              <w:rPr>
                <w:sz w:val="20"/>
                <w:szCs w:val="20"/>
              </w:rPr>
            </w:pPr>
            <w:r>
              <w:rPr>
                <w:sz w:val="20"/>
                <w:szCs w:val="20"/>
              </w:rPr>
              <w:t>0.819</w:t>
            </w:r>
          </w:p>
        </w:tc>
      </w:tr>
      <w:tr w:rsidR="000F475F" w14:paraId="7C008010" w14:textId="77777777" w:rsidTr="00C97271">
        <w:trPr>
          <w:trHeight w:val="500"/>
        </w:trPr>
        <w:tc>
          <w:tcPr>
            <w:tcW w:w="4545" w:type="dxa"/>
            <w:tcBorders>
              <w:top w:val="nil"/>
              <w:left w:val="nil"/>
              <w:bottom w:val="nil"/>
              <w:right w:val="nil"/>
            </w:tcBorders>
            <w:shd w:val="clear" w:color="auto" w:fill="auto"/>
            <w:tcMar>
              <w:top w:w="100" w:type="dxa"/>
              <w:left w:w="100" w:type="dxa"/>
              <w:bottom w:w="100" w:type="dxa"/>
              <w:right w:w="100" w:type="dxa"/>
            </w:tcMar>
          </w:tcPr>
          <w:p w14:paraId="6AB51346" w14:textId="77777777" w:rsidR="000F475F" w:rsidRDefault="000F475F" w:rsidP="00C97271">
            <w:pPr>
              <w:spacing w:line="240" w:lineRule="auto"/>
              <w:rPr>
                <w:sz w:val="20"/>
                <w:szCs w:val="20"/>
              </w:rPr>
            </w:pPr>
            <w:r>
              <w:rPr>
                <w:sz w:val="20"/>
                <w:szCs w:val="20"/>
              </w:rPr>
              <w:t>Tundra</w:t>
            </w:r>
          </w:p>
        </w:tc>
        <w:tc>
          <w:tcPr>
            <w:tcW w:w="1230" w:type="dxa"/>
            <w:tcBorders>
              <w:top w:val="nil"/>
              <w:left w:val="nil"/>
              <w:bottom w:val="nil"/>
              <w:right w:val="nil"/>
            </w:tcBorders>
            <w:tcMar>
              <w:top w:w="100" w:type="dxa"/>
              <w:left w:w="100" w:type="dxa"/>
              <w:bottom w:w="100" w:type="dxa"/>
              <w:right w:w="100" w:type="dxa"/>
            </w:tcMar>
          </w:tcPr>
          <w:p w14:paraId="3FB15E90" w14:textId="77777777" w:rsidR="000F475F" w:rsidRDefault="000F475F" w:rsidP="00C97271">
            <w:pPr>
              <w:spacing w:line="240" w:lineRule="auto"/>
              <w:jc w:val="right"/>
              <w:rPr>
                <w:sz w:val="20"/>
                <w:szCs w:val="20"/>
              </w:rPr>
            </w:pPr>
            <w:r>
              <w:rPr>
                <w:sz w:val="20"/>
                <w:szCs w:val="20"/>
              </w:rPr>
              <w:t>-0.025</w:t>
            </w:r>
          </w:p>
        </w:tc>
        <w:tc>
          <w:tcPr>
            <w:tcW w:w="1020" w:type="dxa"/>
            <w:tcMar>
              <w:top w:w="100" w:type="dxa"/>
              <w:left w:w="100" w:type="dxa"/>
              <w:bottom w:w="100" w:type="dxa"/>
              <w:right w:w="100" w:type="dxa"/>
            </w:tcMar>
          </w:tcPr>
          <w:p w14:paraId="12859700" w14:textId="77777777" w:rsidR="000F475F" w:rsidRDefault="000F475F" w:rsidP="00C97271">
            <w:pPr>
              <w:spacing w:line="240" w:lineRule="auto"/>
              <w:jc w:val="right"/>
              <w:rPr>
                <w:sz w:val="20"/>
                <w:szCs w:val="20"/>
              </w:rPr>
            </w:pPr>
            <w:r>
              <w:rPr>
                <w:sz w:val="20"/>
                <w:szCs w:val="20"/>
              </w:rPr>
              <w:t>0.126</w:t>
            </w:r>
          </w:p>
        </w:tc>
        <w:tc>
          <w:tcPr>
            <w:tcW w:w="1170" w:type="dxa"/>
            <w:tcMar>
              <w:top w:w="100" w:type="dxa"/>
              <w:left w:w="100" w:type="dxa"/>
              <w:bottom w:w="100" w:type="dxa"/>
              <w:right w:w="100" w:type="dxa"/>
            </w:tcMar>
          </w:tcPr>
          <w:p w14:paraId="29FEA8ED" w14:textId="77777777" w:rsidR="000F475F" w:rsidRDefault="000F475F" w:rsidP="00C97271">
            <w:pPr>
              <w:spacing w:line="240" w:lineRule="auto"/>
              <w:jc w:val="right"/>
              <w:rPr>
                <w:sz w:val="20"/>
                <w:szCs w:val="20"/>
              </w:rPr>
            </w:pPr>
            <w:r>
              <w:rPr>
                <w:sz w:val="20"/>
                <w:szCs w:val="20"/>
              </w:rPr>
              <w:t>-0.200</w:t>
            </w:r>
          </w:p>
        </w:tc>
        <w:tc>
          <w:tcPr>
            <w:tcW w:w="1080" w:type="dxa"/>
            <w:tcMar>
              <w:top w:w="100" w:type="dxa"/>
              <w:left w:w="100" w:type="dxa"/>
              <w:bottom w:w="100" w:type="dxa"/>
              <w:right w:w="100" w:type="dxa"/>
            </w:tcMar>
          </w:tcPr>
          <w:p w14:paraId="29A36258" w14:textId="77777777" w:rsidR="000F475F" w:rsidRDefault="000F475F" w:rsidP="00C97271">
            <w:pPr>
              <w:spacing w:line="240" w:lineRule="auto"/>
              <w:jc w:val="right"/>
              <w:rPr>
                <w:sz w:val="20"/>
                <w:szCs w:val="20"/>
              </w:rPr>
            </w:pPr>
            <w:r>
              <w:rPr>
                <w:sz w:val="20"/>
                <w:szCs w:val="20"/>
              </w:rPr>
              <w:t>0.841</w:t>
            </w:r>
          </w:p>
        </w:tc>
      </w:tr>
      <w:tr w:rsidR="000F475F" w14:paraId="0C7D054F" w14:textId="77777777" w:rsidTr="00C97271">
        <w:trPr>
          <w:trHeight w:val="500"/>
        </w:trPr>
        <w:tc>
          <w:tcPr>
            <w:tcW w:w="4545" w:type="dxa"/>
            <w:tcBorders>
              <w:top w:val="nil"/>
              <w:left w:val="nil"/>
              <w:bottom w:val="single" w:sz="8" w:space="0" w:color="000000"/>
              <w:right w:val="nil"/>
            </w:tcBorders>
            <w:shd w:val="clear" w:color="auto" w:fill="auto"/>
            <w:tcMar>
              <w:top w:w="100" w:type="dxa"/>
              <w:left w:w="100" w:type="dxa"/>
              <w:bottom w:w="100" w:type="dxa"/>
              <w:right w:w="100" w:type="dxa"/>
            </w:tcMar>
          </w:tcPr>
          <w:p w14:paraId="3A3DEB8F" w14:textId="77777777" w:rsidR="000F475F" w:rsidRDefault="000F475F" w:rsidP="00C97271">
            <w:pPr>
              <w:spacing w:line="240" w:lineRule="auto"/>
              <w:rPr>
                <w:sz w:val="20"/>
                <w:szCs w:val="20"/>
              </w:rPr>
            </w:pPr>
            <w:proofErr w:type="spellStart"/>
            <w:r>
              <w:rPr>
                <w:sz w:val="20"/>
                <w:szCs w:val="20"/>
              </w:rPr>
              <w:lastRenderedPageBreak/>
              <w:t>Mediterranean</w:t>
            </w:r>
            <w:proofErr w:type="spellEnd"/>
            <w:r>
              <w:rPr>
                <w:sz w:val="20"/>
                <w:szCs w:val="20"/>
              </w:rPr>
              <w:t xml:space="preserve"> </w:t>
            </w:r>
            <w:proofErr w:type="spellStart"/>
            <w:r>
              <w:rPr>
                <w:sz w:val="20"/>
                <w:szCs w:val="20"/>
              </w:rPr>
              <w:t>Forests</w:t>
            </w:r>
            <w:proofErr w:type="spellEnd"/>
          </w:p>
        </w:tc>
        <w:tc>
          <w:tcPr>
            <w:tcW w:w="1230" w:type="dxa"/>
            <w:tcBorders>
              <w:top w:val="nil"/>
              <w:left w:val="nil"/>
              <w:bottom w:val="nil"/>
              <w:right w:val="nil"/>
            </w:tcBorders>
            <w:tcMar>
              <w:top w:w="100" w:type="dxa"/>
              <w:left w:w="100" w:type="dxa"/>
              <w:bottom w:w="100" w:type="dxa"/>
              <w:right w:w="100" w:type="dxa"/>
            </w:tcMar>
          </w:tcPr>
          <w:p w14:paraId="7482AFA0" w14:textId="77777777" w:rsidR="000F475F" w:rsidRDefault="000F475F" w:rsidP="00C97271">
            <w:pPr>
              <w:spacing w:line="240" w:lineRule="auto"/>
              <w:jc w:val="right"/>
              <w:rPr>
                <w:sz w:val="20"/>
                <w:szCs w:val="20"/>
              </w:rPr>
            </w:pPr>
            <w:r>
              <w:rPr>
                <w:sz w:val="20"/>
                <w:szCs w:val="20"/>
              </w:rPr>
              <w:t>0.023</w:t>
            </w:r>
          </w:p>
        </w:tc>
        <w:tc>
          <w:tcPr>
            <w:tcW w:w="1020" w:type="dxa"/>
            <w:tcMar>
              <w:top w:w="100" w:type="dxa"/>
              <w:left w:w="100" w:type="dxa"/>
              <w:bottom w:w="100" w:type="dxa"/>
              <w:right w:w="100" w:type="dxa"/>
            </w:tcMar>
          </w:tcPr>
          <w:p w14:paraId="549895CB" w14:textId="77777777" w:rsidR="000F475F" w:rsidRDefault="000F475F" w:rsidP="00C97271">
            <w:pPr>
              <w:spacing w:line="240" w:lineRule="auto"/>
              <w:jc w:val="right"/>
              <w:rPr>
                <w:sz w:val="20"/>
                <w:szCs w:val="20"/>
              </w:rPr>
            </w:pPr>
            <w:r>
              <w:rPr>
                <w:sz w:val="20"/>
                <w:szCs w:val="20"/>
              </w:rPr>
              <w:t>0.082</w:t>
            </w:r>
          </w:p>
        </w:tc>
        <w:tc>
          <w:tcPr>
            <w:tcW w:w="1170" w:type="dxa"/>
            <w:tcMar>
              <w:top w:w="100" w:type="dxa"/>
              <w:left w:w="100" w:type="dxa"/>
              <w:bottom w:w="100" w:type="dxa"/>
              <w:right w:w="100" w:type="dxa"/>
            </w:tcMar>
          </w:tcPr>
          <w:p w14:paraId="7CB77292" w14:textId="77777777" w:rsidR="000F475F" w:rsidRDefault="000F475F" w:rsidP="00C97271">
            <w:pPr>
              <w:spacing w:line="240" w:lineRule="auto"/>
              <w:jc w:val="right"/>
              <w:rPr>
                <w:sz w:val="20"/>
                <w:szCs w:val="20"/>
              </w:rPr>
            </w:pPr>
            <w:r>
              <w:rPr>
                <w:sz w:val="20"/>
                <w:szCs w:val="20"/>
              </w:rPr>
              <w:t>0.283</w:t>
            </w:r>
          </w:p>
        </w:tc>
        <w:tc>
          <w:tcPr>
            <w:tcW w:w="1080" w:type="dxa"/>
            <w:tcMar>
              <w:top w:w="100" w:type="dxa"/>
              <w:left w:w="100" w:type="dxa"/>
              <w:bottom w:w="100" w:type="dxa"/>
              <w:right w:w="100" w:type="dxa"/>
            </w:tcMar>
          </w:tcPr>
          <w:p w14:paraId="24B34579" w14:textId="77777777" w:rsidR="000F475F" w:rsidRDefault="000F475F" w:rsidP="00C97271">
            <w:pPr>
              <w:spacing w:line="240" w:lineRule="auto"/>
              <w:jc w:val="right"/>
              <w:rPr>
                <w:sz w:val="20"/>
                <w:szCs w:val="20"/>
              </w:rPr>
            </w:pPr>
            <w:r>
              <w:rPr>
                <w:sz w:val="20"/>
                <w:szCs w:val="20"/>
              </w:rPr>
              <w:t>0.777</w:t>
            </w:r>
          </w:p>
        </w:tc>
      </w:tr>
      <w:tr w:rsidR="000F475F" w:rsidRPr="00BC7533" w14:paraId="6B28D7FA" w14:textId="77777777" w:rsidTr="00C97271">
        <w:trPr>
          <w:trHeight w:val="500"/>
        </w:trPr>
        <w:tc>
          <w:tcPr>
            <w:tcW w:w="9045" w:type="dxa"/>
            <w:gridSpan w:val="5"/>
            <w:tcBorders>
              <w:top w:val="single" w:sz="8" w:space="0" w:color="000000"/>
              <w:left w:val="nil"/>
              <w:bottom w:val="nil"/>
              <w:right w:val="nil"/>
            </w:tcBorders>
            <w:shd w:val="clear" w:color="auto" w:fill="auto"/>
            <w:tcMar>
              <w:top w:w="100" w:type="dxa"/>
              <w:left w:w="100" w:type="dxa"/>
              <w:bottom w:w="100" w:type="dxa"/>
              <w:right w:w="100" w:type="dxa"/>
            </w:tcMar>
          </w:tcPr>
          <w:p w14:paraId="33414CB7" w14:textId="77777777" w:rsidR="000F475F" w:rsidRPr="00BC7533" w:rsidRDefault="000F475F" w:rsidP="00C97271">
            <w:pPr>
              <w:spacing w:line="240" w:lineRule="auto"/>
              <w:rPr>
                <w:i/>
                <w:sz w:val="20"/>
                <w:szCs w:val="20"/>
                <w:lang w:val="en-US"/>
              </w:rPr>
            </w:pPr>
            <w:r w:rsidRPr="00BC7533">
              <w:rPr>
                <w:i/>
                <w:sz w:val="20"/>
                <w:szCs w:val="20"/>
                <w:lang w:val="en-US"/>
              </w:rPr>
              <w:t>Northness: shift northness ~ biome category</w:t>
            </w:r>
          </w:p>
        </w:tc>
      </w:tr>
      <w:tr w:rsidR="000F475F" w14:paraId="6E210CCE" w14:textId="77777777" w:rsidTr="00C97271">
        <w:trPr>
          <w:trHeight w:val="500"/>
        </w:trPr>
        <w:tc>
          <w:tcPr>
            <w:tcW w:w="4545" w:type="dxa"/>
            <w:tcBorders>
              <w:top w:val="nil"/>
              <w:left w:val="nil"/>
              <w:bottom w:val="nil"/>
              <w:right w:val="nil"/>
            </w:tcBorders>
            <w:shd w:val="clear" w:color="auto" w:fill="auto"/>
            <w:tcMar>
              <w:top w:w="100" w:type="dxa"/>
              <w:left w:w="100" w:type="dxa"/>
              <w:bottom w:w="100" w:type="dxa"/>
              <w:right w:w="100" w:type="dxa"/>
            </w:tcMar>
          </w:tcPr>
          <w:p w14:paraId="18F28750" w14:textId="77777777" w:rsidR="000F475F" w:rsidRDefault="000F475F" w:rsidP="00C97271">
            <w:pPr>
              <w:spacing w:line="240" w:lineRule="auto"/>
              <w:rPr>
                <w:sz w:val="20"/>
                <w:szCs w:val="20"/>
              </w:rPr>
            </w:pPr>
            <w:proofErr w:type="spellStart"/>
            <w:r>
              <w:rPr>
                <w:sz w:val="20"/>
                <w:szCs w:val="20"/>
              </w:rPr>
              <w:t>Intercept</w:t>
            </w:r>
            <w:proofErr w:type="spellEnd"/>
          </w:p>
        </w:tc>
        <w:tc>
          <w:tcPr>
            <w:tcW w:w="1230" w:type="dxa"/>
            <w:tcBorders>
              <w:top w:val="nil"/>
              <w:left w:val="nil"/>
              <w:bottom w:val="nil"/>
              <w:right w:val="nil"/>
            </w:tcBorders>
            <w:tcMar>
              <w:top w:w="100" w:type="dxa"/>
              <w:left w:w="100" w:type="dxa"/>
              <w:bottom w:w="100" w:type="dxa"/>
              <w:right w:w="100" w:type="dxa"/>
            </w:tcMar>
          </w:tcPr>
          <w:p w14:paraId="2B3DB459" w14:textId="77777777" w:rsidR="000F475F" w:rsidRDefault="000F475F" w:rsidP="00C97271">
            <w:pPr>
              <w:spacing w:line="240" w:lineRule="auto"/>
              <w:jc w:val="right"/>
              <w:rPr>
                <w:sz w:val="20"/>
                <w:szCs w:val="20"/>
              </w:rPr>
            </w:pPr>
            <w:r>
              <w:rPr>
                <w:sz w:val="20"/>
                <w:szCs w:val="20"/>
              </w:rPr>
              <w:t>0.112</w:t>
            </w:r>
          </w:p>
        </w:tc>
        <w:tc>
          <w:tcPr>
            <w:tcW w:w="1020" w:type="dxa"/>
            <w:tcBorders>
              <w:top w:val="nil"/>
              <w:left w:val="nil"/>
              <w:bottom w:val="nil"/>
              <w:right w:val="nil"/>
            </w:tcBorders>
            <w:tcMar>
              <w:top w:w="100" w:type="dxa"/>
              <w:left w:w="100" w:type="dxa"/>
              <w:bottom w:w="100" w:type="dxa"/>
              <w:right w:w="100" w:type="dxa"/>
            </w:tcMar>
          </w:tcPr>
          <w:p w14:paraId="793C7B37" w14:textId="77777777" w:rsidR="000F475F" w:rsidRDefault="000F475F" w:rsidP="00C97271">
            <w:pPr>
              <w:spacing w:line="240" w:lineRule="auto"/>
              <w:jc w:val="right"/>
              <w:rPr>
                <w:sz w:val="20"/>
                <w:szCs w:val="20"/>
              </w:rPr>
            </w:pPr>
            <w:r>
              <w:rPr>
                <w:sz w:val="20"/>
                <w:szCs w:val="20"/>
              </w:rPr>
              <w:t>0.039</w:t>
            </w:r>
          </w:p>
        </w:tc>
        <w:tc>
          <w:tcPr>
            <w:tcW w:w="1170" w:type="dxa"/>
            <w:tcBorders>
              <w:top w:val="nil"/>
              <w:left w:val="nil"/>
              <w:bottom w:val="nil"/>
              <w:right w:val="nil"/>
            </w:tcBorders>
            <w:tcMar>
              <w:top w:w="100" w:type="dxa"/>
              <w:left w:w="100" w:type="dxa"/>
              <w:bottom w:w="100" w:type="dxa"/>
              <w:right w:w="100" w:type="dxa"/>
            </w:tcMar>
          </w:tcPr>
          <w:p w14:paraId="204FF8B9" w14:textId="77777777" w:rsidR="000F475F" w:rsidRDefault="000F475F" w:rsidP="00C97271">
            <w:pPr>
              <w:spacing w:line="240" w:lineRule="auto"/>
              <w:jc w:val="right"/>
              <w:rPr>
                <w:sz w:val="20"/>
                <w:szCs w:val="20"/>
              </w:rPr>
            </w:pPr>
            <w:r>
              <w:rPr>
                <w:sz w:val="20"/>
                <w:szCs w:val="20"/>
              </w:rPr>
              <w:t>2.908</w:t>
            </w:r>
          </w:p>
        </w:tc>
        <w:tc>
          <w:tcPr>
            <w:tcW w:w="1080" w:type="dxa"/>
            <w:tcBorders>
              <w:top w:val="nil"/>
              <w:left w:val="nil"/>
              <w:bottom w:val="nil"/>
              <w:right w:val="nil"/>
            </w:tcBorders>
            <w:tcMar>
              <w:top w:w="100" w:type="dxa"/>
              <w:left w:w="100" w:type="dxa"/>
              <w:bottom w:w="100" w:type="dxa"/>
              <w:right w:w="100" w:type="dxa"/>
            </w:tcMar>
          </w:tcPr>
          <w:p w14:paraId="3705A1E8" w14:textId="77777777" w:rsidR="000F475F" w:rsidRDefault="000F475F" w:rsidP="00C97271">
            <w:pPr>
              <w:spacing w:line="240" w:lineRule="auto"/>
              <w:jc w:val="right"/>
              <w:rPr>
                <w:b/>
                <w:sz w:val="20"/>
                <w:szCs w:val="20"/>
              </w:rPr>
            </w:pPr>
            <w:r>
              <w:rPr>
                <w:b/>
                <w:sz w:val="20"/>
                <w:szCs w:val="20"/>
              </w:rPr>
              <w:t>0.004</w:t>
            </w:r>
          </w:p>
        </w:tc>
      </w:tr>
      <w:tr w:rsidR="000F475F" w14:paraId="50585824" w14:textId="77777777" w:rsidTr="00C97271">
        <w:trPr>
          <w:trHeight w:val="500"/>
        </w:trPr>
        <w:tc>
          <w:tcPr>
            <w:tcW w:w="4545" w:type="dxa"/>
            <w:tcBorders>
              <w:top w:val="nil"/>
              <w:left w:val="nil"/>
              <w:bottom w:val="nil"/>
              <w:right w:val="nil"/>
            </w:tcBorders>
            <w:shd w:val="clear" w:color="auto" w:fill="auto"/>
            <w:tcMar>
              <w:top w:w="100" w:type="dxa"/>
              <w:left w:w="100" w:type="dxa"/>
              <w:bottom w:w="100" w:type="dxa"/>
              <w:right w:w="100" w:type="dxa"/>
            </w:tcMar>
          </w:tcPr>
          <w:p w14:paraId="04F53EA4" w14:textId="77777777" w:rsidR="000F475F" w:rsidRDefault="000F475F" w:rsidP="00C97271">
            <w:pPr>
              <w:spacing w:line="240" w:lineRule="auto"/>
              <w:rPr>
                <w:sz w:val="20"/>
                <w:szCs w:val="20"/>
              </w:rPr>
            </w:pPr>
            <w:proofErr w:type="spellStart"/>
            <w:r>
              <w:rPr>
                <w:sz w:val="20"/>
                <w:szCs w:val="20"/>
              </w:rPr>
              <w:t>Temperate</w:t>
            </w:r>
            <w:proofErr w:type="spellEnd"/>
            <w:r>
              <w:rPr>
                <w:sz w:val="20"/>
                <w:szCs w:val="20"/>
              </w:rPr>
              <w:t xml:space="preserve"> </w:t>
            </w:r>
            <w:proofErr w:type="spellStart"/>
            <w:r>
              <w:rPr>
                <w:sz w:val="20"/>
                <w:szCs w:val="20"/>
              </w:rPr>
              <w:t>Coniferous</w:t>
            </w:r>
            <w:proofErr w:type="spellEnd"/>
            <w:r>
              <w:rPr>
                <w:sz w:val="20"/>
                <w:szCs w:val="20"/>
              </w:rPr>
              <w:t xml:space="preserve"> </w:t>
            </w:r>
            <w:proofErr w:type="spellStart"/>
            <w:r>
              <w:rPr>
                <w:sz w:val="20"/>
                <w:szCs w:val="20"/>
              </w:rPr>
              <w:t>Forests</w:t>
            </w:r>
            <w:proofErr w:type="spellEnd"/>
          </w:p>
        </w:tc>
        <w:tc>
          <w:tcPr>
            <w:tcW w:w="1230" w:type="dxa"/>
            <w:tcBorders>
              <w:top w:val="nil"/>
              <w:left w:val="nil"/>
              <w:bottom w:val="nil"/>
              <w:right w:val="nil"/>
            </w:tcBorders>
            <w:tcMar>
              <w:top w:w="100" w:type="dxa"/>
              <w:left w:w="100" w:type="dxa"/>
              <w:bottom w:w="100" w:type="dxa"/>
              <w:right w:w="100" w:type="dxa"/>
            </w:tcMar>
          </w:tcPr>
          <w:p w14:paraId="4F70BA2C" w14:textId="77777777" w:rsidR="000F475F" w:rsidRDefault="000F475F" w:rsidP="00C97271">
            <w:pPr>
              <w:spacing w:line="240" w:lineRule="auto"/>
              <w:jc w:val="right"/>
              <w:rPr>
                <w:sz w:val="20"/>
                <w:szCs w:val="20"/>
              </w:rPr>
            </w:pPr>
            <w:r>
              <w:rPr>
                <w:sz w:val="20"/>
                <w:szCs w:val="20"/>
              </w:rPr>
              <w:t>0.002</w:t>
            </w:r>
          </w:p>
        </w:tc>
        <w:tc>
          <w:tcPr>
            <w:tcW w:w="1020" w:type="dxa"/>
            <w:tcMar>
              <w:top w:w="100" w:type="dxa"/>
              <w:left w:w="100" w:type="dxa"/>
              <w:bottom w:w="100" w:type="dxa"/>
              <w:right w:w="100" w:type="dxa"/>
            </w:tcMar>
          </w:tcPr>
          <w:p w14:paraId="32A30459" w14:textId="77777777" w:rsidR="000F475F" w:rsidRDefault="000F475F" w:rsidP="00C97271">
            <w:pPr>
              <w:spacing w:line="240" w:lineRule="auto"/>
              <w:jc w:val="right"/>
              <w:rPr>
                <w:sz w:val="20"/>
                <w:szCs w:val="20"/>
              </w:rPr>
            </w:pPr>
            <w:r>
              <w:rPr>
                <w:sz w:val="20"/>
                <w:szCs w:val="20"/>
              </w:rPr>
              <w:t>0.093</w:t>
            </w:r>
          </w:p>
        </w:tc>
        <w:tc>
          <w:tcPr>
            <w:tcW w:w="1170" w:type="dxa"/>
            <w:tcMar>
              <w:top w:w="100" w:type="dxa"/>
              <w:left w:w="100" w:type="dxa"/>
              <w:bottom w:w="100" w:type="dxa"/>
              <w:right w:w="100" w:type="dxa"/>
            </w:tcMar>
          </w:tcPr>
          <w:p w14:paraId="32EAA66C" w14:textId="77777777" w:rsidR="000F475F" w:rsidRDefault="000F475F" w:rsidP="00C97271">
            <w:pPr>
              <w:spacing w:line="240" w:lineRule="auto"/>
              <w:jc w:val="right"/>
              <w:rPr>
                <w:sz w:val="20"/>
                <w:szCs w:val="20"/>
              </w:rPr>
            </w:pPr>
            <w:r>
              <w:rPr>
                <w:sz w:val="20"/>
                <w:szCs w:val="20"/>
              </w:rPr>
              <w:t>0.026</w:t>
            </w:r>
          </w:p>
        </w:tc>
        <w:tc>
          <w:tcPr>
            <w:tcW w:w="1080" w:type="dxa"/>
            <w:tcMar>
              <w:top w:w="100" w:type="dxa"/>
              <w:left w:w="100" w:type="dxa"/>
              <w:bottom w:w="100" w:type="dxa"/>
              <w:right w:w="100" w:type="dxa"/>
            </w:tcMar>
          </w:tcPr>
          <w:p w14:paraId="6EFF39C6" w14:textId="77777777" w:rsidR="000F475F" w:rsidRDefault="000F475F" w:rsidP="00C97271">
            <w:pPr>
              <w:spacing w:line="240" w:lineRule="auto"/>
              <w:jc w:val="right"/>
              <w:rPr>
                <w:sz w:val="20"/>
                <w:szCs w:val="20"/>
              </w:rPr>
            </w:pPr>
            <w:r>
              <w:rPr>
                <w:sz w:val="20"/>
                <w:szCs w:val="20"/>
              </w:rPr>
              <w:t>0.979</w:t>
            </w:r>
          </w:p>
        </w:tc>
      </w:tr>
      <w:tr w:rsidR="000F475F" w14:paraId="78B654EF" w14:textId="77777777" w:rsidTr="00C97271">
        <w:trPr>
          <w:trHeight w:val="500"/>
        </w:trPr>
        <w:tc>
          <w:tcPr>
            <w:tcW w:w="4545" w:type="dxa"/>
            <w:tcBorders>
              <w:top w:val="nil"/>
              <w:left w:val="nil"/>
              <w:bottom w:val="nil"/>
              <w:right w:val="nil"/>
            </w:tcBorders>
            <w:shd w:val="clear" w:color="auto" w:fill="auto"/>
            <w:tcMar>
              <w:top w:w="100" w:type="dxa"/>
              <w:left w:w="100" w:type="dxa"/>
              <w:bottom w:w="100" w:type="dxa"/>
              <w:right w:w="100" w:type="dxa"/>
            </w:tcMar>
          </w:tcPr>
          <w:p w14:paraId="683A369E" w14:textId="77777777" w:rsidR="000F475F" w:rsidRDefault="000F475F" w:rsidP="00C97271">
            <w:pPr>
              <w:spacing w:line="240" w:lineRule="auto"/>
              <w:rPr>
                <w:sz w:val="20"/>
                <w:szCs w:val="20"/>
              </w:rPr>
            </w:pPr>
            <w:proofErr w:type="spellStart"/>
            <w:r>
              <w:rPr>
                <w:sz w:val="20"/>
                <w:szCs w:val="20"/>
              </w:rPr>
              <w:t>Boreal</w:t>
            </w:r>
            <w:proofErr w:type="spellEnd"/>
            <w:r>
              <w:rPr>
                <w:sz w:val="20"/>
                <w:szCs w:val="20"/>
              </w:rPr>
              <w:t xml:space="preserve"> </w:t>
            </w:r>
            <w:proofErr w:type="spellStart"/>
            <w:r>
              <w:rPr>
                <w:sz w:val="20"/>
                <w:szCs w:val="20"/>
              </w:rPr>
              <w:t>forests</w:t>
            </w:r>
            <w:proofErr w:type="spellEnd"/>
          </w:p>
        </w:tc>
        <w:tc>
          <w:tcPr>
            <w:tcW w:w="1230" w:type="dxa"/>
            <w:tcBorders>
              <w:top w:val="nil"/>
              <w:left w:val="nil"/>
              <w:bottom w:val="nil"/>
              <w:right w:val="nil"/>
            </w:tcBorders>
            <w:tcMar>
              <w:top w:w="100" w:type="dxa"/>
              <w:left w:w="100" w:type="dxa"/>
              <w:bottom w:w="100" w:type="dxa"/>
              <w:right w:w="100" w:type="dxa"/>
            </w:tcMar>
          </w:tcPr>
          <w:p w14:paraId="1C4E2790" w14:textId="77777777" w:rsidR="000F475F" w:rsidRDefault="000F475F" w:rsidP="00C97271">
            <w:pPr>
              <w:spacing w:line="240" w:lineRule="auto"/>
              <w:jc w:val="right"/>
              <w:rPr>
                <w:sz w:val="20"/>
                <w:szCs w:val="20"/>
              </w:rPr>
            </w:pPr>
            <w:r>
              <w:rPr>
                <w:sz w:val="20"/>
                <w:szCs w:val="20"/>
              </w:rPr>
              <w:t>0.071</w:t>
            </w:r>
          </w:p>
        </w:tc>
        <w:tc>
          <w:tcPr>
            <w:tcW w:w="1020" w:type="dxa"/>
            <w:tcMar>
              <w:top w:w="100" w:type="dxa"/>
              <w:left w:w="100" w:type="dxa"/>
              <w:bottom w:w="100" w:type="dxa"/>
              <w:right w:w="100" w:type="dxa"/>
            </w:tcMar>
          </w:tcPr>
          <w:p w14:paraId="7D5082D2" w14:textId="77777777" w:rsidR="000F475F" w:rsidRDefault="000F475F" w:rsidP="00C97271">
            <w:pPr>
              <w:spacing w:line="240" w:lineRule="auto"/>
              <w:jc w:val="right"/>
              <w:rPr>
                <w:sz w:val="20"/>
                <w:szCs w:val="20"/>
              </w:rPr>
            </w:pPr>
            <w:r>
              <w:rPr>
                <w:sz w:val="20"/>
                <w:szCs w:val="20"/>
              </w:rPr>
              <w:t>0.076</w:t>
            </w:r>
          </w:p>
        </w:tc>
        <w:tc>
          <w:tcPr>
            <w:tcW w:w="1170" w:type="dxa"/>
            <w:tcMar>
              <w:top w:w="100" w:type="dxa"/>
              <w:left w:w="100" w:type="dxa"/>
              <w:bottom w:w="100" w:type="dxa"/>
              <w:right w:w="100" w:type="dxa"/>
            </w:tcMar>
          </w:tcPr>
          <w:p w14:paraId="14B7A562" w14:textId="77777777" w:rsidR="000F475F" w:rsidRDefault="000F475F" w:rsidP="00C97271">
            <w:pPr>
              <w:spacing w:line="240" w:lineRule="auto"/>
              <w:jc w:val="right"/>
              <w:rPr>
                <w:sz w:val="20"/>
                <w:szCs w:val="20"/>
              </w:rPr>
            </w:pPr>
            <w:r>
              <w:rPr>
                <w:sz w:val="20"/>
                <w:szCs w:val="20"/>
              </w:rPr>
              <w:t>0.940</w:t>
            </w:r>
          </w:p>
        </w:tc>
        <w:tc>
          <w:tcPr>
            <w:tcW w:w="1080" w:type="dxa"/>
            <w:tcMar>
              <w:top w:w="100" w:type="dxa"/>
              <w:left w:w="100" w:type="dxa"/>
              <w:bottom w:w="100" w:type="dxa"/>
              <w:right w:w="100" w:type="dxa"/>
            </w:tcMar>
          </w:tcPr>
          <w:p w14:paraId="64505413" w14:textId="77777777" w:rsidR="000F475F" w:rsidRDefault="000F475F" w:rsidP="00C97271">
            <w:pPr>
              <w:spacing w:line="240" w:lineRule="auto"/>
              <w:jc w:val="right"/>
              <w:rPr>
                <w:sz w:val="20"/>
                <w:szCs w:val="20"/>
              </w:rPr>
            </w:pPr>
            <w:r>
              <w:rPr>
                <w:sz w:val="20"/>
                <w:szCs w:val="20"/>
              </w:rPr>
              <w:t>0.347</w:t>
            </w:r>
          </w:p>
        </w:tc>
      </w:tr>
      <w:tr w:rsidR="000F475F" w14:paraId="231A166B" w14:textId="77777777" w:rsidTr="00C97271">
        <w:trPr>
          <w:trHeight w:val="500"/>
        </w:trPr>
        <w:tc>
          <w:tcPr>
            <w:tcW w:w="4545" w:type="dxa"/>
            <w:tcBorders>
              <w:top w:val="nil"/>
              <w:left w:val="nil"/>
              <w:bottom w:val="nil"/>
              <w:right w:val="nil"/>
            </w:tcBorders>
            <w:shd w:val="clear" w:color="auto" w:fill="auto"/>
            <w:tcMar>
              <w:top w:w="100" w:type="dxa"/>
              <w:left w:w="100" w:type="dxa"/>
              <w:bottom w:w="100" w:type="dxa"/>
              <w:right w:w="100" w:type="dxa"/>
            </w:tcMar>
          </w:tcPr>
          <w:p w14:paraId="05E55495" w14:textId="77777777" w:rsidR="000F475F" w:rsidRDefault="000F475F" w:rsidP="00C97271">
            <w:pPr>
              <w:spacing w:line="240" w:lineRule="auto"/>
              <w:rPr>
                <w:sz w:val="20"/>
                <w:szCs w:val="20"/>
              </w:rPr>
            </w:pPr>
            <w:proofErr w:type="spellStart"/>
            <w:r>
              <w:rPr>
                <w:sz w:val="20"/>
                <w:szCs w:val="20"/>
              </w:rPr>
              <w:t>Temperate</w:t>
            </w:r>
            <w:proofErr w:type="spellEnd"/>
            <w:r>
              <w:rPr>
                <w:sz w:val="20"/>
                <w:szCs w:val="20"/>
              </w:rPr>
              <w:t xml:space="preserve"> </w:t>
            </w:r>
            <w:proofErr w:type="spellStart"/>
            <w:r>
              <w:rPr>
                <w:sz w:val="20"/>
                <w:szCs w:val="20"/>
              </w:rPr>
              <w:t>grasslands</w:t>
            </w:r>
            <w:proofErr w:type="spellEnd"/>
          </w:p>
        </w:tc>
        <w:tc>
          <w:tcPr>
            <w:tcW w:w="1230" w:type="dxa"/>
            <w:tcBorders>
              <w:top w:val="nil"/>
              <w:left w:val="nil"/>
              <w:bottom w:val="nil"/>
              <w:right w:val="nil"/>
            </w:tcBorders>
            <w:tcMar>
              <w:top w:w="100" w:type="dxa"/>
              <w:left w:w="100" w:type="dxa"/>
              <w:bottom w:w="100" w:type="dxa"/>
              <w:right w:w="100" w:type="dxa"/>
            </w:tcMar>
          </w:tcPr>
          <w:p w14:paraId="49EA8011" w14:textId="77777777" w:rsidR="000F475F" w:rsidRDefault="000F475F" w:rsidP="00C97271">
            <w:pPr>
              <w:spacing w:line="240" w:lineRule="auto"/>
              <w:jc w:val="right"/>
              <w:rPr>
                <w:sz w:val="20"/>
                <w:szCs w:val="20"/>
              </w:rPr>
            </w:pPr>
            <w:r>
              <w:rPr>
                <w:sz w:val="20"/>
                <w:szCs w:val="20"/>
              </w:rPr>
              <w:t>0.227</w:t>
            </w:r>
          </w:p>
        </w:tc>
        <w:tc>
          <w:tcPr>
            <w:tcW w:w="1020" w:type="dxa"/>
            <w:tcMar>
              <w:top w:w="100" w:type="dxa"/>
              <w:left w:w="100" w:type="dxa"/>
              <w:bottom w:w="100" w:type="dxa"/>
              <w:right w:w="100" w:type="dxa"/>
            </w:tcMar>
          </w:tcPr>
          <w:p w14:paraId="443FDEE6" w14:textId="77777777" w:rsidR="000F475F" w:rsidRDefault="000F475F" w:rsidP="00C97271">
            <w:pPr>
              <w:spacing w:line="240" w:lineRule="auto"/>
              <w:jc w:val="right"/>
              <w:rPr>
                <w:sz w:val="20"/>
                <w:szCs w:val="20"/>
              </w:rPr>
            </w:pPr>
            <w:r>
              <w:rPr>
                <w:sz w:val="20"/>
                <w:szCs w:val="20"/>
              </w:rPr>
              <w:t>0.125</w:t>
            </w:r>
          </w:p>
        </w:tc>
        <w:tc>
          <w:tcPr>
            <w:tcW w:w="1170" w:type="dxa"/>
            <w:tcMar>
              <w:top w:w="100" w:type="dxa"/>
              <w:left w:w="100" w:type="dxa"/>
              <w:bottom w:w="100" w:type="dxa"/>
              <w:right w:w="100" w:type="dxa"/>
            </w:tcMar>
          </w:tcPr>
          <w:p w14:paraId="6156E569" w14:textId="77777777" w:rsidR="000F475F" w:rsidRDefault="000F475F" w:rsidP="00C97271">
            <w:pPr>
              <w:spacing w:line="240" w:lineRule="auto"/>
              <w:jc w:val="right"/>
              <w:rPr>
                <w:sz w:val="20"/>
                <w:szCs w:val="20"/>
              </w:rPr>
            </w:pPr>
            <w:r>
              <w:rPr>
                <w:sz w:val="20"/>
                <w:szCs w:val="20"/>
              </w:rPr>
              <w:t>1.822</w:t>
            </w:r>
          </w:p>
        </w:tc>
        <w:tc>
          <w:tcPr>
            <w:tcW w:w="1080" w:type="dxa"/>
            <w:tcMar>
              <w:top w:w="100" w:type="dxa"/>
              <w:left w:w="100" w:type="dxa"/>
              <w:bottom w:w="100" w:type="dxa"/>
              <w:right w:w="100" w:type="dxa"/>
            </w:tcMar>
          </w:tcPr>
          <w:p w14:paraId="5DABCE66" w14:textId="77777777" w:rsidR="000F475F" w:rsidRDefault="000F475F" w:rsidP="00C97271">
            <w:pPr>
              <w:spacing w:line="240" w:lineRule="auto"/>
              <w:jc w:val="right"/>
              <w:rPr>
                <w:b/>
                <w:sz w:val="20"/>
                <w:szCs w:val="20"/>
              </w:rPr>
            </w:pPr>
            <w:r>
              <w:rPr>
                <w:b/>
                <w:sz w:val="20"/>
                <w:szCs w:val="20"/>
              </w:rPr>
              <w:t>0.069</w:t>
            </w:r>
          </w:p>
        </w:tc>
      </w:tr>
      <w:tr w:rsidR="000F475F" w14:paraId="490BF765" w14:textId="77777777" w:rsidTr="00C97271">
        <w:trPr>
          <w:trHeight w:val="500"/>
        </w:trPr>
        <w:tc>
          <w:tcPr>
            <w:tcW w:w="4545" w:type="dxa"/>
            <w:tcBorders>
              <w:top w:val="nil"/>
              <w:left w:val="nil"/>
              <w:bottom w:val="nil"/>
              <w:right w:val="nil"/>
            </w:tcBorders>
            <w:shd w:val="clear" w:color="auto" w:fill="auto"/>
            <w:tcMar>
              <w:top w:w="100" w:type="dxa"/>
              <w:left w:w="100" w:type="dxa"/>
              <w:bottom w:w="100" w:type="dxa"/>
              <w:right w:w="100" w:type="dxa"/>
            </w:tcMar>
          </w:tcPr>
          <w:p w14:paraId="3ADAC7E9" w14:textId="77777777" w:rsidR="000F475F" w:rsidRDefault="000F475F" w:rsidP="00C97271">
            <w:pPr>
              <w:spacing w:line="240" w:lineRule="auto"/>
              <w:rPr>
                <w:sz w:val="20"/>
                <w:szCs w:val="20"/>
              </w:rPr>
            </w:pPr>
            <w:r>
              <w:rPr>
                <w:sz w:val="20"/>
                <w:szCs w:val="20"/>
              </w:rPr>
              <w:t>Tundra</w:t>
            </w:r>
          </w:p>
        </w:tc>
        <w:tc>
          <w:tcPr>
            <w:tcW w:w="1230" w:type="dxa"/>
            <w:tcBorders>
              <w:top w:val="nil"/>
              <w:left w:val="nil"/>
              <w:bottom w:val="nil"/>
              <w:right w:val="nil"/>
            </w:tcBorders>
            <w:tcMar>
              <w:top w:w="100" w:type="dxa"/>
              <w:left w:w="100" w:type="dxa"/>
              <w:bottom w:w="100" w:type="dxa"/>
              <w:right w:w="100" w:type="dxa"/>
            </w:tcMar>
          </w:tcPr>
          <w:p w14:paraId="76340298" w14:textId="77777777" w:rsidR="000F475F" w:rsidRDefault="000F475F" w:rsidP="00C97271">
            <w:pPr>
              <w:spacing w:line="240" w:lineRule="auto"/>
              <w:jc w:val="right"/>
              <w:rPr>
                <w:sz w:val="20"/>
                <w:szCs w:val="20"/>
              </w:rPr>
            </w:pPr>
            <w:r>
              <w:rPr>
                <w:sz w:val="20"/>
                <w:szCs w:val="20"/>
              </w:rPr>
              <w:t>-0.012</w:t>
            </w:r>
          </w:p>
        </w:tc>
        <w:tc>
          <w:tcPr>
            <w:tcW w:w="1020" w:type="dxa"/>
            <w:tcMar>
              <w:top w:w="100" w:type="dxa"/>
              <w:left w:w="100" w:type="dxa"/>
              <w:bottom w:w="100" w:type="dxa"/>
              <w:right w:w="100" w:type="dxa"/>
            </w:tcMar>
          </w:tcPr>
          <w:p w14:paraId="44546FF6" w14:textId="77777777" w:rsidR="000F475F" w:rsidRDefault="000F475F" w:rsidP="00C97271">
            <w:pPr>
              <w:spacing w:line="240" w:lineRule="auto"/>
              <w:jc w:val="right"/>
              <w:rPr>
                <w:sz w:val="20"/>
                <w:szCs w:val="20"/>
              </w:rPr>
            </w:pPr>
            <w:r>
              <w:rPr>
                <w:sz w:val="20"/>
                <w:szCs w:val="20"/>
              </w:rPr>
              <w:t>0.111</w:t>
            </w:r>
          </w:p>
        </w:tc>
        <w:tc>
          <w:tcPr>
            <w:tcW w:w="1170" w:type="dxa"/>
            <w:tcMar>
              <w:top w:w="100" w:type="dxa"/>
              <w:left w:w="100" w:type="dxa"/>
              <w:bottom w:w="100" w:type="dxa"/>
              <w:right w:w="100" w:type="dxa"/>
            </w:tcMar>
          </w:tcPr>
          <w:p w14:paraId="76581C30" w14:textId="77777777" w:rsidR="000F475F" w:rsidRDefault="000F475F" w:rsidP="00C97271">
            <w:pPr>
              <w:spacing w:line="240" w:lineRule="auto"/>
              <w:jc w:val="right"/>
              <w:rPr>
                <w:sz w:val="20"/>
                <w:szCs w:val="20"/>
              </w:rPr>
            </w:pPr>
            <w:r>
              <w:rPr>
                <w:sz w:val="20"/>
                <w:szCs w:val="20"/>
              </w:rPr>
              <w:t>-0.110</w:t>
            </w:r>
          </w:p>
        </w:tc>
        <w:tc>
          <w:tcPr>
            <w:tcW w:w="1080" w:type="dxa"/>
            <w:tcMar>
              <w:top w:w="100" w:type="dxa"/>
              <w:left w:w="100" w:type="dxa"/>
              <w:bottom w:w="100" w:type="dxa"/>
              <w:right w:w="100" w:type="dxa"/>
            </w:tcMar>
          </w:tcPr>
          <w:p w14:paraId="2D3E45E4" w14:textId="77777777" w:rsidR="000F475F" w:rsidRDefault="000F475F" w:rsidP="00C97271">
            <w:pPr>
              <w:spacing w:line="240" w:lineRule="auto"/>
              <w:jc w:val="right"/>
              <w:rPr>
                <w:sz w:val="20"/>
                <w:szCs w:val="20"/>
              </w:rPr>
            </w:pPr>
            <w:r>
              <w:rPr>
                <w:sz w:val="20"/>
                <w:szCs w:val="20"/>
              </w:rPr>
              <w:t>0.913</w:t>
            </w:r>
          </w:p>
        </w:tc>
      </w:tr>
      <w:tr w:rsidR="000F475F" w14:paraId="6C0027BF" w14:textId="77777777" w:rsidTr="00C97271">
        <w:trPr>
          <w:trHeight w:val="500"/>
        </w:trPr>
        <w:tc>
          <w:tcPr>
            <w:tcW w:w="4545" w:type="dxa"/>
            <w:tcBorders>
              <w:top w:val="nil"/>
              <w:left w:val="nil"/>
              <w:bottom w:val="single" w:sz="8" w:space="0" w:color="000000"/>
              <w:right w:val="nil"/>
            </w:tcBorders>
            <w:shd w:val="clear" w:color="auto" w:fill="auto"/>
            <w:tcMar>
              <w:top w:w="100" w:type="dxa"/>
              <w:left w:w="100" w:type="dxa"/>
              <w:bottom w:w="100" w:type="dxa"/>
              <w:right w:w="100" w:type="dxa"/>
            </w:tcMar>
          </w:tcPr>
          <w:p w14:paraId="6B1EC70A" w14:textId="77777777" w:rsidR="000F475F" w:rsidRDefault="000F475F" w:rsidP="00C97271">
            <w:pPr>
              <w:spacing w:line="240" w:lineRule="auto"/>
              <w:rPr>
                <w:sz w:val="20"/>
                <w:szCs w:val="20"/>
              </w:rPr>
            </w:pPr>
            <w:proofErr w:type="spellStart"/>
            <w:r>
              <w:rPr>
                <w:sz w:val="20"/>
                <w:szCs w:val="20"/>
              </w:rPr>
              <w:t>Mediterranean</w:t>
            </w:r>
            <w:proofErr w:type="spellEnd"/>
            <w:r>
              <w:rPr>
                <w:sz w:val="20"/>
                <w:szCs w:val="20"/>
              </w:rPr>
              <w:t xml:space="preserve"> </w:t>
            </w:r>
            <w:proofErr w:type="spellStart"/>
            <w:r>
              <w:rPr>
                <w:sz w:val="20"/>
                <w:szCs w:val="20"/>
              </w:rPr>
              <w:t>Forests</w:t>
            </w:r>
            <w:proofErr w:type="spellEnd"/>
          </w:p>
        </w:tc>
        <w:tc>
          <w:tcPr>
            <w:tcW w:w="1230" w:type="dxa"/>
            <w:tcBorders>
              <w:top w:val="nil"/>
              <w:left w:val="nil"/>
              <w:bottom w:val="single" w:sz="8" w:space="0" w:color="000000"/>
              <w:right w:val="nil"/>
            </w:tcBorders>
            <w:tcMar>
              <w:top w:w="100" w:type="dxa"/>
              <w:left w:w="100" w:type="dxa"/>
              <w:bottom w:w="100" w:type="dxa"/>
              <w:right w:w="100" w:type="dxa"/>
            </w:tcMar>
          </w:tcPr>
          <w:p w14:paraId="16C6B34F" w14:textId="77777777" w:rsidR="000F475F" w:rsidRDefault="000F475F" w:rsidP="00C97271">
            <w:pPr>
              <w:spacing w:line="240" w:lineRule="auto"/>
              <w:jc w:val="right"/>
              <w:rPr>
                <w:sz w:val="20"/>
                <w:szCs w:val="20"/>
              </w:rPr>
            </w:pPr>
            <w:r>
              <w:rPr>
                <w:sz w:val="20"/>
                <w:szCs w:val="20"/>
              </w:rPr>
              <w:t>-0.056</w:t>
            </w:r>
          </w:p>
        </w:tc>
        <w:tc>
          <w:tcPr>
            <w:tcW w:w="1020" w:type="dxa"/>
            <w:tcBorders>
              <w:bottom w:val="single" w:sz="8" w:space="0" w:color="000000"/>
            </w:tcBorders>
            <w:tcMar>
              <w:top w:w="100" w:type="dxa"/>
              <w:left w:w="100" w:type="dxa"/>
              <w:bottom w:w="100" w:type="dxa"/>
              <w:right w:w="100" w:type="dxa"/>
            </w:tcMar>
          </w:tcPr>
          <w:p w14:paraId="5FD9AE18" w14:textId="77777777" w:rsidR="000F475F" w:rsidRDefault="000F475F" w:rsidP="00C97271">
            <w:pPr>
              <w:spacing w:line="240" w:lineRule="auto"/>
              <w:jc w:val="right"/>
              <w:rPr>
                <w:sz w:val="20"/>
                <w:szCs w:val="20"/>
              </w:rPr>
            </w:pPr>
            <w:r>
              <w:rPr>
                <w:sz w:val="20"/>
                <w:szCs w:val="20"/>
              </w:rPr>
              <w:t>0.072</w:t>
            </w:r>
          </w:p>
        </w:tc>
        <w:tc>
          <w:tcPr>
            <w:tcW w:w="1170" w:type="dxa"/>
            <w:tcBorders>
              <w:bottom w:val="single" w:sz="8" w:space="0" w:color="000000"/>
            </w:tcBorders>
            <w:tcMar>
              <w:top w:w="100" w:type="dxa"/>
              <w:left w:w="100" w:type="dxa"/>
              <w:bottom w:w="100" w:type="dxa"/>
              <w:right w:w="100" w:type="dxa"/>
            </w:tcMar>
          </w:tcPr>
          <w:p w14:paraId="3CF8CB1A" w14:textId="77777777" w:rsidR="000F475F" w:rsidRDefault="000F475F" w:rsidP="00C97271">
            <w:pPr>
              <w:spacing w:line="240" w:lineRule="auto"/>
              <w:jc w:val="right"/>
              <w:rPr>
                <w:sz w:val="20"/>
                <w:szCs w:val="20"/>
              </w:rPr>
            </w:pPr>
            <w:r>
              <w:rPr>
                <w:sz w:val="20"/>
                <w:szCs w:val="20"/>
              </w:rPr>
              <w:t>-0.783</w:t>
            </w:r>
          </w:p>
        </w:tc>
        <w:tc>
          <w:tcPr>
            <w:tcW w:w="1080" w:type="dxa"/>
            <w:tcBorders>
              <w:bottom w:val="single" w:sz="8" w:space="0" w:color="000000"/>
            </w:tcBorders>
            <w:tcMar>
              <w:top w:w="100" w:type="dxa"/>
              <w:left w:w="100" w:type="dxa"/>
              <w:bottom w:w="100" w:type="dxa"/>
              <w:right w:w="100" w:type="dxa"/>
            </w:tcMar>
          </w:tcPr>
          <w:p w14:paraId="2F946C01" w14:textId="77777777" w:rsidR="000F475F" w:rsidRDefault="000F475F" w:rsidP="00C97271">
            <w:pPr>
              <w:spacing w:line="240" w:lineRule="auto"/>
              <w:jc w:val="right"/>
              <w:rPr>
                <w:sz w:val="20"/>
                <w:szCs w:val="20"/>
              </w:rPr>
            </w:pPr>
            <w:r>
              <w:rPr>
                <w:sz w:val="20"/>
                <w:szCs w:val="20"/>
              </w:rPr>
              <w:t>0.434</w:t>
            </w:r>
          </w:p>
        </w:tc>
      </w:tr>
    </w:tbl>
    <w:p w14:paraId="5D01ABDE" w14:textId="77777777" w:rsidR="000F475F" w:rsidRDefault="000F475F" w:rsidP="000F475F">
      <w:pPr>
        <w:spacing w:after="160" w:line="259" w:lineRule="auto"/>
        <w:rPr>
          <w:rFonts w:eastAsia="Times New Roman" w:cs="Times New Roman"/>
          <w:sz w:val="20"/>
          <w:szCs w:val="20"/>
        </w:rPr>
      </w:pPr>
    </w:p>
    <w:p w14:paraId="242B49A1" w14:textId="77777777" w:rsidR="000F475F" w:rsidRPr="00BC7533" w:rsidRDefault="000F475F" w:rsidP="000F475F">
      <w:pPr>
        <w:spacing w:line="240" w:lineRule="auto"/>
        <w:rPr>
          <w:rFonts w:eastAsia="Times New Roman" w:cs="Times New Roman"/>
          <w:b/>
          <w:szCs w:val="24"/>
          <w:lang w:val="en-US"/>
        </w:rPr>
      </w:pPr>
      <w:r w:rsidRPr="004809C4">
        <w:rPr>
          <w:rFonts w:eastAsia="Times New Roman" w:cs="Times New Roman"/>
          <w:b/>
          <w:szCs w:val="24"/>
          <w:lang w:val="en-US"/>
        </w:rPr>
        <w:t xml:space="preserve">Table S7. </w:t>
      </w:r>
      <w:r w:rsidRPr="004809C4">
        <w:rPr>
          <w:rFonts w:eastAsia="Times New Roman" w:cs="Times New Roman"/>
          <w:szCs w:val="24"/>
          <w:lang w:val="en-US"/>
        </w:rPr>
        <w:t xml:space="preserve">Model outputs of analyses for community shift direction ~ ecological barrier -relationship differences among latitudinal categories. </w:t>
      </w:r>
      <w:r w:rsidRPr="00BC7533">
        <w:rPr>
          <w:rFonts w:eastAsia="Times New Roman" w:cs="Times New Roman"/>
          <w:szCs w:val="24"/>
          <w:lang w:val="en-US"/>
        </w:rPr>
        <w:t>Significant and marginal effects (in bold) are reported separately for eastness and northness.</w:t>
      </w:r>
    </w:p>
    <w:tbl>
      <w:tblPr>
        <w:tblW w:w="9045" w:type="dxa"/>
        <w:tblBorders>
          <w:top w:val="nil"/>
          <w:left w:val="nil"/>
          <w:bottom w:val="nil"/>
          <w:right w:val="nil"/>
          <w:insideH w:val="nil"/>
          <w:insideV w:val="nil"/>
        </w:tblBorders>
        <w:tblLayout w:type="fixed"/>
        <w:tblLook w:val="0600" w:firstRow="0" w:lastRow="0" w:firstColumn="0" w:lastColumn="0" w:noHBand="1" w:noVBand="1"/>
      </w:tblPr>
      <w:tblGrid>
        <w:gridCol w:w="4170"/>
        <w:gridCol w:w="1260"/>
        <w:gridCol w:w="1125"/>
        <w:gridCol w:w="1350"/>
        <w:gridCol w:w="1140"/>
      </w:tblGrid>
      <w:tr w:rsidR="000F475F" w14:paraId="47171258" w14:textId="77777777" w:rsidTr="00C97271">
        <w:trPr>
          <w:trHeight w:val="579"/>
        </w:trPr>
        <w:tc>
          <w:tcPr>
            <w:tcW w:w="4170" w:type="dxa"/>
            <w:tcBorders>
              <w:top w:val="single" w:sz="8" w:space="0" w:color="000000"/>
              <w:left w:val="nil"/>
              <w:bottom w:val="single" w:sz="8" w:space="0" w:color="000000"/>
              <w:right w:val="nil"/>
            </w:tcBorders>
            <w:tcMar>
              <w:top w:w="100" w:type="dxa"/>
              <w:left w:w="100" w:type="dxa"/>
              <w:bottom w:w="100" w:type="dxa"/>
              <w:right w:w="100" w:type="dxa"/>
            </w:tcMar>
          </w:tcPr>
          <w:p w14:paraId="2BB46122" w14:textId="77777777" w:rsidR="000F475F" w:rsidRDefault="000F475F" w:rsidP="00C97271">
            <w:pPr>
              <w:spacing w:line="240" w:lineRule="auto"/>
              <w:rPr>
                <w:b/>
                <w:sz w:val="20"/>
                <w:szCs w:val="20"/>
              </w:rPr>
            </w:pPr>
            <w:proofErr w:type="spellStart"/>
            <w:r>
              <w:rPr>
                <w:b/>
                <w:sz w:val="20"/>
                <w:szCs w:val="20"/>
              </w:rPr>
              <w:t>Predictor</w:t>
            </w:r>
            <w:proofErr w:type="spellEnd"/>
          </w:p>
        </w:tc>
        <w:tc>
          <w:tcPr>
            <w:tcW w:w="1260" w:type="dxa"/>
            <w:tcBorders>
              <w:top w:val="single" w:sz="8" w:space="0" w:color="000000"/>
              <w:left w:val="nil"/>
              <w:bottom w:val="single" w:sz="8" w:space="0" w:color="000000"/>
              <w:right w:val="nil"/>
            </w:tcBorders>
            <w:tcMar>
              <w:top w:w="100" w:type="dxa"/>
              <w:left w:w="100" w:type="dxa"/>
              <w:bottom w:w="100" w:type="dxa"/>
              <w:right w:w="100" w:type="dxa"/>
            </w:tcMar>
          </w:tcPr>
          <w:p w14:paraId="41FF1F4E" w14:textId="77777777" w:rsidR="000F475F" w:rsidRDefault="000F475F" w:rsidP="00C97271">
            <w:pPr>
              <w:spacing w:line="240" w:lineRule="auto"/>
              <w:jc w:val="right"/>
              <w:rPr>
                <w:b/>
                <w:sz w:val="20"/>
                <w:szCs w:val="20"/>
              </w:rPr>
            </w:pPr>
            <w:proofErr w:type="spellStart"/>
            <w:r>
              <w:rPr>
                <w:b/>
                <w:sz w:val="20"/>
                <w:szCs w:val="20"/>
              </w:rPr>
              <w:t>Beta</w:t>
            </w:r>
            <w:proofErr w:type="spellEnd"/>
          </w:p>
        </w:tc>
        <w:tc>
          <w:tcPr>
            <w:tcW w:w="1125" w:type="dxa"/>
            <w:tcBorders>
              <w:top w:val="single" w:sz="8" w:space="0" w:color="000000"/>
              <w:left w:val="nil"/>
              <w:bottom w:val="single" w:sz="8" w:space="0" w:color="000000"/>
              <w:right w:val="nil"/>
            </w:tcBorders>
            <w:tcMar>
              <w:top w:w="100" w:type="dxa"/>
              <w:left w:w="100" w:type="dxa"/>
              <w:bottom w:w="100" w:type="dxa"/>
              <w:right w:w="100" w:type="dxa"/>
            </w:tcMar>
          </w:tcPr>
          <w:p w14:paraId="7360D7E3" w14:textId="77777777" w:rsidR="000F475F" w:rsidRDefault="000F475F" w:rsidP="00C97271">
            <w:pPr>
              <w:spacing w:line="240" w:lineRule="auto"/>
              <w:jc w:val="right"/>
              <w:rPr>
                <w:b/>
                <w:sz w:val="20"/>
                <w:szCs w:val="20"/>
              </w:rPr>
            </w:pPr>
            <w:r>
              <w:rPr>
                <w:b/>
                <w:sz w:val="20"/>
                <w:szCs w:val="20"/>
              </w:rPr>
              <w:t>SE</w:t>
            </w:r>
          </w:p>
        </w:tc>
        <w:tc>
          <w:tcPr>
            <w:tcW w:w="1350" w:type="dxa"/>
            <w:tcBorders>
              <w:top w:val="single" w:sz="8" w:space="0" w:color="000000"/>
              <w:left w:val="nil"/>
              <w:bottom w:val="single" w:sz="8" w:space="0" w:color="000000"/>
              <w:right w:val="nil"/>
            </w:tcBorders>
            <w:tcMar>
              <w:top w:w="100" w:type="dxa"/>
              <w:left w:w="100" w:type="dxa"/>
              <w:bottom w:w="100" w:type="dxa"/>
              <w:right w:w="100" w:type="dxa"/>
            </w:tcMar>
          </w:tcPr>
          <w:p w14:paraId="65471686" w14:textId="77777777" w:rsidR="000F475F" w:rsidRDefault="000F475F" w:rsidP="00C97271">
            <w:pPr>
              <w:spacing w:line="240" w:lineRule="auto"/>
              <w:jc w:val="right"/>
              <w:rPr>
                <w:b/>
                <w:sz w:val="20"/>
                <w:szCs w:val="20"/>
              </w:rPr>
            </w:pPr>
            <w:r>
              <w:rPr>
                <w:b/>
                <w:sz w:val="20"/>
                <w:szCs w:val="20"/>
              </w:rPr>
              <w:t>t-</w:t>
            </w:r>
            <w:proofErr w:type="spellStart"/>
            <w:r>
              <w:rPr>
                <w:b/>
                <w:sz w:val="20"/>
                <w:szCs w:val="20"/>
              </w:rPr>
              <w:t>value</w:t>
            </w:r>
            <w:proofErr w:type="spellEnd"/>
          </w:p>
        </w:tc>
        <w:tc>
          <w:tcPr>
            <w:tcW w:w="1140" w:type="dxa"/>
            <w:tcBorders>
              <w:top w:val="single" w:sz="8" w:space="0" w:color="000000"/>
              <w:left w:val="nil"/>
              <w:bottom w:val="single" w:sz="8" w:space="0" w:color="000000"/>
              <w:right w:val="nil"/>
            </w:tcBorders>
            <w:tcMar>
              <w:top w:w="100" w:type="dxa"/>
              <w:left w:w="100" w:type="dxa"/>
              <w:bottom w:w="100" w:type="dxa"/>
              <w:right w:w="100" w:type="dxa"/>
            </w:tcMar>
          </w:tcPr>
          <w:p w14:paraId="733804A5" w14:textId="77777777" w:rsidR="000F475F" w:rsidRDefault="000F475F" w:rsidP="00C97271">
            <w:pPr>
              <w:spacing w:line="240" w:lineRule="auto"/>
              <w:jc w:val="right"/>
              <w:rPr>
                <w:b/>
                <w:sz w:val="20"/>
                <w:szCs w:val="20"/>
              </w:rPr>
            </w:pPr>
            <w:r>
              <w:rPr>
                <w:b/>
                <w:sz w:val="20"/>
                <w:szCs w:val="20"/>
              </w:rPr>
              <w:t>p-</w:t>
            </w:r>
            <w:proofErr w:type="spellStart"/>
            <w:r>
              <w:rPr>
                <w:b/>
                <w:sz w:val="20"/>
                <w:szCs w:val="20"/>
              </w:rPr>
              <w:t>value</w:t>
            </w:r>
            <w:proofErr w:type="spellEnd"/>
          </w:p>
        </w:tc>
      </w:tr>
      <w:tr w:rsidR="000F475F" w:rsidRPr="00BC7533" w14:paraId="1AA8A37E" w14:textId="77777777" w:rsidTr="00C97271">
        <w:trPr>
          <w:trHeight w:val="425"/>
        </w:trPr>
        <w:tc>
          <w:tcPr>
            <w:tcW w:w="9045" w:type="dxa"/>
            <w:gridSpan w:val="5"/>
            <w:tcBorders>
              <w:top w:val="nil"/>
              <w:left w:val="nil"/>
              <w:bottom w:val="nil"/>
              <w:right w:val="nil"/>
            </w:tcBorders>
            <w:shd w:val="clear" w:color="auto" w:fill="auto"/>
            <w:tcMar>
              <w:top w:w="100" w:type="dxa"/>
              <w:left w:w="100" w:type="dxa"/>
              <w:bottom w:w="100" w:type="dxa"/>
              <w:right w:w="100" w:type="dxa"/>
            </w:tcMar>
          </w:tcPr>
          <w:p w14:paraId="5B27A318" w14:textId="77777777" w:rsidR="000F475F" w:rsidRPr="00BC7533" w:rsidRDefault="000F475F" w:rsidP="00C97271">
            <w:pPr>
              <w:spacing w:line="240" w:lineRule="auto"/>
              <w:rPr>
                <w:i/>
                <w:sz w:val="20"/>
                <w:szCs w:val="20"/>
                <w:lang w:val="en-US"/>
              </w:rPr>
            </w:pPr>
            <w:r w:rsidRPr="00BC7533">
              <w:rPr>
                <w:i/>
                <w:sz w:val="20"/>
                <w:szCs w:val="20"/>
                <w:lang w:val="en-US"/>
              </w:rPr>
              <w:t>Eastness: shift eastness ~ temperature direction 300 * latitudinal category</w:t>
            </w:r>
          </w:p>
        </w:tc>
      </w:tr>
      <w:tr w:rsidR="000F475F" w14:paraId="69C9FAB2" w14:textId="77777777" w:rsidTr="00C97271">
        <w:trPr>
          <w:trHeight w:val="425"/>
        </w:trPr>
        <w:tc>
          <w:tcPr>
            <w:tcW w:w="4170" w:type="dxa"/>
            <w:tcBorders>
              <w:top w:val="nil"/>
              <w:left w:val="nil"/>
              <w:bottom w:val="nil"/>
              <w:right w:val="nil"/>
            </w:tcBorders>
            <w:shd w:val="clear" w:color="auto" w:fill="auto"/>
            <w:tcMar>
              <w:top w:w="100" w:type="dxa"/>
              <w:left w:w="100" w:type="dxa"/>
              <w:bottom w:w="100" w:type="dxa"/>
              <w:right w:w="100" w:type="dxa"/>
            </w:tcMar>
            <w:vAlign w:val="bottom"/>
          </w:tcPr>
          <w:p w14:paraId="5294CF18" w14:textId="77777777" w:rsidR="000F475F" w:rsidRDefault="000F475F" w:rsidP="00C97271">
            <w:pPr>
              <w:spacing w:line="240" w:lineRule="auto"/>
              <w:rPr>
                <w:sz w:val="20"/>
                <w:szCs w:val="20"/>
              </w:rPr>
            </w:pPr>
            <w:proofErr w:type="spellStart"/>
            <w:r>
              <w:rPr>
                <w:sz w:val="20"/>
                <w:szCs w:val="20"/>
              </w:rPr>
              <w:t>Intercept</w:t>
            </w:r>
            <w:proofErr w:type="spellEnd"/>
          </w:p>
        </w:tc>
        <w:tc>
          <w:tcPr>
            <w:tcW w:w="1260" w:type="dxa"/>
            <w:tcBorders>
              <w:top w:val="nil"/>
              <w:left w:val="nil"/>
              <w:bottom w:val="nil"/>
              <w:right w:val="nil"/>
            </w:tcBorders>
            <w:tcMar>
              <w:top w:w="100" w:type="dxa"/>
              <w:left w:w="100" w:type="dxa"/>
              <w:bottom w:w="100" w:type="dxa"/>
              <w:right w:w="100" w:type="dxa"/>
            </w:tcMar>
          </w:tcPr>
          <w:p w14:paraId="31D9C002" w14:textId="77777777" w:rsidR="000F475F" w:rsidRDefault="000F475F" w:rsidP="00C97271">
            <w:pPr>
              <w:spacing w:line="240" w:lineRule="auto"/>
              <w:jc w:val="right"/>
              <w:rPr>
                <w:sz w:val="20"/>
                <w:szCs w:val="20"/>
              </w:rPr>
            </w:pPr>
            <w:r>
              <w:rPr>
                <w:sz w:val="20"/>
                <w:szCs w:val="20"/>
              </w:rPr>
              <w:t>0.065</w:t>
            </w:r>
          </w:p>
        </w:tc>
        <w:tc>
          <w:tcPr>
            <w:tcW w:w="1125" w:type="dxa"/>
            <w:tcBorders>
              <w:top w:val="nil"/>
              <w:left w:val="nil"/>
              <w:bottom w:val="nil"/>
              <w:right w:val="nil"/>
            </w:tcBorders>
            <w:tcMar>
              <w:top w:w="100" w:type="dxa"/>
              <w:left w:w="100" w:type="dxa"/>
              <w:bottom w:w="100" w:type="dxa"/>
              <w:right w:w="100" w:type="dxa"/>
            </w:tcMar>
          </w:tcPr>
          <w:p w14:paraId="09A7E2F9" w14:textId="77777777" w:rsidR="000F475F" w:rsidRDefault="000F475F" w:rsidP="00C97271">
            <w:pPr>
              <w:spacing w:line="240" w:lineRule="auto"/>
              <w:jc w:val="right"/>
              <w:rPr>
                <w:sz w:val="20"/>
                <w:szCs w:val="20"/>
              </w:rPr>
            </w:pPr>
            <w:r>
              <w:rPr>
                <w:sz w:val="20"/>
                <w:szCs w:val="20"/>
              </w:rPr>
              <w:t>0.074</w:t>
            </w:r>
          </w:p>
        </w:tc>
        <w:tc>
          <w:tcPr>
            <w:tcW w:w="1350" w:type="dxa"/>
            <w:tcBorders>
              <w:top w:val="nil"/>
              <w:left w:val="nil"/>
              <w:bottom w:val="nil"/>
              <w:right w:val="nil"/>
            </w:tcBorders>
            <w:tcMar>
              <w:top w:w="100" w:type="dxa"/>
              <w:left w:w="100" w:type="dxa"/>
              <w:bottom w:w="100" w:type="dxa"/>
              <w:right w:w="100" w:type="dxa"/>
            </w:tcMar>
          </w:tcPr>
          <w:p w14:paraId="08BB208F" w14:textId="77777777" w:rsidR="000F475F" w:rsidRDefault="000F475F" w:rsidP="00C97271">
            <w:pPr>
              <w:spacing w:line="240" w:lineRule="auto"/>
              <w:jc w:val="right"/>
              <w:rPr>
                <w:sz w:val="20"/>
                <w:szCs w:val="20"/>
              </w:rPr>
            </w:pPr>
            <w:r>
              <w:rPr>
                <w:sz w:val="20"/>
                <w:szCs w:val="20"/>
              </w:rPr>
              <w:t>0.872</w:t>
            </w:r>
          </w:p>
        </w:tc>
        <w:tc>
          <w:tcPr>
            <w:tcW w:w="1140" w:type="dxa"/>
            <w:tcBorders>
              <w:top w:val="nil"/>
              <w:left w:val="nil"/>
              <w:bottom w:val="nil"/>
              <w:right w:val="nil"/>
            </w:tcBorders>
            <w:tcMar>
              <w:top w:w="100" w:type="dxa"/>
              <w:left w:w="100" w:type="dxa"/>
              <w:bottom w:w="100" w:type="dxa"/>
              <w:right w:w="100" w:type="dxa"/>
            </w:tcMar>
          </w:tcPr>
          <w:p w14:paraId="0DDCC6F9" w14:textId="77777777" w:rsidR="000F475F" w:rsidRDefault="000F475F" w:rsidP="00C97271">
            <w:pPr>
              <w:spacing w:line="240" w:lineRule="auto"/>
              <w:jc w:val="right"/>
              <w:rPr>
                <w:sz w:val="20"/>
                <w:szCs w:val="20"/>
              </w:rPr>
            </w:pPr>
            <w:r>
              <w:rPr>
                <w:sz w:val="20"/>
                <w:szCs w:val="20"/>
              </w:rPr>
              <w:t>0.383</w:t>
            </w:r>
          </w:p>
        </w:tc>
      </w:tr>
      <w:tr w:rsidR="000F475F" w14:paraId="7AC4AAA7" w14:textId="77777777" w:rsidTr="00C97271">
        <w:trPr>
          <w:trHeight w:val="425"/>
        </w:trPr>
        <w:tc>
          <w:tcPr>
            <w:tcW w:w="4170" w:type="dxa"/>
            <w:tcBorders>
              <w:top w:val="nil"/>
              <w:left w:val="nil"/>
              <w:bottom w:val="nil"/>
              <w:right w:val="nil"/>
            </w:tcBorders>
            <w:shd w:val="clear" w:color="auto" w:fill="auto"/>
            <w:tcMar>
              <w:top w:w="100" w:type="dxa"/>
              <w:left w:w="100" w:type="dxa"/>
              <w:bottom w:w="100" w:type="dxa"/>
              <w:right w:w="100" w:type="dxa"/>
            </w:tcMar>
            <w:vAlign w:val="bottom"/>
          </w:tcPr>
          <w:p w14:paraId="04A3805E" w14:textId="77777777" w:rsidR="000F475F" w:rsidRDefault="000F475F" w:rsidP="00C97271">
            <w:pPr>
              <w:spacing w:line="240" w:lineRule="auto"/>
              <w:rPr>
                <w:sz w:val="20"/>
                <w:szCs w:val="20"/>
              </w:rPr>
            </w:pPr>
            <w:proofErr w:type="spellStart"/>
            <w:r>
              <w:rPr>
                <w:sz w:val="20"/>
                <w:szCs w:val="20"/>
              </w:rPr>
              <w:t>Mediterranean</w:t>
            </w:r>
            <w:proofErr w:type="spellEnd"/>
          </w:p>
        </w:tc>
        <w:tc>
          <w:tcPr>
            <w:tcW w:w="1260" w:type="dxa"/>
            <w:tcBorders>
              <w:top w:val="nil"/>
              <w:left w:val="nil"/>
              <w:bottom w:val="nil"/>
              <w:right w:val="nil"/>
            </w:tcBorders>
            <w:tcMar>
              <w:top w:w="100" w:type="dxa"/>
              <w:left w:w="100" w:type="dxa"/>
              <w:bottom w:w="100" w:type="dxa"/>
              <w:right w:w="100" w:type="dxa"/>
            </w:tcMar>
          </w:tcPr>
          <w:p w14:paraId="0F8059BD" w14:textId="77777777" w:rsidR="000F475F" w:rsidRDefault="000F475F" w:rsidP="00C97271">
            <w:pPr>
              <w:spacing w:line="240" w:lineRule="auto"/>
              <w:jc w:val="right"/>
              <w:rPr>
                <w:sz w:val="20"/>
                <w:szCs w:val="20"/>
              </w:rPr>
            </w:pPr>
            <w:r>
              <w:rPr>
                <w:sz w:val="20"/>
                <w:szCs w:val="20"/>
              </w:rPr>
              <w:t>-0.049</w:t>
            </w:r>
          </w:p>
        </w:tc>
        <w:tc>
          <w:tcPr>
            <w:tcW w:w="1125" w:type="dxa"/>
            <w:tcMar>
              <w:top w:w="100" w:type="dxa"/>
              <w:left w:w="100" w:type="dxa"/>
              <w:bottom w:w="100" w:type="dxa"/>
              <w:right w:w="100" w:type="dxa"/>
            </w:tcMar>
          </w:tcPr>
          <w:p w14:paraId="49FF54FE" w14:textId="77777777" w:rsidR="000F475F" w:rsidRDefault="000F475F" w:rsidP="00C97271">
            <w:pPr>
              <w:spacing w:line="240" w:lineRule="auto"/>
              <w:jc w:val="right"/>
              <w:rPr>
                <w:sz w:val="20"/>
                <w:szCs w:val="20"/>
              </w:rPr>
            </w:pPr>
            <w:r>
              <w:rPr>
                <w:sz w:val="20"/>
                <w:szCs w:val="20"/>
              </w:rPr>
              <w:t>0.100</w:t>
            </w:r>
          </w:p>
        </w:tc>
        <w:tc>
          <w:tcPr>
            <w:tcW w:w="1350" w:type="dxa"/>
            <w:tcMar>
              <w:top w:w="100" w:type="dxa"/>
              <w:left w:w="100" w:type="dxa"/>
              <w:bottom w:w="100" w:type="dxa"/>
              <w:right w:w="100" w:type="dxa"/>
            </w:tcMar>
          </w:tcPr>
          <w:p w14:paraId="636C69FD" w14:textId="77777777" w:rsidR="000F475F" w:rsidRDefault="000F475F" w:rsidP="00C97271">
            <w:pPr>
              <w:spacing w:line="240" w:lineRule="auto"/>
              <w:jc w:val="right"/>
              <w:rPr>
                <w:sz w:val="20"/>
                <w:szCs w:val="20"/>
              </w:rPr>
            </w:pPr>
            <w:r>
              <w:rPr>
                <w:sz w:val="20"/>
                <w:szCs w:val="20"/>
              </w:rPr>
              <w:t>-0.495</w:t>
            </w:r>
          </w:p>
        </w:tc>
        <w:tc>
          <w:tcPr>
            <w:tcW w:w="1140" w:type="dxa"/>
            <w:tcMar>
              <w:top w:w="100" w:type="dxa"/>
              <w:left w:w="100" w:type="dxa"/>
              <w:bottom w:w="100" w:type="dxa"/>
              <w:right w:w="100" w:type="dxa"/>
            </w:tcMar>
          </w:tcPr>
          <w:p w14:paraId="512B0752" w14:textId="77777777" w:rsidR="000F475F" w:rsidRDefault="000F475F" w:rsidP="00C97271">
            <w:pPr>
              <w:spacing w:line="240" w:lineRule="auto"/>
              <w:jc w:val="right"/>
              <w:rPr>
                <w:sz w:val="20"/>
                <w:szCs w:val="20"/>
              </w:rPr>
            </w:pPr>
            <w:r>
              <w:rPr>
                <w:sz w:val="20"/>
                <w:szCs w:val="20"/>
              </w:rPr>
              <w:t>0.621</w:t>
            </w:r>
          </w:p>
        </w:tc>
      </w:tr>
      <w:tr w:rsidR="000F475F" w14:paraId="07E4F528" w14:textId="77777777" w:rsidTr="00C97271">
        <w:trPr>
          <w:trHeight w:val="425"/>
        </w:trPr>
        <w:tc>
          <w:tcPr>
            <w:tcW w:w="4170" w:type="dxa"/>
            <w:tcBorders>
              <w:top w:val="nil"/>
              <w:left w:val="nil"/>
              <w:bottom w:val="nil"/>
              <w:right w:val="nil"/>
            </w:tcBorders>
            <w:shd w:val="clear" w:color="auto" w:fill="auto"/>
            <w:tcMar>
              <w:top w:w="100" w:type="dxa"/>
              <w:left w:w="100" w:type="dxa"/>
              <w:bottom w:w="100" w:type="dxa"/>
              <w:right w:w="100" w:type="dxa"/>
            </w:tcMar>
            <w:vAlign w:val="bottom"/>
          </w:tcPr>
          <w:p w14:paraId="65D3CF03" w14:textId="77777777" w:rsidR="000F475F" w:rsidRDefault="000F475F" w:rsidP="00C97271">
            <w:pPr>
              <w:spacing w:line="240" w:lineRule="auto"/>
              <w:rPr>
                <w:sz w:val="20"/>
                <w:szCs w:val="20"/>
              </w:rPr>
            </w:pPr>
            <w:proofErr w:type="spellStart"/>
            <w:r>
              <w:rPr>
                <w:sz w:val="20"/>
                <w:szCs w:val="20"/>
              </w:rPr>
              <w:t>Temperate</w:t>
            </w:r>
            <w:proofErr w:type="spellEnd"/>
          </w:p>
        </w:tc>
        <w:tc>
          <w:tcPr>
            <w:tcW w:w="1260" w:type="dxa"/>
            <w:tcBorders>
              <w:top w:val="nil"/>
              <w:left w:val="nil"/>
              <w:bottom w:val="nil"/>
              <w:right w:val="nil"/>
            </w:tcBorders>
            <w:tcMar>
              <w:top w:w="100" w:type="dxa"/>
              <w:left w:w="100" w:type="dxa"/>
              <w:bottom w:w="100" w:type="dxa"/>
              <w:right w:w="100" w:type="dxa"/>
            </w:tcMar>
          </w:tcPr>
          <w:p w14:paraId="09B99A28" w14:textId="77777777" w:rsidR="000F475F" w:rsidRDefault="000F475F" w:rsidP="00C97271">
            <w:pPr>
              <w:spacing w:line="240" w:lineRule="auto"/>
              <w:jc w:val="right"/>
              <w:rPr>
                <w:sz w:val="20"/>
                <w:szCs w:val="20"/>
              </w:rPr>
            </w:pPr>
            <w:r>
              <w:rPr>
                <w:sz w:val="20"/>
                <w:szCs w:val="20"/>
              </w:rPr>
              <w:t>-0.029</w:t>
            </w:r>
          </w:p>
        </w:tc>
        <w:tc>
          <w:tcPr>
            <w:tcW w:w="1125" w:type="dxa"/>
            <w:tcMar>
              <w:top w:w="100" w:type="dxa"/>
              <w:left w:w="100" w:type="dxa"/>
              <w:bottom w:w="100" w:type="dxa"/>
              <w:right w:w="100" w:type="dxa"/>
            </w:tcMar>
          </w:tcPr>
          <w:p w14:paraId="305BB1DF" w14:textId="77777777" w:rsidR="000F475F" w:rsidRDefault="000F475F" w:rsidP="00C97271">
            <w:pPr>
              <w:spacing w:line="240" w:lineRule="auto"/>
              <w:jc w:val="right"/>
              <w:rPr>
                <w:sz w:val="20"/>
                <w:szCs w:val="20"/>
              </w:rPr>
            </w:pPr>
            <w:r>
              <w:rPr>
                <w:sz w:val="20"/>
                <w:szCs w:val="20"/>
              </w:rPr>
              <w:t>0.087</w:t>
            </w:r>
          </w:p>
        </w:tc>
        <w:tc>
          <w:tcPr>
            <w:tcW w:w="1350" w:type="dxa"/>
            <w:tcMar>
              <w:top w:w="100" w:type="dxa"/>
              <w:left w:w="100" w:type="dxa"/>
              <w:bottom w:w="100" w:type="dxa"/>
              <w:right w:w="100" w:type="dxa"/>
            </w:tcMar>
          </w:tcPr>
          <w:p w14:paraId="48C37A79" w14:textId="77777777" w:rsidR="000F475F" w:rsidRDefault="000F475F" w:rsidP="00C97271">
            <w:pPr>
              <w:spacing w:line="240" w:lineRule="auto"/>
              <w:jc w:val="right"/>
              <w:rPr>
                <w:sz w:val="20"/>
                <w:szCs w:val="20"/>
              </w:rPr>
            </w:pPr>
            <w:r>
              <w:rPr>
                <w:sz w:val="20"/>
                <w:szCs w:val="20"/>
              </w:rPr>
              <w:t>-0.335</w:t>
            </w:r>
          </w:p>
        </w:tc>
        <w:tc>
          <w:tcPr>
            <w:tcW w:w="1140" w:type="dxa"/>
            <w:tcMar>
              <w:top w:w="100" w:type="dxa"/>
              <w:left w:w="100" w:type="dxa"/>
              <w:bottom w:w="100" w:type="dxa"/>
              <w:right w:w="100" w:type="dxa"/>
            </w:tcMar>
          </w:tcPr>
          <w:p w14:paraId="0E3E5238" w14:textId="77777777" w:rsidR="000F475F" w:rsidRDefault="000F475F" w:rsidP="00C97271">
            <w:pPr>
              <w:spacing w:line="240" w:lineRule="auto"/>
              <w:jc w:val="right"/>
              <w:rPr>
                <w:sz w:val="20"/>
                <w:szCs w:val="20"/>
              </w:rPr>
            </w:pPr>
            <w:r>
              <w:rPr>
                <w:sz w:val="20"/>
                <w:szCs w:val="20"/>
              </w:rPr>
              <w:t>0.738</w:t>
            </w:r>
          </w:p>
        </w:tc>
      </w:tr>
      <w:tr w:rsidR="000F475F" w14:paraId="20F7ADCF" w14:textId="77777777" w:rsidTr="00C97271">
        <w:trPr>
          <w:trHeight w:val="425"/>
        </w:trPr>
        <w:tc>
          <w:tcPr>
            <w:tcW w:w="4170" w:type="dxa"/>
            <w:tcBorders>
              <w:top w:val="nil"/>
              <w:left w:val="nil"/>
              <w:bottom w:val="nil"/>
              <w:right w:val="nil"/>
            </w:tcBorders>
            <w:shd w:val="clear" w:color="auto" w:fill="auto"/>
            <w:tcMar>
              <w:top w:w="100" w:type="dxa"/>
              <w:left w:w="100" w:type="dxa"/>
              <w:bottom w:w="100" w:type="dxa"/>
              <w:right w:w="100" w:type="dxa"/>
            </w:tcMar>
            <w:vAlign w:val="bottom"/>
          </w:tcPr>
          <w:p w14:paraId="759DA598" w14:textId="77777777" w:rsidR="000F475F" w:rsidRDefault="000F475F" w:rsidP="00C97271">
            <w:pPr>
              <w:spacing w:line="240" w:lineRule="auto"/>
              <w:rPr>
                <w:sz w:val="20"/>
                <w:szCs w:val="20"/>
              </w:rPr>
            </w:pPr>
            <w:proofErr w:type="spellStart"/>
            <w:r>
              <w:rPr>
                <w:sz w:val="20"/>
                <w:szCs w:val="20"/>
              </w:rPr>
              <w:t>Temperature</w:t>
            </w:r>
            <w:proofErr w:type="spellEnd"/>
            <w:r>
              <w:rPr>
                <w:sz w:val="20"/>
                <w:szCs w:val="20"/>
              </w:rPr>
              <w:t xml:space="preserve"> </w:t>
            </w:r>
            <w:proofErr w:type="spellStart"/>
            <w:r>
              <w:rPr>
                <w:sz w:val="20"/>
                <w:szCs w:val="20"/>
              </w:rPr>
              <w:t>direction</w:t>
            </w:r>
            <w:proofErr w:type="spellEnd"/>
            <w:r>
              <w:rPr>
                <w:sz w:val="20"/>
                <w:szCs w:val="20"/>
              </w:rPr>
              <w:t xml:space="preserve"> 300</w:t>
            </w:r>
          </w:p>
        </w:tc>
        <w:tc>
          <w:tcPr>
            <w:tcW w:w="1260" w:type="dxa"/>
            <w:tcBorders>
              <w:top w:val="nil"/>
              <w:left w:val="nil"/>
              <w:bottom w:val="nil"/>
              <w:right w:val="nil"/>
            </w:tcBorders>
            <w:tcMar>
              <w:top w:w="100" w:type="dxa"/>
              <w:left w:w="100" w:type="dxa"/>
              <w:bottom w:w="100" w:type="dxa"/>
              <w:right w:w="100" w:type="dxa"/>
            </w:tcMar>
          </w:tcPr>
          <w:p w14:paraId="3BE69C8C" w14:textId="77777777" w:rsidR="000F475F" w:rsidRDefault="000F475F" w:rsidP="00C97271">
            <w:pPr>
              <w:spacing w:line="240" w:lineRule="auto"/>
              <w:jc w:val="right"/>
              <w:rPr>
                <w:sz w:val="20"/>
                <w:szCs w:val="20"/>
              </w:rPr>
            </w:pPr>
            <w:r>
              <w:rPr>
                <w:sz w:val="20"/>
                <w:szCs w:val="20"/>
              </w:rPr>
              <w:t>0.166</w:t>
            </w:r>
          </w:p>
        </w:tc>
        <w:tc>
          <w:tcPr>
            <w:tcW w:w="1125" w:type="dxa"/>
            <w:tcMar>
              <w:top w:w="100" w:type="dxa"/>
              <w:left w:w="100" w:type="dxa"/>
              <w:bottom w:w="100" w:type="dxa"/>
              <w:right w:w="100" w:type="dxa"/>
            </w:tcMar>
          </w:tcPr>
          <w:p w14:paraId="19108918" w14:textId="77777777" w:rsidR="000F475F" w:rsidRDefault="000F475F" w:rsidP="00C97271">
            <w:pPr>
              <w:spacing w:line="240" w:lineRule="auto"/>
              <w:jc w:val="right"/>
              <w:rPr>
                <w:sz w:val="20"/>
                <w:szCs w:val="20"/>
              </w:rPr>
            </w:pPr>
            <w:r>
              <w:rPr>
                <w:sz w:val="20"/>
                <w:szCs w:val="20"/>
              </w:rPr>
              <w:t>0.089</w:t>
            </w:r>
          </w:p>
        </w:tc>
        <w:tc>
          <w:tcPr>
            <w:tcW w:w="1350" w:type="dxa"/>
            <w:tcMar>
              <w:top w:w="100" w:type="dxa"/>
              <w:left w:w="100" w:type="dxa"/>
              <w:bottom w:w="100" w:type="dxa"/>
              <w:right w:w="100" w:type="dxa"/>
            </w:tcMar>
          </w:tcPr>
          <w:p w14:paraId="2A681637" w14:textId="77777777" w:rsidR="000F475F" w:rsidRDefault="000F475F" w:rsidP="00C97271">
            <w:pPr>
              <w:spacing w:line="240" w:lineRule="auto"/>
              <w:jc w:val="right"/>
              <w:rPr>
                <w:sz w:val="20"/>
                <w:szCs w:val="20"/>
              </w:rPr>
            </w:pPr>
            <w:r>
              <w:rPr>
                <w:sz w:val="20"/>
                <w:szCs w:val="20"/>
              </w:rPr>
              <w:t>1.857</w:t>
            </w:r>
          </w:p>
        </w:tc>
        <w:tc>
          <w:tcPr>
            <w:tcW w:w="1140" w:type="dxa"/>
            <w:tcMar>
              <w:top w:w="100" w:type="dxa"/>
              <w:left w:w="100" w:type="dxa"/>
              <w:bottom w:w="100" w:type="dxa"/>
              <w:right w:w="100" w:type="dxa"/>
            </w:tcMar>
          </w:tcPr>
          <w:p w14:paraId="7629142B" w14:textId="77777777" w:rsidR="000F475F" w:rsidRDefault="000F475F" w:rsidP="00C97271">
            <w:pPr>
              <w:spacing w:line="240" w:lineRule="auto"/>
              <w:jc w:val="right"/>
              <w:rPr>
                <w:b/>
                <w:sz w:val="20"/>
                <w:szCs w:val="20"/>
              </w:rPr>
            </w:pPr>
            <w:r>
              <w:rPr>
                <w:b/>
                <w:sz w:val="20"/>
                <w:szCs w:val="20"/>
              </w:rPr>
              <w:t>0.063</w:t>
            </w:r>
          </w:p>
        </w:tc>
      </w:tr>
      <w:tr w:rsidR="000F475F" w14:paraId="50B1E953" w14:textId="77777777" w:rsidTr="00C97271">
        <w:trPr>
          <w:trHeight w:val="425"/>
        </w:trPr>
        <w:tc>
          <w:tcPr>
            <w:tcW w:w="4170" w:type="dxa"/>
            <w:tcBorders>
              <w:top w:val="nil"/>
              <w:left w:val="nil"/>
              <w:bottom w:val="nil"/>
              <w:right w:val="nil"/>
            </w:tcBorders>
            <w:shd w:val="clear" w:color="auto" w:fill="auto"/>
            <w:tcMar>
              <w:top w:w="100" w:type="dxa"/>
              <w:left w:w="100" w:type="dxa"/>
              <w:bottom w:w="100" w:type="dxa"/>
              <w:right w:w="100" w:type="dxa"/>
            </w:tcMar>
            <w:vAlign w:val="bottom"/>
          </w:tcPr>
          <w:p w14:paraId="58D39F29" w14:textId="77777777" w:rsidR="000F475F" w:rsidRDefault="000F475F" w:rsidP="00C97271">
            <w:pPr>
              <w:spacing w:line="240" w:lineRule="auto"/>
              <w:rPr>
                <w:sz w:val="20"/>
                <w:szCs w:val="20"/>
              </w:rPr>
            </w:pPr>
            <w:proofErr w:type="spellStart"/>
            <w:proofErr w:type="gramStart"/>
            <w:r>
              <w:rPr>
                <w:sz w:val="20"/>
                <w:szCs w:val="20"/>
              </w:rPr>
              <w:t>Mediterranean:Temperature</w:t>
            </w:r>
            <w:proofErr w:type="spellEnd"/>
            <w:proofErr w:type="gramEnd"/>
            <w:r>
              <w:rPr>
                <w:sz w:val="20"/>
                <w:szCs w:val="20"/>
              </w:rPr>
              <w:t xml:space="preserve"> 300</w:t>
            </w:r>
          </w:p>
        </w:tc>
        <w:tc>
          <w:tcPr>
            <w:tcW w:w="1260" w:type="dxa"/>
            <w:tcBorders>
              <w:top w:val="nil"/>
              <w:left w:val="nil"/>
              <w:bottom w:val="nil"/>
              <w:right w:val="nil"/>
            </w:tcBorders>
            <w:tcMar>
              <w:top w:w="100" w:type="dxa"/>
              <w:left w:w="100" w:type="dxa"/>
              <w:bottom w:w="100" w:type="dxa"/>
              <w:right w:w="100" w:type="dxa"/>
            </w:tcMar>
          </w:tcPr>
          <w:p w14:paraId="498DD43E" w14:textId="77777777" w:rsidR="000F475F" w:rsidRDefault="000F475F" w:rsidP="00C97271">
            <w:pPr>
              <w:spacing w:line="240" w:lineRule="auto"/>
              <w:jc w:val="right"/>
              <w:rPr>
                <w:sz w:val="20"/>
                <w:szCs w:val="20"/>
              </w:rPr>
            </w:pPr>
            <w:r>
              <w:rPr>
                <w:sz w:val="20"/>
                <w:szCs w:val="20"/>
              </w:rPr>
              <w:t>-0.073</w:t>
            </w:r>
          </w:p>
        </w:tc>
        <w:tc>
          <w:tcPr>
            <w:tcW w:w="1125" w:type="dxa"/>
            <w:tcMar>
              <w:top w:w="100" w:type="dxa"/>
              <w:left w:w="100" w:type="dxa"/>
              <w:bottom w:w="100" w:type="dxa"/>
              <w:right w:w="100" w:type="dxa"/>
            </w:tcMar>
          </w:tcPr>
          <w:p w14:paraId="61141B06" w14:textId="77777777" w:rsidR="000F475F" w:rsidRDefault="000F475F" w:rsidP="00C97271">
            <w:pPr>
              <w:spacing w:line="240" w:lineRule="auto"/>
              <w:jc w:val="right"/>
              <w:rPr>
                <w:sz w:val="20"/>
                <w:szCs w:val="20"/>
              </w:rPr>
            </w:pPr>
            <w:r>
              <w:rPr>
                <w:sz w:val="20"/>
                <w:szCs w:val="20"/>
              </w:rPr>
              <w:t>0.107</w:t>
            </w:r>
          </w:p>
        </w:tc>
        <w:tc>
          <w:tcPr>
            <w:tcW w:w="1350" w:type="dxa"/>
            <w:tcMar>
              <w:top w:w="100" w:type="dxa"/>
              <w:left w:w="100" w:type="dxa"/>
              <w:bottom w:w="100" w:type="dxa"/>
              <w:right w:w="100" w:type="dxa"/>
            </w:tcMar>
          </w:tcPr>
          <w:p w14:paraId="5B5DA07A" w14:textId="77777777" w:rsidR="000F475F" w:rsidRDefault="000F475F" w:rsidP="00C97271">
            <w:pPr>
              <w:spacing w:line="240" w:lineRule="auto"/>
              <w:jc w:val="right"/>
              <w:rPr>
                <w:sz w:val="20"/>
                <w:szCs w:val="20"/>
              </w:rPr>
            </w:pPr>
            <w:r>
              <w:rPr>
                <w:sz w:val="20"/>
                <w:szCs w:val="20"/>
              </w:rPr>
              <w:t>-0.679</w:t>
            </w:r>
          </w:p>
        </w:tc>
        <w:tc>
          <w:tcPr>
            <w:tcW w:w="1140" w:type="dxa"/>
            <w:tcMar>
              <w:top w:w="100" w:type="dxa"/>
              <w:left w:w="100" w:type="dxa"/>
              <w:bottom w:w="100" w:type="dxa"/>
              <w:right w:w="100" w:type="dxa"/>
            </w:tcMar>
          </w:tcPr>
          <w:p w14:paraId="31E2465B" w14:textId="77777777" w:rsidR="000F475F" w:rsidRDefault="000F475F" w:rsidP="00C97271">
            <w:pPr>
              <w:spacing w:line="240" w:lineRule="auto"/>
              <w:jc w:val="right"/>
              <w:rPr>
                <w:sz w:val="20"/>
                <w:szCs w:val="20"/>
              </w:rPr>
            </w:pPr>
            <w:r>
              <w:rPr>
                <w:sz w:val="20"/>
                <w:szCs w:val="20"/>
              </w:rPr>
              <w:t>0.497</w:t>
            </w:r>
          </w:p>
        </w:tc>
      </w:tr>
      <w:tr w:rsidR="000F475F" w14:paraId="54D81589" w14:textId="77777777" w:rsidTr="00C97271">
        <w:trPr>
          <w:trHeight w:val="440"/>
        </w:trPr>
        <w:tc>
          <w:tcPr>
            <w:tcW w:w="4170" w:type="dxa"/>
            <w:tcBorders>
              <w:top w:val="nil"/>
              <w:left w:val="nil"/>
              <w:bottom w:val="single" w:sz="8" w:space="0" w:color="000000"/>
              <w:right w:val="nil"/>
            </w:tcBorders>
            <w:shd w:val="clear" w:color="auto" w:fill="auto"/>
            <w:tcMar>
              <w:top w:w="100" w:type="dxa"/>
              <w:left w:w="100" w:type="dxa"/>
              <w:bottom w:w="100" w:type="dxa"/>
              <w:right w:w="100" w:type="dxa"/>
            </w:tcMar>
            <w:vAlign w:val="bottom"/>
          </w:tcPr>
          <w:p w14:paraId="5450EDF1" w14:textId="77777777" w:rsidR="000F475F" w:rsidRDefault="000F475F" w:rsidP="00C97271">
            <w:pPr>
              <w:spacing w:line="240" w:lineRule="auto"/>
              <w:rPr>
                <w:sz w:val="20"/>
                <w:szCs w:val="20"/>
              </w:rPr>
            </w:pPr>
            <w:proofErr w:type="spellStart"/>
            <w:proofErr w:type="gramStart"/>
            <w:r>
              <w:rPr>
                <w:sz w:val="20"/>
                <w:szCs w:val="20"/>
              </w:rPr>
              <w:t>Temperate:Temperature</w:t>
            </w:r>
            <w:proofErr w:type="spellEnd"/>
            <w:proofErr w:type="gramEnd"/>
            <w:r>
              <w:rPr>
                <w:sz w:val="20"/>
                <w:szCs w:val="20"/>
              </w:rPr>
              <w:t xml:space="preserve"> 300</w:t>
            </w:r>
          </w:p>
        </w:tc>
        <w:tc>
          <w:tcPr>
            <w:tcW w:w="1260" w:type="dxa"/>
            <w:tcBorders>
              <w:top w:val="nil"/>
              <w:left w:val="nil"/>
              <w:bottom w:val="single" w:sz="8" w:space="0" w:color="000000"/>
              <w:right w:val="nil"/>
            </w:tcBorders>
            <w:tcMar>
              <w:top w:w="100" w:type="dxa"/>
              <w:left w:w="100" w:type="dxa"/>
              <w:bottom w:w="100" w:type="dxa"/>
              <w:right w:w="100" w:type="dxa"/>
            </w:tcMar>
          </w:tcPr>
          <w:p w14:paraId="3FC519C2" w14:textId="77777777" w:rsidR="000F475F" w:rsidRDefault="000F475F" w:rsidP="00C97271">
            <w:pPr>
              <w:spacing w:line="240" w:lineRule="auto"/>
              <w:jc w:val="right"/>
              <w:rPr>
                <w:sz w:val="20"/>
                <w:szCs w:val="20"/>
              </w:rPr>
            </w:pPr>
            <w:r>
              <w:rPr>
                <w:sz w:val="20"/>
                <w:szCs w:val="20"/>
              </w:rPr>
              <w:t>-0.179</w:t>
            </w:r>
          </w:p>
        </w:tc>
        <w:tc>
          <w:tcPr>
            <w:tcW w:w="1125" w:type="dxa"/>
            <w:tcBorders>
              <w:bottom w:val="single" w:sz="8" w:space="0" w:color="000000"/>
            </w:tcBorders>
            <w:tcMar>
              <w:top w:w="100" w:type="dxa"/>
              <w:left w:w="100" w:type="dxa"/>
              <w:bottom w:w="100" w:type="dxa"/>
              <w:right w:w="100" w:type="dxa"/>
            </w:tcMar>
          </w:tcPr>
          <w:p w14:paraId="0779EDD7" w14:textId="77777777" w:rsidR="000F475F" w:rsidRDefault="000F475F" w:rsidP="00C97271">
            <w:pPr>
              <w:spacing w:line="240" w:lineRule="auto"/>
              <w:jc w:val="right"/>
              <w:rPr>
                <w:sz w:val="20"/>
                <w:szCs w:val="20"/>
              </w:rPr>
            </w:pPr>
            <w:r>
              <w:rPr>
                <w:sz w:val="20"/>
                <w:szCs w:val="20"/>
              </w:rPr>
              <w:t>0.100</w:t>
            </w:r>
          </w:p>
        </w:tc>
        <w:tc>
          <w:tcPr>
            <w:tcW w:w="1350" w:type="dxa"/>
            <w:tcBorders>
              <w:bottom w:val="single" w:sz="8" w:space="0" w:color="000000"/>
            </w:tcBorders>
            <w:tcMar>
              <w:top w:w="100" w:type="dxa"/>
              <w:left w:w="100" w:type="dxa"/>
              <w:bottom w:w="100" w:type="dxa"/>
              <w:right w:w="100" w:type="dxa"/>
            </w:tcMar>
          </w:tcPr>
          <w:p w14:paraId="6BA5F3B8" w14:textId="77777777" w:rsidR="000F475F" w:rsidRDefault="000F475F" w:rsidP="00C97271">
            <w:pPr>
              <w:spacing w:line="240" w:lineRule="auto"/>
              <w:jc w:val="right"/>
              <w:rPr>
                <w:sz w:val="20"/>
                <w:szCs w:val="20"/>
              </w:rPr>
            </w:pPr>
            <w:r>
              <w:rPr>
                <w:sz w:val="20"/>
                <w:szCs w:val="20"/>
              </w:rPr>
              <w:t>-1.793</w:t>
            </w:r>
          </w:p>
        </w:tc>
        <w:tc>
          <w:tcPr>
            <w:tcW w:w="1140" w:type="dxa"/>
            <w:tcBorders>
              <w:bottom w:val="single" w:sz="8" w:space="0" w:color="000000"/>
            </w:tcBorders>
            <w:tcMar>
              <w:top w:w="100" w:type="dxa"/>
              <w:left w:w="100" w:type="dxa"/>
              <w:bottom w:w="100" w:type="dxa"/>
              <w:right w:w="100" w:type="dxa"/>
            </w:tcMar>
          </w:tcPr>
          <w:p w14:paraId="5883D6E6" w14:textId="77777777" w:rsidR="000F475F" w:rsidRDefault="000F475F" w:rsidP="00C97271">
            <w:pPr>
              <w:spacing w:line="240" w:lineRule="auto"/>
              <w:jc w:val="right"/>
              <w:rPr>
                <w:b/>
                <w:sz w:val="20"/>
                <w:szCs w:val="20"/>
              </w:rPr>
            </w:pPr>
            <w:r>
              <w:rPr>
                <w:b/>
                <w:sz w:val="20"/>
                <w:szCs w:val="20"/>
              </w:rPr>
              <w:t>0.073</w:t>
            </w:r>
          </w:p>
        </w:tc>
      </w:tr>
      <w:tr w:rsidR="000F475F" w14:paraId="3EBF1F36" w14:textId="77777777" w:rsidTr="00C97271">
        <w:trPr>
          <w:trHeight w:val="425"/>
        </w:trPr>
        <w:tc>
          <w:tcPr>
            <w:tcW w:w="9045" w:type="dxa"/>
            <w:gridSpan w:val="5"/>
            <w:tcBorders>
              <w:top w:val="nil"/>
              <w:left w:val="nil"/>
              <w:bottom w:val="nil"/>
              <w:right w:val="nil"/>
            </w:tcBorders>
            <w:shd w:val="clear" w:color="auto" w:fill="auto"/>
            <w:tcMar>
              <w:top w:w="100" w:type="dxa"/>
              <w:left w:w="100" w:type="dxa"/>
              <w:bottom w:w="100" w:type="dxa"/>
              <w:right w:w="100" w:type="dxa"/>
            </w:tcMar>
          </w:tcPr>
          <w:p w14:paraId="00BF1CC3" w14:textId="77777777" w:rsidR="000F475F" w:rsidRDefault="000F475F" w:rsidP="00C97271">
            <w:pPr>
              <w:spacing w:line="240" w:lineRule="auto"/>
              <w:rPr>
                <w:i/>
                <w:sz w:val="20"/>
                <w:szCs w:val="20"/>
              </w:rPr>
            </w:pPr>
            <w:r w:rsidRPr="00BC7533">
              <w:rPr>
                <w:i/>
                <w:sz w:val="20"/>
                <w:szCs w:val="20"/>
                <w:lang w:val="en-US"/>
              </w:rPr>
              <w:t xml:space="preserve">Eastness: shift eastness ~ coast direction* latitudinal category (Fig. </w:t>
            </w:r>
            <w:r>
              <w:rPr>
                <w:i/>
                <w:sz w:val="20"/>
                <w:szCs w:val="20"/>
              </w:rPr>
              <w:t>S20)</w:t>
            </w:r>
          </w:p>
        </w:tc>
      </w:tr>
      <w:tr w:rsidR="000F475F" w14:paraId="6FE8FDD2" w14:textId="77777777" w:rsidTr="00C97271">
        <w:trPr>
          <w:trHeight w:val="425"/>
        </w:trPr>
        <w:tc>
          <w:tcPr>
            <w:tcW w:w="4170" w:type="dxa"/>
            <w:tcBorders>
              <w:top w:val="nil"/>
              <w:left w:val="nil"/>
              <w:bottom w:val="nil"/>
              <w:right w:val="nil"/>
            </w:tcBorders>
            <w:shd w:val="clear" w:color="auto" w:fill="auto"/>
            <w:tcMar>
              <w:top w:w="100" w:type="dxa"/>
              <w:left w:w="100" w:type="dxa"/>
              <w:bottom w:w="100" w:type="dxa"/>
              <w:right w:w="100" w:type="dxa"/>
            </w:tcMar>
            <w:vAlign w:val="bottom"/>
          </w:tcPr>
          <w:p w14:paraId="451D2133" w14:textId="77777777" w:rsidR="000F475F" w:rsidRDefault="000F475F" w:rsidP="00C97271">
            <w:pPr>
              <w:spacing w:line="240" w:lineRule="auto"/>
              <w:rPr>
                <w:sz w:val="20"/>
                <w:szCs w:val="20"/>
              </w:rPr>
            </w:pPr>
            <w:proofErr w:type="spellStart"/>
            <w:r>
              <w:rPr>
                <w:sz w:val="20"/>
                <w:szCs w:val="20"/>
              </w:rPr>
              <w:t>Intercept</w:t>
            </w:r>
            <w:proofErr w:type="spellEnd"/>
          </w:p>
        </w:tc>
        <w:tc>
          <w:tcPr>
            <w:tcW w:w="1260" w:type="dxa"/>
            <w:tcBorders>
              <w:top w:val="nil"/>
              <w:left w:val="nil"/>
              <w:bottom w:val="nil"/>
              <w:right w:val="nil"/>
            </w:tcBorders>
            <w:tcMar>
              <w:top w:w="100" w:type="dxa"/>
              <w:left w:w="100" w:type="dxa"/>
              <w:bottom w:w="100" w:type="dxa"/>
              <w:right w:w="100" w:type="dxa"/>
            </w:tcMar>
          </w:tcPr>
          <w:p w14:paraId="098F8AE1" w14:textId="77777777" w:rsidR="000F475F" w:rsidRDefault="000F475F" w:rsidP="00C97271">
            <w:pPr>
              <w:spacing w:line="240" w:lineRule="auto"/>
              <w:jc w:val="right"/>
              <w:rPr>
                <w:sz w:val="20"/>
                <w:szCs w:val="20"/>
              </w:rPr>
            </w:pPr>
            <w:r>
              <w:rPr>
                <w:sz w:val="20"/>
                <w:szCs w:val="20"/>
              </w:rPr>
              <w:t>0.035</w:t>
            </w:r>
          </w:p>
        </w:tc>
        <w:tc>
          <w:tcPr>
            <w:tcW w:w="1125" w:type="dxa"/>
            <w:tcBorders>
              <w:top w:val="nil"/>
              <w:left w:val="nil"/>
              <w:bottom w:val="nil"/>
              <w:right w:val="nil"/>
            </w:tcBorders>
            <w:tcMar>
              <w:top w:w="100" w:type="dxa"/>
              <w:left w:w="100" w:type="dxa"/>
              <w:bottom w:w="100" w:type="dxa"/>
              <w:right w:w="100" w:type="dxa"/>
            </w:tcMar>
          </w:tcPr>
          <w:p w14:paraId="62CF9C0C" w14:textId="77777777" w:rsidR="000F475F" w:rsidRDefault="000F475F" w:rsidP="00C97271">
            <w:pPr>
              <w:spacing w:line="240" w:lineRule="auto"/>
              <w:jc w:val="right"/>
              <w:rPr>
                <w:sz w:val="20"/>
                <w:szCs w:val="20"/>
              </w:rPr>
            </w:pPr>
            <w:r>
              <w:rPr>
                <w:sz w:val="20"/>
                <w:szCs w:val="20"/>
              </w:rPr>
              <w:t>0.073</w:t>
            </w:r>
          </w:p>
        </w:tc>
        <w:tc>
          <w:tcPr>
            <w:tcW w:w="1350" w:type="dxa"/>
            <w:tcBorders>
              <w:top w:val="nil"/>
              <w:left w:val="nil"/>
              <w:bottom w:val="nil"/>
              <w:right w:val="nil"/>
            </w:tcBorders>
            <w:tcMar>
              <w:top w:w="100" w:type="dxa"/>
              <w:left w:w="100" w:type="dxa"/>
              <w:bottom w:w="100" w:type="dxa"/>
              <w:right w:w="100" w:type="dxa"/>
            </w:tcMar>
          </w:tcPr>
          <w:p w14:paraId="51A26F0C" w14:textId="77777777" w:rsidR="000F475F" w:rsidRDefault="000F475F" w:rsidP="00C97271">
            <w:pPr>
              <w:spacing w:line="240" w:lineRule="auto"/>
              <w:jc w:val="right"/>
              <w:rPr>
                <w:sz w:val="20"/>
                <w:szCs w:val="20"/>
              </w:rPr>
            </w:pPr>
            <w:r>
              <w:rPr>
                <w:sz w:val="20"/>
                <w:szCs w:val="20"/>
              </w:rPr>
              <w:t>0.481</w:t>
            </w:r>
          </w:p>
        </w:tc>
        <w:tc>
          <w:tcPr>
            <w:tcW w:w="1140" w:type="dxa"/>
            <w:tcBorders>
              <w:top w:val="nil"/>
              <w:left w:val="nil"/>
              <w:bottom w:val="nil"/>
              <w:right w:val="nil"/>
            </w:tcBorders>
            <w:tcMar>
              <w:top w:w="100" w:type="dxa"/>
              <w:left w:w="100" w:type="dxa"/>
              <w:bottom w:w="100" w:type="dxa"/>
              <w:right w:w="100" w:type="dxa"/>
            </w:tcMar>
          </w:tcPr>
          <w:p w14:paraId="5F8AEE68" w14:textId="77777777" w:rsidR="000F475F" w:rsidRDefault="000F475F" w:rsidP="00C97271">
            <w:pPr>
              <w:spacing w:line="240" w:lineRule="auto"/>
              <w:jc w:val="right"/>
              <w:rPr>
                <w:sz w:val="20"/>
                <w:szCs w:val="20"/>
              </w:rPr>
            </w:pPr>
            <w:r>
              <w:rPr>
                <w:sz w:val="20"/>
                <w:szCs w:val="20"/>
              </w:rPr>
              <w:t>0.631</w:t>
            </w:r>
          </w:p>
        </w:tc>
      </w:tr>
      <w:tr w:rsidR="000F475F" w14:paraId="258CEE09" w14:textId="77777777" w:rsidTr="00C97271">
        <w:trPr>
          <w:trHeight w:val="425"/>
        </w:trPr>
        <w:tc>
          <w:tcPr>
            <w:tcW w:w="4170" w:type="dxa"/>
            <w:tcBorders>
              <w:top w:val="nil"/>
              <w:left w:val="nil"/>
              <w:bottom w:val="nil"/>
              <w:right w:val="nil"/>
            </w:tcBorders>
            <w:shd w:val="clear" w:color="auto" w:fill="auto"/>
            <w:tcMar>
              <w:top w:w="100" w:type="dxa"/>
              <w:left w:w="100" w:type="dxa"/>
              <w:bottom w:w="100" w:type="dxa"/>
              <w:right w:w="100" w:type="dxa"/>
            </w:tcMar>
            <w:vAlign w:val="bottom"/>
          </w:tcPr>
          <w:p w14:paraId="585E4CA9" w14:textId="77777777" w:rsidR="000F475F" w:rsidRDefault="000F475F" w:rsidP="00C97271">
            <w:pPr>
              <w:spacing w:line="240" w:lineRule="auto"/>
              <w:rPr>
                <w:sz w:val="20"/>
                <w:szCs w:val="20"/>
              </w:rPr>
            </w:pPr>
            <w:proofErr w:type="spellStart"/>
            <w:r>
              <w:rPr>
                <w:sz w:val="20"/>
                <w:szCs w:val="20"/>
              </w:rPr>
              <w:t>Mediterranean</w:t>
            </w:r>
            <w:proofErr w:type="spellEnd"/>
          </w:p>
        </w:tc>
        <w:tc>
          <w:tcPr>
            <w:tcW w:w="1260" w:type="dxa"/>
            <w:tcBorders>
              <w:top w:val="nil"/>
              <w:left w:val="nil"/>
              <w:bottom w:val="nil"/>
              <w:right w:val="nil"/>
            </w:tcBorders>
            <w:tcMar>
              <w:top w:w="100" w:type="dxa"/>
              <w:left w:w="100" w:type="dxa"/>
              <w:bottom w:w="100" w:type="dxa"/>
              <w:right w:w="100" w:type="dxa"/>
            </w:tcMar>
          </w:tcPr>
          <w:p w14:paraId="34AFD479" w14:textId="77777777" w:rsidR="000F475F" w:rsidRDefault="000F475F" w:rsidP="00C97271">
            <w:pPr>
              <w:spacing w:line="240" w:lineRule="auto"/>
              <w:jc w:val="right"/>
              <w:rPr>
                <w:sz w:val="20"/>
                <w:szCs w:val="20"/>
              </w:rPr>
            </w:pPr>
            <w:r>
              <w:rPr>
                <w:sz w:val="20"/>
                <w:szCs w:val="20"/>
              </w:rPr>
              <w:t>-0.013</w:t>
            </w:r>
          </w:p>
        </w:tc>
        <w:tc>
          <w:tcPr>
            <w:tcW w:w="1125" w:type="dxa"/>
            <w:tcMar>
              <w:top w:w="100" w:type="dxa"/>
              <w:left w:w="100" w:type="dxa"/>
              <w:bottom w:w="100" w:type="dxa"/>
              <w:right w:w="100" w:type="dxa"/>
            </w:tcMar>
          </w:tcPr>
          <w:p w14:paraId="58770112" w14:textId="77777777" w:rsidR="000F475F" w:rsidRDefault="000F475F" w:rsidP="00C97271">
            <w:pPr>
              <w:spacing w:line="240" w:lineRule="auto"/>
              <w:jc w:val="right"/>
              <w:rPr>
                <w:sz w:val="20"/>
                <w:szCs w:val="20"/>
              </w:rPr>
            </w:pPr>
            <w:r>
              <w:rPr>
                <w:sz w:val="20"/>
                <w:szCs w:val="20"/>
              </w:rPr>
              <w:t>0.098</w:t>
            </w:r>
          </w:p>
        </w:tc>
        <w:tc>
          <w:tcPr>
            <w:tcW w:w="1350" w:type="dxa"/>
            <w:tcMar>
              <w:top w:w="100" w:type="dxa"/>
              <w:left w:w="100" w:type="dxa"/>
              <w:bottom w:w="100" w:type="dxa"/>
              <w:right w:w="100" w:type="dxa"/>
            </w:tcMar>
          </w:tcPr>
          <w:p w14:paraId="6870E495" w14:textId="77777777" w:rsidR="000F475F" w:rsidRDefault="000F475F" w:rsidP="00C97271">
            <w:pPr>
              <w:spacing w:line="240" w:lineRule="auto"/>
              <w:jc w:val="right"/>
              <w:rPr>
                <w:sz w:val="20"/>
                <w:szCs w:val="20"/>
              </w:rPr>
            </w:pPr>
            <w:r>
              <w:rPr>
                <w:sz w:val="20"/>
                <w:szCs w:val="20"/>
              </w:rPr>
              <w:t>-0.136</w:t>
            </w:r>
          </w:p>
        </w:tc>
        <w:tc>
          <w:tcPr>
            <w:tcW w:w="1140" w:type="dxa"/>
            <w:tcMar>
              <w:top w:w="100" w:type="dxa"/>
              <w:left w:w="100" w:type="dxa"/>
              <w:bottom w:w="100" w:type="dxa"/>
              <w:right w:w="100" w:type="dxa"/>
            </w:tcMar>
          </w:tcPr>
          <w:p w14:paraId="4DFE0830" w14:textId="77777777" w:rsidR="000F475F" w:rsidRDefault="000F475F" w:rsidP="00C97271">
            <w:pPr>
              <w:spacing w:line="240" w:lineRule="auto"/>
              <w:jc w:val="right"/>
              <w:rPr>
                <w:sz w:val="20"/>
                <w:szCs w:val="20"/>
              </w:rPr>
            </w:pPr>
            <w:r>
              <w:rPr>
                <w:sz w:val="20"/>
                <w:szCs w:val="20"/>
              </w:rPr>
              <w:t>0.892</w:t>
            </w:r>
          </w:p>
        </w:tc>
      </w:tr>
      <w:tr w:rsidR="000F475F" w14:paraId="2C76EF5E" w14:textId="77777777" w:rsidTr="00C97271">
        <w:trPr>
          <w:trHeight w:val="425"/>
        </w:trPr>
        <w:tc>
          <w:tcPr>
            <w:tcW w:w="4170" w:type="dxa"/>
            <w:tcBorders>
              <w:top w:val="nil"/>
              <w:left w:val="nil"/>
              <w:bottom w:val="nil"/>
              <w:right w:val="nil"/>
            </w:tcBorders>
            <w:shd w:val="clear" w:color="auto" w:fill="auto"/>
            <w:tcMar>
              <w:top w:w="100" w:type="dxa"/>
              <w:left w:w="100" w:type="dxa"/>
              <w:bottom w:w="100" w:type="dxa"/>
              <w:right w:w="100" w:type="dxa"/>
            </w:tcMar>
            <w:vAlign w:val="bottom"/>
          </w:tcPr>
          <w:p w14:paraId="2A948585" w14:textId="77777777" w:rsidR="000F475F" w:rsidRDefault="000F475F" w:rsidP="00C97271">
            <w:pPr>
              <w:spacing w:line="240" w:lineRule="auto"/>
              <w:rPr>
                <w:sz w:val="20"/>
                <w:szCs w:val="20"/>
              </w:rPr>
            </w:pPr>
            <w:proofErr w:type="spellStart"/>
            <w:r>
              <w:rPr>
                <w:sz w:val="20"/>
                <w:szCs w:val="20"/>
              </w:rPr>
              <w:lastRenderedPageBreak/>
              <w:t>Temperate</w:t>
            </w:r>
            <w:proofErr w:type="spellEnd"/>
          </w:p>
        </w:tc>
        <w:tc>
          <w:tcPr>
            <w:tcW w:w="1260" w:type="dxa"/>
            <w:tcBorders>
              <w:top w:val="nil"/>
              <w:left w:val="nil"/>
              <w:bottom w:val="nil"/>
              <w:right w:val="nil"/>
            </w:tcBorders>
            <w:tcMar>
              <w:top w:w="100" w:type="dxa"/>
              <w:left w:w="100" w:type="dxa"/>
              <w:bottom w:w="100" w:type="dxa"/>
              <w:right w:w="100" w:type="dxa"/>
            </w:tcMar>
          </w:tcPr>
          <w:p w14:paraId="1ED30647" w14:textId="77777777" w:rsidR="000F475F" w:rsidRDefault="000F475F" w:rsidP="00C97271">
            <w:pPr>
              <w:spacing w:line="240" w:lineRule="auto"/>
              <w:jc w:val="right"/>
              <w:rPr>
                <w:sz w:val="20"/>
                <w:szCs w:val="20"/>
              </w:rPr>
            </w:pPr>
            <w:r>
              <w:rPr>
                <w:sz w:val="20"/>
                <w:szCs w:val="20"/>
              </w:rPr>
              <w:t>0.004</w:t>
            </w:r>
          </w:p>
        </w:tc>
        <w:tc>
          <w:tcPr>
            <w:tcW w:w="1125" w:type="dxa"/>
            <w:tcMar>
              <w:top w:w="100" w:type="dxa"/>
              <w:left w:w="100" w:type="dxa"/>
              <w:bottom w:w="100" w:type="dxa"/>
              <w:right w:w="100" w:type="dxa"/>
            </w:tcMar>
          </w:tcPr>
          <w:p w14:paraId="20A485CC" w14:textId="77777777" w:rsidR="000F475F" w:rsidRDefault="000F475F" w:rsidP="00C97271">
            <w:pPr>
              <w:spacing w:line="240" w:lineRule="auto"/>
              <w:jc w:val="right"/>
              <w:rPr>
                <w:sz w:val="20"/>
                <w:szCs w:val="20"/>
              </w:rPr>
            </w:pPr>
            <w:r>
              <w:rPr>
                <w:sz w:val="20"/>
                <w:szCs w:val="20"/>
              </w:rPr>
              <w:t>0.085</w:t>
            </w:r>
          </w:p>
        </w:tc>
        <w:tc>
          <w:tcPr>
            <w:tcW w:w="1350" w:type="dxa"/>
            <w:tcMar>
              <w:top w:w="100" w:type="dxa"/>
              <w:left w:w="100" w:type="dxa"/>
              <w:bottom w:w="100" w:type="dxa"/>
              <w:right w:w="100" w:type="dxa"/>
            </w:tcMar>
          </w:tcPr>
          <w:p w14:paraId="62AD98D5" w14:textId="77777777" w:rsidR="000F475F" w:rsidRDefault="000F475F" w:rsidP="00C97271">
            <w:pPr>
              <w:spacing w:line="240" w:lineRule="auto"/>
              <w:jc w:val="right"/>
              <w:rPr>
                <w:sz w:val="20"/>
                <w:szCs w:val="20"/>
              </w:rPr>
            </w:pPr>
            <w:r>
              <w:rPr>
                <w:sz w:val="20"/>
                <w:szCs w:val="20"/>
              </w:rPr>
              <w:t>0.046</w:t>
            </w:r>
          </w:p>
        </w:tc>
        <w:tc>
          <w:tcPr>
            <w:tcW w:w="1140" w:type="dxa"/>
            <w:tcMar>
              <w:top w:w="100" w:type="dxa"/>
              <w:left w:w="100" w:type="dxa"/>
              <w:bottom w:w="100" w:type="dxa"/>
              <w:right w:w="100" w:type="dxa"/>
            </w:tcMar>
          </w:tcPr>
          <w:p w14:paraId="38CD0649" w14:textId="77777777" w:rsidR="000F475F" w:rsidRDefault="000F475F" w:rsidP="00C97271">
            <w:pPr>
              <w:spacing w:line="240" w:lineRule="auto"/>
              <w:jc w:val="right"/>
              <w:rPr>
                <w:sz w:val="20"/>
                <w:szCs w:val="20"/>
              </w:rPr>
            </w:pPr>
            <w:r>
              <w:rPr>
                <w:sz w:val="20"/>
                <w:szCs w:val="20"/>
              </w:rPr>
              <w:t>0.963</w:t>
            </w:r>
          </w:p>
        </w:tc>
      </w:tr>
      <w:tr w:rsidR="000F475F" w14:paraId="534DF6B2" w14:textId="77777777" w:rsidTr="00C97271">
        <w:trPr>
          <w:trHeight w:val="425"/>
        </w:trPr>
        <w:tc>
          <w:tcPr>
            <w:tcW w:w="4170" w:type="dxa"/>
            <w:tcBorders>
              <w:top w:val="nil"/>
              <w:left w:val="nil"/>
              <w:bottom w:val="nil"/>
              <w:right w:val="nil"/>
            </w:tcBorders>
            <w:shd w:val="clear" w:color="auto" w:fill="auto"/>
            <w:tcMar>
              <w:top w:w="100" w:type="dxa"/>
              <w:left w:w="100" w:type="dxa"/>
              <w:bottom w:w="100" w:type="dxa"/>
              <w:right w:w="100" w:type="dxa"/>
            </w:tcMar>
            <w:vAlign w:val="bottom"/>
          </w:tcPr>
          <w:p w14:paraId="69C9C29C" w14:textId="77777777" w:rsidR="000F475F" w:rsidRDefault="000F475F" w:rsidP="00C97271">
            <w:pPr>
              <w:spacing w:line="240" w:lineRule="auto"/>
              <w:rPr>
                <w:sz w:val="20"/>
                <w:szCs w:val="20"/>
              </w:rPr>
            </w:pPr>
            <w:proofErr w:type="spellStart"/>
            <w:r>
              <w:rPr>
                <w:sz w:val="20"/>
                <w:szCs w:val="20"/>
              </w:rPr>
              <w:t>Coast</w:t>
            </w:r>
            <w:proofErr w:type="spellEnd"/>
            <w:r>
              <w:rPr>
                <w:sz w:val="20"/>
                <w:szCs w:val="20"/>
              </w:rPr>
              <w:t xml:space="preserve"> </w:t>
            </w:r>
            <w:proofErr w:type="spellStart"/>
            <w:r>
              <w:rPr>
                <w:sz w:val="20"/>
                <w:szCs w:val="20"/>
              </w:rPr>
              <w:t>direction</w:t>
            </w:r>
            <w:proofErr w:type="spellEnd"/>
          </w:p>
        </w:tc>
        <w:tc>
          <w:tcPr>
            <w:tcW w:w="1260" w:type="dxa"/>
            <w:tcBorders>
              <w:top w:val="nil"/>
              <w:left w:val="nil"/>
              <w:bottom w:val="nil"/>
              <w:right w:val="nil"/>
            </w:tcBorders>
            <w:tcMar>
              <w:top w:w="100" w:type="dxa"/>
              <w:left w:w="100" w:type="dxa"/>
              <w:bottom w:w="100" w:type="dxa"/>
              <w:right w:w="100" w:type="dxa"/>
            </w:tcMar>
          </w:tcPr>
          <w:p w14:paraId="7C3BD63A" w14:textId="77777777" w:rsidR="000F475F" w:rsidRDefault="000F475F" w:rsidP="00C97271">
            <w:pPr>
              <w:spacing w:line="240" w:lineRule="auto"/>
              <w:jc w:val="right"/>
              <w:rPr>
                <w:sz w:val="20"/>
                <w:szCs w:val="20"/>
              </w:rPr>
            </w:pPr>
            <w:r>
              <w:rPr>
                <w:sz w:val="20"/>
                <w:szCs w:val="20"/>
              </w:rPr>
              <w:t>-0.211</w:t>
            </w:r>
          </w:p>
        </w:tc>
        <w:tc>
          <w:tcPr>
            <w:tcW w:w="1125" w:type="dxa"/>
            <w:tcMar>
              <w:top w:w="100" w:type="dxa"/>
              <w:left w:w="100" w:type="dxa"/>
              <w:bottom w:w="100" w:type="dxa"/>
              <w:right w:w="100" w:type="dxa"/>
            </w:tcMar>
          </w:tcPr>
          <w:p w14:paraId="1E965D11" w14:textId="77777777" w:rsidR="000F475F" w:rsidRDefault="000F475F" w:rsidP="00C97271">
            <w:pPr>
              <w:spacing w:line="240" w:lineRule="auto"/>
              <w:jc w:val="right"/>
              <w:rPr>
                <w:sz w:val="20"/>
                <w:szCs w:val="20"/>
              </w:rPr>
            </w:pPr>
            <w:r>
              <w:rPr>
                <w:sz w:val="20"/>
                <w:szCs w:val="20"/>
              </w:rPr>
              <w:t>0.076</w:t>
            </w:r>
          </w:p>
        </w:tc>
        <w:tc>
          <w:tcPr>
            <w:tcW w:w="1350" w:type="dxa"/>
            <w:tcMar>
              <w:top w:w="100" w:type="dxa"/>
              <w:left w:w="100" w:type="dxa"/>
              <w:bottom w:w="100" w:type="dxa"/>
              <w:right w:w="100" w:type="dxa"/>
            </w:tcMar>
          </w:tcPr>
          <w:p w14:paraId="097D2188" w14:textId="77777777" w:rsidR="000F475F" w:rsidRDefault="000F475F" w:rsidP="00C97271">
            <w:pPr>
              <w:spacing w:line="240" w:lineRule="auto"/>
              <w:jc w:val="right"/>
              <w:rPr>
                <w:sz w:val="20"/>
                <w:szCs w:val="20"/>
              </w:rPr>
            </w:pPr>
            <w:r>
              <w:rPr>
                <w:sz w:val="20"/>
                <w:szCs w:val="20"/>
              </w:rPr>
              <w:t>-2.789</w:t>
            </w:r>
          </w:p>
        </w:tc>
        <w:tc>
          <w:tcPr>
            <w:tcW w:w="1140" w:type="dxa"/>
            <w:tcMar>
              <w:top w:w="100" w:type="dxa"/>
              <w:left w:w="100" w:type="dxa"/>
              <w:bottom w:w="100" w:type="dxa"/>
              <w:right w:w="100" w:type="dxa"/>
            </w:tcMar>
          </w:tcPr>
          <w:p w14:paraId="207C1568" w14:textId="77777777" w:rsidR="000F475F" w:rsidRDefault="000F475F" w:rsidP="00C97271">
            <w:pPr>
              <w:spacing w:line="240" w:lineRule="auto"/>
              <w:jc w:val="right"/>
              <w:rPr>
                <w:b/>
                <w:sz w:val="20"/>
                <w:szCs w:val="20"/>
              </w:rPr>
            </w:pPr>
            <w:r>
              <w:rPr>
                <w:b/>
                <w:sz w:val="20"/>
                <w:szCs w:val="20"/>
              </w:rPr>
              <w:t>0.005</w:t>
            </w:r>
          </w:p>
        </w:tc>
      </w:tr>
      <w:tr w:rsidR="000F475F" w14:paraId="3BCF7289" w14:textId="77777777" w:rsidTr="00C97271">
        <w:trPr>
          <w:trHeight w:val="425"/>
        </w:trPr>
        <w:tc>
          <w:tcPr>
            <w:tcW w:w="4170" w:type="dxa"/>
            <w:tcBorders>
              <w:top w:val="nil"/>
              <w:left w:val="nil"/>
              <w:bottom w:val="nil"/>
              <w:right w:val="nil"/>
            </w:tcBorders>
            <w:shd w:val="clear" w:color="auto" w:fill="auto"/>
            <w:tcMar>
              <w:top w:w="100" w:type="dxa"/>
              <w:left w:w="100" w:type="dxa"/>
              <w:bottom w:w="100" w:type="dxa"/>
              <w:right w:w="100" w:type="dxa"/>
            </w:tcMar>
            <w:vAlign w:val="bottom"/>
          </w:tcPr>
          <w:p w14:paraId="70FDE22D" w14:textId="77777777" w:rsidR="000F475F" w:rsidRDefault="000F475F" w:rsidP="00C97271">
            <w:pPr>
              <w:spacing w:line="240" w:lineRule="auto"/>
              <w:rPr>
                <w:sz w:val="20"/>
                <w:szCs w:val="20"/>
              </w:rPr>
            </w:pPr>
            <w:proofErr w:type="spellStart"/>
            <w:proofErr w:type="gramStart"/>
            <w:r>
              <w:rPr>
                <w:sz w:val="20"/>
                <w:szCs w:val="20"/>
              </w:rPr>
              <w:t>Mediterranean:Coast</w:t>
            </w:r>
            <w:proofErr w:type="spellEnd"/>
            <w:proofErr w:type="gramEnd"/>
            <w:r>
              <w:rPr>
                <w:sz w:val="20"/>
                <w:szCs w:val="20"/>
              </w:rPr>
              <w:t xml:space="preserve"> </w:t>
            </w:r>
            <w:proofErr w:type="spellStart"/>
            <w:r>
              <w:rPr>
                <w:sz w:val="20"/>
                <w:szCs w:val="20"/>
              </w:rPr>
              <w:t>direction</w:t>
            </w:r>
            <w:proofErr w:type="spellEnd"/>
          </w:p>
        </w:tc>
        <w:tc>
          <w:tcPr>
            <w:tcW w:w="1260" w:type="dxa"/>
            <w:tcBorders>
              <w:top w:val="nil"/>
              <w:left w:val="nil"/>
              <w:bottom w:val="nil"/>
              <w:right w:val="nil"/>
            </w:tcBorders>
            <w:tcMar>
              <w:top w:w="100" w:type="dxa"/>
              <w:left w:w="100" w:type="dxa"/>
              <w:bottom w:w="100" w:type="dxa"/>
              <w:right w:w="100" w:type="dxa"/>
            </w:tcMar>
          </w:tcPr>
          <w:p w14:paraId="56DADE8B" w14:textId="77777777" w:rsidR="000F475F" w:rsidRDefault="000F475F" w:rsidP="00C97271">
            <w:pPr>
              <w:spacing w:line="240" w:lineRule="auto"/>
              <w:jc w:val="right"/>
              <w:rPr>
                <w:sz w:val="20"/>
                <w:szCs w:val="20"/>
              </w:rPr>
            </w:pPr>
            <w:r>
              <w:rPr>
                <w:sz w:val="20"/>
                <w:szCs w:val="20"/>
              </w:rPr>
              <w:t>0.086</w:t>
            </w:r>
          </w:p>
        </w:tc>
        <w:tc>
          <w:tcPr>
            <w:tcW w:w="1125" w:type="dxa"/>
            <w:tcMar>
              <w:top w:w="100" w:type="dxa"/>
              <w:left w:w="100" w:type="dxa"/>
              <w:bottom w:w="100" w:type="dxa"/>
              <w:right w:w="100" w:type="dxa"/>
            </w:tcMar>
          </w:tcPr>
          <w:p w14:paraId="259860A0" w14:textId="77777777" w:rsidR="000F475F" w:rsidRDefault="000F475F" w:rsidP="00C97271">
            <w:pPr>
              <w:spacing w:line="240" w:lineRule="auto"/>
              <w:jc w:val="right"/>
              <w:rPr>
                <w:sz w:val="20"/>
                <w:szCs w:val="20"/>
              </w:rPr>
            </w:pPr>
            <w:r>
              <w:rPr>
                <w:sz w:val="20"/>
                <w:szCs w:val="20"/>
              </w:rPr>
              <w:t>0.101</w:t>
            </w:r>
          </w:p>
        </w:tc>
        <w:tc>
          <w:tcPr>
            <w:tcW w:w="1350" w:type="dxa"/>
            <w:tcMar>
              <w:top w:w="100" w:type="dxa"/>
              <w:left w:w="100" w:type="dxa"/>
              <w:bottom w:w="100" w:type="dxa"/>
              <w:right w:w="100" w:type="dxa"/>
            </w:tcMar>
          </w:tcPr>
          <w:p w14:paraId="61BFA3B4" w14:textId="77777777" w:rsidR="000F475F" w:rsidRDefault="000F475F" w:rsidP="00C97271">
            <w:pPr>
              <w:spacing w:line="240" w:lineRule="auto"/>
              <w:jc w:val="right"/>
              <w:rPr>
                <w:sz w:val="20"/>
                <w:szCs w:val="20"/>
              </w:rPr>
            </w:pPr>
            <w:r>
              <w:rPr>
                <w:sz w:val="20"/>
                <w:szCs w:val="20"/>
              </w:rPr>
              <w:t>0.847</w:t>
            </w:r>
          </w:p>
        </w:tc>
        <w:tc>
          <w:tcPr>
            <w:tcW w:w="1140" w:type="dxa"/>
            <w:tcMar>
              <w:top w:w="100" w:type="dxa"/>
              <w:left w:w="100" w:type="dxa"/>
              <w:bottom w:w="100" w:type="dxa"/>
              <w:right w:w="100" w:type="dxa"/>
            </w:tcMar>
          </w:tcPr>
          <w:p w14:paraId="0FF81878" w14:textId="77777777" w:rsidR="000F475F" w:rsidRDefault="000F475F" w:rsidP="00C97271">
            <w:pPr>
              <w:spacing w:line="240" w:lineRule="auto"/>
              <w:jc w:val="right"/>
              <w:rPr>
                <w:sz w:val="20"/>
                <w:szCs w:val="20"/>
              </w:rPr>
            </w:pPr>
            <w:r>
              <w:rPr>
                <w:sz w:val="20"/>
                <w:szCs w:val="20"/>
              </w:rPr>
              <w:t>0.397</w:t>
            </w:r>
          </w:p>
        </w:tc>
      </w:tr>
      <w:tr w:rsidR="000F475F" w14:paraId="7A9390B5" w14:textId="77777777" w:rsidTr="00C97271">
        <w:trPr>
          <w:trHeight w:val="440"/>
        </w:trPr>
        <w:tc>
          <w:tcPr>
            <w:tcW w:w="4170" w:type="dxa"/>
            <w:tcBorders>
              <w:top w:val="nil"/>
              <w:left w:val="nil"/>
              <w:bottom w:val="single" w:sz="8" w:space="0" w:color="000000"/>
              <w:right w:val="nil"/>
            </w:tcBorders>
            <w:shd w:val="clear" w:color="auto" w:fill="auto"/>
            <w:tcMar>
              <w:top w:w="100" w:type="dxa"/>
              <w:left w:w="100" w:type="dxa"/>
              <w:bottom w:w="100" w:type="dxa"/>
              <w:right w:w="100" w:type="dxa"/>
            </w:tcMar>
            <w:vAlign w:val="bottom"/>
          </w:tcPr>
          <w:p w14:paraId="2069BB6D" w14:textId="77777777" w:rsidR="000F475F" w:rsidRDefault="000F475F" w:rsidP="00C97271">
            <w:pPr>
              <w:spacing w:line="240" w:lineRule="auto"/>
              <w:rPr>
                <w:sz w:val="20"/>
                <w:szCs w:val="20"/>
              </w:rPr>
            </w:pPr>
            <w:proofErr w:type="spellStart"/>
            <w:proofErr w:type="gramStart"/>
            <w:r>
              <w:rPr>
                <w:sz w:val="20"/>
                <w:szCs w:val="20"/>
              </w:rPr>
              <w:t>Temperate:Coast</w:t>
            </w:r>
            <w:proofErr w:type="spellEnd"/>
            <w:proofErr w:type="gramEnd"/>
            <w:r>
              <w:rPr>
                <w:sz w:val="20"/>
                <w:szCs w:val="20"/>
              </w:rPr>
              <w:t xml:space="preserve"> </w:t>
            </w:r>
            <w:proofErr w:type="spellStart"/>
            <w:r>
              <w:rPr>
                <w:sz w:val="20"/>
                <w:szCs w:val="20"/>
              </w:rPr>
              <w:t>direction</w:t>
            </w:r>
            <w:proofErr w:type="spellEnd"/>
          </w:p>
        </w:tc>
        <w:tc>
          <w:tcPr>
            <w:tcW w:w="1260" w:type="dxa"/>
            <w:tcBorders>
              <w:top w:val="nil"/>
              <w:left w:val="nil"/>
              <w:bottom w:val="single" w:sz="8" w:space="0" w:color="000000"/>
              <w:right w:val="nil"/>
            </w:tcBorders>
            <w:tcMar>
              <w:top w:w="100" w:type="dxa"/>
              <w:left w:w="100" w:type="dxa"/>
              <w:bottom w:w="100" w:type="dxa"/>
              <w:right w:w="100" w:type="dxa"/>
            </w:tcMar>
          </w:tcPr>
          <w:p w14:paraId="13480D48" w14:textId="77777777" w:rsidR="000F475F" w:rsidRDefault="000F475F" w:rsidP="00C97271">
            <w:pPr>
              <w:spacing w:line="240" w:lineRule="auto"/>
              <w:jc w:val="right"/>
              <w:rPr>
                <w:sz w:val="20"/>
                <w:szCs w:val="20"/>
              </w:rPr>
            </w:pPr>
            <w:r>
              <w:rPr>
                <w:sz w:val="20"/>
                <w:szCs w:val="20"/>
              </w:rPr>
              <w:t>0.250</w:t>
            </w:r>
          </w:p>
        </w:tc>
        <w:tc>
          <w:tcPr>
            <w:tcW w:w="1125" w:type="dxa"/>
            <w:tcBorders>
              <w:bottom w:val="single" w:sz="8" w:space="0" w:color="000000"/>
            </w:tcBorders>
            <w:tcMar>
              <w:top w:w="100" w:type="dxa"/>
              <w:left w:w="100" w:type="dxa"/>
              <w:bottom w:w="100" w:type="dxa"/>
              <w:right w:w="100" w:type="dxa"/>
            </w:tcMar>
          </w:tcPr>
          <w:p w14:paraId="4E323DF9" w14:textId="77777777" w:rsidR="000F475F" w:rsidRDefault="000F475F" w:rsidP="00C97271">
            <w:pPr>
              <w:spacing w:line="240" w:lineRule="auto"/>
              <w:jc w:val="right"/>
              <w:rPr>
                <w:sz w:val="20"/>
                <w:szCs w:val="20"/>
              </w:rPr>
            </w:pPr>
            <w:r>
              <w:rPr>
                <w:sz w:val="20"/>
                <w:szCs w:val="20"/>
              </w:rPr>
              <w:t>0.092</w:t>
            </w:r>
          </w:p>
        </w:tc>
        <w:tc>
          <w:tcPr>
            <w:tcW w:w="1350" w:type="dxa"/>
            <w:tcBorders>
              <w:bottom w:val="single" w:sz="8" w:space="0" w:color="000000"/>
            </w:tcBorders>
            <w:tcMar>
              <w:top w:w="100" w:type="dxa"/>
              <w:left w:w="100" w:type="dxa"/>
              <w:bottom w:w="100" w:type="dxa"/>
              <w:right w:w="100" w:type="dxa"/>
            </w:tcMar>
          </w:tcPr>
          <w:p w14:paraId="788069D9" w14:textId="77777777" w:rsidR="000F475F" w:rsidRDefault="000F475F" w:rsidP="00C97271">
            <w:pPr>
              <w:spacing w:line="240" w:lineRule="auto"/>
              <w:jc w:val="right"/>
              <w:rPr>
                <w:sz w:val="20"/>
                <w:szCs w:val="20"/>
              </w:rPr>
            </w:pPr>
            <w:r>
              <w:rPr>
                <w:sz w:val="20"/>
                <w:szCs w:val="20"/>
              </w:rPr>
              <w:t>2.735</w:t>
            </w:r>
          </w:p>
        </w:tc>
        <w:tc>
          <w:tcPr>
            <w:tcW w:w="1140" w:type="dxa"/>
            <w:tcBorders>
              <w:bottom w:val="single" w:sz="8" w:space="0" w:color="000000"/>
            </w:tcBorders>
            <w:tcMar>
              <w:top w:w="100" w:type="dxa"/>
              <w:left w:w="100" w:type="dxa"/>
              <w:bottom w:w="100" w:type="dxa"/>
              <w:right w:w="100" w:type="dxa"/>
            </w:tcMar>
          </w:tcPr>
          <w:p w14:paraId="7169955A" w14:textId="77777777" w:rsidR="000F475F" w:rsidRDefault="000F475F" w:rsidP="00C97271">
            <w:pPr>
              <w:spacing w:line="240" w:lineRule="auto"/>
              <w:jc w:val="right"/>
              <w:rPr>
                <w:b/>
                <w:sz w:val="20"/>
                <w:szCs w:val="20"/>
              </w:rPr>
            </w:pPr>
            <w:r>
              <w:rPr>
                <w:b/>
                <w:sz w:val="20"/>
                <w:szCs w:val="20"/>
              </w:rPr>
              <w:t>0.006</w:t>
            </w:r>
          </w:p>
        </w:tc>
      </w:tr>
      <w:tr w:rsidR="000F475F" w:rsidRPr="00BC7533" w14:paraId="0B8267A7" w14:textId="77777777" w:rsidTr="00C97271">
        <w:trPr>
          <w:trHeight w:val="425"/>
        </w:trPr>
        <w:tc>
          <w:tcPr>
            <w:tcW w:w="9045" w:type="dxa"/>
            <w:gridSpan w:val="5"/>
            <w:tcBorders>
              <w:top w:val="nil"/>
              <w:left w:val="nil"/>
              <w:bottom w:val="nil"/>
              <w:right w:val="nil"/>
            </w:tcBorders>
            <w:shd w:val="clear" w:color="auto" w:fill="auto"/>
            <w:tcMar>
              <w:top w:w="100" w:type="dxa"/>
              <w:left w:w="100" w:type="dxa"/>
              <w:bottom w:w="100" w:type="dxa"/>
              <w:right w:w="100" w:type="dxa"/>
            </w:tcMar>
          </w:tcPr>
          <w:p w14:paraId="0A236911" w14:textId="77777777" w:rsidR="000F475F" w:rsidRPr="00BC7533" w:rsidRDefault="000F475F" w:rsidP="00C97271">
            <w:pPr>
              <w:spacing w:line="240" w:lineRule="auto"/>
              <w:rPr>
                <w:i/>
                <w:sz w:val="20"/>
                <w:szCs w:val="20"/>
                <w:lang w:val="en-US"/>
              </w:rPr>
            </w:pPr>
            <w:r w:rsidRPr="00BC7533">
              <w:rPr>
                <w:i/>
                <w:sz w:val="20"/>
                <w:szCs w:val="20"/>
                <w:lang w:val="en-US"/>
              </w:rPr>
              <w:t>Eastness: shift eastness ~ biome direction* latitudinal category</w:t>
            </w:r>
          </w:p>
        </w:tc>
      </w:tr>
      <w:tr w:rsidR="000F475F" w14:paraId="575792BB" w14:textId="77777777" w:rsidTr="00C97271">
        <w:trPr>
          <w:trHeight w:val="425"/>
        </w:trPr>
        <w:tc>
          <w:tcPr>
            <w:tcW w:w="4170" w:type="dxa"/>
            <w:tcBorders>
              <w:top w:val="nil"/>
              <w:left w:val="nil"/>
              <w:bottom w:val="nil"/>
              <w:right w:val="nil"/>
            </w:tcBorders>
            <w:shd w:val="clear" w:color="auto" w:fill="auto"/>
            <w:tcMar>
              <w:top w:w="100" w:type="dxa"/>
              <w:left w:w="100" w:type="dxa"/>
              <w:bottom w:w="100" w:type="dxa"/>
              <w:right w:w="100" w:type="dxa"/>
            </w:tcMar>
            <w:vAlign w:val="bottom"/>
          </w:tcPr>
          <w:p w14:paraId="24CF272B" w14:textId="77777777" w:rsidR="000F475F" w:rsidRDefault="000F475F" w:rsidP="00C97271">
            <w:pPr>
              <w:spacing w:line="240" w:lineRule="auto"/>
              <w:rPr>
                <w:sz w:val="20"/>
                <w:szCs w:val="20"/>
              </w:rPr>
            </w:pPr>
            <w:proofErr w:type="spellStart"/>
            <w:r>
              <w:rPr>
                <w:sz w:val="20"/>
                <w:szCs w:val="20"/>
              </w:rPr>
              <w:t>Intercept</w:t>
            </w:r>
            <w:proofErr w:type="spellEnd"/>
          </w:p>
        </w:tc>
        <w:tc>
          <w:tcPr>
            <w:tcW w:w="1260" w:type="dxa"/>
            <w:tcBorders>
              <w:top w:val="nil"/>
              <w:left w:val="nil"/>
              <w:bottom w:val="nil"/>
              <w:right w:val="nil"/>
            </w:tcBorders>
            <w:tcMar>
              <w:top w:w="100" w:type="dxa"/>
              <w:left w:w="100" w:type="dxa"/>
              <w:bottom w:w="100" w:type="dxa"/>
              <w:right w:w="100" w:type="dxa"/>
            </w:tcMar>
          </w:tcPr>
          <w:p w14:paraId="3A1E6A9F" w14:textId="77777777" w:rsidR="000F475F" w:rsidRDefault="000F475F" w:rsidP="00C97271">
            <w:pPr>
              <w:spacing w:line="240" w:lineRule="auto"/>
              <w:jc w:val="right"/>
              <w:rPr>
                <w:sz w:val="20"/>
                <w:szCs w:val="20"/>
              </w:rPr>
            </w:pPr>
            <w:r>
              <w:rPr>
                <w:sz w:val="20"/>
                <w:szCs w:val="20"/>
              </w:rPr>
              <w:t>0.044</w:t>
            </w:r>
          </w:p>
        </w:tc>
        <w:tc>
          <w:tcPr>
            <w:tcW w:w="1125" w:type="dxa"/>
            <w:tcBorders>
              <w:top w:val="nil"/>
              <w:left w:val="nil"/>
              <w:bottom w:val="nil"/>
              <w:right w:val="nil"/>
            </w:tcBorders>
            <w:tcMar>
              <w:top w:w="100" w:type="dxa"/>
              <w:left w:w="100" w:type="dxa"/>
              <w:bottom w:w="100" w:type="dxa"/>
              <w:right w:w="100" w:type="dxa"/>
            </w:tcMar>
          </w:tcPr>
          <w:p w14:paraId="3BED32F9" w14:textId="77777777" w:rsidR="000F475F" w:rsidRDefault="000F475F" w:rsidP="00C97271">
            <w:pPr>
              <w:spacing w:line="240" w:lineRule="auto"/>
              <w:jc w:val="right"/>
              <w:rPr>
                <w:sz w:val="20"/>
                <w:szCs w:val="20"/>
              </w:rPr>
            </w:pPr>
            <w:r>
              <w:rPr>
                <w:sz w:val="20"/>
                <w:szCs w:val="20"/>
              </w:rPr>
              <w:t>0.075</w:t>
            </w:r>
          </w:p>
        </w:tc>
        <w:tc>
          <w:tcPr>
            <w:tcW w:w="1350" w:type="dxa"/>
            <w:tcBorders>
              <w:top w:val="nil"/>
              <w:left w:val="nil"/>
              <w:bottom w:val="nil"/>
              <w:right w:val="nil"/>
            </w:tcBorders>
            <w:tcMar>
              <w:top w:w="100" w:type="dxa"/>
              <w:left w:w="100" w:type="dxa"/>
              <w:bottom w:w="100" w:type="dxa"/>
              <w:right w:w="100" w:type="dxa"/>
            </w:tcMar>
          </w:tcPr>
          <w:p w14:paraId="15C952CD" w14:textId="77777777" w:rsidR="000F475F" w:rsidRDefault="000F475F" w:rsidP="00C97271">
            <w:pPr>
              <w:spacing w:line="240" w:lineRule="auto"/>
              <w:jc w:val="right"/>
              <w:rPr>
                <w:sz w:val="20"/>
                <w:szCs w:val="20"/>
              </w:rPr>
            </w:pPr>
            <w:r>
              <w:rPr>
                <w:sz w:val="20"/>
                <w:szCs w:val="20"/>
              </w:rPr>
              <w:t>0.587</w:t>
            </w:r>
          </w:p>
        </w:tc>
        <w:tc>
          <w:tcPr>
            <w:tcW w:w="1140" w:type="dxa"/>
            <w:tcBorders>
              <w:top w:val="nil"/>
              <w:left w:val="nil"/>
              <w:bottom w:val="nil"/>
              <w:right w:val="nil"/>
            </w:tcBorders>
            <w:tcMar>
              <w:top w:w="100" w:type="dxa"/>
              <w:left w:w="100" w:type="dxa"/>
              <w:bottom w:w="100" w:type="dxa"/>
              <w:right w:w="100" w:type="dxa"/>
            </w:tcMar>
          </w:tcPr>
          <w:p w14:paraId="677A3BDE" w14:textId="77777777" w:rsidR="000F475F" w:rsidRDefault="000F475F" w:rsidP="00C97271">
            <w:pPr>
              <w:spacing w:line="240" w:lineRule="auto"/>
              <w:jc w:val="right"/>
              <w:rPr>
                <w:sz w:val="20"/>
                <w:szCs w:val="20"/>
              </w:rPr>
            </w:pPr>
            <w:r>
              <w:rPr>
                <w:sz w:val="20"/>
                <w:szCs w:val="20"/>
              </w:rPr>
              <w:t>0.558</w:t>
            </w:r>
          </w:p>
        </w:tc>
      </w:tr>
      <w:tr w:rsidR="000F475F" w14:paraId="1BF2F444" w14:textId="77777777" w:rsidTr="00C97271">
        <w:trPr>
          <w:trHeight w:val="425"/>
        </w:trPr>
        <w:tc>
          <w:tcPr>
            <w:tcW w:w="4170" w:type="dxa"/>
            <w:tcBorders>
              <w:top w:val="nil"/>
              <w:left w:val="nil"/>
              <w:bottom w:val="nil"/>
              <w:right w:val="nil"/>
            </w:tcBorders>
            <w:shd w:val="clear" w:color="auto" w:fill="auto"/>
            <w:tcMar>
              <w:top w:w="100" w:type="dxa"/>
              <w:left w:w="100" w:type="dxa"/>
              <w:bottom w:w="100" w:type="dxa"/>
              <w:right w:w="100" w:type="dxa"/>
            </w:tcMar>
            <w:vAlign w:val="bottom"/>
          </w:tcPr>
          <w:p w14:paraId="55A4FD07" w14:textId="77777777" w:rsidR="000F475F" w:rsidRDefault="000F475F" w:rsidP="00C97271">
            <w:pPr>
              <w:spacing w:line="240" w:lineRule="auto"/>
              <w:rPr>
                <w:sz w:val="20"/>
                <w:szCs w:val="20"/>
              </w:rPr>
            </w:pPr>
            <w:proofErr w:type="spellStart"/>
            <w:r>
              <w:rPr>
                <w:sz w:val="20"/>
                <w:szCs w:val="20"/>
              </w:rPr>
              <w:t>Mediterranean</w:t>
            </w:r>
            <w:proofErr w:type="spellEnd"/>
          </w:p>
        </w:tc>
        <w:tc>
          <w:tcPr>
            <w:tcW w:w="1260" w:type="dxa"/>
            <w:tcBorders>
              <w:top w:val="nil"/>
              <w:left w:val="nil"/>
              <w:bottom w:val="nil"/>
              <w:right w:val="nil"/>
            </w:tcBorders>
            <w:tcMar>
              <w:top w:w="100" w:type="dxa"/>
              <w:left w:w="100" w:type="dxa"/>
              <w:bottom w:w="100" w:type="dxa"/>
              <w:right w:w="100" w:type="dxa"/>
            </w:tcMar>
          </w:tcPr>
          <w:p w14:paraId="358BE15E" w14:textId="77777777" w:rsidR="000F475F" w:rsidRDefault="000F475F" w:rsidP="00C97271">
            <w:pPr>
              <w:spacing w:line="240" w:lineRule="auto"/>
              <w:jc w:val="right"/>
              <w:rPr>
                <w:sz w:val="20"/>
                <w:szCs w:val="20"/>
              </w:rPr>
            </w:pPr>
            <w:r>
              <w:rPr>
                <w:sz w:val="20"/>
                <w:szCs w:val="20"/>
              </w:rPr>
              <w:t>-0.026</w:t>
            </w:r>
          </w:p>
        </w:tc>
        <w:tc>
          <w:tcPr>
            <w:tcW w:w="1125" w:type="dxa"/>
            <w:tcMar>
              <w:top w:w="100" w:type="dxa"/>
              <w:left w:w="100" w:type="dxa"/>
              <w:bottom w:w="100" w:type="dxa"/>
              <w:right w:w="100" w:type="dxa"/>
            </w:tcMar>
          </w:tcPr>
          <w:p w14:paraId="5251953C" w14:textId="77777777" w:rsidR="000F475F" w:rsidRDefault="000F475F" w:rsidP="00C97271">
            <w:pPr>
              <w:spacing w:line="240" w:lineRule="auto"/>
              <w:jc w:val="right"/>
              <w:rPr>
                <w:sz w:val="20"/>
                <w:szCs w:val="20"/>
              </w:rPr>
            </w:pPr>
            <w:r>
              <w:rPr>
                <w:sz w:val="20"/>
                <w:szCs w:val="20"/>
              </w:rPr>
              <w:t>0.101</w:t>
            </w:r>
          </w:p>
        </w:tc>
        <w:tc>
          <w:tcPr>
            <w:tcW w:w="1350" w:type="dxa"/>
            <w:tcMar>
              <w:top w:w="100" w:type="dxa"/>
              <w:left w:w="100" w:type="dxa"/>
              <w:bottom w:w="100" w:type="dxa"/>
              <w:right w:w="100" w:type="dxa"/>
            </w:tcMar>
          </w:tcPr>
          <w:p w14:paraId="1ED70095" w14:textId="77777777" w:rsidR="000F475F" w:rsidRDefault="000F475F" w:rsidP="00C97271">
            <w:pPr>
              <w:spacing w:line="240" w:lineRule="auto"/>
              <w:jc w:val="right"/>
              <w:rPr>
                <w:sz w:val="20"/>
                <w:szCs w:val="20"/>
              </w:rPr>
            </w:pPr>
            <w:r>
              <w:rPr>
                <w:sz w:val="20"/>
                <w:szCs w:val="20"/>
              </w:rPr>
              <w:t>-0.254</w:t>
            </w:r>
          </w:p>
        </w:tc>
        <w:tc>
          <w:tcPr>
            <w:tcW w:w="1140" w:type="dxa"/>
            <w:tcMar>
              <w:top w:w="100" w:type="dxa"/>
              <w:left w:w="100" w:type="dxa"/>
              <w:bottom w:w="100" w:type="dxa"/>
              <w:right w:w="100" w:type="dxa"/>
            </w:tcMar>
          </w:tcPr>
          <w:p w14:paraId="393E092E" w14:textId="77777777" w:rsidR="000F475F" w:rsidRDefault="000F475F" w:rsidP="00C97271">
            <w:pPr>
              <w:spacing w:line="240" w:lineRule="auto"/>
              <w:jc w:val="right"/>
              <w:rPr>
                <w:sz w:val="20"/>
                <w:szCs w:val="20"/>
              </w:rPr>
            </w:pPr>
            <w:r>
              <w:rPr>
                <w:sz w:val="20"/>
                <w:szCs w:val="20"/>
              </w:rPr>
              <w:t>0.799</w:t>
            </w:r>
          </w:p>
        </w:tc>
      </w:tr>
      <w:tr w:rsidR="000F475F" w14:paraId="7928D181" w14:textId="77777777" w:rsidTr="00C97271">
        <w:trPr>
          <w:trHeight w:val="425"/>
        </w:trPr>
        <w:tc>
          <w:tcPr>
            <w:tcW w:w="4170" w:type="dxa"/>
            <w:tcBorders>
              <w:top w:val="nil"/>
              <w:left w:val="nil"/>
              <w:bottom w:val="nil"/>
              <w:right w:val="nil"/>
            </w:tcBorders>
            <w:shd w:val="clear" w:color="auto" w:fill="auto"/>
            <w:tcMar>
              <w:top w:w="100" w:type="dxa"/>
              <w:left w:w="100" w:type="dxa"/>
              <w:bottom w:w="100" w:type="dxa"/>
              <w:right w:w="100" w:type="dxa"/>
            </w:tcMar>
            <w:vAlign w:val="bottom"/>
          </w:tcPr>
          <w:p w14:paraId="5291A447" w14:textId="77777777" w:rsidR="000F475F" w:rsidRDefault="000F475F" w:rsidP="00C97271">
            <w:pPr>
              <w:spacing w:line="240" w:lineRule="auto"/>
              <w:rPr>
                <w:sz w:val="20"/>
                <w:szCs w:val="20"/>
              </w:rPr>
            </w:pPr>
            <w:proofErr w:type="spellStart"/>
            <w:r>
              <w:rPr>
                <w:sz w:val="20"/>
                <w:szCs w:val="20"/>
              </w:rPr>
              <w:t>Temperate</w:t>
            </w:r>
            <w:proofErr w:type="spellEnd"/>
          </w:p>
        </w:tc>
        <w:tc>
          <w:tcPr>
            <w:tcW w:w="1260" w:type="dxa"/>
            <w:tcBorders>
              <w:top w:val="nil"/>
              <w:left w:val="nil"/>
              <w:bottom w:val="nil"/>
              <w:right w:val="nil"/>
            </w:tcBorders>
            <w:tcMar>
              <w:top w:w="100" w:type="dxa"/>
              <w:left w:w="100" w:type="dxa"/>
              <w:bottom w:w="100" w:type="dxa"/>
              <w:right w:w="100" w:type="dxa"/>
            </w:tcMar>
          </w:tcPr>
          <w:p w14:paraId="38580DE3" w14:textId="77777777" w:rsidR="000F475F" w:rsidRDefault="000F475F" w:rsidP="00C97271">
            <w:pPr>
              <w:spacing w:line="240" w:lineRule="auto"/>
              <w:jc w:val="right"/>
              <w:rPr>
                <w:sz w:val="20"/>
                <w:szCs w:val="20"/>
              </w:rPr>
            </w:pPr>
            <w:r>
              <w:rPr>
                <w:sz w:val="20"/>
                <w:szCs w:val="20"/>
              </w:rPr>
              <w:t>-0.005</w:t>
            </w:r>
          </w:p>
        </w:tc>
        <w:tc>
          <w:tcPr>
            <w:tcW w:w="1125" w:type="dxa"/>
            <w:tcMar>
              <w:top w:w="100" w:type="dxa"/>
              <w:left w:w="100" w:type="dxa"/>
              <w:bottom w:w="100" w:type="dxa"/>
              <w:right w:w="100" w:type="dxa"/>
            </w:tcMar>
          </w:tcPr>
          <w:p w14:paraId="25198BFE" w14:textId="77777777" w:rsidR="000F475F" w:rsidRDefault="000F475F" w:rsidP="00C97271">
            <w:pPr>
              <w:spacing w:line="240" w:lineRule="auto"/>
              <w:jc w:val="right"/>
              <w:rPr>
                <w:sz w:val="20"/>
                <w:szCs w:val="20"/>
              </w:rPr>
            </w:pPr>
            <w:r>
              <w:rPr>
                <w:sz w:val="20"/>
                <w:szCs w:val="20"/>
              </w:rPr>
              <w:t>0.087</w:t>
            </w:r>
          </w:p>
        </w:tc>
        <w:tc>
          <w:tcPr>
            <w:tcW w:w="1350" w:type="dxa"/>
            <w:tcMar>
              <w:top w:w="100" w:type="dxa"/>
              <w:left w:w="100" w:type="dxa"/>
              <w:bottom w:w="100" w:type="dxa"/>
              <w:right w:w="100" w:type="dxa"/>
            </w:tcMar>
          </w:tcPr>
          <w:p w14:paraId="601C5089" w14:textId="77777777" w:rsidR="000F475F" w:rsidRDefault="000F475F" w:rsidP="00C97271">
            <w:pPr>
              <w:spacing w:line="240" w:lineRule="auto"/>
              <w:jc w:val="right"/>
              <w:rPr>
                <w:sz w:val="20"/>
                <w:szCs w:val="20"/>
              </w:rPr>
            </w:pPr>
            <w:r>
              <w:rPr>
                <w:sz w:val="20"/>
                <w:szCs w:val="20"/>
              </w:rPr>
              <w:t>-0.055</w:t>
            </w:r>
          </w:p>
        </w:tc>
        <w:tc>
          <w:tcPr>
            <w:tcW w:w="1140" w:type="dxa"/>
            <w:tcMar>
              <w:top w:w="100" w:type="dxa"/>
              <w:left w:w="100" w:type="dxa"/>
              <w:bottom w:w="100" w:type="dxa"/>
              <w:right w:w="100" w:type="dxa"/>
            </w:tcMar>
          </w:tcPr>
          <w:p w14:paraId="394A79A0" w14:textId="77777777" w:rsidR="000F475F" w:rsidRDefault="000F475F" w:rsidP="00C97271">
            <w:pPr>
              <w:spacing w:line="240" w:lineRule="auto"/>
              <w:jc w:val="right"/>
              <w:rPr>
                <w:sz w:val="20"/>
                <w:szCs w:val="20"/>
              </w:rPr>
            </w:pPr>
            <w:r>
              <w:rPr>
                <w:sz w:val="20"/>
                <w:szCs w:val="20"/>
              </w:rPr>
              <w:t>0.956</w:t>
            </w:r>
          </w:p>
        </w:tc>
      </w:tr>
      <w:tr w:rsidR="000F475F" w14:paraId="0C34BDC2" w14:textId="77777777" w:rsidTr="00C97271">
        <w:trPr>
          <w:trHeight w:val="425"/>
        </w:trPr>
        <w:tc>
          <w:tcPr>
            <w:tcW w:w="4170" w:type="dxa"/>
            <w:tcBorders>
              <w:top w:val="nil"/>
              <w:left w:val="nil"/>
              <w:bottom w:val="nil"/>
              <w:right w:val="nil"/>
            </w:tcBorders>
            <w:shd w:val="clear" w:color="auto" w:fill="auto"/>
            <w:tcMar>
              <w:top w:w="100" w:type="dxa"/>
              <w:left w:w="100" w:type="dxa"/>
              <w:bottom w:w="100" w:type="dxa"/>
              <w:right w:w="100" w:type="dxa"/>
            </w:tcMar>
            <w:vAlign w:val="bottom"/>
          </w:tcPr>
          <w:p w14:paraId="2DFA2EA9" w14:textId="77777777" w:rsidR="000F475F" w:rsidRDefault="000F475F" w:rsidP="00C97271">
            <w:pPr>
              <w:spacing w:line="240" w:lineRule="auto"/>
              <w:rPr>
                <w:sz w:val="20"/>
                <w:szCs w:val="20"/>
              </w:rPr>
            </w:pPr>
            <w:proofErr w:type="spellStart"/>
            <w:r>
              <w:rPr>
                <w:sz w:val="20"/>
                <w:szCs w:val="20"/>
              </w:rPr>
              <w:t>Biome</w:t>
            </w:r>
            <w:proofErr w:type="spellEnd"/>
            <w:r>
              <w:rPr>
                <w:sz w:val="20"/>
                <w:szCs w:val="20"/>
              </w:rPr>
              <w:t xml:space="preserve"> </w:t>
            </w:r>
            <w:proofErr w:type="spellStart"/>
            <w:r>
              <w:rPr>
                <w:sz w:val="20"/>
                <w:szCs w:val="20"/>
              </w:rPr>
              <w:t>direction</w:t>
            </w:r>
            <w:proofErr w:type="spellEnd"/>
          </w:p>
        </w:tc>
        <w:tc>
          <w:tcPr>
            <w:tcW w:w="1260" w:type="dxa"/>
            <w:tcBorders>
              <w:top w:val="nil"/>
              <w:left w:val="nil"/>
              <w:bottom w:val="nil"/>
              <w:right w:val="nil"/>
            </w:tcBorders>
            <w:tcMar>
              <w:top w:w="100" w:type="dxa"/>
              <w:left w:w="100" w:type="dxa"/>
              <w:bottom w:w="100" w:type="dxa"/>
              <w:right w:w="100" w:type="dxa"/>
            </w:tcMar>
          </w:tcPr>
          <w:p w14:paraId="71DCD957" w14:textId="77777777" w:rsidR="000F475F" w:rsidRDefault="000F475F" w:rsidP="00C97271">
            <w:pPr>
              <w:spacing w:line="240" w:lineRule="auto"/>
              <w:jc w:val="right"/>
              <w:rPr>
                <w:sz w:val="20"/>
                <w:szCs w:val="20"/>
              </w:rPr>
            </w:pPr>
            <w:r>
              <w:rPr>
                <w:sz w:val="20"/>
                <w:szCs w:val="20"/>
              </w:rPr>
              <w:t>-0.204</w:t>
            </w:r>
          </w:p>
        </w:tc>
        <w:tc>
          <w:tcPr>
            <w:tcW w:w="1125" w:type="dxa"/>
            <w:tcMar>
              <w:top w:w="100" w:type="dxa"/>
              <w:left w:w="100" w:type="dxa"/>
              <w:bottom w:w="100" w:type="dxa"/>
              <w:right w:w="100" w:type="dxa"/>
            </w:tcMar>
          </w:tcPr>
          <w:p w14:paraId="408AD78A" w14:textId="77777777" w:rsidR="000F475F" w:rsidRDefault="000F475F" w:rsidP="00C97271">
            <w:pPr>
              <w:spacing w:line="240" w:lineRule="auto"/>
              <w:jc w:val="right"/>
              <w:rPr>
                <w:sz w:val="20"/>
                <w:szCs w:val="20"/>
              </w:rPr>
            </w:pPr>
            <w:r>
              <w:rPr>
                <w:sz w:val="20"/>
                <w:szCs w:val="20"/>
              </w:rPr>
              <w:t>0.081</w:t>
            </w:r>
          </w:p>
        </w:tc>
        <w:tc>
          <w:tcPr>
            <w:tcW w:w="1350" w:type="dxa"/>
            <w:tcMar>
              <w:top w:w="100" w:type="dxa"/>
              <w:left w:w="100" w:type="dxa"/>
              <w:bottom w:w="100" w:type="dxa"/>
              <w:right w:w="100" w:type="dxa"/>
            </w:tcMar>
          </w:tcPr>
          <w:p w14:paraId="297BA991" w14:textId="77777777" w:rsidR="000F475F" w:rsidRDefault="000F475F" w:rsidP="00C97271">
            <w:pPr>
              <w:spacing w:line="240" w:lineRule="auto"/>
              <w:jc w:val="right"/>
              <w:rPr>
                <w:sz w:val="20"/>
                <w:szCs w:val="20"/>
              </w:rPr>
            </w:pPr>
            <w:r>
              <w:rPr>
                <w:sz w:val="20"/>
                <w:szCs w:val="20"/>
              </w:rPr>
              <w:t>-2.516</w:t>
            </w:r>
          </w:p>
        </w:tc>
        <w:tc>
          <w:tcPr>
            <w:tcW w:w="1140" w:type="dxa"/>
            <w:tcMar>
              <w:top w:w="100" w:type="dxa"/>
              <w:left w:w="100" w:type="dxa"/>
              <w:bottom w:w="100" w:type="dxa"/>
              <w:right w:w="100" w:type="dxa"/>
            </w:tcMar>
          </w:tcPr>
          <w:p w14:paraId="0824F0C0" w14:textId="77777777" w:rsidR="000F475F" w:rsidRDefault="000F475F" w:rsidP="00C97271">
            <w:pPr>
              <w:spacing w:line="240" w:lineRule="auto"/>
              <w:jc w:val="right"/>
              <w:rPr>
                <w:b/>
                <w:sz w:val="20"/>
                <w:szCs w:val="20"/>
              </w:rPr>
            </w:pPr>
            <w:r>
              <w:rPr>
                <w:b/>
                <w:sz w:val="20"/>
                <w:szCs w:val="20"/>
              </w:rPr>
              <w:t>0.012</w:t>
            </w:r>
          </w:p>
        </w:tc>
      </w:tr>
      <w:tr w:rsidR="000F475F" w14:paraId="05D1391B" w14:textId="77777777" w:rsidTr="00C97271">
        <w:trPr>
          <w:trHeight w:val="425"/>
        </w:trPr>
        <w:tc>
          <w:tcPr>
            <w:tcW w:w="4170" w:type="dxa"/>
            <w:tcBorders>
              <w:top w:val="nil"/>
              <w:left w:val="nil"/>
              <w:bottom w:val="nil"/>
              <w:right w:val="nil"/>
            </w:tcBorders>
            <w:shd w:val="clear" w:color="auto" w:fill="auto"/>
            <w:tcMar>
              <w:top w:w="100" w:type="dxa"/>
              <w:left w:w="100" w:type="dxa"/>
              <w:bottom w:w="100" w:type="dxa"/>
              <w:right w:w="100" w:type="dxa"/>
            </w:tcMar>
            <w:vAlign w:val="bottom"/>
          </w:tcPr>
          <w:p w14:paraId="5E60844E" w14:textId="77777777" w:rsidR="000F475F" w:rsidRDefault="000F475F" w:rsidP="00C97271">
            <w:pPr>
              <w:spacing w:line="240" w:lineRule="auto"/>
              <w:rPr>
                <w:sz w:val="20"/>
                <w:szCs w:val="20"/>
              </w:rPr>
            </w:pPr>
            <w:proofErr w:type="spellStart"/>
            <w:proofErr w:type="gramStart"/>
            <w:r>
              <w:rPr>
                <w:sz w:val="20"/>
                <w:szCs w:val="20"/>
              </w:rPr>
              <w:t>Mediterranean:Biome</w:t>
            </w:r>
            <w:proofErr w:type="spellEnd"/>
            <w:proofErr w:type="gramEnd"/>
            <w:r>
              <w:rPr>
                <w:sz w:val="20"/>
                <w:szCs w:val="20"/>
              </w:rPr>
              <w:t xml:space="preserve"> </w:t>
            </w:r>
            <w:proofErr w:type="spellStart"/>
            <w:r>
              <w:rPr>
                <w:sz w:val="20"/>
                <w:szCs w:val="20"/>
              </w:rPr>
              <w:t>direction</w:t>
            </w:r>
            <w:proofErr w:type="spellEnd"/>
          </w:p>
        </w:tc>
        <w:tc>
          <w:tcPr>
            <w:tcW w:w="1260" w:type="dxa"/>
            <w:tcBorders>
              <w:top w:val="nil"/>
              <w:left w:val="nil"/>
              <w:bottom w:val="nil"/>
              <w:right w:val="nil"/>
            </w:tcBorders>
            <w:tcMar>
              <w:top w:w="100" w:type="dxa"/>
              <w:left w:w="100" w:type="dxa"/>
              <w:bottom w:w="100" w:type="dxa"/>
              <w:right w:w="100" w:type="dxa"/>
            </w:tcMar>
          </w:tcPr>
          <w:p w14:paraId="37C09375" w14:textId="77777777" w:rsidR="000F475F" w:rsidRDefault="000F475F" w:rsidP="00C97271">
            <w:pPr>
              <w:spacing w:line="240" w:lineRule="auto"/>
              <w:jc w:val="right"/>
              <w:rPr>
                <w:sz w:val="20"/>
                <w:szCs w:val="20"/>
              </w:rPr>
            </w:pPr>
            <w:r>
              <w:rPr>
                <w:sz w:val="20"/>
                <w:szCs w:val="20"/>
              </w:rPr>
              <w:t>0.205</w:t>
            </w:r>
          </w:p>
        </w:tc>
        <w:tc>
          <w:tcPr>
            <w:tcW w:w="1125" w:type="dxa"/>
            <w:tcMar>
              <w:top w:w="100" w:type="dxa"/>
              <w:left w:w="100" w:type="dxa"/>
              <w:bottom w:w="100" w:type="dxa"/>
              <w:right w:w="100" w:type="dxa"/>
            </w:tcMar>
          </w:tcPr>
          <w:p w14:paraId="71E5B14A" w14:textId="77777777" w:rsidR="000F475F" w:rsidRDefault="000F475F" w:rsidP="00C97271">
            <w:pPr>
              <w:spacing w:line="240" w:lineRule="auto"/>
              <w:jc w:val="right"/>
              <w:rPr>
                <w:sz w:val="20"/>
                <w:szCs w:val="20"/>
              </w:rPr>
            </w:pPr>
            <w:r>
              <w:rPr>
                <w:sz w:val="20"/>
                <w:szCs w:val="20"/>
              </w:rPr>
              <w:t>0.120</w:t>
            </w:r>
          </w:p>
        </w:tc>
        <w:tc>
          <w:tcPr>
            <w:tcW w:w="1350" w:type="dxa"/>
            <w:tcMar>
              <w:top w:w="100" w:type="dxa"/>
              <w:left w:w="100" w:type="dxa"/>
              <w:bottom w:w="100" w:type="dxa"/>
              <w:right w:w="100" w:type="dxa"/>
            </w:tcMar>
          </w:tcPr>
          <w:p w14:paraId="13CF5028" w14:textId="77777777" w:rsidR="000F475F" w:rsidRDefault="000F475F" w:rsidP="00C97271">
            <w:pPr>
              <w:spacing w:line="240" w:lineRule="auto"/>
              <w:jc w:val="right"/>
              <w:rPr>
                <w:sz w:val="20"/>
                <w:szCs w:val="20"/>
              </w:rPr>
            </w:pPr>
            <w:r>
              <w:rPr>
                <w:sz w:val="20"/>
                <w:szCs w:val="20"/>
              </w:rPr>
              <w:t>1.699</w:t>
            </w:r>
          </w:p>
        </w:tc>
        <w:tc>
          <w:tcPr>
            <w:tcW w:w="1140" w:type="dxa"/>
            <w:tcMar>
              <w:top w:w="100" w:type="dxa"/>
              <w:left w:w="100" w:type="dxa"/>
              <w:bottom w:w="100" w:type="dxa"/>
              <w:right w:w="100" w:type="dxa"/>
            </w:tcMar>
          </w:tcPr>
          <w:p w14:paraId="1342D425" w14:textId="77777777" w:rsidR="000F475F" w:rsidRDefault="000F475F" w:rsidP="00C97271">
            <w:pPr>
              <w:spacing w:line="240" w:lineRule="auto"/>
              <w:jc w:val="right"/>
              <w:rPr>
                <w:b/>
                <w:sz w:val="20"/>
                <w:szCs w:val="20"/>
              </w:rPr>
            </w:pPr>
            <w:r>
              <w:rPr>
                <w:b/>
                <w:sz w:val="20"/>
                <w:szCs w:val="20"/>
              </w:rPr>
              <w:t>0.089</w:t>
            </w:r>
          </w:p>
        </w:tc>
      </w:tr>
      <w:tr w:rsidR="000F475F" w14:paraId="3E6376B9" w14:textId="77777777" w:rsidTr="00C97271">
        <w:trPr>
          <w:trHeight w:val="440"/>
        </w:trPr>
        <w:tc>
          <w:tcPr>
            <w:tcW w:w="4170" w:type="dxa"/>
            <w:tcBorders>
              <w:top w:val="nil"/>
              <w:left w:val="nil"/>
              <w:bottom w:val="single" w:sz="8" w:space="0" w:color="000000"/>
              <w:right w:val="nil"/>
            </w:tcBorders>
            <w:shd w:val="clear" w:color="auto" w:fill="auto"/>
            <w:tcMar>
              <w:top w:w="100" w:type="dxa"/>
              <w:left w:w="100" w:type="dxa"/>
              <w:bottom w:w="100" w:type="dxa"/>
              <w:right w:w="100" w:type="dxa"/>
            </w:tcMar>
            <w:vAlign w:val="bottom"/>
          </w:tcPr>
          <w:p w14:paraId="468873FC" w14:textId="77777777" w:rsidR="000F475F" w:rsidRDefault="000F475F" w:rsidP="00C97271">
            <w:pPr>
              <w:spacing w:line="240" w:lineRule="auto"/>
              <w:rPr>
                <w:sz w:val="20"/>
                <w:szCs w:val="20"/>
              </w:rPr>
            </w:pPr>
            <w:proofErr w:type="spellStart"/>
            <w:proofErr w:type="gramStart"/>
            <w:r>
              <w:rPr>
                <w:sz w:val="20"/>
                <w:szCs w:val="20"/>
              </w:rPr>
              <w:t>Temperate:Biome</w:t>
            </w:r>
            <w:proofErr w:type="spellEnd"/>
            <w:proofErr w:type="gramEnd"/>
            <w:r>
              <w:rPr>
                <w:sz w:val="20"/>
                <w:szCs w:val="20"/>
              </w:rPr>
              <w:t xml:space="preserve"> </w:t>
            </w:r>
            <w:proofErr w:type="spellStart"/>
            <w:r>
              <w:rPr>
                <w:sz w:val="20"/>
                <w:szCs w:val="20"/>
              </w:rPr>
              <w:t>direction</w:t>
            </w:r>
            <w:proofErr w:type="spellEnd"/>
          </w:p>
        </w:tc>
        <w:tc>
          <w:tcPr>
            <w:tcW w:w="1260" w:type="dxa"/>
            <w:tcBorders>
              <w:top w:val="nil"/>
              <w:left w:val="nil"/>
              <w:bottom w:val="single" w:sz="8" w:space="0" w:color="000000"/>
              <w:right w:val="nil"/>
            </w:tcBorders>
            <w:tcMar>
              <w:top w:w="100" w:type="dxa"/>
              <w:left w:w="100" w:type="dxa"/>
              <w:bottom w:w="100" w:type="dxa"/>
              <w:right w:w="100" w:type="dxa"/>
            </w:tcMar>
          </w:tcPr>
          <w:p w14:paraId="7BD666B5" w14:textId="77777777" w:rsidR="000F475F" w:rsidRDefault="000F475F" w:rsidP="00C97271">
            <w:pPr>
              <w:spacing w:line="240" w:lineRule="auto"/>
              <w:jc w:val="right"/>
              <w:rPr>
                <w:sz w:val="20"/>
                <w:szCs w:val="20"/>
              </w:rPr>
            </w:pPr>
            <w:r>
              <w:rPr>
                <w:sz w:val="20"/>
                <w:szCs w:val="20"/>
              </w:rPr>
              <w:t>0.171</w:t>
            </w:r>
          </w:p>
        </w:tc>
        <w:tc>
          <w:tcPr>
            <w:tcW w:w="1125" w:type="dxa"/>
            <w:tcBorders>
              <w:bottom w:val="single" w:sz="8" w:space="0" w:color="000000"/>
            </w:tcBorders>
            <w:tcMar>
              <w:top w:w="100" w:type="dxa"/>
              <w:left w:w="100" w:type="dxa"/>
              <w:bottom w:w="100" w:type="dxa"/>
              <w:right w:w="100" w:type="dxa"/>
            </w:tcMar>
          </w:tcPr>
          <w:p w14:paraId="6B2F17A0" w14:textId="77777777" w:rsidR="000F475F" w:rsidRDefault="000F475F" w:rsidP="00C97271">
            <w:pPr>
              <w:spacing w:line="240" w:lineRule="auto"/>
              <w:jc w:val="right"/>
              <w:rPr>
                <w:sz w:val="20"/>
                <w:szCs w:val="20"/>
              </w:rPr>
            </w:pPr>
            <w:r>
              <w:rPr>
                <w:sz w:val="20"/>
                <w:szCs w:val="20"/>
              </w:rPr>
              <w:t>0.100</w:t>
            </w:r>
          </w:p>
        </w:tc>
        <w:tc>
          <w:tcPr>
            <w:tcW w:w="1350" w:type="dxa"/>
            <w:tcBorders>
              <w:bottom w:val="single" w:sz="8" w:space="0" w:color="000000"/>
            </w:tcBorders>
            <w:tcMar>
              <w:top w:w="100" w:type="dxa"/>
              <w:left w:w="100" w:type="dxa"/>
              <w:bottom w:w="100" w:type="dxa"/>
              <w:right w:w="100" w:type="dxa"/>
            </w:tcMar>
          </w:tcPr>
          <w:p w14:paraId="08AA484B" w14:textId="77777777" w:rsidR="000F475F" w:rsidRDefault="000F475F" w:rsidP="00C97271">
            <w:pPr>
              <w:spacing w:line="240" w:lineRule="auto"/>
              <w:jc w:val="right"/>
              <w:rPr>
                <w:sz w:val="20"/>
                <w:szCs w:val="20"/>
              </w:rPr>
            </w:pPr>
            <w:r>
              <w:rPr>
                <w:sz w:val="20"/>
                <w:szCs w:val="20"/>
              </w:rPr>
              <w:t>1.723</w:t>
            </w:r>
          </w:p>
        </w:tc>
        <w:tc>
          <w:tcPr>
            <w:tcW w:w="1140" w:type="dxa"/>
            <w:tcBorders>
              <w:bottom w:val="single" w:sz="8" w:space="0" w:color="000000"/>
            </w:tcBorders>
            <w:tcMar>
              <w:top w:w="100" w:type="dxa"/>
              <w:left w:w="100" w:type="dxa"/>
              <w:bottom w:w="100" w:type="dxa"/>
              <w:right w:w="100" w:type="dxa"/>
            </w:tcMar>
          </w:tcPr>
          <w:p w14:paraId="07A41FC5" w14:textId="77777777" w:rsidR="000F475F" w:rsidRDefault="000F475F" w:rsidP="00C97271">
            <w:pPr>
              <w:spacing w:line="240" w:lineRule="auto"/>
              <w:jc w:val="right"/>
              <w:rPr>
                <w:b/>
                <w:sz w:val="20"/>
                <w:szCs w:val="20"/>
              </w:rPr>
            </w:pPr>
            <w:r>
              <w:rPr>
                <w:b/>
                <w:sz w:val="20"/>
                <w:szCs w:val="20"/>
              </w:rPr>
              <w:t>0.085</w:t>
            </w:r>
          </w:p>
        </w:tc>
      </w:tr>
      <w:tr w:rsidR="000F475F" w:rsidRPr="00BC7533" w14:paraId="7232B245" w14:textId="77777777" w:rsidTr="00C97271">
        <w:trPr>
          <w:trHeight w:val="425"/>
        </w:trPr>
        <w:tc>
          <w:tcPr>
            <w:tcW w:w="9045" w:type="dxa"/>
            <w:gridSpan w:val="5"/>
            <w:tcBorders>
              <w:top w:val="nil"/>
              <w:left w:val="nil"/>
              <w:bottom w:val="nil"/>
              <w:right w:val="nil"/>
            </w:tcBorders>
            <w:shd w:val="clear" w:color="auto" w:fill="auto"/>
            <w:tcMar>
              <w:top w:w="100" w:type="dxa"/>
              <w:left w:w="100" w:type="dxa"/>
              <w:bottom w:w="100" w:type="dxa"/>
              <w:right w:w="100" w:type="dxa"/>
            </w:tcMar>
          </w:tcPr>
          <w:p w14:paraId="08CE6CDB" w14:textId="77777777" w:rsidR="000F475F" w:rsidRPr="00BC7533" w:rsidRDefault="000F475F" w:rsidP="00C97271">
            <w:pPr>
              <w:spacing w:line="240" w:lineRule="auto"/>
              <w:rPr>
                <w:i/>
                <w:sz w:val="20"/>
                <w:szCs w:val="20"/>
                <w:lang w:val="en-US"/>
              </w:rPr>
            </w:pPr>
            <w:r w:rsidRPr="00BC7533">
              <w:rPr>
                <w:i/>
                <w:sz w:val="20"/>
                <w:szCs w:val="20"/>
                <w:lang w:val="en-US"/>
              </w:rPr>
              <w:t>Northness: shift northness ~ elevation direction 300 * latitudinal category</w:t>
            </w:r>
          </w:p>
        </w:tc>
      </w:tr>
      <w:tr w:rsidR="000F475F" w14:paraId="54F52B11" w14:textId="77777777" w:rsidTr="00C97271">
        <w:trPr>
          <w:trHeight w:val="425"/>
        </w:trPr>
        <w:tc>
          <w:tcPr>
            <w:tcW w:w="4170" w:type="dxa"/>
            <w:tcBorders>
              <w:top w:val="nil"/>
              <w:left w:val="nil"/>
              <w:bottom w:val="nil"/>
              <w:right w:val="nil"/>
            </w:tcBorders>
            <w:shd w:val="clear" w:color="auto" w:fill="auto"/>
            <w:tcMar>
              <w:top w:w="100" w:type="dxa"/>
              <w:left w:w="100" w:type="dxa"/>
              <w:bottom w:w="100" w:type="dxa"/>
              <w:right w:w="100" w:type="dxa"/>
            </w:tcMar>
            <w:vAlign w:val="bottom"/>
          </w:tcPr>
          <w:p w14:paraId="1DEE016C" w14:textId="77777777" w:rsidR="000F475F" w:rsidRDefault="000F475F" w:rsidP="00C97271">
            <w:pPr>
              <w:spacing w:line="240" w:lineRule="auto"/>
              <w:rPr>
                <w:sz w:val="20"/>
                <w:szCs w:val="20"/>
              </w:rPr>
            </w:pPr>
            <w:proofErr w:type="spellStart"/>
            <w:r>
              <w:rPr>
                <w:sz w:val="20"/>
                <w:szCs w:val="20"/>
              </w:rPr>
              <w:t>Intercept</w:t>
            </w:r>
            <w:proofErr w:type="spellEnd"/>
          </w:p>
        </w:tc>
        <w:tc>
          <w:tcPr>
            <w:tcW w:w="1260" w:type="dxa"/>
            <w:tcBorders>
              <w:top w:val="nil"/>
              <w:left w:val="nil"/>
              <w:bottom w:val="nil"/>
              <w:right w:val="nil"/>
            </w:tcBorders>
            <w:tcMar>
              <w:top w:w="100" w:type="dxa"/>
              <w:left w:w="100" w:type="dxa"/>
              <w:bottom w:w="100" w:type="dxa"/>
              <w:right w:w="100" w:type="dxa"/>
            </w:tcMar>
          </w:tcPr>
          <w:p w14:paraId="4EB9458E" w14:textId="77777777" w:rsidR="000F475F" w:rsidRDefault="000F475F" w:rsidP="00C97271">
            <w:pPr>
              <w:spacing w:line="240" w:lineRule="auto"/>
              <w:jc w:val="right"/>
              <w:rPr>
                <w:sz w:val="20"/>
                <w:szCs w:val="20"/>
              </w:rPr>
            </w:pPr>
            <w:r>
              <w:rPr>
                <w:sz w:val="20"/>
                <w:szCs w:val="20"/>
              </w:rPr>
              <w:t>0.185</w:t>
            </w:r>
          </w:p>
        </w:tc>
        <w:tc>
          <w:tcPr>
            <w:tcW w:w="1125" w:type="dxa"/>
            <w:tcBorders>
              <w:top w:val="nil"/>
              <w:left w:val="nil"/>
              <w:bottom w:val="nil"/>
              <w:right w:val="nil"/>
            </w:tcBorders>
            <w:tcMar>
              <w:top w:w="100" w:type="dxa"/>
              <w:left w:w="100" w:type="dxa"/>
              <w:bottom w:w="100" w:type="dxa"/>
              <w:right w:w="100" w:type="dxa"/>
            </w:tcMar>
          </w:tcPr>
          <w:p w14:paraId="34AE30B4" w14:textId="77777777" w:rsidR="000F475F" w:rsidRDefault="000F475F" w:rsidP="00C97271">
            <w:pPr>
              <w:spacing w:line="240" w:lineRule="auto"/>
              <w:jc w:val="right"/>
              <w:rPr>
                <w:sz w:val="20"/>
                <w:szCs w:val="20"/>
              </w:rPr>
            </w:pPr>
            <w:r>
              <w:rPr>
                <w:sz w:val="20"/>
                <w:szCs w:val="20"/>
              </w:rPr>
              <w:t>0.065</w:t>
            </w:r>
          </w:p>
        </w:tc>
        <w:tc>
          <w:tcPr>
            <w:tcW w:w="1350" w:type="dxa"/>
            <w:tcBorders>
              <w:top w:val="nil"/>
              <w:left w:val="nil"/>
              <w:bottom w:val="nil"/>
              <w:right w:val="nil"/>
            </w:tcBorders>
            <w:tcMar>
              <w:top w:w="100" w:type="dxa"/>
              <w:left w:w="100" w:type="dxa"/>
              <w:bottom w:w="100" w:type="dxa"/>
              <w:right w:w="100" w:type="dxa"/>
            </w:tcMar>
          </w:tcPr>
          <w:p w14:paraId="198F343F" w14:textId="77777777" w:rsidR="000F475F" w:rsidRDefault="000F475F" w:rsidP="00C97271">
            <w:pPr>
              <w:spacing w:line="240" w:lineRule="auto"/>
              <w:jc w:val="right"/>
              <w:rPr>
                <w:sz w:val="20"/>
                <w:szCs w:val="20"/>
              </w:rPr>
            </w:pPr>
            <w:r>
              <w:rPr>
                <w:sz w:val="20"/>
                <w:szCs w:val="20"/>
              </w:rPr>
              <w:t>2.856</w:t>
            </w:r>
          </w:p>
        </w:tc>
        <w:tc>
          <w:tcPr>
            <w:tcW w:w="1140" w:type="dxa"/>
            <w:tcBorders>
              <w:top w:val="nil"/>
              <w:left w:val="nil"/>
              <w:bottom w:val="nil"/>
              <w:right w:val="nil"/>
            </w:tcBorders>
            <w:tcMar>
              <w:top w:w="100" w:type="dxa"/>
              <w:left w:w="100" w:type="dxa"/>
              <w:bottom w:w="100" w:type="dxa"/>
              <w:right w:w="100" w:type="dxa"/>
            </w:tcMar>
          </w:tcPr>
          <w:p w14:paraId="25D419F9" w14:textId="77777777" w:rsidR="000F475F" w:rsidRDefault="000F475F" w:rsidP="00C97271">
            <w:pPr>
              <w:spacing w:line="240" w:lineRule="auto"/>
              <w:jc w:val="right"/>
              <w:rPr>
                <w:b/>
                <w:sz w:val="20"/>
                <w:szCs w:val="20"/>
              </w:rPr>
            </w:pPr>
            <w:r>
              <w:rPr>
                <w:b/>
                <w:sz w:val="20"/>
                <w:szCs w:val="20"/>
              </w:rPr>
              <w:t>0.004</w:t>
            </w:r>
          </w:p>
        </w:tc>
      </w:tr>
      <w:tr w:rsidR="000F475F" w14:paraId="5F85192D" w14:textId="77777777" w:rsidTr="00C97271">
        <w:trPr>
          <w:trHeight w:val="425"/>
        </w:trPr>
        <w:tc>
          <w:tcPr>
            <w:tcW w:w="4170" w:type="dxa"/>
            <w:tcBorders>
              <w:top w:val="nil"/>
              <w:left w:val="nil"/>
              <w:bottom w:val="nil"/>
              <w:right w:val="nil"/>
            </w:tcBorders>
            <w:shd w:val="clear" w:color="auto" w:fill="auto"/>
            <w:tcMar>
              <w:top w:w="100" w:type="dxa"/>
              <w:left w:w="100" w:type="dxa"/>
              <w:bottom w:w="100" w:type="dxa"/>
              <w:right w:w="100" w:type="dxa"/>
            </w:tcMar>
            <w:vAlign w:val="bottom"/>
          </w:tcPr>
          <w:p w14:paraId="5C81FB33" w14:textId="77777777" w:rsidR="000F475F" w:rsidRDefault="000F475F" w:rsidP="00C97271">
            <w:pPr>
              <w:spacing w:line="240" w:lineRule="auto"/>
              <w:rPr>
                <w:sz w:val="20"/>
                <w:szCs w:val="20"/>
              </w:rPr>
            </w:pPr>
            <w:proofErr w:type="spellStart"/>
            <w:r>
              <w:rPr>
                <w:sz w:val="20"/>
                <w:szCs w:val="20"/>
              </w:rPr>
              <w:t>Mediterranean</w:t>
            </w:r>
            <w:proofErr w:type="spellEnd"/>
          </w:p>
        </w:tc>
        <w:tc>
          <w:tcPr>
            <w:tcW w:w="1260" w:type="dxa"/>
            <w:tcBorders>
              <w:top w:val="nil"/>
              <w:left w:val="nil"/>
              <w:bottom w:val="nil"/>
              <w:right w:val="nil"/>
            </w:tcBorders>
            <w:tcMar>
              <w:top w:w="100" w:type="dxa"/>
              <w:left w:w="100" w:type="dxa"/>
              <w:bottom w:w="100" w:type="dxa"/>
              <w:right w:w="100" w:type="dxa"/>
            </w:tcMar>
          </w:tcPr>
          <w:p w14:paraId="018EAD12" w14:textId="77777777" w:rsidR="000F475F" w:rsidRDefault="000F475F" w:rsidP="00C97271">
            <w:pPr>
              <w:spacing w:line="240" w:lineRule="auto"/>
              <w:jc w:val="right"/>
              <w:rPr>
                <w:sz w:val="20"/>
                <w:szCs w:val="20"/>
              </w:rPr>
            </w:pPr>
            <w:r>
              <w:rPr>
                <w:sz w:val="20"/>
                <w:szCs w:val="20"/>
              </w:rPr>
              <w:t>-0.112</w:t>
            </w:r>
          </w:p>
        </w:tc>
        <w:tc>
          <w:tcPr>
            <w:tcW w:w="1125" w:type="dxa"/>
            <w:tcMar>
              <w:top w:w="100" w:type="dxa"/>
              <w:left w:w="100" w:type="dxa"/>
              <w:bottom w:w="100" w:type="dxa"/>
              <w:right w:w="100" w:type="dxa"/>
            </w:tcMar>
          </w:tcPr>
          <w:p w14:paraId="59924156" w14:textId="77777777" w:rsidR="000F475F" w:rsidRDefault="000F475F" w:rsidP="00C97271">
            <w:pPr>
              <w:spacing w:line="240" w:lineRule="auto"/>
              <w:jc w:val="right"/>
              <w:rPr>
                <w:sz w:val="20"/>
                <w:szCs w:val="20"/>
              </w:rPr>
            </w:pPr>
            <w:r>
              <w:rPr>
                <w:sz w:val="20"/>
                <w:szCs w:val="20"/>
              </w:rPr>
              <w:t>0.087</w:t>
            </w:r>
          </w:p>
        </w:tc>
        <w:tc>
          <w:tcPr>
            <w:tcW w:w="1350" w:type="dxa"/>
            <w:tcMar>
              <w:top w:w="100" w:type="dxa"/>
              <w:left w:w="100" w:type="dxa"/>
              <w:bottom w:w="100" w:type="dxa"/>
              <w:right w:w="100" w:type="dxa"/>
            </w:tcMar>
          </w:tcPr>
          <w:p w14:paraId="5AE16A1E" w14:textId="77777777" w:rsidR="000F475F" w:rsidRDefault="000F475F" w:rsidP="00C97271">
            <w:pPr>
              <w:spacing w:line="240" w:lineRule="auto"/>
              <w:jc w:val="right"/>
              <w:rPr>
                <w:sz w:val="20"/>
                <w:szCs w:val="20"/>
              </w:rPr>
            </w:pPr>
            <w:r>
              <w:rPr>
                <w:sz w:val="20"/>
                <w:szCs w:val="20"/>
              </w:rPr>
              <w:t>-1.286</w:t>
            </w:r>
          </w:p>
        </w:tc>
        <w:tc>
          <w:tcPr>
            <w:tcW w:w="1140" w:type="dxa"/>
            <w:tcMar>
              <w:top w:w="100" w:type="dxa"/>
              <w:left w:w="100" w:type="dxa"/>
              <w:bottom w:w="100" w:type="dxa"/>
              <w:right w:w="100" w:type="dxa"/>
            </w:tcMar>
          </w:tcPr>
          <w:p w14:paraId="14B0D918" w14:textId="77777777" w:rsidR="000F475F" w:rsidRDefault="000F475F" w:rsidP="00C97271">
            <w:pPr>
              <w:spacing w:line="240" w:lineRule="auto"/>
              <w:jc w:val="right"/>
              <w:rPr>
                <w:sz w:val="20"/>
                <w:szCs w:val="20"/>
              </w:rPr>
            </w:pPr>
            <w:r>
              <w:rPr>
                <w:sz w:val="20"/>
                <w:szCs w:val="20"/>
              </w:rPr>
              <w:t>0.199</w:t>
            </w:r>
          </w:p>
        </w:tc>
      </w:tr>
      <w:tr w:rsidR="000F475F" w14:paraId="5019959A" w14:textId="77777777" w:rsidTr="00C97271">
        <w:trPr>
          <w:trHeight w:val="425"/>
        </w:trPr>
        <w:tc>
          <w:tcPr>
            <w:tcW w:w="4170" w:type="dxa"/>
            <w:tcBorders>
              <w:top w:val="nil"/>
              <w:left w:val="nil"/>
              <w:bottom w:val="nil"/>
              <w:right w:val="nil"/>
            </w:tcBorders>
            <w:shd w:val="clear" w:color="auto" w:fill="auto"/>
            <w:tcMar>
              <w:top w:w="100" w:type="dxa"/>
              <w:left w:w="100" w:type="dxa"/>
              <w:bottom w:w="100" w:type="dxa"/>
              <w:right w:w="100" w:type="dxa"/>
            </w:tcMar>
            <w:vAlign w:val="bottom"/>
          </w:tcPr>
          <w:p w14:paraId="1023BAAD" w14:textId="77777777" w:rsidR="000F475F" w:rsidRDefault="000F475F" w:rsidP="00C97271">
            <w:pPr>
              <w:spacing w:line="240" w:lineRule="auto"/>
              <w:rPr>
                <w:sz w:val="20"/>
                <w:szCs w:val="20"/>
              </w:rPr>
            </w:pPr>
            <w:proofErr w:type="spellStart"/>
            <w:r>
              <w:rPr>
                <w:sz w:val="20"/>
                <w:szCs w:val="20"/>
              </w:rPr>
              <w:t>Temperate</w:t>
            </w:r>
            <w:proofErr w:type="spellEnd"/>
          </w:p>
        </w:tc>
        <w:tc>
          <w:tcPr>
            <w:tcW w:w="1260" w:type="dxa"/>
            <w:tcBorders>
              <w:top w:val="nil"/>
              <w:left w:val="nil"/>
              <w:bottom w:val="nil"/>
              <w:right w:val="nil"/>
            </w:tcBorders>
            <w:tcMar>
              <w:top w:w="100" w:type="dxa"/>
              <w:left w:w="100" w:type="dxa"/>
              <w:bottom w:w="100" w:type="dxa"/>
              <w:right w:w="100" w:type="dxa"/>
            </w:tcMar>
          </w:tcPr>
          <w:p w14:paraId="45BD44D5" w14:textId="77777777" w:rsidR="000F475F" w:rsidRDefault="000F475F" w:rsidP="00C97271">
            <w:pPr>
              <w:spacing w:line="240" w:lineRule="auto"/>
              <w:jc w:val="right"/>
              <w:rPr>
                <w:sz w:val="20"/>
                <w:szCs w:val="20"/>
              </w:rPr>
            </w:pPr>
            <w:r>
              <w:rPr>
                <w:sz w:val="20"/>
                <w:szCs w:val="20"/>
              </w:rPr>
              <w:t>-0.065</w:t>
            </w:r>
          </w:p>
        </w:tc>
        <w:tc>
          <w:tcPr>
            <w:tcW w:w="1125" w:type="dxa"/>
            <w:tcMar>
              <w:top w:w="100" w:type="dxa"/>
              <w:left w:w="100" w:type="dxa"/>
              <w:bottom w:w="100" w:type="dxa"/>
              <w:right w:w="100" w:type="dxa"/>
            </w:tcMar>
          </w:tcPr>
          <w:p w14:paraId="09066BE2" w14:textId="77777777" w:rsidR="000F475F" w:rsidRDefault="000F475F" w:rsidP="00C97271">
            <w:pPr>
              <w:spacing w:line="240" w:lineRule="auto"/>
              <w:jc w:val="right"/>
              <w:rPr>
                <w:sz w:val="20"/>
                <w:szCs w:val="20"/>
              </w:rPr>
            </w:pPr>
            <w:r>
              <w:rPr>
                <w:sz w:val="20"/>
                <w:szCs w:val="20"/>
              </w:rPr>
              <w:t>0.075</w:t>
            </w:r>
          </w:p>
        </w:tc>
        <w:tc>
          <w:tcPr>
            <w:tcW w:w="1350" w:type="dxa"/>
            <w:tcMar>
              <w:top w:w="100" w:type="dxa"/>
              <w:left w:w="100" w:type="dxa"/>
              <w:bottom w:w="100" w:type="dxa"/>
              <w:right w:w="100" w:type="dxa"/>
            </w:tcMar>
          </w:tcPr>
          <w:p w14:paraId="56658209" w14:textId="77777777" w:rsidR="000F475F" w:rsidRDefault="000F475F" w:rsidP="00C97271">
            <w:pPr>
              <w:spacing w:line="240" w:lineRule="auto"/>
              <w:jc w:val="right"/>
              <w:rPr>
                <w:sz w:val="20"/>
                <w:szCs w:val="20"/>
              </w:rPr>
            </w:pPr>
            <w:r>
              <w:rPr>
                <w:sz w:val="20"/>
                <w:szCs w:val="20"/>
              </w:rPr>
              <w:t>-0.869</w:t>
            </w:r>
          </w:p>
        </w:tc>
        <w:tc>
          <w:tcPr>
            <w:tcW w:w="1140" w:type="dxa"/>
            <w:tcMar>
              <w:top w:w="100" w:type="dxa"/>
              <w:left w:w="100" w:type="dxa"/>
              <w:bottom w:w="100" w:type="dxa"/>
              <w:right w:w="100" w:type="dxa"/>
            </w:tcMar>
          </w:tcPr>
          <w:p w14:paraId="0F3A714F" w14:textId="77777777" w:rsidR="000F475F" w:rsidRDefault="000F475F" w:rsidP="00C97271">
            <w:pPr>
              <w:spacing w:line="240" w:lineRule="auto"/>
              <w:jc w:val="right"/>
              <w:rPr>
                <w:sz w:val="20"/>
                <w:szCs w:val="20"/>
              </w:rPr>
            </w:pPr>
            <w:r>
              <w:rPr>
                <w:sz w:val="20"/>
                <w:szCs w:val="20"/>
              </w:rPr>
              <w:t>0.385</w:t>
            </w:r>
          </w:p>
        </w:tc>
      </w:tr>
      <w:tr w:rsidR="000F475F" w14:paraId="7EE9E1D0" w14:textId="77777777" w:rsidTr="00C97271">
        <w:trPr>
          <w:trHeight w:val="425"/>
        </w:trPr>
        <w:tc>
          <w:tcPr>
            <w:tcW w:w="4170" w:type="dxa"/>
            <w:tcBorders>
              <w:top w:val="nil"/>
              <w:left w:val="nil"/>
              <w:bottom w:val="nil"/>
              <w:right w:val="nil"/>
            </w:tcBorders>
            <w:shd w:val="clear" w:color="auto" w:fill="auto"/>
            <w:tcMar>
              <w:top w:w="100" w:type="dxa"/>
              <w:left w:w="100" w:type="dxa"/>
              <w:bottom w:w="100" w:type="dxa"/>
              <w:right w:w="100" w:type="dxa"/>
            </w:tcMar>
            <w:vAlign w:val="bottom"/>
          </w:tcPr>
          <w:p w14:paraId="008D0DBD" w14:textId="77777777" w:rsidR="000F475F" w:rsidRDefault="000F475F" w:rsidP="00C97271">
            <w:pPr>
              <w:spacing w:line="240" w:lineRule="auto"/>
              <w:rPr>
                <w:sz w:val="20"/>
                <w:szCs w:val="20"/>
              </w:rPr>
            </w:pPr>
            <w:proofErr w:type="spellStart"/>
            <w:r>
              <w:rPr>
                <w:sz w:val="20"/>
                <w:szCs w:val="20"/>
              </w:rPr>
              <w:t>Elevation</w:t>
            </w:r>
            <w:proofErr w:type="spellEnd"/>
            <w:r>
              <w:rPr>
                <w:sz w:val="20"/>
                <w:szCs w:val="20"/>
              </w:rPr>
              <w:t xml:space="preserve"> </w:t>
            </w:r>
            <w:proofErr w:type="spellStart"/>
            <w:r>
              <w:rPr>
                <w:sz w:val="20"/>
                <w:szCs w:val="20"/>
              </w:rPr>
              <w:t>direction</w:t>
            </w:r>
            <w:proofErr w:type="spellEnd"/>
            <w:r>
              <w:rPr>
                <w:sz w:val="20"/>
                <w:szCs w:val="20"/>
              </w:rPr>
              <w:t xml:space="preserve"> 300</w:t>
            </w:r>
          </w:p>
        </w:tc>
        <w:tc>
          <w:tcPr>
            <w:tcW w:w="1260" w:type="dxa"/>
            <w:tcBorders>
              <w:top w:val="nil"/>
              <w:left w:val="nil"/>
              <w:bottom w:val="nil"/>
              <w:right w:val="nil"/>
            </w:tcBorders>
            <w:tcMar>
              <w:top w:w="100" w:type="dxa"/>
              <w:left w:w="100" w:type="dxa"/>
              <w:bottom w:w="100" w:type="dxa"/>
              <w:right w:w="100" w:type="dxa"/>
            </w:tcMar>
          </w:tcPr>
          <w:p w14:paraId="3E54C881" w14:textId="77777777" w:rsidR="000F475F" w:rsidRDefault="000F475F" w:rsidP="00C97271">
            <w:pPr>
              <w:spacing w:line="240" w:lineRule="auto"/>
              <w:jc w:val="right"/>
              <w:rPr>
                <w:sz w:val="20"/>
                <w:szCs w:val="20"/>
              </w:rPr>
            </w:pPr>
            <w:r>
              <w:rPr>
                <w:sz w:val="20"/>
                <w:szCs w:val="20"/>
              </w:rPr>
              <w:t>-0.006</w:t>
            </w:r>
          </w:p>
        </w:tc>
        <w:tc>
          <w:tcPr>
            <w:tcW w:w="1125" w:type="dxa"/>
            <w:tcMar>
              <w:top w:w="100" w:type="dxa"/>
              <w:left w:w="100" w:type="dxa"/>
              <w:bottom w:w="100" w:type="dxa"/>
              <w:right w:w="100" w:type="dxa"/>
            </w:tcMar>
          </w:tcPr>
          <w:p w14:paraId="559CC339" w14:textId="77777777" w:rsidR="000F475F" w:rsidRDefault="000F475F" w:rsidP="00C97271">
            <w:pPr>
              <w:spacing w:line="240" w:lineRule="auto"/>
              <w:jc w:val="right"/>
              <w:rPr>
                <w:sz w:val="20"/>
                <w:szCs w:val="20"/>
              </w:rPr>
            </w:pPr>
            <w:r>
              <w:rPr>
                <w:sz w:val="20"/>
                <w:szCs w:val="20"/>
              </w:rPr>
              <w:t>0.055</w:t>
            </w:r>
          </w:p>
        </w:tc>
        <w:tc>
          <w:tcPr>
            <w:tcW w:w="1350" w:type="dxa"/>
            <w:tcMar>
              <w:top w:w="100" w:type="dxa"/>
              <w:left w:w="100" w:type="dxa"/>
              <w:bottom w:w="100" w:type="dxa"/>
              <w:right w:w="100" w:type="dxa"/>
            </w:tcMar>
          </w:tcPr>
          <w:p w14:paraId="79FA3626" w14:textId="77777777" w:rsidR="000F475F" w:rsidRDefault="000F475F" w:rsidP="00C97271">
            <w:pPr>
              <w:spacing w:line="240" w:lineRule="auto"/>
              <w:jc w:val="right"/>
              <w:rPr>
                <w:sz w:val="20"/>
                <w:szCs w:val="20"/>
              </w:rPr>
            </w:pPr>
            <w:r>
              <w:rPr>
                <w:sz w:val="20"/>
                <w:szCs w:val="20"/>
              </w:rPr>
              <w:t>-0.103</w:t>
            </w:r>
          </w:p>
        </w:tc>
        <w:tc>
          <w:tcPr>
            <w:tcW w:w="1140" w:type="dxa"/>
            <w:tcMar>
              <w:top w:w="100" w:type="dxa"/>
              <w:left w:w="100" w:type="dxa"/>
              <w:bottom w:w="100" w:type="dxa"/>
              <w:right w:w="100" w:type="dxa"/>
            </w:tcMar>
          </w:tcPr>
          <w:p w14:paraId="0EFC44D9" w14:textId="77777777" w:rsidR="000F475F" w:rsidRDefault="000F475F" w:rsidP="00C97271">
            <w:pPr>
              <w:spacing w:line="240" w:lineRule="auto"/>
              <w:jc w:val="right"/>
              <w:rPr>
                <w:sz w:val="20"/>
                <w:szCs w:val="20"/>
              </w:rPr>
            </w:pPr>
            <w:r>
              <w:rPr>
                <w:sz w:val="20"/>
                <w:szCs w:val="20"/>
              </w:rPr>
              <w:t>0.918</w:t>
            </w:r>
          </w:p>
        </w:tc>
      </w:tr>
      <w:tr w:rsidR="000F475F" w14:paraId="1AEB3548" w14:textId="77777777" w:rsidTr="00C97271">
        <w:trPr>
          <w:trHeight w:val="425"/>
        </w:trPr>
        <w:tc>
          <w:tcPr>
            <w:tcW w:w="4170" w:type="dxa"/>
            <w:tcBorders>
              <w:top w:val="nil"/>
              <w:left w:val="nil"/>
              <w:bottom w:val="nil"/>
              <w:right w:val="nil"/>
            </w:tcBorders>
            <w:shd w:val="clear" w:color="auto" w:fill="auto"/>
            <w:tcMar>
              <w:top w:w="100" w:type="dxa"/>
              <w:left w:w="100" w:type="dxa"/>
              <w:bottom w:w="100" w:type="dxa"/>
              <w:right w:w="100" w:type="dxa"/>
            </w:tcMar>
            <w:vAlign w:val="bottom"/>
          </w:tcPr>
          <w:p w14:paraId="6D88F679" w14:textId="77777777" w:rsidR="000F475F" w:rsidRDefault="000F475F" w:rsidP="00C97271">
            <w:pPr>
              <w:spacing w:line="240" w:lineRule="auto"/>
              <w:rPr>
                <w:sz w:val="20"/>
                <w:szCs w:val="20"/>
              </w:rPr>
            </w:pPr>
            <w:proofErr w:type="spellStart"/>
            <w:proofErr w:type="gramStart"/>
            <w:r>
              <w:rPr>
                <w:sz w:val="20"/>
                <w:szCs w:val="20"/>
              </w:rPr>
              <w:t>Mediterranean:Elevation</w:t>
            </w:r>
            <w:proofErr w:type="spellEnd"/>
            <w:proofErr w:type="gramEnd"/>
            <w:r>
              <w:rPr>
                <w:sz w:val="20"/>
                <w:szCs w:val="20"/>
              </w:rPr>
              <w:t xml:space="preserve"> </w:t>
            </w:r>
            <w:proofErr w:type="spellStart"/>
            <w:r>
              <w:rPr>
                <w:sz w:val="20"/>
                <w:szCs w:val="20"/>
              </w:rPr>
              <w:t>direction</w:t>
            </w:r>
            <w:proofErr w:type="spellEnd"/>
            <w:r>
              <w:rPr>
                <w:sz w:val="20"/>
                <w:szCs w:val="20"/>
              </w:rPr>
              <w:t xml:space="preserve"> 300</w:t>
            </w:r>
          </w:p>
        </w:tc>
        <w:tc>
          <w:tcPr>
            <w:tcW w:w="1260" w:type="dxa"/>
            <w:tcBorders>
              <w:top w:val="nil"/>
              <w:left w:val="nil"/>
              <w:bottom w:val="nil"/>
              <w:right w:val="nil"/>
            </w:tcBorders>
            <w:tcMar>
              <w:top w:w="100" w:type="dxa"/>
              <w:left w:w="100" w:type="dxa"/>
              <w:bottom w:w="100" w:type="dxa"/>
              <w:right w:w="100" w:type="dxa"/>
            </w:tcMar>
          </w:tcPr>
          <w:p w14:paraId="3A64815C" w14:textId="77777777" w:rsidR="000F475F" w:rsidRDefault="000F475F" w:rsidP="00C97271">
            <w:pPr>
              <w:spacing w:line="240" w:lineRule="auto"/>
              <w:jc w:val="right"/>
              <w:rPr>
                <w:sz w:val="20"/>
                <w:szCs w:val="20"/>
              </w:rPr>
            </w:pPr>
            <w:r>
              <w:rPr>
                <w:sz w:val="20"/>
                <w:szCs w:val="20"/>
              </w:rPr>
              <w:t>0.136</w:t>
            </w:r>
          </w:p>
        </w:tc>
        <w:tc>
          <w:tcPr>
            <w:tcW w:w="1125" w:type="dxa"/>
            <w:tcMar>
              <w:top w:w="100" w:type="dxa"/>
              <w:left w:w="100" w:type="dxa"/>
              <w:bottom w:w="100" w:type="dxa"/>
              <w:right w:w="100" w:type="dxa"/>
            </w:tcMar>
          </w:tcPr>
          <w:p w14:paraId="3CC37493" w14:textId="77777777" w:rsidR="000F475F" w:rsidRDefault="000F475F" w:rsidP="00C97271">
            <w:pPr>
              <w:spacing w:line="240" w:lineRule="auto"/>
              <w:jc w:val="right"/>
              <w:rPr>
                <w:sz w:val="20"/>
                <w:szCs w:val="20"/>
              </w:rPr>
            </w:pPr>
            <w:r>
              <w:rPr>
                <w:sz w:val="20"/>
                <w:szCs w:val="20"/>
              </w:rPr>
              <w:t>0.075</w:t>
            </w:r>
          </w:p>
        </w:tc>
        <w:tc>
          <w:tcPr>
            <w:tcW w:w="1350" w:type="dxa"/>
            <w:tcMar>
              <w:top w:w="100" w:type="dxa"/>
              <w:left w:w="100" w:type="dxa"/>
              <w:bottom w:w="100" w:type="dxa"/>
              <w:right w:w="100" w:type="dxa"/>
            </w:tcMar>
          </w:tcPr>
          <w:p w14:paraId="315BF030" w14:textId="77777777" w:rsidR="000F475F" w:rsidRDefault="000F475F" w:rsidP="00C97271">
            <w:pPr>
              <w:spacing w:line="240" w:lineRule="auto"/>
              <w:jc w:val="right"/>
              <w:rPr>
                <w:sz w:val="20"/>
                <w:szCs w:val="20"/>
              </w:rPr>
            </w:pPr>
            <w:r>
              <w:rPr>
                <w:sz w:val="20"/>
                <w:szCs w:val="20"/>
              </w:rPr>
              <w:t>1.798</w:t>
            </w:r>
          </w:p>
        </w:tc>
        <w:tc>
          <w:tcPr>
            <w:tcW w:w="1140" w:type="dxa"/>
            <w:tcMar>
              <w:top w:w="100" w:type="dxa"/>
              <w:left w:w="100" w:type="dxa"/>
              <w:bottom w:w="100" w:type="dxa"/>
              <w:right w:w="100" w:type="dxa"/>
            </w:tcMar>
          </w:tcPr>
          <w:p w14:paraId="2F1A318A" w14:textId="77777777" w:rsidR="000F475F" w:rsidRDefault="000F475F" w:rsidP="00C97271">
            <w:pPr>
              <w:spacing w:line="240" w:lineRule="auto"/>
              <w:jc w:val="right"/>
              <w:rPr>
                <w:b/>
                <w:sz w:val="20"/>
                <w:szCs w:val="20"/>
              </w:rPr>
            </w:pPr>
            <w:r>
              <w:rPr>
                <w:b/>
                <w:sz w:val="20"/>
                <w:szCs w:val="20"/>
              </w:rPr>
              <w:t>0.072</w:t>
            </w:r>
          </w:p>
        </w:tc>
      </w:tr>
      <w:tr w:rsidR="000F475F" w14:paraId="33EC233A" w14:textId="77777777" w:rsidTr="00C97271">
        <w:trPr>
          <w:trHeight w:val="440"/>
        </w:trPr>
        <w:tc>
          <w:tcPr>
            <w:tcW w:w="4170" w:type="dxa"/>
            <w:tcBorders>
              <w:top w:val="nil"/>
              <w:left w:val="nil"/>
              <w:bottom w:val="single" w:sz="8" w:space="0" w:color="000000"/>
              <w:right w:val="nil"/>
            </w:tcBorders>
            <w:shd w:val="clear" w:color="auto" w:fill="auto"/>
            <w:tcMar>
              <w:top w:w="100" w:type="dxa"/>
              <w:left w:w="100" w:type="dxa"/>
              <w:bottom w:w="100" w:type="dxa"/>
              <w:right w:w="100" w:type="dxa"/>
            </w:tcMar>
            <w:vAlign w:val="bottom"/>
          </w:tcPr>
          <w:p w14:paraId="4C67BCD5" w14:textId="77777777" w:rsidR="000F475F" w:rsidRDefault="000F475F" w:rsidP="00C97271">
            <w:pPr>
              <w:spacing w:line="240" w:lineRule="auto"/>
              <w:rPr>
                <w:sz w:val="20"/>
                <w:szCs w:val="20"/>
              </w:rPr>
            </w:pPr>
            <w:proofErr w:type="spellStart"/>
            <w:proofErr w:type="gramStart"/>
            <w:r>
              <w:rPr>
                <w:sz w:val="20"/>
                <w:szCs w:val="20"/>
              </w:rPr>
              <w:t>Temperate:Elevation</w:t>
            </w:r>
            <w:proofErr w:type="spellEnd"/>
            <w:proofErr w:type="gramEnd"/>
            <w:r>
              <w:rPr>
                <w:sz w:val="20"/>
                <w:szCs w:val="20"/>
              </w:rPr>
              <w:t xml:space="preserve"> </w:t>
            </w:r>
            <w:proofErr w:type="spellStart"/>
            <w:r>
              <w:rPr>
                <w:sz w:val="20"/>
                <w:szCs w:val="20"/>
              </w:rPr>
              <w:t>direction</w:t>
            </w:r>
            <w:proofErr w:type="spellEnd"/>
            <w:r>
              <w:rPr>
                <w:sz w:val="20"/>
                <w:szCs w:val="20"/>
              </w:rPr>
              <w:t xml:space="preserve"> 300</w:t>
            </w:r>
          </w:p>
        </w:tc>
        <w:tc>
          <w:tcPr>
            <w:tcW w:w="1260" w:type="dxa"/>
            <w:tcBorders>
              <w:top w:val="nil"/>
              <w:left w:val="nil"/>
              <w:bottom w:val="single" w:sz="8" w:space="0" w:color="000000"/>
              <w:right w:val="nil"/>
            </w:tcBorders>
            <w:tcMar>
              <w:top w:w="100" w:type="dxa"/>
              <w:left w:w="100" w:type="dxa"/>
              <w:bottom w:w="100" w:type="dxa"/>
              <w:right w:w="100" w:type="dxa"/>
            </w:tcMar>
          </w:tcPr>
          <w:p w14:paraId="42C421A1" w14:textId="77777777" w:rsidR="000F475F" w:rsidRDefault="000F475F" w:rsidP="00C97271">
            <w:pPr>
              <w:spacing w:line="240" w:lineRule="auto"/>
              <w:jc w:val="right"/>
              <w:rPr>
                <w:sz w:val="20"/>
                <w:szCs w:val="20"/>
              </w:rPr>
            </w:pPr>
            <w:r>
              <w:rPr>
                <w:sz w:val="20"/>
                <w:szCs w:val="20"/>
              </w:rPr>
              <w:t>0.021</w:t>
            </w:r>
          </w:p>
        </w:tc>
        <w:tc>
          <w:tcPr>
            <w:tcW w:w="1125" w:type="dxa"/>
            <w:tcBorders>
              <w:bottom w:val="single" w:sz="8" w:space="0" w:color="000000"/>
            </w:tcBorders>
            <w:tcMar>
              <w:top w:w="100" w:type="dxa"/>
              <w:left w:w="100" w:type="dxa"/>
              <w:bottom w:w="100" w:type="dxa"/>
              <w:right w:w="100" w:type="dxa"/>
            </w:tcMar>
          </w:tcPr>
          <w:p w14:paraId="794AE6B1" w14:textId="77777777" w:rsidR="000F475F" w:rsidRDefault="000F475F" w:rsidP="00C97271">
            <w:pPr>
              <w:spacing w:line="240" w:lineRule="auto"/>
              <w:jc w:val="right"/>
              <w:rPr>
                <w:sz w:val="20"/>
                <w:szCs w:val="20"/>
              </w:rPr>
            </w:pPr>
            <w:r>
              <w:rPr>
                <w:sz w:val="20"/>
                <w:szCs w:val="20"/>
              </w:rPr>
              <w:t>0.065</w:t>
            </w:r>
          </w:p>
        </w:tc>
        <w:tc>
          <w:tcPr>
            <w:tcW w:w="1350" w:type="dxa"/>
            <w:tcBorders>
              <w:bottom w:val="single" w:sz="8" w:space="0" w:color="000000"/>
            </w:tcBorders>
            <w:tcMar>
              <w:top w:w="100" w:type="dxa"/>
              <w:left w:w="100" w:type="dxa"/>
              <w:bottom w:w="100" w:type="dxa"/>
              <w:right w:w="100" w:type="dxa"/>
            </w:tcMar>
          </w:tcPr>
          <w:p w14:paraId="4980FFE6" w14:textId="77777777" w:rsidR="000F475F" w:rsidRDefault="000F475F" w:rsidP="00C97271">
            <w:pPr>
              <w:spacing w:line="240" w:lineRule="auto"/>
              <w:jc w:val="right"/>
              <w:rPr>
                <w:sz w:val="20"/>
                <w:szCs w:val="20"/>
              </w:rPr>
            </w:pPr>
            <w:r>
              <w:rPr>
                <w:sz w:val="20"/>
                <w:szCs w:val="20"/>
              </w:rPr>
              <w:t>0.333</w:t>
            </w:r>
          </w:p>
        </w:tc>
        <w:tc>
          <w:tcPr>
            <w:tcW w:w="1140" w:type="dxa"/>
            <w:tcBorders>
              <w:bottom w:val="single" w:sz="8" w:space="0" w:color="000000"/>
            </w:tcBorders>
            <w:tcMar>
              <w:top w:w="100" w:type="dxa"/>
              <w:left w:w="100" w:type="dxa"/>
              <w:bottom w:w="100" w:type="dxa"/>
              <w:right w:w="100" w:type="dxa"/>
            </w:tcMar>
          </w:tcPr>
          <w:p w14:paraId="74E5EE19" w14:textId="77777777" w:rsidR="000F475F" w:rsidRDefault="000F475F" w:rsidP="00C97271">
            <w:pPr>
              <w:spacing w:line="240" w:lineRule="auto"/>
              <w:jc w:val="right"/>
              <w:rPr>
                <w:sz w:val="20"/>
                <w:szCs w:val="20"/>
              </w:rPr>
            </w:pPr>
            <w:r>
              <w:rPr>
                <w:sz w:val="20"/>
                <w:szCs w:val="20"/>
              </w:rPr>
              <w:t>0.740</w:t>
            </w:r>
          </w:p>
        </w:tc>
      </w:tr>
      <w:tr w:rsidR="000F475F" w:rsidRPr="00BC7533" w14:paraId="5BD45848" w14:textId="77777777" w:rsidTr="00C97271">
        <w:trPr>
          <w:trHeight w:val="440"/>
        </w:trPr>
        <w:tc>
          <w:tcPr>
            <w:tcW w:w="9045" w:type="dxa"/>
            <w:gridSpan w:val="5"/>
            <w:tcBorders>
              <w:top w:val="nil"/>
              <w:left w:val="nil"/>
              <w:bottom w:val="nil"/>
              <w:right w:val="nil"/>
            </w:tcBorders>
            <w:shd w:val="clear" w:color="auto" w:fill="auto"/>
            <w:tcMar>
              <w:top w:w="100" w:type="dxa"/>
              <w:left w:w="100" w:type="dxa"/>
              <w:bottom w:w="100" w:type="dxa"/>
              <w:right w:w="100" w:type="dxa"/>
            </w:tcMar>
          </w:tcPr>
          <w:p w14:paraId="05104283" w14:textId="77777777" w:rsidR="000F475F" w:rsidRPr="00BC7533" w:rsidRDefault="000F475F" w:rsidP="00C97271">
            <w:pPr>
              <w:spacing w:line="240" w:lineRule="auto"/>
              <w:rPr>
                <w:i/>
                <w:sz w:val="20"/>
                <w:szCs w:val="20"/>
                <w:lang w:val="en-US"/>
              </w:rPr>
            </w:pPr>
            <w:r w:rsidRPr="00BC7533">
              <w:rPr>
                <w:i/>
                <w:sz w:val="20"/>
                <w:szCs w:val="20"/>
                <w:lang w:val="en-US"/>
              </w:rPr>
              <w:t>Northness: shift northness ~ temperature direction 450 * latitudinal category</w:t>
            </w:r>
          </w:p>
        </w:tc>
      </w:tr>
      <w:tr w:rsidR="000F475F" w14:paraId="54E04DCB" w14:textId="77777777" w:rsidTr="00C97271">
        <w:trPr>
          <w:trHeight w:val="440"/>
        </w:trPr>
        <w:tc>
          <w:tcPr>
            <w:tcW w:w="4170" w:type="dxa"/>
            <w:tcBorders>
              <w:top w:val="nil"/>
              <w:left w:val="nil"/>
              <w:bottom w:val="nil"/>
              <w:right w:val="nil"/>
            </w:tcBorders>
            <w:shd w:val="clear" w:color="auto" w:fill="auto"/>
            <w:tcMar>
              <w:top w:w="100" w:type="dxa"/>
              <w:left w:w="100" w:type="dxa"/>
              <w:bottom w:w="100" w:type="dxa"/>
              <w:right w:w="100" w:type="dxa"/>
            </w:tcMar>
            <w:vAlign w:val="bottom"/>
          </w:tcPr>
          <w:p w14:paraId="7C4BA0F0" w14:textId="77777777" w:rsidR="000F475F" w:rsidRDefault="000F475F" w:rsidP="00C97271">
            <w:pPr>
              <w:spacing w:line="240" w:lineRule="auto"/>
              <w:rPr>
                <w:sz w:val="20"/>
                <w:szCs w:val="20"/>
              </w:rPr>
            </w:pPr>
            <w:proofErr w:type="spellStart"/>
            <w:r>
              <w:rPr>
                <w:sz w:val="20"/>
                <w:szCs w:val="20"/>
              </w:rPr>
              <w:t>Intercept</w:t>
            </w:r>
            <w:proofErr w:type="spellEnd"/>
          </w:p>
        </w:tc>
        <w:tc>
          <w:tcPr>
            <w:tcW w:w="1260" w:type="dxa"/>
            <w:tcBorders>
              <w:top w:val="nil"/>
              <w:left w:val="nil"/>
              <w:bottom w:val="nil"/>
              <w:right w:val="nil"/>
            </w:tcBorders>
            <w:tcMar>
              <w:top w:w="100" w:type="dxa"/>
              <w:left w:w="100" w:type="dxa"/>
              <w:bottom w:w="100" w:type="dxa"/>
              <w:right w:w="100" w:type="dxa"/>
            </w:tcMar>
          </w:tcPr>
          <w:p w14:paraId="7C6A0EC5" w14:textId="77777777" w:rsidR="000F475F" w:rsidRDefault="000F475F" w:rsidP="00C97271">
            <w:pPr>
              <w:spacing w:line="240" w:lineRule="auto"/>
              <w:jc w:val="right"/>
              <w:rPr>
                <w:sz w:val="20"/>
                <w:szCs w:val="20"/>
              </w:rPr>
            </w:pPr>
            <w:r>
              <w:rPr>
                <w:sz w:val="20"/>
                <w:szCs w:val="20"/>
              </w:rPr>
              <w:t>0.161</w:t>
            </w:r>
          </w:p>
        </w:tc>
        <w:tc>
          <w:tcPr>
            <w:tcW w:w="1125" w:type="dxa"/>
            <w:tcBorders>
              <w:top w:val="nil"/>
              <w:left w:val="nil"/>
              <w:bottom w:val="nil"/>
              <w:right w:val="nil"/>
            </w:tcBorders>
            <w:tcMar>
              <w:top w:w="100" w:type="dxa"/>
              <w:left w:w="100" w:type="dxa"/>
              <w:bottom w:w="100" w:type="dxa"/>
              <w:right w:w="100" w:type="dxa"/>
            </w:tcMar>
          </w:tcPr>
          <w:p w14:paraId="0BC597E0" w14:textId="77777777" w:rsidR="000F475F" w:rsidRDefault="000F475F" w:rsidP="00C97271">
            <w:pPr>
              <w:spacing w:line="240" w:lineRule="auto"/>
              <w:jc w:val="right"/>
              <w:rPr>
                <w:sz w:val="20"/>
                <w:szCs w:val="20"/>
              </w:rPr>
            </w:pPr>
            <w:r>
              <w:rPr>
                <w:sz w:val="20"/>
                <w:szCs w:val="20"/>
              </w:rPr>
              <w:t>0.068</w:t>
            </w:r>
          </w:p>
        </w:tc>
        <w:tc>
          <w:tcPr>
            <w:tcW w:w="1350" w:type="dxa"/>
            <w:tcBorders>
              <w:top w:val="nil"/>
              <w:left w:val="nil"/>
              <w:bottom w:val="nil"/>
              <w:right w:val="nil"/>
            </w:tcBorders>
            <w:tcMar>
              <w:top w:w="100" w:type="dxa"/>
              <w:left w:w="100" w:type="dxa"/>
              <w:bottom w:w="100" w:type="dxa"/>
              <w:right w:w="100" w:type="dxa"/>
            </w:tcMar>
          </w:tcPr>
          <w:p w14:paraId="36602D0A" w14:textId="77777777" w:rsidR="000F475F" w:rsidRDefault="000F475F" w:rsidP="00C97271">
            <w:pPr>
              <w:spacing w:line="240" w:lineRule="auto"/>
              <w:jc w:val="right"/>
              <w:rPr>
                <w:sz w:val="20"/>
                <w:szCs w:val="20"/>
              </w:rPr>
            </w:pPr>
            <w:r>
              <w:rPr>
                <w:sz w:val="20"/>
                <w:szCs w:val="20"/>
              </w:rPr>
              <w:t>2.371</w:t>
            </w:r>
          </w:p>
        </w:tc>
        <w:tc>
          <w:tcPr>
            <w:tcW w:w="1140" w:type="dxa"/>
            <w:tcBorders>
              <w:top w:val="nil"/>
              <w:left w:val="nil"/>
              <w:bottom w:val="nil"/>
              <w:right w:val="nil"/>
            </w:tcBorders>
            <w:tcMar>
              <w:top w:w="100" w:type="dxa"/>
              <w:left w:w="100" w:type="dxa"/>
              <w:bottom w:w="100" w:type="dxa"/>
              <w:right w:w="100" w:type="dxa"/>
            </w:tcMar>
          </w:tcPr>
          <w:p w14:paraId="22ACA91C" w14:textId="77777777" w:rsidR="000F475F" w:rsidRDefault="000F475F" w:rsidP="00C97271">
            <w:pPr>
              <w:spacing w:line="240" w:lineRule="auto"/>
              <w:jc w:val="right"/>
              <w:rPr>
                <w:b/>
                <w:sz w:val="20"/>
                <w:szCs w:val="20"/>
              </w:rPr>
            </w:pPr>
            <w:r>
              <w:rPr>
                <w:b/>
                <w:sz w:val="20"/>
                <w:szCs w:val="20"/>
              </w:rPr>
              <w:t>0.018</w:t>
            </w:r>
          </w:p>
        </w:tc>
      </w:tr>
      <w:tr w:rsidR="000F475F" w14:paraId="7406B8F1" w14:textId="77777777" w:rsidTr="00C97271">
        <w:trPr>
          <w:trHeight w:val="440"/>
        </w:trPr>
        <w:tc>
          <w:tcPr>
            <w:tcW w:w="4170" w:type="dxa"/>
            <w:tcBorders>
              <w:top w:val="nil"/>
              <w:left w:val="nil"/>
              <w:bottom w:val="nil"/>
              <w:right w:val="nil"/>
            </w:tcBorders>
            <w:shd w:val="clear" w:color="auto" w:fill="auto"/>
            <w:tcMar>
              <w:top w:w="100" w:type="dxa"/>
              <w:left w:w="100" w:type="dxa"/>
              <w:bottom w:w="100" w:type="dxa"/>
              <w:right w:w="100" w:type="dxa"/>
            </w:tcMar>
            <w:vAlign w:val="bottom"/>
          </w:tcPr>
          <w:p w14:paraId="3C154E8C" w14:textId="77777777" w:rsidR="000F475F" w:rsidRDefault="000F475F" w:rsidP="00C97271">
            <w:pPr>
              <w:spacing w:line="240" w:lineRule="auto"/>
              <w:rPr>
                <w:sz w:val="20"/>
                <w:szCs w:val="20"/>
              </w:rPr>
            </w:pPr>
            <w:proofErr w:type="spellStart"/>
            <w:r>
              <w:rPr>
                <w:sz w:val="20"/>
                <w:szCs w:val="20"/>
              </w:rPr>
              <w:t>Mediterranean</w:t>
            </w:r>
            <w:proofErr w:type="spellEnd"/>
          </w:p>
        </w:tc>
        <w:tc>
          <w:tcPr>
            <w:tcW w:w="1260" w:type="dxa"/>
            <w:tcBorders>
              <w:top w:val="nil"/>
              <w:left w:val="nil"/>
              <w:bottom w:val="nil"/>
              <w:right w:val="nil"/>
            </w:tcBorders>
            <w:tcMar>
              <w:top w:w="100" w:type="dxa"/>
              <w:left w:w="100" w:type="dxa"/>
              <w:bottom w:w="100" w:type="dxa"/>
              <w:right w:w="100" w:type="dxa"/>
            </w:tcMar>
          </w:tcPr>
          <w:p w14:paraId="1873169F" w14:textId="77777777" w:rsidR="000F475F" w:rsidRDefault="000F475F" w:rsidP="00C97271">
            <w:pPr>
              <w:spacing w:line="240" w:lineRule="auto"/>
              <w:jc w:val="right"/>
              <w:rPr>
                <w:sz w:val="20"/>
                <w:szCs w:val="20"/>
              </w:rPr>
            </w:pPr>
            <w:r>
              <w:rPr>
                <w:sz w:val="20"/>
                <w:szCs w:val="20"/>
              </w:rPr>
              <w:t>-0.066</w:t>
            </w:r>
          </w:p>
        </w:tc>
        <w:tc>
          <w:tcPr>
            <w:tcW w:w="1125" w:type="dxa"/>
            <w:tcMar>
              <w:top w:w="100" w:type="dxa"/>
              <w:left w:w="100" w:type="dxa"/>
              <w:bottom w:w="100" w:type="dxa"/>
              <w:right w:w="100" w:type="dxa"/>
            </w:tcMar>
          </w:tcPr>
          <w:p w14:paraId="1237895D" w14:textId="77777777" w:rsidR="000F475F" w:rsidRDefault="000F475F" w:rsidP="00C97271">
            <w:pPr>
              <w:spacing w:line="240" w:lineRule="auto"/>
              <w:jc w:val="right"/>
              <w:rPr>
                <w:sz w:val="20"/>
                <w:szCs w:val="20"/>
              </w:rPr>
            </w:pPr>
            <w:r>
              <w:rPr>
                <w:sz w:val="20"/>
                <w:szCs w:val="20"/>
              </w:rPr>
              <w:t>0.091</w:t>
            </w:r>
          </w:p>
        </w:tc>
        <w:tc>
          <w:tcPr>
            <w:tcW w:w="1350" w:type="dxa"/>
            <w:tcMar>
              <w:top w:w="100" w:type="dxa"/>
              <w:left w:w="100" w:type="dxa"/>
              <w:bottom w:w="100" w:type="dxa"/>
              <w:right w:w="100" w:type="dxa"/>
            </w:tcMar>
          </w:tcPr>
          <w:p w14:paraId="779D5FB7" w14:textId="77777777" w:rsidR="000F475F" w:rsidRDefault="000F475F" w:rsidP="00C97271">
            <w:pPr>
              <w:spacing w:line="240" w:lineRule="auto"/>
              <w:jc w:val="right"/>
              <w:rPr>
                <w:sz w:val="20"/>
                <w:szCs w:val="20"/>
              </w:rPr>
            </w:pPr>
            <w:r>
              <w:rPr>
                <w:sz w:val="20"/>
                <w:szCs w:val="20"/>
              </w:rPr>
              <w:t>-0.718</w:t>
            </w:r>
          </w:p>
        </w:tc>
        <w:tc>
          <w:tcPr>
            <w:tcW w:w="1140" w:type="dxa"/>
            <w:tcMar>
              <w:top w:w="100" w:type="dxa"/>
              <w:left w:w="100" w:type="dxa"/>
              <w:bottom w:w="100" w:type="dxa"/>
              <w:right w:w="100" w:type="dxa"/>
            </w:tcMar>
          </w:tcPr>
          <w:p w14:paraId="6B6DF2C1" w14:textId="77777777" w:rsidR="000F475F" w:rsidRDefault="000F475F" w:rsidP="00C97271">
            <w:pPr>
              <w:spacing w:line="240" w:lineRule="auto"/>
              <w:jc w:val="right"/>
              <w:rPr>
                <w:sz w:val="20"/>
                <w:szCs w:val="20"/>
              </w:rPr>
            </w:pPr>
            <w:r>
              <w:rPr>
                <w:sz w:val="20"/>
                <w:szCs w:val="20"/>
              </w:rPr>
              <w:t>0.473</w:t>
            </w:r>
          </w:p>
        </w:tc>
      </w:tr>
      <w:tr w:rsidR="000F475F" w14:paraId="49F5A3E2" w14:textId="77777777" w:rsidTr="00C97271">
        <w:trPr>
          <w:trHeight w:val="440"/>
        </w:trPr>
        <w:tc>
          <w:tcPr>
            <w:tcW w:w="4170" w:type="dxa"/>
            <w:tcBorders>
              <w:top w:val="nil"/>
              <w:left w:val="nil"/>
              <w:bottom w:val="nil"/>
              <w:right w:val="nil"/>
            </w:tcBorders>
            <w:shd w:val="clear" w:color="auto" w:fill="auto"/>
            <w:tcMar>
              <w:top w:w="100" w:type="dxa"/>
              <w:left w:w="100" w:type="dxa"/>
              <w:bottom w:w="100" w:type="dxa"/>
              <w:right w:w="100" w:type="dxa"/>
            </w:tcMar>
            <w:vAlign w:val="bottom"/>
          </w:tcPr>
          <w:p w14:paraId="40F1E5DE" w14:textId="77777777" w:rsidR="000F475F" w:rsidRDefault="000F475F" w:rsidP="00C97271">
            <w:pPr>
              <w:spacing w:line="240" w:lineRule="auto"/>
              <w:rPr>
                <w:sz w:val="20"/>
                <w:szCs w:val="20"/>
              </w:rPr>
            </w:pPr>
            <w:proofErr w:type="spellStart"/>
            <w:r>
              <w:rPr>
                <w:sz w:val="20"/>
                <w:szCs w:val="20"/>
              </w:rPr>
              <w:t>Temperate</w:t>
            </w:r>
            <w:proofErr w:type="spellEnd"/>
          </w:p>
        </w:tc>
        <w:tc>
          <w:tcPr>
            <w:tcW w:w="1260" w:type="dxa"/>
            <w:tcBorders>
              <w:top w:val="nil"/>
              <w:left w:val="nil"/>
              <w:bottom w:val="nil"/>
              <w:right w:val="nil"/>
            </w:tcBorders>
            <w:tcMar>
              <w:top w:w="100" w:type="dxa"/>
              <w:left w:w="100" w:type="dxa"/>
              <w:bottom w:w="100" w:type="dxa"/>
              <w:right w:w="100" w:type="dxa"/>
            </w:tcMar>
          </w:tcPr>
          <w:p w14:paraId="1B0C5A48" w14:textId="77777777" w:rsidR="000F475F" w:rsidRDefault="000F475F" w:rsidP="00C97271">
            <w:pPr>
              <w:spacing w:line="240" w:lineRule="auto"/>
              <w:jc w:val="right"/>
              <w:rPr>
                <w:sz w:val="20"/>
                <w:szCs w:val="20"/>
              </w:rPr>
            </w:pPr>
            <w:r>
              <w:rPr>
                <w:sz w:val="20"/>
                <w:szCs w:val="20"/>
              </w:rPr>
              <w:t>-0.061</w:t>
            </w:r>
          </w:p>
        </w:tc>
        <w:tc>
          <w:tcPr>
            <w:tcW w:w="1125" w:type="dxa"/>
            <w:tcMar>
              <w:top w:w="100" w:type="dxa"/>
              <w:left w:w="100" w:type="dxa"/>
              <w:bottom w:w="100" w:type="dxa"/>
              <w:right w:w="100" w:type="dxa"/>
            </w:tcMar>
          </w:tcPr>
          <w:p w14:paraId="43F02D76" w14:textId="77777777" w:rsidR="000F475F" w:rsidRDefault="000F475F" w:rsidP="00C97271">
            <w:pPr>
              <w:spacing w:line="240" w:lineRule="auto"/>
              <w:jc w:val="right"/>
              <w:rPr>
                <w:sz w:val="20"/>
                <w:szCs w:val="20"/>
              </w:rPr>
            </w:pPr>
            <w:r>
              <w:rPr>
                <w:sz w:val="20"/>
                <w:szCs w:val="20"/>
              </w:rPr>
              <w:t>0.079</w:t>
            </w:r>
          </w:p>
        </w:tc>
        <w:tc>
          <w:tcPr>
            <w:tcW w:w="1350" w:type="dxa"/>
            <w:tcMar>
              <w:top w:w="100" w:type="dxa"/>
              <w:left w:w="100" w:type="dxa"/>
              <w:bottom w:w="100" w:type="dxa"/>
              <w:right w:w="100" w:type="dxa"/>
            </w:tcMar>
          </w:tcPr>
          <w:p w14:paraId="700CCF45" w14:textId="77777777" w:rsidR="000F475F" w:rsidRDefault="000F475F" w:rsidP="00C97271">
            <w:pPr>
              <w:spacing w:line="240" w:lineRule="auto"/>
              <w:jc w:val="right"/>
              <w:rPr>
                <w:sz w:val="20"/>
                <w:szCs w:val="20"/>
              </w:rPr>
            </w:pPr>
            <w:r>
              <w:rPr>
                <w:sz w:val="20"/>
                <w:szCs w:val="20"/>
              </w:rPr>
              <w:t>-0.768</w:t>
            </w:r>
          </w:p>
        </w:tc>
        <w:tc>
          <w:tcPr>
            <w:tcW w:w="1140" w:type="dxa"/>
            <w:tcMar>
              <w:top w:w="100" w:type="dxa"/>
              <w:left w:w="100" w:type="dxa"/>
              <w:bottom w:w="100" w:type="dxa"/>
              <w:right w:w="100" w:type="dxa"/>
            </w:tcMar>
          </w:tcPr>
          <w:p w14:paraId="36788E3E" w14:textId="77777777" w:rsidR="000F475F" w:rsidRDefault="000F475F" w:rsidP="00C97271">
            <w:pPr>
              <w:spacing w:line="240" w:lineRule="auto"/>
              <w:jc w:val="right"/>
              <w:rPr>
                <w:sz w:val="20"/>
                <w:szCs w:val="20"/>
              </w:rPr>
            </w:pPr>
            <w:r>
              <w:rPr>
                <w:sz w:val="20"/>
                <w:szCs w:val="20"/>
              </w:rPr>
              <w:t>0.443</w:t>
            </w:r>
          </w:p>
        </w:tc>
      </w:tr>
      <w:tr w:rsidR="000F475F" w14:paraId="2FD05716" w14:textId="77777777" w:rsidTr="00C97271">
        <w:trPr>
          <w:trHeight w:val="440"/>
        </w:trPr>
        <w:tc>
          <w:tcPr>
            <w:tcW w:w="4170" w:type="dxa"/>
            <w:tcBorders>
              <w:top w:val="nil"/>
              <w:left w:val="nil"/>
              <w:bottom w:val="nil"/>
              <w:right w:val="nil"/>
            </w:tcBorders>
            <w:shd w:val="clear" w:color="auto" w:fill="auto"/>
            <w:tcMar>
              <w:top w:w="100" w:type="dxa"/>
              <w:left w:w="100" w:type="dxa"/>
              <w:bottom w:w="100" w:type="dxa"/>
              <w:right w:w="100" w:type="dxa"/>
            </w:tcMar>
            <w:vAlign w:val="bottom"/>
          </w:tcPr>
          <w:p w14:paraId="6F9CFA41" w14:textId="77777777" w:rsidR="000F475F" w:rsidRDefault="000F475F" w:rsidP="00C97271">
            <w:pPr>
              <w:spacing w:line="240" w:lineRule="auto"/>
              <w:rPr>
                <w:sz w:val="20"/>
                <w:szCs w:val="20"/>
              </w:rPr>
            </w:pPr>
            <w:proofErr w:type="spellStart"/>
            <w:r>
              <w:rPr>
                <w:sz w:val="20"/>
                <w:szCs w:val="20"/>
              </w:rPr>
              <w:lastRenderedPageBreak/>
              <w:t>Temperature</w:t>
            </w:r>
            <w:proofErr w:type="spellEnd"/>
            <w:r>
              <w:rPr>
                <w:sz w:val="20"/>
                <w:szCs w:val="20"/>
              </w:rPr>
              <w:t xml:space="preserve"> </w:t>
            </w:r>
            <w:proofErr w:type="spellStart"/>
            <w:r>
              <w:rPr>
                <w:sz w:val="20"/>
                <w:szCs w:val="20"/>
              </w:rPr>
              <w:t>direction</w:t>
            </w:r>
            <w:proofErr w:type="spellEnd"/>
            <w:r>
              <w:rPr>
                <w:sz w:val="20"/>
                <w:szCs w:val="20"/>
              </w:rPr>
              <w:t xml:space="preserve"> 450</w:t>
            </w:r>
          </w:p>
        </w:tc>
        <w:tc>
          <w:tcPr>
            <w:tcW w:w="1260" w:type="dxa"/>
            <w:tcBorders>
              <w:top w:val="nil"/>
              <w:left w:val="nil"/>
              <w:bottom w:val="nil"/>
              <w:right w:val="nil"/>
            </w:tcBorders>
            <w:tcMar>
              <w:top w:w="100" w:type="dxa"/>
              <w:left w:w="100" w:type="dxa"/>
              <w:bottom w:w="100" w:type="dxa"/>
              <w:right w:w="100" w:type="dxa"/>
            </w:tcMar>
          </w:tcPr>
          <w:p w14:paraId="743971B1" w14:textId="77777777" w:rsidR="000F475F" w:rsidRDefault="000F475F" w:rsidP="00C97271">
            <w:pPr>
              <w:spacing w:line="240" w:lineRule="auto"/>
              <w:jc w:val="right"/>
              <w:rPr>
                <w:sz w:val="20"/>
                <w:szCs w:val="20"/>
              </w:rPr>
            </w:pPr>
            <w:r>
              <w:rPr>
                <w:sz w:val="20"/>
                <w:szCs w:val="20"/>
              </w:rPr>
              <w:t>0.077</w:t>
            </w:r>
          </w:p>
        </w:tc>
        <w:tc>
          <w:tcPr>
            <w:tcW w:w="1125" w:type="dxa"/>
            <w:tcMar>
              <w:top w:w="100" w:type="dxa"/>
              <w:left w:w="100" w:type="dxa"/>
              <w:bottom w:w="100" w:type="dxa"/>
              <w:right w:w="100" w:type="dxa"/>
            </w:tcMar>
          </w:tcPr>
          <w:p w14:paraId="5ACB8AA9" w14:textId="77777777" w:rsidR="000F475F" w:rsidRDefault="000F475F" w:rsidP="00C97271">
            <w:pPr>
              <w:spacing w:line="240" w:lineRule="auto"/>
              <w:jc w:val="right"/>
              <w:rPr>
                <w:sz w:val="20"/>
                <w:szCs w:val="20"/>
              </w:rPr>
            </w:pPr>
            <w:r>
              <w:rPr>
                <w:sz w:val="20"/>
                <w:szCs w:val="20"/>
              </w:rPr>
              <w:t>0.066</w:t>
            </w:r>
          </w:p>
        </w:tc>
        <w:tc>
          <w:tcPr>
            <w:tcW w:w="1350" w:type="dxa"/>
            <w:tcMar>
              <w:top w:w="100" w:type="dxa"/>
              <w:left w:w="100" w:type="dxa"/>
              <w:bottom w:w="100" w:type="dxa"/>
              <w:right w:w="100" w:type="dxa"/>
            </w:tcMar>
          </w:tcPr>
          <w:p w14:paraId="4D935CDF" w14:textId="77777777" w:rsidR="000F475F" w:rsidRDefault="000F475F" w:rsidP="00C97271">
            <w:pPr>
              <w:spacing w:line="240" w:lineRule="auto"/>
              <w:jc w:val="right"/>
              <w:rPr>
                <w:sz w:val="20"/>
                <w:szCs w:val="20"/>
              </w:rPr>
            </w:pPr>
            <w:r>
              <w:rPr>
                <w:sz w:val="20"/>
                <w:szCs w:val="20"/>
              </w:rPr>
              <w:t>1.177</w:t>
            </w:r>
          </w:p>
        </w:tc>
        <w:tc>
          <w:tcPr>
            <w:tcW w:w="1140" w:type="dxa"/>
            <w:tcMar>
              <w:top w:w="100" w:type="dxa"/>
              <w:left w:w="100" w:type="dxa"/>
              <w:bottom w:w="100" w:type="dxa"/>
              <w:right w:w="100" w:type="dxa"/>
            </w:tcMar>
          </w:tcPr>
          <w:p w14:paraId="295EAAEF" w14:textId="77777777" w:rsidR="000F475F" w:rsidRDefault="000F475F" w:rsidP="00C97271">
            <w:pPr>
              <w:spacing w:line="240" w:lineRule="auto"/>
              <w:jc w:val="right"/>
              <w:rPr>
                <w:sz w:val="20"/>
                <w:szCs w:val="20"/>
              </w:rPr>
            </w:pPr>
            <w:r>
              <w:rPr>
                <w:sz w:val="20"/>
                <w:szCs w:val="20"/>
              </w:rPr>
              <w:t>0.239</w:t>
            </w:r>
          </w:p>
        </w:tc>
      </w:tr>
      <w:tr w:rsidR="000F475F" w14:paraId="2474783C" w14:textId="77777777" w:rsidTr="00C97271">
        <w:trPr>
          <w:trHeight w:val="440"/>
        </w:trPr>
        <w:tc>
          <w:tcPr>
            <w:tcW w:w="4170" w:type="dxa"/>
            <w:tcBorders>
              <w:top w:val="nil"/>
              <w:left w:val="nil"/>
              <w:bottom w:val="nil"/>
              <w:right w:val="nil"/>
            </w:tcBorders>
            <w:shd w:val="clear" w:color="auto" w:fill="auto"/>
            <w:tcMar>
              <w:top w:w="100" w:type="dxa"/>
              <w:left w:w="100" w:type="dxa"/>
              <w:bottom w:w="100" w:type="dxa"/>
              <w:right w:w="100" w:type="dxa"/>
            </w:tcMar>
            <w:vAlign w:val="bottom"/>
          </w:tcPr>
          <w:p w14:paraId="66A9ACAC" w14:textId="77777777" w:rsidR="000F475F" w:rsidRDefault="000F475F" w:rsidP="00C97271">
            <w:pPr>
              <w:spacing w:line="240" w:lineRule="auto"/>
              <w:rPr>
                <w:sz w:val="20"/>
                <w:szCs w:val="20"/>
              </w:rPr>
            </w:pPr>
            <w:proofErr w:type="spellStart"/>
            <w:proofErr w:type="gramStart"/>
            <w:r>
              <w:rPr>
                <w:sz w:val="20"/>
                <w:szCs w:val="20"/>
              </w:rPr>
              <w:t>Mediterranean:temperature</w:t>
            </w:r>
            <w:proofErr w:type="spellEnd"/>
            <w:proofErr w:type="gramEnd"/>
            <w:r>
              <w:rPr>
                <w:sz w:val="20"/>
                <w:szCs w:val="20"/>
              </w:rPr>
              <w:t xml:space="preserve"> </w:t>
            </w:r>
            <w:proofErr w:type="spellStart"/>
            <w:r>
              <w:rPr>
                <w:sz w:val="20"/>
                <w:szCs w:val="20"/>
              </w:rPr>
              <w:t>direction</w:t>
            </w:r>
            <w:proofErr w:type="spellEnd"/>
            <w:r>
              <w:rPr>
                <w:sz w:val="20"/>
                <w:szCs w:val="20"/>
              </w:rPr>
              <w:t xml:space="preserve"> 450</w:t>
            </w:r>
          </w:p>
        </w:tc>
        <w:tc>
          <w:tcPr>
            <w:tcW w:w="1260" w:type="dxa"/>
            <w:tcBorders>
              <w:top w:val="nil"/>
              <w:left w:val="nil"/>
              <w:bottom w:val="nil"/>
              <w:right w:val="nil"/>
            </w:tcBorders>
            <w:tcMar>
              <w:top w:w="100" w:type="dxa"/>
              <w:left w:w="100" w:type="dxa"/>
              <w:bottom w:w="100" w:type="dxa"/>
              <w:right w:w="100" w:type="dxa"/>
            </w:tcMar>
          </w:tcPr>
          <w:p w14:paraId="16523FD8" w14:textId="77777777" w:rsidR="000F475F" w:rsidRDefault="000F475F" w:rsidP="00C97271">
            <w:pPr>
              <w:spacing w:line="240" w:lineRule="auto"/>
              <w:jc w:val="right"/>
              <w:rPr>
                <w:sz w:val="20"/>
                <w:szCs w:val="20"/>
              </w:rPr>
            </w:pPr>
            <w:r>
              <w:rPr>
                <w:sz w:val="20"/>
                <w:szCs w:val="20"/>
              </w:rPr>
              <w:t>-0.155</w:t>
            </w:r>
          </w:p>
        </w:tc>
        <w:tc>
          <w:tcPr>
            <w:tcW w:w="1125" w:type="dxa"/>
            <w:tcMar>
              <w:top w:w="100" w:type="dxa"/>
              <w:left w:w="100" w:type="dxa"/>
              <w:bottom w:w="100" w:type="dxa"/>
              <w:right w:w="100" w:type="dxa"/>
            </w:tcMar>
          </w:tcPr>
          <w:p w14:paraId="6C67F085" w14:textId="77777777" w:rsidR="000F475F" w:rsidRDefault="000F475F" w:rsidP="00C97271">
            <w:pPr>
              <w:spacing w:line="240" w:lineRule="auto"/>
              <w:jc w:val="right"/>
              <w:rPr>
                <w:sz w:val="20"/>
                <w:szCs w:val="20"/>
              </w:rPr>
            </w:pPr>
            <w:r>
              <w:rPr>
                <w:sz w:val="20"/>
                <w:szCs w:val="20"/>
              </w:rPr>
              <w:t>0.09</w:t>
            </w:r>
          </w:p>
        </w:tc>
        <w:tc>
          <w:tcPr>
            <w:tcW w:w="1350" w:type="dxa"/>
            <w:tcMar>
              <w:top w:w="100" w:type="dxa"/>
              <w:left w:w="100" w:type="dxa"/>
              <w:bottom w:w="100" w:type="dxa"/>
              <w:right w:w="100" w:type="dxa"/>
            </w:tcMar>
          </w:tcPr>
          <w:p w14:paraId="6A832137" w14:textId="77777777" w:rsidR="000F475F" w:rsidRDefault="000F475F" w:rsidP="00C97271">
            <w:pPr>
              <w:spacing w:line="240" w:lineRule="auto"/>
              <w:jc w:val="right"/>
              <w:rPr>
                <w:sz w:val="20"/>
                <w:szCs w:val="20"/>
              </w:rPr>
            </w:pPr>
            <w:r>
              <w:rPr>
                <w:sz w:val="20"/>
                <w:szCs w:val="20"/>
              </w:rPr>
              <w:t>-1.729</w:t>
            </w:r>
          </w:p>
        </w:tc>
        <w:tc>
          <w:tcPr>
            <w:tcW w:w="1140" w:type="dxa"/>
            <w:tcMar>
              <w:top w:w="100" w:type="dxa"/>
              <w:left w:w="100" w:type="dxa"/>
              <w:bottom w:w="100" w:type="dxa"/>
              <w:right w:w="100" w:type="dxa"/>
            </w:tcMar>
          </w:tcPr>
          <w:p w14:paraId="439E2168" w14:textId="77777777" w:rsidR="000F475F" w:rsidRDefault="000F475F" w:rsidP="00C97271">
            <w:pPr>
              <w:spacing w:line="240" w:lineRule="auto"/>
              <w:jc w:val="right"/>
              <w:rPr>
                <w:b/>
                <w:sz w:val="20"/>
                <w:szCs w:val="20"/>
              </w:rPr>
            </w:pPr>
            <w:r>
              <w:rPr>
                <w:b/>
                <w:sz w:val="20"/>
                <w:szCs w:val="20"/>
              </w:rPr>
              <w:t>0.084</w:t>
            </w:r>
          </w:p>
        </w:tc>
      </w:tr>
      <w:tr w:rsidR="000F475F" w14:paraId="7BA3EB74" w14:textId="77777777" w:rsidTr="00C97271">
        <w:trPr>
          <w:trHeight w:val="440"/>
        </w:trPr>
        <w:tc>
          <w:tcPr>
            <w:tcW w:w="4170" w:type="dxa"/>
            <w:tcBorders>
              <w:top w:val="nil"/>
              <w:left w:val="nil"/>
              <w:bottom w:val="single" w:sz="8" w:space="0" w:color="000000"/>
              <w:right w:val="nil"/>
            </w:tcBorders>
            <w:shd w:val="clear" w:color="auto" w:fill="auto"/>
            <w:tcMar>
              <w:top w:w="100" w:type="dxa"/>
              <w:left w:w="100" w:type="dxa"/>
              <w:bottom w:w="100" w:type="dxa"/>
              <w:right w:w="100" w:type="dxa"/>
            </w:tcMar>
            <w:vAlign w:val="bottom"/>
          </w:tcPr>
          <w:p w14:paraId="23356D64" w14:textId="77777777" w:rsidR="000F475F" w:rsidRDefault="000F475F" w:rsidP="00C97271">
            <w:pPr>
              <w:spacing w:line="240" w:lineRule="auto"/>
              <w:rPr>
                <w:sz w:val="20"/>
                <w:szCs w:val="20"/>
              </w:rPr>
            </w:pPr>
            <w:proofErr w:type="spellStart"/>
            <w:proofErr w:type="gramStart"/>
            <w:r>
              <w:rPr>
                <w:sz w:val="20"/>
                <w:szCs w:val="20"/>
              </w:rPr>
              <w:t>Temperate:temperature</w:t>
            </w:r>
            <w:proofErr w:type="spellEnd"/>
            <w:proofErr w:type="gramEnd"/>
            <w:r>
              <w:rPr>
                <w:sz w:val="20"/>
                <w:szCs w:val="20"/>
              </w:rPr>
              <w:t xml:space="preserve"> </w:t>
            </w:r>
            <w:proofErr w:type="spellStart"/>
            <w:r>
              <w:rPr>
                <w:sz w:val="20"/>
                <w:szCs w:val="20"/>
              </w:rPr>
              <w:t>direction</w:t>
            </w:r>
            <w:proofErr w:type="spellEnd"/>
            <w:r>
              <w:rPr>
                <w:sz w:val="20"/>
                <w:szCs w:val="20"/>
              </w:rPr>
              <w:t xml:space="preserve"> 450</w:t>
            </w:r>
          </w:p>
        </w:tc>
        <w:tc>
          <w:tcPr>
            <w:tcW w:w="1260" w:type="dxa"/>
            <w:tcBorders>
              <w:top w:val="nil"/>
              <w:left w:val="nil"/>
              <w:bottom w:val="single" w:sz="8" w:space="0" w:color="000000"/>
              <w:right w:val="nil"/>
            </w:tcBorders>
            <w:tcMar>
              <w:top w:w="100" w:type="dxa"/>
              <w:left w:w="100" w:type="dxa"/>
              <w:bottom w:w="100" w:type="dxa"/>
              <w:right w:w="100" w:type="dxa"/>
            </w:tcMar>
          </w:tcPr>
          <w:p w14:paraId="53B255C4" w14:textId="77777777" w:rsidR="000F475F" w:rsidRDefault="000F475F" w:rsidP="00C97271">
            <w:pPr>
              <w:spacing w:line="240" w:lineRule="auto"/>
              <w:jc w:val="right"/>
              <w:rPr>
                <w:sz w:val="20"/>
                <w:szCs w:val="20"/>
              </w:rPr>
            </w:pPr>
            <w:r>
              <w:rPr>
                <w:sz w:val="20"/>
                <w:szCs w:val="20"/>
              </w:rPr>
              <w:t>-0.017</w:t>
            </w:r>
          </w:p>
        </w:tc>
        <w:tc>
          <w:tcPr>
            <w:tcW w:w="1125" w:type="dxa"/>
            <w:tcBorders>
              <w:bottom w:val="single" w:sz="8" w:space="0" w:color="000000"/>
            </w:tcBorders>
            <w:tcMar>
              <w:top w:w="100" w:type="dxa"/>
              <w:left w:w="100" w:type="dxa"/>
              <w:bottom w:w="100" w:type="dxa"/>
              <w:right w:w="100" w:type="dxa"/>
            </w:tcMar>
          </w:tcPr>
          <w:p w14:paraId="7B912222" w14:textId="77777777" w:rsidR="000F475F" w:rsidRDefault="000F475F" w:rsidP="00C97271">
            <w:pPr>
              <w:spacing w:line="240" w:lineRule="auto"/>
              <w:jc w:val="right"/>
              <w:rPr>
                <w:sz w:val="20"/>
                <w:szCs w:val="20"/>
              </w:rPr>
            </w:pPr>
            <w:r>
              <w:rPr>
                <w:sz w:val="20"/>
                <w:szCs w:val="20"/>
              </w:rPr>
              <w:t>0.076</w:t>
            </w:r>
          </w:p>
        </w:tc>
        <w:tc>
          <w:tcPr>
            <w:tcW w:w="1350" w:type="dxa"/>
            <w:tcBorders>
              <w:bottom w:val="single" w:sz="8" w:space="0" w:color="000000"/>
            </w:tcBorders>
            <w:tcMar>
              <w:top w:w="100" w:type="dxa"/>
              <w:left w:w="100" w:type="dxa"/>
              <w:bottom w:w="100" w:type="dxa"/>
              <w:right w:w="100" w:type="dxa"/>
            </w:tcMar>
          </w:tcPr>
          <w:p w14:paraId="09D75BB4" w14:textId="77777777" w:rsidR="000F475F" w:rsidRDefault="000F475F" w:rsidP="00C97271">
            <w:pPr>
              <w:spacing w:line="240" w:lineRule="auto"/>
              <w:jc w:val="right"/>
              <w:rPr>
                <w:sz w:val="20"/>
                <w:szCs w:val="20"/>
              </w:rPr>
            </w:pPr>
            <w:r>
              <w:rPr>
                <w:sz w:val="20"/>
                <w:szCs w:val="20"/>
              </w:rPr>
              <w:t>-0.22</w:t>
            </w:r>
          </w:p>
        </w:tc>
        <w:tc>
          <w:tcPr>
            <w:tcW w:w="1140" w:type="dxa"/>
            <w:tcBorders>
              <w:bottom w:val="single" w:sz="8" w:space="0" w:color="000000"/>
            </w:tcBorders>
            <w:tcMar>
              <w:top w:w="100" w:type="dxa"/>
              <w:left w:w="100" w:type="dxa"/>
              <w:bottom w:w="100" w:type="dxa"/>
              <w:right w:w="100" w:type="dxa"/>
            </w:tcMar>
          </w:tcPr>
          <w:p w14:paraId="25E5CADB" w14:textId="77777777" w:rsidR="000F475F" w:rsidRDefault="000F475F" w:rsidP="00C97271">
            <w:pPr>
              <w:spacing w:line="240" w:lineRule="auto"/>
              <w:jc w:val="right"/>
              <w:rPr>
                <w:sz w:val="20"/>
                <w:szCs w:val="20"/>
              </w:rPr>
            </w:pPr>
            <w:r>
              <w:rPr>
                <w:sz w:val="20"/>
                <w:szCs w:val="20"/>
              </w:rPr>
              <w:t>0.826</w:t>
            </w:r>
          </w:p>
        </w:tc>
      </w:tr>
    </w:tbl>
    <w:p w14:paraId="5A8CAE4F" w14:textId="77777777" w:rsidR="000F475F" w:rsidRDefault="000F475F" w:rsidP="000F475F">
      <w:pPr>
        <w:spacing w:after="160" w:line="259" w:lineRule="auto"/>
        <w:rPr>
          <w:rFonts w:eastAsia="Times New Roman" w:cs="Times New Roman"/>
          <w:sz w:val="20"/>
          <w:szCs w:val="20"/>
        </w:rPr>
      </w:pPr>
    </w:p>
    <w:p w14:paraId="6207FF90" w14:textId="77777777" w:rsidR="000F475F" w:rsidRDefault="000F475F" w:rsidP="000F475F">
      <w:pPr>
        <w:rPr>
          <w:rFonts w:eastAsia="Times New Roman" w:cs="Times New Roman"/>
          <w:szCs w:val="24"/>
        </w:rPr>
      </w:pPr>
    </w:p>
    <w:p w14:paraId="67E4229C" w14:textId="77777777" w:rsidR="000F475F" w:rsidRDefault="000F475F" w:rsidP="000F475F">
      <w:pPr>
        <w:rPr>
          <w:rFonts w:eastAsia="Times New Roman" w:cs="Times New Roman"/>
          <w:szCs w:val="24"/>
        </w:rPr>
      </w:pPr>
      <w:r>
        <w:rPr>
          <w:rFonts w:eastAsia="Times New Roman" w:cs="Times New Roman"/>
          <w:noProof/>
          <w:szCs w:val="24"/>
        </w:rPr>
        <w:drawing>
          <wp:inline distT="114300" distB="114300" distL="114300" distR="114300" wp14:anchorId="44783E3B" wp14:editId="53F8303A">
            <wp:extent cx="5423412" cy="4189181"/>
            <wp:effectExtent l="0" t="0" r="0" b="0"/>
            <wp:docPr id="16"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30"/>
                    <a:srcRect/>
                    <a:stretch>
                      <a:fillRect/>
                    </a:stretch>
                  </pic:blipFill>
                  <pic:spPr>
                    <a:xfrm>
                      <a:off x="0" y="0"/>
                      <a:ext cx="5423412" cy="4189181"/>
                    </a:xfrm>
                    <a:prstGeom prst="rect">
                      <a:avLst/>
                    </a:prstGeom>
                    <a:ln/>
                  </pic:spPr>
                </pic:pic>
              </a:graphicData>
            </a:graphic>
          </wp:inline>
        </w:drawing>
      </w:r>
    </w:p>
    <w:p w14:paraId="361098B5" w14:textId="77777777" w:rsidR="000F475F" w:rsidRPr="00BC7533" w:rsidRDefault="000F475F" w:rsidP="000F475F">
      <w:pPr>
        <w:rPr>
          <w:rFonts w:eastAsia="Times New Roman" w:cs="Times New Roman"/>
          <w:szCs w:val="24"/>
          <w:lang w:val="en-US"/>
        </w:rPr>
      </w:pPr>
      <w:r w:rsidRPr="004809C4">
        <w:rPr>
          <w:rFonts w:eastAsia="Times New Roman" w:cs="Times New Roman"/>
          <w:b/>
          <w:szCs w:val="24"/>
          <w:lang w:val="en-US"/>
        </w:rPr>
        <w:t>Figure S2</w:t>
      </w:r>
      <w:r>
        <w:rPr>
          <w:rFonts w:eastAsia="Times New Roman" w:cs="Times New Roman"/>
          <w:b/>
          <w:szCs w:val="24"/>
          <w:lang w:val="en-US"/>
        </w:rPr>
        <w:t>2</w:t>
      </w:r>
      <w:r w:rsidRPr="004809C4">
        <w:rPr>
          <w:rFonts w:eastAsia="Times New Roman" w:cs="Times New Roman"/>
          <w:b/>
          <w:szCs w:val="24"/>
          <w:lang w:val="en-US"/>
        </w:rPr>
        <w:t xml:space="preserve">. </w:t>
      </w:r>
      <w:r w:rsidRPr="004809C4">
        <w:rPr>
          <w:rFonts w:eastAsia="Times New Roman" w:cs="Times New Roman"/>
          <w:szCs w:val="24"/>
          <w:lang w:val="en-US"/>
        </w:rPr>
        <w:t>Coastline direction effects on community shift eastness as a function of the latitude represented as three categories</w:t>
      </w:r>
      <w:r>
        <w:rPr>
          <w:rFonts w:eastAsia="Times New Roman" w:cs="Times New Roman"/>
          <w:szCs w:val="24"/>
          <w:lang w:val="en-US"/>
        </w:rPr>
        <w:t xml:space="preserve"> </w:t>
      </w:r>
      <w:r w:rsidRPr="004809C4">
        <w:rPr>
          <w:rFonts w:eastAsia="Times New Roman" w:cs="Times New Roman"/>
          <w:szCs w:val="24"/>
          <w:lang w:val="en-US"/>
        </w:rPr>
        <w:t xml:space="preserve">(based on the significant interaction between latitude class and coastline distance). </w:t>
      </w:r>
      <w:r w:rsidRPr="00BC7533">
        <w:rPr>
          <w:rFonts w:eastAsia="Times New Roman" w:cs="Times New Roman"/>
          <w:szCs w:val="24"/>
          <w:lang w:val="en-US"/>
        </w:rPr>
        <w:t>The temperate category is significantly different from the boreal and Mediterranean categories, such that the eastward shift due to the coastline barrier is mainly driven by the boreal and Mediterranean communities.</w:t>
      </w:r>
    </w:p>
    <w:p w14:paraId="35BF3005" w14:textId="77777777" w:rsidR="000F475F" w:rsidRPr="00BC7533" w:rsidRDefault="000F475F" w:rsidP="000F475F">
      <w:pPr>
        <w:pStyle w:val="Heading2"/>
      </w:pPr>
      <w:r w:rsidRPr="00BC7533">
        <w:lastRenderedPageBreak/>
        <w:t>S3.</w:t>
      </w:r>
      <w:r>
        <w:t>4</w:t>
      </w:r>
      <w:r w:rsidRPr="00BC7533">
        <w:t xml:space="preserve"> Effect of model weights</w:t>
      </w:r>
    </w:p>
    <w:p w14:paraId="02A2089C" w14:textId="77777777" w:rsidR="000F475F" w:rsidRPr="00BC7533" w:rsidRDefault="000F475F" w:rsidP="000F475F">
      <w:pPr>
        <w:spacing w:after="160"/>
        <w:rPr>
          <w:rFonts w:eastAsia="Times New Roman" w:cs="Times New Roman"/>
          <w:szCs w:val="24"/>
          <w:lang w:val="en-US"/>
        </w:rPr>
      </w:pPr>
      <w:r w:rsidRPr="00BC7533">
        <w:rPr>
          <w:rFonts w:eastAsia="Times New Roman" w:cs="Times New Roman"/>
          <w:i/>
          <w:szCs w:val="24"/>
          <w:lang w:val="en-US"/>
        </w:rPr>
        <w:t xml:space="preserve">Community shift distance. </w:t>
      </w:r>
      <w:r w:rsidRPr="00BC7533">
        <w:rPr>
          <w:rFonts w:eastAsia="Times New Roman" w:cs="Times New Roman"/>
          <w:szCs w:val="24"/>
          <w:lang w:val="en-US"/>
        </w:rPr>
        <w:t>Inclusion of model weights did not substantially influence the strength nor direction of predictor effects on community shift distances (Table S8).</w:t>
      </w:r>
    </w:p>
    <w:p w14:paraId="1D310584" w14:textId="77777777" w:rsidR="000F475F" w:rsidRPr="004809C4" w:rsidRDefault="000F475F" w:rsidP="000F475F">
      <w:pPr>
        <w:rPr>
          <w:rFonts w:eastAsia="Times New Roman" w:cs="Times New Roman"/>
          <w:szCs w:val="24"/>
          <w:lang w:val="en-US"/>
        </w:rPr>
      </w:pPr>
      <w:r w:rsidRPr="004809C4">
        <w:rPr>
          <w:rFonts w:eastAsia="Times New Roman" w:cs="Times New Roman"/>
          <w:b/>
          <w:szCs w:val="24"/>
          <w:lang w:val="en-US"/>
        </w:rPr>
        <w:t>Table S8.</w:t>
      </w:r>
      <w:r w:rsidRPr="004809C4">
        <w:rPr>
          <w:rFonts w:eastAsia="Times New Roman" w:cs="Times New Roman"/>
          <w:szCs w:val="24"/>
          <w:lang w:val="en-US"/>
        </w:rPr>
        <w:t xml:space="preserve"> Model estimates ± standard error (SE), t- and p-values from full models for community shift direction (eastness and northness separately) with model weights excluded. Effects with p &lt; 0.1 are shown in bold.</w:t>
      </w:r>
    </w:p>
    <w:tbl>
      <w:tblPr>
        <w:tblW w:w="8910" w:type="dxa"/>
        <w:tblInd w:w="110" w:type="dxa"/>
        <w:tblBorders>
          <w:top w:val="nil"/>
          <w:left w:val="nil"/>
          <w:bottom w:val="nil"/>
          <w:right w:val="nil"/>
          <w:insideH w:val="nil"/>
          <w:insideV w:val="nil"/>
        </w:tblBorders>
        <w:tblLayout w:type="fixed"/>
        <w:tblLook w:val="0600" w:firstRow="0" w:lastRow="0" w:firstColumn="0" w:lastColumn="0" w:noHBand="1" w:noVBand="1"/>
      </w:tblPr>
      <w:tblGrid>
        <w:gridCol w:w="3300"/>
        <w:gridCol w:w="1890"/>
        <w:gridCol w:w="1305"/>
        <w:gridCol w:w="1140"/>
        <w:gridCol w:w="1275"/>
      </w:tblGrid>
      <w:tr w:rsidR="000F475F" w14:paraId="2988F1C0" w14:textId="77777777" w:rsidTr="00C97271">
        <w:trPr>
          <w:trHeight w:val="500"/>
        </w:trPr>
        <w:tc>
          <w:tcPr>
            <w:tcW w:w="3300" w:type="dxa"/>
            <w:tcBorders>
              <w:top w:val="single" w:sz="8" w:space="0" w:color="000000"/>
              <w:left w:val="nil"/>
              <w:bottom w:val="single" w:sz="8" w:space="0" w:color="000000"/>
              <w:right w:val="nil"/>
            </w:tcBorders>
            <w:shd w:val="clear" w:color="auto" w:fill="FFFFFF"/>
            <w:tcMar>
              <w:top w:w="100" w:type="dxa"/>
              <w:left w:w="80" w:type="dxa"/>
              <w:bottom w:w="100" w:type="dxa"/>
              <w:right w:w="80" w:type="dxa"/>
            </w:tcMar>
          </w:tcPr>
          <w:p w14:paraId="7CAD5F4F" w14:textId="77777777" w:rsidR="000F475F" w:rsidRDefault="000F475F" w:rsidP="00C97271">
            <w:pPr>
              <w:spacing w:line="240" w:lineRule="auto"/>
              <w:ind w:left="60"/>
              <w:rPr>
                <w:b/>
                <w:sz w:val="18"/>
                <w:szCs w:val="18"/>
              </w:rPr>
            </w:pPr>
            <w:proofErr w:type="spellStart"/>
            <w:r>
              <w:rPr>
                <w:b/>
                <w:sz w:val="18"/>
                <w:szCs w:val="18"/>
              </w:rPr>
              <w:t>Predictor</w:t>
            </w:r>
            <w:proofErr w:type="spellEnd"/>
            <w:r>
              <w:rPr>
                <w:b/>
                <w:sz w:val="18"/>
                <w:szCs w:val="18"/>
              </w:rPr>
              <w:t xml:space="preserve"> </w:t>
            </w:r>
          </w:p>
        </w:tc>
        <w:tc>
          <w:tcPr>
            <w:tcW w:w="1890" w:type="dxa"/>
            <w:tcBorders>
              <w:top w:val="single" w:sz="8" w:space="0" w:color="000000"/>
              <w:left w:val="nil"/>
              <w:bottom w:val="single" w:sz="8" w:space="0" w:color="000000"/>
              <w:right w:val="nil"/>
            </w:tcBorders>
            <w:shd w:val="clear" w:color="auto" w:fill="FFFFFF"/>
            <w:tcMar>
              <w:top w:w="100" w:type="dxa"/>
              <w:left w:w="80" w:type="dxa"/>
              <w:bottom w:w="100" w:type="dxa"/>
              <w:right w:w="80" w:type="dxa"/>
            </w:tcMar>
          </w:tcPr>
          <w:p w14:paraId="222E600C" w14:textId="77777777" w:rsidR="000F475F" w:rsidRDefault="000F475F" w:rsidP="00C97271">
            <w:pPr>
              <w:spacing w:line="240" w:lineRule="auto"/>
              <w:ind w:left="60"/>
              <w:jc w:val="right"/>
              <w:rPr>
                <w:b/>
                <w:sz w:val="18"/>
                <w:szCs w:val="18"/>
              </w:rPr>
            </w:pPr>
            <w:proofErr w:type="spellStart"/>
            <w:r>
              <w:rPr>
                <w:b/>
                <w:sz w:val="18"/>
                <w:szCs w:val="18"/>
              </w:rPr>
              <w:t>Estimate</w:t>
            </w:r>
            <w:proofErr w:type="spellEnd"/>
            <w:r>
              <w:rPr>
                <w:b/>
                <w:sz w:val="18"/>
                <w:szCs w:val="18"/>
              </w:rPr>
              <w:t xml:space="preserve"> ± SE</w:t>
            </w:r>
          </w:p>
        </w:tc>
        <w:tc>
          <w:tcPr>
            <w:tcW w:w="1305" w:type="dxa"/>
            <w:tcBorders>
              <w:top w:val="single" w:sz="8" w:space="0" w:color="000000"/>
              <w:left w:val="nil"/>
              <w:bottom w:val="single" w:sz="8" w:space="0" w:color="000000"/>
              <w:right w:val="nil"/>
            </w:tcBorders>
            <w:shd w:val="clear" w:color="auto" w:fill="FFFFFF"/>
            <w:tcMar>
              <w:top w:w="100" w:type="dxa"/>
              <w:left w:w="80" w:type="dxa"/>
              <w:bottom w:w="100" w:type="dxa"/>
              <w:right w:w="80" w:type="dxa"/>
            </w:tcMar>
          </w:tcPr>
          <w:p w14:paraId="68277A0F" w14:textId="77777777" w:rsidR="000F475F" w:rsidRDefault="000F475F" w:rsidP="00C97271">
            <w:pPr>
              <w:spacing w:line="240" w:lineRule="auto"/>
              <w:ind w:left="60"/>
              <w:jc w:val="right"/>
              <w:rPr>
                <w:b/>
                <w:sz w:val="18"/>
                <w:szCs w:val="18"/>
              </w:rPr>
            </w:pPr>
            <w:r>
              <w:rPr>
                <w:b/>
                <w:sz w:val="18"/>
                <w:szCs w:val="18"/>
              </w:rPr>
              <w:t>t-</w:t>
            </w:r>
            <w:proofErr w:type="spellStart"/>
            <w:r>
              <w:rPr>
                <w:b/>
                <w:sz w:val="18"/>
                <w:szCs w:val="18"/>
              </w:rPr>
              <w:t>value</w:t>
            </w:r>
            <w:proofErr w:type="spellEnd"/>
          </w:p>
        </w:tc>
        <w:tc>
          <w:tcPr>
            <w:tcW w:w="1140" w:type="dxa"/>
            <w:tcBorders>
              <w:top w:val="single" w:sz="8" w:space="0" w:color="000000"/>
              <w:left w:val="nil"/>
              <w:bottom w:val="single" w:sz="8" w:space="0" w:color="000000"/>
              <w:right w:val="nil"/>
            </w:tcBorders>
            <w:shd w:val="clear" w:color="auto" w:fill="FFFFFF"/>
            <w:tcMar>
              <w:top w:w="100" w:type="dxa"/>
              <w:left w:w="80" w:type="dxa"/>
              <w:bottom w:w="100" w:type="dxa"/>
              <w:right w:w="80" w:type="dxa"/>
            </w:tcMar>
          </w:tcPr>
          <w:p w14:paraId="4D827926" w14:textId="77777777" w:rsidR="000F475F" w:rsidRDefault="000F475F" w:rsidP="00C97271">
            <w:pPr>
              <w:spacing w:line="240" w:lineRule="auto"/>
              <w:ind w:left="60"/>
              <w:jc w:val="right"/>
              <w:rPr>
                <w:b/>
                <w:sz w:val="18"/>
                <w:szCs w:val="18"/>
              </w:rPr>
            </w:pPr>
            <w:r>
              <w:rPr>
                <w:b/>
                <w:sz w:val="18"/>
                <w:szCs w:val="18"/>
              </w:rPr>
              <w:t>p-</w:t>
            </w:r>
            <w:proofErr w:type="spellStart"/>
            <w:r>
              <w:rPr>
                <w:b/>
                <w:sz w:val="18"/>
                <w:szCs w:val="18"/>
              </w:rPr>
              <w:t>value</w:t>
            </w:r>
            <w:proofErr w:type="spellEnd"/>
          </w:p>
        </w:tc>
        <w:tc>
          <w:tcPr>
            <w:tcW w:w="1275" w:type="dxa"/>
            <w:tcBorders>
              <w:top w:val="single" w:sz="8" w:space="0" w:color="000000"/>
              <w:left w:val="nil"/>
              <w:bottom w:val="single" w:sz="8" w:space="0" w:color="000000"/>
              <w:right w:val="nil"/>
            </w:tcBorders>
            <w:shd w:val="clear" w:color="auto" w:fill="FFFFFF"/>
            <w:tcMar>
              <w:top w:w="100" w:type="dxa"/>
              <w:left w:w="80" w:type="dxa"/>
              <w:bottom w:w="100" w:type="dxa"/>
              <w:right w:w="80" w:type="dxa"/>
            </w:tcMar>
          </w:tcPr>
          <w:p w14:paraId="216E8FA2" w14:textId="77777777" w:rsidR="000F475F" w:rsidRDefault="000F475F" w:rsidP="00C97271">
            <w:pPr>
              <w:spacing w:line="240" w:lineRule="auto"/>
              <w:ind w:left="60"/>
              <w:jc w:val="right"/>
              <w:rPr>
                <w:b/>
                <w:sz w:val="18"/>
                <w:szCs w:val="18"/>
              </w:rPr>
            </w:pPr>
            <w:proofErr w:type="spellStart"/>
            <w:r>
              <w:rPr>
                <w:b/>
                <w:sz w:val="18"/>
                <w:szCs w:val="18"/>
              </w:rPr>
              <w:t>Odd-ratio</w:t>
            </w:r>
            <w:proofErr w:type="spellEnd"/>
          </w:p>
        </w:tc>
      </w:tr>
      <w:tr w:rsidR="000F475F" w14:paraId="15787E4E" w14:textId="77777777" w:rsidTr="00C97271">
        <w:trPr>
          <w:trHeight w:val="525"/>
        </w:trPr>
        <w:tc>
          <w:tcPr>
            <w:tcW w:w="3300" w:type="dxa"/>
            <w:tcBorders>
              <w:top w:val="nil"/>
              <w:left w:val="nil"/>
              <w:bottom w:val="nil"/>
              <w:right w:val="nil"/>
            </w:tcBorders>
            <w:shd w:val="clear" w:color="auto" w:fill="FFFFFF"/>
            <w:tcMar>
              <w:top w:w="100" w:type="dxa"/>
              <w:left w:w="80" w:type="dxa"/>
              <w:bottom w:w="100" w:type="dxa"/>
              <w:right w:w="80" w:type="dxa"/>
            </w:tcMar>
            <w:vAlign w:val="center"/>
          </w:tcPr>
          <w:p w14:paraId="05AF1990" w14:textId="77777777" w:rsidR="000F475F" w:rsidRDefault="000F475F" w:rsidP="00C97271">
            <w:pPr>
              <w:spacing w:line="240" w:lineRule="auto"/>
              <w:rPr>
                <w:sz w:val="18"/>
                <w:szCs w:val="18"/>
              </w:rPr>
            </w:pPr>
            <w:proofErr w:type="spellStart"/>
            <w:r>
              <w:rPr>
                <w:i/>
                <w:sz w:val="20"/>
                <w:szCs w:val="20"/>
              </w:rPr>
              <w:t>Model</w:t>
            </w:r>
            <w:proofErr w:type="spellEnd"/>
            <w:r>
              <w:rPr>
                <w:i/>
                <w:sz w:val="20"/>
                <w:szCs w:val="20"/>
              </w:rPr>
              <w:t xml:space="preserve"> </w:t>
            </w:r>
            <w:proofErr w:type="spellStart"/>
            <w:r>
              <w:rPr>
                <w:i/>
                <w:sz w:val="20"/>
                <w:szCs w:val="20"/>
              </w:rPr>
              <w:t>weights</w:t>
            </w:r>
            <w:proofErr w:type="spellEnd"/>
            <w:r>
              <w:rPr>
                <w:i/>
                <w:sz w:val="20"/>
                <w:szCs w:val="20"/>
              </w:rPr>
              <w:t xml:space="preserve"> </w:t>
            </w:r>
            <w:proofErr w:type="spellStart"/>
            <w:r>
              <w:rPr>
                <w:i/>
                <w:sz w:val="20"/>
                <w:szCs w:val="20"/>
              </w:rPr>
              <w:t>excluded</w:t>
            </w:r>
            <w:proofErr w:type="spellEnd"/>
          </w:p>
        </w:tc>
        <w:tc>
          <w:tcPr>
            <w:tcW w:w="1890" w:type="dxa"/>
            <w:tcBorders>
              <w:top w:val="nil"/>
              <w:left w:val="nil"/>
              <w:bottom w:val="nil"/>
              <w:right w:val="nil"/>
            </w:tcBorders>
            <w:shd w:val="clear" w:color="auto" w:fill="FFFFFF"/>
            <w:tcMar>
              <w:top w:w="100" w:type="dxa"/>
              <w:left w:w="80" w:type="dxa"/>
              <w:bottom w:w="100" w:type="dxa"/>
              <w:right w:w="80" w:type="dxa"/>
            </w:tcMar>
            <w:vAlign w:val="center"/>
          </w:tcPr>
          <w:p w14:paraId="29744F61" w14:textId="77777777" w:rsidR="000F475F" w:rsidRDefault="000F475F" w:rsidP="00C97271">
            <w:pPr>
              <w:spacing w:line="240" w:lineRule="auto"/>
              <w:jc w:val="right"/>
              <w:rPr>
                <w:sz w:val="18"/>
                <w:szCs w:val="18"/>
              </w:rPr>
            </w:pPr>
          </w:p>
        </w:tc>
        <w:tc>
          <w:tcPr>
            <w:tcW w:w="1305" w:type="dxa"/>
            <w:tcBorders>
              <w:top w:val="nil"/>
              <w:left w:val="nil"/>
              <w:bottom w:val="nil"/>
              <w:right w:val="nil"/>
            </w:tcBorders>
            <w:shd w:val="clear" w:color="auto" w:fill="FFFFFF"/>
            <w:tcMar>
              <w:top w:w="100" w:type="dxa"/>
              <w:left w:w="80" w:type="dxa"/>
              <w:bottom w:w="100" w:type="dxa"/>
              <w:right w:w="80" w:type="dxa"/>
            </w:tcMar>
            <w:vAlign w:val="center"/>
          </w:tcPr>
          <w:p w14:paraId="6E15FA34" w14:textId="77777777" w:rsidR="000F475F" w:rsidRDefault="000F475F" w:rsidP="00C97271">
            <w:pPr>
              <w:spacing w:line="240" w:lineRule="auto"/>
              <w:jc w:val="right"/>
              <w:rPr>
                <w:sz w:val="18"/>
                <w:szCs w:val="18"/>
              </w:rPr>
            </w:pPr>
          </w:p>
        </w:tc>
        <w:tc>
          <w:tcPr>
            <w:tcW w:w="1140" w:type="dxa"/>
            <w:tcBorders>
              <w:top w:val="nil"/>
              <w:left w:val="nil"/>
              <w:bottom w:val="nil"/>
              <w:right w:val="nil"/>
            </w:tcBorders>
            <w:shd w:val="clear" w:color="auto" w:fill="FFFFFF"/>
            <w:tcMar>
              <w:top w:w="100" w:type="dxa"/>
              <w:left w:w="80" w:type="dxa"/>
              <w:bottom w:w="100" w:type="dxa"/>
              <w:right w:w="80" w:type="dxa"/>
            </w:tcMar>
            <w:vAlign w:val="center"/>
          </w:tcPr>
          <w:p w14:paraId="5C2C7F0C" w14:textId="77777777" w:rsidR="000F475F" w:rsidRDefault="000F475F" w:rsidP="00C97271">
            <w:pPr>
              <w:spacing w:line="240" w:lineRule="auto"/>
              <w:jc w:val="right"/>
              <w:rPr>
                <w:b/>
                <w:sz w:val="18"/>
                <w:szCs w:val="18"/>
              </w:rPr>
            </w:pPr>
          </w:p>
        </w:tc>
        <w:tc>
          <w:tcPr>
            <w:tcW w:w="1275" w:type="dxa"/>
            <w:tcBorders>
              <w:top w:val="nil"/>
              <w:left w:val="nil"/>
              <w:bottom w:val="nil"/>
              <w:right w:val="nil"/>
            </w:tcBorders>
            <w:shd w:val="clear" w:color="auto" w:fill="FFFFFF"/>
            <w:tcMar>
              <w:top w:w="100" w:type="dxa"/>
              <w:left w:w="80" w:type="dxa"/>
              <w:bottom w:w="100" w:type="dxa"/>
              <w:right w:w="80" w:type="dxa"/>
            </w:tcMar>
            <w:vAlign w:val="center"/>
          </w:tcPr>
          <w:p w14:paraId="3212C767" w14:textId="77777777" w:rsidR="000F475F" w:rsidRDefault="000F475F" w:rsidP="00C97271">
            <w:pPr>
              <w:spacing w:line="240" w:lineRule="auto"/>
              <w:jc w:val="right"/>
              <w:rPr>
                <w:sz w:val="18"/>
                <w:szCs w:val="18"/>
              </w:rPr>
            </w:pPr>
          </w:p>
        </w:tc>
      </w:tr>
      <w:tr w:rsidR="000F475F" w14:paraId="7C9EF53F" w14:textId="77777777" w:rsidTr="00C97271">
        <w:trPr>
          <w:trHeight w:val="525"/>
        </w:trPr>
        <w:tc>
          <w:tcPr>
            <w:tcW w:w="3300" w:type="dxa"/>
            <w:tcBorders>
              <w:top w:val="nil"/>
              <w:left w:val="nil"/>
              <w:bottom w:val="nil"/>
              <w:right w:val="nil"/>
            </w:tcBorders>
            <w:shd w:val="clear" w:color="auto" w:fill="FFFFFF"/>
            <w:tcMar>
              <w:top w:w="100" w:type="dxa"/>
              <w:left w:w="80" w:type="dxa"/>
              <w:bottom w:w="100" w:type="dxa"/>
              <w:right w:w="80" w:type="dxa"/>
            </w:tcMar>
            <w:vAlign w:val="center"/>
          </w:tcPr>
          <w:p w14:paraId="4A923F8A" w14:textId="77777777" w:rsidR="000F475F" w:rsidRDefault="000F475F" w:rsidP="00C97271">
            <w:pPr>
              <w:spacing w:line="240" w:lineRule="auto"/>
              <w:rPr>
                <w:sz w:val="18"/>
                <w:szCs w:val="18"/>
              </w:rPr>
            </w:pPr>
            <w:proofErr w:type="spellStart"/>
            <w:r>
              <w:rPr>
                <w:sz w:val="18"/>
                <w:szCs w:val="18"/>
              </w:rPr>
              <w:t>Temperature</w:t>
            </w:r>
            <w:proofErr w:type="spellEnd"/>
            <w:r>
              <w:rPr>
                <w:sz w:val="18"/>
                <w:szCs w:val="18"/>
              </w:rPr>
              <w:t xml:space="preserve"> </w:t>
            </w:r>
            <w:proofErr w:type="spellStart"/>
            <w:r>
              <w:rPr>
                <w:sz w:val="18"/>
                <w:szCs w:val="18"/>
              </w:rPr>
              <w:t>distance</w:t>
            </w:r>
            <w:proofErr w:type="spellEnd"/>
            <w:r>
              <w:rPr>
                <w:sz w:val="18"/>
                <w:szCs w:val="18"/>
              </w:rPr>
              <w:t xml:space="preserve"> 450 km</w:t>
            </w:r>
          </w:p>
        </w:tc>
        <w:tc>
          <w:tcPr>
            <w:tcW w:w="1890" w:type="dxa"/>
            <w:tcBorders>
              <w:top w:val="nil"/>
              <w:left w:val="nil"/>
              <w:bottom w:val="nil"/>
              <w:right w:val="nil"/>
            </w:tcBorders>
            <w:shd w:val="clear" w:color="auto" w:fill="FFFFFF"/>
            <w:tcMar>
              <w:top w:w="100" w:type="dxa"/>
              <w:left w:w="80" w:type="dxa"/>
              <w:bottom w:w="100" w:type="dxa"/>
              <w:right w:w="80" w:type="dxa"/>
            </w:tcMar>
            <w:vAlign w:val="center"/>
          </w:tcPr>
          <w:p w14:paraId="679C7CBA" w14:textId="77777777" w:rsidR="000F475F" w:rsidRDefault="000F475F" w:rsidP="00C97271">
            <w:pPr>
              <w:spacing w:line="240" w:lineRule="auto"/>
              <w:jc w:val="right"/>
              <w:rPr>
                <w:sz w:val="18"/>
                <w:szCs w:val="18"/>
              </w:rPr>
            </w:pPr>
            <w:r>
              <w:rPr>
                <w:sz w:val="18"/>
                <w:szCs w:val="18"/>
              </w:rPr>
              <w:t>0.082 ± 0.040</w:t>
            </w:r>
          </w:p>
        </w:tc>
        <w:tc>
          <w:tcPr>
            <w:tcW w:w="1305" w:type="dxa"/>
            <w:tcBorders>
              <w:top w:val="nil"/>
              <w:left w:val="nil"/>
              <w:bottom w:val="nil"/>
              <w:right w:val="nil"/>
            </w:tcBorders>
            <w:shd w:val="clear" w:color="auto" w:fill="FFFFFF"/>
            <w:tcMar>
              <w:top w:w="100" w:type="dxa"/>
              <w:left w:w="80" w:type="dxa"/>
              <w:bottom w:w="100" w:type="dxa"/>
              <w:right w:w="80" w:type="dxa"/>
            </w:tcMar>
            <w:vAlign w:val="center"/>
          </w:tcPr>
          <w:p w14:paraId="7969E57A" w14:textId="77777777" w:rsidR="000F475F" w:rsidRDefault="000F475F" w:rsidP="00C97271">
            <w:pPr>
              <w:spacing w:line="240" w:lineRule="auto"/>
              <w:jc w:val="right"/>
              <w:rPr>
                <w:sz w:val="18"/>
                <w:szCs w:val="18"/>
              </w:rPr>
            </w:pPr>
            <w:r>
              <w:rPr>
                <w:sz w:val="18"/>
                <w:szCs w:val="18"/>
              </w:rPr>
              <w:t>2.027</w:t>
            </w:r>
          </w:p>
        </w:tc>
        <w:tc>
          <w:tcPr>
            <w:tcW w:w="1140" w:type="dxa"/>
            <w:tcBorders>
              <w:top w:val="nil"/>
              <w:left w:val="nil"/>
              <w:bottom w:val="nil"/>
              <w:right w:val="nil"/>
            </w:tcBorders>
            <w:shd w:val="clear" w:color="auto" w:fill="FFFFFF"/>
            <w:tcMar>
              <w:top w:w="100" w:type="dxa"/>
              <w:left w:w="80" w:type="dxa"/>
              <w:bottom w:w="100" w:type="dxa"/>
              <w:right w:w="80" w:type="dxa"/>
            </w:tcMar>
            <w:vAlign w:val="center"/>
          </w:tcPr>
          <w:p w14:paraId="6E956776" w14:textId="77777777" w:rsidR="000F475F" w:rsidRDefault="000F475F" w:rsidP="00C97271">
            <w:pPr>
              <w:spacing w:line="240" w:lineRule="auto"/>
              <w:jc w:val="right"/>
              <w:rPr>
                <w:b/>
                <w:sz w:val="18"/>
                <w:szCs w:val="18"/>
              </w:rPr>
            </w:pPr>
            <w:r>
              <w:rPr>
                <w:b/>
                <w:sz w:val="18"/>
                <w:szCs w:val="18"/>
              </w:rPr>
              <w:t>0.042</w:t>
            </w:r>
          </w:p>
        </w:tc>
        <w:tc>
          <w:tcPr>
            <w:tcW w:w="1275" w:type="dxa"/>
            <w:tcBorders>
              <w:top w:val="nil"/>
              <w:left w:val="nil"/>
              <w:bottom w:val="nil"/>
              <w:right w:val="nil"/>
            </w:tcBorders>
            <w:shd w:val="clear" w:color="auto" w:fill="FFFFFF"/>
            <w:tcMar>
              <w:top w:w="100" w:type="dxa"/>
              <w:left w:w="80" w:type="dxa"/>
              <w:bottom w:w="100" w:type="dxa"/>
              <w:right w:w="80" w:type="dxa"/>
            </w:tcMar>
            <w:vAlign w:val="center"/>
          </w:tcPr>
          <w:p w14:paraId="74AF1AAB" w14:textId="77777777" w:rsidR="000F475F" w:rsidRDefault="000F475F" w:rsidP="00C97271">
            <w:pPr>
              <w:spacing w:line="240" w:lineRule="auto"/>
              <w:jc w:val="right"/>
              <w:rPr>
                <w:sz w:val="18"/>
                <w:szCs w:val="18"/>
              </w:rPr>
            </w:pPr>
            <w:r>
              <w:rPr>
                <w:sz w:val="18"/>
                <w:szCs w:val="18"/>
              </w:rPr>
              <w:t>1.085</w:t>
            </w:r>
          </w:p>
        </w:tc>
      </w:tr>
      <w:tr w:rsidR="000F475F" w14:paraId="064430A6" w14:textId="77777777" w:rsidTr="00C97271">
        <w:trPr>
          <w:trHeight w:val="500"/>
        </w:trPr>
        <w:tc>
          <w:tcPr>
            <w:tcW w:w="3300" w:type="dxa"/>
            <w:tcBorders>
              <w:top w:val="nil"/>
              <w:left w:val="nil"/>
              <w:bottom w:val="nil"/>
              <w:right w:val="nil"/>
            </w:tcBorders>
            <w:shd w:val="clear" w:color="auto" w:fill="FFFFFF"/>
            <w:tcMar>
              <w:top w:w="100" w:type="dxa"/>
              <w:left w:w="80" w:type="dxa"/>
              <w:bottom w:w="100" w:type="dxa"/>
              <w:right w:w="80" w:type="dxa"/>
            </w:tcMar>
            <w:vAlign w:val="bottom"/>
          </w:tcPr>
          <w:p w14:paraId="79337E13" w14:textId="77777777" w:rsidR="000F475F" w:rsidRDefault="000F475F" w:rsidP="00C97271">
            <w:pPr>
              <w:spacing w:line="240" w:lineRule="auto"/>
              <w:rPr>
                <w:sz w:val="18"/>
                <w:szCs w:val="18"/>
              </w:rPr>
            </w:pPr>
            <w:proofErr w:type="spellStart"/>
            <w:r>
              <w:rPr>
                <w:sz w:val="18"/>
                <w:szCs w:val="18"/>
              </w:rPr>
              <w:t>Coastline</w:t>
            </w:r>
            <w:proofErr w:type="spellEnd"/>
            <w:r>
              <w:rPr>
                <w:sz w:val="18"/>
                <w:szCs w:val="18"/>
              </w:rPr>
              <w:t xml:space="preserve"> </w:t>
            </w:r>
            <w:proofErr w:type="spellStart"/>
            <w:r>
              <w:rPr>
                <w:sz w:val="18"/>
                <w:szCs w:val="18"/>
              </w:rPr>
              <w:t>distance</w:t>
            </w:r>
            <w:proofErr w:type="spellEnd"/>
          </w:p>
        </w:tc>
        <w:tc>
          <w:tcPr>
            <w:tcW w:w="1890" w:type="dxa"/>
            <w:tcBorders>
              <w:top w:val="nil"/>
              <w:left w:val="nil"/>
              <w:bottom w:val="nil"/>
              <w:right w:val="nil"/>
            </w:tcBorders>
            <w:shd w:val="clear" w:color="auto" w:fill="FFFFFF"/>
            <w:tcMar>
              <w:top w:w="100" w:type="dxa"/>
              <w:left w:w="80" w:type="dxa"/>
              <w:bottom w:w="100" w:type="dxa"/>
              <w:right w:w="80" w:type="dxa"/>
            </w:tcMar>
          </w:tcPr>
          <w:p w14:paraId="47789969" w14:textId="77777777" w:rsidR="000F475F" w:rsidRDefault="000F475F" w:rsidP="00C97271">
            <w:pPr>
              <w:spacing w:line="240" w:lineRule="auto"/>
              <w:ind w:left="60"/>
              <w:jc w:val="right"/>
              <w:rPr>
                <w:sz w:val="18"/>
                <w:szCs w:val="18"/>
              </w:rPr>
            </w:pPr>
            <w:r>
              <w:rPr>
                <w:sz w:val="18"/>
                <w:szCs w:val="18"/>
              </w:rPr>
              <w:t>0.156 ± 0.042</w:t>
            </w:r>
          </w:p>
        </w:tc>
        <w:tc>
          <w:tcPr>
            <w:tcW w:w="1305" w:type="dxa"/>
            <w:tcBorders>
              <w:top w:val="nil"/>
              <w:left w:val="nil"/>
              <w:bottom w:val="nil"/>
              <w:right w:val="nil"/>
            </w:tcBorders>
            <w:shd w:val="clear" w:color="auto" w:fill="FFFFFF"/>
            <w:tcMar>
              <w:top w:w="100" w:type="dxa"/>
              <w:left w:w="80" w:type="dxa"/>
              <w:bottom w:w="100" w:type="dxa"/>
              <w:right w:w="80" w:type="dxa"/>
            </w:tcMar>
          </w:tcPr>
          <w:p w14:paraId="78A22A62" w14:textId="77777777" w:rsidR="000F475F" w:rsidRDefault="000F475F" w:rsidP="00C97271">
            <w:pPr>
              <w:spacing w:line="240" w:lineRule="auto"/>
              <w:ind w:left="60"/>
              <w:jc w:val="right"/>
              <w:rPr>
                <w:sz w:val="18"/>
                <w:szCs w:val="18"/>
              </w:rPr>
            </w:pPr>
            <w:r>
              <w:rPr>
                <w:sz w:val="18"/>
                <w:szCs w:val="18"/>
              </w:rPr>
              <w:t>3.699</w:t>
            </w:r>
          </w:p>
        </w:tc>
        <w:tc>
          <w:tcPr>
            <w:tcW w:w="1140" w:type="dxa"/>
            <w:tcBorders>
              <w:top w:val="nil"/>
              <w:left w:val="nil"/>
              <w:bottom w:val="nil"/>
              <w:right w:val="nil"/>
            </w:tcBorders>
            <w:shd w:val="clear" w:color="auto" w:fill="FFFFFF"/>
            <w:tcMar>
              <w:top w:w="100" w:type="dxa"/>
              <w:left w:w="80" w:type="dxa"/>
              <w:bottom w:w="100" w:type="dxa"/>
              <w:right w:w="80" w:type="dxa"/>
            </w:tcMar>
          </w:tcPr>
          <w:p w14:paraId="0040D842" w14:textId="77777777" w:rsidR="000F475F" w:rsidRDefault="000F475F" w:rsidP="00C97271">
            <w:pPr>
              <w:spacing w:line="240" w:lineRule="auto"/>
              <w:ind w:left="60"/>
              <w:jc w:val="right"/>
              <w:rPr>
                <w:b/>
                <w:sz w:val="18"/>
                <w:szCs w:val="18"/>
              </w:rPr>
            </w:pPr>
            <w:r>
              <w:rPr>
                <w:b/>
                <w:sz w:val="18"/>
                <w:szCs w:val="18"/>
              </w:rPr>
              <w:t>&lt;0.001</w:t>
            </w:r>
          </w:p>
        </w:tc>
        <w:tc>
          <w:tcPr>
            <w:tcW w:w="1275" w:type="dxa"/>
            <w:tcBorders>
              <w:top w:val="nil"/>
              <w:left w:val="nil"/>
              <w:bottom w:val="nil"/>
              <w:right w:val="nil"/>
            </w:tcBorders>
            <w:shd w:val="clear" w:color="auto" w:fill="FFFFFF"/>
            <w:tcMar>
              <w:top w:w="100" w:type="dxa"/>
              <w:left w:w="80" w:type="dxa"/>
              <w:bottom w:w="100" w:type="dxa"/>
              <w:right w:w="80" w:type="dxa"/>
            </w:tcMar>
            <w:vAlign w:val="bottom"/>
          </w:tcPr>
          <w:p w14:paraId="52B509C2" w14:textId="77777777" w:rsidR="000F475F" w:rsidRDefault="000F475F" w:rsidP="00C97271">
            <w:pPr>
              <w:spacing w:line="240" w:lineRule="auto"/>
              <w:ind w:left="60"/>
              <w:jc w:val="right"/>
              <w:rPr>
                <w:sz w:val="18"/>
                <w:szCs w:val="18"/>
              </w:rPr>
            </w:pPr>
            <w:r>
              <w:rPr>
                <w:sz w:val="18"/>
                <w:szCs w:val="18"/>
              </w:rPr>
              <w:t>1.170</w:t>
            </w:r>
          </w:p>
        </w:tc>
      </w:tr>
      <w:tr w:rsidR="000F475F" w14:paraId="73D12415" w14:textId="77777777" w:rsidTr="00C97271">
        <w:trPr>
          <w:trHeight w:val="500"/>
        </w:trPr>
        <w:tc>
          <w:tcPr>
            <w:tcW w:w="3300" w:type="dxa"/>
            <w:tcBorders>
              <w:top w:val="nil"/>
              <w:left w:val="nil"/>
              <w:bottom w:val="nil"/>
              <w:right w:val="nil"/>
            </w:tcBorders>
            <w:shd w:val="clear" w:color="auto" w:fill="FFFFFF"/>
            <w:tcMar>
              <w:top w:w="100" w:type="dxa"/>
              <w:left w:w="80" w:type="dxa"/>
              <w:bottom w:w="100" w:type="dxa"/>
              <w:right w:w="80" w:type="dxa"/>
            </w:tcMar>
          </w:tcPr>
          <w:p w14:paraId="010AF1A7" w14:textId="77777777" w:rsidR="000F475F" w:rsidRDefault="000F475F" w:rsidP="00C97271">
            <w:pPr>
              <w:spacing w:line="240" w:lineRule="auto"/>
              <w:rPr>
                <w:sz w:val="18"/>
                <w:szCs w:val="18"/>
              </w:rPr>
            </w:pPr>
            <w:proofErr w:type="spellStart"/>
            <w:r>
              <w:rPr>
                <w:sz w:val="18"/>
                <w:szCs w:val="18"/>
              </w:rPr>
              <w:t>Longitude</w:t>
            </w:r>
            <w:proofErr w:type="spellEnd"/>
          </w:p>
        </w:tc>
        <w:tc>
          <w:tcPr>
            <w:tcW w:w="1890" w:type="dxa"/>
            <w:tcBorders>
              <w:top w:val="nil"/>
              <w:left w:val="nil"/>
              <w:bottom w:val="nil"/>
              <w:right w:val="nil"/>
            </w:tcBorders>
            <w:shd w:val="clear" w:color="auto" w:fill="FFFFFF"/>
            <w:tcMar>
              <w:top w:w="100" w:type="dxa"/>
              <w:left w:w="80" w:type="dxa"/>
              <w:bottom w:w="100" w:type="dxa"/>
              <w:right w:w="80" w:type="dxa"/>
            </w:tcMar>
          </w:tcPr>
          <w:p w14:paraId="1BE540A1" w14:textId="77777777" w:rsidR="000F475F" w:rsidRDefault="000F475F" w:rsidP="00C97271">
            <w:pPr>
              <w:spacing w:line="240" w:lineRule="auto"/>
              <w:ind w:left="60"/>
              <w:jc w:val="right"/>
              <w:rPr>
                <w:sz w:val="18"/>
                <w:szCs w:val="18"/>
              </w:rPr>
            </w:pPr>
            <w:r>
              <w:rPr>
                <w:sz w:val="18"/>
                <w:szCs w:val="18"/>
              </w:rPr>
              <w:t>0.017± 0.004</w:t>
            </w:r>
          </w:p>
        </w:tc>
        <w:tc>
          <w:tcPr>
            <w:tcW w:w="1305" w:type="dxa"/>
            <w:tcBorders>
              <w:top w:val="nil"/>
              <w:left w:val="nil"/>
              <w:bottom w:val="nil"/>
              <w:right w:val="nil"/>
            </w:tcBorders>
            <w:shd w:val="clear" w:color="auto" w:fill="FFFFFF"/>
            <w:tcMar>
              <w:top w:w="100" w:type="dxa"/>
              <w:left w:w="80" w:type="dxa"/>
              <w:bottom w:w="100" w:type="dxa"/>
              <w:right w:w="80" w:type="dxa"/>
            </w:tcMar>
          </w:tcPr>
          <w:p w14:paraId="44ED135E" w14:textId="77777777" w:rsidR="000F475F" w:rsidRDefault="000F475F" w:rsidP="00C97271">
            <w:pPr>
              <w:spacing w:line="240" w:lineRule="auto"/>
              <w:ind w:left="60"/>
              <w:jc w:val="right"/>
              <w:rPr>
                <w:sz w:val="18"/>
                <w:szCs w:val="18"/>
              </w:rPr>
            </w:pPr>
            <w:r>
              <w:rPr>
                <w:sz w:val="18"/>
                <w:szCs w:val="18"/>
              </w:rPr>
              <w:t>4.314</w:t>
            </w:r>
          </w:p>
        </w:tc>
        <w:tc>
          <w:tcPr>
            <w:tcW w:w="1140" w:type="dxa"/>
            <w:tcBorders>
              <w:top w:val="nil"/>
              <w:left w:val="nil"/>
              <w:bottom w:val="nil"/>
              <w:right w:val="nil"/>
            </w:tcBorders>
            <w:shd w:val="clear" w:color="auto" w:fill="FFFFFF"/>
            <w:tcMar>
              <w:top w:w="100" w:type="dxa"/>
              <w:left w:w="80" w:type="dxa"/>
              <w:bottom w:w="100" w:type="dxa"/>
              <w:right w:w="80" w:type="dxa"/>
            </w:tcMar>
          </w:tcPr>
          <w:p w14:paraId="560CC8F0" w14:textId="77777777" w:rsidR="000F475F" w:rsidRDefault="000F475F" w:rsidP="00C97271">
            <w:pPr>
              <w:spacing w:line="240" w:lineRule="auto"/>
              <w:ind w:left="60"/>
              <w:jc w:val="right"/>
              <w:rPr>
                <w:sz w:val="18"/>
                <w:szCs w:val="18"/>
              </w:rPr>
            </w:pPr>
            <w:r>
              <w:rPr>
                <w:sz w:val="18"/>
                <w:szCs w:val="18"/>
              </w:rPr>
              <w:t>&lt;0.001</w:t>
            </w:r>
          </w:p>
        </w:tc>
        <w:tc>
          <w:tcPr>
            <w:tcW w:w="1275" w:type="dxa"/>
            <w:tcBorders>
              <w:top w:val="nil"/>
              <w:left w:val="nil"/>
              <w:bottom w:val="nil"/>
              <w:right w:val="nil"/>
            </w:tcBorders>
            <w:shd w:val="clear" w:color="auto" w:fill="FFFFFF"/>
            <w:tcMar>
              <w:top w:w="100" w:type="dxa"/>
              <w:left w:w="80" w:type="dxa"/>
              <w:bottom w:w="100" w:type="dxa"/>
              <w:right w:w="80" w:type="dxa"/>
            </w:tcMar>
            <w:vAlign w:val="bottom"/>
          </w:tcPr>
          <w:p w14:paraId="438581CB" w14:textId="77777777" w:rsidR="000F475F" w:rsidRDefault="000F475F" w:rsidP="00C97271">
            <w:pPr>
              <w:spacing w:line="240" w:lineRule="auto"/>
              <w:ind w:left="60"/>
              <w:jc w:val="right"/>
              <w:rPr>
                <w:sz w:val="18"/>
                <w:szCs w:val="18"/>
              </w:rPr>
            </w:pPr>
            <w:r>
              <w:rPr>
                <w:sz w:val="18"/>
                <w:szCs w:val="18"/>
              </w:rPr>
              <w:t>1.017</w:t>
            </w:r>
          </w:p>
        </w:tc>
      </w:tr>
      <w:tr w:rsidR="000F475F" w14:paraId="1227FAB9" w14:textId="77777777" w:rsidTr="00C97271">
        <w:trPr>
          <w:trHeight w:val="500"/>
        </w:trPr>
        <w:tc>
          <w:tcPr>
            <w:tcW w:w="3300" w:type="dxa"/>
            <w:tcBorders>
              <w:top w:val="nil"/>
              <w:left w:val="nil"/>
              <w:bottom w:val="single" w:sz="8" w:space="0" w:color="000000"/>
              <w:right w:val="nil"/>
            </w:tcBorders>
            <w:shd w:val="clear" w:color="auto" w:fill="FFFFFF"/>
            <w:tcMar>
              <w:top w:w="100" w:type="dxa"/>
              <w:left w:w="80" w:type="dxa"/>
              <w:bottom w:w="100" w:type="dxa"/>
              <w:right w:w="80" w:type="dxa"/>
            </w:tcMar>
          </w:tcPr>
          <w:p w14:paraId="39622394" w14:textId="77777777" w:rsidR="000F475F" w:rsidRDefault="000F475F" w:rsidP="00C97271">
            <w:pPr>
              <w:spacing w:line="240" w:lineRule="auto"/>
              <w:rPr>
                <w:sz w:val="18"/>
                <w:szCs w:val="18"/>
              </w:rPr>
            </w:pPr>
            <w:proofErr w:type="spellStart"/>
            <w:r>
              <w:rPr>
                <w:sz w:val="18"/>
                <w:szCs w:val="18"/>
              </w:rPr>
              <w:t>Latitude</w:t>
            </w:r>
            <w:proofErr w:type="spellEnd"/>
          </w:p>
        </w:tc>
        <w:tc>
          <w:tcPr>
            <w:tcW w:w="1890" w:type="dxa"/>
            <w:tcBorders>
              <w:top w:val="nil"/>
              <w:left w:val="nil"/>
              <w:bottom w:val="single" w:sz="8" w:space="0" w:color="000000"/>
              <w:right w:val="nil"/>
            </w:tcBorders>
            <w:shd w:val="clear" w:color="auto" w:fill="FFFFFF"/>
            <w:tcMar>
              <w:top w:w="100" w:type="dxa"/>
              <w:left w:w="80" w:type="dxa"/>
              <w:bottom w:w="100" w:type="dxa"/>
              <w:right w:w="80" w:type="dxa"/>
            </w:tcMar>
          </w:tcPr>
          <w:p w14:paraId="04FBB89D" w14:textId="77777777" w:rsidR="000F475F" w:rsidRDefault="000F475F" w:rsidP="00C97271">
            <w:pPr>
              <w:spacing w:line="240" w:lineRule="auto"/>
              <w:ind w:left="60"/>
              <w:jc w:val="right"/>
              <w:rPr>
                <w:sz w:val="18"/>
                <w:szCs w:val="18"/>
              </w:rPr>
            </w:pPr>
            <w:r>
              <w:rPr>
                <w:sz w:val="18"/>
                <w:szCs w:val="18"/>
              </w:rPr>
              <w:t>0.016 ± 0.005</w:t>
            </w:r>
          </w:p>
        </w:tc>
        <w:tc>
          <w:tcPr>
            <w:tcW w:w="1305" w:type="dxa"/>
            <w:tcBorders>
              <w:top w:val="nil"/>
              <w:left w:val="nil"/>
              <w:bottom w:val="single" w:sz="8" w:space="0" w:color="000000"/>
              <w:right w:val="nil"/>
            </w:tcBorders>
            <w:shd w:val="clear" w:color="auto" w:fill="FFFFFF"/>
            <w:tcMar>
              <w:top w:w="100" w:type="dxa"/>
              <w:left w:w="80" w:type="dxa"/>
              <w:bottom w:w="100" w:type="dxa"/>
              <w:right w:w="80" w:type="dxa"/>
            </w:tcMar>
          </w:tcPr>
          <w:p w14:paraId="47E61C54" w14:textId="77777777" w:rsidR="000F475F" w:rsidRDefault="000F475F" w:rsidP="00C97271">
            <w:pPr>
              <w:spacing w:line="240" w:lineRule="auto"/>
              <w:ind w:left="60"/>
              <w:jc w:val="right"/>
              <w:rPr>
                <w:sz w:val="18"/>
                <w:szCs w:val="18"/>
              </w:rPr>
            </w:pPr>
            <w:r>
              <w:rPr>
                <w:sz w:val="18"/>
                <w:szCs w:val="18"/>
              </w:rPr>
              <w:t>3.076</w:t>
            </w:r>
          </w:p>
        </w:tc>
        <w:tc>
          <w:tcPr>
            <w:tcW w:w="1140" w:type="dxa"/>
            <w:tcBorders>
              <w:top w:val="nil"/>
              <w:left w:val="nil"/>
              <w:bottom w:val="single" w:sz="8" w:space="0" w:color="000000"/>
              <w:right w:val="nil"/>
            </w:tcBorders>
            <w:shd w:val="clear" w:color="auto" w:fill="FFFFFF"/>
            <w:tcMar>
              <w:top w:w="100" w:type="dxa"/>
              <w:left w:w="80" w:type="dxa"/>
              <w:bottom w:w="100" w:type="dxa"/>
              <w:right w:w="80" w:type="dxa"/>
            </w:tcMar>
          </w:tcPr>
          <w:p w14:paraId="61D98C51" w14:textId="77777777" w:rsidR="000F475F" w:rsidRDefault="000F475F" w:rsidP="00C97271">
            <w:pPr>
              <w:spacing w:line="240" w:lineRule="auto"/>
              <w:ind w:left="60"/>
              <w:jc w:val="right"/>
              <w:rPr>
                <w:sz w:val="18"/>
                <w:szCs w:val="18"/>
              </w:rPr>
            </w:pPr>
            <w:r>
              <w:rPr>
                <w:sz w:val="18"/>
                <w:szCs w:val="18"/>
              </w:rPr>
              <w:t>0.002</w:t>
            </w:r>
          </w:p>
        </w:tc>
        <w:tc>
          <w:tcPr>
            <w:tcW w:w="1275" w:type="dxa"/>
            <w:tcBorders>
              <w:top w:val="nil"/>
              <w:left w:val="nil"/>
              <w:bottom w:val="single" w:sz="8" w:space="0" w:color="000000"/>
              <w:right w:val="nil"/>
            </w:tcBorders>
            <w:shd w:val="clear" w:color="auto" w:fill="FFFFFF"/>
            <w:tcMar>
              <w:top w:w="100" w:type="dxa"/>
              <w:left w:w="80" w:type="dxa"/>
              <w:bottom w:w="100" w:type="dxa"/>
              <w:right w:w="80" w:type="dxa"/>
            </w:tcMar>
            <w:vAlign w:val="bottom"/>
          </w:tcPr>
          <w:p w14:paraId="71E8FC67" w14:textId="77777777" w:rsidR="000F475F" w:rsidRDefault="000F475F" w:rsidP="00C97271">
            <w:pPr>
              <w:spacing w:line="240" w:lineRule="auto"/>
              <w:ind w:left="60"/>
              <w:jc w:val="right"/>
              <w:rPr>
                <w:sz w:val="18"/>
                <w:szCs w:val="18"/>
              </w:rPr>
            </w:pPr>
            <w:r>
              <w:rPr>
                <w:sz w:val="18"/>
                <w:szCs w:val="18"/>
              </w:rPr>
              <w:t>1.016</w:t>
            </w:r>
          </w:p>
        </w:tc>
      </w:tr>
    </w:tbl>
    <w:p w14:paraId="22CA5610" w14:textId="77777777" w:rsidR="000F475F" w:rsidRDefault="000F475F" w:rsidP="000F475F">
      <w:pPr>
        <w:rPr>
          <w:rFonts w:eastAsia="Times New Roman" w:cs="Times New Roman"/>
          <w:i/>
          <w:szCs w:val="24"/>
        </w:rPr>
      </w:pPr>
    </w:p>
    <w:p w14:paraId="475468E5" w14:textId="77777777" w:rsidR="000F475F" w:rsidRPr="00BC7533" w:rsidRDefault="000F475F" w:rsidP="000F475F">
      <w:pPr>
        <w:spacing w:after="160"/>
        <w:rPr>
          <w:rFonts w:eastAsia="Times New Roman" w:cs="Times New Roman"/>
          <w:szCs w:val="24"/>
          <w:lang w:val="en-US"/>
        </w:rPr>
      </w:pPr>
      <w:r w:rsidRPr="00BC7533">
        <w:rPr>
          <w:rFonts w:eastAsia="Times New Roman" w:cs="Times New Roman"/>
          <w:i/>
          <w:szCs w:val="24"/>
          <w:lang w:val="en-US"/>
        </w:rPr>
        <w:t xml:space="preserve">Community shift direction. </w:t>
      </w:r>
      <w:r w:rsidRPr="00BC7533">
        <w:rPr>
          <w:rFonts w:eastAsia="Times New Roman" w:cs="Times New Roman"/>
          <w:szCs w:val="24"/>
          <w:lang w:val="en-US"/>
        </w:rPr>
        <w:t>Inclusion of model weights did not substantially influence the predictor effect, neither in their effect size nor the direction (positive or negative) of the relationship (Table S9). Effects were generally slightly less pronounced when including model weights.</w:t>
      </w:r>
    </w:p>
    <w:p w14:paraId="0C49052B" w14:textId="77777777" w:rsidR="000F475F" w:rsidRPr="004809C4" w:rsidRDefault="000F475F" w:rsidP="000F475F">
      <w:pPr>
        <w:rPr>
          <w:rFonts w:eastAsia="Times New Roman" w:cs="Times New Roman"/>
          <w:szCs w:val="24"/>
          <w:lang w:val="en-US"/>
        </w:rPr>
      </w:pPr>
      <w:r w:rsidRPr="004809C4">
        <w:rPr>
          <w:rFonts w:eastAsia="Times New Roman" w:cs="Times New Roman"/>
          <w:b/>
          <w:szCs w:val="24"/>
          <w:lang w:val="en-US"/>
        </w:rPr>
        <w:t>Table S9.</w:t>
      </w:r>
      <w:r w:rsidRPr="004809C4">
        <w:rPr>
          <w:rFonts w:eastAsia="Times New Roman" w:cs="Times New Roman"/>
          <w:szCs w:val="24"/>
          <w:lang w:val="en-US"/>
        </w:rPr>
        <w:t xml:space="preserve"> Model estimates ± standard error (SE), t- and p-values from full models for community shift direction (eastness and northness separately) with model weights excluded. Effects with p &lt; 0.1 are shown in bold.</w:t>
      </w:r>
    </w:p>
    <w:tbl>
      <w:tblPr>
        <w:tblW w:w="8985" w:type="dxa"/>
        <w:tblBorders>
          <w:top w:val="nil"/>
          <w:left w:val="nil"/>
          <w:bottom w:val="nil"/>
          <w:right w:val="nil"/>
          <w:insideH w:val="nil"/>
          <w:insideV w:val="nil"/>
        </w:tblBorders>
        <w:tblLayout w:type="fixed"/>
        <w:tblLook w:val="0600" w:firstRow="0" w:lastRow="0" w:firstColumn="0" w:lastColumn="0" w:noHBand="1" w:noVBand="1"/>
      </w:tblPr>
      <w:tblGrid>
        <w:gridCol w:w="4095"/>
        <w:gridCol w:w="960"/>
        <w:gridCol w:w="1170"/>
        <w:gridCol w:w="1545"/>
        <w:gridCol w:w="1215"/>
      </w:tblGrid>
      <w:tr w:rsidR="000F475F" w14:paraId="212EE968" w14:textId="77777777" w:rsidTr="00C97271">
        <w:trPr>
          <w:trHeight w:val="485"/>
        </w:trPr>
        <w:tc>
          <w:tcPr>
            <w:tcW w:w="4095" w:type="dxa"/>
            <w:tcBorders>
              <w:top w:val="single" w:sz="8" w:space="0" w:color="000000"/>
              <w:left w:val="nil"/>
              <w:bottom w:val="single" w:sz="8" w:space="0" w:color="000000"/>
              <w:right w:val="nil"/>
            </w:tcBorders>
            <w:tcMar>
              <w:top w:w="100" w:type="dxa"/>
              <w:left w:w="100" w:type="dxa"/>
              <w:bottom w:w="100" w:type="dxa"/>
              <w:right w:w="100" w:type="dxa"/>
            </w:tcMar>
          </w:tcPr>
          <w:p w14:paraId="6857EC47" w14:textId="77777777" w:rsidR="000F475F" w:rsidRDefault="000F475F" w:rsidP="00C97271">
            <w:pPr>
              <w:widowControl w:val="0"/>
              <w:spacing w:line="240" w:lineRule="auto"/>
              <w:rPr>
                <w:b/>
                <w:sz w:val="20"/>
                <w:szCs w:val="20"/>
              </w:rPr>
            </w:pPr>
            <w:proofErr w:type="spellStart"/>
            <w:r>
              <w:rPr>
                <w:b/>
                <w:sz w:val="20"/>
                <w:szCs w:val="20"/>
              </w:rPr>
              <w:t>Term</w:t>
            </w:r>
            <w:proofErr w:type="spellEnd"/>
          </w:p>
        </w:tc>
        <w:tc>
          <w:tcPr>
            <w:tcW w:w="960" w:type="dxa"/>
            <w:tcBorders>
              <w:top w:val="single" w:sz="8" w:space="0" w:color="000000"/>
              <w:left w:val="nil"/>
              <w:bottom w:val="single" w:sz="8" w:space="0" w:color="000000"/>
              <w:right w:val="nil"/>
            </w:tcBorders>
            <w:tcMar>
              <w:top w:w="100" w:type="dxa"/>
              <w:left w:w="100" w:type="dxa"/>
              <w:bottom w:w="100" w:type="dxa"/>
              <w:right w:w="100" w:type="dxa"/>
            </w:tcMar>
          </w:tcPr>
          <w:p w14:paraId="10105FB3" w14:textId="77777777" w:rsidR="000F475F" w:rsidRDefault="000F475F" w:rsidP="00C97271">
            <w:pPr>
              <w:widowControl w:val="0"/>
              <w:spacing w:line="240" w:lineRule="auto"/>
              <w:jc w:val="right"/>
              <w:rPr>
                <w:b/>
                <w:sz w:val="20"/>
                <w:szCs w:val="20"/>
              </w:rPr>
            </w:pPr>
            <w:proofErr w:type="spellStart"/>
            <w:r>
              <w:rPr>
                <w:b/>
                <w:sz w:val="20"/>
                <w:szCs w:val="20"/>
              </w:rPr>
              <w:t>Beta</w:t>
            </w:r>
            <w:proofErr w:type="spellEnd"/>
          </w:p>
        </w:tc>
        <w:tc>
          <w:tcPr>
            <w:tcW w:w="1170" w:type="dxa"/>
            <w:tcBorders>
              <w:top w:val="single" w:sz="8" w:space="0" w:color="000000"/>
              <w:left w:val="nil"/>
              <w:bottom w:val="single" w:sz="8" w:space="0" w:color="000000"/>
              <w:right w:val="nil"/>
            </w:tcBorders>
            <w:tcMar>
              <w:top w:w="100" w:type="dxa"/>
              <w:left w:w="100" w:type="dxa"/>
              <w:bottom w:w="100" w:type="dxa"/>
              <w:right w:w="100" w:type="dxa"/>
            </w:tcMar>
          </w:tcPr>
          <w:p w14:paraId="5F340BD3" w14:textId="77777777" w:rsidR="000F475F" w:rsidRDefault="000F475F" w:rsidP="00C97271">
            <w:pPr>
              <w:widowControl w:val="0"/>
              <w:spacing w:line="240" w:lineRule="auto"/>
              <w:jc w:val="right"/>
              <w:rPr>
                <w:b/>
                <w:sz w:val="20"/>
                <w:szCs w:val="20"/>
              </w:rPr>
            </w:pPr>
            <w:r>
              <w:rPr>
                <w:b/>
                <w:sz w:val="20"/>
                <w:szCs w:val="20"/>
              </w:rPr>
              <w:t>SE</w:t>
            </w:r>
          </w:p>
        </w:tc>
        <w:tc>
          <w:tcPr>
            <w:tcW w:w="1545" w:type="dxa"/>
            <w:tcBorders>
              <w:top w:val="single" w:sz="8" w:space="0" w:color="000000"/>
              <w:left w:val="nil"/>
              <w:bottom w:val="single" w:sz="8" w:space="0" w:color="000000"/>
              <w:right w:val="nil"/>
            </w:tcBorders>
            <w:tcMar>
              <w:top w:w="100" w:type="dxa"/>
              <w:left w:w="100" w:type="dxa"/>
              <w:bottom w:w="100" w:type="dxa"/>
              <w:right w:w="100" w:type="dxa"/>
            </w:tcMar>
          </w:tcPr>
          <w:p w14:paraId="6AB68786" w14:textId="77777777" w:rsidR="000F475F" w:rsidRDefault="000F475F" w:rsidP="00C97271">
            <w:pPr>
              <w:widowControl w:val="0"/>
              <w:spacing w:line="240" w:lineRule="auto"/>
              <w:jc w:val="right"/>
              <w:rPr>
                <w:b/>
                <w:sz w:val="20"/>
                <w:szCs w:val="20"/>
              </w:rPr>
            </w:pPr>
            <w:r>
              <w:rPr>
                <w:b/>
                <w:sz w:val="20"/>
                <w:szCs w:val="20"/>
              </w:rPr>
              <w:t>t-</w:t>
            </w:r>
            <w:proofErr w:type="spellStart"/>
            <w:r>
              <w:rPr>
                <w:b/>
                <w:sz w:val="20"/>
                <w:szCs w:val="20"/>
              </w:rPr>
              <w:t>value</w:t>
            </w:r>
            <w:proofErr w:type="spellEnd"/>
          </w:p>
        </w:tc>
        <w:tc>
          <w:tcPr>
            <w:tcW w:w="1215" w:type="dxa"/>
            <w:tcBorders>
              <w:top w:val="single" w:sz="8" w:space="0" w:color="000000"/>
              <w:left w:val="nil"/>
              <w:bottom w:val="single" w:sz="8" w:space="0" w:color="000000"/>
              <w:right w:val="nil"/>
            </w:tcBorders>
            <w:tcMar>
              <w:top w:w="100" w:type="dxa"/>
              <w:left w:w="100" w:type="dxa"/>
              <w:bottom w:w="100" w:type="dxa"/>
              <w:right w:w="100" w:type="dxa"/>
            </w:tcMar>
          </w:tcPr>
          <w:p w14:paraId="777A12C4" w14:textId="77777777" w:rsidR="000F475F" w:rsidRDefault="000F475F" w:rsidP="00C97271">
            <w:pPr>
              <w:widowControl w:val="0"/>
              <w:spacing w:line="240" w:lineRule="auto"/>
              <w:jc w:val="right"/>
              <w:rPr>
                <w:b/>
                <w:sz w:val="20"/>
                <w:szCs w:val="20"/>
              </w:rPr>
            </w:pPr>
            <w:r>
              <w:rPr>
                <w:b/>
                <w:sz w:val="20"/>
                <w:szCs w:val="20"/>
              </w:rPr>
              <w:t>p-</w:t>
            </w:r>
            <w:proofErr w:type="spellStart"/>
            <w:r>
              <w:rPr>
                <w:b/>
                <w:sz w:val="20"/>
                <w:szCs w:val="20"/>
              </w:rPr>
              <w:t>value</w:t>
            </w:r>
            <w:proofErr w:type="spellEnd"/>
          </w:p>
        </w:tc>
      </w:tr>
      <w:tr w:rsidR="000F475F" w:rsidRPr="00BC7533" w14:paraId="32967767" w14:textId="77777777" w:rsidTr="00C97271">
        <w:trPr>
          <w:trHeight w:val="485"/>
        </w:trPr>
        <w:tc>
          <w:tcPr>
            <w:tcW w:w="8985" w:type="dxa"/>
            <w:gridSpan w:val="5"/>
            <w:tcBorders>
              <w:top w:val="single" w:sz="8" w:space="0" w:color="000000"/>
              <w:left w:val="nil"/>
              <w:bottom w:val="single" w:sz="8" w:space="0" w:color="000000"/>
              <w:right w:val="nil"/>
            </w:tcBorders>
            <w:tcMar>
              <w:top w:w="100" w:type="dxa"/>
              <w:left w:w="100" w:type="dxa"/>
              <w:bottom w:w="100" w:type="dxa"/>
              <w:right w:w="100" w:type="dxa"/>
            </w:tcMar>
          </w:tcPr>
          <w:p w14:paraId="1FBD0C88" w14:textId="77777777" w:rsidR="000F475F" w:rsidRPr="00BC7533" w:rsidRDefault="000F475F" w:rsidP="00C97271">
            <w:pPr>
              <w:widowControl w:val="0"/>
              <w:spacing w:line="240" w:lineRule="auto"/>
              <w:rPr>
                <w:i/>
                <w:sz w:val="20"/>
                <w:szCs w:val="20"/>
                <w:lang w:val="en-US"/>
              </w:rPr>
            </w:pPr>
            <w:r w:rsidRPr="00BC7533">
              <w:rPr>
                <w:i/>
                <w:sz w:val="20"/>
                <w:szCs w:val="20"/>
                <w:lang w:val="en-US"/>
              </w:rPr>
              <w:t>Direction Eastness: model weights excluded</w:t>
            </w:r>
          </w:p>
        </w:tc>
      </w:tr>
      <w:tr w:rsidR="000F475F" w14:paraId="69B2FBD4" w14:textId="77777777" w:rsidTr="00C97271">
        <w:trPr>
          <w:trHeight w:val="485"/>
        </w:trPr>
        <w:tc>
          <w:tcPr>
            <w:tcW w:w="4095" w:type="dxa"/>
            <w:tcBorders>
              <w:top w:val="nil"/>
              <w:left w:val="nil"/>
              <w:bottom w:val="nil"/>
              <w:right w:val="nil"/>
            </w:tcBorders>
            <w:tcMar>
              <w:top w:w="100" w:type="dxa"/>
              <w:left w:w="100" w:type="dxa"/>
              <w:bottom w:w="100" w:type="dxa"/>
              <w:right w:w="100" w:type="dxa"/>
            </w:tcMar>
          </w:tcPr>
          <w:p w14:paraId="516F7485" w14:textId="77777777" w:rsidR="000F475F" w:rsidRDefault="000F475F" w:rsidP="00C97271">
            <w:pPr>
              <w:widowControl w:val="0"/>
              <w:spacing w:line="240" w:lineRule="auto"/>
              <w:rPr>
                <w:sz w:val="20"/>
                <w:szCs w:val="20"/>
              </w:rPr>
            </w:pPr>
            <w:proofErr w:type="spellStart"/>
            <w:r>
              <w:rPr>
                <w:sz w:val="20"/>
                <w:szCs w:val="20"/>
              </w:rPr>
              <w:lastRenderedPageBreak/>
              <w:t>Intercept</w:t>
            </w:r>
            <w:proofErr w:type="spellEnd"/>
          </w:p>
        </w:tc>
        <w:tc>
          <w:tcPr>
            <w:tcW w:w="960" w:type="dxa"/>
            <w:tcBorders>
              <w:top w:val="nil"/>
              <w:left w:val="nil"/>
              <w:bottom w:val="nil"/>
              <w:right w:val="nil"/>
            </w:tcBorders>
            <w:tcMar>
              <w:top w:w="100" w:type="dxa"/>
              <w:left w:w="100" w:type="dxa"/>
              <w:bottom w:w="100" w:type="dxa"/>
              <w:right w:w="100" w:type="dxa"/>
            </w:tcMar>
          </w:tcPr>
          <w:p w14:paraId="3BD604CF" w14:textId="77777777" w:rsidR="000F475F" w:rsidRDefault="000F475F" w:rsidP="00C97271">
            <w:pPr>
              <w:widowControl w:val="0"/>
              <w:spacing w:line="240" w:lineRule="auto"/>
              <w:jc w:val="right"/>
              <w:rPr>
                <w:sz w:val="20"/>
                <w:szCs w:val="20"/>
              </w:rPr>
            </w:pPr>
            <w:r>
              <w:rPr>
                <w:sz w:val="20"/>
                <w:szCs w:val="20"/>
              </w:rPr>
              <w:t>0.013</w:t>
            </w:r>
          </w:p>
        </w:tc>
        <w:tc>
          <w:tcPr>
            <w:tcW w:w="1170" w:type="dxa"/>
            <w:tcBorders>
              <w:top w:val="nil"/>
              <w:left w:val="nil"/>
              <w:bottom w:val="nil"/>
              <w:right w:val="nil"/>
            </w:tcBorders>
            <w:tcMar>
              <w:top w:w="100" w:type="dxa"/>
              <w:left w:w="100" w:type="dxa"/>
              <w:bottom w:w="100" w:type="dxa"/>
              <w:right w:w="100" w:type="dxa"/>
            </w:tcMar>
          </w:tcPr>
          <w:p w14:paraId="1C8341A8" w14:textId="77777777" w:rsidR="000F475F" w:rsidRDefault="000F475F" w:rsidP="00C97271">
            <w:pPr>
              <w:widowControl w:val="0"/>
              <w:spacing w:line="240" w:lineRule="auto"/>
              <w:jc w:val="right"/>
              <w:rPr>
                <w:sz w:val="20"/>
                <w:szCs w:val="20"/>
              </w:rPr>
            </w:pPr>
            <w:r>
              <w:rPr>
                <w:sz w:val="20"/>
                <w:szCs w:val="20"/>
              </w:rPr>
              <w:t>0.034</w:t>
            </w:r>
          </w:p>
        </w:tc>
        <w:tc>
          <w:tcPr>
            <w:tcW w:w="1545" w:type="dxa"/>
            <w:tcBorders>
              <w:top w:val="nil"/>
              <w:left w:val="nil"/>
              <w:bottom w:val="nil"/>
              <w:right w:val="nil"/>
            </w:tcBorders>
            <w:tcMar>
              <w:top w:w="100" w:type="dxa"/>
              <w:left w:w="100" w:type="dxa"/>
              <w:bottom w:w="100" w:type="dxa"/>
              <w:right w:w="100" w:type="dxa"/>
            </w:tcMar>
          </w:tcPr>
          <w:p w14:paraId="727A964E" w14:textId="77777777" w:rsidR="000F475F" w:rsidRDefault="000F475F" w:rsidP="00C97271">
            <w:pPr>
              <w:widowControl w:val="0"/>
              <w:spacing w:line="240" w:lineRule="auto"/>
              <w:jc w:val="right"/>
              <w:rPr>
                <w:sz w:val="20"/>
                <w:szCs w:val="20"/>
              </w:rPr>
            </w:pPr>
            <w:r>
              <w:rPr>
                <w:sz w:val="20"/>
                <w:szCs w:val="20"/>
              </w:rPr>
              <w:t>0.395</w:t>
            </w:r>
          </w:p>
        </w:tc>
        <w:tc>
          <w:tcPr>
            <w:tcW w:w="1215" w:type="dxa"/>
            <w:tcBorders>
              <w:top w:val="nil"/>
              <w:left w:val="nil"/>
              <w:bottom w:val="nil"/>
              <w:right w:val="nil"/>
            </w:tcBorders>
            <w:tcMar>
              <w:top w:w="100" w:type="dxa"/>
              <w:left w:w="100" w:type="dxa"/>
              <w:bottom w:w="100" w:type="dxa"/>
              <w:right w:w="100" w:type="dxa"/>
            </w:tcMar>
          </w:tcPr>
          <w:p w14:paraId="63E52B17" w14:textId="77777777" w:rsidR="000F475F" w:rsidRDefault="000F475F" w:rsidP="00C97271">
            <w:pPr>
              <w:widowControl w:val="0"/>
              <w:spacing w:line="240" w:lineRule="auto"/>
              <w:jc w:val="right"/>
              <w:rPr>
                <w:sz w:val="20"/>
                <w:szCs w:val="20"/>
              </w:rPr>
            </w:pPr>
            <w:r>
              <w:rPr>
                <w:sz w:val="20"/>
                <w:szCs w:val="20"/>
              </w:rPr>
              <w:t>0.693</w:t>
            </w:r>
          </w:p>
        </w:tc>
      </w:tr>
      <w:tr w:rsidR="000F475F" w14:paraId="24852997" w14:textId="77777777" w:rsidTr="00C97271">
        <w:trPr>
          <w:trHeight w:val="485"/>
        </w:trPr>
        <w:tc>
          <w:tcPr>
            <w:tcW w:w="4095" w:type="dxa"/>
            <w:tcBorders>
              <w:top w:val="nil"/>
              <w:left w:val="nil"/>
              <w:bottom w:val="nil"/>
              <w:right w:val="nil"/>
            </w:tcBorders>
            <w:tcMar>
              <w:top w:w="100" w:type="dxa"/>
              <w:left w:w="100" w:type="dxa"/>
              <w:bottom w:w="100" w:type="dxa"/>
              <w:right w:w="100" w:type="dxa"/>
            </w:tcMar>
          </w:tcPr>
          <w:p w14:paraId="1273D221" w14:textId="77777777" w:rsidR="000F475F" w:rsidRDefault="000F475F" w:rsidP="00C97271">
            <w:pPr>
              <w:widowControl w:val="0"/>
              <w:spacing w:line="240" w:lineRule="auto"/>
              <w:rPr>
                <w:sz w:val="20"/>
                <w:szCs w:val="20"/>
              </w:rPr>
            </w:pPr>
            <w:proofErr w:type="spellStart"/>
            <w:r>
              <w:rPr>
                <w:sz w:val="20"/>
                <w:szCs w:val="20"/>
              </w:rPr>
              <w:t>Elevation</w:t>
            </w:r>
            <w:proofErr w:type="spellEnd"/>
            <w:r>
              <w:rPr>
                <w:sz w:val="20"/>
                <w:szCs w:val="20"/>
              </w:rPr>
              <w:t xml:space="preserve"> </w:t>
            </w:r>
            <w:proofErr w:type="spellStart"/>
            <w:r>
              <w:rPr>
                <w:sz w:val="20"/>
                <w:szCs w:val="20"/>
              </w:rPr>
              <w:t>direction</w:t>
            </w:r>
            <w:proofErr w:type="spellEnd"/>
            <w:r>
              <w:rPr>
                <w:sz w:val="20"/>
                <w:szCs w:val="20"/>
              </w:rPr>
              <w:t xml:space="preserve"> 150 km</w:t>
            </w:r>
          </w:p>
        </w:tc>
        <w:tc>
          <w:tcPr>
            <w:tcW w:w="960" w:type="dxa"/>
            <w:tcMar>
              <w:top w:w="100" w:type="dxa"/>
              <w:left w:w="100" w:type="dxa"/>
              <w:bottom w:w="100" w:type="dxa"/>
              <w:right w:w="100" w:type="dxa"/>
            </w:tcMar>
          </w:tcPr>
          <w:p w14:paraId="0050F4DD" w14:textId="77777777" w:rsidR="000F475F" w:rsidRDefault="000F475F" w:rsidP="00C97271">
            <w:pPr>
              <w:widowControl w:val="0"/>
              <w:spacing w:line="240" w:lineRule="auto"/>
              <w:jc w:val="right"/>
              <w:rPr>
                <w:sz w:val="20"/>
                <w:szCs w:val="20"/>
              </w:rPr>
            </w:pPr>
            <w:r>
              <w:rPr>
                <w:sz w:val="20"/>
                <w:szCs w:val="20"/>
              </w:rPr>
              <w:t>0.064</w:t>
            </w:r>
          </w:p>
        </w:tc>
        <w:tc>
          <w:tcPr>
            <w:tcW w:w="1170" w:type="dxa"/>
            <w:tcMar>
              <w:top w:w="100" w:type="dxa"/>
              <w:left w:w="100" w:type="dxa"/>
              <w:bottom w:w="100" w:type="dxa"/>
              <w:right w:w="100" w:type="dxa"/>
            </w:tcMar>
          </w:tcPr>
          <w:p w14:paraId="3CCE7097" w14:textId="77777777" w:rsidR="000F475F" w:rsidRDefault="000F475F" w:rsidP="00C97271">
            <w:pPr>
              <w:widowControl w:val="0"/>
              <w:spacing w:line="240" w:lineRule="auto"/>
              <w:jc w:val="right"/>
              <w:rPr>
                <w:sz w:val="20"/>
                <w:szCs w:val="20"/>
              </w:rPr>
            </w:pPr>
            <w:r>
              <w:rPr>
                <w:sz w:val="20"/>
                <w:szCs w:val="20"/>
              </w:rPr>
              <w:t>0.025</w:t>
            </w:r>
          </w:p>
        </w:tc>
        <w:tc>
          <w:tcPr>
            <w:tcW w:w="1545" w:type="dxa"/>
            <w:tcMar>
              <w:top w:w="100" w:type="dxa"/>
              <w:left w:w="100" w:type="dxa"/>
              <w:bottom w:w="100" w:type="dxa"/>
              <w:right w:w="100" w:type="dxa"/>
            </w:tcMar>
          </w:tcPr>
          <w:p w14:paraId="56C23470" w14:textId="77777777" w:rsidR="000F475F" w:rsidRDefault="000F475F" w:rsidP="00C97271">
            <w:pPr>
              <w:widowControl w:val="0"/>
              <w:spacing w:line="240" w:lineRule="auto"/>
              <w:jc w:val="right"/>
              <w:rPr>
                <w:sz w:val="20"/>
                <w:szCs w:val="20"/>
              </w:rPr>
            </w:pPr>
            <w:r>
              <w:rPr>
                <w:sz w:val="20"/>
                <w:szCs w:val="20"/>
              </w:rPr>
              <w:t>2.545</w:t>
            </w:r>
          </w:p>
        </w:tc>
        <w:tc>
          <w:tcPr>
            <w:tcW w:w="1215" w:type="dxa"/>
            <w:tcMar>
              <w:top w:w="100" w:type="dxa"/>
              <w:left w:w="100" w:type="dxa"/>
              <w:bottom w:w="100" w:type="dxa"/>
              <w:right w:w="100" w:type="dxa"/>
            </w:tcMar>
          </w:tcPr>
          <w:p w14:paraId="73627DE8" w14:textId="77777777" w:rsidR="000F475F" w:rsidRDefault="000F475F" w:rsidP="00C97271">
            <w:pPr>
              <w:widowControl w:val="0"/>
              <w:spacing w:line="240" w:lineRule="auto"/>
              <w:jc w:val="right"/>
              <w:rPr>
                <w:b/>
                <w:sz w:val="20"/>
                <w:szCs w:val="20"/>
              </w:rPr>
            </w:pPr>
            <w:r>
              <w:rPr>
                <w:b/>
                <w:sz w:val="20"/>
                <w:szCs w:val="20"/>
              </w:rPr>
              <w:t>0.011</w:t>
            </w:r>
          </w:p>
        </w:tc>
      </w:tr>
      <w:tr w:rsidR="000F475F" w14:paraId="2B64743B" w14:textId="77777777" w:rsidTr="00C97271">
        <w:trPr>
          <w:trHeight w:val="485"/>
        </w:trPr>
        <w:tc>
          <w:tcPr>
            <w:tcW w:w="4095" w:type="dxa"/>
            <w:tcBorders>
              <w:top w:val="nil"/>
              <w:left w:val="nil"/>
              <w:bottom w:val="nil"/>
              <w:right w:val="nil"/>
            </w:tcBorders>
            <w:tcMar>
              <w:top w:w="100" w:type="dxa"/>
              <w:left w:w="100" w:type="dxa"/>
              <w:bottom w:w="100" w:type="dxa"/>
              <w:right w:w="100" w:type="dxa"/>
            </w:tcMar>
          </w:tcPr>
          <w:p w14:paraId="23994685" w14:textId="77777777" w:rsidR="000F475F" w:rsidRDefault="000F475F" w:rsidP="00C97271">
            <w:pPr>
              <w:widowControl w:val="0"/>
              <w:spacing w:line="240" w:lineRule="auto"/>
              <w:rPr>
                <w:sz w:val="20"/>
                <w:szCs w:val="20"/>
              </w:rPr>
            </w:pPr>
            <w:proofErr w:type="spellStart"/>
            <w:r>
              <w:rPr>
                <w:sz w:val="20"/>
                <w:szCs w:val="20"/>
              </w:rPr>
              <w:t>Coastline</w:t>
            </w:r>
            <w:proofErr w:type="spellEnd"/>
            <w:r>
              <w:rPr>
                <w:sz w:val="20"/>
                <w:szCs w:val="20"/>
              </w:rPr>
              <w:t xml:space="preserve"> </w:t>
            </w:r>
            <w:proofErr w:type="spellStart"/>
            <w:r>
              <w:rPr>
                <w:sz w:val="20"/>
                <w:szCs w:val="20"/>
              </w:rPr>
              <w:t>direction</w:t>
            </w:r>
            <w:proofErr w:type="spellEnd"/>
          </w:p>
        </w:tc>
        <w:tc>
          <w:tcPr>
            <w:tcW w:w="960" w:type="dxa"/>
            <w:tcMar>
              <w:top w:w="100" w:type="dxa"/>
              <w:left w:w="100" w:type="dxa"/>
              <w:bottom w:w="100" w:type="dxa"/>
              <w:right w:w="100" w:type="dxa"/>
            </w:tcMar>
          </w:tcPr>
          <w:p w14:paraId="4A332CCA" w14:textId="77777777" w:rsidR="000F475F" w:rsidRDefault="000F475F" w:rsidP="00C97271">
            <w:pPr>
              <w:widowControl w:val="0"/>
              <w:spacing w:line="240" w:lineRule="auto"/>
              <w:jc w:val="right"/>
              <w:rPr>
                <w:sz w:val="20"/>
                <w:szCs w:val="20"/>
              </w:rPr>
            </w:pPr>
            <w:r>
              <w:rPr>
                <w:sz w:val="20"/>
                <w:szCs w:val="20"/>
              </w:rPr>
              <w:t>-0.062</w:t>
            </w:r>
          </w:p>
        </w:tc>
        <w:tc>
          <w:tcPr>
            <w:tcW w:w="1170" w:type="dxa"/>
            <w:tcMar>
              <w:top w:w="100" w:type="dxa"/>
              <w:left w:w="100" w:type="dxa"/>
              <w:bottom w:w="100" w:type="dxa"/>
              <w:right w:w="100" w:type="dxa"/>
            </w:tcMar>
          </w:tcPr>
          <w:p w14:paraId="284A1E5F" w14:textId="77777777" w:rsidR="000F475F" w:rsidRDefault="000F475F" w:rsidP="00C97271">
            <w:pPr>
              <w:widowControl w:val="0"/>
              <w:spacing w:line="240" w:lineRule="auto"/>
              <w:jc w:val="right"/>
              <w:rPr>
                <w:sz w:val="20"/>
                <w:szCs w:val="20"/>
              </w:rPr>
            </w:pPr>
            <w:r>
              <w:rPr>
                <w:sz w:val="20"/>
                <w:szCs w:val="20"/>
              </w:rPr>
              <w:t>0.035</w:t>
            </w:r>
          </w:p>
        </w:tc>
        <w:tc>
          <w:tcPr>
            <w:tcW w:w="1545" w:type="dxa"/>
            <w:tcMar>
              <w:top w:w="100" w:type="dxa"/>
              <w:left w:w="100" w:type="dxa"/>
              <w:bottom w:w="100" w:type="dxa"/>
              <w:right w:w="100" w:type="dxa"/>
            </w:tcMar>
          </w:tcPr>
          <w:p w14:paraId="3E7BE5F3" w14:textId="77777777" w:rsidR="000F475F" w:rsidRDefault="000F475F" w:rsidP="00C97271">
            <w:pPr>
              <w:widowControl w:val="0"/>
              <w:spacing w:line="240" w:lineRule="auto"/>
              <w:jc w:val="right"/>
              <w:rPr>
                <w:sz w:val="20"/>
                <w:szCs w:val="20"/>
              </w:rPr>
            </w:pPr>
            <w:r>
              <w:rPr>
                <w:sz w:val="20"/>
                <w:szCs w:val="20"/>
              </w:rPr>
              <w:t>-1.757</w:t>
            </w:r>
          </w:p>
        </w:tc>
        <w:tc>
          <w:tcPr>
            <w:tcW w:w="1215" w:type="dxa"/>
            <w:tcMar>
              <w:top w:w="100" w:type="dxa"/>
              <w:left w:w="100" w:type="dxa"/>
              <w:bottom w:w="100" w:type="dxa"/>
              <w:right w:w="100" w:type="dxa"/>
            </w:tcMar>
          </w:tcPr>
          <w:p w14:paraId="32316109" w14:textId="77777777" w:rsidR="000F475F" w:rsidRDefault="000F475F" w:rsidP="00C97271">
            <w:pPr>
              <w:widowControl w:val="0"/>
              <w:spacing w:line="240" w:lineRule="auto"/>
              <w:jc w:val="right"/>
              <w:rPr>
                <w:b/>
                <w:sz w:val="20"/>
                <w:szCs w:val="20"/>
              </w:rPr>
            </w:pPr>
            <w:r>
              <w:rPr>
                <w:b/>
                <w:sz w:val="20"/>
                <w:szCs w:val="20"/>
              </w:rPr>
              <w:t>0.079</w:t>
            </w:r>
          </w:p>
        </w:tc>
      </w:tr>
      <w:tr w:rsidR="000F475F" w14:paraId="72006D5D" w14:textId="77777777" w:rsidTr="00C97271">
        <w:trPr>
          <w:trHeight w:val="485"/>
        </w:trPr>
        <w:tc>
          <w:tcPr>
            <w:tcW w:w="4095" w:type="dxa"/>
            <w:tcBorders>
              <w:top w:val="nil"/>
              <w:left w:val="nil"/>
              <w:bottom w:val="nil"/>
              <w:right w:val="nil"/>
            </w:tcBorders>
            <w:tcMar>
              <w:top w:w="100" w:type="dxa"/>
              <w:left w:w="100" w:type="dxa"/>
              <w:bottom w:w="100" w:type="dxa"/>
              <w:right w:w="100" w:type="dxa"/>
            </w:tcMar>
          </w:tcPr>
          <w:p w14:paraId="47CBCCBB" w14:textId="77777777" w:rsidR="000F475F" w:rsidRDefault="000F475F" w:rsidP="00C97271">
            <w:pPr>
              <w:widowControl w:val="0"/>
              <w:spacing w:line="240" w:lineRule="auto"/>
              <w:rPr>
                <w:sz w:val="20"/>
                <w:szCs w:val="20"/>
              </w:rPr>
            </w:pPr>
            <w:proofErr w:type="spellStart"/>
            <w:r>
              <w:rPr>
                <w:sz w:val="20"/>
                <w:szCs w:val="20"/>
              </w:rPr>
              <w:t>Biome</w:t>
            </w:r>
            <w:proofErr w:type="spellEnd"/>
            <w:r>
              <w:rPr>
                <w:sz w:val="20"/>
                <w:szCs w:val="20"/>
              </w:rPr>
              <w:t xml:space="preserve"> </w:t>
            </w:r>
            <w:proofErr w:type="spellStart"/>
            <w:r>
              <w:rPr>
                <w:sz w:val="20"/>
                <w:szCs w:val="20"/>
              </w:rPr>
              <w:t>direction</w:t>
            </w:r>
            <w:proofErr w:type="spellEnd"/>
          </w:p>
        </w:tc>
        <w:tc>
          <w:tcPr>
            <w:tcW w:w="960" w:type="dxa"/>
            <w:tcMar>
              <w:top w:w="100" w:type="dxa"/>
              <w:left w:w="100" w:type="dxa"/>
              <w:bottom w:w="100" w:type="dxa"/>
              <w:right w:w="100" w:type="dxa"/>
            </w:tcMar>
          </w:tcPr>
          <w:p w14:paraId="7079FED8" w14:textId="77777777" w:rsidR="000F475F" w:rsidRDefault="000F475F" w:rsidP="00C97271">
            <w:pPr>
              <w:widowControl w:val="0"/>
              <w:spacing w:line="240" w:lineRule="auto"/>
              <w:jc w:val="right"/>
              <w:rPr>
                <w:sz w:val="20"/>
                <w:szCs w:val="20"/>
              </w:rPr>
            </w:pPr>
            <w:r>
              <w:rPr>
                <w:sz w:val="20"/>
                <w:szCs w:val="20"/>
              </w:rPr>
              <w:t>-0.095</w:t>
            </w:r>
          </w:p>
        </w:tc>
        <w:tc>
          <w:tcPr>
            <w:tcW w:w="1170" w:type="dxa"/>
            <w:tcMar>
              <w:top w:w="100" w:type="dxa"/>
              <w:left w:w="100" w:type="dxa"/>
              <w:bottom w:w="100" w:type="dxa"/>
              <w:right w:w="100" w:type="dxa"/>
            </w:tcMar>
          </w:tcPr>
          <w:p w14:paraId="1332874D" w14:textId="77777777" w:rsidR="000F475F" w:rsidRDefault="000F475F" w:rsidP="00C97271">
            <w:pPr>
              <w:widowControl w:val="0"/>
              <w:spacing w:line="240" w:lineRule="auto"/>
              <w:jc w:val="right"/>
              <w:rPr>
                <w:sz w:val="20"/>
                <w:szCs w:val="20"/>
              </w:rPr>
            </w:pPr>
            <w:r>
              <w:rPr>
                <w:sz w:val="20"/>
                <w:szCs w:val="20"/>
              </w:rPr>
              <w:t>0.039</w:t>
            </w:r>
          </w:p>
        </w:tc>
        <w:tc>
          <w:tcPr>
            <w:tcW w:w="1545" w:type="dxa"/>
            <w:tcMar>
              <w:top w:w="100" w:type="dxa"/>
              <w:left w:w="100" w:type="dxa"/>
              <w:bottom w:w="100" w:type="dxa"/>
              <w:right w:w="100" w:type="dxa"/>
            </w:tcMar>
          </w:tcPr>
          <w:p w14:paraId="147D5EEE" w14:textId="77777777" w:rsidR="000F475F" w:rsidRDefault="000F475F" w:rsidP="00C97271">
            <w:pPr>
              <w:widowControl w:val="0"/>
              <w:spacing w:line="240" w:lineRule="auto"/>
              <w:jc w:val="right"/>
              <w:rPr>
                <w:sz w:val="20"/>
                <w:szCs w:val="20"/>
              </w:rPr>
            </w:pPr>
            <w:r>
              <w:rPr>
                <w:sz w:val="20"/>
                <w:szCs w:val="20"/>
              </w:rPr>
              <w:t>-2.399</w:t>
            </w:r>
          </w:p>
        </w:tc>
        <w:tc>
          <w:tcPr>
            <w:tcW w:w="1215" w:type="dxa"/>
            <w:tcMar>
              <w:top w:w="100" w:type="dxa"/>
              <w:left w:w="100" w:type="dxa"/>
              <w:bottom w:w="100" w:type="dxa"/>
              <w:right w:w="100" w:type="dxa"/>
            </w:tcMar>
          </w:tcPr>
          <w:p w14:paraId="28AF8EA7" w14:textId="77777777" w:rsidR="000F475F" w:rsidRDefault="000F475F" w:rsidP="00C97271">
            <w:pPr>
              <w:widowControl w:val="0"/>
              <w:spacing w:line="240" w:lineRule="auto"/>
              <w:jc w:val="right"/>
              <w:rPr>
                <w:b/>
                <w:sz w:val="20"/>
                <w:szCs w:val="20"/>
              </w:rPr>
            </w:pPr>
            <w:r>
              <w:rPr>
                <w:b/>
                <w:sz w:val="20"/>
                <w:szCs w:val="20"/>
              </w:rPr>
              <w:t>0.017</w:t>
            </w:r>
          </w:p>
        </w:tc>
      </w:tr>
      <w:tr w:rsidR="000F475F" w14:paraId="2FCEA819" w14:textId="77777777" w:rsidTr="00C97271">
        <w:trPr>
          <w:trHeight w:val="485"/>
        </w:trPr>
        <w:tc>
          <w:tcPr>
            <w:tcW w:w="4095" w:type="dxa"/>
            <w:tcBorders>
              <w:top w:val="nil"/>
              <w:left w:val="nil"/>
              <w:bottom w:val="nil"/>
              <w:right w:val="nil"/>
            </w:tcBorders>
            <w:tcMar>
              <w:top w:w="100" w:type="dxa"/>
              <w:left w:w="100" w:type="dxa"/>
              <w:bottom w:w="100" w:type="dxa"/>
              <w:right w:w="100" w:type="dxa"/>
            </w:tcMar>
          </w:tcPr>
          <w:p w14:paraId="15707AAE" w14:textId="77777777" w:rsidR="000F475F" w:rsidRDefault="000F475F" w:rsidP="00C97271">
            <w:pPr>
              <w:widowControl w:val="0"/>
              <w:spacing w:line="240" w:lineRule="auto"/>
              <w:rPr>
                <w:sz w:val="20"/>
                <w:szCs w:val="20"/>
              </w:rPr>
            </w:pPr>
            <w:proofErr w:type="spellStart"/>
            <w:r>
              <w:rPr>
                <w:sz w:val="20"/>
                <w:szCs w:val="20"/>
              </w:rPr>
              <w:t>Temperature</w:t>
            </w:r>
            <w:proofErr w:type="spellEnd"/>
            <w:r>
              <w:rPr>
                <w:sz w:val="20"/>
                <w:szCs w:val="20"/>
              </w:rPr>
              <w:t xml:space="preserve"> </w:t>
            </w:r>
            <w:proofErr w:type="spellStart"/>
            <w:r>
              <w:rPr>
                <w:sz w:val="20"/>
                <w:szCs w:val="20"/>
              </w:rPr>
              <w:t>direction</w:t>
            </w:r>
            <w:proofErr w:type="spellEnd"/>
            <w:r>
              <w:rPr>
                <w:sz w:val="20"/>
                <w:szCs w:val="20"/>
              </w:rPr>
              <w:t xml:space="preserve"> 150 km</w:t>
            </w:r>
          </w:p>
        </w:tc>
        <w:tc>
          <w:tcPr>
            <w:tcW w:w="960" w:type="dxa"/>
            <w:tcMar>
              <w:top w:w="100" w:type="dxa"/>
              <w:left w:w="100" w:type="dxa"/>
              <w:bottom w:w="100" w:type="dxa"/>
              <w:right w:w="100" w:type="dxa"/>
            </w:tcMar>
          </w:tcPr>
          <w:p w14:paraId="171F1C49" w14:textId="77777777" w:rsidR="000F475F" w:rsidRDefault="000F475F" w:rsidP="00C97271">
            <w:pPr>
              <w:widowControl w:val="0"/>
              <w:spacing w:line="240" w:lineRule="auto"/>
              <w:jc w:val="right"/>
              <w:rPr>
                <w:sz w:val="20"/>
                <w:szCs w:val="20"/>
              </w:rPr>
            </w:pPr>
            <w:r>
              <w:rPr>
                <w:sz w:val="20"/>
                <w:szCs w:val="20"/>
              </w:rPr>
              <w:t>0.048</w:t>
            </w:r>
          </w:p>
        </w:tc>
        <w:tc>
          <w:tcPr>
            <w:tcW w:w="1170" w:type="dxa"/>
            <w:tcMar>
              <w:top w:w="100" w:type="dxa"/>
              <w:left w:w="100" w:type="dxa"/>
              <w:bottom w:w="100" w:type="dxa"/>
              <w:right w:w="100" w:type="dxa"/>
            </w:tcMar>
          </w:tcPr>
          <w:p w14:paraId="1F8CE367" w14:textId="77777777" w:rsidR="000F475F" w:rsidRDefault="000F475F" w:rsidP="00C97271">
            <w:pPr>
              <w:widowControl w:val="0"/>
              <w:spacing w:line="240" w:lineRule="auto"/>
              <w:jc w:val="right"/>
              <w:rPr>
                <w:sz w:val="20"/>
                <w:szCs w:val="20"/>
              </w:rPr>
            </w:pPr>
            <w:r>
              <w:rPr>
                <w:sz w:val="20"/>
                <w:szCs w:val="20"/>
              </w:rPr>
              <w:t>0.032</w:t>
            </w:r>
          </w:p>
        </w:tc>
        <w:tc>
          <w:tcPr>
            <w:tcW w:w="1545" w:type="dxa"/>
            <w:tcMar>
              <w:top w:w="100" w:type="dxa"/>
              <w:left w:w="100" w:type="dxa"/>
              <w:bottom w:w="100" w:type="dxa"/>
              <w:right w:w="100" w:type="dxa"/>
            </w:tcMar>
          </w:tcPr>
          <w:p w14:paraId="7AFCB9CF" w14:textId="77777777" w:rsidR="000F475F" w:rsidRDefault="000F475F" w:rsidP="00C97271">
            <w:pPr>
              <w:widowControl w:val="0"/>
              <w:spacing w:line="240" w:lineRule="auto"/>
              <w:jc w:val="right"/>
              <w:rPr>
                <w:sz w:val="20"/>
                <w:szCs w:val="20"/>
              </w:rPr>
            </w:pPr>
            <w:r>
              <w:rPr>
                <w:sz w:val="20"/>
                <w:szCs w:val="20"/>
              </w:rPr>
              <w:t>1.500</w:t>
            </w:r>
          </w:p>
        </w:tc>
        <w:tc>
          <w:tcPr>
            <w:tcW w:w="1215" w:type="dxa"/>
            <w:tcMar>
              <w:top w:w="100" w:type="dxa"/>
              <w:left w:w="100" w:type="dxa"/>
              <w:bottom w:w="100" w:type="dxa"/>
              <w:right w:w="100" w:type="dxa"/>
            </w:tcMar>
          </w:tcPr>
          <w:p w14:paraId="4C7140C5" w14:textId="77777777" w:rsidR="000F475F" w:rsidRDefault="000F475F" w:rsidP="00C97271">
            <w:pPr>
              <w:widowControl w:val="0"/>
              <w:spacing w:line="240" w:lineRule="auto"/>
              <w:jc w:val="right"/>
              <w:rPr>
                <w:sz w:val="20"/>
                <w:szCs w:val="20"/>
              </w:rPr>
            </w:pPr>
            <w:r>
              <w:rPr>
                <w:sz w:val="20"/>
                <w:szCs w:val="20"/>
              </w:rPr>
              <w:t>0.134</w:t>
            </w:r>
          </w:p>
        </w:tc>
      </w:tr>
      <w:tr w:rsidR="000F475F" w:rsidRPr="00BC7533" w14:paraId="593F78D9" w14:textId="77777777" w:rsidTr="00C97271">
        <w:trPr>
          <w:trHeight w:val="485"/>
        </w:trPr>
        <w:tc>
          <w:tcPr>
            <w:tcW w:w="8985" w:type="dxa"/>
            <w:gridSpan w:val="5"/>
            <w:tcBorders>
              <w:top w:val="single" w:sz="8" w:space="0" w:color="000000"/>
              <w:left w:val="nil"/>
              <w:bottom w:val="single" w:sz="8" w:space="0" w:color="000000"/>
              <w:right w:val="nil"/>
            </w:tcBorders>
            <w:tcMar>
              <w:top w:w="100" w:type="dxa"/>
              <w:left w:w="100" w:type="dxa"/>
              <w:bottom w:w="100" w:type="dxa"/>
              <w:right w:w="100" w:type="dxa"/>
            </w:tcMar>
          </w:tcPr>
          <w:p w14:paraId="26139B74" w14:textId="77777777" w:rsidR="000F475F" w:rsidRPr="00BC7533" w:rsidRDefault="000F475F" w:rsidP="00C97271">
            <w:pPr>
              <w:widowControl w:val="0"/>
              <w:spacing w:line="240" w:lineRule="auto"/>
              <w:rPr>
                <w:i/>
                <w:sz w:val="20"/>
                <w:szCs w:val="20"/>
                <w:lang w:val="en-US"/>
              </w:rPr>
            </w:pPr>
            <w:r w:rsidRPr="00BC7533">
              <w:rPr>
                <w:i/>
                <w:sz w:val="20"/>
                <w:szCs w:val="20"/>
                <w:lang w:val="en-US"/>
              </w:rPr>
              <w:t>Direction Northness: model weights excluded</w:t>
            </w:r>
          </w:p>
        </w:tc>
      </w:tr>
      <w:tr w:rsidR="000F475F" w14:paraId="660EF552" w14:textId="77777777" w:rsidTr="00C97271">
        <w:trPr>
          <w:trHeight w:val="485"/>
        </w:trPr>
        <w:tc>
          <w:tcPr>
            <w:tcW w:w="4095" w:type="dxa"/>
            <w:tcBorders>
              <w:top w:val="nil"/>
              <w:left w:val="nil"/>
              <w:bottom w:val="nil"/>
              <w:right w:val="nil"/>
            </w:tcBorders>
            <w:tcMar>
              <w:top w:w="100" w:type="dxa"/>
              <w:left w:w="100" w:type="dxa"/>
              <w:bottom w:w="100" w:type="dxa"/>
              <w:right w:w="100" w:type="dxa"/>
            </w:tcMar>
          </w:tcPr>
          <w:p w14:paraId="730BF026" w14:textId="77777777" w:rsidR="000F475F" w:rsidRDefault="000F475F" w:rsidP="00C97271">
            <w:pPr>
              <w:widowControl w:val="0"/>
              <w:spacing w:line="240" w:lineRule="auto"/>
              <w:rPr>
                <w:sz w:val="20"/>
                <w:szCs w:val="20"/>
              </w:rPr>
            </w:pPr>
            <w:proofErr w:type="spellStart"/>
            <w:r>
              <w:rPr>
                <w:sz w:val="20"/>
                <w:szCs w:val="20"/>
              </w:rPr>
              <w:t>Intercept</w:t>
            </w:r>
            <w:proofErr w:type="spellEnd"/>
            <w:r>
              <w:rPr>
                <w:sz w:val="20"/>
                <w:szCs w:val="20"/>
              </w:rPr>
              <w:t>)</w:t>
            </w:r>
          </w:p>
        </w:tc>
        <w:tc>
          <w:tcPr>
            <w:tcW w:w="960" w:type="dxa"/>
            <w:tcBorders>
              <w:top w:val="nil"/>
              <w:left w:val="nil"/>
              <w:bottom w:val="nil"/>
              <w:right w:val="nil"/>
            </w:tcBorders>
            <w:tcMar>
              <w:top w:w="100" w:type="dxa"/>
              <w:left w:w="100" w:type="dxa"/>
              <w:bottom w:w="100" w:type="dxa"/>
              <w:right w:w="100" w:type="dxa"/>
            </w:tcMar>
          </w:tcPr>
          <w:p w14:paraId="2C08E169" w14:textId="77777777" w:rsidR="000F475F" w:rsidRDefault="000F475F" w:rsidP="00C97271">
            <w:pPr>
              <w:widowControl w:val="0"/>
              <w:spacing w:line="240" w:lineRule="auto"/>
              <w:jc w:val="right"/>
              <w:rPr>
                <w:sz w:val="20"/>
                <w:szCs w:val="20"/>
              </w:rPr>
            </w:pPr>
            <w:r>
              <w:rPr>
                <w:sz w:val="20"/>
                <w:szCs w:val="20"/>
              </w:rPr>
              <w:t>0.100</w:t>
            </w:r>
          </w:p>
        </w:tc>
        <w:tc>
          <w:tcPr>
            <w:tcW w:w="1170" w:type="dxa"/>
            <w:tcBorders>
              <w:top w:val="nil"/>
              <w:left w:val="nil"/>
              <w:bottom w:val="nil"/>
              <w:right w:val="nil"/>
            </w:tcBorders>
            <w:tcMar>
              <w:top w:w="100" w:type="dxa"/>
              <w:left w:w="100" w:type="dxa"/>
              <w:bottom w:w="100" w:type="dxa"/>
              <w:right w:w="100" w:type="dxa"/>
            </w:tcMar>
          </w:tcPr>
          <w:p w14:paraId="6BBC3981" w14:textId="77777777" w:rsidR="000F475F" w:rsidRDefault="000F475F" w:rsidP="00C97271">
            <w:pPr>
              <w:widowControl w:val="0"/>
              <w:spacing w:line="240" w:lineRule="auto"/>
              <w:jc w:val="right"/>
              <w:rPr>
                <w:sz w:val="20"/>
                <w:szCs w:val="20"/>
              </w:rPr>
            </w:pPr>
            <w:r>
              <w:rPr>
                <w:sz w:val="20"/>
                <w:szCs w:val="20"/>
              </w:rPr>
              <w:t>0.033</w:t>
            </w:r>
          </w:p>
        </w:tc>
        <w:tc>
          <w:tcPr>
            <w:tcW w:w="1545" w:type="dxa"/>
            <w:tcBorders>
              <w:top w:val="nil"/>
              <w:left w:val="nil"/>
              <w:bottom w:val="nil"/>
              <w:right w:val="nil"/>
            </w:tcBorders>
            <w:tcMar>
              <w:top w:w="100" w:type="dxa"/>
              <w:left w:w="100" w:type="dxa"/>
              <w:bottom w:w="100" w:type="dxa"/>
              <w:right w:w="100" w:type="dxa"/>
            </w:tcMar>
          </w:tcPr>
          <w:p w14:paraId="2EF70B31" w14:textId="77777777" w:rsidR="000F475F" w:rsidRDefault="000F475F" w:rsidP="00C97271">
            <w:pPr>
              <w:widowControl w:val="0"/>
              <w:spacing w:line="240" w:lineRule="auto"/>
              <w:jc w:val="right"/>
              <w:rPr>
                <w:sz w:val="20"/>
                <w:szCs w:val="20"/>
              </w:rPr>
            </w:pPr>
            <w:r>
              <w:rPr>
                <w:sz w:val="20"/>
                <w:szCs w:val="20"/>
              </w:rPr>
              <w:t>3.075</w:t>
            </w:r>
          </w:p>
        </w:tc>
        <w:tc>
          <w:tcPr>
            <w:tcW w:w="1215" w:type="dxa"/>
            <w:tcBorders>
              <w:top w:val="nil"/>
              <w:left w:val="nil"/>
              <w:bottom w:val="nil"/>
              <w:right w:val="nil"/>
            </w:tcBorders>
            <w:tcMar>
              <w:top w:w="100" w:type="dxa"/>
              <w:left w:w="100" w:type="dxa"/>
              <w:bottom w:w="100" w:type="dxa"/>
              <w:right w:w="100" w:type="dxa"/>
            </w:tcMar>
          </w:tcPr>
          <w:p w14:paraId="56751E0E" w14:textId="77777777" w:rsidR="000F475F" w:rsidRDefault="000F475F" w:rsidP="00C97271">
            <w:pPr>
              <w:widowControl w:val="0"/>
              <w:spacing w:line="240" w:lineRule="auto"/>
              <w:jc w:val="right"/>
              <w:rPr>
                <w:b/>
                <w:sz w:val="20"/>
                <w:szCs w:val="20"/>
              </w:rPr>
            </w:pPr>
            <w:r>
              <w:rPr>
                <w:b/>
                <w:sz w:val="20"/>
                <w:szCs w:val="20"/>
              </w:rPr>
              <w:t>0.002</w:t>
            </w:r>
          </w:p>
        </w:tc>
      </w:tr>
      <w:tr w:rsidR="000F475F" w14:paraId="7A6041ED" w14:textId="77777777" w:rsidTr="00C97271">
        <w:trPr>
          <w:trHeight w:val="485"/>
        </w:trPr>
        <w:tc>
          <w:tcPr>
            <w:tcW w:w="4095" w:type="dxa"/>
            <w:tcBorders>
              <w:top w:val="nil"/>
              <w:left w:val="nil"/>
              <w:bottom w:val="nil"/>
              <w:right w:val="nil"/>
            </w:tcBorders>
            <w:tcMar>
              <w:top w:w="100" w:type="dxa"/>
              <w:left w:w="100" w:type="dxa"/>
              <w:bottom w:w="100" w:type="dxa"/>
              <w:right w:w="100" w:type="dxa"/>
            </w:tcMar>
          </w:tcPr>
          <w:p w14:paraId="66E63CC1" w14:textId="77777777" w:rsidR="000F475F" w:rsidRDefault="000F475F" w:rsidP="00C97271">
            <w:pPr>
              <w:widowControl w:val="0"/>
              <w:spacing w:line="240" w:lineRule="auto"/>
              <w:rPr>
                <w:sz w:val="20"/>
                <w:szCs w:val="20"/>
              </w:rPr>
            </w:pPr>
            <w:proofErr w:type="spellStart"/>
            <w:r>
              <w:rPr>
                <w:sz w:val="20"/>
                <w:szCs w:val="20"/>
              </w:rPr>
              <w:t>Elevation</w:t>
            </w:r>
            <w:proofErr w:type="spellEnd"/>
            <w:r>
              <w:rPr>
                <w:sz w:val="20"/>
                <w:szCs w:val="20"/>
              </w:rPr>
              <w:t xml:space="preserve"> </w:t>
            </w:r>
            <w:proofErr w:type="spellStart"/>
            <w:r>
              <w:rPr>
                <w:sz w:val="20"/>
                <w:szCs w:val="20"/>
              </w:rPr>
              <w:t>direction</w:t>
            </w:r>
            <w:proofErr w:type="spellEnd"/>
            <w:r>
              <w:rPr>
                <w:sz w:val="20"/>
                <w:szCs w:val="20"/>
              </w:rPr>
              <w:t xml:space="preserve"> 150 km</w:t>
            </w:r>
          </w:p>
        </w:tc>
        <w:tc>
          <w:tcPr>
            <w:tcW w:w="960" w:type="dxa"/>
            <w:tcMar>
              <w:top w:w="100" w:type="dxa"/>
              <w:left w:w="100" w:type="dxa"/>
              <w:bottom w:w="100" w:type="dxa"/>
              <w:right w:w="100" w:type="dxa"/>
            </w:tcMar>
          </w:tcPr>
          <w:p w14:paraId="29B59C85" w14:textId="77777777" w:rsidR="000F475F" w:rsidRDefault="000F475F" w:rsidP="00C97271">
            <w:pPr>
              <w:widowControl w:val="0"/>
              <w:spacing w:line="240" w:lineRule="auto"/>
              <w:jc w:val="right"/>
              <w:rPr>
                <w:sz w:val="20"/>
                <w:szCs w:val="20"/>
              </w:rPr>
            </w:pPr>
            <w:r>
              <w:rPr>
                <w:sz w:val="20"/>
                <w:szCs w:val="20"/>
              </w:rPr>
              <w:t>0.088</w:t>
            </w:r>
          </w:p>
        </w:tc>
        <w:tc>
          <w:tcPr>
            <w:tcW w:w="1170" w:type="dxa"/>
            <w:tcMar>
              <w:top w:w="100" w:type="dxa"/>
              <w:left w:w="100" w:type="dxa"/>
              <w:bottom w:w="100" w:type="dxa"/>
              <w:right w:w="100" w:type="dxa"/>
            </w:tcMar>
          </w:tcPr>
          <w:p w14:paraId="37425D14" w14:textId="77777777" w:rsidR="000F475F" w:rsidRDefault="000F475F" w:rsidP="00C97271">
            <w:pPr>
              <w:widowControl w:val="0"/>
              <w:spacing w:line="240" w:lineRule="auto"/>
              <w:jc w:val="right"/>
              <w:rPr>
                <w:sz w:val="20"/>
                <w:szCs w:val="20"/>
              </w:rPr>
            </w:pPr>
            <w:r>
              <w:rPr>
                <w:sz w:val="20"/>
                <w:szCs w:val="20"/>
              </w:rPr>
              <w:t>0.024</w:t>
            </w:r>
          </w:p>
        </w:tc>
        <w:tc>
          <w:tcPr>
            <w:tcW w:w="1545" w:type="dxa"/>
            <w:tcMar>
              <w:top w:w="100" w:type="dxa"/>
              <w:left w:w="100" w:type="dxa"/>
              <w:bottom w:w="100" w:type="dxa"/>
              <w:right w:w="100" w:type="dxa"/>
            </w:tcMar>
          </w:tcPr>
          <w:p w14:paraId="07F99C0A" w14:textId="77777777" w:rsidR="000F475F" w:rsidRDefault="000F475F" w:rsidP="00C97271">
            <w:pPr>
              <w:widowControl w:val="0"/>
              <w:spacing w:line="240" w:lineRule="auto"/>
              <w:jc w:val="right"/>
              <w:rPr>
                <w:sz w:val="20"/>
                <w:szCs w:val="20"/>
              </w:rPr>
            </w:pPr>
            <w:r>
              <w:rPr>
                <w:sz w:val="20"/>
                <w:szCs w:val="20"/>
              </w:rPr>
              <w:t>3.739</w:t>
            </w:r>
          </w:p>
        </w:tc>
        <w:tc>
          <w:tcPr>
            <w:tcW w:w="1215" w:type="dxa"/>
            <w:tcMar>
              <w:top w:w="100" w:type="dxa"/>
              <w:left w:w="100" w:type="dxa"/>
              <w:bottom w:w="100" w:type="dxa"/>
              <w:right w:w="100" w:type="dxa"/>
            </w:tcMar>
          </w:tcPr>
          <w:p w14:paraId="0DE3E1F6" w14:textId="77777777" w:rsidR="000F475F" w:rsidRDefault="000F475F" w:rsidP="00C97271">
            <w:pPr>
              <w:widowControl w:val="0"/>
              <w:spacing w:line="240" w:lineRule="auto"/>
              <w:jc w:val="right"/>
              <w:rPr>
                <w:b/>
                <w:sz w:val="20"/>
                <w:szCs w:val="20"/>
              </w:rPr>
            </w:pPr>
            <w:r>
              <w:rPr>
                <w:b/>
                <w:sz w:val="20"/>
                <w:szCs w:val="20"/>
              </w:rPr>
              <w:t>&lt;0.001</w:t>
            </w:r>
          </w:p>
        </w:tc>
      </w:tr>
      <w:tr w:rsidR="000F475F" w14:paraId="046FA127" w14:textId="77777777" w:rsidTr="00C97271">
        <w:trPr>
          <w:trHeight w:val="485"/>
        </w:trPr>
        <w:tc>
          <w:tcPr>
            <w:tcW w:w="4095" w:type="dxa"/>
            <w:tcBorders>
              <w:top w:val="nil"/>
              <w:left w:val="nil"/>
              <w:bottom w:val="single" w:sz="8" w:space="0" w:color="000000"/>
              <w:right w:val="nil"/>
            </w:tcBorders>
            <w:tcMar>
              <w:top w:w="100" w:type="dxa"/>
              <w:left w:w="100" w:type="dxa"/>
              <w:bottom w:w="100" w:type="dxa"/>
              <w:right w:w="100" w:type="dxa"/>
            </w:tcMar>
          </w:tcPr>
          <w:p w14:paraId="59CE1DB4" w14:textId="77777777" w:rsidR="000F475F" w:rsidRDefault="000F475F" w:rsidP="00C97271">
            <w:pPr>
              <w:widowControl w:val="0"/>
              <w:spacing w:line="240" w:lineRule="auto"/>
              <w:rPr>
                <w:sz w:val="20"/>
                <w:szCs w:val="20"/>
              </w:rPr>
            </w:pPr>
            <w:proofErr w:type="spellStart"/>
            <w:r>
              <w:rPr>
                <w:sz w:val="20"/>
                <w:szCs w:val="20"/>
              </w:rPr>
              <w:t>Temperature</w:t>
            </w:r>
            <w:proofErr w:type="spellEnd"/>
            <w:r>
              <w:rPr>
                <w:sz w:val="20"/>
                <w:szCs w:val="20"/>
              </w:rPr>
              <w:t xml:space="preserve"> </w:t>
            </w:r>
            <w:proofErr w:type="spellStart"/>
            <w:r>
              <w:rPr>
                <w:sz w:val="20"/>
                <w:szCs w:val="20"/>
              </w:rPr>
              <w:t>direction</w:t>
            </w:r>
            <w:proofErr w:type="spellEnd"/>
            <w:r>
              <w:rPr>
                <w:sz w:val="20"/>
                <w:szCs w:val="20"/>
              </w:rPr>
              <w:t xml:space="preserve"> 150 km</w:t>
            </w:r>
          </w:p>
        </w:tc>
        <w:tc>
          <w:tcPr>
            <w:tcW w:w="960" w:type="dxa"/>
            <w:tcBorders>
              <w:bottom w:val="single" w:sz="8" w:space="0" w:color="808080"/>
            </w:tcBorders>
            <w:tcMar>
              <w:top w:w="100" w:type="dxa"/>
              <w:left w:w="100" w:type="dxa"/>
              <w:bottom w:w="100" w:type="dxa"/>
              <w:right w:w="100" w:type="dxa"/>
            </w:tcMar>
          </w:tcPr>
          <w:p w14:paraId="53565EED" w14:textId="77777777" w:rsidR="000F475F" w:rsidRDefault="000F475F" w:rsidP="00C97271">
            <w:pPr>
              <w:widowControl w:val="0"/>
              <w:spacing w:line="240" w:lineRule="auto"/>
              <w:jc w:val="right"/>
              <w:rPr>
                <w:sz w:val="20"/>
                <w:szCs w:val="20"/>
              </w:rPr>
            </w:pPr>
            <w:r>
              <w:rPr>
                <w:sz w:val="20"/>
                <w:szCs w:val="20"/>
              </w:rPr>
              <w:t>0.053</w:t>
            </w:r>
          </w:p>
        </w:tc>
        <w:tc>
          <w:tcPr>
            <w:tcW w:w="1170" w:type="dxa"/>
            <w:tcBorders>
              <w:bottom w:val="single" w:sz="8" w:space="0" w:color="808080"/>
            </w:tcBorders>
            <w:tcMar>
              <w:top w:w="100" w:type="dxa"/>
              <w:left w:w="100" w:type="dxa"/>
              <w:bottom w:w="100" w:type="dxa"/>
              <w:right w:w="100" w:type="dxa"/>
            </w:tcMar>
          </w:tcPr>
          <w:p w14:paraId="33849073" w14:textId="77777777" w:rsidR="000F475F" w:rsidRDefault="000F475F" w:rsidP="00C97271">
            <w:pPr>
              <w:widowControl w:val="0"/>
              <w:spacing w:line="240" w:lineRule="auto"/>
              <w:jc w:val="right"/>
              <w:rPr>
                <w:sz w:val="20"/>
                <w:szCs w:val="20"/>
              </w:rPr>
            </w:pPr>
            <w:r>
              <w:rPr>
                <w:sz w:val="20"/>
                <w:szCs w:val="20"/>
              </w:rPr>
              <w:t>0.029</w:t>
            </w:r>
          </w:p>
        </w:tc>
        <w:tc>
          <w:tcPr>
            <w:tcW w:w="1545" w:type="dxa"/>
            <w:tcBorders>
              <w:bottom w:val="single" w:sz="8" w:space="0" w:color="808080"/>
            </w:tcBorders>
            <w:tcMar>
              <w:top w:w="100" w:type="dxa"/>
              <w:left w:w="100" w:type="dxa"/>
              <w:bottom w:w="100" w:type="dxa"/>
              <w:right w:w="100" w:type="dxa"/>
            </w:tcMar>
          </w:tcPr>
          <w:p w14:paraId="7FA66A42" w14:textId="77777777" w:rsidR="000F475F" w:rsidRDefault="000F475F" w:rsidP="00C97271">
            <w:pPr>
              <w:widowControl w:val="0"/>
              <w:spacing w:line="240" w:lineRule="auto"/>
              <w:jc w:val="right"/>
              <w:rPr>
                <w:sz w:val="20"/>
                <w:szCs w:val="20"/>
              </w:rPr>
            </w:pPr>
            <w:r>
              <w:rPr>
                <w:sz w:val="20"/>
                <w:szCs w:val="20"/>
              </w:rPr>
              <w:t>1.834</w:t>
            </w:r>
          </w:p>
        </w:tc>
        <w:tc>
          <w:tcPr>
            <w:tcW w:w="1215" w:type="dxa"/>
            <w:tcBorders>
              <w:bottom w:val="single" w:sz="8" w:space="0" w:color="808080"/>
            </w:tcBorders>
            <w:tcMar>
              <w:top w:w="100" w:type="dxa"/>
              <w:left w:w="100" w:type="dxa"/>
              <w:bottom w:w="100" w:type="dxa"/>
              <w:right w:w="100" w:type="dxa"/>
            </w:tcMar>
          </w:tcPr>
          <w:p w14:paraId="2E47680E" w14:textId="77777777" w:rsidR="000F475F" w:rsidRDefault="000F475F" w:rsidP="00C97271">
            <w:pPr>
              <w:widowControl w:val="0"/>
              <w:spacing w:line="240" w:lineRule="auto"/>
              <w:jc w:val="right"/>
              <w:rPr>
                <w:b/>
                <w:sz w:val="20"/>
                <w:szCs w:val="20"/>
              </w:rPr>
            </w:pPr>
            <w:r>
              <w:rPr>
                <w:b/>
                <w:sz w:val="20"/>
                <w:szCs w:val="20"/>
              </w:rPr>
              <w:t>0.067</w:t>
            </w:r>
          </w:p>
        </w:tc>
      </w:tr>
    </w:tbl>
    <w:p w14:paraId="5705558B" w14:textId="1379A34A" w:rsidR="00315504" w:rsidRDefault="00315504" w:rsidP="00315504"/>
    <w:p w14:paraId="3C7A0E8C" w14:textId="77777777" w:rsidR="00315504" w:rsidRDefault="00315504">
      <w:pPr>
        <w:spacing w:after="160" w:line="259" w:lineRule="auto"/>
        <w:jc w:val="left"/>
        <w:rPr>
          <w:b/>
          <w:bCs/>
          <w:sz w:val="28"/>
          <w:szCs w:val="36"/>
          <w:u w:val="single"/>
          <w:lang w:val="en-US"/>
        </w:rPr>
      </w:pPr>
      <w:r>
        <w:br w:type="page"/>
      </w:r>
    </w:p>
    <w:p w14:paraId="37C3FF92" w14:textId="50C60046" w:rsidR="000F475F" w:rsidRDefault="000F475F" w:rsidP="00315504">
      <w:pPr>
        <w:pStyle w:val="Heading1"/>
      </w:pPr>
      <w:r>
        <w:t>Section S4 Supplementary references</w:t>
      </w:r>
    </w:p>
    <w:p w14:paraId="092E15D8" w14:textId="7B51857B" w:rsidR="00581514" w:rsidRPr="00581514" w:rsidRDefault="00581514" w:rsidP="00581514">
      <w:pPr>
        <w:widowControl w:val="0"/>
        <w:autoSpaceDE w:val="0"/>
        <w:autoSpaceDN w:val="0"/>
        <w:adjustRightInd w:val="0"/>
        <w:ind w:left="640" w:hanging="640"/>
        <w:rPr>
          <w:rFonts w:cs="Times New Roman"/>
          <w:noProof/>
          <w:sz w:val="22"/>
        </w:rPr>
      </w:pPr>
      <w:r w:rsidRPr="00581514">
        <w:rPr>
          <w:sz w:val="22"/>
          <w:szCs w:val="20"/>
          <w:lang w:val="en-US"/>
        </w:rPr>
        <w:fldChar w:fldCharType="begin" w:fldLock="1"/>
      </w:r>
      <w:r w:rsidRPr="00581514">
        <w:rPr>
          <w:sz w:val="22"/>
          <w:szCs w:val="20"/>
          <w:lang w:val="en-US"/>
        </w:rPr>
        <w:instrText xml:space="preserve">ADDIN Mendeley Bibliography CSL_BIBLIOGRAPHY </w:instrText>
      </w:r>
      <w:r w:rsidRPr="00581514">
        <w:rPr>
          <w:sz w:val="22"/>
          <w:szCs w:val="20"/>
          <w:lang w:val="en-US"/>
        </w:rPr>
        <w:fldChar w:fldCharType="separate"/>
      </w:r>
      <w:r w:rsidRPr="00581514">
        <w:rPr>
          <w:rFonts w:cs="Times New Roman"/>
          <w:noProof/>
          <w:sz w:val="22"/>
        </w:rPr>
        <w:t>1.</w:t>
      </w:r>
      <w:r w:rsidRPr="00581514">
        <w:rPr>
          <w:rFonts w:cs="Times New Roman"/>
          <w:noProof/>
          <w:sz w:val="22"/>
        </w:rPr>
        <w:tab/>
        <w:t xml:space="preserve">Jaccard, P. The distribution of the flora in the alpine zone. 1. </w:t>
      </w:r>
      <w:r w:rsidRPr="00581514">
        <w:rPr>
          <w:rFonts w:cs="Times New Roman"/>
          <w:i/>
          <w:iCs/>
          <w:noProof/>
          <w:sz w:val="22"/>
        </w:rPr>
        <w:t>New Phytol.</w:t>
      </w:r>
      <w:r w:rsidRPr="00581514">
        <w:rPr>
          <w:rFonts w:cs="Times New Roman"/>
          <w:noProof/>
          <w:sz w:val="22"/>
        </w:rPr>
        <w:t xml:space="preserve"> </w:t>
      </w:r>
      <w:r w:rsidRPr="00581514">
        <w:rPr>
          <w:rFonts w:cs="Times New Roman"/>
          <w:b/>
          <w:bCs/>
          <w:noProof/>
          <w:sz w:val="22"/>
        </w:rPr>
        <w:t>11</w:t>
      </w:r>
      <w:r w:rsidRPr="00581514">
        <w:rPr>
          <w:rFonts w:cs="Times New Roman"/>
          <w:noProof/>
          <w:sz w:val="22"/>
        </w:rPr>
        <w:t>, 37–50 (1912).</w:t>
      </w:r>
    </w:p>
    <w:p w14:paraId="4808BDE2" w14:textId="77777777" w:rsidR="00581514" w:rsidRPr="00581514" w:rsidRDefault="00581514" w:rsidP="00581514">
      <w:pPr>
        <w:widowControl w:val="0"/>
        <w:autoSpaceDE w:val="0"/>
        <w:autoSpaceDN w:val="0"/>
        <w:adjustRightInd w:val="0"/>
        <w:ind w:left="640" w:hanging="640"/>
        <w:rPr>
          <w:rFonts w:cs="Times New Roman"/>
          <w:noProof/>
          <w:sz w:val="22"/>
        </w:rPr>
      </w:pPr>
      <w:r w:rsidRPr="00581514">
        <w:rPr>
          <w:rFonts w:cs="Times New Roman"/>
          <w:noProof/>
          <w:sz w:val="22"/>
        </w:rPr>
        <w:t>2.</w:t>
      </w:r>
      <w:r w:rsidRPr="00581514">
        <w:rPr>
          <w:rFonts w:cs="Times New Roman"/>
          <w:noProof/>
          <w:sz w:val="22"/>
        </w:rPr>
        <w:tab/>
        <w:t xml:space="preserve">Hagemeijer, E. J. M. &amp; Blair, M. J. </w:t>
      </w:r>
      <w:r w:rsidRPr="00581514">
        <w:rPr>
          <w:rFonts w:cs="Times New Roman"/>
          <w:i/>
          <w:iCs/>
          <w:noProof/>
          <w:sz w:val="22"/>
        </w:rPr>
        <w:t>The EBCC Atlas of European Breeding Birds: Their Distribution and Abundance</w:t>
      </w:r>
      <w:r w:rsidRPr="00581514">
        <w:rPr>
          <w:rFonts w:cs="Times New Roman"/>
          <w:noProof/>
          <w:sz w:val="22"/>
        </w:rPr>
        <w:t>. (T &amp; A D Poyser, 1997).</w:t>
      </w:r>
    </w:p>
    <w:p w14:paraId="12696CB5" w14:textId="77777777" w:rsidR="00581514" w:rsidRPr="00581514" w:rsidRDefault="00581514" w:rsidP="00581514">
      <w:pPr>
        <w:widowControl w:val="0"/>
        <w:autoSpaceDE w:val="0"/>
        <w:autoSpaceDN w:val="0"/>
        <w:adjustRightInd w:val="0"/>
        <w:ind w:left="640" w:hanging="640"/>
        <w:rPr>
          <w:rFonts w:cs="Times New Roman"/>
          <w:noProof/>
          <w:sz w:val="22"/>
        </w:rPr>
      </w:pPr>
      <w:r w:rsidRPr="00581514">
        <w:rPr>
          <w:rFonts w:cs="Times New Roman"/>
          <w:noProof/>
          <w:sz w:val="22"/>
        </w:rPr>
        <w:t>3.</w:t>
      </w:r>
      <w:r w:rsidRPr="00581514">
        <w:rPr>
          <w:rFonts w:cs="Times New Roman"/>
          <w:noProof/>
          <w:sz w:val="22"/>
        </w:rPr>
        <w:tab/>
        <w:t xml:space="preserve">Keller, V. </w:t>
      </w:r>
      <w:r w:rsidRPr="00581514">
        <w:rPr>
          <w:rFonts w:cs="Times New Roman"/>
          <w:i/>
          <w:iCs/>
          <w:noProof/>
          <w:sz w:val="22"/>
        </w:rPr>
        <w:t>et al.</w:t>
      </w:r>
      <w:r w:rsidRPr="00581514">
        <w:rPr>
          <w:rFonts w:cs="Times New Roman"/>
          <w:noProof/>
          <w:sz w:val="22"/>
        </w:rPr>
        <w:t xml:space="preserve"> </w:t>
      </w:r>
      <w:r w:rsidRPr="00581514">
        <w:rPr>
          <w:rFonts w:cs="Times New Roman"/>
          <w:i/>
          <w:iCs/>
          <w:noProof/>
          <w:sz w:val="22"/>
        </w:rPr>
        <w:t>European Breeding Bird Atlas 2: Distribution, Abundance and Change</w:t>
      </w:r>
      <w:r w:rsidRPr="00581514">
        <w:rPr>
          <w:rFonts w:cs="Times New Roman"/>
          <w:noProof/>
          <w:sz w:val="22"/>
        </w:rPr>
        <w:t>. (European Breeding Bird Council &amp; Lynx Edition, 2020).</w:t>
      </w:r>
    </w:p>
    <w:p w14:paraId="717C1AEA" w14:textId="77777777" w:rsidR="00581514" w:rsidRPr="00581514" w:rsidRDefault="00581514" w:rsidP="00581514">
      <w:pPr>
        <w:widowControl w:val="0"/>
        <w:autoSpaceDE w:val="0"/>
        <w:autoSpaceDN w:val="0"/>
        <w:adjustRightInd w:val="0"/>
        <w:ind w:left="640" w:hanging="640"/>
        <w:rPr>
          <w:rFonts w:cs="Times New Roman"/>
          <w:noProof/>
          <w:sz w:val="22"/>
        </w:rPr>
      </w:pPr>
      <w:r w:rsidRPr="00581514">
        <w:rPr>
          <w:rFonts w:cs="Times New Roman"/>
          <w:noProof/>
          <w:sz w:val="22"/>
        </w:rPr>
        <w:t>4.</w:t>
      </w:r>
      <w:r w:rsidRPr="00581514">
        <w:rPr>
          <w:rFonts w:cs="Times New Roman"/>
          <w:noProof/>
          <w:sz w:val="22"/>
        </w:rPr>
        <w:tab/>
        <w:t xml:space="preserve">Hesselbarth, M. H. K., Sciaini, M., With, K. A., Wiegand, K. &amp; Nowosad, J. landscapemetrics: an open-source R tool to calculate landscape metrics. </w:t>
      </w:r>
      <w:r w:rsidRPr="00581514">
        <w:rPr>
          <w:rFonts w:cs="Times New Roman"/>
          <w:i/>
          <w:iCs/>
          <w:noProof/>
          <w:sz w:val="22"/>
        </w:rPr>
        <w:t>Ecography (Cop.).</w:t>
      </w:r>
      <w:r w:rsidRPr="00581514">
        <w:rPr>
          <w:rFonts w:cs="Times New Roman"/>
          <w:noProof/>
          <w:sz w:val="22"/>
        </w:rPr>
        <w:t xml:space="preserve"> </w:t>
      </w:r>
      <w:r w:rsidRPr="00581514">
        <w:rPr>
          <w:rFonts w:cs="Times New Roman"/>
          <w:b/>
          <w:bCs/>
          <w:noProof/>
          <w:sz w:val="22"/>
        </w:rPr>
        <w:t>42</w:t>
      </w:r>
      <w:r w:rsidRPr="00581514">
        <w:rPr>
          <w:rFonts w:cs="Times New Roman"/>
          <w:noProof/>
          <w:sz w:val="22"/>
        </w:rPr>
        <w:t>, 1648–1657 (2019).</w:t>
      </w:r>
    </w:p>
    <w:p w14:paraId="412187EE" w14:textId="77777777" w:rsidR="00581514" w:rsidRPr="00581514" w:rsidRDefault="00581514" w:rsidP="00581514">
      <w:pPr>
        <w:widowControl w:val="0"/>
        <w:autoSpaceDE w:val="0"/>
        <w:autoSpaceDN w:val="0"/>
        <w:adjustRightInd w:val="0"/>
        <w:ind w:left="640" w:hanging="640"/>
        <w:rPr>
          <w:rFonts w:cs="Times New Roman"/>
          <w:noProof/>
          <w:sz w:val="22"/>
        </w:rPr>
      </w:pPr>
      <w:r w:rsidRPr="00581514">
        <w:rPr>
          <w:rFonts w:cs="Times New Roman"/>
          <w:noProof/>
          <w:sz w:val="22"/>
        </w:rPr>
        <w:t>5.</w:t>
      </w:r>
      <w:r w:rsidRPr="00581514">
        <w:rPr>
          <w:rFonts w:cs="Times New Roman"/>
          <w:noProof/>
          <w:sz w:val="22"/>
        </w:rPr>
        <w:tab/>
        <w:t>Hijmans, R. J. geosphere: Spherical Trigonometry. (2019).</w:t>
      </w:r>
    </w:p>
    <w:p w14:paraId="3E68984B" w14:textId="77777777" w:rsidR="00581514" w:rsidRPr="00581514" w:rsidRDefault="00581514" w:rsidP="00581514">
      <w:pPr>
        <w:widowControl w:val="0"/>
        <w:autoSpaceDE w:val="0"/>
        <w:autoSpaceDN w:val="0"/>
        <w:adjustRightInd w:val="0"/>
        <w:ind w:left="640" w:hanging="640"/>
        <w:rPr>
          <w:rFonts w:cs="Times New Roman"/>
          <w:noProof/>
          <w:sz w:val="22"/>
        </w:rPr>
      </w:pPr>
      <w:r w:rsidRPr="00581514">
        <w:rPr>
          <w:rFonts w:cs="Times New Roman"/>
          <w:noProof/>
          <w:sz w:val="22"/>
        </w:rPr>
        <w:t>6.</w:t>
      </w:r>
      <w:r w:rsidRPr="00581514">
        <w:rPr>
          <w:rFonts w:cs="Times New Roman"/>
          <w:noProof/>
          <w:sz w:val="22"/>
        </w:rPr>
        <w:tab/>
        <w:t>Hijmans, R. J. raster: Geographic Data Analysis and Modeling. (2020).</w:t>
      </w:r>
    </w:p>
    <w:p w14:paraId="4DA73F20" w14:textId="77777777" w:rsidR="00581514" w:rsidRPr="00581514" w:rsidRDefault="00581514" w:rsidP="00581514">
      <w:pPr>
        <w:widowControl w:val="0"/>
        <w:autoSpaceDE w:val="0"/>
        <w:autoSpaceDN w:val="0"/>
        <w:adjustRightInd w:val="0"/>
        <w:ind w:left="640" w:hanging="640"/>
        <w:rPr>
          <w:rFonts w:cs="Times New Roman"/>
          <w:noProof/>
          <w:sz w:val="22"/>
        </w:rPr>
      </w:pPr>
      <w:r w:rsidRPr="00581514">
        <w:rPr>
          <w:rFonts w:cs="Times New Roman"/>
          <w:noProof/>
          <w:sz w:val="22"/>
        </w:rPr>
        <w:lastRenderedPageBreak/>
        <w:t>7.</w:t>
      </w:r>
      <w:r w:rsidRPr="00581514">
        <w:rPr>
          <w:rFonts w:cs="Times New Roman"/>
          <w:noProof/>
          <w:sz w:val="22"/>
        </w:rPr>
        <w:tab/>
        <w:t xml:space="preserve">Greenwell, B. M., McCarthy, A. J., Boehmke, B. C. &amp; Liu, D. Residuals and diagnostics for binary and ordinal regression models: an introduction to the sure package. </w:t>
      </w:r>
      <w:r w:rsidRPr="00581514">
        <w:rPr>
          <w:rFonts w:cs="Times New Roman"/>
          <w:i/>
          <w:iCs/>
          <w:noProof/>
          <w:sz w:val="22"/>
        </w:rPr>
        <w:t>R J.</w:t>
      </w:r>
      <w:r w:rsidRPr="00581514">
        <w:rPr>
          <w:rFonts w:cs="Times New Roman"/>
          <w:noProof/>
          <w:sz w:val="22"/>
        </w:rPr>
        <w:t xml:space="preserve"> </w:t>
      </w:r>
      <w:r w:rsidRPr="00581514">
        <w:rPr>
          <w:rFonts w:cs="Times New Roman"/>
          <w:b/>
          <w:bCs/>
          <w:noProof/>
          <w:sz w:val="22"/>
        </w:rPr>
        <w:t>10</w:t>
      </w:r>
      <w:r w:rsidRPr="00581514">
        <w:rPr>
          <w:rFonts w:cs="Times New Roman"/>
          <w:noProof/>
          <w:sz w:val="22"/>
        </w:rPr>
        <w:t>, 381 (2018).</w:t>
      </w:r>
    </w:p>
    <w:p w14:paraId="242D8C36" w14:textId="77777777" w:rsidR="00581514" w:rsidRPr="00581514" w:rsidRDefault="00581514" w:rsidP="00581514">
      <w:pPr>
        <w:widowControl w:val="0"/>
        <w:autoSpaceDE w:val="0"/>
        <w:autoSpaceDN w:val="0"/>
        <w:adjustRightInd w:val="0"/>
        <w:ind w:left="640" w:hanging="640"/>
        <w:rPr>
          <w:rFonts w:cs="Times New Roman"/>
          <w:noProof/>
          <w:sz w:val="22"/>
        </w:rPr>
      </w:pPr>
      <w:r w:rsidRPr="00581514">
        <w:rPr>
          <w:rFonts w:cs="Times New Roman"/>
          <w:noProof/>
          <w:sz w:val="22"/>
        </w:rPr>
        <w:t>8.</w:t>
      </w:r>
      <w:r w:rsidRPr="00581514">
        <w:rPr>
          <w:rFonts w:cs="Times New Roman"/>
          <w:noProof/>
          <w:sz w:val="22"/>
        </w:rPr>
        <w:tab/>
        <w:t xml:space="preserve">Liu, D. &amp; Zhang, H. Residuals and diagnostics for ordinal regression models: a surrogate approach. </w:t>
      </w:r>
      <w:r w:rsidRPr="00581514">
        <w:rPr>
          <w:rFonts w:cs="Times New Roman"/>
          <w:i/>
          <w:iCs/>
          <w:noProof/>
          <w:sz w:val="22"/>
        </w:rPr>
        <w:t>J. Am. Stat. Assoc.</w:t>
      </w:r>
      <w:r w:rsidRPr="00581514">
        <w:rPr>
          <w:rFonts w:cs="Times New Roman"/>
          <w:noProof/>
          <w:sz w:val="22"/>
        </w:rPr>
        <w:t xml:space="preserve"> </w:t>
      </w:r>
      <w:r w:rsidRPr="00581514">
        <w:rPr>
          <w:rFonts w:cs="Times New Roman"/>
          <w:b/>
          <w:bCs/>
          <w:noProof/>
          <w:sz w:val="22"/>
        </w:rPr>
        <w:t>113</w:t>
      </w:r>
      <w:r w:rsidRPr="00581514">
        <w:rPr>
          <w:rFonts w:cs="Times New Roman"/>
          <w:noProof/>
          <w:sz w:val="22"/>
        </w:rPr>
        <w:t>, 845–854 (2018).</w:t>
      </w:r>
    </w:p>
    <w:p w14:paraId="0268C871" w14:textId="77777777" w:rsidR="00581514" w:rsidRPr="00581514" w:rsidRDefault="00581514" w:rsidP="00581514">
      <w:pPr>
        <w:widowControl w:val="0"/>
        <w:autoSpaceDE w:val="0"/>
        <w:autoSpaceDN w:val="0"/>
        <w:adjustRightInd w:val="0"/>
        <w:ind w:left="640" w:hanging="640"/>
        <w:rPr>
          <w:rFonts w:cs="Times New Roman"/>
          <w:noProof/>
          <w:sz w:val="22"/>
        </w:rPr>
      </w:pPr>
      <w:r w:rsidRPr="00581514">
        <w:rPr>
          <w:rFonts w:cs="Times New Roman"/>
          <w:noProof/>
          <w:sz w:val="22"/>
        </w:rPr>
        <w:t>9.</w:t>
      </w:r>
      <w:r w:rsidRPr="00581514">
        <w:rPr>
          <w:rFonts w:cs="Times New Roman"/>
          <w:noProof/>
          <w:sz w:val="22"/>
        </w:rPr>
        <w:tab/>
        <w:t>Ripley, B. D., Ribeiro, P. J. &amp; Diggle, P. J. geoR: A Package for Geostatistical Analysis. (2001).</w:t>
      </w:r>
    </w:p>
    <w:p w14:paraId="08DE3BD8" w14:textId="77777777" w:rsidR="00581514" w:rsidRPr="00581514" w:rsidRDefault="00581514" w:rsidP="00581514">
      <w:pPr>
        <w:widowControl w:val="0"/>
        <w:autoSpaceDE w:val="0"/>
        <w:autoSpaceDN w:val="0"/>
        <w:adjustRightInd w:val="0"/>
        <w:ind w:left="640" w:hanging="640"/>
        <w:rPr>
          <w:rFonts w:cs="Times New Roman"/>
          <w:noProof/>
          <w:sz w:val="22"/>
        </w:rPr>
      </w:pPr>
      <w:r w:rsidRPr="00581514">
        <w:rPr>
          <w:rFonts w:cs="Times New Roman"/>
          <w:noProof/>
          <w:sz w:val="22"/>
        </w:rPr>
        <w:t>10.</w:t>
      </w:r>
      <w:r w:rsidRPr="00581514">
        <w:rPr>
          <w:rFonts w:cs="Times New Roman"/>
          <w:noProof/>
          <w:sz w:val="22"/>
        </w:rPr>
        <w:tab/>
        <w:t>Hartig, F. DHARMa: Residual Diagnostics for Hierarchical (Multi-Level / Mixed) Regression Models. (2021).</w:t>
      </w:r>
    </w:p>
    <w:p w14:paraId="50AA8810" w14:textId="77777777" w:rsidR="00581514" w:rsidRPr="00581514" w:rsidRDefault="00581514" w:rsidP="00581514">
      <w:pPr>
        <w:widowControl w:val="0"/>
        <w:autoSpaceDE w:val="0"/>
        <w:autoSpaceDN w:val="0"/>
        <w:adjustRightInd w:val="0"/>
        <w:ind w:left="640" w:hanging="640"/>
        <w:rPr>
          <w:rFonts w:cs="Times New Roman"/>
          <w:noProof/>
          <w:sz w:val="22"/>
          <w:szCs w:val="20"/>
        </w:rPr>
      </w:pPr>
      <w:r w:rsidRPr="00581514">
        <w:rPr>
          <w:rFonts w:cs="Times New Roman"/>
          <w:noProof/>
          <w:sz w:val="22"/>
        </w:rPr>
        <w:t>11.</w:t>
      </w:r>
      <w:r w:rsidRPr="00581514">
        <w:rPr>
          <w:rFonts w:cs="Times New Roman"/>
          <w:noProof/>
          <w:sz w:val="22"/>
        </w:rPr>
        <w:tab/>
        <w:t>Pinheiro, J., Bates, D., DebRoy, S., Sarkar, D. &amp; Team, R. C. nlme: Linear and Nonlinear Mixed Effects Model. (2020).</w:t>
      </w:r>
    </w:p>
    <w:p w14:paraId="196CE9C0" w14:textId="27ADAED6" w:rsidR="00581514" w:rsidRPr="00581514" w:rsidRDefault="00581514" w:rsidP="00581514">
      <w:pPr>
        <w:rPr>
          <w:sz w:val="22"/>
          <w:szCs w:val="20"/>
          <w:lang w:val="en-US"/>
        </w:rPr>
      </w:pPr>
      <w:r w:rsidRPr="00581514">
        <w:rPr>
          <w:sz w:val="22"/>
          <w:szCs w:val="20"/>
          <w:lang w:val="en-US"/>
        </w:rPr>
        <w:fldChar w:fldCharType="end"/>
      </w:r>
    </w:p>
    <w:sectPr w:rsidR="00581514" w:rsidRPr="00581514" w:rsidSect="000F475F">
      <w:headerReference w:type="default" r:id="rId31"/>
      <w:footerReference w:type="default" r:id="rId32"/>
      <w:pgSz w:w="11909" w:h="16834"/>
      <w:pgMar w:top="1440" w:right="1440" w:bottom="1440" w:left="1440" w:header="567"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F0C979" w14:textId="77777777" w:rsidR="000F475F" w:rsidRDefault="000F475F" w:rsidP="000F475F">
      <w:pPr>
        <w:spacing w:line="240" w:lineRule="auto"/>
      </w:pPr>
      <w:r>
        <w:separator/>
      </w:r>
    </w:p>
  </w:endnote>
  <w:endnote w:type="continuationSeparator" w:id="0">
    <w:p w14:paraId="0E022D6F" w14:textId="77777777" w:rsidR="000F475F" w:rsidRDefault="000F475F" w:rsidP="000F475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E5BF1D" w14:textId="77777777" w:rsidR="007C7FD8" w:rsidRDefault="00667C13">
    <w:pPr>
      <w:jc w:val="right"/>
    </w:pPr>
    <w:r>
      <w:fldChar w:fldCharType="begin"/>
    </w:r>
    <w:r>
      <w:instrText>PAGE</w:instrText>
    </w:r>
    <w:r>
      <w:fldChar w:fldCharType="separate"/>
    </w:r>
    <w:r>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B9E007" w14:textId="77777777" w:rsidR="000F475F" w:rsidRDefault="000F475F" w:rsidP="000F475F">
      <w:pPr>
        <w:spacing w:line="240" w:lineRule="auto"/>
      </w:pPr>
      <w:r>
        <w:separator/>
      </w:r>
    </w:p>
  </w:footnote>
  <w:footnote w:type="continuationSeparator" w:id="0">
    <w:p w14:paraId="6DC270BB" w14:textId="77777777" w:rsidR="000F475F" w:rsidRDefault="000F475F" w:rsidP="000F475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E237D7" w14:textId="67172906" w:rsidR="000F475F" w:rsidRPr="000F475F" w:rsidRDefault="000F475F" w:rsidP="000F475F">
    <w:pPr>
      <w:spacing w:line="240" w:lineRule="auto"/>
      <w:rPr>
        <w:rFonts w:eastAsia="Times New Roman" w:cs="Times New Roman"/>
        <w:i/>
        <w:iCs/>
        <w:szCs w:val="24"/>
        <w:lang w:val="en-US"/>
      </w:rPr>
    </w:pPr>
    <w:r w:rsidRPr="000F475F">
      <w:rPr>
        <w:b/>
        <w:bCs/>
        <w:lang w:val="en-US"/>
      </w:rPr>
      <w:t xml:space="preserve">Supplementary material for: Ecological barriers </w:t>
    </w:r>
    <w:proofErr w:type="gramStart"/>
    <w:r w:rsidR="00232A1E">
      <w:rPr>
        <w:b/>
        <w:bCs/>
        <w:lang w:val="en-US"/>
      </w:rPr>
      <w:t>mediate</w:t>
    </w:r>
    <w:proofErr w:type="gramEnd"/>
    <w:r w:rsidRPr="000F475F">
      <w:rPr>
        <w:b/>
        <w:bCs/>
        <w:lang w:val="en-US"/>
      </w:rPr>
      <w:t xml:space="preserve"> spatiotemporal shifts of bird communities</w:t>
    </w:r>
    <w:r w:rsidRPr="000F475F">
      <w:rPr>
        <w:lang w:val="en-US"/>
      </w:rPr>
      <w:t xml:space="preserve"> </w:t>
    </w:r>
    <w:r w:rsidRPr="000F475F">
      <w:rPr>
        <w:lang w:val="en-US"/>
      </w:rPr>
      <w:tab/>
    </w:r>
    <w:r w:rsidRPr="000F475F">
      <w:rPr>
        <w:lang w:val="en-US"/>
      </w:rPr>
      <w:tab/>
    </w:r>
    <w:r w:rsidRPr="000F475F">
      <w:rPr>
        <w:lang w:val="en-US"/>
      </w:rPr>
      <w:tab/>
    </w:r>
    <w:r w:rsidRPr="000F475F">
      <w:rPr>
        <w:lang w:val="en-US"/>
      </w:rPr>
      <w:tab/>
    </w:r>
    <w:r w:rsidRPr="000F475F">
      <w:rPr>
        <w:lang w:val="en-US"/>
      </w:rPr>
      <w:tab/>
    </w:r>
    <w:r w:rsidRPr="000F475F">
      <w:rPr>
        <w:lang w:val="en-US"/>
      </w:rPr>
      <w:tab/>
    </w:r>
    <w:r w:rsidRPr="000F475F">
      <w:rPr>
        <w:lang w:val="en-US"/>
      </w:rPr>
      <w:tab/>
    </w:r>
    <w:r w:rsidRPr="000F475F">
      <w:rPr>
        <w:lang w:val="en-US"/>
      </w:rPr>
      <w:tab/>
    </w:r>
    <w:r w:rsidRPr="000F475F">
      <w:rPr>
        <w:rFonts w:eastAsia="Times New Roman" w:cs="Times New Roman"/>
        <w:i/>
        <w:iCs/>
        <w:szCs w:val="24"/>
        <w:lang w:val="en-US"/>
      </w:rPr>
      <w:t>Marjakangas, Bosco et 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4E25CC"/>
    <w:multiLevelType w:val="multilevel"/>
    <w:tmpl w:val="698C88FC"/>
    <w:lvl w:ilvl="0">
      <w:start w:val="1"/>
      <w:numFmt w:val="decimal"/>
      <w:lvlText w:val="(%1)"/>
      <w:lvlJc w:val="left"/>
      <w:pPr>
        <w:ind w:left="720" w:hanging="72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26E30E86"/>
    <w:multiLevelType w:val="multilevel"/>
    <w:tmpl w:val="AD0AFDBC"/>
    <w:lvl w:ilvl="0">
      <w:start w:val="1"/>
      <w:numFmt w:val="decimal"/>
      <w:lvlText w:val="(%1)"/>
      <w:lvlJc w:val="left"/>
      <w:pPr>
        <w:ind w:left="425" w:hanging="425"/>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460A360E"/>
    <w:multiLevelType w:val="multilevel"/>
    <w:tmpl w:val="093A5E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475F"/>
    <w:rsid w:val="000F475F"/>
    <w:rsid w:val="00232A1E"/>
    <w:rsid w:val="002457E7"/>
    <w:rsid w:val="00262FFD"/>
    <w:rsid w:val="002A55CA"/>
    <w:rsid w:val="002F7DF9"/>
    <w:rsid w:val="0031372B"/>
    <w:rsid w:val="00315504"/>
    <w:rsid w:val="00374954"/>
    <w:rsid w:val="003B703A"/>
    <w:rsid w:val="003D302D"/>
    <w:rsid w:val="004A7D37"/>
    <w:rsid w:val="00531843"/>
    <w:rsid w:val="00581514"/>
    <w:rsid w:val="00610017"/>
    <w:rsid w:val="00631CFE"/>
    <w:rsid w:val="00693CCB"/>
    <w:rsid w:val="00701870"/>
    <w:rsid w:val="00735144"/>
    <w:rsid w:val="00746D20"/>
    <w:rsid w:val="00790C25"/>
    <w:rsid w:val="007A0677"/>
    <w:rsid w:val="008D2187"/>
    <w:rsid w:val="00A1739E"/>
    <w:rsid w:val="00BC5256"/>
    <w:rsid w:val="00CB75B2"/>
    <w:rsid w:val="00CE471D"/>
    <w:rsid w:val="00DB0B2C"/>
    <w:rsid w:val="00E130AF"/>
    <w:rsid w:val="00E913EA"/>
    <w:rsid w:val="00EF1D6F"/>
    <w:rsid w:val="00F276C8"/>
    <w:rsid w:val="00F6272A"/>
    <w:rsid w:val="00F71B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A87469"/>
  <w15:chartTrackingRefBased/>
  <w15:docId w15:val="{E627112C-D316-4AED-930A-9A45C279F8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475F"/>
    <w:pPr>
      <w:spacing w:after="0" w:line="480" w:lineRule="auto"/>
      <w:jc w:val="both"/>
    </w:pPr>
    <w:rPr>
      <w:rFonts w:ascii="Times New Roman" w:eastAsia="Arial" w:hAnsi="Times New Roman" w:cs="Arial"/>
      <w:sz w:val="24"/>
      <w:lang w:val="fi"/>
    </w:rPr>
  </w:style>
  <w:style w:type="paragraph" w:styleId="Heading1">
    <w:name w:val="heading 1"/>
    <w:basedOn w:val="Normal"/>
    <w:next w:val="Normal"/>
    <w:link w:val="Heading1Char"/>
    <w:autoRedefine/>
    <w:uiPriority w:val="9"/>
    <w:qFormat/>
    <w:rsid w:val="000F475F"/>
    <w:pPr>
      <w:keepNext/>
      <w:keepLines/>
      <w:spacing w:before="400" w:after="120"/>
      <w:jc w:val="left"/>
      <w:outlineLvl w:val="0"/>
    </w:pPr>
    <w:rPr>
      <w:b/>
      <w:bCs/>
      <w:sz w:val="28"/>
      <w:szCs w:val="36"/>
      <w:u w:val="single"/>
      <w:lang w:val="en-US"/>
    </w:rPr>
  </w:style>
  <w:style w:type="paragraph" w:styleId="Heading2">
    <w:name w:val="heading 2"/>
    <w:basedOn w:val="Normal"/>
    <w:next w:val="Normal"/>
    <w:link w:val="Heading2Char"/>
    <w:autoRedefine/>
    <w:uiPriority w:val="9"/>
    <w:unhideWhenUsed/>
    <w:qFormat/>
    <w:rsid w:val="000F475F"/>
    <w:pPr>
      <w:keepNext/>
      <w:keepLines/>
      <w:spacing w:before="360" w:after="120"/>
      <w:outlineLvl w:val="1"/>
    </w:pPr>
    <w:rPr>
      <w:b/>
      <w:szCs w:val="28"/>
      <w:lang w:val="en-US"/>
    </w:rPr>
  </w:style>
  <w:style w:type="paragraph" w:styleId="Heading3">
    <w:name w:val="heading 3"/>
    <w:basedOn w:val="Normal"/>
    <w:next w:val="Normal"/>
    <w:link w:val="Heading3Char"/>
    <w:autoRedefine/>
    <w:uiPriority w:val="9"/>
    <w:unhideWhenUsed/>
    <w:qFormat/>
    <w:rsid w:val="000F475F"/>
    <w:pPr>
      <w:keepNext/>
      <w:keepLines/>
      <w:spacing w:before="240"/>
      <w:outlineLvl w:val="2"/>
    </w:pPr>
    <w:rPr>
      <w:b/>
      <w:szCs w:val="32"/>
      <w:lang w:val="en-US"/>
    </w:rPr>
  </w:style>
  <w:style w:type="paragraph" w:styleId="Heading4">
    <w:name w:val="heading 4"/>
    <w:basedOn w:val="Normal"/>
    <w:next w:val="Normal"/>
    <w:link w:val="Heading4Char"/>
    <w:uiPriority w:val="9"/>
    <w:semiHidden/>
    <w:unhideWhenUsed/>
    <w:qFormat/>
    <w:rsid w:val="000F475F"/>
    <w:pPr>
      <w:keepNext/>
      <w:keepLines/>
      <w:spacing w:before="280" w:after="80"/>
      <w:outlineLvl w:val="3"/>
    </w:pPr>
    <w:rPr>
      <w:color w:val="666666"/>
      <w:szCs w:val="24"/>
    </w:rPr>
  </w:style>
  <w:style w:type="paragraph" w:styleId="Heading5">
    <w:name w:val="heading 5"/>
    <w:basedOn w:val="Normal"/>
    <w:next w:val="Normal"/>
    <w:link w:val="Heading5Char"/>
    <w:uiPriority w:val="9"/>
    <w:semiHidden/>
    <w:unhideWhenUsed/>
    <w:qFormat/>
    <w:rsid w:val="000F475F"/>
    <w:pPr>
      <w:keepNext/>
      <w:keepLines/>
      <w:spacing w:before="240" w:after="80"/>
      <w:outlineLvl w:val="4"/>
    </w:pPr>
    <w:rPr>
      <w:color w:val="666666"/>
      <w:sz w:val="22"/>
    </w:rPr>
  </w:style>
  <w:style w:type="paragraph" w:styleId="Heading6">
    <w:name w:val="heading 6"/>
    <w:basedOn w:val="Normal"/>
    <w:next w:val="Normal"/>
    <w:link w:val="Heading6Char"/>
    <w:uiPriority w:val="9"/>
    <w:semiHidden/>
    <w:unhideWhenUsed/>
    <w:qFormat/>
    <w:rsid w:val="000F475F"/>
    <w:pPr>
      <w:keepNext/>
      <w:keepLines/>
      <w:spacing w:before="240" w:after="80"/>
      <w:outlineLvl w:val="5"/>
    </w:pPr>
    <w:rPr>
      <w:i/>
      <w:color w:val="666666"/>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475F"/>
    <w:rPr>
      <w:rFonts w:ascii="Times New Roman" w:eastAsia="Arial" w:hAnsi="Times New Roman" w:cs="Arial"/>
      <w:b/>
      <w:bCs/>
      <w:sz w:val="28"/>
      <w:szCs w:val="36"/>
      <w:u w:val="single"/>
    </w:rPr>
  </w:style>
  <w:style w:type="character" w:customStyle="1" w:styleId="Heading2Char">
    <w:name w:val="Heading 2 Char"/>
    <w:basedOn w:val="DefaultParagraphFont"/>
    <w:link w:val="Heading2"/>
    <w:uiPriority w:val="9"/>
    <w:rsid w:val="000F475F"/>
    <w:rPr>
      <w:rFonts w:ascii="Times New Roman" w:eastAsia="Arial" w:hAnsi="Times New Roman" w:cs="Arial"/>
      <w:b/>
      <w:sz w:val="24"/>
      <w:szCs w:val="28"/>
    </w:rPr>
  </w:style>
  <w:style w:type="character" w:customStyle="1" w:styleId="Heading3Char">
    <w:name w:val="Heading 3 Char"/>
    <w:basedOn w:val="DefaultParagraphFont"/>
    <w:link w:val="Heading3"/>
    <w:uiPriority w:val="9"/>
    <w:rsid w:val="000F475F"/>
    <w:rPr>
      <w:rFonts w:ascii="Times New Roman" w:eastAsia="Arial" w:hAnsi="Times New Roman" w:cs="Arial"/>
      <w:b/>
      <w:sz w:val="24"/>
      <w:szCs w:val="32"/>
    </w:rPr>
  </w:style>
  <w:style w:type="character" w:customStyle="1" w:styleId="Heading4Char">
    <w:name w:val="Heading 4 Char"/>
    <w:basedOn w:val="DefaultParagraphFont"/>
    <w:link w:val="Heading4"/>
    <w:uiPriority w:val="9"/>
    <w:semiHidden/>
    <w:rsid w:val="000F475F"/>
    <w:rPr>
      <w:rFonts w:ascii="Times New Roman" w:eastAsia="Arial" w:hAnsi="Times New Roman" w:cs="Arial"/>
      <w:color w:val="666666"/>
      <w:sz w:val="24"/>
      <w:szCs w:val="24"/>
      <w:lang w:val="fi"/>
    </w:rPr>
  </w:style>
  <w:style w:type="character" w:customStyle="1" w:styleId="Heading5Char">
    <w:name w:val="Heading 5 Char"/>
    <w:basedOn w:val="DefaultParagraphFont"/>
    <w:link w:val="Heading5"/>
    <w:uiPriority w:val="9"/>
    <w:semiHidden/>
    <w:rsid w:val="000F475F"/>
    <w:rPr>
      <w:rFonts w:ascii="Times New Roman" w:eastAsia="Arial" w:hAnsi="Times New Roman" w:cs="Arial"/>
      <w:color w:val="666666"/>
      <w:lang w:val="fi"/>
    </w:rPr>
  </w:style>
  <w:style w:type="character" w:customStyle="1" w:styleId="Heading6Char">
    <w:name w:val="Heading 6 Char"/>
    <w:basedOn w:val="DefaultParagraphFont"/>
    <w:link w:val="Heading6"/>
    <w:uiPriority w:val="9"/>
    <w:semiHidden/>
    <w:rsid w:val="000F475F"/>
    <w:rPr>
      <w:rFonts w:ascii="Times New Roman" w:eastAsia="Arial" w:hAnsi="Times New Roman" w:cs="Arial"/>
      <w:i/>
      <w:color w:val="666666"/>
      <w:lang w:val="fi"/>
    </w:rPr>
  </w:style>
  <w:style w:type="paragraph" w:styleId="Title">
    <w:name w:val="Title"/>
    <w:basedOn w:val="Normal"/>
    <w:next w:val="Normal"/>
    <w:link w:val="TitleChar"/>
    <w:autoRedefine/>
    <w:uiPriority w:val="10"/>
    <w:qFormat/>
    <w:rsid w:val="000F475F"/>
    <w:pPr>
      <w:keepNext/>
      <w:keepLines/>
      <w:spacing w:after="60"/>
      <w:jc w:val="left"/>
    </w:pPr>
    <w:rPr>
      <w:b/>
      <w:bCs/>
      <w:caps/>
      <w:szCs w:val="52"/>
    </w:rPr>
  </w:style>
  <w:style w:type="character" w:customStyle="1" w:styleId="TitleChar">
    <w:name w:val="Title Char"/>
    <w:basedOn w:val="DefaultParagraphFont"/>
    <w:link w:val="Title"/>
    <w:uiPriority w:val="10"/>
    <w:rsid w:val="000F475F"/>
    <w:rPr>
      <w:rFonts w:ascii="Times New Roman" w:eastAsia="Arial" w:hAnsi="Times New Roman" w:cs="Arial"/>
      <w:b/>
      <w:bCs/>
      <w:caps/>
      <w:sz w:val="24"/>
      <w:szCs w:val="52"/>
      <w:lang w:val="fi"/>
    </w:rPr>
  </w:style>
  <w:style w:type="paragraph" w:styleId="Subtitle">
    <w:name w:val="Subtitle"/>
    <w:basedOn w:val="Normal"/>
    <w:next w:val="Normal"/>
    <w:link w:val="SubtitleChar"/>
    <w:uiPriority w:val="11"/>
    <w:qFormat/>
    <w:rsid w:val="000F475F"/>
    <w:pPr>
      <w:keepNext/>
      <w:keepLines/>
      <w:spacing w:after="320"/>
    </w:pPr>
    <w:rPr>
      <w:rFonts w:ascii="Arial" w:hAnsi="Arial"/>
      <w:color w:val="666666"/>
      <w:sz w:val="30"/>
      <w:szCs w:val="30"/>
    </w:rPr>
  </w:style>
  <w:style w:type="character" w:customStyle="1" w:styleId="SubtitleChar">
    <w:name w:val="Subtitle Char"/>
    <w:basedOn w:val="DefaultParagraphFont"/>
    <w:link w:val="Subtitle"/>
    <w:uiPriority w:val="11"/>
    <w:rsid w:val="000F475F"/>
    <w:rPr>
      <w:rFonts w:ascii="Arial" w:eastAsia="Arial" w:hAnsi="Arial" w:cs="Arial"/>
      <w:color w:val="666666"/>
      <w:sz w:val="30"/>
      <w:szCs w:val="30"/>
      <w:lang w:val="fi"/>
    </w:rPr>
  </w:style>
  <w:style w:type="paragraph" w:styleId="CommentText">
    <w:name w:val="annotation text"/>
    <w:basedOn w:val="Normal"/>
    <w:link w:val="CommentTextChar"/>
    <w:uiPriority w:val="99"/>
    <w:semiHidden/>
    <w:unhideWhenUsed/>
    <w:rsid w:val="000F475F"/>
    <w:pPr>
      <w:spacing w:line="240" w:lineRule="auto"/>
    </w:pPr>
    <w:rPr>
      <w:sz w:val="20"/>
      <w:szCs w:val="20"/>
    </w:rPr>
  </w:style>
  <w:style w:type="character" w:customStyle="1" w:styleId="CommentTextChar">
    <w:name w:val="Comment Text Char"/>
    <w:basedOn w:val="DefaultParagraphFont"/>
    <w:link w:val="CommentText"/>
    <w:uiPriority w:val="99"/>
    <w:semiHidden/>
    <w:rsid w:val="000F475F"/>
    <w:rPr>
      <w:rFonts w:ascii="Times New Roman" w:eastAsia="Arial" w:hAnsi="Times New Roman" w:cs="Arial"/>
      <w:sz w:val="20"/>
      <w:szCs w:val="20"/>
      <w:lang w:val="fi"/>
    </w:rPr>
  </w:style>
  <w:style w:type="character" w:styleId="CommentReference">
    <w:name w:val="annotation reference"/>
    <w:basedOn w:val="DefaultParagraphFont"/>
    <w:uiPriority w:val="99"/>
    <w:semiHidden/>
    <w:unhideWhenUsed/>
    <w:rsid w:val="000F475F"/>
    <w:rPr>
      <w:sz w:val="16"/>
      <w:szCs w:val="16"/>
    </w:rPr>
  </w:style>
  <w:style w:type="paragraph" w:styleId="Header">
    <w:name w:val="header"/>
    <w:basedOn w:val="Normal"/>
    <w:link w:val="HeaderChar"/>
    <w:uiPriority w:val="99"/>
    <w:unhideWhenUsed/>
    <w:rsid w:val="000F475F"/>
    <w:pPr>
      <w:tabs>
        <w:tab w:val="center" w:pos="4986"/>
        <w:tab w:val="right" w:pos="9972"/>
      </w:tabs>
      <w:spacing w:line="240" w:lineRule="auto"/>
    </w:pPr>
  </w:style>
  <w:style w:type="character" w:customStyle="1" w:styleId="HeaderChar">
    <w:name w:val="Header Char"/>
    <w:basedOn w:val="DefaultParagraphFont"/>
    <w:link w:val="Header"/>
    <w:uiPriority w:val="99"/>
    <w:rsid w:val="000F475F"/>
    <w:rPr>
      <w:rFonts w:ascii="Times New Roman" w:eastAsia="Arial" w:hAnsi="Times New Roman" w:cs="Arial"/>
      <w:sz w:val="24"/>
      <w:lang w:val="fi"/>
    </w:rPr>
  </w:style>
  <w:style w:type="paragraph" w:styleId="Footer">
    <w:name w:val="footer"/>
    <w:basedOn w:val="Normal"/>
    <w:link w:val="FooterChar"/>
    <w:uiPriority w:val="99"/>
    <w:unhideWhenUsed/>
    <w:rsid w:val="000F475F"/>
    <w:pPr>
      <w:tabs>
        <w:tab w:val="center" w:pos="4986"/>
        <w:tab w:val="right" w:pos="9972"/>
      </w:tabs>
      <w:spacing w:line="240" w:lineRule="auto"/>
    </w:pPr>
  </w:style>
  <w:style w:type="character" w:customStyle="1" w:styleId="FooterChar">
    <w:name w:val="Footer Char"/>
    <w:basedOn w:val="DefaultParagraphFont"/>
    <w:link w:val="Footer"/>
    <w:uiPriority w:val="99"/>
    <w:rsid w:val="000F475F"/>
    <w:rPr>
      <w:rFonts w:ascii="Times New Roman" w:eastAsia="Arial" w:hAnsi="Times New Roman" w:cs="Arial"/>
      <w:sz w:val="24"/>
      <w:lang w:val="f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0FA863-0C13-4184-9086-CD762365C3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41</Pages>
  <Words>7724</Words>
  <Characters>44031</Characters>
  <Application>Microsoft Office Word</Application>
  <DocSecurity>0</DocSecurity>
  <Lines>366</Lines>
  <Paragraphs>103</Paragraphs>
  <ScaleCrop>false</ScaleCrop>
  <Company/>
  <LinksUpToDate>false</LinksUpToDate>
  <CharactersWithSpaces>51652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Bosco, Laura</dc:creator>
  <cp:keywords/>
  <dc:description/>
  <cp:lastModifiedBy>Bosco, Laura</cp:lastModifiedBy>
  <cp:revision>37</cp:revision>
  <dcterms:created xsi:type="dcterms:W3CDTF">2022-02-09T13:48:00Z</dcterms:created>
  <dcterms:modified xsi:type="dcterms:W3CDTF">2022-02-10T13:56:00Z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7th edition</vt:lpwstr>
  </property>
  <property fmtid="{D5CDD505-2E9C-101B-9397-08002B2CF9AE}" pid="4" name="Mendeley Recent Style Id 1_1">
    <vt:lpwstr>http://www.zotero.org/styles/chicago-author-date</vt:lpwstr>
  </property>
  <property fmtid="{D5CDD505-2E9C-101B-9397-08002B2CF9AE}" pid="5" name="Mendeley Recent Style Name 1_1">
    <vt:lpwstr>Chicago Manual of Style 17th edition (author-date)</vt:lpwstr>
  </property>
  <property fmtid="{D5CDD505-2E9C-101B-9397-08002B2CF9AE}" pid="6" name="Mendeley Recent Style Id 2_1">
    <vt:lpwstr>http://www.zotero.org/styles/harvard-cite-them-right</vt:lpwstr>
  </property>
  <property fmtid="{D5CDD505-2E9C-101B-9397-08002B2CF9AE}" pid="7" name="Mendeley Recent Style Name 2_1">
    <vt:lpwstr>Cite Them Right 10th edition - Harvard</vt:lpwstr>
  </property>
  <property fmtid="{D5CDD505-2E9C-101B-9397-08002B2CF9AE}" pid="8" name="Mendeley Recent Style Id 3_1">
    <vt:lpwstr>http://www.zotero.org/styles/ieee</vt:lpwstr>
  </property>
  <property fmtid="{D5CDD505-2E9C-101B-9397-08002B2CF9AE}" pid="9" name="Mendeley Recent Style Name 3_1">
    <vt:lpwstr>IEEE</vt:lpwstr>
  </property>
  <property fmtid="{D5CDD505-2E9C-101B-9397-08002B2CF9AE}" pid="10" name="Mendeley Recent Style Id 4_1">
    <vt:lpwstr>http://www.zotero.org/styles/journal-of-applied-ecology</vt:lpwstr>
  </property>
  <property fmtid="{D5CDD505-2E9C-101B-9397-08002B2CF9AE}" pid="11" name="Mendeley Recent Style Name 4_1">
    <vt:lpwstr>Journal of Applied Ecology</vt:lpwstr>
  </property>
  <property fmtid="{D5CDD505-2E9C-101B-9397-08002B2CF9AE}" pid="12" name="Mendeley Recent Style Id 5_1">
    <vt:lpwstr>http://www.zotero.org/styles/modern-humanities-research-association</vt:lpwstr>
  </property>
  <property fmtid="{D5CDD505-2E9C-101B-9397-08002B2CF9AE}" pid="13" name="Mendeley Recent Style Name 5_1">
    <vt:lpwstr>Modern Humanities Research Association 3rd edition (note with bibliography)</vt:lpwstr>
  </property>
  <property fmtid="{D5CDD505-2E9C-101B-9397-08002B2CF9AE}" pid="14" name="Mendeley Recent Style Id 6_1">
    <vt:lpwstr>http://www.zotero.org/styles/modern-language-association</vt:lpwstr>
  </property>
  <property fmtid="{D5CDD505-2E9C-101B-9397-08002B2CF9AE}" pid="15" name="Mendeley Recent Style Name 6_1">
    <vt:lpwstr>Modern Language Association 8th edition</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http://www.zotero.org/styles/oecologia</vt:lpwstr>
  </property>
  <property fmtid="{D5CDD505-2E9C-101B-9397-08002B2CF9AE}" pid="19" name="Mendeley Recent Style Name 8_1">
    <vt:lpwstr>Oecologia</vt:lpwstr>
  </property>
  <property fmtid="{D5CDD505-2E9C-101B-9397-08002B2CF9AE}" pid="20" name="Mendeley Recent Style Id 9_1">
    <vt:lpwstr>http://www.zotero.org/styles/science</vt:lpwstr>
  </property>
  <property fmtid="{D5CDD505-2E9C-101B-9397-08002B2CF9AE}" pid="21" name="Mendeley Recent Style Name 9_1">
    <vt:lpwstr>Science</vt:lpwstr>
  </property>
  <property fmtid="{D5CDD505-2E9C-101B-9397-08002B2CF9AE}" pid="22" name="Mendeley Document_1">
    <vt:lpwstr>True</vt:lpwstr>
  </property>
  <property fmtid="{D5CDD505-2E9C-101B-9397-08002B2CF9AE}" pid="23" name="Mendeley Unique User Id_1">
    <vt:lpwstr>5b6a3e5e-8822-3e93-bf85-d6ee81f4f365</vt:lpwstr>
  </property>
  <property fmtid="{D5CDD505-2E9C-101B-9397-08002B2CF9AE}" pid="24" name="Mendeley Citation Style_1">
    <vt:lpwstr>http://www.zotero.org/styles/nature</vt:lpwstr>
  </property>
</Properties>
</file>