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ADF7" w14:textId="424FD89B" w:rsidR="005464BA" w:rsidRPr="00D75FCD" w:rsidRDefault="005464BA" w:rsidP="005464BA">
      <w:pPr>
        <w:spacing w:line="480" w:lineRule="auto"/>
        <w:rPr>
          <w:rFonts w:ascii="Times New Roman" w:eastAsiaTheme="minorEastAsia" w:hAnsi="Times New Roman"/>
          <w:b/>
          <w:bCs/>
          <w:sz w:val="32"/>
          <w:szCs w:val="32"/>
        </w:rPr>
      </w:pPr>
      <w:r w:rsidRPr="00D75FCD">
        <w:rPr>
          <w:rFonts w:ascii="Times New Roman" w:eastAsiaTheme="minorEastAsia" w:hAnsi="Times New Roman" w:hint="eastAsia"/>
          <w:b/>
          <w:bCs/>
          <w:sz w:val="32"/>
          <w:szCs w:val="32"/>
        </w:rPr>
        <w:t>S</w:t>
      </w:r>
      <w:r w:rsidRPr="00D75FCD">
        <w:rPr>
          <w:rFonts w:ascii="Times New Roman" w:eastAsiaTheme="minorEastAsia" w:hAnsi="Times New Roman"/>
          <w:b/>
          <w:bCs/>
          <w:sz w:val="32"/>
          <w:szCs w:val="32"/>
        </w:rPr>
        <w:t>upplementary materials</w:t>
      </w:r>
    </w:p>
    <w:p w14:paraId="0C357945" w14:textId="77777777" w:rsidR="005C3AE2" w:rsidRDefault="005C3AE2" w:rsidP="005464BA">
      <w:pPr>
        <w:spacing w:line="480" w:lineRule="auto"/>
        <w:rPr>
          <w:rFonts w:ascii="Times New Roman" w:eastAsiaTheme="minorEastAsia" w:hAnsi="Times New Roman"/>
          <w:b/>
          <w:bCs/>
          <w:sz w:val="28"/>
          <w:szCs w:val="28"/>
        </w:rPr>
      </w:pPr>
    </w:p>
    <w:p w14:paraId="593B40AC" w14:textId="44ED1618" w:rsidR="004F3019" w:rsidRPr="004F3019" w:rsidRDefault="00D262E7" w:rsidP="005464BA">
      <w:pPr>
        <w:spacing w:line="480" w:lineRule="auto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>Part 1:</w:t>
      </w:r>
      <w:r w:rsidR="00BD20EA">
        <w:rPr>
          <w:rFonts w:ascii="Times New Roman" w:eastAsiaTheme="minorEastAsia" w:hAnsi="Times New Roman" w:hint="eastAsia"/>
          <w:b/>
          <w:bCs/>
          <w:sz w:val="28"/>
          <w:szCs w:val="28"/>
        </w:rPr>
        <w:t xml:space="preserve"> </w:t>
      </w:r>
      <w:r w:rsidR="004F3019" w:rsidRPr="004F3019">
        <w:rPr>
          <w:rFonts w:ascii="Times New Roman" w:eastAsiaTheme="minorEastAsia" w:hAnsi="Times New Roman"/>
          <w:b/>
          <w:bCs/>
          <w:sz w:val="28"/>
          <w:szCs w:val="28"/>
        </w:rPr>
        <w:t>Experimental design</w:t>
      </w:r>
    </w:p>
    <w:p w14:paraId="512CEA70" w14:textId="00B26FFA" w:rsid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/>
          <w:sz w:val="24"/>
          <w:szCs w:val="24"/>
        </w:rPr>
        <w:t xml:space="preserve">In the present study, all mice were randomly assigned to the following experiments. </w:t>
      </w:r>
    </w:p>
    <w:p w14:paraId="587E8A55" w14:textId="2EED8A3F" w:rsidR="000B3D43" w:rsidRDefault="00D80A17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 wp14:anchorId="69DD4F47" wp14:editId="5CB16769">
            <wp:extent cx="7075918" cy="7599664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846" cy="761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07802" w14:textId="57F97128" w:rsidR="005464BA" w:rsidRPr="00A06DBA" w:rsidRDefault="005464BA" w:rsidP="005464BA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A06DBA">
        <w:rPr>
          <w:rFonts w:ascii="Times New Roman" w:eastAsiaTheme="minorEastAsia" w:hAnsi="Times New Roman" w:hint="eastAsia"/>
          <w:sz w:val="24"/>
          <w:szCs w:val="24"/>
        </w:rPr>
        <w:t>F</w:t>
      </w:r>
      <w:r w:rsidRPr="00A06DBA">
        <w:rPr>
          <w:rFonts w:ascii="Times New Roman" w:eastAsiaTheme="minorEastAsia" w:hAnsi="Times New Roman"/>
          <w:sz w:val="24"/>
          <w:szCs w:val="24"/>
        </w:rPr>
        <w:t xml:space="preserve">igure S1. Experimental design and animal groups. </w:t>
      </w:r>
      <w:r w:rsidR="008D71F3" w:rsidRPr="00A06DBA">
        <w:rPr>
          <w:rFonts w:ascii="Times New Roman" w:eastAsiaTheme="minorEastAsia" w:hAnsi="Times New Roman"/>
          <w:sz w:val="24"/>
          <w:szCs w:val="24"/>
        </w:rPr>
        <w:t xml:space="preserve">ICH, intracerebral hemorrhage; WB, western blot; </w:t>
      </w:r>
      <w:r w:rsidR="008D71F3" w:rsidRPr="00A06DBA">
        <w:rPr>
          <w:rFonts w:ascii="Times New Roman" w:eastAsiaTheme="minorEastAsia" w:hAnsi="Times New Roman"/>
          <w:sz w:val="24"/>
          <w:szCs w:val="24"/>
        </w:rPr>
        <w:lastRenderedPageBreak/>
        <w:t xml:space="preserve">TUNEL, transferase </w:t>
      </w:r>
      <w:proofErr w:type="spellStart"/>
      <w:r w:rsidR="008D71F3" w:rsidRPr="00A06DBA">
        <w:rPr>
          <w:rFonts w:ascii="Times New Roman" w:eastAsiaTheme="minorEastAsia" w:hAnsi="Times New Roman"/>
          <w:sz w:val="24"/>
          <w:szCs w:val="24"/>
        </w:rPr>
        <w:t>dUTP</w:t>
      </w:r>
      <w:proofErr w:type="spellEnd"/>
      <w:r w:rsidR="008D71F3" w:rsidRPr="00A06DBA">
        <w:rPr>
          <w:rFonts w:ascii="Times New Roman" w:eastAsiaTheme="minorEastAsia" w:hAnsi="Times New Roman"/>
          <w:sz w:val="24"/>
          <w:szCs w:val="24"/>
        </w:rPr>
        <w:t xml:space="preserve"> nick end labeling; ELISA, enzyme-linked immunosorbent assay</w:t>
      </w:r>
      <w:r w:rsidR="00DB5449" w:rsidRPr="00A06DBA">
        <w:rPr>
          <w:rFonts w:ascii="Times New Roman" w:eastAsiaTheme="minorEastAsia" w:hAnsi="Times New Roman"/>
          <w:sz w:val="24"/>
          <w:szCs w:val="24"/>
        </w:rPr>
        <w:t>; qPCR, quantitative real-time polymerase chain reaction</w:t>
      </w:r>
      <w:r w:rsidR="00272869" w:rsidRPr="00A06DBA">
        <w:rPr>
          <w:rFonts w:ascii="Times New Roman" w:eastAsiaTheme="minorEastAsia" w:hAnsi="Times New Roman"/>
          <w:sz w:val="24"/>
          <w:szCs w:val="24"/>
        </w:rPr>
        <w:t>.</w:t>
      </w:r>
    </w:p>
    <w:p w14:paraId="1776DDA8" w14:textId="77777777" w:rsidR="0040213A" w:rsidRPr="004F3019" w:rsidRDefault="0040213A" w:rsidP="005464BA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</w:p>
    <w:p w14:paraId="432AB05E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F3019">
        <w:rPr>
          <w:rFonts w:ascii="Times New Roman" w:eastAsiaTheme="minorEastAsia" w:hAnsi="Times New Roman"/>
          <w:b/>
          <w:bCs/>
          <w:sz w:val="24"/>
          <w:szCs w:val="24"/>
        </w:rPr>
        <w:t>Experiment 1</w:t>
      </w:r>
    </w:p>
    <w:p w14:paraId="57BCCC48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/>
          <w:sz w:val="24"/>
          <w:szCs w:val="24"/>
        </w:rPr>
        <w:t>To evaluate the time course of endogenous irisin and integrin αVβ5 expression in the ipsilateral/right hemisphere post-ICH, 42 mice were randomly assigned to seven groups (n = 6/group): sham, 3, 6, 12, 24, 72 h and 7 days after ICH for western blot analysis. Enzyme-linked Immunosorbent Assay (ELISA) was performed to evaluate the time course of plasma levels of irisin. Additional four mice (n = 2/group) were used for immunofluorescence staining at 24 h post-ICH. The cellular localization of integrin αVβ5 was assessed using double-labeling immunofluorescence staining to co-localize integrin αVβ5 with ionized calcium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binding adaptor molecule 1 (Iba-1), glial fibrillary acidic protein (GFAP), and neuronal specific nuclear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protein (NeuN) at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24 h after ICH. Additionally, triple- labeling immunofluorescence staining was used to co-localize integrin αVβ5 with irisin and Iba-1 at 24 h after ICH.</w:t>
      </w:r>
    </w:p>
    <w:p w14:paraId="00F5C099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F3019">
        <w:rPr>
          <w:rFonts w:ascii="Times New Roman" w:eastAsiaTheme="minorEastAsia" w:hAnsi="Times New Roman"/>
          <w:b/>
          <w:bCs/>
          <w:sz w:val="24"/>
          <w:szCs w:val="24"/>
        </w:rPr>
        <w:t>Experiment 2</w:t>
      </w:r>
    </w:p>
    <w:p w14:paraId="6EEA6A45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/>
          <w:sz w:val="24"/>
          <w:szCs w:val="24"/>
        </w:rPr>
        <w:t>To determine the effects of irisin treatment on neurobehavior tests and neuroinflammation, neurobehavior tests and brain water content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were measured at 24 and 72 h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after ICH. For effects of irisin at 24 h after ICH, 30 mice were randomly assigned into five groups: sham, ICH + vehicle (PBS), ICH + irisin (80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/kg), ICH + irisin 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/kg), and ICH + irisin (750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 (n = 6/group). According to brain water content and neurobehavioral tests, the most effective dosage of irisin at 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 was selected and used for neurobehavioral assessment 72 h after ICH, in which an additional 24 mice were randomly divided into four groups: </w:t>
      </w:r>
      <w:bookmarkStart w:id="0" w:name="OLE_LINK1"/>
      <w:r w:rsidRPr="004F3019">
        <w:rPr>
          <w:rFonts w:ascii="Times New Roman" w:eastAsiaTheme="minorEastAsia" w:hAnsi="Times New Roman"/>
          <w:sz w:val="24"/>
          <w:szCs w:val="24"/>
        </w:rPr>
        <w:t xml:space="preserve">sham+ vehicle (PBS), sham+ irisin 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/kg), ICH + vehicle (PBS), and ICH + irisin 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 </w:t>
      </w:r>
      <w:bookmarkEnd w:id="0"/>
      <w:r w:rsidRPr="004F3019">
        <w:rPr>
          <w:rFonts w:ascii="Times New Roman" w:eastAsiaTheme="minorEastAsia" w:hAnsi="Times New Roman"/>
          <w:sz w:val="24"/>
          <w:szCs w:val="24"/>
        </w:rPr>
        <w:t>(n = 6/group).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Mice were randomly assigned to the injection of irisin at a dose of 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/kg intranasally or an equal volume of PBS (vehicle) 30 minutes post-ICH.</w:t>
      </w:r>
    </w:p>
    <w:p w14:paraId="31FBDE37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F3019">
        <w:rPr>
          <w:rFonts w:ascii="Times New Roman" w:eastAsiaTheme="minorEastAsia" w:hAnsi="Times New Roman"/>
          <w:b/>
          <w:bCs/>
          <w:sz w:val="24"/>
          <w:szCs w:val="24"/>
        </w:rPr>
        <w:t>Experiment 3</w:t>
      </w:r>
    </w:p>
    <w:p w14:paraId="2688C0D2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/>
          <w:sz w:val="24"/>
          <w:szCs w:val="24"/>
        </w:rPr>
        <w:lastRenderedPageBreak/>
        <w:t>To assess the long-term neurobehavioral outcomes after ICH, a total of 40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mice were randomly divided into four groups (n = 10/group): sham+ vehicle (PBS), sham+ irisin 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/kg), ICH + vehicle (PBS), and ICH + irisin 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/kg).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On days 7, 14, and 21 post-ICH, the rotarod test was conducted to assess post-stroke motor functions. On days 21-26 post-ICH, the Morris water maze test was performed to evaluate spatial cognitive functions. </w:t>
      </w:r>
    </w:p>
    <w:p w14:paraId="6759EDC9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F3019">
        <w:rPr>
          <w:rFonts w:ascii="Times New Roman" w:eastAsiaTheme="minorEastAsia" w:hAnsi="Times New Roman"/>
          <w:b/>
          <w:bCs/>
          <w:sz w:val="24"/>
          <w:szCs w:val="24"/>
        </w:rPr>
        <w:t>Experiment 4</w:t>
      </w:r>
    </w:p>
    <w:p w14:paraId="00042C63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/>
          <w:sz w:val="24"/>
          <w:szCs w:val="24"/>
        </w:rPr>
        <w:t>To investigate effects of irisin on microglia/macrophage activation, neutrophil infiltration, and neuronal apoptosis at 24 h after ICH, a total of 36 mice were randomized into three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groups (n=12/group): sham, ICH + vehicle (PBS) and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ICH + iris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>i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n 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/kg). Among these mice, 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>1</w:t>
      </w:r>
      <w:r w:rsidRPr="004F3019">
        <w:rPr>
          <w:rFonts w:ascii="Times New Roman" w:eastAsiaTheme="minorEastAsia" w:hAnsi="Times New Roman"/>
          <w:sz w:val="24"/>
          <w:szCs w:val="24"/>
        </w:rPr>
        <w:t>8 mice were randomly divided into three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groups (n=6/group) for immunofluorescence staining of Iba-1, IL-1β, and myeloperoxidase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(MPO),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Fluoro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-Jade C staining, and terminal deoxynucleotidyl transferase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dUTP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 nick end labeling (TUNEL) co-staining with neuronal marker (NeuN). Immunofluorescence staining of Iba-1, IL-1β, and MPO was quantified by counting Iba-1, IL-1β, and MPO positive cells in the perihematomal area (20×, averaged from 3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field view/slice, 10 slices/mouse). To quantify the protein levels of Iba-1,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IL-1β, MPO,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Bax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 and Bcl-2, an additional 18 mice were randomly divided into three groups for western blot analysis (n = 6/group): sham, ICH + vehicle (PBS), ICH + irisin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/kg). </w:t>
      </w:r>
    </w:p>
    <w:p w14:paraId="3B2788D0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F3019">
        <w:rPr>
          <w:rFonts w:ascii="Times New Roman" w:eastAsiaTheme="minorEastAsia" w:hAnsi="Times New Roman"/>
          <w:b/>
          <w:bCs/>
          <w:sz w:val="24"/>
          <w:szCs w:val="24"/>
        </w:rPr>
        <w:t>Experiment 5</w:t>
      </w:r>
    </w:p>
    <w:p w14:paraId="76B86BE7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 w:hint="eastAsia"/>
          <w:sz w:val="24"/>
          <w:szCs w:val="24"/>
        </w:rPr>
        <w:t>T</w:t>
      </w:r>
      <w:r w:rsidRPr="004F3019">
        <w:rPr>
          <w:rFonts w:ascii="Times New Roman" w:eastAsiaTheme="minorEastAsia" w:hAnsi="Times New Roman"/>
          <w:sz w:val="24"/>
          <w:szCs w:val="24"/>
        </w:rPr>
        <w:t>o evaluate effects or irisin on microglia/macrophage polarization at 72 h after ICH, 18 mice were randomly assigned into three groups (n = 6/group): sham, ICH + vehicle (PBS), ICH + irisin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/kg). Immunofluorescence staining (n = 6/group) of Iba-1/CD16 and Iba-1/CD206 was quantified by counting Iba-1/CD16 and Iba-1/CD206 positive cells in the perihematomal area (20×, averaged from 3 field view/slice, 10 slices/mouse). To further assess effects of irisin on microglia/macrophage polarization, 18 mice were randomized into three groups to perform quantitative real-time PCR (q-PCR): sham, ICH + vehicle (PBS), ICH + irisin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/kg) (n = 6/group).</w:t>
      </w:r>
    </w:p>
    <w:p w14:paraId="1C106A8A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F3019">
        <w:rPr>
          <w:rFonts w:ascii="Times New Roman" w:eastAsiaTheme="minorEastAsia" w:hAnsi="Times New Roman"/>
          <w:b/>
          <w:bCs/>
          <w:sz w:val="24"/>
          <w:szCs w:val="24"/>
        </w:rPr>
        <w:lastRenderedPageBreak/>
        <w:t>Experiment 6</w:t>
      </w:r>
    </w:p>
    <w:p w14:paraId="3CD40015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 w:hint="eastAsia"/>
          <w:sz w:val="24"/>
          <w:szCs w:val="24"/>
        </w:rPr>
        <w:t>T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o elucidate the role of integrin </w:t>
      </w:r>
      <w:bookmarkStart w:id="1" w:name="OLE_LINK3"/>
      <w:r w:rsidRPr="004F3019">
        <w:rPr>
          <w:rFonts w:ascii="Times New Roman" w:eastAsiaTheme="minorEastAsia" w:hAnsi="Times New Roman"/>
          <w:sz w:val="24"/>
          <w:szCs w:val="24"/>
        </w:rPr>
        <w:t xml:space="preserve">αVβ5 receptor </w:t>
      </w:r>
      <w:bookmarkEnd w:id="1"/>
      <w:r w:rsidRPr="004F3019">
        <w:rPr>
          <w:rFonts w:ascii="Times New Roman" w:eastAsiaTheme="minorEastAsia" w:hAnsi="Times New Roman"/>
          <w:sz w:val="24"/>
          <w:szCs w:val="24"/>
        </w:rPr>
        <w:t>in irisin-mediated neuroinflammation and neuronal apoptosis after ICH, a total of 30 mice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were randomly divided into five groups (n = 6/group):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sham, ICH + vehicle (PBS), ICH + irisin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/kg), ICH+ irisin +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cilengitide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,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ICH + irisin + dimethyl sulfoxide (DMSO).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Cilengitide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,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a selective integrin αVβ5 inhibitor was administered intraperitoneally (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i.p.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) at 2 h before ICH induction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bookmarkStart w:id="2" w:name="OLE_LINK4"/>
      <w:r w:rsidRPr="004F3019">
        <w:rPr>
          <w:rFonts w:ascii="Times New Roman" w:eastAsiaTheme="minorEastAsia" w:hAnsi="Times New Roman"/>
          <w:sz w:val="24"/>
          <w:szCs w:val="24"/>
        </w:rPr>
        <w:t>followed by the intranasal (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i.n.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 xml:space="preserve">) delivery of irisin 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/kg) at 30 min after ICH.</w:t>
      </w:r>
      <w:bookmarkEnd w:id="2"/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Neurobehavioral tests and western blot analysis were performed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at 24 h post-ICH.</w:t>
      </w:r>
    </w:p>
    <w:p w14:paraId="2C13F834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4F3019">
        <w:rPr>
          <w:rFonts w:ascii="Times New Roman" w:eastAsiaTheme="minorEastAsia" w:hAnsi="Times New Roman"/>
          <w:b/>
          <w:bCs/>
          <w:sz w:val="24"/>
          <w:szCs w:val="24"/>
        </w:rPr>
        <w:t>Experiment 7</w:t>
      </w:r>
    </w:p>
    <w:p w14:paraId="15259CD0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 w:hint="eastAsia"/>
          <w:sz w:val="24"/>
          <w:szCs w:val="24"/>
        </w:rPr>
        <w:t>T</w:t>
      </w:r>
      <w:r w:rsidRPr="004F3019">
        <w:rPr>
          <w:rFonts w:ascii="Times New Roman" w:eastAsiaTheme="minorEastAsia" w:hAnsi="Times New Roman"/>
          <w:sz w:val="24"/>
          <w:szCs w:val="24"/>
        </w:rPr>
        <w:t>o further explore the AMPK signaling pathway in irisin-mediated neuroinflammation after ICH, a total of 30 mice were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randomized into five groups (n = 6/group): sham, ICH + vehicle (PBS), ICH + irisin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(250 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μg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/kg), ICH+ irisin + dorsomorphin,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>ICH + irisin + DMSO. The AMPK inhibitor, dorsomorphin, was administrated</w:t>
      </w:r>
    </w:p>
    <w:p w14:paraId="5EFD9AB2" w14:textId="77777777" w:rsidR="004F3019" w:rsidRPr="004F3019" w:rsidRDefault="004F3019" w:rsidP="004F3019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  <w:r w:rsidRPr="004F3019">
        <w:rPr>
          <w:rFonts w:ascii="Times New Roman" w:eastAsiaTheme="minorEastAsia" w:hAnsi="Times New Roman"/>
          <w:sz w:val="24"/>
          <w:szCs w:val="24"/>
        </w:rPr>
        <w:t>intracerebroventricularly (</w:t>
      </w:r>
      <w:proofErr w:type="spellStart"/>
      <w:r w:rsidRPr="004F3019">
        <w:rPr>
          <w:rFonts w:ascii="Times New Roman" w:eastAsiaTheme="minorEastAsia" w:hAnsi="Times New Roman"/>
          <w:sz w:val="24"/>
          <w:szCs w:val="24"/>
        </w:rPr>
        <w:t>i.c.v</w:t>
      </w:r>
      <w:proofErr w:type="spellEnd"/>
      <w:r w:rsidRPr="004F3019">
        <w:rPr>
          <w:rFonts w:ascii="Times New Roman" w:eastAsiaTheme="minorEastAsia" w:hAnsi="Times New Roman"/>
          <w:sz w:val="24"/>
          <w:szCs w:val="24"/>
        </w:rPr>
        <w:t>) 30 minutes prior to ICH injury. Neurobehavioral tests and western blot were</w:t>
      </w:r>
      <w:r w:rsidRPr="004F3019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Pr="004F3019">
        <w:rPr>
          <w:rFonts w:ascii="Times New Roman" w:eastAsiaTheme="minorEastAsia" w:hAnsi="Times New Roman"/>
          <w:sz w:val="24"/>
          <w:szCs w:val="24"/>
        </w:rPr>
        <w:t xml:space="preserve">performed at 24 h after ICH induction. </w:t>
      </w:r>
    </w:p>
    <w:p w14:paraId="4F1ED0B2" w14:textId="77777777" w:rsidR="008D71F3" w:rsidRDefault="008D71F3" w:rsidP="00A10A5D">
      <w:pPr>
        <w:spacing w:line="480" w:lineRule="auto"/>
        <w:rPr>
          <w:rFonts w:ascii="Times New Roman" w:eastAsiaTheme="minorEastAsia" w:hAnsi="Times New Roman"/>
          <w:b/>
          <w:bCs/>
          <w:sz w:val="28"/>
          <w:szCs w:val="28"/>
        </w:rPr>
      </w:pPr>
    </w:p>
    <w:p w14:paraId="395F007B" w14:textId="298FA190" w:rsidR="00A10A5D" w:rsidRPr="004F3019" w:rsidRDefault="00A10A5D" w:rsidP="00A10A5D">
      <w:pPr>
        <w:spacing w:line="480" w:lineRule="auto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>Part 2:</w:t>
      </w:r>
      <w:r>
        <w:rPr>
          <w:rFonts w:ascii="Times New Roman" w:eastAsiaTheme="minorEastAsia" w:hAnsi="Times New Roman" w:hint="eastAsia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89"/>
        <w:tblW w:w="11544" w:type="dxa"/>
        <w:tblLook w:val="04A0" w:firstRow="1" w:lastRow="0" w:firstColumn="1" w:lastColumn="0" w:noHBand="0" w:noVBand="1"/>
      </w:tblPr>
      <w:tblGrid>
        <w:gridCol w:w="1196"/>
        <w:gridCol w:w="2206"/>
        <w:gridCol w:w="1523"/>
        <w:gridCol w:w="1063"/>
        <w:gridCol w:w="937"/>
        <w:gridCol w:w="843"/>
        <w:gridCol w:w="1217"/>
        <w:gridCol w:w="1363"/>
        <w:gridCol w:w="1196"/>
      </w:tblGrid>
      <w:tr w:rsidR="00E51F4D" w:rsidRPr="00BE3801" w14:paraId="077672C6" w14:textId="77777777" w:rsidTr="00792BB8">
        <w:trPr>
          <w:trHeight w:val="292"/>
        </w:trPr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B6EE4B" w14:textId="77777777" w:rsidR="00E51F4D" w:rsidRPr="00BE3801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0B46C" w14:textId="77777777" w:rsidR="00E51F4D" w:rsidRPr="00A06DBA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OLE_LINK160"/>
            <w:bookmarkStart w:id="4" w:name="OLE_LINK161"/>
            <w:r w:rsidRPr="00A06DBA">
              <w:rPr>
                <w:rFonts w:ascii="Times New Roman" w:hAnsi="Times New Roman"/>
                <w:color w:val="000000"/>
                <w:sz w:val="24"/>
                <w:szCs w:val="24"/>
              </w:rPr>
              <w:t>Table S1. Summary of experimental groups and mortality rate in the study.</w:t>
            </w:r>
          </w:p>
        </w:tc>
      </w:tr>
      <w:tr w:rsidR="00E51F4D" w:rsidRPr="00BE3801" w14:paraId="46050462" w14:textId="77777777" w:rsidTr="00792BB8">
        <w:trPr>
          <w:trHeight w:val="292"/>
        </w:trPr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1DB9BE" w14:textId="77777777" w:rsidR="00E51F4D" w:rsidRPr="00BE3801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6BA77C" w14:textId="77777777" w:rsidR="00E51F4D" w:rsidRPr="00BE3801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F4D" w:rsidRPr="00BE3801" w14:paraId="76B9FF33" w14:textId="77777777" w:rsidTr="00792BB8">
        <w:trPr>
          <w:trHeight w:val="216"/>
        </w:trPr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5F041" w14:textId="77777777" w:rsidR="00E51F4D" w:rsidRPr="00BE3801" w:rsidRDefault="00E51F4D" w:rsidP="00792BB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Experimental Groups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EC07C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Neurological test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BWC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B2AD6" w14:textId="77777777" w:rsidR="00E51F4D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IHC</w:t>
            </w:r>
          </w:p>
          <w:p w14:paraId="5F77531E" w14:textId="77777777" w:rsidR="00E51F4D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UNEL</w:t>
            </w:r>
          </w:p>
          <w:p w14:paraId="7FBC9E01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69317" w14:textId="77777777" w:rsidR="00E51F4D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WB</w:t>
            </w:r>
          </w:p>
          <w:p w14:paraId="51457D3F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LISA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E2B3F3" w14:textId="77777777" w:rsidR="00E51F4D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11E6EDC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PCR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B1E2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Exclusion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7FB46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Mortality (%)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F93E8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Subtotal</w:t>
            </w:r>
          </w:p>
        </w:tc>
      </w:tr>
      <w:tr w:rsidR="00E51F4D" w:rsidRPr="00BE3801" w14:paraId="4ACDD02E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3226" w14:textId="77777777" w:rsidR="00E51F4D" w:rsidRPr="00F65F2F" w:rsidRDefault="00E51F4D" w:rsidP="00792BB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Experimental 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C7ED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AD0F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E9BF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nil"/>
            </w:tcBorders>
          </w:tcPr>
          <w:p w14:paraId="6925214C" w14:textId="77777777" w:rsidR="00E51F4D" w:rsidRPr="00F65F2F" w:rsidRDefault="00E51F4D" w:rsidP="00792B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4370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0FEF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FB0D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1F4D" w:rsidRPr="00BE3801" w14:paraId="732032B9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3FDD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E23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4002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849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2F62467D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FFE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25B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BD0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51F4D" w:rsidRPr="00BE3801" w14:paraId="330FBC49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DA58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(3h, 6h, 12h, 24h, 72h, 7d)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349D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524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A00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02EBCAEC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7C3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A0C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2(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4.88</w:t>
            </w: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9A2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E51F4D" w:rsidRPr="00BE3801" w14:paraId="12033E1E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087E" w14:textId="77777777" w:rsidR="00E51F4D" w:rsidRPr="00F65F2F" w:rsidRDefault="00E51F4D" w:rsidP="00792BB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Experimental 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D10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8168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75D5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2A5A3A62" w14:textId="77777777" w:rsidR="00E51F4D" w:rsidRPr="00F65F2F" w:rsidRDefault="00E51F4D" w:rsidP="00792B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7873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AC1F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DAA9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1F4D" w:rsidRPr="00BE3801" w14:paraId="78082227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CBA2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 + Vehicle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CB4F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7E2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5996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7AA3AAFA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30B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5B3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7D6C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51F4D" w:rsidRPr="00BE3801" w14:paraId="4EEA59C3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2E79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Vehicle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BEF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9A1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6EAD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408BA22A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EB6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35C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1(7.69%)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8341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E51F4D" w:rsidRPr="00BE3801" w14:paraId="301D2B82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5F24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 80 ug/kg</w:t>
            </w:r>
          </w:p>
          <w:p w14:paraId="17889EA1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 250 ug/kg</w:t>
            </w:r>
          </w:p>
          <w:p w14:paraId="6F3A42F4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 750 ug/kg</w:t>
            </w:r>
          </w:p>
          <w:p w14:paraId="29277AE3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 + Irisin 250 ug/kg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0DD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65F9AD7F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14:paraId="3681CA6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2C3EFFD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22A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BC41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7425D8CF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B7D2D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4CFE0A7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48E4D02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0D1215E1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0493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256238D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442B8E3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55FB7BF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098F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7C88FF7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14:paraId="2EBD59DD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312D40D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51F4D" w:rsidRPr="00BE3801" w14:paraId="25F4BDBC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E4EE" w14:textId="77777777" w:rsidR="00E51F4D" w:rsidRPr="00F65F2F" w:rsidRDefault="00E51F4D" w:rsidP="00792BB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Experimental 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5BF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2D4E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FEF9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003E7732" w14:textId="77777777" w:rsidR="00E51F4D" w:rsidRPr="00D53D9B" w:rsidRDefault="00E51F4D" w:rsidP="00792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5961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E27E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AE33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1F4D" w:rsidRPr="00BE3801" w14:paraId="3BC3F9D4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9BA8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 + Vehicle</w:t>
            </w:r>
          </w:p>
          <w:p w14:paraId="0CA34504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 + Irisin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5AC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8A9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14:paraId="052EA35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D8B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5E536A81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B84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788F0DFF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F52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0F81F3C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B5A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14:paraId="09F5F4F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51F4D" w:rsidRPr="00BE3801" w14:paraId="4BB882E8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024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ICH + Vehicle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F50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A8E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183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50E279E0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714D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522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1(8.33%)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022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51F4D" w:rsidRPr="00BE3801" w14:paraId="794E192D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CCBC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029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40D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18E3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3DB4950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223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B1DF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C7A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51F4D" w:rsidRPr="00BE3801" w14:paraId="70626FAF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D1C0" w14:textId="77777777" w:rsidR="00E51F4D" w:rsidRPr="00F65F2F" w:rsidRDefault="00E51F4D" w:rsidP="00792BB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Experimental 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9D12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B213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6A88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07249EE7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BFF0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20A0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43B5" w14:textId="77777777" w:rsidR="00E51F4D" w:rsidRPr="00F65F2F" w:rsidRDefault="00E51F4D" w:rsidP="00792BB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1F4D" w:rsidRPr="00BE3801" w14:paraId="1AE2151E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9339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B4EC" w14:textId="77777777" w:rsidR="00E51F4D" w:rsidRPr="00F65F2F" w:rsidRDefault="00E51F4D" w:rsidP="00792BB8">
            <w:pPr>
              <w:ind w:firstLineChars="250" w:firstLine="6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729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CED1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5BF2F81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BE9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F47DF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FA4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51F4D" w:rsidRPr="00BE3801" w14:paraId="26B1E363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D0AD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Vehicle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6034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7F5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D4E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3F4B0A92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15CA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55CD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(7.69%)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58D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E51F4D" w:rsidRPr="00BE3801" w14:paraId="72FDCB7A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2349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OLE_LINK146"/>
            <w:bookmarkStart w:id="6" w:name="OLE_LINK147"/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</w:t>
            </w:r>
            <w:bookmarkEnd w:id="5"/>
            <w:bookmarkEnd w:id="6"/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risin</w:t>
            </w:r>
          </w:p>
        </w:tc>
        <w:tc>
          <w:tcPr>
            <w:tcW w:w="152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6497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A9C1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341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1E46548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5E11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EB1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D2EE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51F4D" w:rsidRPr="00BE3801" w14:paraId="591EF26F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0CEC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Experimental 5</w:t>
            </w:r>
          </w:p>
        </w:tc>
        <w:tc>
          <w:tcPr>
            <w:tcW w:w="152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681E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0B1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8109B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43" w:type="dxa"/>
            <w:vMerge/>
            <w:tcBorders>
              <w:left w:val="nil"/>
              <w:bottom w:val="nil"/>
              <w:right w:val="nil"/>
            </w:tcBorders>
          </w:tcPr>
          <w:p w14:paraId="6F5E3FDD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DC4FCB2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</w:p>
        </w:tc>
      </w:tr>
      <w:tr w:rsidR="00E51F4D" w:rsidRPr="00BE3801" w14:paraId="0BF7247D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67E4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</w:t>
            </w:r>
          </w:p>
        </w:tc>
        <w:tc>
          <w:tcPr>
            <w:tcW w:w="152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6947F5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495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DC3F1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A6CF67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64E3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325B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AC1B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51F4D" w:rsidRPr="00BE3801" w14:paraId="76805CA2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F8510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Vehicle</w:t>
            </w:r>
          </w:p>
        </w:tc>
        <w:tc>
          <w:tcPr>
            <w:tcW w:w="152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E06C63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E6E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6A37E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AEFE4C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495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6EC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(7.69%)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DE1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51F4D" w:rsidRPr="00BE3801" w14:paraId="625441FA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BBF9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</w:t>
            </w:r>
          </w:p>
        </w:tc>
        <w:tc>
          <w:tcPr>
            <w:tcW w:w="152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2E0284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719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C9C6E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DE19C3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19D8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1CF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(7.69%)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79461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51F4D" w:rsidRPr="00BE3801" w14:paraId="133AD3B6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3EDA9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Experimental 6</w:t>
            </w:r>
          </w:p>
        </w:tc>
        <w:tc>
          <w:tcPr>
            <w:tcW w:w="152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713E11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66EB91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9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E7E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nil"/>
            </w:tcBorders>
          </w:tcPr>
          <w:p w14:paraId="6A3854A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167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8DC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D34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E51F4D" w:rsidRPr="00BE3801" w14:paraId="06EEC657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B832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</w:t>
            </w:r>
          </w:p>
        </w:tc>
        <w:tc>
          <w:tcPr>
            <w:tcW w:w="152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1F3027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8727C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CE71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vMerge/>
            <w:tcBorders>
              <w:left w:val="nil"/>
              <w:right w:val="nil"/>
            </w:tcBorders>
          </w:tcPr>
          <w:p w14:paraId="32B5940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954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A7B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08A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</w:tr>
      <w:tr w:rsidR="00E51F4D" w:rsidRPr="00BE3801" w14:paraId="2FAB06FC" w14:textId="77777777" w:rsidTr="00792BB8">
        <w:trPr>
          <w:trHeight w:val="212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B98CD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Vehicle</w:t>
            </w:r>
          </w:p>
          <w:p w14:paraId="3661B5DB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</w:t>
            </w:r>
          </w:p>
          <w:p w14:paraId="5D8A740A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ICH + Irisin + </w:t>
            </w:r>
            <w:proofErr w:type="spellStart"/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Cilengitide</w:t>
            </w:r>
            <w:proofErr w:type="spellEnd"/>
          </w:p>
          <w:p w14:paraId="2392898A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 + DMSO</w:t>
            </w:r>
          </w:p>
          <w:p w14:paraId="47B327CF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Experimental 7</w:t>
            </w:r>
          </w:p>
          <w:p w14:paraId="3F0AFE46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Sham</w:t>
            </w:r>
          </w:p>
          <w:p w14:paraId="23C9A79C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Vehicle</w:t>
            </w:r>
          </w:p>
          <w:p w14:paraId="0A2FDFE5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ICH + Irisin </w:t>
            </w:r>
          </w:p>
          <w:p w14:paraId="69AD0DF5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 + Dorsomorphin</w:t>
            </w:r>
          </w:p>
          <w:p w14:paraId="2EFD71EE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ICH + Irisin + DMSO</w:t>
            </w:r>
          </w:p>
        </w:tc>
        <w:tc>
          <w:tcPr>
            <w:tcW w:w="152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88FF3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74AF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4094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26F59688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369CA4C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326ABAD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438F9630" w14:textId="77777777" w:rsidR="00E51F4D" w:rsidRPr="00F65F2F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</w:p>
          <w:p w14:paraId="76818A7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62AA386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37425F05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084424F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14:paraId="394B3C5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656FEA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3D164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5034ADD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0FFCDF2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7309A5C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542A59A7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14:paraId="77BE2DB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55EC9B59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7110857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21DD01C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369AA163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E283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(14.29%)</w:t>
            </w:r>
          </w:p>
          <w:p w14:paraId="36CA5466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0B14954A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2FAFEF42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(14.29%)</w:t>
            </w:r>
          </w:p>
          <w:p w14:paraId="0B7A735F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14:paraId="73A8C66B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2CD0FEF1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(14.29%)</w:t>
            </w:r>
          </w:p>
          <w:p w14:paraId="68D137FE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3D5E0050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5A3ECC43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F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EFFF4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7</w:t>
            </w:r>
          </w:p>
          <w:p w14:paraId="441E16C5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7</w:t>
            </w:r>
          </w:p>
          <w:p w14:paraId="515C6951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  <w:p w14:paraId="61413BE3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7</w:t>
            </w:r>
          </w:p>
          <w:p w14:paraId="1EA37026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14:paraId="7F121EDE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  <w:p w14:paraId="75372C45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7</w:t>
            </w:r>
          </w:p>
          <w:p w14:paraId="60AA5C8F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  <w:p w14:paraId="02ADBFC8" w14:textId="77777777" w:rsidR="00E51F4D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  <w:p w14:paraId="5EA3095C" w14:textId="77777777" w:rsidR="00E51F4D" w:rsidRPr="00F65F2F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</w:tr>
      <w:tr w:rsidR="00E51F4D" w:rsidRPr="00BE3801" w14:paraId="2C07943E" w14:textId="77777777" w:rsidTr="00792BB8">
        <w:trPr>
          <w:trHeight w:val="216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7C5FE" w14:textId="77777777" w:rsidR="00E51F4D" w:rsidRPr="00BE3801" w:rsidRDefault="00E51F4D" w:rsidP="00792BB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36FF3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A8C7A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BFDEF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8599CF4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72265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F49CB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BE3801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4.93%</w:t>
            </w:r>
            <w:r w:rsidRPr="00BE380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EC711" w14:textId="77777777" w:rsidR="00E51F4D" w:rsidRPr="00BE3801" w:rsidRDefault="00E51F4D" w:rsidP="00792B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E51F4D" w:rsidRPr="00BE3801" w14:paraId="5A2BBF00" w14:textId="77777777" w:rsidTr="00792BB8">
        <w:trPr>
          <w:trHeight w:val="212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9CEE9CA" w14:textId="77777777" w:rsidR="00E51F4D" w:rsidRPr="00BE3801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BB280" w14:textId="77777777" w:rsidR="00E51F4D" w:rsidRPr="00BE3801" w:rsidRDefault="00E51F4D" w:rsidP="00792B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801">
              <w:rPr>
                <w:rFonts w:ascii="Times New Roman" w:hAnsi="Times New Roman"/>
                <w:color w:val="000000"/>
                <w:sz w:val="24"/>
                <w:szCs w:val="24"/>
              </w:rPr>
              <w:t>ICH, intracerebral hemorrhage; WB, western blot; IHC, immunohistochemistry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777C79">
              <w:rPr>
                <w:rFonts w:ascii="Times New Roman" w:hAnsi="Times New Roman"/>
                <w:color w:val="000000"/>
                <w:sz w:val="24"/>
                <w:szCs w:val="24"/>
              </w:rPr>
              <w:t>TUNEL,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7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transferase </w:t>
            </w:r>
            <w:proofErr w:type="spellStart"/>
            <w:r w:rsidRPr="00777C79">
              <w:rPr>
                <w:rFonts w:ascii="Times New Roman" w:hAnsi="Times New Roman"/>
                <w:color w:val="000000"/>
                <w:sz w:val="24"/>
                <w:szCs w:val="24"/>
              </w:rPr>
              <w:t>dUTP</w:t>
            </w:r>
            <w:proofErr w:type="spellEnd"/>
            <w:r w:rsidRPr="00777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nick end labeling; FJC,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7C79">
              <w:rPr>
                <w:rFonts w:ascii="Times New Roman" w:hAnsi="Times New Roman"/>
                <w:color w:val="000000"/>
                <w:sz w:val="24"/>
                <w:szCs w:val="24"/>
              </w:rPr>
              <w:t>Fluoro</w:t>
            </w:r>
            <w:proofErr w:type="spellEnd"/>
            <w:r w:rsidRPr="00777C79">
              <w:rPr>
                <w:rFonts w:ascii="Times New Roman" w:hAnsi="Times New Roman"/>
                <w:color w:val="000000"/>
                <w:sz w:val="24"/>
                <w:szCs w:val="24"/>
              </w:rPr>
              <w:t>-Jade C staining; ELIS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A,</w:t>
            </w:r>
            <w:r w:rsidRPr="00777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enzyme-linked immunosorbent assay</w:t>
            </w:r>
          </w:p>
        </w:tc>
      </w:tr>
      <w:bookmarkEnd w:id="3"/>
      <w:bookmarkEnd w:id="4"/>
    </w:tbl>
    <w:p w14:paraId="39126F3B" w14:textId="77777777" w:rsidR="004F3019" w:rsidRPr="00E51F4D" w:rsidRDefault="004F3019" w:rsidP="00FF6D62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7B49657C" w14:textId="5E29BE4D" w:rsidR="00FF6D62" w:rsidRPr="00594B5E" w:rsidRDefault="00594B5E" w:rsidP="00FF6D62">
      <w:pPr>
        <w:spacing w:line="480" w:lineRule="auto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 xml:space="preserve">Part 3: </w:t>
      </w:r>
      <w:r>
        <w:rPr>
          <w:rFonts w:ascii="Times New Roman" w:eastAsiaTheme="minorEastAsia" w:hAnsi="Times New Roman" w:hint="eastAsia"/>
          <w:b/>
          <w:bCs/>
          <w:sz w:val="28"/>
          <w:szCs w:val="28"/>
        </w:rPr>
        <w:t xml:space="preserve"> </w:t>
      </w:r>
      <w:r w:rsidR="00FF6D62" w:rsidRPr="004F3019">
        <w:rPr>
          <w:rFonts w:ascii="Times New Roman" w:hAnsi="Times New Roman"/>
          <w:b/>
          <w:bCs/>
          <w:sz w:val="28"/>
          <w:szCs w:val="28"/>
        </w:rPr>
        <w:t>Primers for qPCR</w:t>
      </w:r>
    </w:p>
    <w:p w14:paraId="49C73251" w14:textId="77777777" w:rsidR="00FF6D62" w:rsidRPr="0064545E" w:rsidRDefault="00FF6D62" w:rsidP="00FF6D62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64545E">
        <w:rPr>
          <w:rFonts w:ascii="Times New Roman" w:hAnsi="Times New Roman"/>
          <w:b/>
          <w:bCs/>
          <w:sz w:val="24"/>
          <w:szCs w:val="24"/>
        </w:rPr>
        <w:t>Primers (5’-3’)</w:t>
      </w:r>
    </w:p>
    <w:p w14:paraId="79E23965" w14:textId="2C79E792" w:rsidR="00FF6D62" w:rsidRPr="00FF6D62" w:rsidRDefault="00FF6D62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 w:rsidRPr="00FF6D62">
        <w:rPr>
          <w:rFonts w:ascii="Times New Roman" w:hAnsi="Times New Roman"/>
          <w:sz w:val="24"/>
          <w:szCs w:val="24"/>
        </w:rPr>
        <w:t xml:space="preserve">GADPH Forward </w:t>
      </w:r>
      <w:r w:rsidR="006E6AC0" w:rsidRPr="006E6AC0">
        <w:rPr>
          <w:rFonts w:ascii="Times New Roman" w:hAnsi="Times New Roman"/>
          <w:sz w:val="24"/>
          <w:szCs w:val="24"/>
        </w:rPr>
        <w:t>GTGAAGGTCGGTGTGAACGG</w:t>
      </w:r>
    </w:p>
    <w:p w14:paraId="76C0CE13" w14:textId="512B0AEC" w:rsidR="00FF6D62" w:rsidRPr="00FF6D62" w:rsidRDefault="00FF6D62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 w:rsidRPr="00FF6D62">
        <w:rPr>
          <w:rFonts w:ascii="Times New Roman" w:hAnsi="Times New Roman"/>
          <w:sz w:val="24"/>
          <w:szCs w:val="24"/>
        </w:rPr>
        <w:t xml:space="preserve">GADPH Reserve </w:t>
      </w:r>
      <w:r w:rsidR="006E6AC0" w:rsidRPr="006E6AC0">
        <w:rPr>
          <w:rFonts w:ascii="Times New Roman" w:hAnsi="Times New Roman"/>
          <w:sz w:val="24"/>
          <w:szCs w:val="24"/>
        </w:rPr>
        <w:t>GTTTCCCGTTGATGACCAG</w:t>
      </w:r>
    </w:p>
    <w:p w14:paraId="5DAEAECE" w14:textId="6E449199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CD16</w:t>
      </w:r>
      <w:r w:rsidR="00FF6D62" w:rsidRPr="00FF6D62">
        <w:rPr>
          <w:rFonts w:ascii="Times New Roman" w:hAnsi="Times New Roman"/>
          <w:sz w:val="24"/>
          <w:szCs w:val="24"/>
        </w:rPr>
        <w:t xml:space="preserve"> Forward </w:t>
      </w:r>
      <w:r w:rsidR="006E6AC0" w:rsidRPr="006E6AC0">
        <w:rPr>
          <w:rFonts w:ascii="Times New Roman" w:hAnsi="Times New Roman"/>
          <w:sz w:val="24"/>
          <w:szCs w:val="24"/>
        </w:rPr>
        <w:t>TTTGGACACCCAGATGTTTCAG</w:t>
      </w:r>
    </w:p>
    <w:p w14:paraId="1174F113" w14:textId="3BC38D01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CD16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6E6AC0" w:rsidRPr="006E6AC0">
        <w:rPr>
          <w:rFonts w:ascii="Times New Roman" w:hAnsi="Times New Roman"/>
          <w:sz w:val="24"/>
          <w:szCs w:val="24"/>
        </w:rPr>
        <w:t>GTCTTCCTTGAGCACCTGGATC</w:t>
      </w:r>
    </w:p>
    <w:p w14:paraId="4E513061" w14:textId="41A0EFFE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CD32</w:t>
      </w:r>
      <w:r w:rsidR="00FF6D62" w:rsidRPr="00FF6D62">
        <w:rPr>
          <w:rFonts w:ascii="Times New Roman" w:hAnsi="Times New Roman"/>
          <w:sz w:val="24"/>
          <w:szCs w:val="24"/>
        </w:rPr>
        <w:t xml:space="preserve"> Forward </w:t>
      </w:r>
      <w:r w:rsidR="006E6AC0" w:rsidRPr="006E6AC0">
        <w:rPr>
          <w:rFonts w:ascii="Times New Roman" w:hAnsi="Times New Roman"/>
          <w:sz w:val="24"/>
          <w:szCs w:val="24"/>
        </w:rPr>
        <w:t>AATCCTGCCGTTCCTACTGATC</w:t>
      </w:r>
    </w:p>
    <w:p w14:paraId="1BB9E836" w14:textId="0B21BAE9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CD32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6E6AC0" w:rsidRPr="006E6AC0">
        <w:rPr>
          <w:rFonts w:ascii="Times New Roman" w:hAnsi="Times New Roman"/>
          <w:sz w:val="24"/>
          <w:szCs w:val="24"/>
        </w:rPr>
        <w:t>GTGTCACCGTGTCTTCCTTGAG</w:t>
      </w:r>
    </w:p>
    <w:p w14:paraId="460E1378" w14:textId="0CB25696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 w:rsidRPr="00D96128">
        <w:rPr>
          <w:rFonts w:ascii="Times New Roman" w:hAnsi="Times New Roman"/>
          <w:sz w:val="24"/>
          <w:szCs w:val="24"/>
        </w:rPr>
        <w:t>IL-1β</w:t>
      </w:r>
      <w:r w:rsidR="00FF6D62" w:rsidRPr="00D96128">
        <w:rPr>
          <w:rFonts w:ascii="Times New Roman" w:hAnsi="Times New Roman"/>
          <w:sz w:val="24"/>
          <w:szCs w:val="24"/>
        </w:rPr>
        <w:t xml:space="preserve"> Forward </w:t>
      </w:r>
      <w:r w:rsidR="006E6AC0" w:rsidRPr="006E6AC0">
        <w:rPr>
          <w:rFonts w:ascii="Times New Roman" w:hAnsi="Times New Roman"/>
          <w:sz w:val="24"/>
          <w:szCs w:val="24"/>
        </w:rPr>
        <w:t>CTCCATGAGCTTTGTACAAGG</w:t>
      </w:r>
    </w:p>
    <w:p w14:paraId="250DB0BF" w14:textId="3181C2F8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 w:rsidRPr="00D96128">
        <w:rPr>
          <w:rFonts w:ascii="Times New Roman" w:hAnsi="Times New Roman"/>
          <w:sz w:val="24"/>
          <w:szCs w:val="24"/>
        </w:rPr>
        <w:t>IL-1β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6E6AC0" w:rsidRPr="006E6AC0">
        <w:rPr>
          <w:rFonts w:ascii="Times New Roman" w:hAnsi="Times New Roman"/>
          <w:sz w:val="24"/>
          <w:szCs w:val="24"/>
        </w:rPr>
        <w:t>TGCTGATGTACCAGTTGGGG</w:t>
      </w:r>
    </w:p>
    <w:p w14:paraId="4BA4C223" w14:textId="3FAD8017" w:rsidR="00FF6D62" w:rsidRPr="00FF6D62" w:rsidRDefault="00FF6D62" w:rsidP="00FF6D62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FF6D62">
        <w:rPr>
          <w:rFonts w:ascii="Times New Roman" w:hAnsi="Times New Roman"/>
          <w:sz w:val="24"/>
          <w:szCs w:val="24"/>
        </w:rPr>
        <w:t>iNOS</w:t>
      </w:r>
      <w:proofErr w:type="spellEnd"/>
      <w:r w:rsidRPr="00FF6D62">
        <w:rPr>
          <w:rFonts w:ascii="Times New Roman" w:hAnsi="Times New Roman"/>
          <w:sz w:val="24"/>
          <w:szCs w:val="24"/>
        </w:rPr>
        <w:t xml:space="preserve"> Forward </w:t>
      </w:r>
      <w:r w:rsidR="00652F50" w:rsidRPr="00652F50">
        <w:rPr>
          <w:rFonts w:ascii="Times New Roman" w:hAnsi="Times New Roman"/>
          <w:sz w:val="24"/>
          <w:szCs w:val="24"/>
        </w:rPr>
        <w:t>CAAGCACCTTGGAAGAGGAG</w:t>
      </w:r>
    </w:p>
    <w:p w14:paraId="0AB890C2" w14:textId="43323439" w:rsidR="00FF6D62" w:rsidRPr="00FF6D62" w:rsidRDefault="00FF6D62" w:rsidP="00FF6D62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FF6D62">
        <w:rPr>
          <w:rFonts w:ascii="Times New Roman" w:hAnsi="Times New Roman"/>
          <w:sz w:val="24"/>
          <w:szCs w:val="24"/>
        </w:rPr>
        <w:lastRenderedPageBreak/>
        <w:t>iNOS</w:t>
      </w:r>
      <w:proofErr w:type="spellEnd"/>
      <w:r w:rsidRPr="00FF6D62">
        <w:rPr>
          <w:rFonts w:ascii="Times New Roman" w:hAnsi="Times New Roman"/>
          <w:sz w:val="24"/>
          <w:szCs w:val="24"/>
        </w:rPr>
        <w:t xml:space="preserve"> Reserve </w:t>
      </w:r>
      <w:r w:rsidR="00652F50" w:rsidRPr="00652F50">
        <w:rPr>
          <w:rFonts w:ascii="Times New Roman" w:hAnsi="Times New Roman"/>
          <w:sz w:val="24"/>
          <w:szCs w:val="24"/>
        </w:rPr>
        <w:t>AAGGCCAAACACAGCATACC</w:t>
      </w:r>
    </w:p>
    <w:p w14:paraId="6596265C" w14:textId="285DC3B0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IL-6</w:t>
      </w:r>
      <w:r w:rsidR="00FF6D62" w:rsidRPr="00FF6D62">
        <w:rPr>
          <w:rFonts w:ascii="Times New Roman" w:hAnsi="Times New Roman"/>
          <w:sz w:val="24"/>
          <w:szCs w:val="24"/>
        </w:rPr>
        <w:t xml:space="preserve"> Forward </w:t>
      </w:r>
      <w:r w:rsidR="00652F50" w:rsidRPr="00652F50">
        <w:rPr>
          <w:rFonts w:ascii="Times New Roman" w:hAnsi="Times New Roman"/>
          <w:sz w:val="24"/>
          <w:szCs w:val="24"/>
        </w:rPr>
        <w:t>ACACATGTTCTCTGGGAAATC</w:t>
      </w:r>
    </w:p>
    <w:p w14:paraId="4C4A86FD" w14:textId="0C573D2A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IL-6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652F50" w:rsidRPr="00652F50">
        <w:rPr>
          <w:rFonts w:ascii="Times New Roman" w:hAnsi="Times New Roman"/>
          <w:sz w:val="24"/>
          <w:szCs w:val="24"/>
        </w:rPr>
        <w:t>AGTGCATCATCGTTGTTCATA</w:t>
      </w:r>
    </w:p>
    <w:p w14:paraId="62298381" w14:textId="4AC7813E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CD11b</w:t>
      </w:r>
      <w:r w:rsidR="00FF6D62" w:rsidRPr="00FF6D62">
        <w:rPr>
          <w:rFonts w:ascii="Times New Roman" w:hAnsi="Times New Roman"/>
          <w:sz w:val="24"/>
          <w:szCs w:val="24"/>
        </w:rPr>
        <w:t xml:space="preserve"> Forward </w:t>
      </w:r>
      <w:r w:rsidR="00B235D5" w:rsidRPr="00B235D5">
        <w:rPr>
          <w:rFonts w:ascii="Times New Roman" w:hAnsi="Times New Roman"/>
          <w:sz w:val="24"/>
          <w:szCs w:val="24"/>
        </w:rPr>
        <w:t>CCAAGACGATCTCAGCATCA</w:t>
      </w:r>
    </w:p>
    <w:p w14:paraId="6DA6E5C5" w14:textId="37C23E3B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CD11b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B235D5" w:rsidRPr="00B235D5">
        <w:rPr>
          <w:rFonts w:ascii="Times New Roman" w:hAnsi="Times New Roman"/>
          <w:sz w:val="24"/>
          <w:szCs w:val="24"/>
        </w:rPr>
        <w:t>TTCTGGCTTGCTGAATCCTT</w:t>
      </w:r>
    </w:p>
    <w:p w14:paraId="36C9A4B6" w14:textId="433E532B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CD206</w:t>
      </w:r>
      <w:r w:rsidR="00FF6D62" w:rsidRPr="00FF6D62">
        <w:rPr>
          <w:rFonts w:ascii="Times New Roman" w:hAnsi="Times New Roman"/>
          <w:sz w:val="24"/>
          <w:szCs w:val="24"/>
        </w:rPr>
        <w:t xml:space="preserve"> Forward </w:t>
      </w:r>
      <w:r w:rsidR="00AA432B" w:rsidRPr="00AA432B">
        <w:rPr>
          <w:rFonts w:ascii="Times New Roman" w:hAnsi="Times New Roman"/>
          <w:sz w:val="24"/>
          <w:szCs w:val="24"/>
        </w:rPr>
        <w:t>CAAGGAAGGTTGGCATTTGT</w:t>
      </w:r>
    </w:p>
    <w:p w14:paraId="70C0B48E" w14:textId="694586CF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CD206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AA432B" w:rsidRPr="00AA432B">
        <w:rPr>
          <w:rFonts w:ascii="Times New Roman" w:hAnsi="Times New Roman"/>
          <w:sz w:val="24"/>
          <w:szCs w:val="24"/>
        </w:rPr>
        <w:t>CCTTTCAGTCCTTTGCAAGC</w:t>
      </w:r>
    </w:p>
    <w:p w14:paraId="2BDB8EA5" w14:textId="4CFF7228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Arg1</w:t>
      </w:r>
      <w:r w:rsidR="00FF6D62" w:rsidRPr="00FF6D62">
        <w:rPr>
          <w:rFonts w:ascii="Times New Roman" w:hAnsi="Times New Roman"/>
          <w:sz w:val="24"/>
          <w:szCs w:val="24"/>
        </w:rPr>
        <w:t xml:space="preserve"> Forward </w:t>
      </w:r>
      <w:r w:rsidR="00AA432B" w:rsidRPr="00AA432B">
        <w:rPr>
          <w:rFonts w:ascii="Times New Roman" w:hAnsi="Times New Roman"/>
          <w:sz w:val="24"/>
          <w:szCs w:val="24"/>
        </w:rPr>
        <w:t>TCACCTGAGCTTTGATGTCG</w:t>
      </w:r>
    </w:p>
    <w:p w14:paraId="20FC0884" w14:textId="4F8D835A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Arg1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AA432B" w:rsidRPr="00AA432B">
        <w:rPr>
          <w:rFonts w:ascii="Times New Roman" w:hAnsi="Times New Roman"/>
          <w:sz w:val="24"/>
          <w:szCs w:val="24"/>
        </w:rPr>
        <w:t>CTGAAAGGAGCCCTGTCTTG</w:t>
      </w:r>
    </w:p>
    <w:p w14:paraId="7FDF68BF" w14:textId="2788DC2B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CCL22</w:t>
      </w:r>
      <w:r w:rsidR="00FF6D62" w:rsidRPr="00FF6D62">
        <w:rPr>
          <w:rFonts w:ascii="Times New Roman" w:hAnsi="Times New Roman"/>
          <w:sz w:val="24"/>
          <w:szCs w:val="24"/>
        </w:rPr>
        <w:t xml:space="preserve"> Forward </w:t>
      </w:r>
      <w:r w:rsidR="00AA432B" w:rsidRPr="00AA432B">
        <w:rPr>
          <w:rFonts w:ascii="Times New Roman" w:hAnsi="Times New Roman"/>
          <w:sz w:val="24"/>
          <w:szCs w:val="24"/>
        </w:rPr>
        <w:t>CTGATGCAGGTCCCTATGGT</w:t>
      </w:r>
    </w:p>
    <w:p w14:paraId="38C25B74" w14:textId="7F5EF720" w:rsidR="00FF6D62" w:rsidRPr="00FF6D62" w:rsidRDefault="00D9612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CCL22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AA432B" w:rsidRPr="00AA432B">
        <w:rPr>
          <w:rFonts w:ascii="Times New Roman" w:hAnsi="Times New Roman"/>
          <w:sz w:val="24"/>
          <w:szCs w:val="24"/>
        </w:rPr>
        <w:t>GCAGGATTTTGAGGTCCAGA</w:t>
      </w:r>
    </w:p>
    <w:p w14:paraId="133B328E" w14:textId="4122B3FB" w:rsidR="00FF6D62" w:rsidRPr="00FF6D62" w:rsidRDefault="0025549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 w:rsidRPr="00255498">
        <w:rPr>
          <w:rFonts w:ascii="Times New Roman" w:hAnsi="Times New Roman"/>
          <w:sz w:val="24"/>
          <w:szCs w:val="24"/>
        </w:rPr>
        <w:t>TGF-β</w:t>
      </w:r>
      <w:r w:rsidR="00FF6D62" w:rsidRPr="00FF6D62">
        <w:rPr>
          <w:rFonts w:ascii="Times New Roman" w:hAnsi="Times New Roman"/>
          <w:sz w:val="24"/>
          <w:szCs w:val="24"/>
        </w:rPr>
        <w:t xml:space="preserve"> Forward </w:t>
      </w:r>
      <w:r w:rsidR="00AA432B" w:rsidRPr="00AA432B">
        <w:rPr>
          <w:rFonts w:ascii="Times New Roman" w:hAnsi="Times New Roman"/>
          <w:sz w:val="24"/>
          <w:szCs w:val="24"/>
        </w:rPr>
        <w:t>TGCGCTTGCAGAGATTAAAA</w:t>
      </w:r>
    </w:p>
    <w:p w14:paraId="610F3B04" w14:textId="4EA09929" w:rsidR="00FF6D62" w:rsidRPr="00FF6D62" w:rsidRDefault="00255498" w:rsidP="00FF6D62">
      <w:pPr>
        <w:spacing w:line="480" w:lineRule="auto"/>
        <w:rPr>
          <w:rFonts w:ascii="Times New Roman" w:hAnsi="Times New Roman"/>
          <w:sz w:val="24"/>
          <w:szCs w:val="24"/>
        </w:rPr>
      </w:pPr>
      <w:r w:rsidRPr="00255498">
        <w:rPr>
          <w:rFonts w:ascii="Times New Roman" w:hAnsi="Times New Roman"/>
          <w:sz w:val="24"/>
          <w:szCs w:val="24"/>
        </w:rPr>
        <w:t>TGF-β</w:t>
      </w:r>
      <w:r w:rsidR="00FF6D62" w:rsidRPr="00FF6D62">
        <w:rPr>
          <w:rFonts w:ascii="Times New Roman" w:hAnsi="Times New Roman"/>
          <w:sz w:val="24"/>
          <w:szCs w:val="24"/>
        </w:rPr>
        <w:t xml:space="preserve"> Reserve </w:t>
      </w:r>
      <w:r w:rsidR="00AA432B" w:rsidRPr="00AA432B">
        <w:rPr>
          <w:rFonts w:ascii="Times New Roman" w:hAnsi="Times New Roman"/>
          <w:sz w:val="24"/>
          <w:szCs w:val="24"/>
        </w:rPr>
        <w:t>CGTCAAAAGACAGCCACTCA</w:t>
      </w:r>
    </w:p>
    <w:p w14:paraId="24B06E59" w14:textId="6D840D38" w:rsidR="00255498" w:rsidRPr="00FF6D62" w:rsidRDefault="00255498" w:rsidP="0025549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25549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13</w:t>
      </w:r>
      <w:r w:rsidRPr="00FF6D62">
        <w:rPr>
          <w:rFonts w:ascii="Times New Roman" w:hAnsi="Times New Roman"/>
          <w:sz w:val="24"/>
          <w:szCs w:val="24"/>
        </w:rPr>
        <w:t xml:space="preserve"> Forward </w:t>
      </w:r>
      <w:r w:rsidR="00F43735" w:rsidRPr="00F43735">
        <w:rPr>
          <w:rFonts w:ascii="Times New Roman" w:hAnsi="Times New Roman"/>
          <w:sz w:val="24"/>
          <w:szCs w:val="24"/>
        </w:rPr>
        <w:t>CCTGGCTCTTGCTTGCCTT</w:t>
      </w:r>
    </w:p>
    <w:p w14:paraId="1F860B6D" w14:textId="542F492D" w:rsidR="00255498" w:rsidRPr="00FF6D62" w:rsidRDefault="00255498" w:rsidP="0025549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25549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13</w:t>
      </w:r>
      <w:r w:rsidRPr="00FF6D62">
        <w:rPr>
          <w:rFonts w:ascii="Times New Roman" w:hAnsi="Times New Roman"/>
          <w:sz w:val="24"/>
          <w:szCs w:val="24"/>
        </w:rPr>
        <w:t xml:space="preserve"> Reserve </w:t>
      </w:r>
      <w:r w:rsidR="00F43735" w:rsidRPr="00F43735">
        <w:rPr>
          <w:rFonts w:ascii="Times New Roman" w:hAnsi="Times New Roman"/>
          <w:sz w:val="24"/>
          <w:szCs w:val="24"/>
        </w:rPr>
        <w:t>GGTCTTGTGTGATGTTGCTCA</w:t>
      </w:r>
    </w:p>
    <w:p w14:paraId="747105D3" w14:textId="05AC3613" w:rsidR="00255498" w:rsidRPr="00FF6D62" w:rsidRDefault="00255498" w:rsidP="0025549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YM1/2</w:t>
      </w:r>
      <w:r w:rsidRPr="00FF6D62">
        <w:rPr>
          <w:rFonts w:ascii="Times New Roman" w:hAnsi="Times New Roman"/>
          <w:sz w:val="24"/>
          <w:szCs w:val="24"/>
        </w:rPr>
        <w:t xml:space="preserve"> Forward </w:t>
      </w:r>
      <w:r w:rsidR="00BF5FA1" w:rsidRPr="00BF5FA1">
        <w:rPr>
          <w:rFonts w:ascii="Times New Roman" w:hAnsi="Times New Roman"/>
          <w:sz w:val="24"/>
          <w:szCs w:val="24"/>
        </w:rPr>
        <w:t>CAGGGTAATGAGTGGGTTGG</w:t>
      </w:r>
    </w:p>
    <w:p w14:paraId="3C03E12E" w14:textId="7BE279D3" w:rsidR="00B63357" w:rsidRPr="00255498" w:rsidRDefault="00255498" w:rsidP="0025549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YM1/2</w:t>
      </w:r>
      <w:r w:rsidRPr="00FF6D62">
        <w:rPr>
          <w:rFonts w:ascii="Times New Roman" w:hAnsi="Times New Roman"/>
          <w:sz w:val="24"/>
          <w:szCs w:val="24"/>
        </w:rPr>
        <w:t xml:space="preserve"> Reserve </w:t>
      </w:r>
      <w:r w:rsidR="00BF5FA1" w:rsidRPr="00BF5FA1">
        <w:rPr>
          <w:rFonts w:ascii="Times New Roman" w:hAnsi="Times New Roman"/>
          <w:sz w:val="24"/>
          <w:szCs w:val="24"/>
        </w:rPr>
        <w:t>CACGGCACCTCCTAAATTGT</w:t>
      </w:r>
    </w:p>
    <w:sectPr w:rsidR="00B63357" w:rsidRPr="00255498" w:rsidSect="00E51F4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6B6D" w14:textId="77777777" w:rsidR="003A0316" w:rsidRDefault="003A0316" w:rsidP="001A21DC">
      <w:r>
        <w:separator/>
      </w:r>
    </w:p>
  </w:endnote>
  <w:endnote w:type="continuationSeparator" w:id="0">
    <w:p w14:paraId="4DE92B97" w14:textId="77777777" w:rsidR="003A0316" w:rsidRDefault="003A0316" w:rsidP="001A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B964" w14:textId="77777777" w:rsidR="003A0316" w:rsidRDefault="003A0316" w:rsidP="001A21DC">
      <w:r>
        <w:separator/>
      </w:r>
    </w:p>
  </w:footnote>
  <w:footnote w:type="continuationSeparator" w:id="0">
    <w:p w14:paraId="671CBDB3" w14:textId="77777777" w:rsidR="003A0316" w:rsidRDefault="003A0316" w:rsidP="001A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78"/>
    <w:rsid w:val="000824BC"/>
    <w:rsid w:val="000B3D43"/>
    <w:rsid w:val="00152443"/>
    <w:rsid w:val="001A21DC"/>
    <w:rsid w:val="001D4F2C"/>
    <w:rsid w:val="002333F9"/>
    <w:rsid w:val="00255498"/>
    <w:rsid w:val="00272869"/>
    <w:rsid w:val="003364F8"/>
    <w:rsid w:val="003A0316"/>
    <w:rsid w:val="0040213A"/>
    <w:rsid w:val="00497360"/>
    <w:rsid w:val="004F3019"/>
    <w:rsid w:val="00533B27"/>
    <w:rsid w:val="005464BA"/>
    <w:rsid w:val="00594B5E"/>
    <w:rsid w:val="005C3AE2"/>
    <w:rsid w:val="0064545E"/>
    <w:rsid w:val="00652F50"/>
    <w:rsid w:val="006C1661"/>
    <w:rsid w:val="006D22C1"/>
    <w:rsid w:val="006E6AC0"/>
    <w:rsid w:val="00807C2D"/>
    <w:rsid w:val="008D71F3"/>
    <w:rsid w:val="00A06DBA"/>
    <w:rsid w:val="00A10A5D"/>
    <w:rsid w:val="00AA432B"/>
    <w:rsid w:val="00B235D5"/>
    <w:rsid w:val="00B54D57"/>
    <w:rsid w:val="00B63357"/>
    <w:rsid w:val="00BD20EA"/>
    <w:rsid w:val="00BD4501"/>
    <w:rsid w:val="00BF5FA1"/>
    <w:rsid w:val="00C9787E"/>
    <w:rsid w:val="00D262E7"/>
    <w:rsid w:val="00D75FCD"/>
    <w:rsid w:val="00D80A17"/>
    <w:rsid w:val="00D96128"/>
    <w:rsid w:val="00DB5449"/>
    <w:rsid w:val="00DC1D78"/>
    <w:rsid w:val="00E51F4D"/>
    <w:rsid w:val="00F43735"/>
    <w:rsid w:val="00FC6384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8921E"/>
  <w15:chartTrackingRefBased/>
  <w15:docId w15:val="{887423D2-6C53-40C8-B109-CB6D4973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6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1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yaoyao0804</dc:creator>
  <cp:keywords/>
  <dc:description/>
  <cp:lastModifiedBy>yaoyao0804</cp:lastModifiedBy>
  <cp:revision>57</cp:revision>
  <dcterms:created xsi:type="dcterms:W3CDTF">2022-01-30T16:31:00Z</dcterms:created>
  <dcterms:modified xsi:type="dcterms:W3CDTF">2022-02-11T05:30:00Z</dcterms:modified>
</cp:coreProperties>
</file>