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994BB" w14:textId="4F53D1C6" w:rsidR="0006708F" w:rsidRPr="008A651D" w:rsidRDefault="0006708F" w:rsidP="008A651D">
      <w:pPr>
        <w:rPr>
          <w:rFonts w:ascii="Times New Roman" w:hAnsi="Times New Roman" w:cs="Times New Roman"/>
          <w:sz w:val="20"/>
          <w:szCs w:val="20"/>
        </w:rPr>
      </w:pPr>
      <w:r w:rsidRPr="008A651D">
        <w:rPr>
          <w:rFonts w:ascii="Times New Roman" w:hAnsi="Times New Roman" w:cs="Times New Roman"/>
          <w:sz w:val="20"/>
          <w:szCs w:val="20"/>
        </w:rPr>
        <w:t>Table S</w:t>
      </w:r>
      <w:r w:rsidR="00713885">
        <w:rPr>
          <w:rFonts w:ascii="Times New Roman" w:hAnsi="Times New Roman" w:cs="Times New Roman"/>
          <w:sz w:val="20"/>
          <w:szCs w:val="20"/>
        </w:rPr>
        <w:t>4</w:t>
      </w:r>
      <w:r w:rsidRPr="008A651D">
        <w:rPr>
          <w:rFonts w:ascii="Times New Roman" w:hAnsi="Times New Roman" w:cs="Times New Roman"/>
          <w:sz w:val="20"/>
          <w:szCs w:val="20"/>
        </w:rPr>
        <w:t xml:space="preserve">. Threshold effect analysis examining associations between maternal </w:t>
      </w:r>
      <w:r w:rsidRPr="008A651D">
        <w:rPr>
          <w:rFonts w:ascii="Times New Roman" w:eastAsia="等线" w:hAnsi="Times New Roman" w:cs="Times New Roman"/>
          <w:kern w:val="0"/>
          <w:sz w:val="20"/>
          <w:szCs w:val="20"/>
        </w:rPr>
        <w:t>age</w:t>
      </w:r>
      <w:r w:rsidRPr="008A651D">
        <w:rPr>
          <w:rFonts w:ascii="Times New Roman" w:hAnsi="Times New Roman" w:cs="Times New Roman"/>
          <w:sz w:val="20"/>
          <w:szCs w:val="20"/>
        </w:rPr>
        <w:t xml:space="preserve"> and serum 25OHD levels during second trimester in different models</w:t>
      </w:r>
    </w:p>
    <w:p w14:paraId="47FB9F40" w14:textId="77777777" w:rsidR="000B2F73" w:rsidRPr="008A651D" w:rsidRDefault="000B2F73" w:rsidP="008A651D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2835"/>
        <w:gridCol w:w="2693"/>
        <w:gridCol w:w="2552"/>
        <w:gridCol w:w="2759"/>
      </w:tblGrid>
      <w:tr w:rsidR="003E6879" w:rsidRPr="008A651D" w14:paraId="151A6367" w14:textId="29F01B8E" w:rsidTr="003E6879">
        <w:trPr>
          <w:trHeight w:val="276"/>
        </w:trPr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66371" w14:textId="63F1889D" w:rsidR="003E6879" w:rsidRPr="008A651D" w:rsidRDefault="003E6879" w:rsidP="008A651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3A31A477" w14:textId="1463462E" w:rsidR="003E6879" w:rsidRPr="008A651D" w:rsidRDefault="003E6879" w:rsidP="008A651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651D">
              <w:rPr>
                <w:rFonts w:ascii="Times New Roman" w:hAnsi="Times New Roman" w:cs="Times New Roman"/>
                <w:sz w:val="20"/>
                <w:szCs w:val="20"/>
              </w:rPr>
              <w:t>Model I</w:t>
            </w:r>
            <w:r w:rsidR="00433572" w:rsidRPr="008A651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d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1D7F4ED6" w14:textId="3F881DDD" w:rsidR="003E6879" w:rsidRPr="008A651D" w:rsidRDefault="003E6879" w:rsidP="008A651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651D">
              <w:rPr>
                <w:rFonts w:ascii="Times New Roman" w:hAnsi="Times New Roman" w:cs="Times New Roman"/>
                <w:sz w:val="20"/>
                <w:szCs w:val="20"/>
              </w:rPr>
              <w:t>Model II</w:t>
            </w:r>
            <w:r w:rsidR="00433572" w:rsidRPr="008A651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e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7BB2CAC8" w14:textId="63EE883E" w:rsidR="003E6879" w:rsidRPr="008A651D" w:rsidRDefault="003E6879" w:rsidP="008A651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651D">
              <w:rPr>
                <w:rFonts w:ascii="Times New Roman" w:hAnsi="Times New Roman" w:cs="Times New Roman"/>
                <w:sz w:val="20"/>
                <w:szCs w:val="20"/>
              </w:rPr>
              <w:t>Model III</w:t>
            </w:r>
            <w:r w:rsidR="00433572" w:rsidRPr="008A651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f</w:t>
            </w:r>
          </w:p>
        </w:tc>
        <w:tc>
          <w:tcPr>
            <w:tcW w:w="2759" w:type="dxa"/>
            <w:tcBorders>
              <w:bottom w:val="single" w:sz="4" w:space="0" w:color="auto"/>
            </w:tcBorders>
          </w:tcPr>
          <w:p w14:paraId="7B5DD0BA" w14:textId="50ED8E03" w:rsidR="003E6879" w:rsidRPr="008A651D" w:rsidRDefault="003E6879" w:rsidP="008A651D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51D">
              <w:rPr>
                <w:rFonts w:ascii="Times New Roman" w:hAnsi="Times New Roman" w:cs="Times New Roman"/>
                <w:sz w:val="20"/>
                <w:szCs w:val="20"/>
              </w:rPr>
              <w:t>Model IV</w:t>
            </w:r>
            <w:r w:rsidR="00433572" w:rsidRPr="008A651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g</w:t>
            </w:r>
          </w:p>
        </w:tc>
      </w:tr>
      <w:tr w:rsidR="003E6879" w:rsidRPr="008A651D" w14:paraId="25C01AA0" w14:textId="591D6DF9" w:rsidTr="003E6879">
        <w:trPr>
          <w:trHeight w:val="276"/>
        </w:trPr>
        <w:tc>
          <w:tcPr>
            <w:tcW w:w="3119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30642CED" w14:textId="77777777" w:rsidR="003E6879" w:rsidRPr="008A651D" w:rsidRDefault="003E6879" w:rsidP="008A651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651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Model A</w:t>
            </w:r>
            <w:r w:rsidRPr="008A651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2835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0E1C5705" w14:textId="77777777" w:rsidR="003E6879" w:rsidRPr="008A651D" w:rsidRDefault="003E6879" w:rsidP="008A651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704302E7" w14:textId="77777777" w:rsidR="003E6879" w:rsidRPr="008A651D" w:rsidRDefault="003E6879" w:rsidP="008A651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412E3BFC" w14:textId="11A1A1AC" w:rsidR="003E6879" w:rsidRPr="008A651D" w:rsidRDefault="003E6879" w:rsidP="008A651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59" w:type="dxa"/>
            <w:tcBorders>
              <w:top w:val="single" w:sz="4" w:space="0" w:color="auto"/>
              <w:bottom w:val="nil"/>
            </w:tcBorders>
          </w:tcPr>
          <w:p w14:paraId="5910D3C7" w14:textId="77777777" w:rsidR="003E6879" w:rsidRPr="008A651D" w:rsidRDefault="003E6879" w:rsidP="008A651D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3E6879" w:rsidRPr="008A651D" w14:paraId="78A615EA" w14:textId="75996FD4" w:rsidTr="003E6879">
        <w:trPr>
          <w:trHeight w:val="276"/>
        </w:trPr>
        <w:tc>
          <w:tcPr>
            <w:tcW w:w="311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5CA2B10" w14:textId="4EA62491" w:rsidR="003E6879" w:rsidRPr="008A651D" w:rsidRDefault="003E6879" w:rsidP="008A651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651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  One line slope, β (95%CI) </w:t>
            </w:r>
            <w:r w:rsidRPr="008A651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P</w:t>
            </w:r>
            <w:r w:rsidRPr="008A651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-value</w:t>
            </w:r>
          </w:p>
        </w:tc>
        <w:tc>
          <w:tcPr>
            <w:tcW w:w="2835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47E2F4D5" w14:textId="7E7BE076" w:rsidR="003E6879" w:rsidRPr="008A651D" w:rsidRDefault="003E6879" w:rsidP="008A651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651D">
              <w:rPr>
                <w:rFonts w:ascii="Times New Roman" w:hAnsi="Times New Roman" w:cs="Times New Roman"/>
                <w:sz w:val="20"/>
                <w:szCs w:val="20"/>
              </w:rPr>
              <w:t>0.08 (0.06, 0.10) &lt;0.0001</w:t>
            </w: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68D7580F" w14:textId="67591148" w:rsidR="003E6879" w:rsidRPr="008A651D" w:rsidRDefault="003E6879" w:rsidP="008A651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651D">
              <w:rPr>
                <w:rFonts w:ascii="Times New Roman" w:hAnsi="Times New Roman" w:cs="Times New Roman"/>
                <w:sz w:val="20"/>
                <w:szCs w:val="20"/>
              </w:rPr>
              <w:t>0.08 (0.06, 0.10) &lt;0.0001</w:t>
            </w: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127A4B43" w14:textId="78703257" w:rsidR="003E6879" w:rsidRPr="008A651D" w:rsidRDefault="003E6879" w:rsidP="008A651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651D">
              <w:rPr>
                <w:rFonts w:ascii="Times New Roman" w:hAnsi="Times New Roman" w:cs="Times New Roman"/>
                <w:sz w:val="20"/>
                <w:szCs w:val="20"/>
              </w:rPr>
              <w:t>0.08 (0.06, 0.10) &lt;0.0001</w:t>
            </w:r>
          </w:p>
        </w:tc>
        <w:tc>
          <w:tcPr>
            <w:tcW w:w="2759" w:type="dxa"/>
            <w:tcBorders>
              <w:top w:val="nil"/>
              <w:bottom w:val="nil"/>
            </w:tcBorders>
          </w:tcPr>
          <w:p w14:paraId="1A63FF7F" w14:textId="03481C83" w:rsidR="003E6879" w:rsidRPr="008A651D" w:rsidRDefault="003E6879" w:rsidP="008A651D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51D">
              <w:rPr>
                <w:rFonts w:ascii="Times New Roman" w:hAnsi="Times New Roman" w:cs="Times New Roman"/>
                <w:sz w:val="20"/>
                <w:szCs w:val="20"/>
              </w:rPr>
              <w:t>0.08 (0.06, 0.10) &lt;0.0001</w:t>
            </w:r>
          </w:p>
        </w:tc>
      </w:tr>
      <w:tr w:rsidR="003E6879" w:rsidRPr="008A651D" w14:paraId="5BFBF5B2" w14:textId="094D58C6" w:rsidTr="003E6879">
        <w:trPr>
          <w:trHeight w:val="276"/>
        </w:trPr>
        <w:tc>
          <w:tcPr>
            <w:tcW w:w="311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6A3A447" w14:textId="77777777" w:rsidR="003E6879" w:rsidRPr="008A651D" w:rsidRDefault="003E6879" w:rsidP="008A651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651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Model B</w:t>
            </w:r>
            <w:r w:rsidRPr="008A651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2835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1EE1EB6C" w14:textId="77777777" w:rsidR="003E6879" w:rsidRPr="008A651D" w:rsidRDefault="003E6879" w:rsidP="008A651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5C11477A" w14:textId="77777777" w:rsidR="003E6879" w:rsidRPr="008A651D" w:rsidRDefault="003E6879" w:rsidP="008A651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4CCFD3C4" w14:textId="007A71A2" w:rsidR="003E6879" w:rsidRPr="008A651D" w:rsidRDefault="003E6879" w:rsidP="008A651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59" w:type="dxa"/>
            <w:tcBorders>
              <w:top w:val="nil"/>
              <w:bottom w:val="nil"/>
            </w:tcBorders>
          </w:tcPr>
          <w:p w14:paraId="775348CB" w14:textId="77777777" w:rsidR="003E6879" w:rsidRPr="008A651D" w:rsidRDefault="003E6879" w:rsidP="008A651D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3E6879" w:rsidRPr="008A651D" w14:paraId="3230D8D3" w14:textId="511C7BAC" w:rsidTr="003E6879">
        <w:trPr>
          <w:trHeight w:val="276"/>
        </w:trPr>
        <w:tc>
          <w:tcPr>
            <w:tcW w:w="311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C0D924A" w14:textId="10F1B823" w:rsidR="003E6879" w:rsidRPr="008A651D" w:rsidRDefault="003E6879" w:rsidP="008A651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651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 Turning point (K), years</w:t>
            </w:r>
          </w:p>
        </w:tc>
        <w:tc>
          <w:tcPr>
            <w:tcW w:w="2835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5FB21EE9" w14:textId="0C370423" w:rsidR="003E6879" w:rsidRPr="008A651D" w:rsidRDefault="003E6879" w:rsidP="008A651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651D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4F58BE90" w14:textId="4CFE6836" w:rsidR="003E6879" w:rsidRPr="008A651D" w:rsidRDefault="003E6879" w:rsidP="008A651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651D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7031665C" w14:textId="0B5351BF" w:rsidR="003E6879" w:rsidRPr="008A651D" w:rsidRDefault="003E6879" w:rsidP="008A651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651D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759" w:type="dxa"/>
            <w:tcBorders>
              <w:top w:val="nil"/>
              <w:bottom w:val="nil"/>
            </w:tcBorders>
          </w:tcPr>
          <w:p w14:paraId="4CC14CED" w14:textId="1673BE11" w:rsidR="003E6879" w:rsidRPr="008A651D" w:rsidRDefault="003E6879" w:rsidP="008A651D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51D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3E6879" w:rsidRPr="008A651D" w14:paraId="268EAC67" w14:textId="2EB0F8F7" w:rsidTr="003E6879">
        <w:trPr>
          <w:trHeight w:val="276"/>
        </w:trPr>
        <w:tc>
          <w:tcPr>
            <w:tcW w:w="311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6FAE4CE" w14:textId="13109250" w:rsidR="003E6879" w:rsidRPr="008A651D" w:rsidRDefault="003E6879" w:rsidP="008A651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651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 &lt; K, β (95%CI) </w:t>
            </w:r>
            <w:r w:rsidRPr="008A651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P</w:t>
            </w:r>
            <w:r w:rsidRPr="008A651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-value</w:t>
            </w:r>
          </w:p>
        </w:tc>
        <w:tc>
          <w:tcPr>
            <w:tcW w:w="2835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3228779F" w14:textId="6DD37A7B" w:rsidR="003E6879" w:rsidRPr="008A651D" w:rsidRDefault="003E6879" w:rsidP="008A651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651D">
              <w:rPr>
                <w:rFonts w:ascii="Times New Roman" w:hAnsi="Times New Roman" w:cs="Times New Roman"/>
                <w:sz w:val="20"/>
                <w:szCs w:val="20"/>
              </w:rPr>
              <w:t>0.23 (0.13, 0.32) &lt;0.0001</w:t>
            </w: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5581DEDC" w14:textId="00E56368" w:rsidR="003E6879" w:rsidRPr="008A651D" w:rsidRDefault="003E6879" w:rsidP="008A651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651D">
              <w:rPr>
                <w:rFonts w:ascii="Times New Roman" w:hAnsi="Times New Roman" w:cs="Times New Roman"/>
                <w:sz w:val="20"/>
                <w:szCs w:val="20"/>
              </w:rPr>
              <w:t>0.22 (0.13, 0.31) &lt;0.0001</w:t>
            </w: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419C5C53" w14:textId="0BA56D05" w:rsidR="003E6879" w:rsidRPr="008A651D" w:rsidRDefault="003E6879" w:rsidP="008A651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651D">
              <w:rPr>
                <w:rFonts w:ascii="Times New Roman" w:hAnsi="Times New Roman" w:cs="Times New Roman"/>
                <w:sz w:val="20"/>
                <w:szCs w:val="20"/>
              </w:rPr>
              <w:t>0.21 (0.12, 0.31) &lt;0.0001</w:t>
            </w:r>
          </w:p>
        </w:tc>
        <w:tc>
          <w:tcPr>
            <w:tcW w:w="2759" w:type="dxa"/>
            <w:tcBorders>
              <w:top w:val="nil"/>
              <w:bottom w:val="nil"/>
            </w:tcBorders>
          </w:tcPr>
          <w:p w14:paraId="564BDF8A" w14:textId="64541E20" w:rsidR="003E6879" w:rsidRPr="008A651D" w:rsidRDefault="003E6879" w:rsidP="008A651D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51D">
              <w:rPr>
                <w:rFonts w:ascii="Times New Roman" w:hAnsi="Times New Roman" w:cs="Times New Roman"/>
                <w:sz w:val="20"/>
                <w:szCs w:val="20"/>
              </w:rPr>
              <w:t>0.22 (0.13, 0.31) &lt;0.0001</w:t>
            </w:r>
          </w:p>
        </w:tc>
      </w:tr>
      <w:tr w:rsidR="003E6879" w:rsidRPr="008A651D" w14:paraId="32F80716" w14:textId="37CB99BC" w:rsidTr="003E6879">
        <w:trPr>
          <w:trHeight w:val="276"/>
        </w:trPr>
        <w:tc>
          <w:tcPr>
            <w:tcW w:w="311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A78B380" w14:textId="0F72EC28" w:rsidR="003E6879" w:rsidRPr="008A651D" w:rsidRDefault="003E6879" w:rsidP="008A651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651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 &gt; K, β (95%CI) </w:t>
            </w:r>
            <w:r w:rsidRPr="008A651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P</w:t>
            </w:r>
            <w:r w:rsidRPr="008A651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-value</w:t>
            </w:r>
          </w:p>
        </w:tc>
        <w:tc>
          <w:tcPr>
            <w:tcW w:w="2835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138B054D" w14:textId="131FCD3F" w:rsidR="003E6879" w:rsidRPr="008A651D" w:rsidRDefault="003E6879" w:rsidP="008A651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651D">
              <w:rPr>
                <w:rFonts w:ascii="Times New Roman" w:hAnsi="Times New Roman" w:cs="Times New Roman"/>
                <w:sz w:val="20"/>
                <w:szCs w:val="20"/>
              </w:rPr>
              <w:t>0.06 (0.03, 0.08) &lt;0.0001</w:t>
            </w: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57571F9B" w14:textId="2E94F606" w:rsidR="003E6879" w:rsidRPr="008A651D" w:rsidRDefault="003E6879" w:rsidP="008A651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651D">
              <w:rPr>
                <w:rFonts w:ascii="Times New Roman" w:hAnsi="Times New Roman" w:cs="Times New Roman"/>
                <w:sz w:val="20"/>
                <w:szCs w:val="20"/>
              </w:rPr>
              <w:t>0.06 (0.03, 0.08) &lt;0.0001</w:t>
            </w: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4E371A47" w14:textId="515104BD" w:rsidR="003E6879" w:rsidRPr="008A651D" w:rsidRDefault="003E6879" w:rsidP="008A651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651D">
              <w:rPr>
                <w:rFonts w:ascii="Times New Roman" w:hAnsi="Times New Roman" w:cs="Times New Roman"/>
                <w:sz w:val="20"/>
                <w:szCs w:val="20"/>
              </w:rPr>
              <w:t>0.06 (0.03, 0.08) &lt;0.0001</w:t>
            </w:r>
          </w:p>
        </w:tc>
        <w:tc>
          <w:tcPr>
            <w:tcW w:w="2759" w:type="dxa"/>
            <w:tcBorders>
              <w:top w:val="nil"/>
              <w:bottom w:val="nil"/>
            </w:tcBorders>
          </w:tcPr>
          <w:p w14:paraId="18D58AA8" w14:textId="2C2FA153" w:rsidR="003E6879" w:rsidRPr="008A651D" w:rsidRDefault="003E6879" w:rsidP="008A651D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51D">
              <w:rPr>
                <w:rFonts w:ascii="Times New Roman" w:hAnsi="Times New Roman" w:cs="Times New Roman"/>
                <w:sz w:val="20"/>
                <w:szCs w:val="20"/>
              </w:rPr>
              <w:t>0.06 (0.04, 0.08) &lt;0.0001</w:t>
            </w:r>
          </w:p>
        </w:tc>
      </w:tr>
      <w:tr w:rsidR="003E6879" w:rsidRPr="008A651D" w14:paraId="21A5EF5E" w14:textId="5334FBD6" w:rsidTr="003E6879">
        <w:trPr>
          <w:trHeight w:val="276"/>
        </w:trPr>
        <w:tc>
          <w:tcPr>
            <w:tcW w:w="311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034A30B" w14:textId="4866F492" w:rsidR="003E6879" w:rsidRPr="008A651D" w:rsidRDefault="003E6879" w:rsidP="008A651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651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 Slope 2 – Slope 1, β (95%CI) </w:t>
            </w:r>
            <w:r w:rsidRPr="008A651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P</w:t>
            </w:r>
            <w:r w:rsidRPr="008A651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-value</w:t>
            </w:r>
          </w:p>
        </w:tc>
        <w:tc>
          <w:tcPr>
            <w:tcW w:w="2835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2E5FC4D9" w14:textId="10367675" w:rsidR="003E6879" w:rsidRPr="008A651D" w:rsidRDefault="003E6879" w:rsidP="008A651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651D">
              <w:rPr>
                <w:rFonts w:ascii="Times New Roman" w:hAnsi="Times New Roman" w:cs="Times New Roman"/>
                <w:sz w:val="20"/>
                <w:szCs w:val="20"/>
              </w:rPr>
              <w:t>-0.17 (-0.27, -0.06) 0.0017</w:t>
            </w: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2B0F8962" w14:textId="6C8E3B51" w:rsidR="003E6879" w:rsidRPr="008A651D" w:rsidRDefault="003E6879" w:rsidP="008A651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651D">
              <w:rPr>
                <w:rFonts w:ascii="Times New Roman" w:hAnsi="Times New Roman" w:cs="Times New Roman"/>
                <w:sz w:val="20"/>
                <w:szCs w:val="20"/>
              </w:rPr>
              <w:t>-0.16 (-0.26, -0.06) 0.0022</w:t>
            </w: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32DE9FD1" w14:textId="2D3E9E2C" w:rsidR="003E6879" w:rsidRPr="008A651D" w:rsidRDefault="003E6879" w:rsidP="008A651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651D">
              <w:rPr>
                <w:rFonts w:ascii="Times New Roman" w:hAnsi="Times New Roman" w:cs="Times New Roman"/>
                <w:sz w:val="20"/>
                <w:szCs w:val="20"/>
              </w:rPr>
              <w:t>-0.16 (-0.26, -0.05) 0.0037</w:t>
            </w:r>
          </w:p>
        </w:tc>
        <w:tc>
          <w:tcPr>
            <w:tcW w:w="2759" w:type="dxa"/>
            <w:tcBorders>
              <w:top w:val="nil"/>
              <w:bottom w:val="nil"/>
            </w:tcBorders>
          </w:tcPr>
          <w:p w14:paraId="32AE3269" w14:textId="5646D054" w:rsidR="003E6879" w:rsidRPr="008A651D" w:rsidRDefault="003E6879" w:rsidP="008A651D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51D">
              <w:rPr>
                <w:rFonts w:ascii="Times New Roman" w:hAnsi="Times New Roman" w:cs="Times New Roman"/>
                <w:sz w:val="20"/>
                <w:szCs w:val="20"/>
              </w:rPr>
              <w:t>-0.16 (-0.26, -0.06) 0.0024</w:t>
            </w:r>
          </w:p>
        </w:tc>
      </w:tr>
      <w:tr w:rsidR="003E6879" w:rsidRPr="008A651D" w14:paraId="76597E3C" w14:textId="5FD0AEAC" w:rsidTr="003E6879">
        <w:trPr>
          <w:trHeight w:val="276"/>
        </w:trPr>
        <w:tc>
          <w:tcPr>
            <w:tcW w:w="311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5DCA5D6" w14:textId="77777777" w:rsidR="003E6879" w:rsidRPr="008A651D" w:rsidRDefault="003E6879" w:rsidP="008A651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651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 Predicted 25OHD levels at K (95% CI), ng/mL</w:t>
            </w:r>
          </w:p>
        </w:tc>
        <w:tc>
          <w:tcPr>
            <w:tcW w:w="2835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2CD307E4" w14:textId="701E82F5" w:rsidR="003E6879" w:rsidRPr="008A651D" w:rsidRDefault="003E6879" w:rsidP="008A651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651D">
              <w:rPr>
                <w:rFonts w:ascii="Times New Roman" w:hAnsi="Times New Roman" w:cs="Times New Roman"/>
                <w:sz w:val="20"/>
                <w:szCs w:val="20"/>
              </w:rPr>
              <w:t>17.36 (17.21, 17.52)</w:t>
            </w: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36E28720" w14:textId="67D5003D" w:rsidR="003E6879" w:rsidRPr="008A651D" w:rsidRDefault="003E6879" w:rsidP="008A651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651D">
              <w:rPr>
                <w:rFonts w:ascii="Times New Roman" w:hAnsi="Times New Roman" w:cs="Times New Roman"/>
                <w:sz w:val="20"/>
                <w:szCs w:val="20"/>
              </w:rPr>
              <w:t>17.36 (17.21, 17.52)</w:t>
            </w: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5ECCEAD3" w14:textId="72B66B79" w:rsidR="003E6879" w:rsidRPr="008A651D" w:rsidRDefault="003E6879" w:rsidP="008A651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651D">
              <w:rPr>
                <w:rFonts w:ascii="Times New Roman" w:hAnsi="Times New Roman" w:cs="Times New Roman"/>
                <w:sz w:val="20"/>
                <w:szCs w:val="20"/>
              </w:rPr>
              <w:t>17.36 (17.21, 17.52)</w:t>
            </w:r>
          </w:p>
        </w:tc>
        <w:tc>
          <w:tcPr>
            <w:tcW w:w="2759" w:type="dxa"/>
            <w:tcBorders>
              <w:top w:val="nil"/>
              <w:bottom w:val="nil"/>
            </w:tcBorders>
          </w:tcPr>
          <w:p w14:paraId="63C9F617" w14:textId="5B45F685" w:rsidR="003E6879" w:rsidRPr="008A651D" w:rsidRDefault="003E6879" w:rsidP="008A651D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51D">
              <w:rPr>
                <w:rFonts w:ascii="Times New Roman" w:hAnsi="Times New Roman" w:cs="Times New Roman"/>
                <w:sz w:val="20"/>
                <w:szCs w:val="20"/>
              </w:rPr>
              <w:t>17.36 (17.21, 17.52)</w:t>
            </w:r>
          </w:p>
        </w:tc>
      </w:tr>
      <w:tr w:rsidR="003E6879" w:rsidRPr="008A651D" w14:paraId="4223E1E6" w14:textId="55F2C8FD" w:rsidTr="003E6879">
        <w:trPr>
          <w:trHeight w:val="276"/>
        </w:trPr>
        <w:tc>
          <w:tcPr>
            <w:tcW w:w="3119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CBEFA" w14:textId="3E37C338" w:rsidR="003E6879" w:rsidRPr="008A651D" w:rsidRDefault="003E6879" w:rsidP="008A651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651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LRT</w:t>
            </w:r>
            <w:r w:rsidRPr="008A651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vertAlign w:val="superscript"/>
              </w:rPr>
              <w:t>c</w:t>
            </w:r>
            <w:r w:rsidRPr="008A651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, </w:t>
            </w:r>
            <w:r w:rsidRPr="008A651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</w:t>
            </w:r>
            <w:r w:rsidRPr="008A651D">
              <w:rPr>
                <w:rFonts w:ascii="Times New Roman" w:hAnsi="Times New Roman" w:cs="Times New Roman"/>
                <w:sz w:val="20"/>
                <w:szCs w:val="20"/>
              </w:rPr>
              <w:t>-value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hideMark/>
          </w:tcPr>
          <w:p w14:paraId="35476E56" w14:textId="01760413" w:rsidR="003E6879" w:rsidRPr="008A651D" w:rsidRDefault="003E6879" w:rsidP="008A651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651D">
              <w:rPr>
                <w:rFonts w:ascii="Times New Roman" w:hAnsi="Times New Roman" w:cs="Times New Roman"/>
                <w:sz w:val="20"/>
                <w:szCs w:val="20"/>
              </w:rPr>
              <w:t>0.002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hideMark/>
          </w:tcPr>
          <w:p w14:paraId="1060BA34" w14:textId="01E41261" w:rsidR="003E6879" w:rsidRPr="008A651D" w:rsidRDefault="003E6879" w:rsidP="008A651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651D">
              <w:rPr>
                <w:rFonts w:ascii="Times New Roman" w:hAnsi="Times New Roman" w:cs="Times New Roman"/>
                <w:sz w:val="20"/>
                <w:szCs w:val="20"/>
              </w:rPr>
              <w:t>0.002</w:t>
            </w: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hideMark/>
          </w:tcPr>
          <w:p w14:paraId="0399E647" w14:textId="2E31DE77" w:rsidR="003E6879" w:rsidRPr="008A651D" w:rsidRDefault="003E6879" w:rsidP="008A651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651D">
              <w:rPr>
                <w:rFonts w:ascii="Times New Roman" w:hAnsi="Times New Roman" w:cs="Times New Roman"/>
                <w:sz w:val="20"/>
                <w:szCs w:val="20"/>
              </w:rPr>
              <w:t>0.004</w:t>
            </w:r>
          </w:p>
        </w:tc>
        <w:tc>
          <w:tcPr>
            <w:tcW w:w="2759" w:type="dxa"/>
            <w:tcBorders>
              <w:top w:val="nil"/>
              <w:bottom w:val="single" w:sz="4" w:space="0" w:color="auto"/>
            </w:tcBorders>
          </w:tcPr>
          <w:p w14:paraId="5E157CAE" w14:textId="4A303680" w:rsidR="003E6879" w:rsidRPr="008A651D" w:rsidRDefault="003E6879" w:rsidP="008A651D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51D">
              <w:rPr>
                <w:rFonts w:ascii="Times New Roman" w:hAnsi="Times New Roman" w:cs="Times New Roman"/>
                <w:sz w:val="20"/>
                <w:szCs w:val="20"/>
              </w:rPr>
              <w:t>0.002</w:t>
            </w:r>
          </w:p>
        </w:tc>
      </w:tr>
    </w:tbl>
    <w:p w14:paraId="7AF98F47" w14:textId="77777777" w:rsidR="006858EE" w:rsidRPr="008A651D" w:rsidRDefault="006858EE" w:rsidP="008A651D">
      <w:pPr>
        <w:rPr>
          <w:rFonts w:ascii="Times New Roman" w:hAnsi="Times New Roman" w:cs="Times New Roman"/>
          <w:sz w:val="20"/>
          <w:szCs w:val="20"/>
        </w:rPr>
      </w:pPr>
    </w:p>
    <w:p w14:paraId="6FD4FA79" w14:textId="3A19C8B3" w:rsidR="00B43381" w:rsidRPr="008A651D" w:rsidRDefault="00B43381" w:rsidP="008A651D">
      <w:pPr>
        <w:rPr>
          <w:rFonts w:ascii="Times New Roman" w:eastAsia="等线" w:hAnsi="Times New Roman" w:cs="Times New Roman"/>
          <w:color w:val="000000"/>
          <w:kern w:val="0"/>
          <w:sz w:val="20"/>
          <w:szCs w:val="20"/>
        </w:rPr>
      </w:pPr>
      <w:r w:rsidRPr="008A651D">
        <w:rPr>
          <w:rFonts w:ascii="Times New Roman" w:eastAsia="等线" w:hAnsi="Times New Roman" w:cs="Times New Roman"/>
          <w:color w:val="000000"/>
          <w:kern w:val="0"/>
          <w:sz w:val="20"/>
          <w:szCs w:val="20"/>
          <w:vertAlign w:val="superscript"/>
        </w:rPr>
        <w:t>a</w:t>
      </w:r>
      <w:r w:rsidRPr="008A651D">
        <w:rPr>
          <w:rFonts w:ascii="Times New Roman" w:eastAsia="等线" w:hAnsi="Times New Roman" w:cs="Times New Roman"/>
          <w:color w:val="000000"/>
          <w:kern w:val="0"/>
          <w:sz w:val="20"/>
          <w:szCs w:val="20"/>
        </w:rPr>
        <w:t xml:space="preserve">Linear analysis, </w:t>
      </w:r>
      <w:r w:rsidRPr="008A651D">
        <w:rPr>
          <w:rFonts w:ascii="Times New Roman" w:eastAsia="等线" w:hAnsi="Times New Roman" w:cs="Times New Roman"/>
          <w:i/>
          <w:iCs/>
          <w:color w:val="000000"/>
          <w:kern w:val="0"/>
          <w:sz w:val="20"/>
          <w:szCs w:val="20"/>
        </w:rPr>
        <w:t>P</w:t>
      </w:r>
      <w:r w:rsidRPr="008A651D">
        <w:rPr>
          <w:rFonts w:ascii="Times New Roman" w:eastAsia="等线" w:hAnsi="Times New Roman" w:cs="Times New Roman"/>
          <w:color w:val="000000"/>
          <w:kern w:val="0"/>
          <w:sz w:val="20"/>
          <w:szCs w:val="20"/>
        </w:rPr>
        <w:t>-value &lt; 0.05 indicates a linear relationship.</w:t>
      </w:r>
    </w:p>
    <w:p w14:paraId="5899DF8E" w14:textId="0A353BB2" w:rsidR="00B43381" w:rsidRPr="008A651D" w:rsidRDefault="00B43381" w:rsidP="008A651D">
      <w:pPr>
        <w:rPr>
          <w:rFonts w:ascii="Times New Roman" w:eastAsia="等线" w:hAnsi="Times New Roman" w:cs="Times New Roman"/>
          <w:color w:val="000000"/>
          <w:kern w:val="0"/>
          <w:sz w:val="20"/>
          <w:szCs w:val="20"/>
        </w:rPr>
      </w:pPr>
      <w:r w:rsidRPr="008A651D">
        <w:rPr>
          <w:rFonts w:ascii="Times New Roman" w:eastAsia="等线" w:hAnsi="Times New Roman" w:cs="Times New Roman"/>
          <w:color w:val="000000"/>
          <w:kern w:val="0"/>
          <w:sz w:val="20"/>
          <w:szCs w:val="20"/>
          <w:vertAlign w:val="superscript"/>
        </w:rPr>
        <w:t>b</w:t>
      </w:r>
      <w:r w:rsidRPr="008A651D">
        <w:rPr>
          <w:rFonts w:ascii="Times New Roman" w:eastAsia="等线" w:hAnsi="Times New Roman" w:cs="Times New Roman"/>
          <w:color w:val="000000"/>
          <w:kern w:val="0"/>
          <w:sz w:val="20"/>
          <w:szCs w:val="20"/>
        </w:rPr>
        <w:t xml:space="preserve">Non-linear analysis. </w:t>
      </w:r>
    </w:p>
    <w:p w14:paraId="23634478" w14:textId="446DDA9D" w:rsidR="00B43381" w:rsidRPr="008A651D" w:rsidRDefault="00B43381" w:rsidP="008A651D">
      <w:pPr>
        <w:rPr>
          <w:rFonts w:ascii="Times New Roman" w:eastAsia="等线" w:hAnsi="Times New Roman" w:cs="Times New Roman"/>
          <w:color w:val="000000"/>
          <w:kern w:val="0"/>
          <w:sz w:val="20"/>
          <w:szCs w:val="20"/>
        </w:rPr>
      </w:pPr>
      <w:r w:rsidRPr="008A651D">
        <w:rPr>
          <w:rFonts w:ascii="Times New Roman" w:eastAsia="等线" w:hAnsi="Times New Roman" w:cs="Times New Roman"/>
          <w:color w:val="000000"/>
          <w:kern w:val="0"/>
          <w:sz w:val="20"/>
          <w:szCs w:val="20"/>
          <w:vertAlign w:val="superscript"/>
        </w:rPr>
        <w:t>c</w:t>
      </w:r>
      <w:r w:rsidRPr="008A651D">
        <w:rPr>
          <w:rFonts w:ascii="Times New Roman" w:eastAsia="等线" w:hAnsi="Times New Roman" w:cs="Times New Roman"/>
          <w:i/>
          <w:iCs/>
          <w:color w:val="000000"/>
          <w:kern w:val="0"/>
          <w:sz w:val="20"/>
          <w:szCs w:val="20"/>
        </w:rPr>
        <w:t>P</w:t>
      </w:r>
      <w:r w:rsidRPr="008A651D">
        <w:rPr>
          <w:rFonts w:ascii="Times New Roman" w:eastAsia="等线" w:hAnsi="Times New Roman" w:cs="Times New Roman"/>
          <w:color w:val="000000"/>
          <w:kern w:val="0"/>
          <w:sz w:val="20"/>
          <w:szCs w:val="20"/>
        </w:rPr>
        <w:t xml:space="preserve"> &lt; 0.05 means Model B is significantly different from Model A, which indicates a non-linear relationship.</w:t>
      </w:r>
    </w:p>
    <w:p w14:paraId="198DE28A" w14:textId="130545B8" w:rsidR="00433572" w:rsidRPr="008A651D" w:rsidRDefault="00433572" w:rsidP="008A651D">
      <w:pPr>
        <w:rPr>
          <w:rFonts w:ascii="Times New Roman" w:eastAsia="等线" w:hAnsi="Times New Roman" w:cs="Times New Roman"/>
          <w:color w:val="000000"/>
          <w:kern w:val="0"/>
          <w:sz w:val="20"/>
          <w:szCs w:val="20"/>
        </w:rPr>
      </w:pPr>
      <w:r w:rsidRPr="008A651D">
        <w:rPr>
          <w:rFonts w:ascii="Times New Roman" w:eastAsia="等线" w:hAnsi="Times New Roman" w:cs="Times New Roman"/>
          <w:color w:val="000000"/>
          <w:kern w:val="0"/>
          <w:sz w:val="20"/>
          <w:szCs w:val="20"/>
          <w:vertAlign w:val="superscript"/>
        </w:rPr>
        <w:t>d</w:t>
      </w:r>
      <w:r w:rsidRPr="008A651D">
        <w:rPr>
          <w:rFonts w:ascii="Times New Roman" w:hAnsi="Times New Roman" w:cs="Times New Roman"/>
          <w:sz w:val="20"/>
          <w:szCs w:val="20"/>
        </w:rPr>
        <w:t xml:space="preserve">Adjusted for year and </w:t>
      </w:r>
      <w:r w:rsidRPr="008A651D">
        <w:rPr>
          <w:rFonts w:ascii="Times New Roman" w:eastAsia="等线" w:hAnsi="Times New Roman" w:cs="Times New Roman"/>
          <w:color w:val="000000"/>
          <w:kern w:val="0"/>
          <w:sz w:val="20"/>
          <w:szCs w:val="20"/>
        </w:rPr>
        <w:t>45-day moving daily average PM</w:t>
      </w:r>
      <w:r w:rsidRPr="008A651D">
        <w:rPr>
          <w:rFonts w:ascii="Times New Roman" w:eastAsia="等线" w:hAnsi="Times New Roman" w:cs="Times New Roman"/>
          <w:color w:val="000000"/>
          <w:kern w:val="0"/>
          <w:sz w:val="20"/>
          <w:szCs w:val="20"/>
          <w:vertAlign w:val="subscript"/>
        </w:rPr>
        <w:t>2.5</w:t>
      </w:r>
      <w:r w:rsidRPr="008A651D">
        <w:rPr>
          <w:rFonts w:ascii="Times New Roman" w:eastAsia="等线" w:hAnsi="Times New Roman" w:cs="Times New Roman"/>
          <w:color w:val="000000"/>
          <w:kern w:val="0"/>
          <w:sz w:val="20"/>
          <w:szCs w:val="20"/>
        </w:rPr>
        <w:t xml:space="preserve"> level.</w:t>
      </w:r>
    </w:p>
    <w:p w14:paraId="4568847D" w14:textId="5C1B0B82" w:rsidR="00433572" w:rsidRPr="008A651D" w:rsidRDefault="00433572" w:rsidP="008A651D">
      <w:pPr>
        <w:rPr>
          <w:rFonts w:ascii="Times New Roman" w:hAnsi="Times New Roman" w:cs="Times New Roman"/>
          <w:sz w:val="20"/>
          <w:szCs w:val="20"/>
        </w:rPr>
      </w:pPr>
      <w:r w:rsidRPr="008A651D">
        <w:rPr>
          <w:rFonts w:ascii="Times New Roman" w:eastAsia="等线" w:hAnsi="Times New Roman" w:cs="Times New Roman"/>
          <w:color w:val="000000"/>
          <w:kern w:val="0"/>
          <w:sz w:val="20"/>
          <w:szCs w:val="20"/>
          <w:vertAlign w:val="superscript"/>
        </w:rPr>
        <w:t>e</w:t>
      </w:r>
      <w:r w:rsidRPr="008A651D">
        <w:rPr>
          <w:rFonts w:ascii="Times New Roman" w:hAnsi="Times New Roman" w:cs="Times New Roman"/>
          <w:sz w:val="20"/>
          <w:szCs w:val="20"/>
        </w:rPr>
        <w:t>Adjusted for year,</w:t>
      </w:r>
      <w:r w:rsidRPr="008A651D">
        <w:rPr>
          <w:rFonts w:ascii="Times New Roman" w:eastAsia="等线" w:hAnsi="Times New Roman" w:cs="Times New Roman"/>
          <w:color w:val="000000"/>
          <w:kern w:val="0"/>
          <w:sz w:val="20"/>
          <w:szCs w:val="20"/>
        </w:rPr>
        <w:t xml:space="preserve"> </w:t>
      </w:r>
      <w:r w:rsidRPr="008A651D">
        <w:rPr>
          <w:rFonts w:ascii="Times New Roman" w:hAnsi="Times New Roman" w:cs="Times New Roman"/>
          <w:sz w:val="20"/>
          <w:szCs w:val="20"/>
        </w:rPr>
        <w:t>season, 45-day moving daily average PM</w:t>
      </w:r>
      <w:r w:rsidRPr="008A651D">
        <w:rPr>
          <w:rFonts w:ascii="Times New Roman" w:hAnsi="Times New Roman" w:cs="Times New Roman"/>
          <w:sz w:val="20"/>
          <w:szCs w:val="20"/>
          <w:vertAlign w:val="subscript"/>
        </w:rPr>
        <w:t>2.5</w:t>
      </w:r>
      <w:r w:rsidRPr="008A651D">
        <w:rPr>
          <w:rFonts w:ascii="Times New Roman" w:hAnsi="Times New Roman" w:cs="Times New Roman"/>
          <w:sz w:val="20"/>
          <w:szCs w:val="20"/>
        </w:rPr>
        <w:t xml:space="preserve"> level, daily average atmospheric pressure, sunshine duration, </w:t>
      </w:r>
      <w:r w:rsidRPr="008A651D">
        <w:rPr>
          <w:rFonts w:ascii="Times New Roman" w:eastAsia="等线" w:hAnsi="Times New Roman" w:cs="Times New Roman"/>
          <w:color w:val="000000"/>
          <w:kern w:val="0"/>
          <w:sz w:val="20"/>
          <w:szCs w:val="20"/>
        </w:rPr>
        <w:t xml:space="preserve">relative </w:t>
      </w:r>
      <w:proofErr w:type="gramStart"/>
      <w:r w:rsidRPr="008A651D">
        <w:rPr>
          <w:rFonts w:ascii="Times New Roman" w:eastAsia="等线" w:hAnsi="Times New Roman" w:cs="Times New Roman"/>
          <w:color w:val="000000"/>
          <w:kern w:val="0"/>
          <w:sz w:val="20"/>
          <w:szCs w:val="20"/>
        </w:rPr>
        <w:t>humidity</w:t>
      </w:r>
      <w:proofErr w:type="gramEnd"/>
      <w:r w:rsidRPr="008A651D">
        <w:rPr>
          <w:rFonts w:ascii="Times New Roman" w:eastAsia="等线" w:hAnsi="Times New Roman" w:cs="Times New Roman"/>
          <w:color w:val="000000"/>
          <w:kern w:val="0"/>
          <w:sz w:val="20"/>
          <w:szCs w:val="20"/>
        </w:rPr>
        <w:t xml:space="preserve"> and wind speed.</w:t>
      </w:r>
    </w:p>
    <w:p w14:paraId="29589DE4" w14:textId="2CE196D9" w:rsidR="00A273E5" w:rsidRPr="008A651D" w:rsidRDefault="00A273E5" w:rsidP="008A651D">
      <w:pPr>
        <w:rPr>
          <w:rFonts w:ascii="Times New Roman" w:eastAsia="等线" w:hAnsi="Times New Roman" w:cs="Times New Roman"/>
          <w:color w:val="000000"/>
          <w:kern w:val="0"/>
          <w:sz w:val="20"/>
          <w:szCs w:val="20"/>
        </w:rPr>
      </w:pPr>
      <w:r w:rsidRPr="008A651D">
        <w:rPr>
          <w:rFonts w:ascii="Times New Roman" w:eastAsia="等线" w:hAnsi="Times New Roman" w:cs="Times New Roman"/>
          <w:color w:val="000000"/>
          <w:kern w:val="0"/>
          <w:sz w:val="20"/>
          <w:szCs w:val="20"/>
          <w:vertAlign w:val="superscript"/>
        </w:rPr>
        <w:t>f</w:t>
      </w:r>
      <w:r w:rsidRPr="008A651D">
        <w:rPr>
          <w:rFonts w:ascii="Times New Roman" w:hAnsi="Times New Roman" w:cs="Times New Roman"/>
          <w:sz w:val="20"/>
          <w:szCs w:val="20"/>
        </w:rPr>
        <w:t xml:space="preserve">Adjusted for year and </w:t>
      </w:r>
      <w:r w:rsidRPr="008A651D">
        <w:rPr>
          <w:rFonts w:ascii="Times New Roman" w:eastAsia="等线" w:hAnsi="Times New Roman" w:cs="Times New Roman"/>
          <w:color w:val="000000"/>
          <w:kern w:val="0"/>
          <w:sz w:val="20"/>
          <w:szCs w:val="20"/>
        </w:rPr>
        <w:t>60-day moving daily average PM</w:t>
      </w:r>
      <w:r w:rsidRPr="008A651D">
        <w:rPr>
          <w:rFonts w:ascii="Times New Roman" w:eastAsia="等线" w:hAnsi="Times New Roman" w:cs="Times New Roman"/>
          <w:color w:val="000000"/>
          <w:kern w:val="0"/>
          <w:sz w:val="20"/>
          <w:szCs w:val="20"/>
          <w:vertAlign w:val="subscript"/>
        </w:rPr>
        <w:t>10</w:t>
      </w:r>
      <w:r w:rsidRPr="008A651D">
        <w:rPr>
          <w:rFonts w:ascii="Times New Roman" w:eastAsia="等线" w:hAnsi="Times New Roman" w:cs="Times New Roman"/>
          <w:color w:val="000000"/>
          <w:kern w:val="0"/>
          <w:sz w:val="20"/>
          <w:szCs w:val="20"/>
        </w:rPr>
        <w:t xml:space="preserve"> level.</w:t>
      </w:r>
    </w:p>
    <w:p w14:paraId="6813D3EF" w14:textId="4BA99A07" w:rsidR="00A273E5" w:rsidRPr="008A651D" w:rsidRDefault="00A273E5" w:rsidP="008A651D">
      <w:pPr>
        <w:rPr>
          <w:rFonts w:ascii="Times New Roman" w:hAnsi="Times New Roman" w:cs="Times New Roman"/>
          <w:sz w:val="20"/>
          <w:szCs w:val="20"/>
        </w:rPr>
      </w:pPr>
      <w:r w:rsidRPr="008A651D">
        <w:rPr>
          <w:rFonts w:ascii="Times New Roman" w:eastAsia="等线" w:hAnsi="Times New Roman" w:cs="Times New Roman"/>
          <w:color w:val="000000"/>
          <w:kern w:val="0"/>
          <w:sz w:val="20"/>
          <w:szCs w:val="20"/>
          <w:vertAlign w:val="superscript"/>
        </w:rPr>
        <w:t>g</w:t>
      </w:r>
      <w:r w:rsidRPr="008A651D">
        <w:rPr>
          <w:rFonts w:ascii="Times New Roman" w:hAnsi="Times New Roman" w:cs="Times New Roman"/>
          <w:sz w:val="20"/>
          <w:szCs w:val="20"/>
        </w:rPr>
        <w:t>Adjusted for year,</w:t>
      </w:r>
      <w:r w:rsidRPr="008A651D">
        <w:rPr>
          <w:rFonts w:ascii="Times New Roman" w:eastAsia="等线" w:hAnsi="Times New Roman" w:cs="Times New Roman"/>
          <w:color w:val="000000"/>
          <w:kern w:val="0"/>
          <w:sz w:val="20"/>
          <w:szCs w:val="20"/>
        </w:rPr>
        <w:t xml:space="preserve"> </w:t>
      </w:r>
      <w:r w:rsidRPr="008A651D">
        <w:rPr>
          <w:rFonts w:ascii="Times New Roman" w:hAnsi="Times New Roman" w:cs="Times New Roman"/>
          <w:sz w:val="20"/>
          <w:szCs w:val="20"/>
        </w:rPr>
        <w:t>season, 60-day moving daily average PM</w:t>
      </w:r>
      <w:r w:rsidRPr="008A651D">
        <w:rPr>
          <w:rFonts w:ascii="Times New Roman" w:hAnsi="Times New Roman" w:cs="Times New Roman"/>
          <w:sz w:val="20"/>
          <w:szCs w:val="20"/>
          <w:vertAlign w:val="subscript"/>
        </w:rPr>
        <w:t>10</w:t>
      </w:r>
      <w:r w:rsidRPr="008A651D">
        <w:rPr>
          <w:rFonts w:ascii="Times New Roman" w:hAnsi="Times New Roman" w:cs="Times New Roman"/>
          <w:sz w:val="20"/>
          <w:szCs w:val="20"/>
        </w:rPr>
        <w:t xml:space="preserve"> level, daily average atmospheric pressure, sunshine duration, </w:t>
      </w:r>
      <w:r w:rsidRPr="008A651D">
        <w:rPr>
          <w:rFonts w:ascii="Times New Roman" w:eastAsia="等线" w:hAnsi="Times New Roman" w:cs="Times New Roman"/>
          <w:color w:val="000000"/>
          <w:kern w:val="0"/>
          <w:sz w:val="20"/>
          <w:szCs w:val="20"/>
        </w:rPr>
        <w:t xml:space="preserve">relative </w:t>
      </w:r>
      <w:proofErr w:type="gramStart"/>
      <w:r w:rsidRPr="008A651D">
        <w:rPr>
          <w:rFonts w:ascii="Times New Roman" w:eastAsia="等线" w:hAnsi="Times New Roman" w:cs="Times New Roman"/>
          <w:color w:val="000000"/>
          <w:kern w:val="0"/>
          <w:sz w:val="20"/>
          <w:szCs w:val="20"/>
        </w:rPr>
        <w:t>humidity</w:t>
      </w:r>
      <w:proofErr w:type="gramEnd"/>
      <w:r w:rsidRPr="008A651D">
        <w:rPr>
          <w:rFonts w:ascii="Times New Roman" w:eastAsia="等线" w:hAnsi="Times New Roman" w:cs="Times New Roman"/>
          <w:color w:val="000000"/>
          <w:kern w:val="0"/>
          <w:sz w:val="20"/>
          <w:szCs w:val="20"/>
        </w:rPr>
        <w:t xml:space="preserve"> and wind speed.</w:t>
      </w:r>
    </w:p>
    <w:p w14:paraId="2E9328B0" w14:textId="19D85262" w:rsidR="00547325" w:rsidRPr="008A651D" w:rsidRDefault="002E17B0" w:rsidP="008A651D">
      <w:pPr>
        <w:rPr>
          <w:rFonts w:ascii="Times New Roman" w:hAnsi="Times New Roman" w:cs="Times New Roman"/>
          <w:sz w:val="20"/>
          <w:szCs w:val="20"/>
        </w:rPr>
      </w:pPr>
      <w:r w:rsidRPr="008A651D">
        <w:rPr>
          <w:rFonts w:ascii="Times New Roman" w:hAnsi="Times New Roman" w:cs="Times New Roman"/>
          <w:sz w:val="20"/>
          <w:szCs w:val="20"/>
        </w:rPr>
        <w:t xml:space="preserve">Abbreviations: </w:t>
      </w:r>
      <w:r w:rsidR="0006708F" w:rsidRPr="008A651D">
        <w:rPr>
          <w:rFonts w:ascii="Times New Roman" w:eastAsia="等线" w:hAnsi="Times New Roman" w:cs="Times New Roman"/>
          <w:sz w:val="20"/>
          <w:szCs w:val="20"/>
        </w:rPr>
        <w:t>PM</w:t>
      </w:r>
      <w:r w:rsidR="0006708F" w:rsidRPr="008A651D">
        <w:rPr>
          <w:rFonts w:ascii="Times New Roman" w:eastAsia="等线" w:hAnsi="Times New Roman" w:cs="Times New Roman"/>
          <w:sz w:val="20"/>
          <w:szCs w:val="20"/>
          <w:vertAlign w:val="subscript"/>
        </w:rPr>
        <w:t>2.5</w:t>
      </w:r>
      <w:r w:rsidR="0006708F" w:rsidRPr="008A651D">
        <w:rPr>
          <w:rFonts w:ascii="Times New Roman" w:eastAsia="等线" w:hAnsi="Times New Roman" w:cs="Times New Roman"/>
          <w:sz w:val="20"/>
          <w:szCs w:val="20"/>
        </w:rPr>
        <w:t>, particulate matter with an aerodynamic diameter of ≤2.5 μm; PM</w:t>
      </w:r>
      <w:r w:rsidR="0006708F" w:rsidRPr="008A651D">
        <w:rPr>
          <w:rFonts w:ascii="Times New Roman" w:eastAsia="等线" w:hAnsi="Times New Roman" w:cs="Times New Roman"/>
          <w:sz w:val="20"/>
          <w:szCs w:val="20"/>
          <w:vertAlign w:val="subscript"/>
        </w:rPr>
        <w:t>10</w:t>
      </w:r>
      <w:r w:rsidR="0006708F" w:rsidRPr="008A651D">
        <w:rPr>
          <w:rFonts w:ascii="Times New Roman" w:eastAsia="等线" w:hAnsi="Times New Roman" w:cs="Times New Roman"/>
          <w:sz w:val="20"/>
          <w:szCs w:val="20"/>
        </w:rPr>
        <w:t xml:space="preserve">, </w:t>
      </w:r>
      <w:bookmarkStart w:id="0" w:name="_Hlk93510735"/>
      <w:r w:rsidR="0006708F" w:rsidRPr="008A651D">
        <w:rPr>
          <w:rFonts w:ascii="Times New Roman" w:eastAsia="等线" w:hAnsi="Times New Roman" w:cs="Times New Roman"/>
          <w:sz w:val="20"/>
          <w:szCs w:val="20"/>
        </w:rPr>
        <w:t>particulate matter with an aerodynamic diameter of</w:t>
      </w:r>
      <w:bookmarkEnd w:id="0"/>
      <w:r w:rsidR="0006708F" w:rsidRPr="008A651D">
        <w:rPr>
          <w:rFonts w:ascii="Times New Roman" w:eastAsia="等线" w:hAnsi="Times New Roman" w:cs="Times New Roman"/>
          <w:sz w:val="20"/>
          <w:szCs w:val="20"/>
        </w:rPr>
        <w:t xml:space="preserve"> ≤10 μm</w:t>
      </w:r>
      <w:r w:rsidR="00EF6C41" w:rsidRPr="008A651D">
        <w:rPr>
          <w:rFonts w:ascii="Times New Roman" w:hAnsi="Times New Roman" w:cs="Times New Roman"/>
          <w:sz w:val="20"/>
          <w:szCs w:val="20"/>
        </w:rPr>
        <w:t xml:space="preserve">; </w:t>
      </w:r>
      <w:r w:rsidR="000B2F73" w:rsidRPr="008A651D">
        <w:rPr>
          <w:rFonts w:ascii="Times New Roman" w:hAnsi="Times New Roman" w:cs="Times New Roman"/>
          <w:sz w:val="20"/>
          <w:szCs w:val="20"/>
        </w:rPr>
        <w:t xml:space="preserve">25OHD, 25-hydroxy vitamin D; </w:t>
      </w:r>
      <w:r w:rsidRPr="008A651D">
        <w:rPr>
          <w:rFonts w:ascii="Times New Roman" w:hAnsi="Times New Roman" w:cs="Times New Roman"/>
          <w:sz w:val="20"/>
          <w:szCs w:val="20"/>
        </w:rPr>
        <w:t>CI, confidence interval</w:t>
      </w:r>
      <w:r w:rsidR="00B43381" w:rsidRPr="008A651D">
        <w:rPr>
          <w:rFonts w:ascii="Times New Roman" w:hAnsi="Times New Roman" w:cs="Times New Roman"/>
          <w:sz w:val="20"/>
          <w:szCs w:val="20"/>
        </w:rPr>
        <w:t>; LRT, logarithmic likelihood ratio test.</w:t>
      </w:r>
    </w:p>
    <w:sectPr w:rsidR="00547325" w:rsidRPr="008A651D" w:rsidSect="003E687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04B51" w14:textId="77777777" w:rsidR="00F36B31" w:rsidRDefault="00F36B31" w:rsidP="00E651AF">
      <w:r>
        <w:separator/>
      </w:r>
    </w:p>
  </w:endnote>
  <w:endnote w:type="continuationSeparator" w:id="0">
    <w:p w14:paraId="687D0832" w14:textId="77777777" w:rsidR="00F36B31" w:rsidRDefault="00F36B31" w:rsidP="00E65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95F66" w14:textId="77777777" w:rsidR="00F36B31" w:rsidRDefault="00F36B31" w:rsidP="00E651AF">
      <w:r>
        <w:separator/>
      </w:r>
    </w:p>
  </w:footnote>
  <w:footnote w:type="continuationSeparator" w:id="0">
    <w:p w14:paraId="06442AD1" w14:textId="77777777" w:rsidR="00F36B31" w:rsidRDefault="00F36B31" w:rsidP="00E651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89E"/>
    <w:rsid w:val="0006708F"/>
    <w:rsid w:val="00086A62"/>
    <w:rsid w:val="000A1F57"/>
    <w:rsid w:val="000B2F73"/>
    <w:rsid w:val="000F37AB"/>
    <w:rsid w:val="00132C32"/>
    <w:rsid w:val="00145ACC"/>
    <w:rsid w:val="002E17B0"/>
    <w:rsid w:val="00394F57"/>
    <w:rsid w:val="003E032A"/>
    <w:rsid w:val="003E3230"/>
    <w:rsid w:val="003E6879"/>
    <w:rsid w:val="00433572"/>
    <w:rsid w:val="004E7C71"/>
    <w:rsid w:val="00514C51"/>
    <w:rsid w:val="00547325"/>
    <w:rsid w:val="005832E7"/>
    <w:rsid w:val="0060400F"/>
    <w:rsid w:val="006858EE"/>
    <w:rsid w:val="00713536"/>
    <w:rsid w:val="00713885"/>
    <w:rsid w:val="00717948"/>
    <w:rsid w:val="007416E3"/>
    <w:rsid w:val="00770117"/>
    <w:rsid w:val="007920F9"/>
    <w:rsid w:val="00816ACA"/>
    <w:rsid w:val="00817DAF"/>
    <w:rsid w:val="00847B6B"/>
    <w:rsid w:val="00897AA7"/>
    <w:rsid w:val="008A651D"/>
    <w:rsid w:val="008C589E"/>
    <w:rsid w:val="00903D90"/>
    <w:rsid w:val="00993DA5"/>
    <w:rsid w:val="009A11DA"/>
    <w:rsid w:val="00A0087F"/>
    <w:rsid w:val="00A115C6"/>
    <w:rsid w:val="00A273E5"/>
    <w:rsid w:val="00A64346"/>
    <w:rsid w:val="00B007FC"/>
    <w:rsid w:val="00B43381"/>
    <w:rsid w:val="00B5284C"/>
    <w:rsid w:val="00B743F6"/>
    <w:rsid w:val="00BE5D9C"/>
    <w:rsid w:val="00C73E55"/>
    <w:rsid w:val="00C7541C"/>
    <w:rsid w:val="00C8022B"/>
    <w:rsid w:val="00D426AB"/>
    <w:rsid w:val="00E42F46"/>
    <w:rsid w:val="00E651AF"/>
    <w:rsid w:val="00EA0888"/>
    <w:rsid w:val="00EB5CF1"/>
    <w:rsid w:val="00EF6C41"/>
    <w:rsid w:val="00F04AAA"/>
    <w:rsid w:val="00F05DAE"/>
    <w:rsid w:val="00F06935"/>
    <w:rsid w:val="00F15426"/>
    <w:rsid w:val="00F36B31"/>
    <w:rsid w:val="00F44572"/>
    <w:rsid w:val="00FB067F"/>
    <w:rsid w:val="00FC1D0C"/>
    <w:rsid w:val="00FD2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CB15D7"/>
  <w15:chartTrackingRefBased/>
  <w15:docId w15:val="{CF0F9DB8-CF4D-42FC-B644-36B1DD50A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51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651A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651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651A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</Pages>
  <Words>277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 Ke</dc:creator>
  <cp:keywords/>
  <dc:description/>
  <cp:lastModifiedBy>Lu Ke</cp:lastModifiedBy>
  <cp:revision>27</cp:revision>
  <dcterms:created xsi:type="dcterms:W3CDTF">2021-12-17T08:51:00Z</dcterms:created>
  <dcterms:modified xsi:type="dcterms:W3CDTF">2022-02-02T00:50:00Z</dcterms:modified>
</cp:coreProperties>
</file>