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17CF7" w14:textId="365065CD" w:rsidR="00662C5A" w:rsidRDefault="00662C5A" w:rsidP="00662C5A">
      <w:pPr>
        <w:rPr>
          <w:rFonts w:ascii="Times New Roman" w:hAnsi="Times New Roman" w:cs="Times New Roman"/>
          <w:b/>
          <w:bCs/>
          <w:sz w:val="28"/>
          <w:szCs w:val="28"/>
          <w:lang w:bidi="th-TH"/>
        </w:rPr>
      </w:pPr>
      <w:r w:rsidRPr="00662C5A">
        <w:rPr>
          <w:rFonts w:ascii="Times New Roman" w:hAnsi="Times New Roman" w:cs="Times New Roman"/>
          <w:b/>
          <w:bCs/>
          <w:sz w:val="28"/>
          <w:szCs w:val="28"/>
          <w:lang w:bidi="th-TH"/>
        </w:rPr>
        <w:t>Additional file 1</w:t>
      </w:r>
    </w:p>
    <w:p w14:paraId="455E4064" w14:textId="77777777" w:rsidR="00982310" w:rsidRDefault="00982310" w:rsidP="00662C5A">
      <w:pPr>
        <w:rPr>
          <w:rFonts w:ascii="Times New Roman" w:hAnsi="Times New Roman" w:cs="Times New Roman"/>
          <w:b/>
          <w:bCs/>
          <w:sz w:val="28"/>
          <w:szCs w:val="28"/>
          <w:lang w:bidi="th-TH"/>
        </w:rPr>
      </w:pPr>
    </w:p>
    <w:p w14:paraId="65FD66D5" w14:textId="15E3A624" w:rsidR="00982310" w:rsidRPr="00982310" w:rsidRDefault="00982310" w:rsidP="0098231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82310">
        <w:rPr>
          <w:rFonts w:ascii="Times New Roman" w:hAnsi="Times New Roman" w:cs="Times New Roman"/>
          <w:b/>
          <w:bCs/>
          <w:sz w:val="28"/>
          <w:szCs w:val="28"/>
        </w:rPr>
        <w:t>Supplemental Figure</w:t>
      </w:r>
    </w:p>
    <w:p w14:paraId="03D48525" w14:textId="3C52FB25" w:rsidR="00982310" w:rsidRDefault="00982310" w:rsidP="00982310">
      <w:pPr>
        <w:rPr>
          <w:rFonts w:ascii="Times New Roman" w:hAnsi="Times New Roman" w:cs="Times New Roman"/>
          <w:sz w:val="24"/>
          <w:szCs w:val="24"/>
        </w:rPr>
      </w:pPr>
      <w:bookmarkStart w:id="0" w:name="_Hlk93002411"/>
      <w:r w:rsidRPr="007F5A6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 S1. Alignment of the conserved YKELRLRGY motif.</w:t>
      </w:r>
      <w:r w:rsidRPr="007F5A6A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7F5A6A">
        <w:rPr>
          <w:rFonts w:ascii="Times New Roman" w:hAnsi="Times New Roman" w:cs="Times New Roman"/>
          <w:sz w:val="24"/>
          <w:szCs w:val="24"/>
        </w:rPr>
        <w:t xml:space="preserve">Protein sequences of FAS from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Sacharomyces</w:t>
      </w:r>
      <w:proofErr w:type="spellEnd"/>
      <w:r w:rsidRPr="007F5A6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cereviceae</w:t>
      </w:r>
      <w:proofErr w:type="spellEnd"/>
      <w:r w:rsidRPr="007F5A6A">
        <w:rPr>
          <w:rFonts w:ascii="Times New Roman" w:hAnsi="Times New Roman" w:cs="Times New Roman"/>
          <w:i/>
          <w:iCs/>
          <w:sz w:val="24"/>
          <w:szCs w:val="24"/>
        </w:rPr>
        <w:t xml:space="preserve">, Homo sapiens, Mus musculus, Drosophila melanogaster,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Apis</w:t>
      </w:r>
      <w:proofErr w:type="spellEnd"/>
      <w:r w:rsidRPr="007F5A6A">
        <w:rPr>
          <w:rFonts w:ascii="Times New Roman" w:hAnsi="Times New Roman" w:cs="Times New Roman"/>
          <w:i/>
          <w:iCs/>
          <w:sz w:val="24"/>
          <w:szCs w:val="24"/>
        </w:rPr>
        <w:t xml:space="preserve"> mellifera, Anopheles gambiae </w:t>
      </w:r>
      <w:r w:rsidRPr="007F5A6A">
        <w:rPr>
          <w:rFonts w:ascii="Times New Roman" w:hAnsi="Times New Roman" w:cs="Times New Roman"/>
          <w:sz w:val="24"/>
          <w:szCs w:val="24"/>
        </w:rPr>
        <w:t xml:space="preserve">and </w:t>
      </w:r>
      <w:r w:rsidRPr="007F5A6A">
        <w:rPr>
          <w:rFonts w:ascii="Times New Roman" w:hAnsi="Times New Roman" w:cs="Times New Roman"/>
          <w:i/>
          <w:iCs/>
          <w:sz w:val="24"/>
          <w:szCs w:val="24"/>
        </w:rPr>
        <w:t>Ae. aegypti</w:t>
      </w:r>
      <w:r w:rsidRPr="007F5A6A">
        <w:rPr>
          <w:rFonts w:ascii="Times New Roman" w:hAnsi="Times New Roman" w:cs="Times New Roman"/>
          <w:sz w:val="24"/>
          <w:szCs w:val="24"/>
        </w:rPr>
        <w:t xml:space="preserve"> were aligned using CLUSTAL OMEGA and curated in </w:t>
      </w:r>
      <w:proofErr w:type="spellStart"/>
      <w:r w:rsidRPr="007F5A6A">
        <w:rPr>
          <w:rFonts w:ascii="Times New Roman" w:hAnsi="Times New Roman" w:cs="Times New Roman"/>
          <w:sz w:val="24"/>
          <w:szCs w:val="24"/>
        </w:rPr>
        <w:t>Jalview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. Conserved residues are highlighted in </w:t>
      </w:r>
      <w:proofErr w:type="gramStart"/>
      <w:r w:rsidRPr="007F5A6A">
        <w:rPr>
          <w:rFonts w:ascii="Times New Roman" w:hAnsi="Times New Roman" w:cs="Times New Roman"/>
          <w:sz w:val="24"/>
          <w:szCs w:val="24"/>
        </w:rPr>
        <w:t>blue</w:t>
      </w:r>
      <w:proofErr w:type="gramEnd"/>
      <w:r w:rsidRPr="007F5A6A">
        <w:rPr>
          <w:rFonts w:ascii="Times New Roman" w:hAnsi="Times New Roman" w:cs="Times New Roman"/>
          <w:sz w:val="24"/>
          <w:szCs w:val="24"/>
        </w:rPr>
        <w:t xml:space="preserve"> and the consensus sequence is shown at the bottom. Size of the consensus residues correlates with its prevalence among organisms.</w:t>
      </w:r>
    </w:p>
    <w:p w14:paraId="56799960" w14:textId="77777777" w:rsidR="00982310" w:rsidRPr="007F5A6A" w:rsidRDefault="00982310" w:rsidP="00982310">
      <w:pPr>
        <w:rPr>
          <w:rFonts w:ascii="Times New Roman" w:hAnsi="Times New Roman" w:cs="Times New Roman"/>
          <w:sz w:val="24"/>
          <w:szCs w:val="24"/>
        </w:rPr>
      </w:pPr>
    </w:p>
    <w:p w14:paraId="2CF3F62A" w14:textId="33B7110A" w:rsidR="00982310" w:rsidRPr="007F5A6A" w:rsidRDefault="00982310" w:rsidP="00982310">
      <w:pPr>
        <w:rPr>
          <w:rFonts w:ascii="Times New Roman" w:hAnsi="Times New Roman" w:cs="Times New Roman"/>
          <w:sz w:val="24"/>
          <w:szCs w:val="24"/>
        </w:rPr>
      </w:pPr>
      <w:bookmarkStart w:id="1" w:name="_Hlk93002420"/>
      <w:bookmarkStart w:id="2" w:name="_Toc516577743"/>
      <w:r w:rsidRPr="007F5A6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 S2. Amino acid alignment of the pseudo-methyltransferase (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sym w:font="Symbol" w:char="F059"/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ME) domain of </w:t>
      </w:r>
      <w:r w:rsidRPr="007F5A6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H. sapiens 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Pr="007F5A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Ae. aegypti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 FAS</w:t>
      </w:r>
      <w:r w:rsidRPr="007F5A6A">
        <w:rPr>
          <w:rFonts w:ascii="Times New Roman" w:hAnsi="Times New Roman" w:cs="Times New Roman"/>
          <w:sz w:val="24"/>
          <w:szCs w:val="24"/>
        </w:rPr>
        <w:t xml:space="preserve">. </w:t>
      </w:r>
      <w:bookmarkEnd w:id="1"/>
      <w:r w:rsidRPr="007F5A6A">
        <w:rPr>
          <w:rFonts w:ascii="Times New Roman" w:hAnsi="Times New Roman" w:cs="Times New Roman"/>
          <w:sz w:val="24"/>
          <w:szCs w:val="24"/>
        </w:rPr>
        <w:t xml:space="preserve">The amino acid sequence alignment was performed using </w:t>
      </w:r>
      <w:proofErr w:type="spellStart"/>
      <w:r w:rsidRPr="007F5A6A">
        <w:rPr>
          <w:rFonts w:ascii="Times New Roman" w:hAnsi="Times New Roman" w:cs="Times New Roman"/>
          <w:sz w:val="24"/>
          <w:szCs w:val="24"/>
        </w:rPr>
        <w:t>Clustal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 Omega and displayed in </w:t>
      </w:r>
      <w:proofErr w:type="spellStart"/>
      <w:r w:rsidRPr="007F5A6A">
        <w:rPr>
          <w:rFonts w:ascii="Times New Roman" w:hAnsi="Times New Roman" w:cs="Times New Roman"/>
          <w:sz w:val="24"/>
          <w:szCs w:val="24"/>
        </w:rPr>
        <w:t>mView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. The alignment of human FAS,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59"/>
      </w:r>
      <w:r w:rsidRPr="007F5A6A">
        <w:rPr>
          <w:rFonts w:ascii="Times New Roman" w:hAnsi="Times New Roman" w:cs="Times New Roman"/>
          <w:sz w:val="24"/>
          <w:szCs w:val="24"/>
        </w:rPr>
        <w:t xml:space="preserve">ME domain of human FAS and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 genes. The alignment revealed incomplete domains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59"/>
      </w:r>
      <w:r w:rsidRPr="007F5A6A">
        <w:rPr>
          <w:rFonts w:ascii="Times New Roman" w:hAnsi="Times New Roman" w:cs="Times New Roman"/>
          <w:sz w:val="24"/>
          <w:szCs w:val="24"/>
        </w:rPr>
        <w:t xml:space="preserve">ME in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 genes, suggesting an issue with loss of function in mosquito genes (shown in yellow).</w:t>
      </w:r>
      <w:bookmarkEnd w:id="2"/>
      <w:r w:rsidRPr="007F5A6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378772" w14:textId="77777777" w:rsidR="00982310" w:rsidRPr="007F5A6A" w:rsidRDefault="00982310" w:rsidP="009823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53E041" w14:textId="77777777" w:rsidR="00982310" w:rsidRPr="007F5A6A" w:rsidRDefault="00982310" w:rsidP="00982310">
      <w:pPr>
        <w:rPr>
          <w:rFonts w:ascii="Times New Roman" w:hAnsi="Times New Roman" w:cs="Times New Roman"/>
          <w:sz w:val="24"/>
          <w:szCs w:val="24"/>
        </w:rPr>
      </w:pPr>
      <w:bookmarkStart w:id="3" w:name="_Hlk93002449"/>
      <w:r w:rsidRPr="007F5A6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 S3.</w:t>
      </w:r>
      <w:r w:rsidRPr="007F5A6A">
        <w:rPr>
          <w:rFonts w:ascii="Times New Roman" w:hAnsi="Times New Roman" w:cs="Times New Roman"/>
          <w:sz w:val="24"/>
          <w:szCs w:val="24"/>
        </w:rPr>
        <w:t xml:space="preserve"> 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>RT-PCR assays designed to detect mRNA products</w:t>
      </w:r>
      <w:r w:rsidRPr="007F5A6A">
        <w:rPr>
          <w:rFonts w:ascii="Times New Roman" w:hAnsi="Times New Roman" w:cs="Times New Roman"/>
          <w:sz w:val="24"/>
          <w:szCs w:val="24"/>
        </w:rPr>
        <w:t xml:space="preserve"> 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proofErr w:type="spellStart"/>
      <w:r w:rsidRPr="007F5A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b/>
          <w:bCs/>
          <w:sz w:val="24"/>
          <w:szCs w:val="24"/>
        </w:rPr>
        <w:t>-like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F5A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>FAS6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5A6A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Pr="007F5A6A">
        <w:rPr>
          <w:rFonts w:ascii="Times New Roman" w:hAnsi="Times New Roman" w:cs="Times New Roman"/>
          <w:sz w:val="24"/>
          <w:szCs w:val="24"/>
        </w:rPr>
        <w:t>(</w:t>
      </w:r>
      <w:r w:rsidRPr="00DB776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F5A6A">
        <w:rPr>
          <w:rFonts w:ascii="Times New Roman" w:hAnsi="Times New Roman" w:cs="Times New Roman"/>
          <w:sz w:val="24"/>
          <w:szCs w:val="24"/>
        </w:rPr>
        <w:t xml:space="preserve">) A schematic showing designed primers to amplify AaFAS1 (primer A; positive amplification control), combined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>-like and 6 (</w:t>
      </w:r>
      <w:proofErr w:type="spellStart"/>
      <w:r w:rsidRPr="007F5A6A">
        <w:rPr>
          <w:rFonts w:ascii="Times New Roman" w:hAnsi="Times New Roman" w:cs="Times New Roman"/>
          <w:sz w:val="24"/>
          <w:szCs w:val="24"/>
        </w:rPr>
        <w:t>primerB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; to determine if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-like and 6 are the same gene but split during genome assembly), </w:t>
      </w:r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 xml:space="preserve">FAS6 (primer C) and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>-like (primer D). (</w:t>
      </w:r>
      <w:r w:rsidRPr="00DB776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F5A6A">
        <w:rPr>
          <w:rFonts w:ascii="Times New Roman" w:hAnsi="Times New Roman" w:cs="Times New Roman"/>
          <w:sz w:val="24"/>
          <w:szCs w:val="24"/>
        </w:rPr>
        <w:t>) DNA electrophoresis showing cDNA generated from mosquito total RNA. Lane M; 1kbp marker (</w:t>
      </w:r>
      <w:proofErr w:type="spellStart"/>
      <w:r w:rsidRPr="007F5A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Generuler</w:t>
      </w:r>
      <w:proofErr w:type="spellEnd"/>
      <w:r w:rsidRPr="007F5A6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1kbp DNA ladder, </w:t>
      </w:r>
      <w:r w:rsidRPr="007F5A6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SM1203, Thermo Scientific</w:t>
      </w:r>
      <w:r w:rsidRPr="007F5A6A">
        <w:rPr>
          <w:rFonts w:ascii="Times New Roman" w:hAnsi="Times New Roman" w:cs="Times New Roman"/>
          <w:sz w:val="24"/>
          <w:szCs w:val="24"/>
        </w:rPr>
        <w:t xml:space="preserve">), lane 1; non-template control (NTC) of primer set A, lane 2-4; primer set A, indicating amplification of </w:t>
      </w:r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 xml:space="preserve">FAS1 mRNA (expected </w:t>
      </w:r>
      <w:r w:rsidRPr="007F5A6A">
        <w:rPr>
          <w:rFonts w:ascii="Times New Roman" w:hAnsi="Times New Roman" w:cs="Times New Roman"/>
          <w:sz w:val="24"/>
          <w:szCs w:val="24"/>
        </w:rPr>
        <w:lastRenderedPageBreak/>
        <w:t>product 1976 bp), lane 5; NTC of primer set B, lane 6-9; primer set B, no mRNA product. (</w:t>
      </w:r>
      <w:r w:rsidRPr="00DB776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F5A6A">
        <w:rPr>
          <w:rFonts w:ascii="Times New Roman" w:hAnsi="Times New Roman" w:cs="Times New Roman"/>
          <w:sz w:val="24"/>
          <w:szCs w:val="24"/>
        </w:rPr>
        <w:t xml:space="preserve">) DNA electrophoresis of cDNA generated from DNase treated mosquito total RNA. Lane M; 1kbp marker, lane 1; non-template control (NTC) of primer set A, lane 2-5; primer set A, indicating amplification of </w:t>
      </w:r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FAS1 mRNA, lane 6; NTC of primer set B, lane 7-9; primer set B, lane 10; NTC primer set C, lane 11-</w:t>
      </w:r>
      <w:proofErr w:type="gramStart"/>
      <w:r w:rsidRPr="007F5A6A">
        <w:rPr>
          <w:rFonts w:ascii="Times New Roman" w:hAnsi="Times New Roman" w:cs="Times New Roman"/>
          <w:sz w:val="24"/>
          <w:szCs w:val="24"/>
        </w:rPr>
        <w:t>13 ;</w:t>
      </w:r>
      <w:proofErr w:type="gramEnd"/>
      <w:r w:rsidRPr="007F5A6A">
        <w:rPr>
          <w:rFonts w:ascii="Times New Roman" w:hAnsi="Times New Roman" w:cs="Times New Roman"/>
          <w:sz w:val="24"/>
          <w:szCs w:val="24"/>
        </w:rPr>
        <w:t xml:space="preserve"> primer set C, no mRNA product, lane 14; NTC primer set D, lane 15-17 ; primer set C, no mRNA product. Results indicated that we cannot detect mRNA of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-like, </w:t>
      </w:r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 xml:space="preserve">FAS6 and combined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-like and 6. Therefore, they represent pseudogene. </w:t>
      </w:r>
    </w:p>
    <w:p w14:paraId="13E3E839" w14:textId="77777777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509A0A" w14:textId="77777777" w:rsidR="00662C5A" w:rsidRPr="00982310" w:rsidRDefault="00662C5A" w:rsidP="00662C5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82310">
        <w:rPr>
          <w:rFonts w:ascii="Times New Roman" w:hAnsi="Times New Roman" w:cs="Times New Roman"/>
          <w:b/>
          <w:bCs/>
          <w:sz w:val="28"/>
          <w:szCs w:val="28"/>
        </w:rPr>
        <w:t>Supplemental Tables</w:t>
      </w:r>
    </w:p>
    <w:p w14:paraId="1432487A" w14:textId="77777777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93002354"/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Table S1. List of </w:t>
      </w:r>
      <w:proofErr w:type="gramStart"/>
      <w:r w:rsidRPr="007F5A6A">
        <w:rPr>
          <w:rFonts w:ascii="Times New Roman" w:hAnsi="Times New Roman" w:cs="Times New Roman"/>
          <w:b/>
          <w:bCs/>
          <w:sz w:val="24"/>
          <w:szCs w:val="24"/>
        </w:rPr>
        <w:t>vertebrate</w:t>
      </w:r>
      <w:proofErr w:type="gramEnd"/>
      <w:r w:rsidRPr="007F5A6A">
        <w:rPr>
          <w:rFonts w:ascii="Times New Roman" w:hAnsi="Times New Roman" w:cs="Times New Roman"/>
          <w:b/>
          <w:bCs/>
          <w:sz w:val="24"/>
          <w:szCs w:val="24"/>
        </w:rPr>
        <w:t>, invertebrate and yeast FAS gene models employed in the present study.</w:t>
      </w:r>
    </w:p>
    <w:bookmarkEnd w:id="4"/>
    <w:p w14:paraId="681337CD" w14:textId="77777777" w:rsidR="00662C5A" w:rsidRPr="007F5A6A" w:rsidRDefault="00662C5A" w:rsidP="00662C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3-Accent31"/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5"/>
        <w:gridCol w:w="2790"/>
        <w:gridCol w:w="2790"/>
      </w:tblGrid>
      <w:tr w:rsidR="00662C5A" w:rsidRPr="007F5A6A" w14:paraId="349C3BC4" w14:textId="77777777" w:rsidTr="00D424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5" w:type="dxa"/>
            <w:tcBorders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44509840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Organism</w:t>
            </w:r>
          </w:p>
        </w:tc>
        <w:tc>
          <w:tcPr>
            <w:tcW w:w="2790" w:type="dxa"/>
            <w:shd w:val="clear" w:color="auto" w:fill="FFFFFF" w:themeFill="background1"/>
            <w:noWrap/>
            <w:hideMark/>
          </w:tcPr>
          <w:p w14:paraId="62EDB4DA" w14:textId="77777777" w:rsidR="00662C5A" w:rsidRPr="007F5A6A" w:rsidRDefault="00662C5A" w:rsidP="00D424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Gene name</w:t>
            </w:r>
          </w:p>
        </w:tc>
        <w:tc>
          <w:tcPr>
            <w:tcW w:w="2790" w:type="dxa"/>
            <w:shd w:val="clear" w:color="auto" w:fill="FFFFFF" w:themeFill="background1"/>
            <w:noWrap/>
            <w:hideMark/>
          </w:tcPr>
          <w:p w14:paraId="543FF4B9" w14:textId="77777777" w:rsidR="00662C5A" w:rsidRPr="007F5A6A" w:rsidRDefault="00662C5A" w:rsidP="00D424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NCBI Accession Number</w:t>
            </w:r>
          </w:p>
        </w:tc>
      </w:tr>
      <w:tr w:rsidR="00662C5A" w:rsidRPr="007F5A6A" w14:paraId="171813BF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14:paraId="68ADB0E2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 xml:space="preserve">Homo sapiens </w:t>
            </w:r>
          </w:p>
        </w:tc>
        <w:tc>
          <w:tcPr>
            <w:tcW w:w="279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A67B068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HmFAS</w:t>
            </w:r>
            <w:proofErr w:type="spellEnd"/>
          </w:p>
        </w:tc>
        <w:tc>
          <w:tcPr>
            <w:tcW w:w="279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6E76B9C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NP_004095.4</w:t>
            </w:r>
          </w:p>
        </w:tc>
      </w:tr>
      <w:tr w:rsidR="00662C5A" w:rsidRPr="007F5A6A" w14:paraId="68C4103B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bottom w:val="single" w:sz="4" w:space="0" w:color="auto"/>
              <w:right w:val="none" w:sz="0" w:space="0" w:color="auto"/>
            </w:tcBorders>
            <w:noWrap/>
            <w:hideMark/>
          </w:tcPr>
          <w:p w14:paraId="11BA3239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 xml:space="preserve">Mus musculus 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noWrap/>
            <w:hideMark/>
          </w:tcPr>
          <w:p w14:paraId="2F257226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MmFAS</w:t>
            </w:r>
            <w:proofErr w:type="spellEnd"/>
          </w:p>
        </w:tc>
        <w:tc>
          <w:tcPr>
            <w:tcW w:w="2790" w:type="dxa"/>
            <w:tcBorders>
              <w:bottom w:val="single" w:sz="4" w:space="0" w:color="auto"/>
            </w:tcBorders>
            <w:noWrap/>
            <w:hideMark/>
          </w:tcPr>
          <w:p w14:paraId="4A98F38C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NP_032014.3</w:t>
            </w:r>
          </w:p>
        </w:tc>
      </w:tr>
      <w:tr w:rsidR="00662C5A" w:rsidRPr="007F5A6A" w14:paraId="31533961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4AFA77C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Drosophila melanogaster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B92A26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DmFAS1_A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92AF12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NP_608748.1</w:t>
            </w:r>
          </w:p>
        </w:tc>
      </w:tr>
      <w:tr w:rsidR="00662C5A" w:rsidRPr="007F5A6A" w14:paraId="0774E0EF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0CD1108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135518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DmFAS1_C</w:t>
            </w: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B456DB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NP_001137778.2</w:t>
            </w:r>
          </w:p>
        </w:tc>
      </w:tr>
      <w:tr w:rsidR="00662C5A" w:rsidRPr="007F5A6A" w14:paraId="436FD45A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9E5EE58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4F55E50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DmFAS2_A</w:t>
            </w: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3013AF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NP_647613.1</w:t>
            </w:r>
          </w:p>
        </w:tc>
      </w:tr>
      <w:tr w:rsidR="00662C5A" w:rsidRPr="007F5A6A" w14:paraId="079505CA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43247E1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7FC4BA6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DmFAS2_B</w:t>
            </w: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4EEC8AA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NP_001259986.1</w:t>
            </w:r>
          </w:p>
        </w:tc>
      </w:tr>
      <w:tr w:rsidR="00662C5A" w:rsidRPr="007F5A6A" w14:paraId="6294BFBC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BDCBD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202E02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DmFAS3</w:t>
            </w:r>
          </w:p>
        </w:tc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1B335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NP_001015405.3</w:t>
            </w:r>
          </w:p>
        </w:tc>
      </w:tr>
      <w:tr w:rsidR="00662C5A" w:rsidRPr="007F5A6A" w14:paraId="336D5EE4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single" w:sz="4" w:space="0" w:color="auto"/>
              <w:bottom w:val="nil"/>
              <w:right w:val="none" w:sz="0" w:space="0" w:color="auto"/>
            </w:tcBorders>
            <w:noWrap/>
            <w:hideMark/>
          </w:tcPr>
          <w:p w14:paraId="7F8C7412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Apis</w:t>
            </w:r>
            <w:proofErr w:type="spellEnd"/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 xml:space="preserve"> mellifera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A4DE281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AmFAS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8F75465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XP_006567467.1</w:t>
            </w:r>
          </w:p>
        </w:tc>
      </w:tr>
      <w:tr w:rsidR="00662C5A" w:rsidRPr="007F5A6A" w14:paraId="2057390D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bottom w:val="single" w:sz="4" w:space="0" w:color="auto"/>
              <w:right w:val="none" w:sz="0" w:space="0" w:color="auto"/>
            </w:tcBorders>
            <w:noWrap/>
            <w:hideMark/>
          </w:tcPr>
          <w:p w14:paraId="05DE0D26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2AB26C0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AmFAS</w:t>
            </w:r>
            <w:proofErr w:type="spellEnd"/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-like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AFA5336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XP_395426.4</w:t>
            </w:r>
          </w:p>
        </w:tc>
      </w:tr>
      <w:tr w:rsidR="00662C5A" w:rsidRPr="007F5A6A" w14:paraId="1D4CEF37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bottom w:val="nil"/>
              <w:right w:val="none" w:sz="0" w:space="0" w:color="auto"/>
            </w:tcBorders>
            <w:noWrap/>
            <w:hideMark/>
          </w:tcPr>
          <w:p w14:paraId="4D347A12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Anopheles gambiae</w:t>
            </w:r>
          </w:p>
        </w:tc>
        <w:tc>
          <w:tcPr>
            <w:tcW w:w="2790" w:type="dxa"/>
            <w:tcBorders>
              <w:bottom w:val="nil"/>
            </w:tcBorders>
            <w:noWrap/>
            <w:hideMark/>
          </w:tcPr>
          <w:p w14:paraId="713BCFEA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AgAGAP001899</w:t>
            </w:r>
          </w:p>
        </w:tc>
        <w:tc>
          <w:tcPr>
            <w:tcW w:w="2790" w:type="dxa"/>
            <w:tcBorders>
              <w:bottom w:val="nil"/>
            </w:tcBorders>
            <w:noWrap/>
            <w:hideMark/>
          </w:tcPr>
          <w:p w14:paraId="1EA439DF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XP_321166.4</w:t>
            </w:r>
          </w:p>
        </w:tc>
      </w:tr>
      <w:tr w:rsidR="00662C5A" w:rsidRPr="007F5A6A" w14:paraId="6FBB8946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bottom w:val="nil"/>
              <w:right w:val="none" w:sz="0" w:space="0" w:color="auto"/>
            </w:tcBorders>
            <w:noWrap/>
            <w:hideMark/>
          </w:tcPr>
          <w:p w14:paraId="2B81C43C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bottom w:val="nil"/>
            </w:tcBorders>
            <w:noWrap/>
            <w:hideMark/>
          </w:tcPr>
          <w:p w14:paraId="2C51EE91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AgAGAP009176</w:t>
            </w:r>
          </w:p>
        </w:tc>
        <w:tc>
          <w:tcPr>
            <w:tcW w:w="2790" w:type="dxa"/>
            <w:tcBorders>
              <w:top w:val="nil"/>
              <w:bottom w:val="nil"/>
            </w:tcBorders>
            <w:noWrap/>
            <w:hideMark/>
          </w:tcPr>
          <w:p w14:paraId="5E39F010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XP_319941.4</w:t>
            </w:r>
          </w:p>
        </w:tc>
      </w:tr>
      <w:tr w:rsidR="00662C5A" w:rsidRPr="007F5A6A" w14:paraId="0D865F3D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bottom w:val="single" w:sz="4" w:space="0" w:color="auto"/>
              <w:right w:val="none" w:sz="0" w:space="0" w:color="auto"/>
            </w:tcBorders>
            <w:noWrap/>
            <w:hideMark/>
          </w:tcPr>
          <w:p w14:paraId="088E3F1D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417F89A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AgAGAP008468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6A90735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XP_316979.4</w:t>
            </w:r>
          </w:p>
        </w:tc>
      </w:tr>
      <w:tr w:rsidR="00662C5A" w:rsidRPr="007F5A6A" w14:paraId="6F4DC32D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one" w:sz="0" w:space="0" w:color="auto"/>
              <w:bottom w:val="nil"/>
              <w:right w:val="none" w:sz="0" w:space="0" w:color="auto"/>
            </w:tcBorders>
            <w:noWrap/>
            <w:hideMark/>
          </w:tcPr>
          <w:p w14:paraId="7700589C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bidi="th-TH"/>
              </w:rPr>
              <w:t>Saccharomyces cerevisiae </w:t>
            </w:r>
          </w:p>
        </w:tc>
        <w:tc>
          <w:tcPr>
            <w:tcW w:w="2790" w:type="dxa"/>
            <w:tcBorders>
              <w:top w:val="none" w:sz="0" w:space="0" w:color="auto"/>
              <w:bottom w:val="nil"/>
            </w:tcBorders>
            <w:noWrap/>
            <w:hideMark/>
          </w:tcPr>
          <w:p w14:paraId="63545460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ScFAS1</w:t>
            </w:r>
          </w:p>
        </w:tc>
        <w:tc>
          <w:tcPr>
            <w:tcW w:w="2790" w:type="dxa"/>
            <w:tcBorders>
              <w:top w:val="none" w:sz="0" w:space="0" w:color="auto"/>
              <w:bottom w:val="nil"/>
            </w:tcBorders>
            <w:noWrap/>
            <w:hideMark/>
          </w:tcPr>
          <w:p w14:paraId="3535E2E2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NP_012739.1</w:t>
            </w:r>
          </w:p>
        </w:tc>
      </w:tr>
      <w:tr w:rsidR="00662C5A" w:rsidRPr="007F5A6A" w14:paraId="717559A6" w14:textId="77777777" w:rsidTr="00D4249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bottom w:val="nil"/>
              <w:right w:val="none" w:sz="0" w:space="0" w:color="auto"/>
            </w:tcBorders>
            <w:noWrap/>
            <w:hideMark/>
          </w:tcPr>
          <w:p w14:paraId="154595B4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bottom w:val="nil"/>
            </w:tcBorders>
            <w:noWrap/>
            <w:hideMark/>
          </w:tcPr>
          <w:p w14:paraId="298CD3B6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ScFAS2</w:t>
            </w:r>
          </w:p>
        </w:tc>
        <w:tc>
          <w:tcPr>
            <w:tcW w:w="2790" w:type="dxa"/>
            <w:tcBorders>
              <w:top w:val="nil"/>
              <w:bottom w:val="nil"/>
            </w:tcBorders>
            <w:noWrap/>
            <w:hideMark/>
          </w:tcPr>
          <w:p w14:paraId="1AA2C53C" w14:textId="77777777" w:rsidR="00662C5A" w:rsidRPr="007F5A6A" w:rsidRDefault="00662C5A" w:rsidP="00D42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NP_015093.1</w:t>
            </w:r>
          </w:p>
        </w:tc>
      </w:tr>
      <w:tr w:rsidR="00662C5A" w:rsidRPr="007F5A6A" w14:paraId="5B0CE2C1" w14:textId="77777777" w:rsidTr="00D4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nil"/>
              <w:bottom w:val="none" w:sz="0" w:space="0" w:color="auto"/>
              <w:right w:val="none" w:sz="0" w:space="0" w:color="auto"/>
            </w:tcBorders>
            <w:noWrap/>
            <w:hideMark/>
          </w:tcPr>
          <w:p w14:paraId="3DFD20C1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790" w:type="dxa"/>
            <w:tcBorders>
              <w:top w:val="nil"/>
              <w:bottom w:val="none" w:sz="0" w:space="0" w:color="auto"/>
            </w:tcBorders>
            <w:noWrap/>
            <w:hideMark/>
          </w:tcPr>
          <w:p w14:paraId="32DE51DF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ScCEM1</w:t>
            </w:r>
          </w:p>
        </w:tc>
        <w:tc>
          <w:tcPr>
            <w:tcW w:w="2790" w:type="dxa"/>
            <w:tcBorders>
              <w:top w:val="nil"/>
              <w:bottom w:val="none" w:sz="0" w:space="0" w:color="auto"/>
            </w:tcBorders>
            <w:noWrap/>
            <w:hideMark/>
          </w:tcPr>
          <w:p w14:paraId="15F7B5FA" w14:textId="77777777" w:rsidR="00662C5A" w:rsidRPr="007F5A6A" w:rsidRDefault="00662C5A" w:rsidP="00D42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NP_010983.2</w:t>
            </w:r>
          </w:p>
        </w:tc>
      </w:tr>
    </w:tbl>
    <w:p w14:paraId="1863E307" w14:textId="77777777" w:rsidR="00662C5A" w:rsidRPr="007F5A6A" w:rsidRDefault="00662C5A" w:rsidP="00662C5A">
      <w:pPr>
        <w:rPr>
          <w:rFonts w:ascii="Times New Roman" w:hAnsi="Times New Roman" w:cs="Times New Roman"/>
          <w:sz w:val="24"/>
          <w:szCs w:val="24"/>
        </w:rPr>
      </w:pPr>
    </w:p>
    <w:p w14:paraId="4B094002" w14:textId="77777777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516577719"/>
    </w:p>
    <w:p w14:paraId="3CE97CF8" w14:textId="77777777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bookmarkStart w:id="6" w:name="_Hlk93002378"/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 w:rsidRPr="007F5A6A">
        <w:rPr>
          <w:rFonts w:ascii="Times New Roman" w:hAnsi="Times New Roman" w:cs="Times New Roman"/>
          <w:b/>
          <w:bCs/>
          <w:sz w:val="24"/>
          <w:szCs w:val="24"/>
          <w:lang w:bidi="th-TH"/>
        </w:rPr>
        <w:t>Primers for generation of dsRNA</w:t>
      </w:r>
      <w:bookmarkEnd w:id="5"/>
      <w:r w:rsidRPr="007F5A6A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for knock-down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5040"/>
        <w:gridCol w:w="2335"/>
      </w:tblGrid>
      <w:tr w:rsidR="00662C5A" w:rsidRPr="007F5A6A" w14:paraId="33A0ED68" w14:textId="77777777" w:rsidTr="00D4249E">
        <w:tc>
          <w:tcPr>
            <w:tcW w:w="1975" w:type="dxa"/>
            <w:shd w:val="clear" w:color="auto" w:fill="FFFFFF" w:themeFill="background1"/>
          </w:tcPr>
          <w:bookmarkEnd w:id="6"/>
          <w:p w14:paraId="646C13AD" w14:textId="77777777" w:rsidR="00662C5A" w:rsidRPr="007F5A6A" w:rsidRDefault="00662C5A" w:rsidP="00D4249E">
            <w:pPr>
              <w:rPr>
                <w:rFonts w:ascii="Times New Roman" w:hAnsi="Times New Roman" w:cs="Times New Roman"/>
                <w:b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b/>
                <w:sz w:val="24"/>
                <w:szCs w:val="24"/>
                <w:lang w:bidi="th-TH"/>
              </w:rPr>
              <w:t>Target genes</w:t>
            </w:r>
          </w:p>
        </w:tc>
        <w:tc>
          <w:tcPr>
            <w:tcW w:w="5040" w:type="dxa"/>
            <w:shd w:val="clear" w:color="auto" w:fill="FFFFFF" w:themeFill="background1"/>
          </w:tcPr>
          <w:p w14:paraId="213BCF08" w14:textId="77777777" w:rsidR="00662C5A" w:rsidRPr="007F5A6A" w:rsidRDefault="00662C5A" w:rsidP="00D4249E">
            <w:pPr>
              <w:rPr>
                <w:rFonts w:ascii="Times New Roman" w:hAnsi="Times New Roman" w:cs="Times New Roman"/>
                <w:b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b/>
                <w:sz w:val="24"/>
                <w:szCs w:val="24"/>
                <w:lang w:bidi="th-TH"/>
              </w:rPr>
              <w:t>Primers</w:t>
            </w:r>
          </w:p>
        </w:tc>
        <w:tc>
          <w:tcPr>
            <w:tcW w:w="2335" w:type="dxa"/>
            <w:shd w:val="clear" w:color="auto" w:fill="FFFFFF" w:themeFill="background1"/>
          </w:tcPr>
          <w:p w14:paraId="0E823110" w14:textId="77777777" w:rsidR="00662C5A" w:rsidRPr="007F5A6A" w:rsidRDefault="00662C5A" w:rsidP="00D4249E">
            <w:pPr>
              <w:rPr>
                <w:rFonts w:ascii="Times New Roman" w:hAnsi="Times New Roman" w:cs="Times New Roman"/>
                <w:b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b/>
                <w:sz w:val="24"/>
                <w:szCs w:val="24"/>
                <w:lang w:bidi="th-TH"/>
              </w:rPr>
              <w:t>References</w:t>
            </w:r>
          </w:p>
        </w:tc>
      </w:tr>
      <w:tr w:rsidR="00662C5A" w:rsidRPr="007F5A6A" w14:paraId="3ACAF425" w14:textId="77777777" w:rsidTr="00D4249E">
        <w:tc>
          <w:tcPr>
            <w:tcW w:w="1975" w:type="dxa"/>
          </w:tcPr>
          <w:p w14:paraId="3FC08A45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FAS1</w:t>
            </w:r>
          </w:p>
          <w:p w14:paraId="58854A96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(AAEL001194)</w:t>
            </w:r>
          </w:p>
        </w:tc>
        <w:tc>
          <w:tcPr>
            <w:tcW w:w="5040" w:type="dxa"/>
          </w:tcPr>
          <w:p w14:paraId="0C8B4E50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GTCCCGTGTGTCTACTCAACAGT 3’</w:t>
            </w:r>
          </w:p>
          <w:p w14:paraId="5748032A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GCTTGTTCCACCTGTTGGTC 3’</w:t>
            </w:r>
          </w:p>
        </w:tc>
        <w:tc>
          <w:tcPr>
            <w:tcW w:w="2335" w:type="dxa"/>
          </w:tcPr>
          <w:p w14:paraId="00AE53A1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  <w:t>(12)</w:t>
            </w:r>
          </w:p>
        </w:tc>
      </w:tr>
      <w:tr w:rsidR="00662C5A" w:rsidRPr="007F5A6A" w14:paraId="62B7D635" w14:textId="77777777" w:rsidTr="00D4249E">
        <w:tc>
          <w:tcPr>
            <w:tcW w:w="1975" w:type="dxa"/>
          </w:tcPr>
          <w:p w14:paraId="1705132D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eGFP</w:t>
            </w:r>
            <w:proofErr w:type="spellEnd"/>
          </w:p>
        </w:tc>
        <w:tc>
          <w:tcPr>
            <w:tcW w:w="5040" w:type="dxa"/>
          </w:tcPr>
          <w:p w14:paraId="38BD5B39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GACCACATGAAGCAGCACGA 3’</w:t>
            </w:r>
          </w:p>
          <w:p w14:paraId="5361642F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’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 xml:space="preserve"> CGCTTCTCGTTGGGGTCTTT 3’</w:t>
            </w:r>
          </w:p>
        </w:tc>
        <w:tc>
          <w:tcPr>
            <w:tcW w:w="2335" w:type="dxa"/>
          </w:tcPr>
          <w:p w14:paraId="5A4D4E0B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  <w:t>(20)</w:t>
            </w:r>
          </w:p>
        </w:tc>
      </w:tr>
    </w:tbl>
    <w:p w14:paraId="41A1A3C5" w14:textId="77777777" w:rsidR="00662C5A" w:rsidRPr="007F5A6A" w:rsidRDefault="00662C5A" w:rsidP="00662C5A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bidi="th-TH"/>
        </w:rPr>
      </w:pPr>
      <w:r w:rsidRPr="007F5A6A">
        <w:rPr>
          <w:rFonts w:ascii="Times New Roman" w:hAnsi="Times New Roman" w:cs="Times New Roman"/>
          <w:sz w:val="24"/>
          <w:szCs w:val="24"/>
          <w:lang w:bidi="th-TH"/>
        </w:rPr>
        <w:t xml:space="preserve">* </w:t>
      </w:r>
      <w:r w:rsidRPr="007F5A6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bidi="th-TH"/>
        </w:rPr>
        <w:t>* T7 promotor sequence (5’ GAATTAATACGACTCACTATAGGGAGA 3’) was added to the 5’ end of all primers to make dsRNA</w:t>
      </w:r>
    </w:p>
    <w:p w14:paraId="71148159" w14:textId="77777777" w:rsidR="00662C5A" w:rsidRPr="007F5A6A" w:rsidRDefault="00662C5A" w:rsidP="00662C5A">
      <w:pPr>
        <w:rPr>
          <w:rFonts w:ascii="Times New Roman" w:hAnsi="Times New Roman" w:cs="Times New Roman"/>
          <w:sz w:val="24"/>
          <w:szCs w:val="24"/>
        </w:rPr>
      </w:pPr>
    </w:p>
    <w:p w14:paraId="05D6F6FE" w14:textId="77777777" w:rsidR="00982310" w:rsidRDefault="00982310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93002385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AB329CB" w14:textId="7D2EC20A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7F5A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S3. </w:t>
      </w:r>
      <w:r w:rsidRPr="007F5A6A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Primers for </w:t>
      </w:r>
      <w:proofErr w:type="spellStart"/>
      <w:r w:rsidRPr="007F5A6A">
        <w:rPr>
          <w:rFonts w:ascii="Times New Roman" w:hAnsi="Times New Roman" w:cs="Times New Roman"/>
          <w:b/>
          <w:bCs/>
          <w:i/>
          <w:sz w:val="24"/>
          <w:szCs w:val="24"/>
          <w:lang w:bidi="th-TH"/>
        </w:rPr>
        <w:t>Aa</w:t>
      </w:r>
      <w:r w:rsidRPr="007F5A6A">
        <w:rPr>
          <w:rFonts w:ascii="Times New Roman" w:hAnsi="Times New Roman" w:cs="Times New Roman"/>
          <w:b/>
          <w:bCs/>
          <w:sz w:val="24"/>
          <w:szCs w:val="24"/>
          <w:lang w:bidi="th-TH"/>
        </w:rPr>
        <w:t>FAS</w:t>
      </w:r>
      <w:proofErr w:type="spellEnd"/>
      <w:r w:rsidRPr="007F5A6A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expression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5490"/>
        <w:gridCol w:w="1412"/>
      </w:tblGrid>
      <w:tr w:rsidR="00662C5A" w:rsidRPr="007F5A6A" w14:paraId="599C72C7" w14:textId="77777777" w:rsidTr="00D4249E">
        <w:tc>
          <w:tcPr>
            <w:tcW w:w="2448" w:type="dxa"/>
            <w:shd w:val="clear" w:color="auto" w:fill="FFFFFF" w:themeFill="background1"/>
          </w:tcPr>
          <w:bookmarkEnd w:id="7"/>
          <w:p w14:paraId="06573155" w14:textId="77777777" w:rsidR="00662C5A" w:rsidRPr="007F5A6A" w:rsidRDefault="00662C5A" w:rsidP="00D424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th-TH"/>
              </w:rPr>
              <w:t>Target gene</w:t>
            </w:r>
          </w:p>
        </w:tc>
        <w:tc>
          <w:tcPr>
            <w:tcW w:w="5490" w:type="dxa"/>
            <w:shd w:val="clear" w:color="auto" w:fill="FFFFFF" w:themeFill="background1"/>
          </w:tcPr>
          <w:p w14:paraId="5A0C4286" w14:textId="77777777" w:rsidR="00662C5A" w:rsidRPr="007F5A6A" w:rsidRDefault="00662C5A" w:rsidP="00D424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th-TH"/>
              </w:rPr>
              <w:t>Primers</w:t>
            </w:r>
          </w:p>
        </w:tc>
        <w:tc>
          <w:tcPr>
            <w:tcW w:w="1412" w:type="dxa"/>
            <w:shd w:val="clear" w:color="auto" w:fill="FFFFFF" w:themeFill="background1"/>
          </w:tcPr>
          <w:p w14:paraId="2360F4CF" w14:textId="77777777" w:rsidR="00662C5A" w:rsidRPr="007F5A6A" w:rsidRDefault="00662C5A" w:rsidP="00D424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th-TH"/>
              </w:rPr>
              <w:t>References</w:t>
            </w:r>
          </w:p>
        </w:tc>
      </w:tr>
      <w:tr w:rsidR="00662C5A" w:rsidRPr="007F5A6A" w14:paraId="4E2F12C8" w14:textId="77777777" w:rsidTr="00D4249E">
        <w:tc>
          <w:tcPr>
            <w:tcW w:w="2448" w:type="dxa"/>
          </w:tcPr>
          <w:p w14:paraId="61EC245E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FAS1</w:t>
            </w:r>
          </w:p>
          <w:p w14:paraId="3B3C0F74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(VB: LOC5568814)</w:t>
            </w:r>
          </w:p>
        </w:tc>
        <w:tc>
          <w:tcPr>
            <w:tcW w:w="5490" w:type="dxa"/>
          </w:tcPr>
          <w:p w14:paraId="0A299ECC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GAGGTCGTCCGATTGGTTTC 3’</w:t>
            </w:r>
          </w:p>
          <w:p w14:paraId="79BDC0C9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AGGACAACCTTGCCGATGTG 3’</w:t>
            </w:r>
          </w:p>
        </w:tc>
        <w:tc>
          <w:tcPr>
            <w:tcW w:w="1412" w:type="dxa"/>
          </w:tcPr>
          <w:p w14:paraId="7F99E690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  <w:t>(12)</w:t>
            </w:r>
          </w:p>
        </w:tc>
      </w:tr>
      <w:tr w:rsidR="00662C5A" w:rsidRPr="007F5A6A" w14:paraId="0A6D49AF" w14:textId="77777777" w:rsidTr="00D4249E">
        <w:tc>
          <w:tcPr>
            <w:tcW w:w="2448" w:type="dxa"/>
          </w:tcPr>
          <w:p w14:paraId="7EF04EDB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FAS2</w:t>
            </w:r>
          </w:p>
          <w:p w14:paraId="640E1D58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(VB: LOC5570229)</w:t>
            </w:r>
          </w:p>
        </w:tc>
        <w:tc>
          <w:tcPr>
            <w:tcW w:w="5490" w:type="dxa"/>
          </w:tcPr>
          <w:p w14:paraId="0C88A77E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CATTTCAAGCAGGCCCACAC 3’</w:t>
            </w:r>
          </w:p>
          <w:p w14:paraId="718E3D2D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TCTCAGACTCGGCAAAGCAG 3’</w:t>
            </w:r>
          </w:p>
        </w:tc>
        <w:tc>
          <w:tcPr>
            <w:tcW w:w="1412" w:type="dxa"/>
          </w:tcPr>
          <w:p w14:paraId="78CDCE39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</w:p>
        </w:tc>
      </w:tr>
      <w:tr w:rsidR="00662C5A" w:rsidRPr="007F5A6A" w14:paraId="51916206" w14:textId="77777777" w:rsidTr="00D4249E">
        <w:tc>
          <w:tcPr>
            <w:tcW w:w="2448" w:type="dxa"/>
          </w:tcPr>
          <w:p w14:paraId="1DB0847C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FAS3</w:t>
            </w:r>
          </w:p>
          <w:p w14:paraId="17D74E95" w14:textId="77777777" w:rsidR="00662C5A" w:rsidRPr="007F5A6A" w:rsidRDefault="00662C5A" w:rsidP="00D4249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(VB: LOC5573929)</w:t>
            </w:r>
          </w:p>
        </w:tc>
        <w:tc>
          <w:tcPr>
            <w:tcW w:w="5490" w:type="dxa"/>
          </w:tcPr>
          <w:p w14:paraId="39EE732F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GTGCAGCTTCGAGATGCCATA 3’</w:t>
            </w:r>
          </w:p>
          <w:p w14:paraId="0BC5AFBD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GCTCCATCACAGAGTTTGCC 3’</w:t>
            </w:r>
          </w:p>
        </w:tc>
        <w:tc>
          <w:tcPr>
            <w:tcW w:w="1412" w:type="dxa"/>
          </w:tcPr>
          <w:p w14:paraId="39F39B16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</w:p>
        </w:tc>
      </w:tr>
      <w:tr w:rsidR="00662C5A" w:rsidRPr="007F5A6A" w14:paraId="018B842C" w14:textId="77777777" w:rsidTr="00D4249E">
        <w:tc>
          <w:tcPr>
            <w:tcW w:w="2448" w:type="dxa"/>
          </w:tcPr>
          <w:p w14:paraId="516A6183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FAS4</w:t>
            </w:r>
          </w:p>
          <w:p w14:paraId="792BB68D" w14:textId="77777777" w:rsidR="00662C5A" w:rsidRPr="007F5A6A" w:rsidRDefault="00662C5A" w:rsidP="00D4249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(VB: LOC5573931)</w:t>
            </w:r>
          </w:p>
        </w:tc>
        <w:tc>
          <w:tcPr>
            <w:tcW w:w="5490" w:type="dxa"/>
          </w:tcPr>
          <w:p w14:paraId="1D0748DE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’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 xml:space="preserve"> GCTATGCTGGGATGTGCCAA 3’</w:t>
            </w:r>
          </w:p>
          <w:p w14:paraId="3B833A0D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’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 xml:space="preserve"> TTCCTACGAGCTACATCCATAGC 3’</w:t>
            </w:r>
          </w:p>
        </w:tc>
        <w:tc>
          <w:tcPr>
            <w:tcW w:w="1412" w:type="dxa"/>
          </w:tcPr>
          <w:p w14:paraId="3456D08D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</w:p>
        </w:tc>
      </w:tr>
      <w:tr w:rsidR="00662C5A" w:rsidRPr="007F5A6A" w14:paraId="7359F5EA" w14:textId="77777777" w:rsidTr="00D4249E">
        <w:tc>
          <w:tcPr>
            <w:tcW w:w="2448" w:type="dxa"/>
          </w:tcPr>
          <w:p w14:paraId="605A4261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FAS5</w:t>
            </w:r>
          </w:p>
          <w:p w14:paraId="01B17E80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(VB: LOC5573927)</w:t>
            </w:r>
          </w:p>
        </w:tc>
        <w:tc>
          <w:tcPr>
            <w:tcW w:w="5490" w:type="dxa"/>
          </w:tcPr>
          <w:p w14:paraId="114EABBA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’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 xml:space="preserve"> GGGACTGCAAGCCTTCAACA 3’</w:t>
            </w:r>
          </w:p>
          <w:p w14:paraId="121EAD08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’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 xml:space="preserve"> ATCCTTGGACAACACACCCA 3’</w:t>
            </w:r>
          </w:p>
        </w:tc>
        <w:tc>
          <w:tcPr>
            <w:tcW w:w="1412" w:type="dxa"/>
          </w:tcPr>
          <w:p w14:paraId="3DE0C7B3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</w:p>
        </w:tc>
      </w:tr>
      <w:tr w:rsidR="00662C5A" w:rsidRPr="007F5A6A" w14:paraId="373B18E9" w14:textId="77777777" w:rsidTr="00D4249E">
        <w:tc>
          <w:tcPr>
            <w:tcW w:w="2448" w:type="dxa"/>
          </w:tcPr>
          <w:p w14:paraId="5D3C14AE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7F5A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Actin</w:t>
            </w:r>
          </w:p>
          <w:p w14:paraId="64F24F05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(VB: AAEL004616)</w:t>
            </w:r>
          </w:p>
        </w:tc>
        <w:tc>
          <w:tcPr>
            <w:tcW w:w="5490" w:type="dxa"/>
          </w:tcPr>
          <w:p w14:paraId="3ECE5DAA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F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GAATGTGCAAGGCCGGATTC 3’</w:t>
            </w:r>
          </w:p>
          <w:p w14:paraId="0DEC1D59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R</w:t>
            </w:r>
            <w:proofErr w:type="gramStart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>-  5</w:t>
            </w:r>
            <w:proofErr w:type="gramEnd"/>
            <w:r w:rsidRPr="007F5A6A">
              <w:rPr>
                <w:rFonts w:ascii="Times New Roman" w:hAnsi="Times New Roman" w:cs="Times New Roman"/>
                <w:sz w:val="24"/>
                <w:szCs w:val="24"/>
                <w:lang w:bidi="th-TH"/>
              </w:rPr>
              <w:t xml:space="preserve">’ </w:t>
            </w: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GCTCGATCGGGTACTTCAGG 3’</w:t>
            </w:r>
          </w:p>
        </w:tc>
        <w:tc>
          <w:tcPr>
            <w:tcW w:w="1412" w:type="dxa"/>
          </w:tcPr>
          <w:p w14:paraId="362EA9F6" w14:textId="77777777" w:rsidR="00662C5A" w:rsidRPr="007F5A6A" w:rsidRDefault="00662C5A" w:rsidP="00D4249E">
            <w:pPr>
              <w:rPr>
                <w:rFonts w:ascii="Times New Roman" w:hAnsi="Times New Roman" w:cs="Times New Roman"/>
                <w:sz w:val="24"/>
                <w:szCs w:val="24"/>
                <w:lang w:bidi="th-TH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th-TH"/>
              </w:rPr>
              <w:t>(20)</w:t>
            </w:r>
          </w:p>
        </w:tc>
      </w:tr>
    </w:tbl>
    <w:p w14:paraId="7137749D" w14:textId="77777777" w:rsidR="00662C5A" w:rsidRPr="007F5A6A" w:rsidRDefault="00662C5A" w:rsidP="00662C5A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bidi="th-TH"/>
        </w:rPr>
      </w:pPr>
      <w:r w:rsidRPr="007F5A6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bidi="th-TH"/>
        </w:rPr>
        <w:t xml:space="preserve">VB, </w:t>
      </w:r>
      <w:proofErr w:type="spellStart"/>
      <w:r w:rsidRPr="007F5A6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bidi="th-TH"/>
        </w:rPr>
        <w:t>VectorBase</w:t>
      </w:r>
      <w:proofErr w:type="spellEnd"/>
      <w:r w:rsidRPr="007F5A6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bidi="th-TH"/>
        </w:rPr>
        <w:t xml:space="preserve"> accession number; GB, GenBank accession number</w:t>
      </w:r>
    </w:p>
    <w:p w14:paraId="7781A04B" w14:textId="77777777" w:rsidR="00662C5A" w:rsidRPr="007F5A6A" w:rsidRDefault="00662C5A" w:rsidP="00662C5A">
      <w:pPr>
        <w:rPr>
          <w:rFonts w:ascii="Times New Roman" w:hAnsi="Times New Roman" w:cs="Times New Roman"/>
          <w:sz w:val="24"/>
          <w:szCs w:val="24"/>
        </w:rPr>
      </w:pPr>
    </w:p>
    <w:p w14:paraId="21B5293A" w14:textId="77777777" w:rsidR="00982310" w:rsidRDefault="00982310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93002391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EF67CA" w14:textId="37A3CB25" w:rsidR="00662C5A" w:rsidRPr="007F5A6A" w:rsidRDefault="00662C5A" w:rsidP="00662C5A">
      <w:pPr>
        <w:rPr>
          <w:rFonts w:ascii="Times New Roman" w:hAnsi="Times New Roman" w:cs="Times New Roman"/>
          <w:b/>
          <w:bCs/>
          <w:iCs/>
          <w:sz w:val="24"/>
          <w:szCs w:val="24"/>
          <w:lang w:bidi="th-TH"/>
        </w:rPr>
      </w:pPr>
      <w:r w:rsidRPr="007F5A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S4. </w:t>
      </w:r>
      <w:r w:rsidRPr="007F5A6A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Primers for </w:t>
      </w:r>
      <w:r w:rsidRPr="007F5A6A">
        <w:rPr>
          <w:rFonts w:ascii="Times New Roman" w:hAnsi="Times New Roman" w:cs="Times New Roman"/>
          <w:b/>
          <w:bCs/>
          <w:iCs/>
          <w:sz w:val="24"/>
          <w:szCs w:val="24"/>
          <w:lang w:bidi="th-TH"/>
        </w:rPr>
        <w:t xml:space="preserve">RT-PCR assay detecting mRNA products </w:t>
      </w:r>
      <w:proofErr w:type="spellStart"/>
      <w:r w:rsidRPr="007F5A6A">
        <w:rPr>
          <w:rFonts w:ascii="Times New Roman" w:hAnsi="Times New Roman" w:cs="Times New Roman"/>
          <w:b/>
          <w:bCs/>
          <w:i/>
          <w:sz w:val="24"/>
          <w:szCs w:val="24"/>
          <w:lang w:bidi="th-TH"/>
        </w:rPr>
        <w:t>Aa</w:t>
      </w:r>
      <w:r w:rsidRPr="007F5A6A">
        <w:rPr>
          <w:rFonts w:ascii="Times New Roman" w:hAnsi="Times New Roman" w:cs="Times New Roman"/>
          <w:b/>
          <w:bCs/>
          <w:iCs/>
          <w:sz w:val="24"/>
          <w:szCs w:val="24"/>
          <w:lang w:bidi="th-TH"/>
        </w:rPr>
        <w:t>FAS</w:t>
      </w:r>
      <w:proofErr w:type="spellEnd"/>
      <w:r w:rsidRPr="007F5A6A">
        <w:rPr>
          <w:rFonts w:ascii="Times New Roman" w:hAnsi="Times New Roman" w:cs="Times New Roman"/>
          <w:b/>
          <w:bCs/>
          <w:iCs/>
          <w:sz w:val="24"/>
          <w:szCs w:val="24"/>
          <w:lang w:bidi="th-TH"/>
        </w:rPr>
        <w:t xml:space="preserve">-like and </w:t>
      </w:r>
      <w:r w:rsidRPr="007F5A6A">
        <w:rPr>
          <w:rFonts w:ascii="Times New Roman" w:hAnsi="Times New Roman" w:cs="Times New Roman"/>
          <w:b/>
          <w:bCs/>
          <w:i/>
          <w:sz w:val="24"/>
          <w:szCs w:val="24"/>
          <w:lang w:bidi="th-TH"/>
        </w:rPr>
        <w:t>Aa</w:t>
      </w:r>
      <w:r w:rsidRPr="007F5A6A">
        <w:rPr>
          <w:rFonts w:ascii="Times New Roman" w:hAnsi="Times New Roman" w:cs="Times New Roman"/>
          <w:b/>
          <w:bCs/>
          <w:iCs/>
          <w:sz w:val="24"/>
          <w:szCs w:val="24"/>
          <w:lang w:bidi="th-TH"/>
        </w:rPr>
        <w:t xml:space="preserve">FAS6 </w:t>
      </w:r>
      <w:bookmarkStart w:id="9" w:name="_Toc516577722"/>
    </w:p>
    <w:tbl>
      <w:tblPr>
        <w:tblW w:w="9284" w:type="dxa"/>
        <w:tblLook w:val="04A0" w:firstRow="1" w:lastRow="0" w:firstColumn="1" w:lastColumn="0" w:noHBand="0" w:noVBand="1"/>
      </w:tblPr>
      <w:tblGrid>
        <w:gridCol w:w="3145"/>
        <w:gridCol w:w="3870"/>
        <w:gridCol w:w="1074"/>
        <w:gridCol w:w="1195"/>
      </w:tblGrid>
      <w:tr w:rsidR="00662C5A" w:rsidRPr="007F5A6A" w14:paraId="6280D4ED" w14:textId="77777777" w:rsidTr="00D4249E">
        <w:trPr>
          <w:trHeight w:val="432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8"/>
          <w:p w14:paraId="756D84AD" w14:textId="77777777" w:rsidR="00662C5A" w:rsidRPr="00B73C06" w:rsidRDefault="00662C5A" w:rsidP="00D4249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Target genes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C7F4" w14:textId="77777777" w:rsidR="00662C5A" w:rsidRPr="00B73C06" w:rsidRDefault="00662C5A" w:rsidP="00D4249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Primer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8CB8" w14:textId="77777777" w:rsidR="00662C5A" w:rsidRPr="00B73C06" w:rsidRDefault="00662C5A" w:rsidP="00D4249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Primer set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947B5" w14:textId="77777777" w:rsidR="00662C5A" w:rsidRPr="00B73C06" w:rsidRDefault="00662C5A" w:rsidP="00D4249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Expected band size (bp)</w:t>
            </w:r>
          </w:p>
        </w:tc>
      </w:tr>
      <w:tr w:rsidR="00662C5A" w:rsidRPr="007F5A6A" w14:paraId="7D568F53" w14:textId="77777777" w:rsidTr="00D4249E">
        <w:trPr>
          <w:trHeight w:val="432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570B4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FAS1 (k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etoacyl associated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 domain)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4C62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  <w:t>F- TCGGTGGTGCCAACGCTCAC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1EC5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</w:t>
            </w:r>
          </w:p>
        </w:tc>
        <w:tc>
          <w:tcPr>
            <w:tcW w:w="11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5D3C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1976</w:t>
            </w:r>
          </w:p>
        </w:tc>
      </w:tr>
      <w:tr w:rsidR="00662C5A" w:rsidRPr="007F5A6A" w14:paraId="339CBA9D" w14:textId="77777777" w:rsidTr="00D4249E">
        <w:trPr>
          <w:trHeight w:val="432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55CC2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</w:t>
            </w: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FAS1 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(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PS-DH domain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) 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7730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  <w:t>R- GCGGGCCGGGTTGATCACAA</w:t>
            </w: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D37E5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5FC4B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</w:tr>
      <w:tr w:rsidR="00662C5A" w:rsidRPr="007F5A6A" w14:paraId="7026005C" w14:textId="77777777" w:rsidTr="00D4249E">
        <w:trPr>
          <w:trHeight w:val="432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EC22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proofErr w:type="spellStart"/>
            <w:r w:rsidRPr="00B73C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FAS</w:t>
            </w:r>
            <w:proofErr w:type="spellEnd"/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-like 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(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ketoacyl associated domain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)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98AF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  <w:t>F- GATGCAATGCCACTTTCGGG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86497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B</w:t>
            </w:r>
          </w:p>
        </w:tc>
        <w:tc>
          <w:tcPr>
            <w:tcW w:w="11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C7B9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1379</w:t>
            </w:r>
          </w:p>
        </w:tc>
      </w:tr>
      <w:tr w:rsidR="00662C5A" w:rsidRPr="007F5A6A" w14:paraId="76CA9AB9" w14:textId="77777777" w:rsidTr="00D4249E">
        <w:trPr>
          <w:trHeight w:val="432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8C8DF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</w:t>
            </w:r>
            <w:r w:rsidRPr="007F5A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FAS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6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 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(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PS-DH domain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) 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122B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th-TH"/>
              </w:rPr>
              <w:t>R- TCAGATTTTGCTTCCAACACCG</w:t>
            </w: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B88B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5376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</w:tr>
      <w:tr w:rsidR="00662C5A" w:rsidRPr="007F5A6A" w14:paraId="68CEFE2C" w14:textId="77777777" w:rsidTr="00D4249E">
        <w:trPr>
          <w:trHeight w:val="432"/>
        </w:trPr>
        <w:tc>
          <w:tcPr>
            <w:tcW w:w="3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A8A3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FAS6 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851C0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F- TTCCGTGATGTGATGGTTGCT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191A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C</w:t>
            </w:r>
          </w:p>
        </w:tc>
        <w:tc>
          <w:tcPr>
            <w:tcW w:w="11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0D8EF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172</w:t>
            </w:r>
          </w:p>
        </w:tc>
      </w:tr>
      <w:tr w:rsidR="00662C5A" w:rsidRPr="007F5A6A" w14:paraId="01997CE7" w14:textId="77777777" w:rsidTr="00D4249E">
        <w:trPr>
          <w:trHeight w:val="432"/>
        </w:trPr>
        <w:tc>
          <w:tcPr>
            <w:tcW w:w="3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9C469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D598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R- TCGAATCCGCGTTAACCATCG </w:t>
            </w: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F262C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84CDD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</w:tr>
      <w:tr w:rsidR="00662C5A" w:rsidRPr="007F5A6A" w14:paraId="07DEAEB1" w14:textId="77777777" w:rsidTr="00D4249E">
        <w:trPr>
          <w:trHeight w:val="432"/>
        </w:trPr>
        <w:tc>
          <w:tcPr>
            <w:tcW w:w="314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94962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proofErr w:type="spellStart"/>
            <w:r w:rsidRPr="00B73C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FAS</w:t>
            </w:r>
            <w:proofErr w:type="spellEnd"/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-like </w:t>
            </w:r>
          </w:p>
        </w:tc>
        <w:tc>
          <w:tcPr>
            <w:tcW w:w="38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3FE6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F- TGAATCCATTGACCCTGCGA </w:t>
            </w:r>
          </w:p>
        </w:tc>
        <w:tc>
          <w:tcPr>
            <w:tcW w:w="107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0CFB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</w:t>
            </w: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DC63" w14:textId="77777777" w:rsidR="00662C5A" w:rsidRPr="00B73C06" w:rsidRDefault="00662C5A" w:rsidP="00D4249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232</w:t>
            </w:r>
          </w:p>
        </w:tc>
      </w:tr>
      <w:tr w:rsidR="00662C5A" w:rsidRPr="007F5A6A" w14:paraId="198B5724" w14:textId="77777777" w:rsidTr="00D4249E">
        <w:trPr>
          <w:trHeight w:val="432"/>
        </w:trPr>
        <w:tc>
          <w:tcPr>
            <w:tcW w:w="3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05EEC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63411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B73C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R- TACGCAACATCCAAGGCGTA</w:t>
            </w: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29B9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564DD" w14:textId="77777777" w:rsidR="00662C5A" w:rsidRPr="00B73C06" w:rsidRDefault="00662C5A" w:rsidP="00D4249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</w:tr>
    </w:tbl>
    <w:p w14:paraId="119AC64A" w14:textId="77777777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B5BFEC" w14:textId="77777777" w:rsidR="00662C5A" w:rsidRPr="007F5A6A" w:rsidRDefault="00662C5A" w:rsidP="00662C5A">
      <w:pPr>
        <w:spacing w:after="160" w:line="259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F5A6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C90C608" w14:textId="77777777" w:rsidR="00662C5A" w:rsidRPr="007F5A6A" w:rsidRDefault="00662C5A" w:rsidP="00662C5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Hlk93002397"/>
      <w:r w:rsidRPr="007F5A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S5. Amino acid similarity of FAS domains between </w:t>
      </w:r>
      <w:r w:rsidRPr="007F5A6A">
        <w:rPr>
          <w:rFonts w:ascii="Times New Roman" w:hAnsi="Times New Roman" w:cs="Times New Roman"/>
          <w:b/>
          <w:bCs/>
          <w:i/>
          <w:sz w:val="24"/>
          <w:szCs w:val="24"/>
        </w:rPr>
        <w:t>H. sapiens</w:t>
      </w:r>
      <w:r w:rsidRPr="007F5A6A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7F5A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Ae. aegypti</w:t>
      </w:r>
      <w:bookmarkEnd w:id="9"/>
    </w:p>
    <w:tbl>
      <w:tblPr>
        <w:tblStyle w:val="TableGridLight"/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1188"/>
        <w:gridCol w:w="1190"/>
        <w:gridCol w:w="1070"/>
        <w:gridCol w:w="1070"/>
        <w:gridCol w:w="1100"/>
        <w:gridCol w:w="1440"/>
        <w:gridCol w:w="1070"/>
      </w:tblGrid>
      <w:tr w:rsidR="00662C5A" w:rsidRPr="007F5A6A" w14:paraId="001837F8" w14:textId="77777777" w:rsidTr="00D4249E">
        <w:trPr>
          <w:trHeight w:val="288"/>
        </w:trPr>
        <w:tc>
          <w:tcPr>
            <w:tcW w:w="1530" w:type="dxa"/>
            <w:vMerge w:val="restart"/>
            <w:noWrap/>
            <w:hideMark/>
          </w:tcPr>
          <w:bookmarkEnd w:id="10"/>
          <w:p w14:paraId="690A0023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Domains</w:t>
            </w:r>
          </w:p>
        </w:tc>
        <w:tc>
          <w:tcPr>
            <w:tcW w:w="8100" w:type="dxa"/>
            <w:gridSpan w:val="7"/>
            <w:noWrap/>
            <w:hideMark/>
          </w:tcPr>
          <w:p w14:paraId="3FB439BF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Percent Amino Acid Identity to domains of </w:t>
            </w:r>
            <w:r w:rsidRPr="007F5A6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bidi="th-TH"/>
              </w:rPr>
              <w:t>H. sapiens</w:t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 xml:space="preserve"> FAS (NP_004095.4)</w:t>
            </w:r>
          </w:p>
        </w:tc>
      </w:tr>
      <w:tr w:rsidR="00662C5A" w:rsidRPr="007F5A6A" w14:paraId="5DBBC8E9" w14:textId="77777777" w:rsidTr="00D4249E">
        <w:trPr>
          <w:trHeight w:val="288"/>
        </w:trPr>
        <w:tc>
          <w:tcPr>
            <w:tcW w:w="1530" w:type="dxa"/>
            <w:vMerge/>
            <w:hideMark/>
          </w:tcPr>
          <w:p w14:paraId="3C27E7EE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188" w:type="dxa"/>
            <w:noWrap/>
            <w:hideMark/>
          </w:tcPr>
          <w:p w14:paraId="61F9703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FAS1</w:t>
            </w:r>
          </w:p>
        </w:tc>
        <w:tc>
          <w:tcPr>
            <w:tcW w:w="1190" w:type="dxa"/>
            <w:noWrap/>
            <w:hideMark/>
          </w:tcPr>
          <w:p w14:paraId="39523ABB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FAS2</w:t>
            </w:r>
          </w:p>
        </w:tc>
        <w:tc>
          <w:tcPr>
            <w:tcW w:w="1060" w:type="dxa"/>
            <w:noWrap/>
            <w:hideMark/>
          </w:tcPr>
          <w:p w14:paraId="22A3E87C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FAS3</w:t>
            </w:r>
          </w:p>
        </w:tc>
        <w:tc>
          <w:tcPr>
            <w:tcW w:w="1060" w:type="dxa"/>
            <w:noWrap/>
            <w:hideMark/>
          </w:tcPr>
          <w:p w14:paraId="051A9AA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FAS4</w:t>
            </w:r>
          </w:p>
        </w:tc>
        <w:tc>
          <w:tcPr>
            <w:tcW w:w="1100" w:type="dxa"/>
            <w:noWrap/>
            <w:hideMark/>
          </w:tcPr>
          <w:p w14:paraId="68AB44E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FAS5</w:t>
            </w:r>
          </w:p>
        </w:tc>
        <w:tc>
          <w:tcPr>
            <w:tcW w:w="1440" w:type="dxa"/>
            <w:noWrap/>
            <w:hideMark/>
          </w:tcPr>
          <w:p w14:paraId="0D7ECB5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proofErr w:type="spellStart"/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</w:t>
            </w:r>
            <w:proofErr w:type="spellEnd"/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-like</w:t>
            </w:r>
          </w:p>
        </w:tc>
        <w:tc>
          <w:tcPr>
            <w:tcW w:w="1062" w:type="dxa"/>
            <w:noWrap/>
            <w:hideMark/>
          </w:tcPr>
          <w:p w14:paraId="544B099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bidi="th-TH"/>
              </w:rPr>
              <w:t>Aa</w:t>
            </w: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FAS6</w:t>
            </w:r>
          </w:p>
        </w:tc>
      </w:tr>
      <w:tr w:rsidR="00662C5A" w:rsidRPr="007F5A6A" w14:paraId="593D0E7D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0817716F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Human FAS</w:t>
            </w:r>
          </w:p>
          <w:p w14:paraId="06675A30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(full-length)</w:t>
            </w:r>
          </w:p>
        </w:tc>
        <w:tc>
          <w:tcPr>
            <w:tcW w:w="1188" w:type="dxa"/>
            <w:noWrap/>
            <w:hideMark/>
          </w:tcPr>
          <w:p w14:paraId="45FB930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45.3</w:t>
            </w:r>
          </w:p>
        </w:tc>
        <w:tc>
          <w:tcPr>
            <w:tcW w:w="1190" w:type="dxa"/>
            <w:noWrap/>
            <w:hideMark/>
          </w:tcPr>
          <w:p w14:paraId="5F43E76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36.7</w:t>
            </w:r>
          </w:p>
        </w:tc>
        <w:tc>
          <w:tcPr>
            <w:tcW w:w="1060" w:type="dxa"/>
            <w:noWrap/>
            <w:hideMark/>
          </w:tcPr>
          <w:p w14:paraId="4B114A49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35.7</w:t>
            </w:r>
          </w:p>
        </w:tc>
        <w:tc>
          <w:tcPr>
            <w:tcW w:w="1060" w:type="dxa"/>
            <w:noWrap/>
            <w:hideMark/>
          </w:tcPr>
          <w:p w14:paraId="715BB3A0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32.9</w:t>
            </w:r>
          </w:p>
        </w:tc>
        <w:tc>
          <w:tcPr>
            <w:tcW w:w="1100" w:type="dxa"/>
            <w:noWrap/>
            <w:hideMark/>
          </w:tcPr>
          <w:p w14:paraId="6606EA8C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34.6</w:t>
            </w:r>
          </w:p>
        </w:tc>
        <w:tc>
          <w:tcPr>
            <w:tcW w:w="1440" w:type="dxa"/>
            <w:noWrap/>
            <w:hideMark/>
          </w:tcPr>
          <w:p w14:paraId="3260EC9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36.1</w:t>
            </w:r>
          </w:p>
        </w:tc>
        <w:tc>
          <w:tcPr>
            <w:tcW w:w="1062" w:type="dxa"/>
            <w:noWrap/>
            <w:hideMark/>
          </w:tcPr>
          <w:p w14:paraId="4B60BCF0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36.8</w:t>
            </w:r>
          </w:p>
        </w:tc>
      </w:tr>
      <w:tr w:rsidR="00662C5A" w:rsidRPr="007F5A6A" w14:paraId="72E860F2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1661C04F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KS</w:t>
            </w:r>
          </w:p>
        </w:tc>
        <w:tc>
          <w:tcPr>
            <w:tcW w:w="1188" w:type="dxa"/>
            <w:noWrap/>
            <w:hideMark/>
          </w:tcPr>
          <w:p w14:paraId="3F1B4395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55.5</w:t>
            </w:r>
          </w:p>
        </w:tc>
        <w:tc>
          <w:tcPr>
            <w:tcW w:w="1190" w:type="dxa"/>
            <w:noWrap/>
            <w:hideMark/>
          </w:tcPr>
          <w:p w14:paraId="13FC7D6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47.6</w:t>
            </w:r>
          </w:p>
        </w:tc>
        <w:tc>
          <w:tcPr>
            <w:tcW w:w="1060" w:type="dxa"/>
            <w:noWrap/>
            <w:hideMark/>
          </w:tcPr>
          <w:p w14:paraId="58639CD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44.9</w:t>
            </w:r>
          </w:p>
        </w:tc>
        <w:tc>
          <w:tcPr>
            <w:tcW w:w="1060" w:type="dxa"/>
            <w:noWrap/>
            <w:hideMark/>
          </w:tcPr>
          <w:p w14:paraId="008444A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47.6</w:t>
            </w:r>
          </w:p>
        </w:tc>
        <w:tc>
          <w:tcPr>
            <w:tcW w:w="1100" w:type="dxa"/>
            <w:noWrap/>
            <w:hideMark/>
          </w:tcPr>
          <w:p w14:paraId="6D49EFF6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43.7</w:t>
            </w:r>
          </w:p>
        </w:tc>
        <w:tc>
          <w:tcPr>
            <w:tcW w:w="1440" w:type="dxa"/>
            <w:noWrap/>
            <w:hideMark/>
          </w:tcPr>
          <w:p w14:paraId="4887ACE6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44.9</w:t>
            </w:r>
          </w:p>
        </w:tc>
        <w:tc>
          <w:tcPr>
            <w:tcW w:w="1062" w:type="dxa"/>
            <w:noWrap/>
            <w:hideMark/>
          </w:tcPr>
          <w:p w14:paraId="1800D49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</w:tr>
      <w:tr w:rsidR="00662C5A" w:rsidRPr="007F5A6A" w14:paraId="3C6FF408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57DC17AD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Linker</w:t>
            </w:r>
          </w:p>
        </w:tc>
        <w:tc>
          <w:tcPr>
            <w:tcW w:w="1188" w:type="dxa"/>
            <w:noWrap/>
            <w:hideMark/>
          </w:tcPr>
          <w:p w14:paraId="31853A1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  <w:t>31.2</w:t>
            </w:r>
          </w:p>
        </w:tc>
        <w:tc>
          <w:tcPr>
            <w:tcW w:w="1190" w:type="dxa"/>
            <w:noWrap/>
            <w:hideMark/>
          </w:tcPr>
          <w:p w14:paraId="5F13447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sz w:val="24"/>
                <w:szCs w:val="24"/>
                <w:lang w:bidi="th-TH"/>
              </w:rPr>
              <w:t>27.2</w:t>
            </w:r>
          </w:p>
        </w:tc>
        <w:tc>
          <w:tcPr>
            <w:tcW w:w="1060" w:type="dxa"/>
            <w:noWrap/>
            <w:hideMark/>
          </w:tcPr>
          <w:p w14:paraId="0135C86C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23.5</w:t>
            </w:r>
          </w:p>
        </w:tc>
        <w:tc>
          <w:tcPr>
            <w:tcW w:w="1060" w:type="dxa"/>
            <w:noWrap/>
            <w:hideMark/>
          </w:tcPr>
          <w:p w14:paraId="07568625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24.7</w:t>
            </w:r>
          </w:p>
        </w:tc>
        <w:tc>
          <w:tcPr>
            <w:tcW w:w="1100" w:type="dxa"/>
            <w:noWrap/>
            <w:hideMark/>
          </w:tcPr>
          <w:p w14:paraId="1D64E1AE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23.5</w:t>
            </w:r>
          </w:p>
        </w:tc>
        <w:tc>
          <w:tcPr>
            <w:tcW w:w="1440" w:type="dxa"/>
            <w:noWrap/>
            <w:hideMark/>
          </w:tcPr>
          <w:p w14:paraId="4232A3F2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23.5</w:t>
            </w:r>
          </w:p>
        </w:tc>
        <w:tc>
          <w:tcPr>
            <w:tcW w:w="1062" w:type="dxa"/>
            <w:noWrap/>
            <w:hideMark/>
          </w:tcPr>
          <w:p w14:paraId="2BC840F0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</w:tr>
      <w:tr w:rsidR="00662C5A" w:rsidRPr="007F5A6A" w14:paraId="153C90FC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2DF19D44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MAT</w:t>
            </w:r>
          </w:p>
        </w:tc>
        <w:tc>
          <w:tcPr>
            <w:tcW w:w="1188" w:type="dxa"/>
            <w:noWrap/>
            <w:hideMark/>
          </w:tcPr>
          <w:p w14:paraId="292B02AF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48.1</w:t>
            </w:r>
          </w:p>
        </w:tc>
        <w:tc>
          <w:tcPr>
            <w:tcW w:w="1190" w:type="dxa"/>
            <w:noWrap/>
            <w:hideMark/>
          </w:tcPr>
          <w:p w14:paraId="7212CA4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38.8</w:t>
            </w:r>
          </w:p>
        </w:tc>
        <w:tc>
          <w:tcPr>
            <w:tcW w:w="1060" w:type="dxa"/>
            <w:noWrap/>
            <w:hideMark/>
          </w:tcPr>
          <w:p w14:paraId="55E6729C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21.2</w:t>
            </w:r>
          </w:p>
        </w:tc>
        <w:tc>
          <w:tcPr>
            <w:tcW w:w="1060" w:type="dxa"/>
            <w:noWrap/>
            <w:hideMark/>
          </w:tcPr>
          <w:p w14:paraId="04C7B7B2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22.7</w:t>
            </w:r>
          </w:p>
        </w:tc>
        <w:tc>
          <w:tcPr>
            <w:tcW w:w="1100" w:type="dxa"/>
            <w:noWrap/>
            <w:hideMark/>
          </w:tcPr>
          <w:p w14:paraId="7CDEE62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21.2</w:t>
            </w:r>
          </w:p>
        </w:tc>
        <w:tc>
          <w:tcPr>
            <w:tcW w:w="1440" w:type="dxa"/>
            <w:noWrap/>
            <w:hideMark/>
          </w:tcPr>
          <w:p w14:paraId="0E3052BE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20.1</w:t>
            </w:r>
          </w:p>
        </w:tc>
        <w:tc>
          <w:tcPr>
            <w:tcW w:w="1062" w:type="dxa"/>
            <w:noWrap/>
            <w:hideMark/>
          </w:tcPr>
          <w:p w14:paraId="6EE2FE2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</w:tr>
      <w:tr w:rsidR="00662C5A" w:rsidRPr="007F5A6A" w14:paraId="459DD443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4F92C839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DH</w:t>
            </w:r>
          </w:p>
        </w:tc>
        <w:tc>
          <w:tcPr>
            <w:tcW w:w="1188" w:type="dxa"/>
            <w:noWrap/>
            <w:hideMark/>
          </w:tcPr>
          <w:p w14:paraId="4D1800C8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47.5</w:t>
            </w:r>
          </w:p>
        </w:tc>
        <w:tc>
          <w:tcPr>
            <w:tcW w:w="1190" w:type="dxa"/>
            <w:noWrap/>
            <w:hideMark/>
          </w:tcPr>
          <w:p w14:paraId="2CE2DCD6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35.3</w:t>
            </w:r>
          </w:p>
        </w:tc>
        <w:tc>
          <w:tcPr>
            <w:tcW w:w="1060" w:type="dxa"/>
            <w:noWrap/>
            <w:hideMark/>
          </w:tcPr>
          <w:p w14:paraId="163ED1F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32.1</w:t>
            </w:r>
          </w:p>
        </w:tc>
        <w:tc>
          <w:tcPr>
            <w:tcW w:w="1060" w:type="dxa"/>
            <w:noWrap/>
            <w:hideMark/>
          </w:tcPr>
          <w:p w14:paraId="0309AA81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32.8</w:t>
            </w:r>
          </w:p>
        </w:tc>
        <w:tc>
          <w:tcPr>
            <w:tcW w:w="1100" w:type="dxa"/>
            <w:noWrap/>
            <w:hideMark/>
          </w:tcPr>
          <w:p w14:paraId="24DECC10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32.1</w:t>
            </w:r>
          </w:p>
        </w:tc>
        <w:tc>
          <w:tcPr>
            <w:tcW w:w="1440" w:type="dxa"/>
            <w:noWrap/>
            <w:hideMark/>
          </w:tcPr>
          <w:p w14:paraId="12475A4F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566040AB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26.3</w:t>
            </w:r>
          </w:p>
        </w:tc>
      </w:tr>
      <w:tr w:rsidR="00662C5A" w:rsidRPr="007F5A6A" w14:paraId="38FB8CAA" w14:textId="77777777" w:rsidTr="00D4249E">
        <w:trPr>
          <w:trHeight w:val="294"/>
        </w:trPr>
        <w:tc>
          <w:tcPr>
            <w:tcW w:w="1530" w:type="dxa"/>
            <w:noWrap/>
            <w:hideMark/>
          </w:tcPr>
          <w:p w14:paraId="52E4D6A5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sym w:font="Symbol" w:char="F059"/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ME</w:t>
            </w:r>
          </w:p>
        </w:tc>
        <w:tc>
          <w:tcPr>
            <w:tcW w:w="1188" w:type="dxa"/>
            <w:noWrap/>
            <w:hideMark/>
          </w:tcPr>
          <w:p w14:paraId="300B5CA5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23.0</w:t>
            </w:r>
          </w:p>
        </w:tc>
        <w:tc>
          <w:tcPr>
            <w:tcW w:w="1190" w:type="dxa"/>
            <w:noWrap/>
            <w:hideMark/>
          </w:tcPr>
          <w:p w14:paraId="3EEE049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23.3</w:t>
            </w:r>
          </w:p>
        </w:tc>
        <w:tc>
          <w:tcPr>
            <w:tcW w:w="1060" w:type="dxa"/>
            <w:noWrap/>
            <w:hideMark/>
          </w:tcPr>
          <w:p w14:paraId="4C32650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21.9</w:t>
            </w:r>
          </w:p>
        </w:tc>
        <w:tc>
          <w:tcPr>
            <w:tcW w:w="1060" w:type="dxa"/>
            <w:noWrap/>
            <w:hideMark/>
          </w:tcPr>
          <w:p w14:paraId="445B81E8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19.0</w:t>
            </w:r>
          </w:p>
        </w:tc>
        <w:tc>
          <w:tcPr>
            <w:tcW w:w="1100" w:type="dxa"/>
            <w:noWrap/>
            <w:hideMark/>
          </w:tcPr>
          <w:p w14:paraId="0593877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16.2</w:t>
            </w:r>
          </w:p>
        </w:tc>
        <w:tc>
          <w:tcPr>
            <w:tcW w:w="1440" w:type="dxa"/>
            <w:noWrap/>
            <w:hideMark/>
          </w:tcPr>
          <w:p w14:paraId="07C17099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23095B2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21.2</w:t>
            </w:r>
          </w:p>
        </w:tc>
      </w:tr>
      <w:tr w:rsidR="00662C5A" w:rsidRPr="007F5A6A" w14:paraId="1962B6D2" w14:textId="77777777" w:rsidTr="00D4249E">
        <w:trPr>
          <w:trHeight w:val="294"/>
        </w:trPr>
        <w:tc>
          <w:tcPr>
            <w:tcW w:w="1530" w:type="dxa"/>
            <w:noWrap/>
            <w:hideMark/>
          </w:tcPr>
          <w:p w14:paraId="25501BE5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sym w:font="Symbol" w:char="F059"/>
            </w: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KR</w:t>
            </w:r>
          </w:p>
        </w:tc>
        <w:tc>
          <w:tcPr>
            <w:tcW w:w="1188" w:type="dxa"/>
            <w:noWrap/>
            <w:hideMark/>
          </w:tcPr>
          <w:p w14:paraId="0D4AD445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27.0</w:t>
            </w:r>
          </w:p>
        </w:tc>
        <w:tc>
          <w:tcPr>
            <w:tcW w:w="1190" w:type="dxa"/>
            <w:noWrap/>
            <w:hideMark/>
          </w:tcPr>
          <w:p w14:paraId="0ABE17C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30.2</w:t>
            </w:r>
          </w:p>
        </w:tc>
        <w:tc>
          <w:tcPr>
            <w:tcW w:w="1060" w:type="dxa"/>
            <w:noWrap/>
            <w:hideMark/>
          </w:tcPr>
          <w:p w14:paraId="39A24C4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34.4</w:t>
            </w:r>
          </w:p>
        </w:tc>
        <w:tc>
          <w:tcPr>
            <w:tcW w:w="1060" w:type="dxa"/>
            <w:noWrap/>
            <w:hideMark/>
          </w:tcPr>
          <w:p w14:paraId="22547790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32.3</w:t>
            </w:r>
          </w:p>
        </w:tc>
        <w:tc>
          <w:tcPr>
            <w:tcW w:w="1100" w:type="dxa"/>
            <w:noWrap/>
            <w:hideMark/>
          </w:tcPr>
          <w:p w14:paraId="1D7BA542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34.4</w:t>
            </w:r>
          </w:p>
        </w:tc>
        <w:tc>
          <w:tcPr>
            <w:tcW w:w="1440" w:type="dxa"/>
            <w:noWrap/>
            <w:hideMark/>
          </w:tcPr>
          <w:p w14:paraId="2B7F9591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5899A52E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36.5</w:t>
            </w:r>
          </w:p>
        </w:tc>
      </w:tr>
      <w:tr w:rsidR="00662C5A" w:rsidRPr="007F5A6A" w14:paraId="4721B6F5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7B0C5959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ER</w:t>
            </w:r>
          </w:p>
        </w:tc>
        <w:tc>
          <w:tcPr>
            <w:tcW w:w="1188" w:type="dxa"/>
            <w:noWrap/>
            <w:hideMark/>
          </w:tcPr>
          <w:p w14:paraId="23CC9AFA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59.3</w:t>
            </w:r>
          </w:p>
        </w:tc>
        <w:tc>
          <w:tcPr>
            <w:tcW w:w="1190" w:type="dxa"/>
            <w:noWrap/>
            <w:hideMark/>
          </w:tcPr>
          <w:p w14:paraId="7B62352B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45.7</w:t>
            </w:r>
          </w:p>
        </w:tc>
        <w:tc>
          <w:tcPr>
            <w:tcW w:w="1060" w:type="dxa"/>
            <w:noWrap/>
            <w:hideMark/>
          </w:tcPr>
          <w:p w14:paraId="019EB659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44.2</w:t>
            </w:r>
          </w:p>
        </w:tc>
        <w:tc>
          <w:tcPr>
            <w:tcW w:w="1060" w:type="dxa"/>
            <w:noWrap/>
            <w:hideMark/>
          </w:tcPr>
          <w:p w14:paraId="40C63465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47.9</w:t>
            </w:r>
          </w:p>
        </w:tc>
        <w:tc>
          <w:tcPr>
            <w:tcW w:w="1100" w:type="dxa"/>
            <w:noWrap/>
            <w:hideMark/>
          </w:tcPr>
          <w:p w14:paraId="0ED4EC26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47.2</w:t>
            </w:r>
          </w:p>
        </w:tc>
        <w:tc>
          <w:tcPr>
            <w:tcW w:w="1440" w:type="dxa"/>
            <w:noWrap/>
            <w:hideMark/>
          </w:tcPr>
          <w:p w14:paraId="19742A80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188F28EC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43.3</w:t>
            </w:r>
          </w:p>
        </w:tc>
      </w:tr>
      <w:tr w:rsidR="00662C5A" w:rsidRPr="007F5A6A" w14:paraId="7258ACF5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7374AAF2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KR</w:t>
            </w:r>
          </w:p>
        </w:tc>
        <w:tc>
          <w:tcPr>
            <w:tcW w:w="1188" w:type="dxa"/>
            <w:noWrap/>
            <w:hideMark/>
          </w:tcPr>
          <w:p w14:paraId="5DCEECD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63.6</w:t>
            </w:r>
          </w:p>
        </w:tc>
        <w:tc>
          <w:tcPr>
            <w:tcW w:w="1190" w:type="dxa"/>
            <w:noWrap/>
            <w:hideMark/>
          </w:tcPr>
          <w:p w14:paraId="6661CA4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54.7</w:t>
            </w:r>
          </w:p>
        </w:tc>
        <w:tc>
          <w:tcPr>
            <w:tcW w:w="1060" w:type="dxa"/>
            <w:noWrap/>
            <w:hideMark/>
          </w:tcPr>
          <w:p w14:paraId="509ADB0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51.3</w:t>
            </w:r>
          </w:p>
        </w:tc>
        <w:tc>
          <w:tcPr>
            <w:tcW w:w="1060" w:type="dxa"/>
            <w:noWrap/>
            <w:hideMark/>
          </w:tcPr>
          <w:p w14:paraId="5FD109A2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55.5</w:t>
            </w:r>
          </w:p>
        </w:tc>
        <w:tc>
          <w:tcPr>
            <w:tcW w:w="1100" w:type="dxa"/>
            <w:noWrap/>
            <w:hideMark/>
          </w:tcPr>
          <w:p w14:paraId="716B7C3E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50.0</w:t>
            </w:r>
          </w:p>
        </w:tc>
        <w:tc>
          <w:tcPr>
            <w:tcW w:w="1440" w:type="dxa"/>
            <w:noWrap/>
            <w:hideMark/>
          </w:tcPr>
          <w:p w14:paraId="438A420C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2A14930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50.4</w:t>
            </w:r>
          </w:p>
        </w:tc>
      </w:tr>
      <w:tr w:rsidR="00662C5A" w:rsidRPr="007F5A6A" w14:paraId="24CC8501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4EF02F29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ACP</w:t>
            </w:r>
          </w:p>
        </w:tc>
        <w:tc>
          <w:tcPr>
            <w:tcW w:w="1188" w:type="dxa"/>
            <w:noWrap/>
            <w:hideMark/>
          </w:tcPr>
          <w:p w14:paraId="6F4E10FB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49.1</w:t>
            </w:r>
          </w:p>
        </w:tc>
        <w:tc>
          <w:tcPr>
            <w:tcW w:w="1190" w:type="dxa"/>
            <w:noWrap/>
            <w:hideMark/>
          </w:tcPr>
          <w:p w14:paraId="20EE6C4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43.9</w:t>
            </w:r>
          </w:p>
        </w:tc>
        <w:tc>
          <w:tcPr>
            <w:tcW w:w="1060" w:type="dxa"/>
            <w:noWrap/>
            <w:hideMark/>
          </w:tcPr>
          <w:p w14:paraId="75BC2293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48.2</w:t>
            </w:r>
          </w:p>
        </w:tc>
        <w:tc>
          <w:tcPr>
            <w:tcW w:w="1060" w:type="dxa"/>
            <w:noWrap/>
            <w:hideMark/>
          </w:tcPr>
          <w:p w14:paraId="4D87523E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48.2</w:t>
            </w:r>
          </w:p>
        </w:tc>
        <w:tc>
          <w:tcPr>
            <w:tcW w:w="1100" w:type="dxa"/>
            <w:noWrap/>
            <w:hideMark/>
          </w:tcPr>
          <w:p w14:paraId="5B6B03A4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50.0</w:t>
            </w:r>
          </w:p>
        </w:tc>
        <w:tc>
          <w:tcPr>
            <w:tcW w:w="1440" w:type="dxa"/>
            <w:noWrap/>
            <w:hideMark/>
          </w:tcPr>
          <w:p w14:paraId="337792BB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0D44D5D8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48.2</w:t>
            </w:r>
          </w:p>
        </w:tc>
      </w:tr>
      <w:tr w:rsidR="00662C5A" w:rsidRPr="007F5A6A" w14:paraId="230ABDB1" w14:textId="77777777" w:rsidTr="00D4249E">
        <w:trPr>
          <w:trHeight w:val="288"/>
        </w:trPr>
        <w:tc>
          <w:tcPr>
            <w:tcW w:w="1530" w:type="dxa"/>
            <w:noWrap/>
            <w:hideMark/>
          </w:tcPr>
          <w:p w14:paraId="5517406B" w14:textId="77777777" w:rsidR="00662C5A" w:rsidRPr="007F5A6A" w:rsidRDefault="00662C5A" w:rsidP="00D42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TE</w:t>
            </w:r>
          </w:p>
        </w:tc>
        <w:tc>
          <w:tcPr>
            <w:tcW w:w="1188" w:type="dxa"/>
            <w:noWrap/>
            <w:hideMark/>
          </w:tcPr>
          <w:p w14:paraId="780F2687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h-TH"/>
              </w:rPr>
              <w:t>34.5</w:t>
            </w:r>
          </w:p>
        </w:tc>
        <w:tc>
          <w:tcPr>
            <w:tcW w:w="1190" w:type="dxa"/>
            <w:noWrap/>
            <w:hideMark/>
          </w:tcPr>
          <w:p w14:paraId="78460B31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21.6</w:t>
            </w:r>
          </w:p>
        </w:tc>
        <w:tc>
          <w:tcPr>
            <w:tcW w:w="1060" w:type="dxa"/>
            <w:noWrap/>
            <w:hideMark/>
          </w:tcPr>
          <w:p w14:paraId="32284446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21.4</w:t>
            </w:r>
          </w:p>
        </w:tc>
        <w:tc>
          <w:tcPr>
            <w:tcW w:w="1060" w:type="dxa"/>
            <w:noWrap/>
            <w:hideMark/>
          </w:tcPr>
          <w:p w14:paraId="4DCFF371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18.2</w:t>
            </w:r>
          </w:p>
        </w:tc>
        <w:tc>
          <w:tcPr>
            <w:tcW w:w="1100" w:type="dxa"/>
            <w:noWrap/>
            <w:hideMark/>
          </w:tcPr>
          <w:p w14:paraId="3DBB10DD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20.8</w:t>
            </w:r>
          </w:p>
        </w:tc>
        <w:tc>
          <w:tcPr>
            <w:tcW w:w="1440" w:type="dxa"/>
            <w:noWrap/>
            <w:hideMark/>
          </w:tcPr>
          <w:p w14:paraId="4C82CDD1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N/A</w:t>
            </w:r>
          </w:p>
        </w:tc>
        <w:tc>
          <w:tcPr>
            <w:tcW w:w="1062" w:type="dxa"/>
            <w:noWrap/>
            <w:hideMark/>
          </w:tcPr>
          <w:p w14:paraId="511EBB78" w14:textId="77777777" w:rsidR="00662C5A" w:rsidRPr="007F5A6A" w:rsidRDefault="00662C5A" w:rsidP="00D42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 w:rsidRPr="007F5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th-TH"/>
              </w:rPr>
              <w:t>20.6</w:t>
            </w:r>
          </w:p>
        </w:tc>
      </w:tr>
    </w:tbl>
    <w:p w14:paraId="6E1BF3A2" w14:textId="77777777" w:rsidR="00662C5A" w:rsidRPr="007F5A6A" w:rsidRDefault="00662C5A" w:rsidP="00662C5A">
      <w:pPr>
        <w:rPr>
          <w:rFonts w:ascii="Times New Roman" w:hAnsi="Times New Roman" w:cs="Times New Roman"/>
          <w:sz w:val="24"/>
          <w:szCs w:val="24"/>
        </w:rPr>
      </w:pPr>
    </w:p>
    <w:p w14:paraId="25070165" w14:textId="39F4693F" w:rsidR="00982310" w:rsidRPr="00BC7F94" w:rsidRDefault="00662C5A" w:rsidP="00BC7F94">
      <w:pPr>
        <w:rPr>
          <w:rFonts w:ascii="Times New Roman" w:hAnsi="Times New Roman" w:cs="Times New Roman"/>
          <w:sz w:val="24"/>
          <w:szCs w:val="24"/>
        </w:rPr>
      </w:pPr>
      <w:r w:rsidRPr="007F5A6A">
        <w:rPr>
          <w:rFonts w:ascii="Times New Roman" w:hAnsi="Times New Roman" w:cs="Times New Roman"/>
          <w:sz w:val="24"/>
          <w:szCs w:val="24"/>
        </w:rPr>
        <w:t xml:space="preserve">Note: Bold numbers highlight the </w:t>
      </w:r>
      <w:proofErr w:type="spellStart"/>
      <w:r w:rsidRPr="007F5A6A">
        <w:rPr>
          <w:rFonts w:ascii="Times New Roman" w:hAnsi="Times New Roman" w:cs="Times New Roman"/>
          <w:i/>
          <w:iCs/>
          <w:sz w:val="24"/>
          <w:szCs w:val="24"/>
        </w:rPr>
        <w:t>Aa</w:t>
      </w:r>
      <w:r w:rsidRPr="007F5A6A">
        <w:rPr>
          <w:rFonts w:ascii="Times New Roman" w:hAnsi="Times New Roman" w:cs="Times New Roman"/>
          <w:sz w:val="24"/>
          <w:szCs w:val="24"/>
        </w:rPr>
        <w:t>FAS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 with highest percent amino acid identity among members of the gene family</w:t>
      </w:r>
      <w:r w:rsidRPr="007F5A6A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7F5A6A">
        <w:rPr>
          <w:rFonts w:ascii="Times New Roman" w:hAnsi="Times New Roman" w:cs="Times New Roman"/>
          <w:sz w:val="24"/>
          <w:szCs w:val="24"/>
        </w:rPr>
        <w:t xml:space="preserve">Abbreviations: KS,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62"/>
      </w:r>
      <w:r w:rsidRPr="007F5A6A">
        <w:rPr>
          <w:rFonts w:ascii="Times New Roman" w:hAnsi="Times New Roman" w:cs="Times New Roman"/>
          <w:sz w:val="24"/>
          <w:szCs w:val="24"/>
        </w:rPr>
        <w:t xml:space="preserve">-ketoacyl synthase; MAT, malonyl-acetyl transferase; DH, dehydratase;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59"/>
      </w:r>
      <w:r w:rsidRPr="007F5A6A">
        <w:rPr>
          <w:rFonts w:ascii="Times New Roman" w:hAnsi="Times New Roman" w:cs="Times New Roman"/>
          <w:sz w:val="24"/>
          <w:szCs w:val="24"/>
        </w:rPr>
        <w:t xml:space="preserve">ME, pseudo-methyltransferase;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59"/>
      </w:r>
      <w:r w:rsidRPr="007F5A6A">
        <w:rPr>
          <w:rFonts w:ascii="Times New Roman" w:hAnsi="Times New Roman" w:cs="Times New Roman"/>
          <w:sz w:val="24"/>
          <w:szCs w:val="24"/>
        </w:rPr>
        <w:t xml:space="preserve">KR, pseudo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62"/>
      </w:r>
      <w:r w:rsidRPr="007F5A6A">
        <w:rPr>
          <w:rFonts w:ascii="Times New Roman" w:hAnsi="Times New Roman" w:cs="Times New Roman"/>
          <w:sz w:val="24"/>
          <w:szCs w:val="24"/>
        </w:rPr>
        <w:t xml:space="preserve">-ketoacyl synthase; ER, enoyl reductase; KR, </w:t>
      </w:r>
      <w:r w:rsidRPr="007F5A6A">
        <w:rPr>
          <w:rFonts w:ascii="Times New Roman" w:hAnsi="Times New Roman" w:cs="Times New Roman"/>
          <w:sz w:val="24"/>
          <w:szCs w:val="24"/>
        </w:rPr>
        <w:sym w:font="Symbol" w:char="F062"/>
      </w:r>
      <w:r w:rsidRPr="007F5A6A">
        <w:rPr>
          <w:rFonts w:ascii="Times New Roman" w:hAnsi="Times New Roman" w:cs="Times New Roman"/>
          <w:sz w:val="24"/>
          <w:szCs w:val="24"/>
        </w:rPr>
        <w:t xml:space="preserve">-ketoacyl synthase; ACP; acyl carrier protein and TE, </w:t>
      </w:r>
      <w:proofErr w:type="spellStart"/>
      <w:r w:rsidRPr="007F5A6A">
        <w:rPr>
          <w:rFonts w:ascii="Times New Roman" w:hAnsi="Times New Roman" w:cs="Times New Roman"/>
          <w:sz w:val="24"/>
          <w:szCs w:val="24"/>
        </w:rPr>
        <w:t>thioesterase</w:t>
      </w:r>
      <w:proofErr w:type="spellEnd"/>
      <w:r w:rsidRPr="007F5A6A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982310" w:rsidRPr="00BC7F94" w:rsidSect="0098231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5A"/>
    <w:rsid w:val="002B24B3"/>
    <w:rsid w:val="00662C5A"/>
    <w:rsid w:val="00982310"/>
    <w:rsid w:val="00BC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870E1"/>
  <w15:chartTrackingRefBased/>
  <w15:docId w15:val="{FCAD6662-BEE4-4C0E-9CD3-E79262B4A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C5A"/>
    <w:pPr>
      <w:spacing w:after="0" w:line="480" w:lineRule="auto"/>
      <w:jc w:val="both"/>
    </w:pPr>
    <w:rPr>
      <w:rFonts w:ascii="Arial" w:hAnsi="Arial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2C5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3-Accent31">
    <w:name w:val="List Table 3 - Accent 31"/>
    <w:basedOn w:val="TableNormal"/>
    <w:uiPriority w:val="48"/>
    <w:rsid w:val="00662C5A"/>
    <w:pPr>
      <w:spacing w:after="0" w:line="240" w:lineRule="auto"/>
    </w:pPr>
    <w:rPr>
      <w:szCs w:val="22"/>
      <w:lang w:bidi="ar-SA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662C5A"/>
    <w:pPr>
      <w:spacing w:after="0" w:line="240" w:lineRule="auto"/>
    </w:pPr>
    <w:rPr>
      <w:szCs w:val="22"/>
      <w:lang w:bidi="ar-S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82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806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Nunya Chotiwan</dc:creator>
  <cp:keywords/>
  <dc:description/>
  <cp:lastModifiedBy>Nunya Chotiwan</cp:lastModifiedBy>
  <cp:revision>3</cp:revision>
  <dcterms:created xsi:type="dcterms:W3CDTF">2022-02-03T07:20:00Z</dcterms:created>
  <dcterms:modified xsi:type="dcterms:W3CDTF">2022-02-03T07:29:00Z</dcterms:modified>
</cp:coreProperties>
</file>