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2BA" w:rsidRPr="002C148F" w:rsidRDefault="00B22B30" w:rsidP="001342BA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gramStart"/>
      <w:r>
        <w:rPr>
          <w:rFonts w:ascii="Arial" w:hAnsi="Arial" w:cs="Arial"/>
          <w:b/>
          <w:sz w:val="24"/>
          <w:szCs w:val="24"/>
          <w:lang w:val="en-US"/>
        </w:rPr>
        <w:t>Supplemental Figure S</w:t>
      </w:r>
      <w:r w:rsidR="00A174C5">
        <w:rPr>
          <w:rFonts w:ascii="Arial" w:hAnsi="Arial" w:cs="Arial"/>
          <w:b/>
          <w:sz w:val="24"/>
          <w:szCs w:val="24"/>
          <w:lang w:val="en-US"/>
        </w:rPr>
        <w:t>1</w:t>
      </w:r>
      <w:bookmarkStart w:id="0" w:name="_GoBack"/>
      <w:bookmarkEnd w:id="0"/>
      <w:r w:rsidR="001342BA" w:rsidRPr="002C148F">
        <w:rPr>
          <w:rFonts w:ascii="Arial" w:hAnsi="Arial" w:cs="Arial"/>
          <w:b/>
          <w:sz w:val="24"/>
          <w:szCs w:val="24"/>
          <w:lang w:val="en-US"/>
        </w:rPr>
        <w:t>.</w:t>
      </w:r>
      <w:proofErr w:type="gramEnd"/>
      <w:r w:rsidR="001342BA" w:rsidRPr="002C148F">
        <w:rPr>
          <w:rFonts w:ascii="Arial" w:hAnsi="Arial" w:cs="Arial"/>
          <w:b/>
          <w:sz w:val="24"/>
          <w:szCs w:val="24"/>
          <w:lang w:val="en-US"/>
        </w:rPr>
        <w:t xml:space="preserve"> Glucose tolerance curves.</w:t>
      </w:r>
    </w:p>
    <w:p w:rsidR="001342BA" w:rsidRPr="002C148F" w:rsidRDefault="001342BA" w:rsidP="001342BA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C148F">
        <w:rPr>
          <w:rFonts w:ascii="Times New Roman" w:hAnsi="Times New Roman"/>
          <w:noProof/>
          <w:sz w:val="24"/>
          <w:szCs w:val="24"/>
          <w:lang w:eastAsia="es-MX"/>
        </w:rPr>
        <w:drawing>
          <wp:inline distT="0" distB="0" distL="0" distR="0" wp14:anchorId="5CC8413A" wp14:editId="097B2644">
            <wp:extent cx="6210300" cy="5173214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915" cy="5177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42BA" w:rsidRPr="002C148F" w:rsidRDefault="001342BA" w:rsidP="001342BA">
      <w:p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C148F">
        <w:rPr>
          <w:rFonts w:ascii="Arial" w:hAnsi="Arial" w:cs="Arial"/>
          <w:sz w:val="24"/>
          <w:szCs w:val="24"/>
          <w:lang w:val="en-US"/>
        </w:rPr>
        <w:t xml:space="preserve">Blood glucose (brown) and plasma insulin levels (yellow) in response to a 75 g oral </w:t>
      </w:r>
      <w:proofErr w:type="spellStart"/>
      <w:r w:rsidRPr="002C148F">
        <w:rPr>
          <w:rFonts w:ascii="Arial" w:hAnsi="Arial" w:cs="Arial"/>
          <w:sz w:val="24"/>
          <w:szCs w:val="24"/>
          <w:lang w:val="en-US"/>
        </w:rPr>
        <w:t>dextrosol</w:t>
      </w:r>
      <w:proofErr w:type="spellEnd"/>
      <w:r w:rsidRPr="002C148F">
        <w:rPr>
          <w:rFonts w:ascii="Arial" w:hAnsi="Arial" w:cs="Arial"/>
          <w:sz w:val="24"/>
          <w:szCs w:val="24"/>
          <w:lang w:val="en-US"/>
        </w:rPr>
        <w:t xml:space="preserve"> charge measured at 0, 30, 60, 90, 120, and 180 minutes. (A-D) </w:t>
      </w:r>
      <w:proofErr w:type="gramStart"/>
      <w:r w:rsidRPr="002C148F">
        <w:rPr>
          <w:rFonts w:ascii="Arial" w:hAnsi="Arial" w:cs="Arial"/>
          <w:sz w:val="24"/>
          <w:szCs w:val="24"/>
          <w:lang w:val="en-US"/>
        </w:rPr>
        <w:t>Carriers of p.Arg252His, (E-G) carriers of p.Lys68Gln, and (H-J) non-carriers.</w:t>
      </w:r>
      <w:proofErr w:type="gramEnd"/>
      <w:r w:rsidRPr="002C148F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1342BA" w:rsidRDefault="001342BA" w:rsidP="00FA4F8A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342BA" w:rsidRDefault="001342BA" w:rsidP="00FA4F8A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342BA" w:rsidRDefault="001342BA" w:rsidP="00FA4F8A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342BA" w:rsidRPr="001342BA" w:rsidRDefault="001342BA" w:rsidP="00FA4F8A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:rsidR="001A3BA4" w:rsidRPr="002C148F" w:rsidRDefault="0010241E" w:rsidP="00FA4F8A">
      <w:pPr>
        <w:spacing w:line="480" w:lineRule="auto"/>
        <w:jc w:val="both"/>
        <w:rPr>
          <w:rFonts w:ascii="Arial" w:hAnsi="Arial" w:cs="Arial"/>
          <w:b/>
          <w:i/>
          <w:sz w:val="24"/>
          <w:szCs w:val="24"/>
          <w:lang w:val="en-GB"/>
        </w:rPr>
      </w:pPr>
      <w:proofErr w:type="gramStart"/>
      <w:r w:rsidRPr="002C148F">
        <w:rPr>
          <w:rFonts w:ascii="Arial" w:hAnsi="Arial" w:cs="Arial"/>
          <w:b/>
          <w:sz w:val="24"/>
          <w:szCs w:val="24"/>
          <w:lang w:val="en-GB"/>
        </w:rPr>
        <w:lastRenderedPageBreak/>
        <w:t xml:space="preserve">Supplemental Table </w:t>
      </w:r>
      <w:r w:rsidR="00720E7A" w:rsidRPr="002C148F">
        <w:rPr>
          <w:rFonts w:ascii="Arial" w:hAnsi="Arial" w:cs="Arial"/>
          <w:b/>
          <w:sz w:val="24"/>
          <w:szCs w:val="24"/>
          <w:lang w:val="en-GB"/>
        </w:rPr>
        <w:t>S</w:t>
      </w:r>
      <w:r w:rsidRPr="002C148F">
        <w:rPr>
          <w:rFonts w:ascii="Arial" w:hAnsi="Arial" w:cs="Arial"/>
          <w:b/>
          <w:sz w:val="24"/>
          <w:szCs w:val="24"/>
          <w:lang w:val="en-GB"/>
        </w:rPr>
        <w:t>1</w:t>
      </w:r>
      <w:r w:rsidR="001A3BA4" w:rsidRPr="002C148F">
        <w:rPr>
          <w:rFonts w:ascii="Arial" w:hAnsi="Arial" w:cs="Arial"/>
          <w:b/>
          <w:sz w:val="24"/>
          <w:szCs w:val="24"/>
          <w:lang w:val="en-GB"/>
        </w:rPr>
        <w:t>.</w:t>
      </w:r>
      <w:proofErr w:type="gramEnd"/>
      <w:r w:rsidR="001A3BA4" w:rsidRPr="002C148F">
        <w:rPr>
          <w:rFonts w:ascii="Arial" w:hAnsi="Arial" w:cs="Arial"/>
          <w:b/>
          <w:sz w:val="24"/>
          <w:szCs w:val="24"/>
          <w:lang w:val="en-GB"/>
        </w:rPr>
        <w:t xml:space="preserve"> </w:t>
      </w:r>
      <w:proofErr w:type="gramStart"/>
      <w:r w:rsidR="001A3BA4" w:rsidRPr="002C148F">
        <w:rPr>
          <w:rFonts w:ascii="Arial" w:hAnsi="Arial" w:cs="Arial"/>
          <w:b/>
          <w:sz w:val="24"/>
          <w:szCs w:val="24"/>
          <w:lang w:val="en-GB"/>
        </w:rPr>
        <w:t>Variants i</w:t>
      </w:r>
      <w:r w:rsidR="00FA4F8A" w:rsidRPr="002C148F">
        <w:rPr>
          <w:rFonts w:ascii="Arial" w:hAnsi="Arial" w:cs="Arial"/>
          <w:b/>
          <w:sz w:val="24"/>
          <w:szCs w:val="24"/>
          <w:lang w:val="en-GB"/>
        </w:rPr>
        <w:t xml:space="preserve">n </w:t>
      </w:r>
      <w:r w:rsidR="00FA4F8A" w:rsidRPr="002C148F">
        <w:rPr>
          <w:rFonts w:ascii="Arial" w:hAnsi="Arial" w:cs="Arial"/>
          <w:b/>
          <w:i/>
          <w:sz w:val="24"/>
          <w:szCs w:val="24"/>
          <w:lang w:val="en-GB"/>
        </w:rPr>
        <w:t xml:space="preserve">DYRK1B </w:t>
      </w:r>
      <w:r w:rsidR="00FA4F8A" w:rsidRPr="002C148F">
        <w:rPr>
          <w:rFonts w:ascii="Arial" w:hAnsi="Arial" w:cs="Arial"/>
          <w:b/>
          <w:sz w:val="24"/>
          <w:szCs w:val="24"/>
          <w:lang w:val="en-GB"/>
        </w:rPr>
        <w:t xml:space="preserve">in </w:t>
      </w:r>
      <w:r w:rsidR="001A3BA4" w:rsidRPr="002C148F">
        <w:rPr>
          <w:rFonts w:ascii="Arial" w:hAnsi="Arial" w:cs="Arial"/>
          <w:b/>
          <w:sz w:val="24"/>
          <w:szCs w:val="24"/>
          <w:lang w:val="en-GB"/>
        </w:rPr>
        <w:t xml:space="preserve">a sample of </w:t>
      </w:r>
      <w:r w:rsidR="00FA4F8A" w:rsidRPr="002C148F">
        <w:rPr>
          <w:rFonts w:ascii="Arial" w:hAnsi="Arial" w:cs="Arial"/>
          <w:b/>
          <w:sz w:val="24"/>
          <w:szCs w:val="24"/>
          <w:lang w:val="en-GB"/>
        </w:rPr>
        <w:t>968 Mexican Mestizos</w:t>
      </w:r>
      <w:r w:rsidR="001A3BA4" w:rsidRPr="002C148F">
        <w:rPr>
          <w:rFonts w:ascii="Arial" w:hAnsi="Arial" w:cs="Arial"/>
          <w:b/>
          <w:sz w:val="24"/>
          <w:szCs w:val="24"/>
          <w:lang w:val="en-GB"/>
        </w:rPr>
        <w:t>.</w:t>
      </w:r>
      <w:proofErr w:type="gramEnd"/>
    </w:p>
    <w:tbl>
      <w:tblPr>
        <w:tblStyle w:val="Tablaconcuadrcula"/>
        <w:tblW w:w="9747" w:type="dxa"/>
        <w:tblLayout w:type="fixed"/>
        <w:tblLook w:val="00A0" w:firstRow="1" w:lastRow="0" w:firstColumn="1" w:lastColumn="0" w:noHBand="0" w:noVBand="0"/>
      </w:tblPr>
      <w:tblGrid>
        <w:gridCol w:w="1809"/>
        <w:gridCol w:w="1843"/>
        <w:gridCol w:w="1356"/>
        <w:gridCol w:w="1479"/>
        <w:gridCol w:w="1559"/>
        <w:gridCol w:w="1701"/>
      </w:tblGrid>
      <w:tr w:rsidR="00105A82" w:rsidRPr="002C148F" w:rsidTr="000B0DAA">
        <w:trPr>
          <w:trHeight w:val="315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Variant</w:t>
            </w:r>
          </w:p>
        </w:tc>
        <w:tc>
          <w:tcPr>
            <w:tcW w:w="1843" w:type="dxa"/>
            <w:noWrap/>
          </w:tcPr>
          <w:p w:rsidR="00FA4F8A" w:rsidRPr="002C148F" w:rsidRDefault="00FA4F8A" w:rsidP="00FA4F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Posi</w:t>
            </w:r>
            <w:r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tion</w:t>
            </w:r>
          </w:p>
        </w:tc>
        <w:tc>
          <w:tcPr>
            <w:tcW w:w="1356" w:type="dxa"/>
            <w:noWrap/>
          </w:tcPr>
          <w:p w:rsidR="00FA4F8A" w:rsidRPr="002C148F" w:rsidRDefault="00FA4F8A" w:rsidP="008B42D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Al</w:t>
            </w:r>
            <w:r w:rsidR="00114A93"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l</w:t>
            </w:r>
            <w:r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el</w:t>
            </w:r>
            <w:r w:rsidR="00114A93"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</w:t>
            </w:r>
            <w:r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r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Fre</w:t>
            </w:r>
            <w:r w:rsidRPr="002C148F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quency </w:t>
            </w:r>
            <w:r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% (</w:t>
            </w:r>
            <w:r w:rsidR="008B42D5"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allele number</w:t>
            </w:r>
            <w:r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)</w:t>
            </w:r>
          </w:p>
        </w:tc>
        <w:tc>
          <w:tcPr>
            <w:tcW w:w="1479" w:type="dxa"/>
            <w:noWrap/>
          </w:tcPr>
          <w:p w:rsidR="00FA4F8A" w:rsidRPr="002C148F" w:rsidRDefault="00105A82" w:rsidP="001A6E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Major/minor allele</w:t>
            </w:r>
          </w:p>
        </w:tc>
        <w:tc>
          <w:tcPr>
            <w:tcW w:w="1559" w:type="dxa"/>
            <w:noWrap/>
          </w:tcPr>
          <w:p w:rsidR="00FA4F8A" w:rsidRPr="002C148F" w:rsidRDefault="00FA4F8A" w:rsidP="0061029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An</w:t>
            </w:r>
            <w:r w:rsidR="005213A6"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notation</w:t>
            </w:r>
          </w:p>
        </w:tc>
        <w:tc>
          <w:tcPr>
            <w:tcW w:w="1701" w:type="dxa"/>
            <w:noWrap/>
          </w:tcPr>
          <w:p w:rsidR="00FA4F8A" w:rsidRPr="002C148F" w:rsidRDefault="00114A93" w:rsidP="001A6E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/>
                <w:sz w:val="20"/>
                <w:szCs w:val="20"/>
                <w:lang w:val="en-GB"/>
              </w:rPr>
              <w:t>Consequence</w:t>
            </w:r>
          </w:p>
        </w:tc>
      </w:tr>
      <w:tr w:rsidR="00105A82" w:rsidRPr="002C148F" w:rsidTr="000B0DAA">
        <w:trPr>
          <w:trHeight w:val="150"/>
        </w:trPr>
        <w:tc>
          <w:tcPr>
            <w:tcW w:w="1809" w:type="dxa"/>
            <w:noWrap/>
          </w:tcPr>
          <w:p w:rsidR="008B42D5" w:rsidRPr="002C148F" w:rsidRDefault="008B42D5" w:rsidP="00A2721C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rs746933234</w:t>
            </w:r>
          </w:p>
        </w:tc>
        <w:tc>
          <w:tcPr>
            <w:tcW w:w="1843" w:type="dxa"/>
          </w:tcPr>
          <w:p w:rsidR="008B42D5" w:rsidRPr="002C148F" w:rsidRDefault="008B42D5" w:rsidP="00A2721C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40318989</w:t>
            </w:r>
          </w:p>
        </w:tc>
        <w:tc>
          <w:tcPr>
            <w:tcW w:w="1356" w:type="dxa"/>
            <w:noWrap/>
          </w:tcPr>
          <w:p w:rsidR="008B42D5" w:rsidRPr="002C148F" w:rsidRDefault="008B42D5" w:rsidP="00A2721C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8B42D5" w:rsidRPr="002C148F" w:rsidRDefault="008B42D5" w:rsidP="00A2721C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8B42D5" w:rsidRPr="002C148F" w:rsidRDefault="008B42D5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1701" w:type="dxa"/>
          </w:tcPr>
          <w:p w:rsidR="008B42D5" w:rsidRPr="002C148F" w:rsidRDefault="008B42D5" w:rsidP="00A2721C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p.Arg252His</w:t>
            </w:r>
          </w:p>
        </w:tc>
      </w:tr>
      <w:tr w:rsidR="00105A82" w:rsidRPr="002C148F" w:rsidTr="000B0DAA">
        <w:trPr>
          <w:trHeight w:val="212"/>
        </w:trPr>
        <w:tc>
          <w:tcPr>
            <w:tcW w:w="1809" w:type="dxa"/>
            <w:noWrap/>
          </w:tcPr>
          <w:p w:rsidR="008B42D5" w:rsidRPr="002C148F" w:rsidRDefault="008B42D5" w:rsidP="00093300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 xml:space="preserve">rs373850179   </w:t>
            </w:r>
          </w:p>
        </w:tc>
        <w:tc>
          <w:tcPr>
            <w:tcW w:w="1843" w:type="dxa"/>
          </w:tcPr>
          <w:p w:rsidR="008B42D5" w:rsidRPr="002C148F" w:rsidRDefault="008B42D5" w:rsidP="00093300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40321185</w:t>
            </w:r>
          </w:p>
        </w:tc>
        <w:tc>
          <w:tcPr>
            <w:tcW w:w="1356" w:type="dxa"/>
            <w:noWrap/>
          </w:tcPr>
          <w:p w:rsidR="008B42D5" w:rsidRPr="002C148F" w:rsidRDefault="008B42D5" w:rsidP="00093300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8B42D5" w:rsidRPr="002C148F" w:rsidRDefault="008B42D5" w:rsidP="00093300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T/G</w:t>
            </w:r>
          </w:p>
        </w:tc>
        <w:tc>
          <w:tcPr>
            <w:tcW w:w="1559" w:type="dxa"/>
          </w:tcPr>
          <w:p w:rsidR="008B42D5" w:rsidRPr="002C148F" w:rsidRDefault="008B42D5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1701" w:type="dxa"/>
          </w:tcPr>
          <w:p w:rsidR="008B42D5" w:rsidRPr="002C148F" w:rsidRDefault="008B42D5" w:rsidP="00093300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p.Lys68Gln</w:t>
            </w:r>
          </w:p>
        </w:tc>
      </w:tr>
      <w:tr w:rsidR="00105A82" w:rsidRPr="002C148F" w:rsidTr="000B0DAA">
        <w:trPr>
          <w:trHeight w:val="212"/>
        </w:trPr>
        <w:tc>
          <w:tcPr>
            <w:tcW w:w="1809" w:type="dxa"/>
            <w:noWrap/>
          </w:tcPr>
          <w:p w:rsidR="008B42D5" w:rsidRPr="002C148F" w:rsidRDefault="008B42D5" w:rsidP="008B42D5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rs34587974</w:t>
            </w:r>
          </w:p>
        </w:tc>
        <w:tc>
          <w:tcPr>
            <w:tcW w:w="1843" w:type="dxa"/>
          </w:tcPr>
          <w:p w:rsidR="008B42D5" w:rsidRPr="002C148F" w:rsidRDefault="008B42D5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40321404</w:t>
            </w:r>
          </w:p>
        </w:tc>
        <w:tc>
          <w:tcPr>
            <w:tcW w:w="1356" w:type="dxa"/>
            <w:noWrap/>
          </w:tcPr>
          <w:p w:rsidR="008B42D5" w:rsidRPr="002C148F" w:rsidRDefault="008B42D5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0.258 (5)</w:t>
            </w:r>
          </w:p>
        </w:tc>
        <w:tc>
          <w:tcPr>
            <w:tcW w:w="1479" w:type="dxa"/>
          </w:tcPr>
          <w:p w:rsidR="008B42D5" w:rsidRPr="002C148F" w:rsidRDefault="008B42D5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A/G</w:t>
            </w:r>
          </w:p>
        </w:tc>
        <w:tc>
          <w:tcPr>
            <w:tcW w:w="1559" w:type="dxa"/>
          </w:tcPr>
          <w:p w:rsidR="008B42D5" w:rsidRPr="002C148F" w:rsidRDefault="008B42D5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1701" w:type="dxa"/>
          </w:tcPr>
          <w:p w:rsidR="008B42D5" w:rsidRPr="002C148F" w:rsidRDefault="008B42D5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p.Leu28Pro</w:t>
            </w:r>
          </w:p>
        </w:tc>
      </w:tr>
      <w:tr w:rsidR="00105A82" w:rsidRPr="002C148F" w:rsidTr="000B0DAA">
        <w:trPr>
          <w:trHeight w:val="188"/>
        </w:trPr>
        <w:tc>
          <w:tcPr>
            <w:tcW w:w="1809" w:type="dxa"/>
            <w:noWrap/>
          </w:tcPr>
          <w:p w:rsidR="008B42D5" w:rsidRPr="002C148F" w:rsidRDefault="008B42D5" w:rsidP="008B42D5">
            <w:pPr>
              <w:pStyle w:val="Ttulo2"/>
              <w:spacing w:before="0" w:line="240" w:lineRule="auto"/>
              <w:ind w:right="142"/>
              <w:outlineLvl w:val="1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  <w:lang w:val="en-GB"/>
              </w:rPr>
              <w:t>rs752428936</w:t>
            </w:r>
          </w:p>
        </w:tc>
        <w:tc>
          <w:tcPr>
            <w:tcW w:w="1843" w:type="dxa"/>
          </w:tcPr>
          <w:p w:rsidR="008B42D5" w:rsidRPr="002C148F" w:rsidRDefault="008B42D5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40317417</w:t>
            </w:r>
          </w:p>
        </w:tc>
        <w:tc>
          <w:tcPr>
            <w:tcW w:w="1356" w:type="dxa"/>
            <w:noWrap/>
          </w:tcPr>
          <w:p w:rsidR="008B42D5" w:rsidRPr="002C148F" w:rsidRDefault="003E2EB6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8B42D5" w:rsidRPr="002C148F" w:rsidRDefault="008B42D5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8B42D5" w:rsidRPr="002C148F" w:rsidRDefault="008B42D5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1701" w:type="dxa"/>
          </w:tcPr>
          <w:p w:rsidR="008B42D5" w:rsidRPr="002C148F" w:rsidRDefault="008B42D5" w:rsidP="008B42D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p.Asp436Asn</w:t>
            </w:r>
          </w:p>
        </w:tc>
      </w:tr>
      <w:tr w:rsidR="00105A82" w:rsidRPr="002C148F" w:rsidTr="000B0DAA">
        <w:trPr>
          <w:trHeight w:val="139"/>
        </w:trPr>
        <w:tc>
          <w:tcPr>
            <w:tcW w:w="1809" w:type="dxa"/>
            <w:noWrap/>
          </w:tcPr>
          <w:p w:rsidR="008B42D5" w:rsidRPr="002C148F" w:rsidRDefault="008B42D5" w:rsidP="00DF67C8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rs148788670</w:t>
            </w:r>
          </w:p>
        </w:tc>
        <w:tc>
          <w:tcPr>
            <w:tcW w:w="1843" w:type="dxa"/>
          </w:tcPr>
          <w:p w:rsidR="008B42D5" w:rsidRPr="002C148F" w:rsidRDefault="008B42D5" w:rsidP="00DF67C8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40316512</w:t>
            </w:r>
          </w:p>
        </w:tc>
        <w:tc>
          <w:tcPr>
            <w:tcW w:w="1356" w:type="dxa"/>
            <w:noWrap/>
          </w:tcPr>
          <w:p w:rsidR="008B42D5" w:rsidRPr="002C148F" w:rsidRDefault="008B42D5" w:rsidP="00DF67C8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8B42D5" w:rsidRPr="002C148F" w:rsidRDefault="008B42D5" w:rsidP="00DF67C8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8B42D5" w:rsidRPr="002C148F" w:rsidRDefault="008B42D5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1701" w:type="dxa"/>
          </w:tcPr>
          <w:p w:rsidR="008B42D5" w:rsidRPr="002C148F" w:rsidRDefault="008B42D5" w:rsidP="00DF67C8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p.Pro578Leu</w:t>
            </w:r>
          </w:p>
        </w:tc>
      </w:tr>
      <w:tr w:rsidR="00105A82" w:rsidRPr="002C148F" w:rsidTr="000B0DAA">
        <w:trPr>
          <w:trHeight w:val="204"/>
        </w:trPr>
        <w:tc>
          <w:tcPr>
            <w:tcW w:w="1809" w:type="dxa"/>
            <w:noWrap/>
          </w:tcPr>
          <w:p w:rsidR="008B42D5" w:rsidRPr="002C148F" w:rsidRDefault="008B42D5" w:rsidP="00606B85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rs144370928</w:t>
            </w:r>
          </w:p>
        </w:tc>
        <w:tc>
          <w:tcPr>
            <w:tcW w:w="1843" w:type="dxa"/>
          </w:tcPr>
          <w:p w:rsidR="008B42D5" w:rsidRPr="002C148F" w:rsidRDefault="008B42D5" w:rsidP="00606B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40321178</w:t>
            </w:r>
          </w:p>
        </w:tc>
        <w:tc>
          <w:tcPr>
            <w:tcW w:w="1356" w:type="dxa"/>
            <w:noWrap/>
          </w:tcPr>
          <w:p w:rsidR="008B42D5" w:rsidRPr="002C148F" w:rsidRDefault="008B42D5" w:rsidP="00606B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8B42D5" w:rsidRPr="002C148F" w:rsidRDefault="008B42D5" w:rsidP="00606B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8B42D5" w:rsidRPr="002C148F" w:rsidRDefault="008B42D5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1701" w:type="dxa"/>
          </w:tcPr>
          <w:p w:rsidR="008B42D5" w:rsidRPr="002C148F" w:rsidRDefault="008B42D5" w:rsidP="00606B85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p.Arg70Gln</w:t>
            </w:r>
          </w:p>
        </w:tc>
      </w:tr>
      <w:tr w:rsidR="00105A82" w:rsidRPr="002C148F" w:rsidTr="000B0DAA">
        <w:trPr>
          <w:trHeight w:val="219"/>
        </w:trPr>
        <w:tc>
          <w:tcPr>
            <w:tcW w:w="1809" w:type="dxa"/>
            <w:noWrap/>
          </w:tcPr>
          <w:p w:rsidR="008B42D5" w:rsidRPr="002C148F" w:rsidRDefault="008B42D5" w:rsidP="00157D7B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rs771417583</w:t>
            </w:r>
          </w:p>
        </w:tc>
        <w:tc>
          <w:tcPr>
            <w:tcW w:w="1843" w:type="dxa"/>
          </w:tcPr>
          <w:p w:rsidR="008B42D5" w:rsidRPr="002C148F" w:rsidRDefault="008B42D5" w:rsidP="00157D7B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40316579</w:t>
            </w:r>
          </w:p>
        </w:tc>
        <w:tc>
          <w:tcPr>
            <w:tcW w:w="1356" w:type="dxa"/>
            <w:noWrap/>
          </w:tcPr>
          <w:p w:rsidR="008B42D5" w:rsidRPr="002C148F" w:rsidRDefault="008B42D5" w:rsidP="00157D7B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8B42D5" w:rsidRPr="002C148F" w:rsidRDefault="008B42D5" w:rsidP="00157D7B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T/G</w:t>
            </w:r>
          </w:p>
        </w:tc>
        <w:tc>
          <w:tcPr>
            <w:tcW w:w="1559" w:type="dxa"/>
          </w:tcPr>
          <w:p w:rsidR="008B42D5" w:rsidRPr="002C148F" w:rsidRDefault="008B42D5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1701" w:type="dxa"/>
          </w:tcPr>
          <w:p w:rsidR="008B42D5" w:rsidRPr="002C148F" w:rsidRDefault="008B42D5" w:rsidP="00157D7B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p.Thr556Pro</w:t>
            </w:r>
          </w:p>
        </w:tc>
      </w:tr>
      <w:tr w:rsidR="00105A82" w:rsidRPr="002C148F" w:rsidTr="000B0DAA">
        <w:trPr>
          <w:trHeight w:val="183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rs149054894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40321322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p.Thr55Thr</w:t>
            </w:r>
          </w:p>
        </w:tc>
      </w:tr>
      <w:tr w:rsidR="00105A82" w:rsidRPr="002C148F" w:rsidTr="000B0DAA">
        <w:trPr>
          <w:trHeight w:val="115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rs146996483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40318018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0.362(7)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p.Ala334Ala</w:t>
            </w:r>
          </w:p>
        </w:tc>
      </w:tr>
      <w:tr w:rsidR="00105A82" w:rsidRPr="002C148F" w:rsidTr="000B0DAA">
        <w:trPr>
          <w:trHeight w:val="189"/>
        </w:trPr>
        <w:tc>
          <w:tcPr>
            <w:tcW w:w="1809" w:type="dxa"/>
            <w:noWrap/>
          </w:tcPr>
          <w:p w:rsidR="00FA4F8A" w:rsidRPr="002C148F" w:rsidRDefault="000B0DAA" w:rsidP="001A6EFF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rs779778950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40318985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p.Ser253Ser</w:t>
            </w:r>
          </w:p>
        </w:tc>
      </w:tr>
      <w:tr w:rsidR="00105A82" w:rsidRPr="002C148F" w:rsidTr="000B0DAA">
        <w:trPr>
          <w:trHeight w:val="122"/>
        </w:trPr>
        <w:tc>
          <w:tcPr>
            <w:tcW w:w="1809" w:type="dxa"/>
            <w:noWrap/>
          </w:tcPr>
          <w:p w:rsidR="00FA4F8A" w:rsidRPr="002C148F" w:rsidRDefault="000B0DAA" w:rsidP="001A6EFF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rs759826670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40319144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G/C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p.Leu200Leu</w:t>
            </w:r>
          </w:p>
        </w:tc>
      </w:tr>
      <w:tr w:rsidR="00105A82" w:rsidRPr="002C148F" w:rsidTr="000B0DAA">
        <w:trPr>
          <w:trHeight w:val="80"/>
        </w:trPr>
        <w:tc>
          <w:tcPr>
            <w:tcW w:w="1809" w:type="dxa"/>
            <w:noWrap/>
          </w:tcPr>
          <w:p w:rsidR="00FA4F8A" w:rsidRPr="002C148F" w:rsidRDefault="000B0DAA" w:rsidP="003D0A4B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rs758562354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40320638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p.Gln134Gln</w:t>
            </w:r>
          </w:p>
        </w:tc>
      </w:tr>
      <w:tr w:rsidR="00105A82" w:rsidRPr="002C148F" w:rsidTr="000B0DAA">
        <w:trPr>
          <w:trHeight w:val="141"/>
        </w:trPr>
        <w:tc>
          <w:tcPr>
            <w:tcW w:w="1809" w:type="dxa"/>
            <w:noWrap/>
          </w:tcPr>
          <w:p w:rsidR="00FA4F8A" w:rsidRPr="002C148F" w:rsidRDefault="000B0DAA" w:rsidP="000B0DAA">
            <w:pPr>
              <w:jc w:val="both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</w:rPr>
              <w:t>rs538648311</w:t>
            </w:r>
            <w:hyperlink r:id="rId7" w:history="1"/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40321054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p.Tyr111Tyr</w:t>
            </w:r>
          </w:p>
        </w:tc>
      </w:tr>
      <w:tr w:rsidR="00105A82" w:rsidRPr="002C148F" w:rsidTr="000B0DAA">
        <w:trPr>
          <w:trHeight w:val="215"/>
        </w:trPr>
        <w:tc>
          <w:tcPr>
            <w:tcW w:w="1809" w:type="dxa"/>
            <w:noWrap/>
          </w:tcPr>
          <w:p w:rsidR="00FA4F8A" w:rsidRPr="002C148F" w:rsidRDefault="000B0DAA" w:rsidP="000B0DAA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rs371524346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40321087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 xml:space="preserve">    p.Ile100Ile</w:t>
            </w:r>
          </w:p>
        </w:tc>
      </w:tr>
      <w:tr w:rsidR="00105A82" w:rsidRPr="002C148F" w:rsidTr="000B0DAA">
        <w:trPr>
          <w:trHeight w:val="146"/>
        </w:trPr>
        <w:tc>
          <w:tcPr>
            <w:tcW w:w="1809" w:type="dxa"/>
            <w:noWrap/>
          </w:tcPr>
          <w:p w:rsidR="00FA4F8A" w:rsidRPr="002C148F" w:rsidRDefault="005F3FCD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hyperlink r:id="rId8" w:history="1">
              <w:r w:rsidR="003D0A4B" w:rsidRPr="002C148F">
                <w:rPr>
                  <w:rStyle w:val="Hipervnculo"/>
                  <w:rFonts w:ascii="Arial" w:hAnsi="Arial" w:cs="Arial"/>
                  <w:color w:val="auto"/>
                  <w:sz w:val="20"/>
                  <w:szCs w:val="20"/>
                  <w:u w:val="none"/>
                  <w:shd w:val="clear" w:color="auto" w:fill="FFFFFF"/>
                  <w:lang w:val="en-GB"/>
                </w:rPr>
                <w:t>rs370695515</w:t>
              </w:r>
            </w:hyperlink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40317421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0.103 (2)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p.Thr434Thr</w:t>
            </w:r>
          </w:p>
        </w:tc>
      </w:tr>
      <w:tr w:rsidR="00105A82" w:rsidRPr="002C148F" w:rsidTr="000B0DAA">
        <w:trPr>
          <w:trHeight w:val="146"/>
        </w:trPr>
        <w:tc>
          <w:tcPr>
            <w:tcW w:w="1809" w:type="dxa"/>
            <w:noWrap/>
          </w:tcPr>
          <w:p w:rsidR="00FA4F8A" w:rsidRPr="002C148F" w:rsidRDefault="000B0DAA" w:rsidP="000B0DAA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rs751446560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40316679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0.207 (4)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Synonymous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p.Pro522Pro</w:t>
            </w:r>
          </w:p>
        </w:tc>
      </w:tr>
      <w:tr w:rsidR="00105A82" w:rsidRPr="002C148F" w:rsidTr="000B0DAA">
        <w:trPr>
          <w:trHeight w:val="142"/>
        </w:trPr>
        <w:tc>
          <w:tcPr>
            <w:tcW w:w="1809" w:type="dxa"/>
            <w:noWrap/>
          </w:tcPr>
          <w:p w:rsidR="00FA4F8A" w:rsidRPr="002C148F" w:rsidRDefault="000B0DAA" w:rsidP="000B0DAA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rs765204866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40320714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0.103 (2)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G/C</w:t>
            </w:r>
          </w:p>
        </w:tc>
        <w:tc>
          <w:tcPr>
            <w:tcW w:w="1559" w:type="dxa"/>
          </w:tcPr>
          <w:p w:rsidR="00FA4F8A" w:rsidRPr="002C148F" w:rsidRDefault="005213A6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Non coding transcript exon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216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rs56077108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40319227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2.738 (53)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FA4F8A" w:rsidRPr="002C148F" w:rsidRDefault="00FA4F8A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Splic</w:t>
            </w:r>
            <w:r w:rsidR="005213A6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e</w:t>
            </w: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region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81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rs201207939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40318138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81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 xml:space="preserve">rs377517922  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40316949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81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rs147939499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40316754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T/C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154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rs76318664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40319232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0.155 (3)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86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rs112350522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40319260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0.258 (5)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174"/>
        </w:trPr>
        <w:tc>
          <w:tcPr>
            <w:tcW w:w="1809" w:type="dxa"/>
            <w:noWrap/>
          </w:tcPr>
          <w:p w:rsidR="00FA4F8A" w:rsidRPr="002C148F" w:rsidRDefault="00FA4F8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rs118167426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40318132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0.620 (12)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106"/>
        </w:trPr>
        <w:tc>
          <w:tcPr>
            <w:tcW w:w="1809" w:type="dxa"/>
            <w:noWrap/>
          </w:tcPr>
          <w:p w:rsidR="00FA4F8A" w:rsidRPr="002C148F" w:rsidRDefault="000B0DA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rs56110449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40318087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28.822 (558)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186"/>
        </w:trPr>
        <w:tc>
          <w:tcPr>
            <w:tcW w:w="1809" w:type="dxa"/>
            <w:noWrap/>
          </w:tcPr>
          <w:p w:rsidR="00FA4F8A" w:rsidRPr="002C148F" w:rsidRDefault="000B0DA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rs772833215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40316742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A/G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186"/>
        </w:trPr>
        <w:tc>
          <w:tcPr>
            <w:tcW w:w="1809" w:type="dxa"/>
            <w:noWrap/>
          </w:tcPr>
          <w:p w:rsidR="00FA4F8A" w:rsidRPr="002C148F" w:rsidRDefault="000B0DAA" w:rsidP="001A6EFF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rs780638095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40318314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G/A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186"/>
        </w:trPr>
        <w:tc>
          <w:tcPr>
            <w:tcW w:w="1809" w:type="dxa"/>
            <w:noWrap/>
          </w:tcPr>
          <w:p w:rsidR="00FA4F8A" w:rsidRPr="002C148F" w:rsidRDefault="000B0DAA" w:rsidP="000B0DAA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rs755640697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40318332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C/T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  <w:tr w:rsidR="00105A82" w:rsidRPr="002C148F" w:rsidTr="000B0DAA">
        <w:trPr>
          <w:trHeight w:val="133"/>
        </w:trPr>
        <w:tc>
          <w:tcPr>
            <w:tcW w:w="1809" w:type="dxa"/>
            <w:noWrap/>
          </w:tcPr>
          <w:p w:rsidR="00FA4F8A" w:rsidRPr="002C148F" w:rsidRDefault="000B0DAA" w:rsidP="000B0DAA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rs769863099</w:t>
            </w:r>
          </w:p>
        </w:tc>
        <w:tc>
          <w:tcPr>
            <w:tcW w:w="1843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40316954</w:t>
            </w:r>
          </w:p>
        </w:tc>
        <w:tc>
          <w:tcPr>
            <w:tcW w:w="1356" w:type="dxa"/>
            <w:noWrap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0.052 (1)</w:t>
            </w:r>
          </w:p>
        </w:tc>
        <w:tc>
          <w:tcPr>
            <w:tcW w:w="1479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G/T</w:t>
            </w:r>
          </w:p>
        </w:tc>
        <w:tc>
          <w:tcPr>
            <w:tcW w:w="1559" w:type="dxa"/>
          </w:tcPr>
          <w:p w:rsidR="00FA4F8A" w:rsidRPr="002C148F" w:rsidRDefault="00114A93" w:rsidP="0061029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Intro</w:t>
            </w:r>
            <w:r w:rsidR="00FA4F8A" w:rsidRPr="002C148F">
              <w:rPr>
                <w:rFonts w:ascii="Arial" w:hAnsi="Arial" w:cs="Arial"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701" w:type="dxa"/>
          </w:tcPr>
          <w:p w:rsidR="00FA4F8A" w:rsidRPr="002C148F" w:rsidRDefault="00FA4F8A" w:rsidP="001A6EFF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2C148F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</w:tr>
    </w:tbl>
    <w:p w:rsidR="00352330" w:rsidRPr="002C148F" w:rsidRDefault="00FA4F8A" w:rsidP="006B3D46">
      <w:pPr>
        <w:spacing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2C148F">
        <w:rPr>
          <w:rFonts w:ascii="Arial" w:hAnsi="Arial" w:cs="Arial"/>
          <w:sz w:val="24"/>
          <w:szCs w:val="24"/>
          <w:lang w:val="en-GB"/>
        </w:rPr>
        <w:t>NA: No</w:t>
      </w:r>
      <w:r w:rsidR="00105A82" w:rsidRPr="002C148F">
        <w:rPr>
          <w:rFonts w:ascii="Arial" w:hAnsi="Arial" w:cs="Arial"/>
          <w:sz w:val="24"/>
          <w:szCs w:val="24"/>
          <w:lang w:val="en-GB"/>
        </w:rPr>
        <w:t xml:space="preserve">t apply </w:t>
      </w:r>
      <w:r w:rsidRPr="002C148F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352330" w:rsidRPr="002C148F" w:rsidRDefault="00352330">
      <w:pPr>
        <w:rPr>
          <w:rFonts w:ascii="Arial" w:hAnsi="Arial" w:cs="Arial"/>
          <w:sz w:val="24"/>
          <w:szCs w:val="24"/>
          <w:lang w:val="en-GB"/>
        </w:rPr>
      </w:pPr>
    </w:p>
    <w:p w:rsidR="00B96BBA" w:rsidRPr="002C148F" w:rsidRDefault="00B96BBA" w:rsidP="001A3B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B96BBA" w:rsidRPr="002C148F" w:rsidRDefault="00B96BBA" w:rsidP="001A3B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B96BBA" w:rsidRPr="002C148F" w:rsidRDefault="00B96BBA" w:rsidP="001A3B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B96BBA" w:rsidRPr="002C148F" w:rsidRDefault="00B96BBA" w:rsidP="001A3B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2C148F" w:rsidRDefault="002C148F" w:rsidP="001A3BA4">
      <w:pPr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  <w:sectPr w:rsidR="002C148F" w:rsidSect="00B96BBA">
          <w:pgSz w:w="12240" w:h="15840"/>
          <w:pgMar w:top="1417" w:right="1135" w:bottom="1417" w:left="1701" w:header="708" w:footer="708" w:gutter="0"/>
          <w:cols w:space="708"/>
          <w:docGrid w:linePitch="360"/>
        </w:sectPr>
      </w:pPr>
    </w:p>
    <w:p w:rsidR="001A3BA4" w:rsidRPr="002C148F" w:rsidRDefault="001A3BA4" w:rsidP="001A3BA4">
      <w:pPr>
        <w:spacing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gramStart"/>
      <w:r w:rsidRPr="002C148F">
        <w:rPr>
          <w:rFonts w:ascii="Arial" w:hAnsi="Arial" w:cs="Arial"/>
          <w:b/>
          <w:sz w:val="24"/>
          <w:szCs w:val="24"/>
          <w:lang w:val="en-US"/>
        </w:rPr>
        <w:lastRenderedPageBreak/>
        <w:t>Supplemental Table S2.</w:t>
      </w:r>
      <w:proofErr w:type="gramEnd"/>
      <w:r w:rsidRPr="002C148F">
        <w:rPr>
          <w:rFonts w:ascii="Arial" w:hAnsi="Arial" w:cs="Arial"/>
          <w:b/>
          <w:sz w:val="24"/>
          <w:szCs w:val="24"/>
          <w:lang w:val="en-US"/>
        </w:rPr>
        <w:t xml:space="preserve"> Pulse wave velocity and other biochemical studies.</w:t>
      </w:r>
    </w:p>
    <w:tbl>
      <w:tblPr>
        <w:tblStyle w:val="Tablaconcuadrcula"/>
        <w:tblW w:w="14709" w:type="dxa"/>
        <w:tblLook w:val="04A0" w:firstRow="1" w:lastRow="0" w:firstColumn="1" w:lastColumn="0" w:noHBand="0" w:noVBand="1"/>
      </w:tblPr>
      <w:tblGrid>
        <w:gridCol w:w="1234"/>
        <w:gridCol w:w="629"/>
        <w:gridCol w:w="638"/>
        <w:gridCol w:w="994"/>
        <w:gridCol w:w="892"/>
        <w:gridCol w:w="937"/>
        <w:gridCol w:w="853"/>
        <w:gridCol w:w="853"/>
        <w:gridCol w:w="853"/>
        <w:gridCol w:w="678"/>
        <w:gridCol w:w="678"/>
        <w:gridCol w:w="678"/>
        <w:gridCol w:w="853"/>
        <w:gridCol w:w="837"/>
        <w:gridCol w:w="833"/>
        <w:gridCol w:w="993"/>
        <w:gridCol w:w="1438"/>
      </w:tblGrid>
      <w:tr w:rsidR="002C148F" w:rsidRPr="002C148F" w:rsidTr="003168C5">
        <w:trPr>
          <w:trHeight w:val="300"/>
        </w:trPr>
        <w:tc>
          <w:tcPr>
            <w:tcW w:w="123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Variant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 xml:space="preserve"> status</w:t>
            </w: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ID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PWV</w:t>
            </w:r>
          </w:p>
        </w:tc>
        <w:tc>
          <w:tcPr>
            <w:tcW w:w="994" w:type="dxa"/>
            <w:noWrap/>
            <w:hideMark/>
          </w:tcPr>
          <w:p w:rsid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AORTIC</w:t>
            </w:r>
          </w:p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AU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CB38CE" w:rsidP="00CB38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AIx</w:t>
            </w:r>
            <w:proofErr w:type="spellEnd"/>
          </w:p>
        </w:tc>
        <w:tc>
          <w:tcPr>
            <w:tcW w:w="933" w:type="dxa"/>
            <w:noWrap/>
            <w:hideMark/>
          </w:tcPr>
          <w:p w:rsidR="002C148F" w:rsidRPr="002C148F" w:rsidRDefault="002C148F" w:rsidP="00CB38C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A</w:t>
            </w:r>
            <w:r w:rsidR="00CB38CE">
              <w:rPr>
                <w:rFonts w:ascii="Arial" w:hAnsi="Arial" w:cs="Arial"/>
                <w:sz w:val="18"/>
                <w:szCs w:val="18"/>
              </w:rPr>
              <w:t>Ix_</w:t>
            </w:r>
            <w:r w:rsidRPr="002C148F">
              <w:rPr>
                <w:rFonts w:ascii="Arial" w:hAnsi="Arial" w:cs="Arial"/>
                <w:sz w:val="18"/>
                <w:szCs w:val="18"/>
              </w:rPr>
              <w:t>75</w:t>
            </w:r>
            <w:r w:rsidR="00CB38CE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LDL-c (mg/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dL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Uric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Acid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 xml:space="preserve"> (mg/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dL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CR-S (mg/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dL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ALT (IU/L)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AST (IU/L)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GGT (IU/L)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APO_B (mg/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dL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79" w:type="dxa"/>
            <w:noWrap/>
            <w:hideMark/>
          </w:tcPr>
          <w:p w:rsid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AC</w:t>
            </w:r>
            <w:r w:rsidR="005752F0">
              <w:rPr>
                <w:rFonts w:ascii="Arial" w:hAnsi="Arial" w:cs="Arial"/>
                <w:sz w:val="18"/>
                <w:szCs w:val="18"/>
              </w:rPr>
              <w:t>R</w:t>
            </w:r>
          </w:p>
          <w:p w:rsidR="005752F0" w:rsidRPr="002C148F" w:rsidRDefault="005752F0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(mg/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dL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HOMA-IR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Matsuda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Index</w:t>
            </w:r>
            <w:proofErr w:type="spellEnd"/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Insulinogenic</w:t>
            </w:r>
            <w:proofErr w:type="spellEnd"/>
            <w:r w:rsidRPr="002C148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C148F">
              <w:rPr>
                <w:rFonts w:ascii="Arial" w:hAnsi="Arial" w:cs="Arial"/>
                <w:sz w:val="18"/>
                <w:szCs w:val="18"/>
              </w:rPr>
              <w:t>Index</w:t>
            </w:r>
            <w:proofErr w:type="spellEnd"/>
          </w:p>
        </w:tc>
      </w:tr>
      <w:tr w:rsidR="002C148F" w:rsidRPr="002C148F" w:rsidTr="003168C5">
        <w:trPr>
          <w:trHeight w:val="300"/>
        </w:trPr>
        <w:tc>
          <w:tcPr>
            <w:tcW w:w="1234" w:type="dxa"/>
            <w:vMerge w:val="restart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p.Arg252His</w:t>
            </w: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IV.5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4.3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7.7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59.8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5.61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2.58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54.37</w:t>
            </w:r>
          </w:p>
        </w:tc>
      </w:tr>
      <w:tr w:rsidR="002C148F" w:rsidRPr="002C148F" w:rsidTr="003168C5">
        <w:trPr>
          <w:trHeight w:val="300"/>
        </w:trPr>
        <w:tc>
          <w:tcPr>
            <w:tcW w:w="1234" w:type="dxa"/>
            <w:vMerge/>
            <w:noWrap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III.10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7.1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4.1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108.1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18.7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13.191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0.95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2C148F" w:rsidRPr="002C148F" w:rsidTr="003168C5">
        <w:trPr>
          <w:trHeight w:val="300"/>
        </w:trPr>
        <w:tc>
          <w:tcPr>
            <w:tcW w:w="1234" w:type="dxa"/>
            <w:vMerge/>
            <w:noWrap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III.8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6.1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0.62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109.9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1.8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10.959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1.07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2C148F" w:rsidRPr="002C148F" w:rsidTr="003168C5">
        <w:trPr>
          <w:trHeight w:val="300"/>
        </w:trPr>
        <w:tc>
          <w:tcPr>
            <w:tcW w:w="1234" w:type="dxa"/>
            <w:vMerge/>
            <w:noWrap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III.5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6.6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5.4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0.88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69.2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4.9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6.341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2.06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2C148F" w:rsidRPr="002C148F" w:rsidTr="003168C5">
        <w:trPr>
          <w:trHeight w:val="300"/>
        </w:trPr>
        <w:tc>
          <w:tcPr>
            <w:tcW w:w="1234" w:type="dxa"/>
            <w:vMerge w:val="restart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p.Lys68Gln</w:t>
            </w: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III.19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5.6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6.5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0.75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65.6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2.367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5.03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1.05</w:t>
            </w:r>
          </w:p>
        </w:tc>
      </w:tr>
      <w:tr w:rsidR="002C148F" w:rsidRPr="002C148F" w:rsidTr="003168C5">
        <w:trPr>
          <w:trHeight w:val="300"/>
        </w:trPr>
        <w:tc>
          <w:tcPr>
            <w:tcW w:w="1234" w:type="dxa"/>
            <w:vMerge/>
            <w:noWrap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III.18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6.6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5.4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110.4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163.1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8.723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2.2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2C148F" w:rsidRPr="002C148F" w:rsidTr="003168C5">
        <w:trPr>
          <w:trHeight w:val="300"/>
        </w:trPr>
        <w:tc>
          <w:tcPr>
            <w:tcW w:w="1234" w:type="dxa"/>
            <w:vMerge/>
            <w:noWrap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II.10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6.3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0.95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89.2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252.4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9.627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1.9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B38CE" w:rsidRPr="003168C5" w:rsidTr="003168C5">
        <w:trPr>
          <w:trHeight w:val="300"/>
        </w:trPr>
        <w:tc>
          <w:tcPr>
            <w:tcW w:w="1234" w:type="dxa"/>
            <w:vMerge w:val="restart"/>
            <w:noWrap/>
          </w:tcPr>
          <w:p w:rsidR="002C148F" w:rsidRPr="003168C5" w:rsidRDefault="003168C5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 xml:space="preserve">F1. </w:t>
            </w:r>
            <w:r w:rsidR="002C148F" w:rsidRPr="003168C5">
              <w:rPr>
                <w:rFonts w:ascii="Arial" w:hAnsi="Arial" w:cs="Arial"/>
                <w:sz w:val="18"/>
                <w:szCs w:val="18"/>
                <w:lang w:val="en-US"/>
              </w:rPr>
              <w:t>non-carrier</w:t>
            </w:r>
          </w:p>
        </w:tc>
        <w:tc>
          <w:tcPr>
            <w:tcW w:w="629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IV.4</w:t>
            </w:r>
          </w:p>
        </w:tc>
        <w:tc>
          <w:tcPr>
            <w:tcW w:w="63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3.6</w:t>
            </w:r>
          </w:p>
        </w:tc>
        <w:tc>
          <w:tcPr>
            <w:tcW w:w="994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892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19</w:t>
            </w:r>
          </w:p>
        </w:tc>
        <w:tc>
          <w:tcPr>
            <w:tcW w:w="93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52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5.8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0.8</w:t>
            </w:r>
          </w:p>
        </w:tc>
        <w:tc>
          <w:tcPr>
            <w:tcW w:w="67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67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32</w:t>
            </w:r>
          </w:p>
        </w:tc>
        <w:tc>
          <w:tcPr>
            <w:tcW w:w="67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17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52.8</w:t>
            </w:r>
          </w:p>
        </w:tc>
        <w:tc>
          <w:tcPr>
            <w:tcW w:w="679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83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0.72</w:t>
            </w:r>
          </w:p>
        </w:tc>
        <w:tc>
          <w:tcPr>
            <w:tcW w:w="99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8.6</w:t>
            </w:r>
          </w:p>
        </w:tc>
        <w:tc>
          <w:tcPr>
            <w:tcW w:w="143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0.8</w:t>
            </w:r>
          </w:p>
        </w:tc>
      </w:tr>
      <w:tr w:rsidR="00CB38CE" w:rsidRPr="003168C5" w:rsidTr="003168C5">
        <w:trPr>
          <w:trHeight w:val="300"/>
        </w:trPr>
        <w:tc>
          <w:tcPr>
            <w:tcW w:w="1234" w:type="dxa"/>
            <w:vMerge/>
            <w:noWrap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29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IV.2</w:t>
            </w:r>
          </w:p>
        </w:tc>
        <w:tc>
          <w:tcPr>
            <w:tcW w:w="63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4.7</w:t>
            </w:r>
          </w:p>
        </w:tc>
        <w:tc>
          <w:tcPr>
            <w:tcW w:w="994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14</w:t>
            </w:r>
          </w:p>
        </w:tc>
        <w:tc>
          <w:tcPr>
            <w:tcW w:w="892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93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26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114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0.63</w:t>
            </w:r>
          </w:p>
        </w:tc>
        <w:tc>
          <w:tcPr>
            <w:tcW w:w="67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16</w:t>
            </w:r>
          </w:p>
        </w:tc>
        <w:tc>
          <w:tcPr>
            <w:tcW w:w="67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21</w:t>
            </w:r>
          </w:p>
        </w:tc>
        <w:tc>
          <w:tcPr>
            <w:tcW w:w="67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8</w:t>
            </w:r>
          </w:p>
        </w:tc>
        <w:tc>
          <w:tcPr>
            <w:tcW w:w="85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83.9</w:t>
            </w:r>
          </w:p>
        </w:tc>
        <w:tc>
          <w:tcPr>
            <w:tcW w:w="679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83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0.84</w:t>
            </w:r>
          </w:p>
        </w:tc>
        <w:tc>
          <w:tcPr>
            <w:tcW w:w="993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12.21</w:t>
            </w:r>
          </w:p>
        </w:tc>
        <w:tc>
          <w:tcPr>
            <w:tcW w:w="1438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4.45</w:t>
            </w:r>
          </w:p>
        </w:tc>
      </w:tr>
      <w:tr w:rsidR="00CB38CE" w:rsidRPr="002C148F" w:rsidTr="003168C5">
        <w:trPr>
          <w:trHeight w:val="300"/>
        </w:trPr>
        <w:tc>
          <w:tcPr>
            <w:tcW w:w="1234" w:type="dxa"/>
            <w:vMerge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29" w:type="dxa"/>
            <w:noWrap/>
            <w:hideMark/>
          </w:tcPr>
          <w:p w:rsidR="002C148F" w:rsidRPr="003168C5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168C5">
              <w:rPr>
                <w:rFonts w:ascii="Arial" w:hAnsi="Arial" w:cs="Arial"/>
                <w:sz w:val="18"/>
                <w:szCs w:val="18"/>
                <w:lang w:val="en-US"/>
              </w:rPr>
              <w:t>III.6</w:t>
            </w:r>
          </w:p>
        </w:tc>
        <w:tc>
          <w:tcPr>
            <w:tcW w:w="6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5.4</w:t>
            </w:r>
          </w:p>
        </w:tc>
        <w:tc>
          <w:tcPr>
            <w:tcW w:w="994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92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9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3.1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67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5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79.5</w:t>
            </w:r>
          </w:p>
        </w:tc>
        <w:tc>
          <w:tcPr>
            <w:tcW w:w="679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83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1.026</w:t>
            </w:r>
          </w:p>
        </w:tc>
        <w:tc>
          <w:tcPr>
            <w:tcW w:w="993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8.28</w:t>
            </w:r>
          </w:p>
        </w:tc>
        <w:tc>
          <w:tcPr>
            <w:tcW w:w="1438" w:type="dxa"/>
            <w:noWrap/>
            <w:hideMark/>
          </w:tcPr>
          <w:p w:rsidR="002C148F" w:rsidRPr="002C148F" w:rsidRDefault="002C148F" w:rsidP="002C14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C148F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</w:tbl>
    <w:p w:rsidR="002C148F" w:rsidRPr="00B22B30" w:rsidRDefault="00CB38CE" w:rsidP="00B22B30">
      <w:pPr>
        <w:rPr>
          <w:rFonts w:ascii="Arial" w:hAnsi="Arial" w:cs="Arial"/>
          <w:lang w:val="en-US"/>
        </w:rPr>
        <w:sectPr w:rsidR="002C148F" w:rsidRPr="00B22B30" w:rsidSect="002C148F">
          <w:pgSz w:w="15840" w:h="12240" w:orient="landscape"/>
          <w:pgMar w:top="1134" w:right="531" w:bottom="1701" w:left="993" w:header="709" w:footer="709" w:gutter="0"/>
          <w:cols w:space="708"/>
          <w:docGrid w:linePitch="360"/>
        </w:sectPr>
      </w:pPr>
      <w:r w:rsidRPr="00CB38CE">
        <w:rPr>
          <w:rFonts w:ascii="Arial" w:hAnsi="Arial" w:cs="Arial"/>
          <w:lang w:val="en-US"/>
        </w:rPr>
        <w:t xml:space="preserve">ID, identification; </w:t>
      </w:r>
      <w:r>
        <w:rPr>
          <w:rFonts w:ascii="Arial" w:hAnsi="Arial" w:cs="Arial"/>
          <w:lang w:val="en-US"/>
        </w:rPr>
        <w:t>PVW</w:t>
      </w:r>
      <w:r w:rsidRPr="00CB38CE"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  <w:lang w:val="en-US"/>
        </w:rPr>
        <w:t>pulse wave velocity</w:t>
      </w:r>
      <w:r w:rsidRPr="00CB38CE">
        <w:rPr>
          <w:rFonts w:ascii="Arial" w:hAnsi="Arial" w:cs="Arial"/>
          <w:lang w:val="en-US"/>
        </w:rPr>
        <w:t xml:space="preserve">; </w:t>
      </w:r>
      <w:r>
        <w:rPr>
          <w:rFonts w:ascii="Arial" w:hAnsi="Arial" w:cs="Arial"/>
          <w:lang w:val="en-US"/>
        </w:rPr>
        <w:t>AU</w:t>
      </w:r>
      <w:r w:rsidRPr="00CB38CE">
        <w:rPr>
          <w:rFonts w:ascii="Arial" w:hAnsi="Arial" w:cs="Arial"/>
          <w:lang w:val="en-US"/>
        </w:rPr>
        <w:t xml:space="preserve">, </w:t>
      </w:r>
      <w:r w:rsidR="00AC2ECA">
        <w:rPr>
          <w:rFonts w:ascii="Arial" w:hAnsi="Arial" w:cs="Arial"/>
          <w:lang w:val="en-US"/>
        </w:rPr>
        <w:t>augmentation</w:t>
      </w:r>
      <w:r w:rsidRPr="00CB38CE">
        <w:rPr>
          <w:rFonts w:ascii="Arial" w:hAnsi="Arial" w:cs="Arial"/>
          <w:lang w:val="en-US"/>
        </w:rPr>
        <w:t xml:space="preserve">; </w:t>
      </w:r>
      <w:proofErr w:type="spellStart"/>
      <w:r>
        <w:rPr>
          <w:rFonts w:ascii="Arial" w:hAnsi="Arial" w:cs="Arial"/>
          <w:lang w:val="en-US"/>
        </w:rPr>
        <w:t>Alx</w:t>
      </w:r>
      <w:proofErr w:type="spellEnd"/>
      <w:r w:rsidRPr="00CB38CE"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  <w:lang w:val="en-US"/>
        </w:rPr>
        <w:t>augmentation index</w:t>
      </w:r>
      <w:r w:rsidRPr="00CB38CE">
        <w:rPr>
          <w:rFonts w:ascii="Arial" w:hAnsi="Arial" w:cs="Arial"/>
          <w:lang w:val="en-US"/>
        </w:rPr>
        <w:t xml:space="preserve">; </w:t>
      </w:r>
      <w:r>
        <w:rPr>
          <w:rFonts w:ascii="Arial" w:hAnsi="Arial" w:cs="Arial"/>
          <w:lang w:val="en-US"/>
        </w:rPr>
        <w:t>AIx_75%</w:t>
      </w:r>
      <w:r w:rsidRPr="00CB38CE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r w:rsidR="00AC2ECA">
        <w:rPr>
          <w:rFonts w:ascii="Arial" w:hAnsi="Arial" w:cs="Arial"/>
          <w:lang w:val="en-US"/>
        </w:rPr>
        <w:t xml:space="preserve">corrected </w:t>
      </w:r>
      <w:r>
        <w:rPr>
          <w:rFonts w:ascii="Arial" w:hAnsi="Arial" w:cs="Arial"/>
          <w:lang w:val="en-US"/>
        </w:rPr>
        <w:t xml:space="preserve">augmentation index </w:t>
      </w:r>
      <w:r w:rsidR="00AC2ECA">
        <w:rPr>
          <w:rFonts w:ascii="Arial" w:hAnsi="Arial" w:cs="Arial"/>
          <w:lang w:val="en-US"/>
        </w:rPr>
        <w:t>to 75%</w:t>
      </w:r>
      <w:r w:rsidRPr="00CB38CE">
        <w:rPr>
          <w:rFonts w:ascii="Arial" w:hAnsi="Arial" w:cs="Arial"/>
          <w:lang w:val="en-US"/>
        </w:rPr>
        <w:t xml:space="preserve">; </w:t>
      </w:r>
      <w:r w:rsidR="00AC2ECA">
        <w:rPr>
          <w:rFonts w:ascii="Arial" w:hAnsi="Arial" w:cs="Arial"/>
          <w:lang w:val="en-US"/>
        </w:rPr>
        <w:t>LDL-</w:t>
      </w:r>
      <w:r w:rsidRPr="00CB38CE">
        <w:rPr>
          <w:rFonts w:ascii="Arial" w:hAnsi="Arial" w:cs="Arial"/>
          <w:lang w:val="en-US"/>
        </w:rPr>
        <w:t xml:space="preserve">c, </w:t>
      </w:r>
      <w:r w:rsidR="00AC2ECA">
        <w:rPr>
          <w:rFonts w:ascii="Arial" w:hAnsi="Arial" w:cs="Arial"/>
          <w:lang w:val="en-US"/>
        </w:rPr>
        <w:t>low</w:t>
      </w:r>
      <w:r w:rsidR="00AC2ECA" w:rsidRPr="00CB38CE">
        <w:rPr>
          <w:rFonts w:ascii="Arial" w:hAnsi="Arial" w:cs="Arial"/>
          <w:lang w:val="en-US"/>
        </w:rPr>
        <w:t xml:space="preserve"> density lipoprotein cholesterol</w:t>
      </w:r>
      <w:r w:rsidRPr="00CB38CE">
        <w:rPr>
          <w:rFonts w:ascii="Arial" w:hAnsi="Arial" w:cs="Arial"/>
          <w:lang w:val="en-US"/>
        </w:rPr>
        <w:t xml:space="preserve">; </w:t>
      </w:r>
      <w:r w:rsidR="00AC2ECA">
        <w:rPr>
          <w:rFonts w:ascii="Arial" w:hAnsi="Arial" w:cs="Arial"/>
          <w:lang w:val="en-US"/>
        </w:rPr>
        <w:t>CR-S</w:t>
      </w:r>
      <w:r w:rsidR="00AC2ECA" w:rsidRPr="00CB38CE">
        <w:rPr>
          <w:rFonts w:ascii="Arial" w:hAnsi="Arial" w:cs="Arial"/>
          <w:lang w:val="en-US"/>
        </w:rPr>
        <w:t xml:space="preserve">, </w:t>
      </w:r>
      <w:r w:rsidR="00AC2ECA">
        <w:rPr>
          <w:rFonts w:ascii="Arial" w:hAnsi="Arial" w:cs="Arial"/>
          <w:lang w:val="en-US"/>
        </w:rPr>
        <w:t>creatinine serum</w:t>
      </w:r>
      <w:r w:rsidR="00AC2ECA" w:rsidRPr="00CB38CE">
        <w:rPr>
          <w:rFonts w:ascii="Arial" w:hAnsi="Arial" w:cs="Arial"/>
          <w:lang w:val="en-US"/>
        </w:rPr>
        <w:t>;</w:t>
      </w:r>
      <w:r w:rsidR="00AC2ECA">
        <w:rPr>
          <w:rFonts w:ascii="Arial" w:hAnsi="Arial" w:cs="Arial"/>
          <w:lang w:val="en-US"/>
        </w:rPr>
        <w:t xml:space="preserve"> ALT,</w:t>
      </w:r>
      <w:r w:rsidR="003168C5">
        <w:rPr>
          <w:rFonts w:ascii="Arial" w:hAnsi="Arial" w:cs="Arial"/>
          <w:lang w:val="en-US"/>
        </w:rPr>
        <w:t xml:space="preserve"> alanine aminotransferase</w:t>
      </w:r>
      <w:r w:rsidR="00AC2ECA">
        <w:rPr>
          <w:rFonts w:ascii="Arial" w:hAnsi="Arial" w:cs="Arial"/>
          <w:lang w:val="en-US"/>
        </w:rPr>
        <w:t>; AST,</w:t>
      </w:r>
      <w:r w:rsidR="003168C5">
        <w:rPr>
          <w:rFonts w:ascii="Arial" w:hAnsi="Arial" w:cs="Arial"/>
          <w:lang w:val="en-US"/>
        </w:rPr>
        <w:t xml:space="preserve"> aspartate aminotransferase</w:t>
      </w:r>
      <w:r w:rsidR="00AC2ECA">
        <w:rPr>
          <w:rFonts w:ascii="Arial" w:hAnsi="Arial" w:cs="Arial"/>
          <w:lang w:val="en-US"/>
        </w:rPr>
        <w:t>;</w:t>
      </w:r>
      <w:r w:rsidR="00997AF1">
        <w:rPr>
          <w:rFonts w:ascii="Arial" w:hAnsi="Arial" w:cs="Arial"/>
          <w:lang w:val="en-US"/>
        </w:rPr>
        <w:t xml:space="preserve"> GGT,</w:t>
      </w:r>
      <w:r w:rsidR="003168C5">
        <w:rPr>
          <w:rFonts w:ascii="Arial" w:hAnsi="Arial" w:cs="Arial"/>
          <w:lang w:val="en-US"/>
        </w:rPr>
        <w:t xml:space="preserve"> gamma glutamine transferase</w:t>
      </w:r>
      <w:r w:rsidR="00997AF1">
        <w:rPr>
          <w:rFonts w:ascii="Arial" w:hAnsi="Arial" w:cs="Arial"/>
          <w:lang w:val="en-US"/>
        </w:rPr>
        <w:t xml:space="preserve">; </w:t>
      </w:r>
      <w:r w:rsidR="00997AF1" w:rsidRPr="003168C5">
        <w:rPr>
          <w:rFonts w:ascii="Arial" w:hAnsi="Arial" w:cs="Arial"/>
          <w:lang w:val="en-US"/>
        </w:rPr>
        <w:t xml:space="preserve">APO_B, </w:t>
      </w:r>
      <w:r w:rsidR="003168C5" w:rsidRPr="003168C5">
        <w:rPr>
          <w:rFonts w:ascii="Arial" w:hAnsi="Arial" w:cs="Arial"/>
          <w:lang w:val="en-US"/>
        </w:rPr>
        <w:t>apolipoprotein B</w:t>
      </w:r>
      <w:r w:rsidR="00997AF1" w:rsidRPr="003168C5">
        <w:rPr>
          <w:rFonts w:ascii="Arial" w:hAnsi="Arial" w:cs="Arial"/>
          <w:lang w:val="en-US"/>
        </w:rPr>
        <w:t>; AC</w:t>
      </w:r>
      <w:r w:rsidR="005752F0">
        <w:rPr>
          <w:rFonts w:ascii="Arial" w:hAnsi="Arial" w:cs="Arial"/>
          <w:lang w:val="en-US"/>
        </w:rPr>
        <w:t>R</w:t>
      </w:r>
      <w:r w:rsidR="00997AF1">
        <w:rPr>
          <w:rFonts w:ascii="Arial" w:hAnsi="Arial" w:cs="Arial"/>
          <w:lang w:val="en-US"/>
        </w:rPr>
        <w:t>,</w:t>
      </w:r>
      <w:r w:rsidR="00AC2ECA">
        <w:rPr>
          <w:rFonts w:ascii="Arial" w:hAnsi="Arial" w:cs="Arial"/>
          <w:lang w:val="en-US"/>
        </w:rPr>
        <w:t xml:space="preserve"> </w:t>
      </w:r>
      <w:r w:rsidR="005752F0" w:rsidRPr="005752F0">
        <w:rPr>
          <w:color w:val="222222"/>
          <w:shd w:val="clear" w:color="auto" w:fill="FFFFFF"/>
          <w:lang w:val="en-US"/>
        </w:rPr>
        <w:t>albumin/creatinine ratio</w:t>
      </w:r>
      <w:r w:rsidR="00997AF1">
        <w:rPr>
          <w:rFonts w:ascii="Arial" w:hAnsi="Arial" w:cs="Arial"/>
          <w:lang w:val="en-US"/>
        </w:rPr>
        <w:t xml:space="preserve">; </w:t>
      </w:r>
      <w:r w:rsidRPr="00CB38CE">
        <w:rPr>
          <w:rFonts w:ascii="Arial" w:hAnsi="Arial" w:cs="Arial"/>
          <w:lang w:val="en-US"/>
        </w:rPr>
        <w:t>HOMA-IR; homeostatic mass a</w:t>
      </w:r>
      <w:r w:rsidR="003168C5">
        <w:rPr>
          <w:rFonts w:ascii="Arial" w:hAnsi="Arial" w:cs="Arial"/>
          <w:lang w:val="en-US"/>
        </w:rPr>
        <w:t>.</w:t>
      </w:r>
      <w:r w:rsidRPr="00CB38CE">
        <w:rPr>
          <w:rFonts w:ascii="Arial" w:hAnsi="Arial" w:cs="Arial"/>
          <w:lang w:val="en-US"/>
        </w:rPr>
        <w:t xml:space="preserve"> </w:t>
      </w:r>
    </w:p>
    <w:p w:rsidR="001A3BA4" w:rsidRPr="002C148F" w:rsidRDefault="001A3BA4" w:rsidP="001342BA">
      <w:pPr>
        <w:spacing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sectPr w:rsidR="001A3BA4" w:rsidRPr="002C148F" w:rsidSect="00B96BBA">
      <w:pgSz w:w="12240" w:h="15840"/>
      <w:pgMar w:top="1417" w:right="1135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F8A"/>
    <w:rsid w:val="000B0DAA"/>
    <w:rsid w:val="0010241E"/>
    <w:rsid w:val="00105A82"/>
    <w:rsid w:val="00114A93"/>
    <w:rsid w:val="001342BA"/>
    <w:rsid w:val="001A3BA4"/>
    <w:rsid w:val="001C5749"/>
    <w:rsid w:val="001C7B50"/>
    <w:rsid w:val="001F7064"/>
    <w:rsid w:val="00266905"/>
    <w:rsid w:val="002C148F"/>
    <w:rsid w:val="002C1AD6"/>
    <w:rsid w:val="003168C5"/>
    <w:rsid w:val="00352330"/>
    <w:rsid w:val="003D0A4B"/>
    <w:rsid w:val="003E2EB6"/>
    <w:rsid w:val="003E3754"/>
    <w:rsid w:val="004638FB"/>
    <w:rsid w:val="00513B0F"/>
    <w:rsid w:val="005213A6"/>
    <w:rsid w:val="005739C3"/>
    <w:rsid w:val="005752F0"/>
    <w:rsid w:val="005F3FCD"/>
    <w:rsid w:val="00600DF8"/>
    <w:rsid w:val="0061029B"/>
    <w:rsid w:val="006B3D46"/>
    <w:rsid w:val="006D5289"/>
    <w:rsid w:val="00720E7A"/>
    <w:rsid w:val="00737F16"/>
    <w:rsid w:val="0088759C"/>
    <w:rsid w:val="00897410"/>
    <w:rsid w:val="008B42D5"/>
    <w:rsid w:val="00956D85"/>
    <w:rsid w:val="00997AF1"/>
    <w:rsid w:val="00A174C5"/>
    <w:rsid w:val="00AB7855"/>
    <w:rsid w:val="00AC2ECA"/>
    <w:rsid w:val="00B22B30"/>
    <w:rsid w:val="00B96BBA"/>
    <w:rsid w:val="00CB38CE"/>
    <w:rsid w:val="00D13E8E"/>
    <w:rsid w:val="00FA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F8A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4A93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medio2-nfasis5">
    <w:name w:val="Medium Shading 2 Accent 5"/>
    <w:basedOn w:val="Tablanormal"/>
    <w:uiPriority w:val="99"/>
    <w:rsid w:val="00FA4F8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MX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114A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aconcuadrcula">
    <w:name w:val="Table Grid"/>
    <w:basedOn w:val="Tablanormal"/>
    <w:uiPriority w:val="59"/>
    <w:rsid w:val="00114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3D0A4B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6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BB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F8A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4A93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medio2-nfasis5">
    <w:name w:val="Medium Shading 2 Accent 5"/>
    <w:basedOn w:val="Tablanormal"/>
    <w:uiPriority w:val="99"/>
    <w:rsid w:val="00FA4F8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MX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Ttulo2Car">
    <w:name w:val="Título 2 Car"/>
    <w:basedOn w:val="Fuentedeprrafopredeter"/>
    <w:link w:val="Ttulo2"/>
    <w:uiPriority w:val="9"/>
    <w:rsid w:val="00114A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aconcuadrcula">
    <w:name w:val="Table Grid"/>
    <w:basedOn w:val="Tablanormal"/>
    <w:uiPriority w:val="59"/>
    <w:rsid w:val="00114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3D0A4B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96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BB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ch37.ensembl.org/Homo_sapiens/Variation/Explore?db=core;tl=pCE7XmdOu5zAufWA-5843275;v=rs37069551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grch37.ensembl.org/Homo_sapiens/Variation/Explore?db=core;tl=1mGgFKDpwdMmwS7T-5843272;v=rs53864831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5883C-4192-4B71-8B00-5B3A3D93E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559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Elvia Cristina Mendoza Caamal</dc:creator>
  <cp:lastModifiedBy>emendoza</cp:lastModifiedBy>
  <cp:revision>20</cp:revision>
  <cp:lastPrinted>2020-12-15T23:20:00Z</cp:lastPrinted>
  <dcterms:created xsi:type="dcterms:W3CDTF">2020-09-02T02:58:00Z</dcterms:created>
  <dcterms:modified xsi:type="dcterms:W3CDTF">2020-12-16T00:35:00Z</dcterms:modified>
</cp:coreProperties>
</file>