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72E9AE" w14:textId="77777777" w:rsidR="002E3508" w:rsidRDefault="002E3508" w:rsidP="002E3508">
      <w:pPr>
        <w:pStyle w:val="Heading3"/>
        <w:spacing w:before="200" w:after="0" w:line="480" w:lineRule="auto"/>
        <w:ind w:firstLine="360"/>
        <w:rPr>
          <w:rFonts w:ascii="Times New Roman" w:hAnsi="Times New Roman" w:cs="Times New Roman"/>
          <w:color w:val="000000"/>
          <w:sz w:val="24"/>
          <w:szCs w:val="24"/>
        </w:rPr>
      </w:pPr>
      <w:r>
        <w:rPr>
          <w:rFonts w:ascii="Times New Roman" w:hAnsi="Times New Roman" w:cs="Times New Roman"/>
          <w:b/>
          <w:color w:val="000000"/>
          <w:sz w:val="24"/>
          <w:szCs w:val="24"/>
        </w:rPr>
        <w:t>Extended Data Figure 1. Visual stimuli.</w:t>
      </w:r>
    </w:p>
    <w:p w14:paraId="537B7594" w14:textId="2383BDC7" w:rsidR="002E3508" w:rsidRDefault="002E3508" w:rsidP="002E3508">
      <w:pPr>
        <w:pStyle w:val="Heading3"/>
        <w:spacing w:before="200" w:after="0"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3653610" wp14:editId="43DA29D6">
            <wp:extent cx="5648325" cy="7743825"/>
            <wp:effectExtent l="0" t="0" r="9525" b="9525"/>
            <wp:docPr id="5" name="Picture 5" descr="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7.png" descr="Application&#10;&#10;Description automatically generated with medium confidenc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48325" cy="7743825"/>
                    </a:xfrm>
                    <a:prstGeom prst="rect">
                      <a:avLst/>
                    </a:prstGeom>
                    <a:noFill/>
                    <a:ln>
                      <a:noFill/>
                    </a:ln>
                  </pic:spPr>
                </pic:pic>
              </a:graphicData>
            </a:graphic>
          </wp:inline>
        </w:drawing>
      </w:r>
    </w:p>
    <w:p w14:paraId="425A7F8A" w14:textId="77777777" w:rsidR="002E3508" w:rsidRDefault="002E3508" w:rsidP="002E3508">
      <w:pPr>
        <w:spacing w:before="200" w:line="480" w:lineRule="auto"/>
        <w:ind w:firstLine="360"/>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a,</w:t>
      </w:r>
      <w:r>
        <w:rPr>
          <w:rFonts w:ascii="Times New Roman" w:eastAsia="Times New Roman" w:hAnsi="Times New Roman" w:cs="Times New Roman"/>
          <w:sz w:val="24"/>
          <w:szCs w:val="24"/>
        </w:rPr>
        <w:t xml:space="preserve"> the images used in Experiment 1 and 2 for both monkeys. The images appeared as object cut-outs on a gray background as shown here. The images were constrained within an imaginary 8°x8° central square except for Image 39 and 40 which were displayed at 30°x30°. Image 1Ph and 28Ph were only shown to monkey Ph, image 1Sp and 28Sp were only shown to monkey Sp. “Image” 35 was the “no image” condition and the “no image” text did not appear in the experiment. </w:t>
      </w:r>
      <w:r>
        <w:rPr>
          <w:rFonts w:ascii="Times New Roman" w:eastAsia="Times New Roman" w:hAnsi="Times New Roman" w:cs="Times New Roman"/>
          <w:b/>
          <w:sz w:val="24"/>
          <w:szCs w:val="24"/>
        </w:rPr>
        <w:t>b,</w:t>
      </w:r>
      <w:r>
        <w:rPr>
          <w:rFonts w:ascii="Times New Roman" w:eastAsia="Times New Roman" w:hAnsi="Times New Roman" w:cs="Times New Roman"/>
          <w:sz w:val="24"/>
          <w:szCs w:val="24"/>
        </w:rPr>
        <w:t xml:space="preserve"> Images used during the training phase for each monkey. The last row of images for each monkey were displayed at 30°x30°. </w:t>
      </w:r>
      <w:r>
        <w:rPr>
          <w:rFonts w:ascii="Times New Roman" w:eastAsia="Times New Roman" w:hAnsi="Times New Roman" w:cs="Times New Roman"/>
          <w:b/>
          <w:sz w:val="24"/>
          <w:szCs w:val="24"/>
        </w:rPr>
        <w:t>c,</w:t>
      </w:r>
      <w:r>
        <w:rPr>
          <w:rFonts w:ascii="Times New Roman" w:eastAsia="Times New Roman" w:hAnsi="Times New Roman" w:cs="Times New Roman"/>
          <w:sz w:val="24"/>
          <w:szCs w:val="24"/>
        </w:rPr>
        <w:t xml:space="preserve"> Image stimulus used in Experiment 3 for each monkey. All images were displayed at 8°x8°.</w:t>
      </w:r>
      <w:r>
        <w:br w:type="page"/>
      </w:r>
    </w:p>
    <w:p w14:paraId="24DBAF18" w14:textId="77777777" w:rsidR="002E3508" w:rsidRDefault="002E3508" w:rsidP="002E3508">
      <w:pPr>
        <w:spacing w:before="200" w:line="480" w:lineRule="auto"/>
        <w:ind w:firstLine="360"/>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Extended Data Figure 2. Detection profiles.</w:t>
      </w:r>
      <w:r>
        <w:rPr>
          <w:rFonts w:ascii="Times New Roman" w:eastAsia="Times New Roman" w:hAnsi="Times New Roman" w:cs="Times New Roman"/>
          <w:sz w:val="24"/>
          <w:szCs w:val="24"/>
        </w:rPr>
        <w:t xml:space="preserve"> </w:t>
      </w:r>
    </w:p>
    <w:p w14:paraId="1AD8FD05" w14:textId="623C973B" w:rsidR="002E3508" w:rsidRDefault="002E3508" w:rsidP="002E3508">
      <w:pPr>
        <w:spacing w:before="200"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1CD7D470" wp14:editId="4B6AFB6E">
            <wp:extent cx="5943600" cy="7143750"/>
            <wp:effectExtent l="0" t="0" r="0" b="0"/>
            <wp:docPr id="4" name="Picture 4"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png" descr="Graphical user interfac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7143750"/>
                    </a:xfrm>
                    <a:prstGeom prst="rect">
                      <a:avLst/>
                    </a:prstGeom>
                    <a:noFill/>
                    <a:ln>
                      <a:noFill/>
                    </a:ln>
                  </pic:spPr>
                </pic:pic>
              </a:graphicData>
            </a:graphic>
          </wp:inline>
        </w:drawing>
      </w:r>
    </w:p>
    <w:p w14:paraId="116F5F5E" w14:textId="77777777" w:rsidR="002E3508" w:rsidRDefault="002E3508" w:rsidP="002E3508">
      <w:pPr>
        <w:spacing w:before="200" w:line="480" w:lineRule="auto"/>
        <w:ind w:firstLine="360"/>
        <w:rPr>
          <w:rFonts w:ascii="Times New Roman" w:eastAsia="Times New Roman" w:hAnsi="Times New Roman" w:cs="Times New Roman"/>
          <w:sz w:val="24"/>
          <w:szCs w:val="24"/>
        </w:rPr>
      </w:pPr>
      <w:r>
        <w:rPr>
          <w:rFonts w:ascii="Times New Roman" w:eastAsia="Times New Roman" w:hAnsi="Times New Roman" w:cs="Times New Roman"/>
          <w:sz w:val="24"/>
          <w:szCs w:val="24"/>
        </w:rPr>
        <w:t>See Figure 2.a</w:t>
      </w:r>
    </w:p>
    <w:p w14:paraId="78AA559D" w14:textId="77777777" w:rsidR="002E3508" w:rsidRDefault="002E3508" w:rsidP="002E3508">
      <w:pPr>
        <w:spacing w:before="200" w:line="480" w:lineRule="auto"/>
        <w:ind w:firstLine="360"/>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Extended Data Figure 3. Correlation between detection profiles within and between stimulation sites.</w:t>
      </w:r>
      <w:r>
        <w:rPr>
          <w:rFonts w:ascii="Times New Roman" w:eastAsia="Times New Roman" w:hAnsi="Times New Roman" w:cs="Times New Roman"/>
          <w:sz w:val="24"/>
          <w:szCs w:val="24"/>
        </w:rPr>
        <w:t xml:space="preserve"> </w:t>
      </w:r>
    </w:p>
    <w:p w14:paraId="39A35847" w14:textId="598985A3" w:rsidR="002E3508" w:rsidRDefault="002E3508" w:rsidP="002E3508">
      <w:pPr>
        <w:spacing w:before="200"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1EFD9CB7" wp14:editId="2BAAFBC5">
            <wp:extent cx="3190875" cy="2390775"/>
            <wp:effectExtent l="0" t="0" r="9525" b="9525"/>
            <wp:docPr id="3" name="Picture 3"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descr="A picture containing diagram&#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90875" cy="2390775"/>
                    </a:xfrm>
                    <a:prstGeom prst="rect">
                      <a:avLst/>
                    </a:prstGeom>
                    <a:noFill/>
                    <a:ln>
                      <a:noFill/>
                    </a:ln>
                  </pic:spPr>
                </pic:pic>
              </a:graphicData>
            </a:graphic>
          </wp:inline>
        </w:drawing>
      </w:r>
    </w:p>
    <w:p w14:paraId="4A7E7987" w14:textId="77777777" w:rsidR="002E3508" w:rsidRDefault="002E3508" w:rsidP="002E3508">
      <w:pPr>
        <w:spacing w:before="200" w:line="480" w:lineRule="auto"/>
        <w:ind w:firstLine="360"/>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 xml:space="preserve">See Figure </w:t>
      </w:r>
      <w:proofErr w:type="gramStart"/>
      <w:r>
        <w:rPr>
          <w:rFonts w:ascii="Times New Roman" w:eastAsia="Times New Roman" w:hAnsi="Times New Roman" w:cs="Times New Roman"/>
          <w:sz w:val="24"/>
          <w:szCs w:val="24"/>
        </w:rPr>
        <w:t>2.b</w:t>
      </w:r>
      <w:proofErr w:type="gramEnd"/>
      <w:r>
        <w:br w:type="page"/>
      </w:r>
    </w:p>
    <w:p w14:paraId="710912CC" w14:textId="77777777" w:rsidR="002E3508" w:rsidRDefault="002E3508" w:rsidP="002E3508">
      <w:pPr>
        <w:pStyle w:val="Heading3"/>
        <w:spacing w:before="200" w:after="0" w:line="480" w:lineRule="auto"/>
        <w:ind w:firstLine="360"/>
        <w:rPr>
          <w:rFonts w:ascii="Times New Roman" w:hAnsi="Times New Roman" w:cs="Times New Roman"/>
          <w:color w:val="000000"/>
          <w:sz w:val="24"/>
          <w:szCs w:val="24"/>
        </w:rPr>
      </w:pPr>
      <w:bookmarkStart w:id="0" w:name="_xy2rlem9wk9i"/>
      <w:bookmarkEnd w:id="0"/>
      <w:r>
        <w:rPr>
          <w:rFonts w:ascii="Times New Roman" w:hAnsi="Times New Roman" w:cs="Times New Roman"/>
          <w:b/>
          <w:color w:val="000000"/>
          <w:sz w:val="24"/>
          <w:szCs w:val="24"/>
        </w:rPr>
        <w:lastRenderedPageBreak/>
        <w:t>Extended Data Figure 4. Psychometric functions.</w:t>
      </w:r>
      <w:r>
        <w:rPr>
          <w:rFonts w:ascii="Times New Roman" w:hAnsi="Times New Roman" w:cs="Times New Roman"/>
          <w:color w:val="000000"/>
          <w:sz w:val="24"/>
          <w:szCs w:val="24"/>
        </w:rPr>
        <w:t xml:space="preserve"> </w:t>
      </w:r>
    </w:p>
    <w:p w14:paraId="04230563" w14:textId="6D937F6B" w:rsidR="002E3508" w:rsidRDefault="002E3508" w:rsidP="002E3508">
      <w:pPr>
        <w:pStyle w:val="Heading3"/>
        <w:spacing w:before="200" w:after="0" w:line="480" w:lineRule="auto"/>
        <w:rPr>
          <w:rFonts w:ascii="Times New Roman" w:hAnsi="Times New Roman" w:cs="Times New Roman"/>
          <w:sz w:val="24"/>
          <w:szCs w:val="24"/>
        </w:rPr>
      </w:pPr>
      <w:bookmarkStart w:id="1" w:name="_cqcust1qgdrt"/>
      <w:bookmarkEnd w:id="1"/>
      <w:r>
        <w:rPr>
          <w:rFonts w:ascii="Times New Roman" w:hAnsi="Times New Roman" w:cs="Times New Roman"/>
          <w:noProof/>
          <w:sz w:val="24"/>
          <w:szCs w:val="24"/>
        </w:rPr>
        <w:drawing>
          <wp:inline distT="0" distB="0" distL="0" distR="0" wp14:anchorId="0271CBA9" wp14:editId="772BFCF0">
            <wp:extent cx="2981325" cy="7172325"/>
            <wp:effectExtent l="0" t="0" r="9525" b="9525"/>
            <wp:docPr id="2" name="Picture 2" descr="Chart, rad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hart, radar char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81325" cy="7172325"/>
                    </a:xfrm>
                    <a:prstGeom prst="rect">
                      <a:avLst/>
                    </a:prstGeom>
                    <a:noFill/>
                    <a:ln>
                      <a:noFill/>
                    </a:ln>
                  </pic:spPr>
                </pic:pic>
              </a:graphicData>
            </a:graphic>
          </wp:inline>
        </w:drawing>
      </w:r>
    </w:p>
    <w:p w14:paraId="4E926262" w14:textId="77777777" w:rsidR="002E3508" w:rsidRDefault="002E3508" w:rsidP="002E3508">
      <w:pPr>
        <w:spacing w:before="200" w:line="480" w:lineRule="auto"/>
        <w:ind w:firstLine="360"/>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See Figure 2.c</w:t>
      </w:r>
      <w:r>
        <w:br w:type="page"/>
      </w:r>
    </w:p>
    <w:p w14:paraId="60D52503" w14:textId="77777777" w:rsidR="002E3508" w:rsidRDefault="002E3508" w:rsidP="002E3508">
      <w:pPr>
        <w:spacing w:before="200" w:line="480" w:lineRule="auto"/>
        <w:ind w:firstLine="360"/>
        <w:rPr>
          <w:rFonts w:ascii="Times New Roman" w:eastAsia="Times New Roman" w:hAnsi="Times New Roman" w:cs="Times New Roman"/>
          <w:sz w:val="24"/>
          <w:szCs w:val="24"/>
          <w:u w:val="single"/>
        </w:rPr>
      </w:pPr>
      <w:r>
        <w:rPr>
          <w:rFonts w:ascii="Times New Roman" w:eastAsia="Times New Roman" w:hAnsi="Times New Roman" w:cs="Times New Roman"/>
          <w:b/>
          <w:sz w:val="24"/>
          <w:szCs w:val="24"/>
        </w:rPr>
        <w:lastRenderedPageBreak/>
        <w:t xml:space="preserve">Extended Data Figure 5. </w:t>
      </w:r>
      <w:r>
        <w:rPr>
          <w:rFonts w:ascii="Times New Roman" w:eastAsia="Times New Roman" w:hAnsi="Times New Roman" w:cs="Times New Roman"/>
          <w:b/>
          <w:sz w:val="24"/>
          <w:szCs w:val="24"/>
          <w:highlight w:val="white"/>
        </w:rPr>
        <w:t>Stimulation detection performance is modulated by image visibility.</w:t>
      </w:r>
    </w:p>
    <w:p w14:paraId="6BF9D501" w14:textId="1866D2CD" w:rsidR="002E3508" w:rsidRDefault="002E3508" w:rsidP="002E3508">
      <w:pPr>
        <w:spacing w:before="20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noProof/>
          <w:sz w:val="24"/>
          <w:szCs w:val="24"/>
        </w:rPr>
        <w:drawing>
          <wp:inline distT="0" distB="0" distL="0" distR="0" wp14:anchorId="629EC831" wp14:editId="6270B1EE">
            <wp:extent cx="3295650" cy="2381250"/>
            <wp:effectExtent l="0" t="0" r="0" b="0"/>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har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95650" cy="2381250"/>
                    </a:xfrm>
                    <a:prstGeom prst="rect">
                      <a:avLst/>
                    </a:prstGeom>
                    <a:noFill/>
                    <a:ln>
                      <a:noFill/>
                    </a:ln>
                  </pic:spPr>
                </pic:pic>
              </a:graphicData>
            </a:graphic>
          </wp:inline>
        </w:drawing>
      </w:r>
    </w:p>
    <w:p w14:paraId="6A6D7D4C" w14:textId="77777777" w:rsidR="002E3508" w:rsidRDefault="002E3508" w:rsidP="002E3508">
      <w:pPr>
        <w:spacing w:before="200" w:line="480" w:lineRule="auto"/>
        <w:ind w:firstLine="360"/>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See figure 3.b.</w:t>
      </w:r>
    </w:p>
    <w:p w14:paraId="1D6056DC" w14:textId="77777777" w:rsidR="00AF2E74" w:rsidRDefault="00AF2E74"/>
    <w:sectPr w:rsidR="00AF2E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508"/>
    <w:rsid w:val="002E3508"/>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B9B85"/>
  <w15:chartTrackingRefBased/>
  <w15:docId w15:val="{10B2E79A-CB43-47C7-9F0E-45F925764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3508"/>
    <w:pPr>
      <w:spacing w:after="0" w:line="276" w:lineRule="auto"/>
    </w:pPr>
    <w:rPr>
      <w:rFonts w:ascii="Arial" w:eastAsia="Arial" w:hAnsi="Arial" w:cs="Arial"/>
      <w:lang w:val="en"/>
    </w:rPr>
  </w:style>
  <w:style w:type="paragraph" w:styleId="Heading3">
    <w:name w:val="heading 3"/>
    <w:basedOn w:val="Normal"/>
    <w:next w:val="Normal"/>
    <w:link w:val="Heading3Char"/>
    <w:uiPriority w:val="9"/>
    <w:semiHidden/>
    <w:unhideWhenUsed/>
    <w:qFormat/>
    <w:rsid w:val="002E3508"/>
    <w:pPr>
      <w:keepNext/>
      <w:keepLines/>
      <w:spacing w:before="320" w:after="80"/>
      <w:outlineLvl w:val="2"/>
    </w:pPr>
    <w:rPr>
      <w:rFonts w:eastAsia="Times New Roman"/>
      <w:color w:val="434343"/>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2E3508"/>
    <w:rPr>
      <w:rFonts w:ascii="Arial" w:eastAsia="Times New Roman" w:hAnsi="Arial" w:cs="Arial"/>
      <w:color w:val="434343"/>
      <w:sz w:val="28"/>
      <w:szCs w:val="28"/>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138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160</Words>
  <Characters>918</Characters>
  <Application>Microsoft Office Word</Application>
  <DocSecurity>0</DocSecurity>
  <Lines>7</Lines>
  <Paragraphs>2</Paragraphs>
  <ScaleCrop>false</ScaleCrop>
  <Company/>
  <LinksUpToDate>false</LinksUpToDate>
  <CharactersWithSpaces>1076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2022-02-08T21:03:00Z</dcterms:created>
  <dcterms:modified xsi:type="dcterms:W3CDTF">2022-02-08T21:03:00Z</dcterms:modified>
</cp:coreProperties>
</file>