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5D857D" w14:textId="0ECF8CD6" w:rsidR="0098787E" w:rsidRDefault="0098787E">
      <w:r>
        <w:rPr>
          <w:rFonts w:hint="eastAsia"/>
          <w:noProof/>
        </w:rPr>
        <w:drawing>
          <wp:inline distT="0" distB="0" distL="0" distR="0" wp14:anchorId="687C12DC" wp14:editId="081A3A5C">
            <wp:extent cx="5274310" cy="50698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8B3A9" w14:textId="372116D9" w:rsidR="0098787E" w:rsidRPr="0098787E" w:rsidRDefault="00FD6DAD" w:rsidP="0098787E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F</w:t>
      </w:r>
      <w:r>
        <w:rPr>
          <w:rFonts w:ascii="Times New Roman" w:hAnsi="Times New Roman" w:cs="Times New Roman" w:hint="eastAsia"/>
          <w:sz w:val="18"/>
          <w:szCs w:val="18"/>
        </w:rPr>
        <w:t>ig</w:t>
      </w:r>
      <w:r>
        <w:rPr>
          <w:rFonts w:ascii="Times New Roman" w:hAnsi="Times New Roman" w:cs="Times New Roman"/>
          <w:sz w:val="18"/>
          <w:szCs w:val="18"/>
        </w:rPr>
        <w:t xml:space="preserve">. 6 </w:t>
      </w:r>
      <w:r>
        <w:rPr>
          <w:rFonts w:ascii="Times New Roman" w:hAnsi="Times New Roman" w:cs="Times New Roman"/>
          <w:sz w:val="18"/>
          <w:szCs w:val="18"/>
        </w:rPr>
        <w:t>A</w:t>
      </w:r>
      <w:r>
        <w:rPr>
          <w:rFonts w:ascii="Times New Roman" w:hAnsi="Times New Roman" w:cs="Times New Roman"/>
          <w:sz w:val="18"/>
          <w:szCs w:val="18"/>
        </w:rPr>
        <w:t>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98787E" w:rsidRPr="0098787E">
        <w:rPr>
          <w:rFonts w:ascii="Times New Roman" w:hAnsi="Times New Roman" w:cs="Times New Roman"/>
          <w:sz w:val="18"/>
          <w:szCs w:val="18"/>
        </w:rPr>
        <w:t xml:space="preserve">proteomics analysis of </w:t>
      </w:r>
      <w:r w:rsidR="0098787E" w:rsidRPr="0098787E">
        <w:rPr>
          <w:rFonts w:ascii="Times New Roman" w:hAnsi="Times New Roman" w:cs="Times New Roman"/>
          <w:i/>
          <w:iCs/>
          <w:sz w:val="18"/>
          <w:szCs w:val="18"/>
        </w:rPr>
        <w:t>Phellodendron chinense</w:t>
      </w:r>
      <w:r w:rsidR="0098787E" w:rsidRPr="0098787E">
        <w:rPr>
          <w:rFonts w:ascii="Times New Roman" w:hAnsi="Times New Roman" w:cs="Times New Roman"/>
          <w:sz w:val="18"/>
          <w:szCs w:val="18"/>
        </w:rPr>
        <w:t xml:space="preserve"> Schneid seeds under water treatment at 0 d</w:t>
      </w:r>
    </w:p>
    <w:p w14:paraId="4B5AB706" w14:textId="6B9D8A7B" w:rsidR="0098787E" w:rsidRDefault="0098787E"/>
    <w:p w14:paraId="15D679E3" w14:textId="600EADD7" w:rsidR="00FD6DAD" w:rsidRDefault="00FD6DAD"/>
    <w:p w14:paraId="2E2FE9AC" w14:textId="77777777" w:rsidR="00FD6DAD" w:rsidRPr="00FD6DAD" w:rsidRDefault="00FD6DAD">
      <w:pPr>
        <w:rPr>
          <w:rFonts w:hint="eastAsia"/>
        </w:rPr>
      </w:pPr>
    </w:p>
    <w:p w14:paraId="45590360" w14:textId="0F12F519" w:rsidR="0098787E" w:rsidRDefault="0098787E"/>
    <w:p w14:paraId="655179B3" w14:textId="1E1FFB10" w:rsidR="0098787E" w:rsidRDefault="0098787E">
      <w:r>
        <w:rPr>
          <w:rFonts w:hint="eastAsia"/>
          <w:noProof/>
        </w:rPr>
        <w:lastRenderedPageBreak/>
        <w:drawing>
          <wp:inline distT="0" distB="0" distL="0" distR="0" wp14:anchorId="745AE605" wp14:editId="7A515B14">
            <wp:extent cx="5274310" cy="49891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8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3C954" w14:textId="55A8D159" w:rsidR="0098787E" w:rsidRPr="0098787E" w:rsidRDefault="00FD6DAD" w:rsidP="0098787E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F</w:t>
      </w:r>
      <w:r>
        <w:rPr>
          <w:rFonts w:ascii="Times New Roman" w:hAnsi="Times New Roman" w:cs="Times New Roman" w:hint="eastAsia"/>
          <w:sz w:val="18"/>
          <w:szCs w:val="18"/>
        </w:rPr>
        <w:t>ig</w:t>
      </w:r>
      <w:r>
        <w:rPr>
          <w:rFonts w:ascii="Times New Roman" w:hAnsi="Times New Roman" w:cs="Times New Roman"/>
          <w:sz w:val="18"/>
          <w:szCs w:val="18"/>
        </w:rPr>
        <w:t>. 6 B: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98787E" w:rsidRPr="0098787E">
        <w:rPr>
          <w:rFonts w:ascii="Times New Roman" w:hAnsi="Times New Roman" w:cs="Times New Roman"/>
          <w:sz w:val="18"/>
          <w:szCs w:val="18"/>
        </w:rPr>
        <w:t xml:space="preserve">proteomics analysis of </w:t>
      </w:r>
      <w:r w:rsidR="0098787E" w:rsidRPr="0098787E">
        <w:rPr>
          <w:rFonts w:ascii="Times New Roman" w:hAnsi="Times New Roman" w:cs="Times New Roman"/>
          <w:i/>
          <w:iCs/>
          <w:sz w:val="18"/>
          <w:szCs w:val="18"/>
        </w:rPr>
        <w:t>Phellodendron chinense</w:t>
      </w:r>
      <w:r w:rsidR="0098787E" w:rsidRPr="0098787E">
        <w:rPr>
          <w:rFonts w:ascii="Times New Roman" w:hAnsi="Times New Roman" w:cs="Times New Roman"/>
          <w:sz w:val="18"/>
          <w:szCs w:val="18"/>
        </w:rPr>
        <w:t xml:space="preserve"> Schneid seeds under water treatment at </w:t>
      </w:r>
      <w:r w:rsidR="0098787E">
        <w:rPr>
          <w:rFonts w:ascii="Times New Roman" w:hAnsi="Times New Roman" w:cs="Times New Roman"/>
          <w:sz w:val="18"/>
          <w:szCs w:val="18"/>
        </w:rPr>
        <w:t>3</w:t>
      </w:r>
      <w:r w:rsidR="0098787E" w:rsidRPr="0098787E">
        <w:rPr>
          <w:rFonts w:ascii="Times New Roman" w:hAnsi="Times New Roman" w:cs="Times New Roman"/>
          <w:sz w:val="18"/>
          <w:szCs w:val="18"/>
        </w:rPr>
        <w:t xml:space="preserve"> d</w:t>
      </w:r>
    </w:p>
    <w:p w14:paraId="4BEF64C3" w14:textId="5624C623" w:rsidR="0098787E" w:rsidRDefault="0098787E"/>
    <w:p w14:paraId="6805CA9E" w14:textId="7A1AE307" w:rsidR="0098787E" w:rsidRDefault="0098787E"/>
    <w:p w14:paraId="7484713C" w14:textId="6FB11FD6" w:rsidR="0098787E" w:rsidRDefault="0098787E">
      <w:r>
        <w:rPr>
          <w:rFonts w:hint="eastAsia"/>
          <w:noProof/>
        </w:rPr>
        <w:lastRenderedPageBreak/>
        <w:drawing>
          <wp:inline distT="0" distB="0" distL="0" distR="0" wp14:anchorId="7F7F841D" wp14:editId="0E83C1DE">
            <wp:extent cx="5274310" cy="50412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4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21D58" w14:textId="362767C8" w:rsidR="0098787E" w:rsidRPr="0098787E" w:rsidRDefault="00FD6DAD" w:rsidP="0098787E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F</w:t>
      </w:r>
      <w:r>
        <w:rPr>
          <w:rFonts w:ascii="Times New Roman" w:hAnsi="Times New Roman" w:cs="Times New Roman" w:hint="eastAsia"/>
          <w:sz w:val="18"/>
          <w:szCs w:val="18"/>
        </w:rPr>
        <w:t>ig</w:t>
      </w:r>
      <w:r>
        <w:rPr>
          <w:rFonts w:ascii="Times New Roman" w:hAnsi="Times New Roman" w:cs="Times New Roman"/>
          <w:sz w:val="18"/>
          <w:szCs w:val="18"/>
        </w:rPr>
        <w:t xml:space="preserve">. 6 </w:t>
      </w:r>
      <w:r>
        <w:rPr>
          <w:rFonts w:ascii="Times New Roman" w:hAnsi="Times New Roman" w:cs="Times New Roman"/>
          <w:sz w:val="18"/>
          <w:szCs w:val="18"/>
        </w:rPr>
        <w:t>C</w:t>
      </w:r>
      <w:r>
        <w:rPr>
          <w:rFonts w:ascii="Times New Roman" w:hAnsi="Times New Roman" w:cs="Times New Roman"/>
          <w:sz w:val="18"/>
          <w:szCs w:val="18"/>
        </w:rPr>
        <w:t>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98787E" w:rsidRPr="0098787E">
        <w:rPr>
          <w:rFonts w:ascii="Times New Roman" w:hAnsi="Times New Roman" w:cs="Times New Roman"/>
          <w:sz w:val="18"/>
          <w:szCs w:val="18"/>
        </w:rPr>
        <w:t xml:space="preserve">proteomics analysis of </w:t>
      </w:r>
      <w:r w:rsidR="0098787E" w:rsidRPr="0098787E">
        <w:rPr>
          <w:rFonts w:ascii="Times New Roman" w:hAnsi="Times New Roman" w:cs="Times New Roman"/>
          <w:i/>
          <w:iCs/>
          <w:sz w:val="18"/>
          <w:szCs w:val="18"/>
        </w:rPr>
        <w:t>Phellodendron chinense</w:t>
      </w:r>
      <w:r w:rsidR="0098787E" w:rsidRPr="0098787E">
        <w:rPr>
          <w:rFonts w:ascii="Times New Roman" w:hAnsi="Times New Roman" w:cs="Times New Roman"/>
          <w:sz w:val="18"/>
          <w:szCs w:val="18"/>
        </w:rPr>
        <w:t xml:space="preserve"> Schneid seeds under water treatment at </w:t>
      </w:r>
      <w:r w:rsidR="0098787E">
        <w:rPr>
          <w:rFonts w:ascii="Times New Roman" w:hAnsi="Times New Roman" w:cs="Times New Roman"/>
          <w:sz w:val="18"/>
          <w:szCs w:val="18"/>
        </w:rPr>
        <w:t>6</w:t>
      </w:r>
      <w:r w:rsidR="0098787E" w:rsidRPr="0098787E">
        <w:rPr>
          <w:rFonts w:ascii="Times New Roman" w:hAnsi="Times New Roman" w:cs="Times New Roman"/>
          <w:sz w:val="18"/>
          <w:szCs w:val="18"/>
        </w:rPr>
        <w:t xml:space="preserve"> d</w:t>
      </w:r>
    </w:p>
    <w:p w14:paraId="791F4BCD" w14:textId="0A6C4A5E" w:rsidR="0098787E" w:rsidRDefault="0098787E"/>
    <w:p w14:paraId="12463630" w14:textId="72E75146" w:rsidR="0098787E" w:rsidRDefault="0098787E"/>
    <w:p w14:paraId="2F25ED2E" w14:textId="4A94365B" w:rsidR="0098787E" w:rsidRDefault="0098787E">
      <w:r>
        <w:rPr>
          <w:rFonts w:hint="eastAsia"/>
          <w:noProof/>
        </w:rPr>
        <w:lastRenderedPageBreak/>
        <w:drawing>
          <wp:inline distT="0" distB="0" distL="0" distR="0" wp14:anchorId="3B28718D" wp14:editId="219E223D">
            <wp:extent cx="5274310" cy="50114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6142A" w14:textId="4B31389A" w:rsidR="0098787E" w:rsidRPr="0098787E" w:rsidRDefault="00FD6DAD" w:rsidP="0098787E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F</w:t>
      </w:r>
      <w:r>
        <w:rPr>
          <w:rFonts w:ascii="Times New Roman" w:hAnsi="Times New Roman" w:cs="Times New Roman" w:hint="eastAsia"/>
          <w:sz w:val="18"/>
          <w:szCs w:val="18"/>
        </w:rPr>
        <w:t>ig</w:t>
      </w:r>
      <w:r>
        <w:rPr>
          <w:rFonts w:ascii="Times New Roman" w:hAnsi="Times New Roman" w:cs="Times New Roman"/>
          <w:sz w:val="18"/>
          <w:szCs w:val="18"/>
        </w:rPr>
        <w:t xml:space="preserve">. 6 </w:t>
      </w:r>
      <w:r>
        <w:rPr>
          <w:rFonts w:ascii="Times New Roman" w:hAnsi="Times New Roman" w:cs="Times New Roman"/>
          <w:sz w:val="18"/>
          <w:szCs w:val="18"/>
        </w:rPr>
        <w:t>D</w:t>
      </w:r>
      <w:r>
        <w:rPr>
          <w:rFonts w:ascii="Times New Roman" w:hAnsi="Times New Roman" w:cs="Times New Roman"/>
          <w:sz w:val="18"/>
          <w:szCs w:val="18"/>
        </w:rPr>
        <w:t>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98787E" w:rsidRPr="0098787E">
        <w:rPr>
          <w:rFonts w:ascii="Times New Roman" w:hAnsi="Times New Roman" w:cs="Times New Roman"/>
          <w:sz w:val="18"/>
          <w:szCs w:val="18"/>
        </w:rPr>
        <w:t xml:space="preserve">proteomics analysis of </w:t>
      </w:r>
      <w:r w:rsidR="0098787E" w:rsidRPr="0098787E">
        <w:rPr>
          <w:rFonts w:ascii="Times New Roman" w:hAnsi="Times New Roman" w:cs="Times New Roman"/>
          <w:i/>
          <w:iCs/>
          <w:sz w:val="18"/>
          <w:szCs w:val="18"/>
        </w:rPr>
        <w:t>Phellodendron chinense</w:t>
      </w:r>
      <w:r w:rsidR="0098787E" w:rsidRPr="0098787E">
        <w:rPr>
          <w:rFonts w:ascii="Times New Roman" w:hAnsi="Times New Roman" w:cs="Times New Roman"/>
          <w:sz w:val="18"/>
          <w:szCs w:val="18"/>
        </w:rPr>
        <w:t xml:space="preserve"> Schneid seeds under water treatment at </w:t>
      </w:r>
      <w:r w:rsidR="0098787E">
        <w:rPr>
          <w:rFonts w:ascii="Times New Roman" w:hAnsi="Times New Roman" w:cs="Times New Roman"/>
          <w:sz w:val="18"/>
          <w:szCs w:val="18"/>
        </w:rPr>
        <w:t>9</w:t>
      </w:r>
      <w:r w:rsidR="0098787E" w:rsidRPr="0098787E">
        <w:rPr>
          <w:rFonts w:ascii="Times New Roman" w:hAnsi="Times New Roman" w:cs="Times New Roman"/>
          <w:sz w:val="18"/>
          <w:szCs w:val="18"/>
        </w:rPr>
        <w:t xml:space="preserve"> d</w:t>
      </w:r>
    </w:p>
    <w:p w14:paraId="32F623BE" w14:textId="4FDF783E" w:rsidR="0098787E" w:rsidRDefault="0098787E"/>
    <w:p w14:paraId="7623669A" w14:textId="77777777" w:rsidR="00FD6DAD" w:rsidRDefault="00FD6DAD" w:rsidP="00FD6DAD">
      <w:r>
        <w:rPr>
          <w:noProof/>
        </w:rPr>
        <w:lastRenderedPageBreak/>
        <w:drawing>
          <wp:inline distT="0" distB="0" distL="0" distR="0" wp14:anchorId="4C312C50" wp14:editId="157DD7ED">
            <wp:extent cx="5274310" cy="50692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6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40719" w14:textId="74DE9C21" w:rsidR="00FD6DAD" w:rsidRPr="0098787E" w:rsidRDefault="00FD6DAD" w:rsidP="00FD6DAD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F</w:t>
      </w:r>
      <w:r>
        <w:rPr>
          <w:rFonts w:ascii="Times New Roman" w:hAnsi="Times New Roman" w:cs="Times New Roman" w:hint="eastAsia"/>
          <w:sz w:val="18"/>
          <w:szCs w:val="18"/>
        </w:rPr>
        <w:t>ig</w:t>
      </w:r>
      <w:r>
        <w:rPr>
          <w:rFonts w:ascii="Times New Roman" w:hAnsi="Times New Roman" w:cs="Times New Roman"/>
          <w:sz w:val="18"/>
          <w:szCs w:val="18"/>
        </w:rPr>
        <w:t xml:space="preserve">. 6 </w:t>
      </w:r>
      <w:r>
        <w:rPr>
          <w:rFonts w:ascii="Times New Roman" w:hAnsi="Times New Roman" w:cs="Times New Roman"/>
          <w:sz w:val="18"/>
          <w:szCs w:val="18"/>
        </w:rPr>
        <w:t>E</w:t>
      </w:r>
      <w:r>
        <w:rPr>
          <w:rFonts w:ascii="Times New Roman" w:hAnsi="Times New Roman" w:cs="Times New Roman"/>
          <w:sz w:val="18"/>
          <w:szCs w:val="18"/>
        </w:rPr>
        <w:t xml:space="preserve">: </w:t>
      </w:r>
      <w:r w:rsidRPr="0098787E">
        <w:rPr>
          <w:rFonts w:ascii="Times New Roman" w:hAnsi="Times New Roman" w:cs="Times New Roman"/>
          <w:sz w:val="18"/>
          <w:szCs w:val="18"/>
        </w:rPr>
        <w:t xml:space="preserve">proteomics analysis of </w:t>
      </w:r>
      <w:r w:rsidRPr="0098787E">
        <w:rPr>
          <w:rFonts w:ascii="Times New Roman" w:hAnsi="Times New Roman" w:cs="Times New Roman"/>
          <w:i/>
          <w:iCs/>
          <w:sz w:val="18"/>
          <w:szCs w:val="18"/>
        </w:rPr>
        <w:t>Phellodendron chinense</w:t>
      </w:r>
      <w:r w:rsidRPr="0098787E">
        <w:rPr>
          <w:rFonts w:ascii="Times New Roman" w:hAnsi="Times New Roman" w:cs="Times New Roman"/>
          <w:sz w:val="18"/>
          <w:szCs w:val="18"/>
        </w:rPr>
        <w:t xml:space="preserve"> Schneid seeds under GA</w:t>
      </w:r>
      <w:r w:rsidRPr="0098787E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Pr="0098787E">
        <w:rPr>
          <w:rFonts w:ascii="Times New Roman" w:hAnsi="Times New Roman" w:cs="Times New Roman"/>
          <w:sz w:val="18"/>
          <w:szCs w:val="18"/>
        </w:rPr>
        <w:t xml:space="preserve"> treatment at 0 d</w:t>
      </w:r>
    </w:p>
    <w:p w14:paraId="4B14C055" w14:textId="5753BFED" w:rsidR="00FD6DAD" w:rsidRDefault="00FD6DAD"/>
    <w:p w14:paraId="0EE18E09" w14:textId="77777777" w:rsidR="00FD6DAD" w:rsidRDefault="00FD6DAD" w:rsidP="00FD6DAD">
      <w:r>
        <w:rPr>
          <w:rFonts w:hint="eastAsia"/>
          <w:noProof/>
        </w:rPr>
        <w:lastRenderedPageBreak/>
        <w:drawing>
          <wp:inline distT="0" distB="0" distL="0" distR="0" wp14:anchorId="2D9DF82E" wp14:editId="2046BBE1">
            <wp:extent cx="5274310" cy="50755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7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2ADAE" w14:textId="1E586911" w:rsidR="00FD6DAD" w:rsidRPr="0098787E" w:rsidRDefault="00FD6DAD" w:rsidP="00FD6DAD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F</w:t>
      </w:r>
      <w:r>
        <w:rPr>
          <w:rFonts w:ascii="Times New Roman" w:hAnsi="Times New Roman" w:cs="Times New Roman" w:hint="eastAsia"/>
          <w:sz w:val="18"/>
          <w:szCs w:val="18"/>
        </w:rPr>
        <w:t>ig</w:t>
      </w:r>
      <w:r>
        <w:rPr>
          <w:rFonts w:ascii="Times New Roman" w:hAnsi="Times New Roman" w:cs="Times New Roman"/>
          <w:sz w:val="18"/>
          <w:szCs w:val="18"/>
        </w:rPr>
        <w:t xml:space="preserve">. 6 </w:t>
      </w:r>
      <w:r>
        <w:rPr>
          <w:rFonts w:ascii="Times New Roman" w:hAnsi="Times New Roman" w:cs="Times New Roman"/>
          <w:sz w:val="18"/>
          <w:szCs w:val="18"/>
        </w:rPr>
        <w:t>F</w:t>
      </w:r>
      <w:r>
        <w:rPr>
          <w:rFonts w:ascii="Times New Roman" w:hAnsi="Times New Roman" w:cs="Times New Roman"/>
          <w:sz w:val="18"/>
          <w:szCs w:val="18"/>
        </w:rPr>
        <w:t>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98787E">
        <w:rPr>
          <w:rFonts w:ascii="Times New Roman" w:hAnsi="Times New Roman" w:cs="Times New Roman"/>
          <w:sz w:val="18"/>
          <w:szCs w:val="18"/>
        </w:rPr>
        <w:t xml:space="preserve">proteomics analysis of </w:t>
      </w:r>
      <w:r w:rsidRPr="0098787E">
        <w:rPr>
          <w:rFonts w:ascii="Times New Roman" w:hAnsi="Times New Roman" w:cs="Times New Roman"/>
          <w:i/>
          <w:iCs/>
          <w:sz w:val="18"/>
          <w:szCs w:val="18"/>
        </w:rPr>
        <w:t>Phellodendron chinense</w:t>
      </w:r>
      <w:r w:rsidRPr="0098787E">
        <w:rPr>
          <w:rFonts w:ascii="Times New Roman" w:hAnsi="Times New Roman" w:cs="Times New Roman"/>
          <w:sz w:val="18"/>
          <w:szCs w:val="18"/>
        </w:rPr>
        <w:t xml:space="preserve"> Schneid seeds under GA</w:t>
      </w:r>
      <w:r w:rsidRPr="0098787E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Pr="0098787E">
        <w:rPr>
          <w:rFonts w:ascii="Times New Roman" w:hAnsi="Times New Roman" w:cs="Times New Roman"/>
          <w:sz w:val="18"/>
          <w:szCs w:val="18"/>
        </w:rPr>
        <w:t xml:space="preserve"> treatment at </w:t>
      </w:r>
      <w:r>
        <w:rPr>
          <w:rFonts w:ascii="Times New Roman" w:hAnsi="Times New Roman" w:cs="Times New Roman"/>
          <w:sz w:val="18"/>
          <w:szCs w:val="18"/>
        </w:rPr>
        <w:t>3</w:t>
      </w:r>
      <w:r w:rsidRPr="0098787E">
        <w:rPr>
          <w:rFonts w:ascii="Times New Roman" w:hAnsi="Times New Roman" w:cs="Times New Roman"/>
          <w:sz w:val="18"/>
          <w:szCs w:val="18"/>
        </w:rPr>
        <w:t xml:space="preserve"> d</w:t>
      </w:r>
    </w:p>
    <w:p w14:paraId="42F6BDF1" w14:textId="77777777" w:rsidR="00FD6DAD" w:rsidRPr="00FD6DAD" w:rsidRDefault="00FD6DAD">
      <w:pPr>
        <w:rPr>
          <w:rFonts w:hint="eastAsia"/>
        </w:rPr>
      </w:pPr>
    </w:p>
    <w:p w14:paraId="3FC8D455" w14:textId="77777777" w:rsidR="00FD6DAD" w:rsidRDefault="00FD6DAD" w:rsidP="00FD6DAD">
      <w:r>
        <w:rPr>
          <w:rFonts w:hint="eastAsia"/>
          <w:noProof/>
        </w:rPr>
        <w:lastRenderedPageBreak/>
        <w:drawing>
          <wp:inline distT="0" distB="0" distL="0" distR="0" wp14:anchorId="41AB9BE4" wp14:editId="6F8854F0">
            <wp:extent cx="5274310" cy="50101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68511" w14:textId="687F1843" w:rsidR="00FD6DAD" w:rsidRPr="0098787E" w:rsidRDefault="00FD6DAD" w:rsidP="00FD6DAD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F</w:t>
      </w:r>
      <w:r>
        <w:rPr>
          <w:rFonts w:ascii="Times New Roman" w:hAnsi="Times New Roman" w:cs="Times New Roman" w:hint="eastAsia"/>
          <w:sz w:val="18"/>
          <w:szCs w:val="18"/>
        </w:rPr>
        <w:t>ig</w:t>
      </w:r>
      <w:r>
        <w:rPr>
          <w:rFonts w:ascii="Times New Roman" w:hAnsi="Times New Roman" w:cs="Times New Roman"/>
          <w:sz w:val="18"/>
          <w:szCs w:val="18"/>
        </w:rPr>
        <w:t xml:space="preserve">. 6 </w:t>
      </w:r>
      <w:r>
        <w:rPr>
          <w:rFonts w:ascii="Times New Roman" w:hAnsi="Times New Roman" w:cs="Times New Roman"/>
          <w:sz w:val="18"/>
          <w:szCs w:val="18"/>
        </w:rPr>
        <w:t>G</w:t>
      </w:r>
      <w:r>
        <w:rPr>
          <w:rFonts w:ascii="Times New Roman" w:hAnsi="Times New Roman" w:cs="Times New Roman"/>
          <w:sz w:val="18"/>
          <w:szCs w:val="18"/>
        </w:rPr>
        <w:t>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98787E">
        <w:rPr>
          <w:rFonts w:ascii="Times New Roman" w:hAnsi="Times New Roman" w:cs="Times New Roman"/>
          <w:sz w:val="18"/>
          <w:szCs w:val="18"/>
        </w:rPr>
        <w:t xml:space="preserve">proteomics analysis of </w:t>
      </w:r>
      <w:r w:rsidRPr="0098787E">
        <w:rPr>
          <w:rFonts w:ascii="Times New Roman" w:hAnsi="Times New Roman" w:cs="Times New Roman"/>
          <w:i/>
          <w:iCs/>
          <w:sz w:val="18"/>
          <w:szCs w:val="18"/>
        </w:rPr>
        <w:t>Phellodendron chinense</w:t>
      </w:r>
      <w:r w:rsidRPr="0098787E">
        <w:rPr>
          <w:rFonts w:ascii="Times New Roman" w:hAnsi="Times New Roman" w:cs="Times New Roman"/>
          <w:sz w:val="18"/>
          <w:szCs w:val="18"/>
        </w:rPr>
        <w:t xml:space="preserve"> Schneid seeds under GA</w:t>
      </w:r>
      <w:r w:rsidRPr="0098787E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Pr="0098787E">
        <w:rPr>
          <w:rFonts w:ascii="Times New Roman" w:hAnsi="Times New Roman" w:cs="Times New Roman"/>
          <w:sz w:val="18"/>
          <w:szCs w:val="18"/>
        </w:rPr>
        <w:t xml:space="preserve"> treatment at </w:t>
      </w:r>
      <w:r>
        <w:rPr>
          <w:rFonts w:ascii="Times New Roman" w:hAnsi="Times New Roman" w:cs="Times New Roman"/>
          <w:sz w:val="18"/>
          <w:szCs w:val="18"/>
        </w:rPr>
        <w:t>6</w:t>
      </w:r>
      <w:r w:rsidRPr="0098787E">
        <w:rPr>
          <w:rFonts w:ascii="Times New Roman" w:hAnsi="Times New Roman" w:cs="Times New Roman"/>
          <w:sz w:val="18"/>
          <w:szCs w:val="18"/>
        </w:rPr>
        <w:t xml:space="preserve"> d</w:t>
      </w:r>
    </w:p>
    <w:p w14:paraId="3866188E" w14:textId="77777777" w:rsidR="00FD6DAD" w:rsidRPr="00FD6DAD" w:rsidRDefault="00FD6DAD">
      <w:pPr>
        <w:rPr>
          <w:rFonts w:hint="eastAsia"/>
        </w:rPr>
      </w:pPr>
    </w:p>
    <w:p w14:paraId="08F21398" w14:textId="77777777" w:rsidR="00FD6DAD" w:rsidRDefault="00FD6DAD" w:rsidP="00FD6DAD">
      <w:r>
        <w:rPr>
          <w:rFonts w:hint="eastAsia"/>
          <w:noProof/>
        </w:rPr>
        <w:lastRenderedPageBreak/>
        <w:drawing>
          <wp:inline distT="0" distB="0" distL="0" distR="0" wp14:anchorId="254A6655" wp14:editId="324482ED">
            <wp:extent cx="5274310" cy="503364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3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65B53" w14:textId="0C6AC9D4" w:rsidR="00FD6DAD" w:rsidRPr="0098787E" w:rsidRDefault="00FD6DAD" w:rsidP="00FD6DAD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F</w:t>
      </w:r>
      <w:r>
        <w:rPr>
          <w:rFonts w:ascii="Times New Roman" w:hAnsi="Times New Roman" w:cs="Times New Roman" w:hint="eastAsia"/>
          <w:sz w:val="18"/>
          <w:szCs w:val="18"/>
        </w:rPr>
        <w:t>ig</w:t>
      </w:r>
      <w:r>
        <w:rPr>
          <w:rFonts w:ascii="Times New Roman" w:hAnsi="Times New Roman" w:cs="Times New Roman"/>
          <w:sz w:val="18"/>
          <w:szCs w:val="18"/>
        </w:rPr>
        <w:t xml:space="preserve">. 6 </w:t>
      </w:r>
      <w:r>
        <w:rPr>
          <w:rFonts w:ascii="Times New Roman" w:hAnsi="Times New Roman" w:cs="Times New Roman"/>
          <w:sz w:val="18"/>
          <w:szCs w:val="18"/>
        </w:rPr>
        <w:t>H</w:t>
      </w:r>
      <w:r>
        <w:rPr>
          <w:rFonts w:ascii="Times New Roman" w:hAnsi="Times New Roman" w:cs="Times New Roman"/>
          <w:sz w:val="18"/>
          <w:szCs w:val="18"/>
        </w:rPr>
        <w:t>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98787E">
        <w:rPr>
          <w:rFonts w:ascii="Times New Roman" w:hAnsi="Times New Roman" w:cs="Times New Roman"/>
          <w:sz w:val="18"/>
          <w:szCs w:val="18"/>
        </w:rPr>
        <w:t xml:space="preserve">proteomics analysis of </w:t>
      </w:r>
      <w:r w:rsidRPr="0098787E">
        <w:rPr>
          <w:rFonts w:ascii="Times New Roman" w:hAnsi="Times New Roman" w:cs="Times New Roman"/>
          <w:i/>
          <w:iCs/>
          <w:sz w:val="18"/>
          <w:szCs w:val="18"/>
        </w:rPr>
        <w:t>Phellodendron chinense</w:t>
      </w:r>
      <w:r w:rsidRPr="0098787E">
        <w:rPr>
          <w:rFonts w:ascii="Times New Roman" w:hAnsi="Times New Roman" w:cs="Times New Roman"/>
          <w:sz w:val="18"/>
          <w:szCs w:val="18"/>
        </w:rPr>
        <w:t xml:space="preserve"> Schneid seeds under GA</w:t>
      </w:r>
      <w:r w:rsidRPr="0098787E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Pr="0098787E">
        <w:rPr>
          <w:rFonts w:ascii="Times New Roman" w:hAnsi="Times New Roman" w:cs="Times New Roman"/>
          <w:sz w:val="18"/>
          <w:szCs w:val="18"/>
        </w:rPr>
        <w:t xml:space="preserve"> treatment at </w:t>
      </w:r>
      <w:r>
        <w:rPr>
          <w:rFonts w:ascii="Times New Roman" w:hAnsi="Times New Roman" w:cs="Times New Roman"/>
          <w:sz w:val="18"/>
          <w:szCs w:val="18"/>
        </w:rPr>
        <w:t xml:space="preserve">9 </w:t>
      </w:r>
      <w:r w:rsidRPr="0098787E">
        <w:rPr>
          <w:rFonts w:ascii="Times New Roman" w:hAnsi="Times New Roman" w:cs="Times New Roman"/>
          <w:sz w:val="18"/>
          <w:szCs w:val="18"/>
        </w:rPr>
        <w:t>d</w:t>
      </w:r>
    </w:p>
    <w:p w14:paraId="5CE99B27" w14:textId="77777777" w:rsidR="00FD6DAD" w:rsidRPr="00FD6DAD" w:rsidRDefault="00FD6DAD">
      <w:pPr>
        <w:rPr>
          <w:rFonts w:hint="eastAsia"/>
        </w:rPr>
      </w:pPr>
    </w:p>
    <w:sectPr w:rsidR="00FD6DAD" w:rsidRPr="00FD6D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A2"/>
    <w:rsid w:val="00486CA2"/>
    <w:rsid w:val="005F4DD7"/>
    <w:rsid w:val="0098787E"/>
    <w:rsid w:val="00C3386B"/>
    <w:rsid w:val="00DB3CE4"/>
    <w:rsid w:val="00FD6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B565F"/>
  <w15:chartTrackingRefBased/>
  <w15:docId w15:val="{6FF47991-DD58-4782-9FA5-F1E450AA2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tiff"/><Relationship Id="rId10" Type="http://schemas.openxmlformats.org/officeDocument/2006/relationships/image" Target="media/image7.jpeg"/><Relationship Id="rId4" Type="http://schemas.openxmlformats.org/officeDocument/2006/relationships/image" Target="media/image1.tif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121</Words>
  <Characters>692</Characters>
  <Application>Microsoft Office Word</Application>
  <DocSecurity>0</DocSecurity>
  <Lines>5</Lines>
  <Paragraphs>1</Paragraphs>
  <ScaleCrop>false</ScaleCrop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2020-12-27T02:24:00Z</dcterms:created>
  <dcterms:modified xsi:type="dcterms:W3CDTF">2020-12-27T02:42:00Z</dcterms:modified>
</cp:coreProperties>
</file>