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DBE3F" w14:textId="77777777" w:rsidR="0027104C" w:rsidRDefault="0027104C">
      <w:pPr>
        <w:jc w:val="left"/>
      </w:pPr>
    </w:p>
    <w:p w14:paraId="146DBE40" w14:textId="77777777" w:rsidR="0027104C" w:rsidRDefault="00C3739C">
      <w:pPr>
        <w:jc w:val="left"/>
      </w:pPr>
      <w:r>
        <w:t>Supplementary information</w:t>
      </w:r>
    </w:p>
    <w:p w14:paraId="146DBE41" w14:textId="77777777" w:rsidR="0027104C" w:rsidRDefault="0027104C">
      <w:pPr>
        <w:jc w:val="left"/>
        <w:rPr>
          <w:sz w:val="24"/>
          <w:szCs w:val="24"/>
        </w:rPr>
      </w:pPr>
    </w:p>
    <w:p w14:paraId="146DBE42" w14:textId="77777777" w:rsidR="0027104C" w:rsidRDefault="00C3739C">
      <w:pPr>
        <w:jc w:val="left"/>
        <w:rPr>
          <w:b/>
          <w:sz w:val="24"/>
          <w:szCs w:val="24"/>
        </w:rPr>
      </w:pPr>
      <w:r>
        <w:rPr>
          <w:b/>
          <w:sz w:val="24"/>
          <w:szCs w:val="24"/>
        </w:rPr>
        <w:t>Massive drift of pumice stones might trigger coastal ecological transitions</w:t>
      </w:r>
    </w:p>
    <w:p w14:paraId="146DBE43" w14:textId="77777777" w:rsidR="0027104C" w:rsidRDefault="0027104C">
      <w:pPr>
        <w:jc w:val="left"/>
      </w:pPr>
    </w:p>
    <w:p w14:paraId="146DBE44" w14:textId="77777777" w:rsidR="0027104C" w:rsidRDefault="00C3739C">
      <w:pPr>
        <w:tabs>
          <w:tab w:val="left" w:pos="3215"/>
        </w:tabs>
        <w:jc w:val="left"/>
      </w:pPr>
      <w:bookmarkStart w:id="0" w:name="_heading=h.gjdgxs" w:colFirst="0" w:colLast="0"/>
      <w:bookmarkEnd w:id="0"/>
      <w:r>
        <w:t>Yoshikazu Ohno</w:t>
      </w:r>
      <w:r>
        <w:rPr>
          <w:vertAlign w:val="superscript"/>
        </w:rPr>
        <w:t>1</w:t>
      </w:r>
      <w:r>
        <w:t>, Akira Iguchi</w:t>
      </w:r>
      <w:r>
        <w:rPr>
          <w:vertAlign w:val="superscript"/>
        </w:rPr>
        <w:t>2*</w:t>
      </w:r>
      <w:r>
        <w:t>, Mariko Ijima</w:t>
      </w:r>
      <w:r>
        <w:rPr>
          <w:vertAlign w:val="superscript"/>
        </w:rPr>
        <w:t>2*</w:t>
      </w:r>
      <w:r>
        <w:t>, Ko Yasumoto</w:t>
      </w:r>
      <w:r>
        <w:rPr>
          <w:vertAlign w:val="superscript"/>
        </w:rPr>
        <w:t>3</w:t>
      </w:r>
      <w:sdt>
        <w:sdtPr>
          <w:tag w:val="goog_rdk_0"/>
          <w:id w:val="-1514522195"/>
        </w:sdtPr>
        <w:sdtEndPr/>
        <w:sdtContent>
          <w:r>
            <w:rPr>
              <w:rFonts w:ascii="Gungsuh" w:eastAsia="Gungsuh" w:hAnsi="Gungsuh" w:cs="Gungsuh"/>
            </w:rPr>
            <w:t>＆</w:t>
          </w:r>
        </w:sdtContent>
      </w:sdt>
      <w:r>
        <w:rPr>
          <w:highlight w:val="white"/>
        </w:rPr>
        <w:t>Atsushi Suzuki</w:t>
      </w:r>
      <w:r>
        <w:rPr>
          <w:highlight w:val="white"/>
          <w:vertAlign w:val="superscript"/>
        </w:rPr>
        <w:t>2</w:t>
      </w:r>
    </w:p>
    <w:p w14:paraId="146DBE45" w14:textId="77777777" w:rsidR="0027104C" w:rsidRDefault="0027104C">
      <w:pPr>
        <w:jc w:val="left"/>
      </w:pPr>
    </w:p>
    <w:p w14:paraId="146DBE46" w14:textId="77777777" w:rsidR="0027104C" w:rsidRDefault="00C3739C">
      <w:pPr>
        <w:jc w:val="left"/>
      </w:pPr>
      <w:r>
        <w:rPr>
          <w:vertAlign w:val="superscript"/>
        </w:rPr>
        <w:t xml:space="preserve">1 </w:t>
      </w:r>
      <w:r>
        <w:t xml:space="preserve">Independent scholar, </w:t>
      </w:r>
      <w:proofErr w:type="spellStart"/>
      <w:r>
        <w:rPr>
          <w:highlight w:val="white"/>
        </w:rPr>
        <w:t>Uruma</w:t>
      </w:r>
      <w:proofErr w:type="spellEnd"/>
      <w:r>
        <w:rPr>
          <w:highlight w:val="white"/>
        </w:rPr>
        <w:t>, Okinawa 904-2231, Japan</w:t>
      </w:r>
    </w:p>
    <w:p w14:paraId="146DBE47" w14:textId="77777777" w:rsidR="0027104C" w:rsidRDefault="00C3739C">
      <w:pPr>
        <w:tabs>
          <w:tab w:val="left" w:pos="3215"/>
        </w:tabs>
        <w:jc w:val="left"/>
      </w:pPr>
      <w:bookmarkStart w:id="1" w:name="_heading=h.30j0zll" w:colFirst="0" w:colLast="0"/>
      <w:bookmarkEnd w:id="1"/>
      <w:r>
        <w:rPr>
          <w:vertAlign w:val="superscript"/>
        </w:rPr>
        <w:t xml:space="preserve">2 </w:t>
      </w:r>
      <w:r>
        <w:t>Geological Survey of Japan, National Institute of Advanced Industrial Science and</w:t>
      </w:r>
    </w:p>
    <w:p w14:paraId="146DBE48" w14:textId="77777777" w:rsidR="0027104C" w:rsidRDefault="00C3739C">
      <w:pPr>
        <w:tabs>
          <w:tab w:val="left" w:pos="3215"/>
        </w:tabs>
        <w:jc w:val="left"/>
      </w:pPr>
      <w:r>
        <w:t xml:space="preserve"> Technology, 1-1-1 Higashi, Tsukuba, Ibaraki 305-8567, Japan</w:t>
      </w:r>
    </w:p>
    <w:p w14:paraId="146DBE49" w14:textId="77777777" w:rsidR="0027104C" w:rsidRDefault="00C3739C">
      <w:pPr>
        <w:jc w:val="left"/>
      </w:pPr>
      <w:r>
        <w:t xml:space="preserve"> Research Laboratory on Environmentally Conscious Developments and Technologies </w:t>
      </w:r>
    </w:p>
    <w:p w14:paraId="146DBE4A" w14:textId="77777777" w:rsidR="0027104C" w:rsidRDefault="00C3739C">
      <w:pPr>
        <w:jc w:val="left"/>
      </w:pPr>
      <w:r>
        <w:t xml:space="preserve"> [E-code], National Institute of Advanced Industrial Science and Technology, Tsukuba, </w:t>
      </w:r>
    </w:p>
    <w:p w14:paraId="146DBE4B" w14:textId="77777777" w:rsidR="0027104C" w:rsidRDefault="00C3739C">
      <w:pPr>
        <w:jc w:val="left"/>
      </w:pPr>
      <w:r>
        <w:t xml:space="preserve"> Ibaraki 305-8567, Japan</w:t>
      </w:r>
    </w:p>
    <w:p w14:paraId="146DBE4C" w14:textId="77777777" w:rsidR="0027104C" w:rsidRDefault="00C3739C">
      <w:pPr>
        <w:jc w:val="left"/>
      </w:pPr>
      <w:r>
        <w:rPr>
          <w:vertAlign w:val="superscript"/>
        </w:rPr>
        <w:t>3</w:t>
      </w:r>
      <w:r>
        <w:t xml:space="preserve">School of Marine Biosciences, </w:t>
      </w:r>
      <w:proofErr w:type="spellStart"/>
      <w:r>
        <w:t>Kitasato</w:t>
      </w:r>
      <w:proofErr w:type="spellEnd"/>
      <w:r>
        <w:t xml:space="preserve"> University, 1-15-1 </w:t>
      </w:r>
      <w:proofErr w:type="spellStart"/>
      <w:r>
        <w:t>Kitasato</w:t>
      </w:r>
      <w:proofErr w:type="spellEnd"/>
      <w:r>
        <w:t xml:space="preserve">, Minami, Sagamihara,  </w:t>
      </w:r>
    </w:p>
    <w:p w14:paraId="146DBE4D" w14:textId="77777777" w:rsidR="0027104C" w:rsidRDefault="00C3739C">
      <w:pPr>
        <w:jc w:val="left"/>
      </w:pPr>
      <w:r>
        <w:t xml:space="preserve"> Kanagawa 252-0373, Japan</w:t>
      </w:r>
    </w:p>
    <w:p w14:paraId="146DBE4E" w14:textId="77777777" w:rsidR="0027104C" w:rsidRDefault="0027104C">
      <w:pPr>
        <w:jc w:val="left"/>
      </w:pPr>
    </w:p>
    <w:p w14:paraId="146DBE4F" w14:textId="77777777" w:rsidR="0027104C" w:rsidRDefault="0027104C">
      <w:pPr>
        <w:jc w:val="right"/>
      </w:pPr>
    </w:p>
    <w:p w14:paraId="146DBE50" w14:textId="77777777" w:rsidR="0027104C" w:rsidRDefault="00C3739C">
      <w:pPr>
        <w:jc w:val="left"/>
      </w:pPr>
      <w:r>
        <w:t>Correspondence and reque</w:t>
      </w:r>
      <w:r>
        <w:t xml:space="preserve">sts for materials should be addressed to A. I. </w:t>
      </w:r>
    </w:p>
    <w:p w14:paraId="146DBE51" w14:textId="77777777" w:rsidR="0027104C" w:rsidRDefault="00C3739C">
      <w:pPr>
        <w:jc w:val="left"/>
      </w:pPr>
      <w:r>
        <w:t xml:space="preserve">Email address: </w:t>
      </w:r>
      <w:hyperlink r:id="rId7">
        <w:r>
          <w:rPr>
            <w:color w:val="0000FF"/>
            <w:u w:val="single"/>
          </w:rPr>
          <w:t>iguchi.a@aist.go.jp</w:t>
        </w:r>
      </w:hyperlink>
    </w:p>
    <w:p w14:paraId="146DBE52" w14:textId="77777777" w:rsidR="0027104C" w:rsidRDefault="0027104C">
      <w:pPr>
        <w:jc w:val="left"/>
      </w:pPr>
    </w:p>
    <w:p w14:paraId="146DBE53" w14:textId="77777777" w:rsidR="0027104C" w:rsidRDefault="0027104C">
      <w:pPr>
        <w:jc w:val="left"/>
      </w:pPr>
    </w:p>
    <w:p w14:paraId="146DBE54" w14:textId="77777777" w:rsidR="0027104C" w:rsidRDefault="00C3739C">
      <w:pPr>
        <w:jc w:val="left"/>
        <w:rPr>
          <w:b/>
        </w:rPr>
      </w:pPr>
      <w:r>
        <w:rPr>
          <w:b/>
        </w:rPr>
        <w:t>Supplementary Figure 1</w:t>
      </w:r>
    </w:p>
    <w:p w14:paraId="146DBE55" w14:textId="77777777" w:rsidR="0027104C" w:rsidRDefault="00C3739C">
      <w:pPr>
        <w:jc w:val="left"/>
        <w:rPr>
          <w:b/>
        </w:rPr>
      </w:pPr>
      <w:r>
        <w:rPr>
          <w:b/>
        </w:rPr>
        <w:t>Supplementary Figure 2</w:t>
      </w:r>
    </w:p>
    <w:p w14:paraId="146DBE56" w14:textId="3A55C5AA" w:rsidR="0027104C" w:rsidRDefault="00C3739C">
      <w:pPr>
        <w:jc w:val="left"/>
        <w:rPr>
          <w:b/>
        </w:rPr>
      </w:pPr>
      <w:r>
        <w:rPr>
          <w:b/>
        </w:rPr>
        <w:t>Supplementary Figure 3</w:t>
      </w:r>
    </w:p>
    <w:p w14:paraId="078CE7E6" w14:textId="74055A30" w:rsidR="00F54D01" w:rsidRDefault="00F54D01">
      <w:pPr>
        <w:jc w:val="left"/>
        <w:rPr>
          <w:b/>
        </w:rPr>
      </w:pPr>
      <w:r>
        <w:rPr>
          <w:b/>
        </w:rPr>
        <w:t xml:space="preserve">Supplementary </w:t>
      </w:r>
      <w:r>
        <w:rPr>
          <w:b/>
        </w:rPr>
        <w:t>Table</w:t>
      </w:r>
      <w:r>
        <w:rPr>
          <w:b/>
        </w:rPr>
        <w:t xml:space="preserve"> </w:t>
      </w:r>
      <w:r>
        <w:rPr>
          <w:b/>
        </w:rPr>
        <w:t>1</w:t>
      </w:r>
    </w:p>
    <w:p w14:paraId="146DBE57" w14:textId="318ACBB6" w:rsidR="0027104C" w:rsidRDefault="00C3739C">
      <w:pPr>
        <w:jc w:val="left"/>
        <w:rPr>
          <w:b/>
        </w:rPr>
      </w:pPr>
      <w:r>
        <w:rPr>
          <w:b/>
        </w:rPr>
        <w:t xml:space="preserve">Supplementary Table </w:t>
      </w:r>
      <w:r w:rsidR="005B7950">
        <w:rPr>
          <w:b/>
        </w:rPr>
        <w:t>2</w:t>
      </w:r>
    </w:p>
    <w:p w14:paraId="146DBE58" w14:textId="77777777" w:rsidR="0027104C" w:rsidRDefault="00C3739C">
      <w:pPr>
        <w:jc w:val="left"/>
        <w:rPr>
          <w:b/>
        </w:rPr>
      </w:pPr>
      <w:r>
        <w:rPr>
          <w:b/>
        </w:rPr>
        <w:t>Supplementary Video 1</w:t>
      </w:r>
    </w:p>
    <w:p w14:paraId="146DBE59" w14:textId="77777777" w:rsidR="0027104C" w:rsidRDefault="00C3739C">
      <w:pPr>
        <w:jc w:val="left"/>
        <w:rPr>
          <w:b/>
        </w:rPr>
      </w:pPr>
      <w:r>
        <w:rPr>
          <w:b/>
        </w:rPr>
        <w:t>Supplementary Video 2</w:t>
      </w:r>
    </w:p>
    <w:p w14:paraId="146DBE5A" w14:textId="77777777" w:rsidR="0027104C" w:rsidRDefault="00C3739C">
      <w:pPr>
        <w:jc w:val="left"/>
        <w:rPr>
          <w:b/>
        </w:rPr>
      </w:pPr>
      <w:r>
        <w:rPr>
          <w:b/>
        </w:rPr>
        <w:t>Supplementary Video 3</w:t>
      </w:r>
    </w:p>
    <w:p w14:paraId="146DBE5B" w14:textId="77777777" w:rsidR="0027104C" w:rsidRDefault="00C3739C">
      <w:pPr>
        <w:jc w:val="left"/>
        <w:rPr>
          <w:b/>
        </w:rPr>
      </w:pPr>
      <w:r>
        <w:rPr>
          <w:b/>
        </w:rPr>
        <w:t>Supplementary Video 4</w:t>
      </w:r>
    </w:p>
    <w:p w14:paraId="146DBE5C" w14:textId="77777777" w:rsidR="0027104C" w:rsidRDefault="00C3739C">
      <w:pPr>
        <w:jc w:val="left"/>
        <w:rPr>
          <w:b/>
        </w:rPr>
      </w:pPr>
      <w:r>
        <w:rPr>
          <w:b/>
        </w:rPr>
        <w:t>Supplementary Video 5</w:t>
      </w:r>
    </w:p>
    <w:p w14:paraId="146DBE5D" w14:textId="77777777" w:rsidR="0027104C" w:rsidRDefault="00C3739C">
      <w:pPr>
        <w:jc w:val="left"/>
        <w:rPr>
          <w:b/>
        </w:rPr>
      </w:pPr>
      <w:r>
        <w:rPr>
          <w:b/>
        </w:rPr>
        <w:t>Supplementary Video 6</w:t>
      </w:r>
    </w:p>
    <w:p w14:paraId="146DBE5E" w14:textId="77777777" w:rsidR="0027104C" w:rsidRDefault="00C3739C">
      <w:pPr>
        <w:jc w:val="left"/>
        <w:rPr>
          <w:b/>
        </w:rPr>
      </w:pPr>
      <w:r>
        <w:rPr>
          <w:b/>
        </w:rPr>
        <w:t>Supplementary Video 7</w:t>
      </w:r>
    </w:p>
    <w:p w14:paraId="146DBE5F" w14:textId="77777777" w:rsidR="0027104C" w:rsidRDefault="00C3739C">
      <w:pPr>
        <w:jc w:val="left"/>
        <w:rPr>
          <w:b/>
        </w:rPr>
      </w:pPr>
      <w:r>
        <w:rPr>
          <w:b/>
        </w:rPr>
        <w:t>Supplementary Video 8</w:t>
      </w:r>
    </w:p>
    <w:p w14:paraId="146DBE60" w14:textId="77777777" w:rsidR="0027104C" w:rsidRDefault="00C3739C">
      <w:pPr>
        <w:jc w:val="left"/>
        <w:rPr>
          <w:b/>
        </w:rPr>
      </w:pPr>
      <w:r>
        <w:rPr>
          <w:b/>
        </w:rPr>
        <w:t>Supplementary Video 9</w:t>
      </w:r>
    </w:p>
    <w:p w14:paraId="146DBE61" w14:textId="77777777" w:rsidR="0027104C" w:rsidRDefault="00C3739C">
      <w:pPr>
        <w:jc w:val="left"/>
        <w:rPr>
          <w:b/>
        </w:rPr>
      </w:pPr>
      <w:r>
        <w:rPr>
          <w:b/>
        </w:rPr>
        <w:t>Supplementary Video 10</w:t>
      </w:r>
    </w:p>
    <w:p w14:paraId="146DBE62" w14:textId="77777777" w:rsidR="0027104C" w:rsidRDefault="00C3739C">
      <w:pPr>
        <w:widowControl/>
        <w:jc w:val="left"/>
        <w:rPr>
          <w:b/>
        </w:rPr>
      </w:pPr>
      <w:r>
        <w:br w:type="page"/>
      </w:r>
    </w:p>
    <w:p w14:paraId="146DBE63" w14:textId="77777777" w:rsidR="0027104C" w:rsidRDefault="00C3739C">
      <w:pPr>
        <w:jc w:val="left"/>
        <w:rPr>
          <w:b/>
        </w:rPr>
      </w:pPr>
      <w:r>
        <w:rPr>
          <w:b/>
        </w:rPr>
        <w:lastRenderedPageBreak/>
        <w:t xml:space="preserve">Supplementary Figure 1: </w:t>
      </w:r>
      <w:r>
        <w:t>View of Oku River, Oku and Ada harbors where the pumice stones washed ashore on northern Okinawa Island</w:t>
      </w:r>
      <w:r>
        <w:rPr>
          <w:noProof/>
        </w:rPr>
        <w:drawing>
          <wp:anchor distT="0" distB="0" distL="114300" distR="114300" simplePos="0" relativeHeight="251658240" behindDoc="0" locked="0" layoutInCell="1" hidden="0" allowOverlap="1" wp14:anchorId="146DBEBE" wp14:editId="146DBEBF">
            <wp:simplePos x="0" y="0"/>
            <wp:positionH relativeFrom="column">
              <wp:posOffset>3178</wp:posOffset>
            </wp:positionH>
            <wp:positionV relativeFrom="paragraph">
              <wp:posOffset>56514</wp:posOffset>
            </wp:positionV>
            <wp:extent cx="5394960" cy="3360420"/>
            <wp:effectExtent l="0" t="0" r="0" b="0"/>
            <wp:wrapSquare wrapText="bothSides" distT="0" distB="0" distL="114300" distR="114300"/>
            <wp:docPr id="3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5394960" cy="3360420"/>
                    </a:xfrm>
                    <a:prstGeom prst="rect">
                      <a:avLst/>
                    </a:prstGeom>
                    <a:ln/>
                  </pic:spPr>
                </pic:pic>
              </a:graphicData>
            </a:graphic>
          </wp:anchor>
        </w:drawing>
      </w:r>
    </w:p>
    <w:p w14:paraId="146DBE64" w14:textId="77777777" w:rsidR="0027104C" w:rsidRDefault="00C3739C">
      <w:pPr>
        <w:jc w:val="left"/>
        <w:rPr>
          <w:highlight w:val="white"/>
        </w:rPr>
      </w:pPr>
      <w:r>
        <w:t>(a) A photo of the Oku River taken looking upstream from a point 200–300 m from the river mouth near the Oku fishing port in (b). The surface of the ri</w:t>
      </w:r>
      <w:r>
        <w:t>ver between the dikes was almost completely covered with pumice.</w:t>
      </w:r>
      <w:r>
        <w:rPr>
          <w:shd w:val="clear" w:color="auto" w:fill="FCFCFC"/>
        </w:rPr>
        <w:t xml:space="preserve"> </w:t>
      </w:r>
      <w:r>
        <w:t xml:space="preserve">(b) The pumice-covered Oku fishing harbor is shown, more than 10 km north of (c). The yellow arrow points to the seawall in the bay, approximately 200 m away from the photographer. (c) </w:t>
      </w:r>
      <w:r>
        <w:rPr>
          <w:highlight w:val="white"/>
        </w:rPr>
        <w:t>T</w:t>
      </w:r>
      <w:r>
        <w:t>he fi</w:t>
      </w:r>
      <w:r>
        <w:t>shing boats were surrounded by floating pumice stones and could not be operated on. The thickness of the floating pumice stone layer was approximately 10 cm. The surface was smooth like dried sand, without a slimy feeling when the pumice layer was touched.</w:t>
      </w:r>
      <w:r>
        <w:t xml:space="preserve"> </w:t>
      </w:r>
      <w:r>
        <w:rPr>
          <w:shd w:val="clear" w:color="auto" w:fill="FCFCFC"/>
        </w:rPr>
        <w:t>All photos were taken on 24 October</w:t>
      </w:r>
      <w:r>
        <w:rPr>
          <w:highlight w:val="white"/>
        </w:rPr>
        <w:t xml:space="preserve"> 2021. </w:t>
      </w:r>
    </w:p>
    <w:p w14:paraId="146DBE65" w14:textId="77777777" w:rsidR="0027104C" w:rsidRDefault="00C3739C">
      <w:pPr>
        <w:rPr>
          <w:highlight w:val="white"/>
        </w:rPr>
      </w:pPr>
      <w:r>
        <w:br w:type="page"/>
      </w:r>
    </w:p>
    <w:p w14:paraId="146DBE66" w14:textId="77777777" w:rsidR="0027104C" w:rsidRDefault="00C3739C">
      <w:pPr>
        <w:jc w:val="left"/>
      </w:pPr>
      <w:r>
        <w:rPr>
          <w:b/>
        </w:rPr>
        <w:lastRenderedPageBreak/>
        <w:t xml:space="preserve">Supplementary Figure 2: </w:t>
      </w:r>
      <w:r>
        <w:t>Decrease of fluorescence signal by organic solvent treatment</w:t>
      </w:r>
      <w:r>
        <w:br/>
        <w:t>(a-c) The upper row shows brightfield images corresponding to (d-e) each, showing fluorescence images. (a, d) Non-treatment s</w:t>
      </w:r>
      <w:r>
        <w:t>ample, but vivid fluorescent signals were detected. (b, e) Pebbles were treated with 90% of acetone for 10 min at room temperature. (e, f) Treated with 100% of methanol for 10 min at room temperature. All scale bar: 5 mm. The extracts with remaining chloro</w:t>
      </w:r>
      <w:r>
        <w:t>phyll were washed off and images were taken. A Leica M165 stereo microscope was used to take these images. Pebbles were excited 485/10 nm by using ET GFP3/CY3 filter and the signal was detected by a color digital camera. The red fluorescence was clearly re</w:t>
      </w:r>
      <w:r>
        <w:t>duced, but it was difficult to expunge it from the pumice even after each treatment (e, f), suggesting that the microalgae has invaded the air-trap pores of the pumice pebbles. The green autofluorescence from pumice, which may have come from the mineral, i</w:t>
      </w:r>
      <w:r>
        <w:t>s minimal or absent under fluorescent microscopy.</w:t>
      </w:r>
      <w:r>
        <w:rPr>
          <w:noProof/>
        </w:rPr>
        <w:drawing>
          <wp:anchor distT="0" distB="0" distL="114300" distR="114300" simplePos="0" relativeHeight="251659264" behindDoc="0" locked="0" layoutInCell="1" hidden="0" allowOverlap="1" wp14:anchorId="146DBEC0" wp14:editId="146DBEC1">
            <wp:simplePos x="0" y="0"/>
            <wp:positionH relativeFrom="column">
              <wp:posOffset>-2539</wp:posOffset>
            </wp:positionH>
            <wp:positionV relativeFrom="paragraph">
              <wp:posOffset>0</wp:posOffset>
            </wp:positionV>
            <wp:extent cx="5400675" cy="3695700"/>
            <wp:effectExtent l="0" t="0" r="0" b="0"/>
            <wp:wrapTopAndBottom distT="0" distB="0"/>
            <wp:docPr id="37"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9"/>
                    <a:srcRect/>
                    <a:stretch>
                      <a:fillRect/>
                    </a:stretch>
                  </pic:blipFill>
                  <pic:spPr>
                    <a:xfrm>
                      <a:off x="0" y="0"/>
                      <a:ext cx="5400675" cy="3695700"/>
                    </a:xfrm>
                    <a:prstGeom prst="rect">
                      <a:avLst/>
                    </a:prstGeom>
                    <a:ln/>
                  </pic:spPr>
                </pic:pic>
              </a:graphicData>
            </a:graphic>
          </wp:anchor>
        </w:drawing>
      </w:r>
    </w:p>
    <w:p w14:paraId="146DBE67" w14:textId="77777777" w:rsidR="0027104C" w:rsidRDefault="0027104C">
      <w:pPr>
        <w:jc w:val="left"/>
        <w:rPr>
          <w:highlight w:val="white"/>
        </w:rPr>
      </w:pPr>
    </w:p>
    <w:p w14:paraId="146DBE68" w14:textId="77777777" w:rsidR="0027104C" w:rsidRDefault="00C3739C">
      <w:pPr>
        <w:widowControl/>
        <w:jc w:val="left"/>
        <w:rPr>
          <w:highlight w:val="white"/>
        </w:rPr>
      </w:pPr>
      <w:r>
        <w:br w:type="page"/>
      </w:r>
      <w:r>
        <w:rPr>
          <w:b/>
          <w:noProof/>
        </w:rPr>
        <w:lastRenderedPageBreak/>
        <w:drawing>
          <wp:inline distT="0" distB="0" distL="0" distR="0" wp14:anchorId="146DBEC2" wp14:editId="146DBEC3">
            <wp:extent cx="5402580" cy="2681351"/>
            <wp:effectExtent l="0" t="0" r="0" b="0"/>
            <wp:docPr id="36" name="image2.jpg" descr="マップ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2.jpg" descr="マップ が含まれている画像&#10;&#10;自動的に生成された説明"/>
                    <pic:cNvPicPr preferRelativeResize="0"/>
                  </pic:nvPicPr>
                  <pic:blipFill>
                    <a:blip r:embed="rId10"/>
                    <a:srcRect/>
                    <a:stretch>
                      <a:fillRect/>
                    </a:stretch>
                  </pic:blipFill>
                  <pic:spPr>
                    <a:xfrm>
                      <a:off x="0" y="0"/>
                      <a:ext cx="5402580" cy="2681351"/>
                    </a:xfrm>
                    <a:prstGeom prst="rect">
                      <a:avLst/>
                    </a:prstGeom>
                    <a:ln/>
                  </pic:spPr>
                </pic:pic>
              </a:graphicData>
            </a:graphic>
          </wp:inline>
        </w:drawing>
      </w:r>
    </w:p>
    <w:p w14:paraId="146DBE69" w14:textId="77777777" w:rsidR="0027104C" w:rsidRDefault="00C3739C">
      <w:pPr>
        <w:jc w:val="left"/>
        <w:rPr>
          <w:highlight w:val="white"/>
        </w:rPr>
      </w:pPr>
      <w:r>
        <w:rPr>
          <w:b/>
        </w:rPr>
        <w:t>Supplementary Figure</w:t>
      </w:r>
      <w:r>
        <w:rPr>
          <w:b/>
          <w:highlight w:val="white"/>
        </w:rPr>
        <w:t xml:space="preserve"> 3</w:t>
      </w:r>
      <w:r>
        <w:rPr>
          <w:highlight w:val="white"/>
        </w:rPr>
        <w:t>: Pumice pebbles covered in benthic filamentous algae</w:t>
      </w:r>
      <w:r>
        <w:rPr>
          <w:highlight w:val="white"/>
        </w:rPr>
        <w:br/>
        <w:t xml:space="preserve">(a) Pumice pebbles on the river bottom are beginning to be covered with filamentous algae. The photo was taken on 15 January </w:t>
      </w:r>
      <w:r>
        <w:rPr>
          <w:highlight w:val="white"/>
        </w:rPr>
        <w:t>2022 near a brackish water estuary off the Ibu coast (Figure 8). Scale bar 10 cm. (b) Microscopic image of a pumice pebble from (a). Filamentous algae are growing from the pumice surface. Scale bar 5 mm. (c) Enlarged image of the center of the figure of (b</w:t>
      </w:r>
      <w:r>
        <w:rPr>
          <w:highlight w:val="white"/>
        </w:rPr>
        <w:t>) shows not only the filamentous algae but also an area slightly browned in sheet form. Scale bar 1 mm. (d) Chlorophyll fluorescence image corresponds to (b). Scale bar 5 mm. (e) Larger image of (c) matches the shape of algae. Scale bar 1 mm.</w:t>
      </w:r>
    </w:p>
    <w:p w14:paraId="146DBE6A" w14:textId="77777777" w:rsidR="0027104C" w:rsidRDefault="0027104C">
      <w:pPr>
        <w:jc w:val="left"/>
        <w:rPr>
          <w:highlight w:val="white"/>
        </w:rPr>
      </w:pPr>
    </w:p>
    <w:p w14:paraId="146DBE6B" w14:textId="6A3D30FC" w:rsidR="0027104C" w:rsidRPr="00B12CD0" w:rsidRDefault="00B12CD0">
      <w:pPr>
        <w:jc w:val="left"/>
        <w:rPr>
          <w:rFonts w:hint="eastAsia"/>
        </w:rPr>
      </w:pPr>
      <w:r>
        <w:rPr>
          <w:b/>
        </w:rPr>
        <w:t xml:space="preserve">Supplementary Table 1: </w:t>
      </w:r>
      <w:r>
        <w:t xml:space="preserve">Survey areas conducted in </w:t>
      </w:r>
      <w:proofErr w:type="spellStart"/>
      <w:r>
        <w:t>Kunigami</w:t>
      </w:r>
      <w:proofErr w:type="spellEnd"/>
      <w:r>
        <w:t xml:space="preserve"> district</w:t>
      </w:r>
    </w:p>
    <w:tbl>
      <w:tblPr>
        <w:tblStyle w:val="afa"/>
        <w:tblW w:w="8431" w:type="dxa"/>
        <w:tblInd w:w="0" w:type="dxa"/>
        <w:tblLayout w:type="fixed"/>
        <w:tblLook w:val="0400" w:firstRow="0" w:lastRow="0" w:firstColumn="0" w:lastColumn="0" w:noHBand="0" w:noVBand="1"/>
      </w:tblPr>
      <w:tblGrid>
        <w:gridCol w:w="2071"/>
        <w:gridCol w:w="2000"/>
        <w:gridCol w:w="2015"/>
        <w:gridCol w:w="2345"/>
      </w:tblGrid>
      <w:tr w:rsidR="0027104C" w14:paraId="146DBE70" w14:textId="77777777">
        <w:trPr>
          <w:trHeight w:val="372"/>
        </w:trPr>
        <w:tc>
          <w:tcPr>
            <w:tcW w:w="2071" w:type="dxa"/>
            <w:tcBorders>
              <w:top w:val="single" w:sz="8" w:space="0" w:color="000000"/>
              <w:left w:val="single" w:sz="8" w:space="0" w:color="000000"/>
              <w:bottom w:val="single" w:sz="6" w:space="0" w:color="000000"/>
              <w:right w:val="single" w:sz="8" w:space="0" w:color="000000"/>
            </w:tcBorders>
            <w:shd w:val="clear" w:color="auto" w:fill="D9D9D9"/>
            <w:vAlign w:val="center"/>
          </w:tcPr>
          <w:p w14:paraId="146DBE6C" w14:textId="77777777" w:rsidR="0027104C" w:rsidRDefault="00C3739C">
            <w:pPr>
              <w:widowControl/>
              <w:jc w:val="left"/>
              <w:rPr>
                <w:b/>
                <w:color w:val="000000"/>
                <w:sz w:val="20"/>
                <w:szCs w:val="20"/>
              </w:rPr>
            </w:pPr>
            <w:r>
              <w:rPr>
                <w:b/>
                <w:color w:val="000000"/>
                <w:sz w:val="20"/>
                <w:szCs w:val="20"/>
              </w:rPr>
              <w:t>Name of pla</w:t>
            </w:r>
            <w:r>
              <w:rPr>
                <w:b/>
                <w:color w:val="000000"/>
                <w:sz w:val="20"/>
                <w:szCs w:val="20"/>
              </w:rPr>
              <w:t>ce</w:t>
            </w:r>
          </w:p>
        </w:tc>
        <w:tc>
          <w:tcPr>
            <w:tcW w:w="2000" w:type="dxa"/>
            <w:tcBorders>
              <w:top w:val="single" w:sz="8" w:space="0" w:color="000000"/>
              <w:left w:val="nil"/>
              <w:bottom w:val="single" w:sz="6" w:space="0" w:color="000000"/>
              <w:right w:val="single" w:sz="8" w:space="0" w:color="000000"/>
            </w:tcBorders>
            <w:shd w:val="clear" w:color="auto" w:fill="D9D9D9"/>
            <w:vAlign w:val="center"/>
          </w:tcPr>
          <w:p w14:paraId="146DBE6D" w14:textId="77777777" w:rsidR="0027104C" w:rsidRDefault="00C3739C">
            <w:pPr>
              <w:widowControl/>
              <w:jc w:val="left"/>
              <w:rPr>
                <w:b/>
                <w:color w:val="000000"/>
                <w:sz w:val="20"/>
                <w:szCs w:val="20"/>
              </w:rPr>
            </w:pPr>
            <w:r>
              <w:rPr>
                <w:b/>
                <w:color w:val="000000"/>
                <w:sz w:val="20"/>
                <w:szCs w:val="20"/>
              </w:rPr>
              <w:t>Latitude (N)</w:t>
            </w:r>
          </w:p>
        </w:tc>
        <w:tc>
          <w:tcPr>
            <w:tcW w:w="2015" w:type="dxa"/>
            <w:tcBorders>
              <w:top w:val="single" w:sz="8" w:space="0" w:color="000000"/>
              <w:left w:val="nil"/>
              <w:bottom w:val="single" w:sz="6" w:space="0" w:color="000000"/>
              <w:right w:val="single" w:sz="8" w:space="0" w:color="000000"/>
            </w:tcBorders>
            <w:shd w:val="clear" w:color="auto" w:fill="D9D9D9"/>
            <w:vAlign w:val="center"/>
          </w:tcPr>
          <w:p w14:paraId="146DBE6E" w14:textId="77777777" w:rsidR="0027104C" w:rsidRDefault="00C3739C">
            <w:pPr>
              <w:widowControl/>
              <w:jc w:val="left"/>
              <w:rPr>
                <w:b/>
                <w:color w:val="000000"/>
                <w:sz w:val="20"/>
                <w:szCs w:val="20"/>
              </w:rPr>
            </w:pPr>
            <w:r>
              <w:rPr>
                <w:b/>
                <w:color w:val="000000"/>
                <w:sz w:val="20"/>
                <w:szCs w:val="20"/>
              </w:rPr>
              <w:t>Longitude (E)</w:t>
            </w:r>
          </w:p>
        </w:tc>
        <w:tc>
          <w:tcPr>
            <w:tcW w:w="2345" w:type="dxa"/>
            <w:tcBorders>
              <w:top w:val="single" w:sz="8" w:space="0" w:color="000000"/>
              <w:left w:val="nil"/>
              <w:bottom w:val="single" w:sz="6" w:space="0" w:color="000000"/>
              <w:right w:val="single" w:sz="8" w:space="0" w:color="000000"/>
            </w:tcBorders>
            <w:shd w:val="clear" w:color="auto" w:fill="D9D9D9"/>
            <w:vAlign w:val="center"/>
          </w:tcPr>
          <w:p w14:paraId="146DBE6F" w14:textId="77777777" w:rsidR="0027104C" w:rsidRDefault="00C3739C">
            <w:pPr>
              <w:widowControl/>
              <w:jc w:val="left"/>
              <w:rPr>
                <w:b/>
                <w:color w:val="000000"/>
                <w:sz w:val="20"/>
                <w:szCs w:val="20"/>
              </w:rPr>
            </w:pPr>
            <w:r>
              <w:rPr>
                <w:b/>
                <w:color w:val="000000"/>
                <w:sz w:val="20"/>
                <w:szCs w:val="20"/>
              </w:rPr>
              <w:t>Corresponding figure</w:t>
            </w:r>
          </w:p>
        </w:tc>
      </w:tr>
      <w:tr w:rsidR="0027104C" w14:paraId="146DBE77" w14:textId="77777777">
        <w:trPr>
          <w:trHeight w:val="384"/>
        </w:trPr>
        <w:tc>
          <w:tcPr>
            <w:tcW w:w="2071" w:type="dxa"/>
            <w:tcBorders>
              <w:top w:val="nil"/>
              <w:left w:val="single" w:sz="8" w:space="0" w:color="000000"/>
              <w:bottom w:val="single" w:sz="8" w:space="0" w:color="000000"/>
              <w:right w:val="single" w:sz="8" w:space="0" w:color="000000"/>
            </w:tcBorders>
            <w:shd w:val="clear" w:color="auto" w:fill="FFFFFF"/>
            <w:vAlign w:val="center"/>
          </w:tcPr>
          <w:p w14:paraId="146DBE71" w14:textId="77777777" w:rsidR="0027104C" w:rsidRDefault="00C3739C">
            <w:pPr>
              <w:widowControl/>
              <w:jc w:val="left"/>
              <w:rPr>
                <w:color w:val="000000"/>
                <w:sz w:val="20"/>
                <w:szCs w:val="20"/>
              </w:rPr>
            </w:pPr>
            <w:r>
              <w:rPr>
                <w:color w:val="000000"/>
                <w:sz w:val="20"/>
                <w:szCs w:val="20"/>
              </w:rPr>
              <w:t>Ibu beach</w:t>
            </w:r>
          </w:p>
        </w:tc>
        <w:tc>
          <w:tcPr>
            <w:tcW w:w="2000" w:type="dxa"/>
            <w:tcBorders>
              <w:top w:val="nil"/>
              <w:left w:val="nil"/>
              <w:bottom w:val="single" w:sz="8" w:space="0" w:color="000000"/>
              <w:right w:val="single" w:sz="8" w:space="0" w:color="000000"/>
            </w:tcBorders>
            <w:shd w:val="clear" w:color="auto" w:fill="FFFFFF"/>
            <w:vAlign w:val="center"/>
          </w:tcPr>
          <w:p w14:paraId="146DBE72" w14:textId="77777777" w:rsidR="0027104C" w:rsidRDefault="00C3739C">
            <w:pPr>
              <w:widowControl/>
              <w:jc w:val="left"/>
              <w:rPr>
                <w:color w:val="000000"/>
                <w:sz w:val="20"/>
                <w:szCs w:val="20"/>
              </w:rPr>
            </w:pPr>
            <w:r>
              <w:rPr>
                <w:color w:val="000000"/>
                <w:sz w:val="20"/>
                <w:szCs w:val="20"/>
              </w:rPr>
              <w:t>26°75′57.88″</w:t>
            </w:r>
          </w:p>
        </w:tc>
        <w:tc>
          <w:tcPr>
            <w:tcW w:w="2015" w:type="dxa"/>
            <w:tcBorders>
              <w:top w:val="nil"/>
              <w:left w:val="nil"/>
              <w:bottom w:val="single" w:sz="8" w:space="0" w:color="000000"/>
              <w:right w:val="single" w:sz="8" w:space="0" w:color="000000"/>
            </w:tcBorders>
            <w:shd w:val="clear" w:color="auto" w:fill="FFFFFF"/>
            <w:vAlign w:val="center"/>
          </w:tcPr>
          <w:p w14:paraId="146DBE73" w14:textId="77777777" w:rsidR="0027104C" w:rsidRDefault="00C3739C">
            <w:pPr>
              <w:widowControl/>
              <w:jc w:val="left"/>
              <w:rPr>
                <w:color w:val="000000"/>
                <w:sz w:val="20"/>
                <w:szCs w:val="20"/>
              </w:rPr>
            </w:pPr>
            <w:r>
              <w:rPr>
                <w:color w:val="000000"/>
                <w:sz w:val="20"/>
                <w:szCs w:val="20"/>
              </w:rPr>
              <w:t>128°32′23.32"</w:t>
            </w:r>
          </w:p>
        </w:tc>
        <w:tc>
          <w:tcPr>
            <w:tcW w:w="2345" w:type="dxa"/>
            <w:tcBorders>
              <w:top w:val="nil"/>
              <w:left w:val="nil"/>
              <w:bottom w:val="single" w:sz="8" w:space="0" w:color="000000"/>
              <w:right w:val="single" w:sz="8" w:space="0" w:color="000000"/>
            </w:tcBorders>
            <w:shd w:val="clear" w:color="auto" w:fill="FFFFFF"/>
            <w:vAlign w:val="center"/>
          </w:tcPr>
          <w:p w14:paraId="146DBE74" w14:textId="77777777" w:rsidR="0027104C" w:rsidRDefault="00C3739C">
            <w:pPr>
              <w:widowControl/>
              <w:jc w:val="left"/>
              <w:rPr>
                <w:color w:val="000000"/>
                <w:sz w:val="20"/>
                <w:szCs w:val="20"/>
              </w:rPr>
            </w:pPr>
            <w:r>
              <w:rPr>
                <w:color w:val="000000"/>
                <w:sz w:val="20"/>
                <w:szCs w:val="20"/>
              </w:rPr>
              <w:t>Fig. 2, Fig. 4</w:t>
            </w:r>
          </w:p>
          <w:p w14:paraId="146DBE75" w14:textId="77777777" w:rsidR="0027104C" w:rsidRDefault="00C3739C">
            <w:pPr>
              <w:widowControl/>
              <w:jc w:val="left"/>
              <w:rPr>
                <w:color w:val="000000"/>
                <w:sz w:val="20"/>
                <w:szCs w:val="20"/>
              </w:rPr>
            </w:pPr>
            <w:r>
              <w:rPr>
                <w:color w:val="000000"/>
                <w:sz w:val="20"/>
                <w:szCs w:val="20"/>
              </w:rPr>
              <w:t>Supplementary Figure 2</w:t>
            </w:r>
          </w:p>
          <w:p w14:paraId="146DBE76" w14:textId="77777777" w:rsidR="0027104C" w:rsidRDefault="00C3739C">
            <w:pPr>
              <w:widowControl/>
              <w:jc w:val="left"/>
              <w:rPr>
                <w:color w:val="000000"/>
                <w:sz w:val="20"/>
                <w:szCs w:val="20"/>
              </w:rPr>
            </w:pPr>
            <w:r>
              <w:rPr>
                <w:color w:val="000000"/>
                <w:sz w:val="20"/>
                <w:szCs w:val="20"/>
              </w:rPr>
              <w:t>Supplementary Video 2</w:t>
            </w:r>
          </w:p>
        </w:tc>
      </w:tr>
      <w:tr w:rsidR="0027104C" w14:paraId="146DBE7D" w14:textId="77777777">
        <w:trPr>
          <w:trHeight w:val="372"/>
        </w:trPr>
        <w:tc>
          <w:tcPr>
            <w:tcW w:w="2071" w:type="dxa"/>
            <w:tcBorders>
              <w:top w:val="nil"/>
              <w:left w:val="single" w:sz="8" w:space="0" w:color="000000"/>
              <w:bottom w:val="single" w:sz="8" w:space="0" w:color="000000"/>
              <w:right w:val="single" w:sz="8" w:space="0" w:color="000000"/>
            </w:tcBorders>
            <w:shd w:val="clear" w:color="auto" w:fill="FFFFFF"/>
            <w:vAlign w:val="center"/>
          </w:tcPr>
          <w:p w14:paraId="146DBE78" w14:textId="77777777" w:rsidR="0027104C" w:rsidRDefault="00C3739C">
            <w:pPr>
              <w:widowControl/>
              <w:jc w:val="left"/>
              <w:rPr>
                <w:color w:val="000000"/>
                <w:sz w:val="20"/>
                <w:szCs w:val="20"/>
              </w:rPr>
            </w:pPr>
            <w:r>
              <w:rPr>
                <w:color w:val="000000"/>
                <w:sz w:val="20"/>
                <w:szCs w:val="20"/>
              </w:rPr>
              <w:t>Sate Coast</w:t>
            </w:r>
          </w:p>
        </w:tc>
        <w:tc>
          <w:tcPr>
            <w:tcW w:w="2000" w:type="dxa"/>
            <w:tcBorders>
              <w:top w:val="nil"/>
              <w:left w:val="nil"/>
              <w:bottom w:val="single" w:sz="8" w:space="0" w:color="000000"/>
              <w:right w:val="single" w:sz="8" w:space="0" w:color="000000"/>
            </w:tcBorders>
            <w:shd w:val="clear" w:color="auto" w:fill="FFFFFF"/>
            <w:vAlign w:val="center"/>
          </w:tcPr>
          <w:p w14:paraId="146DBE79" w14:textId="77777777" w:rsidR="0027104C" w:rsidRDefault="00C3739C">
            <w:pPr>
              <w:widowControl/>
              <w:jc w:val="left"/>
              <w:rPr>
                <w:color w:val="000000"/>
                <w:sz w:val="20"/>
                <w:szCs w:val="20"/>
              </w:rPr>
            </w:pPr>
            <w:r>
              <w:rPr>
                <w:color w:val="000000"/>
                <w:sz w:val="20"/>
                <w:szCs w:val="20"/>
              </w:rPr>
              <w:t>26°78′84.56″</w:t>
            </w:r>
          </w:p>
        </w:tc>
        <w:tc>
          <w:tcPr>
            <w:tcW w:w="2015" w:type="dxa"/>
            <w:tcBorders>
              <w:top w:val="nil"/>
              <w:left w:val="nil"/>
              <w:bottom w:val="single" w:sz="8" w:space="0" w:color="000000"/>
              <w:right w:val="single" w:sz="8" w:space="0" w:color="000000"/>
            </w:tcBorders>
            <w:shd w:val="clear" w:color="auto" w:fill="FFFFFF"/>
            <w:vAlign w:val="center"/>
          </w:tcPr>
          <w:p w14:paraId="146DBE7A" w14:textId="77777777" w:rsidR="0027104C" w:rsidRDefault="00C3739C">
            <w:pPr>
              <w:widowControl/>
              <w:jc w:val="left"/>
              <w:rPr>
                <w:color w:val="000000"/>
                <w:sz w:val="20"/>
                <w:szCs w:val="20"/>
              </w:rPr>
            </w:pPr>
            <w:r>
              <w:rPr>
                <w:color w:val="000000"/>
                <w:sz w:val="20"/>
                <w:szCs w:val="20"/>
              </w:rPr>
              <w:t>128°22′30.57″</w:t>
            </w:r>
          </w:p>
        </w:tc>
        <w:tc>
          <w:tcPr>
            <w:tcW w:w="2345" w:type="dxa"/>
            <w:tcBorders>
              <w:top w:val="nil"/>
              <w:left w:val="nil"/>
              <w:bottom w:val="single" w:sz="8" w:space="0" w:color="000000"/>
              <w:right w:val="single" w:sz="8" w:space="0" w:color="000000"/>
            </w:tcBorders>
            <w:shd w:val="clear" w:color="auto" w:fill="FFFFFF"/>
            <w:vAlign w:val="center"/>
          </w:tcPr>
          <w:p w14:paraId="146DBE7B" w14:textId="77777777" w:rsidR="0027104C" w:rsidRDefault="00C3739C">
            <w:pPr>
              <w:widowControl/>
              <w:jc w:val="left"/>
              <w:rPr>
                <w:color w:val="000000"/>
                <w:sz w:val="20"/>
                <w:szCs w:val="20"/>
              </w:rPr>
            </w:pPr>
            <w:r>
              <w:rPr>
                <w:color w:val="000000"/>
                <w:sz w:val="20"/>
                <w:szCs w:val="20"/>
              </w:rPr>
              <w:t>Fig. 3a and 3b</w:t>
            </w:r>
          </w:p>
          <w:p w14:paraId="146DBE7C" w14:textId="77777777" w:rsidR="0027104C" w:rsidRDefault="00C3739C">
            <w:pPr>
              <w:widowControl/>
              <w:jc w:val="left"/>
              <w:rPr>
                <w:color w:val="000000"/>
                <w:sz w:val="20"/>
                <w:szCs w:val="20"/>
              </w:rPr>
            </w:pPr>
            <w:r>
              <w:rPr>
                <w:color w:val="000000"/>
                <w:sz w:val="20"/>
                <w:szCs w:val="20"/>
              </w:rPr>
              <w:t>Supplementary Video 1</w:t>
            </w:r>
          </w:p>
        </w:tc>
      </w:tr>
      <w:tr w:rsidR="0027104C" w14:paraId="146DBE82" w14:textId="77777777">
        <w:trPr>
          <w:trHeight w:val="372"/>
        </w:trPr>
        <w:tc>
          <w:tcPr>
            <w:tcW w:w="2071" w:type="dxa"/>
            <w:tcBorders>
              <w:top w:val="nil"/>
              <w:left w:val="single" w:sz="8" w:space="0" w:color="000000"/>
              <w:bottom w:val="single" w:sz="8" w:space="0" w:color="000000"/>
              <w:right w:val="single" w:sz="8" w:space="0" w:color="000000"/>
            </w:tcBorders>
            <w:shd w:val="clear" w:color="auto" w:fill="FFFFFF"/>
            <w:vAlign w:val="center"/>
          </w:tcPr>
          <w:p w14:paraId="146DBE7E" w14:textId="77777777" w:rsidR="0027104C" w:rsidRDefault="00C3739C">
            <w:pPr>
              <w:widowControl/>
              <w:jc w:val="left"/>
              <w:rPr>
                <w:color w:val="000000"/>
                <w:sz w:val="20"/>
                <w:szCs w:val="20"/>
              </w:rPr>
            </w:pPr>
            <w:proofErr w:type="spellStart"/>
            <w:r>
              <w:rPr>
                <w:color w:val="000000"/>
                <w:sz w:val="20"/>
                <w:szCs w:val="20"/>
              </w:rPr>
              <w:t>Uka</w:t>
            </w:r>
            <w:proofErr w:type="spellEnd"/>
            <w:r>
              <w:rPr>
                <w:color w:val="000000"/>
                <w:sz w:val="20"/>
                <w:szCs w:val="20"/>
              </w:rPr>
              <w:t xml:space="preserve"> coastal area</w:t>
            </w:r>
          </w:p>
        </w:tc>
        <w:tc>
          <w:tcPr>
            <w:tcW w:w="2000" w:type="dxa"/>
            <w:tcBorders>
              <w:top w:val="nil"/>
              <w:left w:val="nil"/>
              <w:bottom w:val="single" w:sz="8" w:space="0" w:color="000000"/>
              <w:right w:val="single" w:sz="8" w:space="0" w:color="000000"/>
            </w:tcBorders>
            <w:shd w:val="clear" w:color="auto" w:fill="FFFFFF"/>
            <w:vAlign w:val="center"/>
          </w:tcPr>
          <w:p w14:paraId="146DBE7F" w14:textId="77777777" w:rsidR="0027104C" w:rsidRDefault="00C3739C">
            <w:pPr>
              <w:widowControl/>
              <w:jc w:val="left"/>
              <w:rPr>
                <w:color w:val="000000"/>
                <w:sz w:val="20"/>
                <w:szCs w:val="20"/>
              </w:rPr>
            </w:pPr>
            <w:r>
              <w:rPr>
                <w:color w:val="000000"/>
                <w:sz w:val="20"/>
                <w:szCs w:val="20"/>
              </w:rPr>
              <w:t>26°80′83.25″</w:t>
            </w:r>
          </w:p>
        </w:tc>
        <w:tc>
          <w:tcPr>
            <w:tcW w:w="2015" w:type="dxa"/>
            <w:tcBorders>
              <w:top w:val="nil"/>
              <w:left w:val="nil"/>
              <w:bottom w:val="single" w:sz="8" w:space="0" w:color="000000"/>
              <w:right w:val="single" w:sz="8" w:space="0" w:color="000000"/>
            </w:tcBorders>
            <w:shd w:val="clear" w:color="auto" w:fill="FFFFFF"/>
            <w:vAlign w:val="center"/>
          </w:tcPr>
          <w:p w14:paraId="146DBE80" w14:textId="77777777" w:rsidR="0027104C" w:rsidRDefault="00C3739C">
            <w:pPr>
              <w:widowControl/>
              <w:jc w:val="left"/>
              <w:rPr>
                <w:color w:val="000000"/>
                <w:sz w:val="20"/>
                <w:szCs w:val="20"/>
              </w:rPr>
            </w:pPr>
            <w:r>
              <w:rPr>
                <w:color w:val="000000"/>
                <w:sz w:val="20"/>
                <w:szCs w:val="20"/>
              </w:rPr>
              <w:t>128°23′38.56″</w:t>
            </w:r>
          </w:p>
        </w:tc>
        <w:tc>
          <w:tcPr>
            <w:tcW w:w="2345" w:type="dxa"/>
            <w:tcBorders>
              <w:top w:val="nil"/>
              <w:left w:val="nil"/>
              <w:bottom w:val="single" w:sz="8" w:space="0" w:color="000000"/>
              <w:right w:val="single" w:sz="8" w:space="0" w:color="000000"/>
            </w:tcBorders>
            <w:shd w:val="clear" w:color="auto" w:fill="FFFFFF"/>
            <w:vAlign w:val="center"/>
          </w:tcPr>
          <w:p w14:paraId="146DBE81" w14:textId="77777777" w:rsidR="0027104C" w:rsidRDefault="00C3739C">
            <w:pPr>
              <w:widowControl/>
              <w:jc w:val="left"/>
              <w:rPr>
                <w:color w:val="000000"/>
                <w:sz w:val="20"/>
                <w:szCs w:val="20"/>
              </w:rPr>
            </w:pPr>
            <w:r>
              <w:rPr>
                <w:color w:val="000000"/>
                <w:sz w:val="20"/>
                <w:szCs w:val="20"/>
              </w:rPr>
              <w:t>Fig. 3c and 3d</w:t>
            </w:r>
          </w:p>
        </w:tc>
      </w:tr>
      <w:tr w:rsidR="0027104C" w14:paraId="146DBE87" w14:textId="77777777">
        <w:trPr>
          <w:trHeight w:val="372"/>
        </w:trPr>
        <w:tc>
          <w:tcPr>
            <w:tcW w:w="2071" w:type="dxa"/>
            <w:tcBorders>
              <w:top w:val="nil"/>
              <w:left w:val="single" w:sz="8" w:space="0" w:color="000000"/>
              <w:bottom w:val="single" w:sz="8" w:space="0" w:color="000000"/>
              <w:right w:val="single" w:sz="8" w:space="0" w:color="000000"/>
            </w:tcBorders>
            <w:shd w:val="clear" w:color="auto" w:fill="FFFFFF"/>
            <w:vAlign w:val="center"/>
          </w:tcPr>
          <w:p w14:paraId="146DBE83" w14:textId="77777777" w:rsidR="0027104C" w:rsidRDefault="00C3739C">
            <w:pPr>
              <w:widowControl/>
              <w:jc w:val="left"/>
              <w:rPr>
                <w:color w:val="000000"/>
                <w:sz w:val="20"/>
                <w:szCs w:val="20"/>
              </w:rPr>
            </w:pPr>
            <w:proofErr w:type="spellStart"/>
            <w:r>
              <w:rPr>
                <w:color w:val="000000"/>
                <w:sz w:val="20"/>
                <w:szCs w:val="20"/>
              </w:rPr>
              <w:t>Hentona</w:t>
            </w:r>
            <w:proofErr w:type="spellEnd"/>
            <w:r>
              <w:rPr>
                <w:color w:val="000000"/>
                <w:sz w:val="20"/>
                <w:szCs w:val="20"/>
              </w:rPr>
              <w:t xml:space="preserve"> fishing harbor</w:t>
            </w:r>
          </w:p>
        </w:tc>
        <w:tc>
          <w:tcPr>
            <w:tcW w:w="2000" w:type="dxa"/>
            <w:tcBorders>
              <w:top w:val="nil"/>
              <w:left w:val="nil"/>
              <w:bottom w:val="single" w:sz="8" w:space="0" w:color="000000"/>
              <w:right w:val="single" w:sz="8" w:space="0" w:color="000000"/>
            </w:tcBorders>
            <w:shd w:val="clear" w:color="auto" w:fill="FFFFFF"/>
            <w:vAlign w:val="center"/>
          </w:tcPr>
          <w:p w14:paraId="146DBE84" w14:textId="77777777" w:rsidR="0027104C" w:rsidRDefault="00C3739C">
            <w:pPr>
              <w:widowControl/>
              <w:jc w:val="left"/>
              <w:rPr>
                <w:color w:val="000000"/>
                <w:sz w:val="20"/>
                <w:szCs w:val="20"/>
              </w:rPr>
            </w:pPr>
            <w:r>
              <w:rPr>
                <w:color w:val="000000"/>
                <w:sz w:val="20"/>
                <w:szCs w:val="20"/>
              </w:rPr>
              <w:t>26°74′83.84″</w:t>
            </w:r>
          </w:p>
        </w:tc>
        <w:tc>
          <w:tcPr>
            <w:tcW w:w="2015" w:type="dxa"/>
            <w:tcBorders>
              <w:top w:val="nil"/>
              <w:left w:val="nil"/>
              <w:bottom w:val="single" w:sz="8" w:space="0" w:color="000000"/>
              <w:right w:val="single" w:sz="8" w:space="0" w:color="000000"/>
            </w:tcBorders>
            <w:shd w:val="clear" w:color="auto" w:fill="FFFFFF"/>
            <w:vAlign w:val="center"/>
          </w:tcPr>
          <w:p w14:paraId="146DBE85" w14:textId="77777777" w:rsidR="0027104C" w:rsidRDefault="00C3739C">
            <w:pPr>
              <w:widowControl/>
              <w:jc w:val="left"/>
              <w:rPr>
                <w:color w:val="000000"/>
                <w:sz w:val="20"/>
                <w:szCs w:val="20"/>
              </w:rPr>
            </w:pPr>
            <w:r>
              <w:rPr>
                <w:color w:val="000000"/>
                <w:sz w:val="20"/>
                <w:szCs w:val="20"/>
              </w:rPr>
              <w:t>128°17′76.33″</w:t>
            </w:r>
          </w:p>
        </w:tc>
        <w:tc>
          <w:tcPr>
            <w:tcW w:w="2345" w:type="dxa"/>
            <w:tcBorders>
              <w:top w:val="nil"/>
              <w:left w:val="nil"/>
              <w:bottom w:val="single" w:sz="8" w:space="0" w:color="000000"/>
              <w:right w:val="single" w:sz="8" w:space="0" w:color="000000"/>
            </w:tcBorders>
            <w:shd w:val="clear" w:color="auto" w:fill="FFFFFF"/>
            <w:vAlign w:val="center"/>
          </w:tcPr>
          <w:p w14:paraId="146DBE86" w14:textId="77777777" w:rsidR="0027104C" w:rsidRDefault="00C3739C">
            <w:pPr>
              <w:widowControl/>
              <w:jc w:val="left"/>
              <w:rPr>
                <w:color w:val="000000"/>
                <w:sz w:val="20"/>
                <w:szCs w:val="20"/>
              </w:rPr>
            </w:pPr>
            <w:r>
              <w:rPr>
                <w:color w:val="000000"/>
                <w:sz w:val="20"/>
                <w:szCs w:val="20"/>
              </w:rPr>
              <w:t>Fig. 5</w:t>
            </w:r>
          </w:p>
        </w:tc>
      </w:tr>
      <w:tr w:rsidR="0027104C" w14:paraId="146DBE8F" w14:textId="77777777">
        <w:trPr>
          <w:trHeight w:val="372"/>
        </w:trPr>
        <w:tc>
          <w:tcPr>
            <w:tcW w:w="2071" w:type="dxa"/>
            <w:tcBorders>
              <w:top w:val="nil"/>
              <w:left w:val="single" w:sz="8" w:space="0" w:color="000000"/>
              <w:bottom w:val="single" w:sz="8" w:space="0" w:color="000000"/>
              <w:right w:val="single" w:sz="8" w:space="0" w:color="000000"/>
            </w:tcBorders>
            <w:shd w:val="clear" w:color="auto" w:fill="FFFFFF"/>
            <w:vAlign w:val="center"/>
          </w:tcPr>
          <w:p w14:paraId="146DBE88" w14:textId="77777777" w:rsidR="0027104C" w:rsidRDefault="00C3739C">
            <w:pPr>
              <w:widowControl/>
              <w:jc w:val="left"/>
              <w:rPr>
                <w:color w:val="000000"/>
                <w:sz w:val="20"/>
                <w:szCs w:val="20"/>
              </w:rPr>
            </w:pPr>
            <w:proofErr w:type="spellStart"/>
            <w:r>
              <w:rPr>
                <w:color w:val="000000"/>
                <w:sz w:val="20"/>
                <w:szCs w:val="20"/>
              </w:rPr>
              <w:t>Iji</w:t>
            </w:r>
            <w:proofErr w:type="spellEnd"/>
            <w:r>
              <w:rPr>
                <w:color w:val="000000"/>
                <w:sz w:val="20"/>
                <w:szCs w:val="20"/>
              </w:rPr>
              <w:t xml:space="preserve"> coastal area</w:t>
            </w:r>
          </w:p>
        </w:tc>
        <w:tc>
          <w:tcPr>
            <w:tcW w:w="2000" w:type="dxa"/>
            <w:tcBorders>
              <w:top w:val="nil"/>
              <w:left w:val="nil"/>
              <w:bottom w:val="single" w:sz="8" w:space="0" w:color="000000"/>
              <w:right w:val="single" w:sz="8" w:space="0" w:color="000000"/>
            </w:tcBorders>
            <w:shd w:val="clear" w:color="auto" w:fill="FFFFFF"/>
            <w:vAlign w:val="center"/>
          </w:tcPr>
          <w:p w14:paraId="146DBE89" w14:textId="77777777" w:rsidR="0027104C" w:rsidRDefault="00C3739C">
            <w:pPr>
              <w:widowControl/>
              <w:jc w:val="left"/>
              <w:rPr>
                <w:color w:val="000000"/>
                <w:sz w:val="20"/>
                <w:szCs w:val="20"/>
              </w:rPr>
            </w:pPr>
            <w:r>
              <w:rPr>
                <w:color w:val="000000"/>
                <w:sz w:val="20"/>
                <w:szCs w:val="20"/>
              </w:rPr>
              <w:t>26°46'00.2″</w:t>
            </w:r>
          </w:p>
        </w:tc>
        <w:tc>
          <w:tcPr>
            <w:tcW w:w="2015" w:type="dxa"/>
            <w:tcBorders>
              <w:top w:val="nil"/>
              <w:left w:val="nil"/>
              <w:bottom w:val="single" w:sz="8" w:space="0" w:color="000000"/>
              <w:right w:val="single" w:sz="8" w:space="0" w:color="000000"/>
            </w:tcBorders>
            <w:shd w:val="clear" w:color="auto" w:fill="FFFFFF"/>
            <w:vAlign w:val="center"/>
          </w:tcPr>
          <w:p w14:paraId="146DBE8A" w14:textId="77777777" w:rsidR="0027104C" w:rsidRDefault="00C3739C">
            <w:pPr>
              <w:widowControl/>
              <w:jc w:val="left"/>
              <w:rPr>
                <w:color w:val="000000"/>
                <w:sz w:val="20"/>
                <w:szCs w:val="20"/>
              </w:rPr>
            </w:pPr>
            <w:r>
              <w:rPr>
                <w:color w:val="000000"/>
                <w:sz w:val="20"/>
                <w:szCs w:val="20"/>
              </w:rPr>
              <w:t>128°11'35.3"</w:t>
            </w:r>
          </w:p>
        </w:tc>
        <w:tc>
          <w:tcPr>
            <w:tcW w:w="2345" w:type="dxa"/>
            <w:tcBorders>
              <w:top w:val="nil"/>
              <w:left w:val="nil"/>
              <w:bottom w:val="single" w:sz="8" w:space="0" w:color="000000"/>
              <w:right w:val="single" w:sz="8" w:space="0" w:color="000000"/>
            </w:tcBorders>
            <w:shd w:val="clear" w:color="auto" w:fill="FFFFFF"/>
            <w:vAlign w:val="center"/>
          </w:tcPr>
          <w:p w14:paraId="146DBE8B" w14:textId="77777777" w:rsidR="0027104C" w:rsidRDefault="00C3739C">
            <w:pPr>
              <w:widowControl/>
              <w:jc w:val="left"/>
              <w:rPr>
                <w:color w:val="000000"/>
                <w:sz w:val="20"/>
                <w:szCs w:val="20"/>
              </w:rPr>
            </w:pPr>
            <w:r>
              <w:rPr>
                <w:color w:val="000000"/>
                <w:sz w:val="20"/>
                <w:szCs w:val="20"/>
              </w:rPr>
              <w:t>Fig. 6, Fig. 7</w:t>
            </w:r>
          </w:p>
          <w:p w14:paraId="146DBE8C" w14:textId="77777777" w:rsidR="0027104C" w:rsidRDefault="00C3739C">
            <w:pPr>
              <w:widowControl/>
              <w:jc w:val="left"/>
              <w:rPr>
                <w:color w:val="000000"/>
                <w:sz w:val="20"/>
                <w:szCs w:val="20"/>
              </w:rPr>
            </w:pPr>
            <w:r>
              <w:rPr>
                <w:color w:val="000000"/>
                <w:sz w:val="20"/>
                <w:szCs w:val="20"/>
              </w:rPr>
              <w:t>Supplementary Video 3</w:t>
            </w:r>
          </w:p>
          <w:p w14:paraId="146DBE8D" w14:textId="77777777" w:rsidR="0027104C" w:rsidRDefault="00C3739C">
            <w:pPr>
              <w:widowControl/>
              <w:jc w:val="left"/>
              <w:rPr>
                <w:color w:val="000000"/>
                <w:sz w:val="20"/>
                <w:szCs w:val="20"/>
              </w:rPr>
            </w:pPr>
            <w:r>
              <w:rPr>
                <w:color w:val="000000"/>
                <w:sz w:val="20"/>
                <w:szCs w:val="20"/>
              </w:rPr>
              <w:t>Supplementary Video 4</w:t>
            </w:r>
          </w:p>
          <w:p w14:paraId="146DBE8E" w14:textId="77777777" w:rsidR="0027104C" w:rsidRDefault="00C3739C">
            <w:pPr>
              <w:widowControl/>
              <w:jc w:val="left"/>
              <w:rPr>
                <w:color w:val="000000"/>
                <w:sz w:val="20"/>
                <w:szCs w:val="20"/>
              </w:rPr>
            </w:pPr>
            <w:r>
              <w:rPr>
                <w:color w:val="000000"/>
                <w:sz w:val="20"/>
                <w:szCs w:val="20"/>
              </w:rPr>
              <w:t>Supplementary Video 5</w:t>
            </w:r>
          </w:p>
        </w:tc>
      </w:tr>
      <w:tr w:rsidR="0027104C" w14:paraId="146DBE94" w14:textId="77777777">
        <w:trPr>
          <w:trHeight w:val="372"/>
        </w:trPr>
        <w:tc>
          <w:tcPr>
            <w:tcW w:w="2071" w:type="dxa"/>
            <w:tcBorders>
              <w:top w:val="nil"/>
              <w:left w:val="single" w:sz="8" w:space="0" w:color="000000"/>
              <w:bottom w:val="single" w:sz="8" w:space="0" w:color="000000"/>
              <w:right w:val="single" w:sz="8" w:space="0" w:color="000000"/>
            </w:tcBorders>
            <w:shd w:val="clear" w:color="auto" w:fill="FFFFFF"/>
            <w:vAlign w:val="center"/>
          </w:tcPr>
          <w:p w14:paraId="146DBE90" w14:textId="77777777" w:rsidR="0027104C" w:rsidRDefault="00C3739C">
            <w:pPr>
              <w:widowControl/>
              <w:jc w:val="left"/>
              <w:rPr>
                <w:color w:val="000000"/>
                <w:sz w:val="20"/>
                <w:szCs w:val="20"/>
              </w:rPr>
            </w:pPr>
            <w:r>
              <w:rPr>
                <w:color w:val="000000"/>
                <w:sz w:val="20"/>
                <w:szCs w:val="20"/>
              </w:rPr>
              <w:t>Oku harbor</w:t>
            </w:r>
          </w:p>
        </w:tc>
        <w:tc>
          <w:tcPr>
            <w:tcW w:w="2000" w:type="dxa"/>
            <w:tcBorders>
              <w:top w:val="nil"/>
              <w:left w:val="nil"/>
              <w:bottom w:val="single" w:sz="8" w:space="0" w:color="000000"/>
              <w:right w:val="single" w:sz="8" w:space="0" w:color="000000"/>
            </w:tcBorders>
            <w:shd w:val="clear" w:color="auto" w:fill="FFFFFF"/>
            <w:vAlign w:val="center"/>
          </w:tcPr>
          <w:p w14:paraId="146DBE91" w14:textId="77777777" w:rsidR="0027104C" w:rsidRDefault="00C3739C">
            <w:pPr>
              <w:widowControl/>
              <w:jc w:val="left"/>
              <w:rPr>
                <w:color w:val="000000"/>
                <w:sz w:val="20"/>
                <w:szCs w:val="20"/>
              </w:rPr>
            </w:pPr>
            <w:r>
              <w:rPr>
                <w:color w:val="000000"/>
                <w:sz w:val="20"/>
                <w:szCs w:val="20"/>
              </w:rPr>
              <w:t>26°84′97.37″</w:t>
            </w:r>
          </w:p>
        </w:tc>
        <w:tc>
          <w:tcPr>
            <w:tcW w:w="2015" w:type="dxa"/>
            <w:tcBorders>
              <w:top w:val="nil"/>
              <w:left w:val="nil"/>
              <w:bottom w:val="single" w:sz="8" w:space="0" w:color="000000"/>
              <w:right w:val="single" w:sz="8" w:space="0" w:color="000000"/>
            </w:tcBorders>
            <w:shd w:val="clear" w:color="auto" w:fill="FFFFFF"/>
            <w:vAlign w:val="center"/>
          </w:tcPr>
          <w:p w14:paraId="146DBE92" w14:textId="77777777" w:rsidR="0027104C" w:rsidRDefault="00C3739C">
            <w:pPr>
              <w:widowControl/>
              <w:jc w:val="left"/>
              <w:rPr>
                <w:color w:val="000000"/>
                <w:sz w:val="20"/>
                <w:szCs w:val="20"/>
              </w:rPr>
            </w:pPr>
            <w:r>
              <w:rPr>
                <w:color w:val="000000"/>
                <w:sz w:val="20"/>
                <w:szCs w:val="20"/>
              </w:rPr>
              <w:t>128°28′99.49″</w:t>
            </w:r>
          </w:p>
        </w:tc>
        <w:tc>
          <w:tcPr>
            <w:tcW w:w="2345" w:type="dxa"/>
            <w:tcBorders>
              <w:top w:val="nil"/>
              <w:left w:val="nil"/>
              <w:bottom w:val="single" w:sz="8" w:space="0" w:color="000000"/>
              <w:right w:val="single" w:sz="8" w:space="0" w:color="000000"/>
            </w:tcBorders>
            <w:shd w:val="clear" w:color="auto" w:fill="FFFFFF"/>
            <w:vAlign w:val="center"/>
          </w:tcPr>
          <w:p w14:paraId="146DBE93" w14:textId="77777777" w:rsidR="0027104C" w:rsidRDefault="00C3739C">
            <w:pPr>
              <w:widowControl/>
              <w:jc w:val="left"/>
              <w:rPr>
                <w:color w:val="000000"/>
                <w:sz w:val="20"/>
                <w:szCs w:val="20"/>
              </w:rPr>
            </w:pPr>
            <w:r>
              <w:rPr>
                <w:color w:val="000000"/>
                <w:sz w:val="20"/>
                <w:szCs w:val="20"/>
              </w:rPr>
              <w:t>Supplementary Figure 1b</w:t>
            </w:r>
          </w:p>
        </w:tc>
      </w:tr>
      <w:tr w:rsidR="0027104C" w14:paraId="146DBE99" w14:textId="77777777">
        <w:trPr>
          <w:trHeight w:val="372"/>
        </w:trPr>
        <w:tc>
          <w:tcPr>
            <w:tcW w:w="2071" w:type="dxa"/>
            <w:tcBorders>
              <w:top w:val="nil"/>
              <w:left w:val="single" w:sz="8" w:space="0" w:color="000000"/>
              <w:bottom w:val="single" w:sz="8" w:space="0" w:color="000000"/>
              <w:right w:val="single" w:sz="8" w:space="0" w:color="000000"/>
            </w:tcBorders>
            <w:shd w:val="clear" w:color="auto" w:fill="FFFFFF"/>
            <w:vAlign w:val="center"/>
          </w:tcPr>
          <w:p w14:paraId="146DBE95" w14:textId="77777777" w:rsidR="0027104C" w:rsidRDefault="00C3739C">
            <w:pPr>
              <w:widowControl/>
              <w:jc w:val="left"/>
              <w:rPr>
                <w:color w:val="000000"/>
                <w:sz w:val="20"/>
                <w:szCs w:val="20"/>
              </w:rPr>
            </w:pPr>
            <w:r>
              <w:rPr>
                <w:color w:val="000000"/>
                <w:sz w:val="20"/>
                <w:szCs w:val="20"/>
              </w:rPr>
              <w:t>Ada harbor</w:t>
            </w:r>
          </w:p>
        </w:tc>
        <w:tc>
          <w:tcPr>
            <w:tcW w:w="2000" w:type="dxa"/>
            <w:tcBorders>
              <w:top w:val="nil"/>
              <w:left w:val="nil"/>
              <w:bottom w:val="single" w:sz="8" w:space="0" w:color="000000"/>
              <w:right w:val="single" w:sz="8" w:space="0" w:color="000000"/>
            </w:tcBorders>
            <w:shd w:val="clear" w:color="auto" w:fill="FFFFFF"/>
            <w:vAlign w:val="center"/>
          </w:tcPr>
          <w:p w14:paraId="146DBE96" w14:textId="77777777" w:rsidR="0027104C" w:rsidRDefault="00C3739C">
            <w:pPr>
              <w:widowControl/>
              <w:jc w:val="left"/>
              <w:rPr>
                <w:color w:val="000000"/>
                <w:sz w:val="20"/>
                <w:szCs w:val="20"/>
              </w:rPr>
            </w:pPr>
            <w:r>
              <w:rPr>
                <w:color w:val="000000"/>
                <w:sz w:val="20"/>
                <w:szCs w:val="20"/>
              </w:rPr>
              <w:t>26°74′15.83″</w:t>
            </w:r>
          </w:p>
        </w:tc>
        <w:tc>
          <w:tcPr>
            <w:tcW w:w="2015" w:type="dxa"/>
            <w:tcBorders>
              <w:top w:val="nil"/>
              <w:left w:val="nil"/>
              <w:bottom w:val="single" w:sz="8" w:space="0" w:color="000000"/>
              <w:right w:val="single" w:sz="8" w:space="0" w:color="000000"/>
            </w:tcBorders>
            <w:shd w:val="clear" w:color="auto" w:fill="FFFFFF"/>
            <w:vAlign w:val="center"/>
          </w:tcPr>
          <w:p w14:paraId="146DBE97" w14:textId="77777777" w:rsidR="0027104C" w:rsidRDefault="00C3739C">
            <w:pPr>
              <w:widowControl/>
              <w:jc w:val="left"/>
              <w:rPr>
                <w:color w:val="000000"/>
                <w:sz w:val="20"/>
                <w:szCs w:val="20"/>
              </w:rPr>
            </w:pPr>
            <w:r>
              <w:rPr>
                <w:color w:val="000000"/>
                <w:sz w:val="20"/>
                <w:szCs w:val="20"/>
              </w:rPr>
              <w:t>128°31′86.20″</w:t>
            </w:r>
          </w:p>
        </w:tc>
        <w:tc>
          <w:tcPr>
            <w:tcW w:w="2345" w:type="dxa"/>
            <w:tcBorders>
              <w:top w:val="nil"/>
              <w:left w:val="nil"/>
              <w:bottom w:val="single" w:sz="8" w:space="0" w:color="000000"/>
              <w:right w:val="single" w:sz="8" w:space="0" w:color="000000"/>
            </w:tcBorders>
            <w:shd w:val="clear" w:color="auto" w:fill="FFFFFF"/>
            <w:vAlign w:val="center"/>
          </w:tcPr>
          <w:p w14:paraId="146DBE98" w14:textId="77777777" w:rsidR="0027104C" w:rsidRDefault="00C3739C">
            <w:pPr>
              <w:widowControl/>
              <w:jc w:val="left"/>
              <w:rPr>
                <w:color w:val="000000"/>
                <w:sz w:val="20"/>
                <w:szCs w:val="20"/>
              </w:rPr>
            </w:pPr>
            <w:r>
              <w:rPr>
                <w:color w:val="000000"/>
                <w:sz w:val="20"/>
                <w:szCs w:val="20"/>
              </w:rPr>
              <w:t>Supplementary Figure 1c</w:t>
            </w:r>
          </w:p>
        </w:tc>
      </w:tr>
    </w:tbl>
    <w:p w14:paraId="27042ADB" w14:textId="787A5F36" w:rsidR="00FD7C6D" w:rsidRDefault="00FD7C6D">
      <w:pPr>
        <w:jc w:val="left"/>
      </w:pPr>
    </w:p>
    <w:p w14:paraId="09A381DF" w14:textId="77777777" w:rsidR="00E50AA1" w:rsidRDefault="00E50AA1">
      <w:pPr>
        <w:jc w:val="left"/>
        <w:rPr>
          <w:rFonts w:hint="eastAsia"/>
        </w:rPr>
      </w:pPr>
    </w:p>
    <w:p w14:paraId="4A2EB853" w14:textId="488D1C26" w:rsidR="00FD7C6D" w:rsidRDefault="00FD7C6D">
      <w:pPr>
        <w:jc w:val="left"/>
      </w:pPr>
      <w:r>
        <w:rPr>
          <w:b/>
        </w:rPr>
        <w:t xml:space="preserve">Supplementary Table </w:t>
      </w:r>
      <w:r>
        <w:rPr>
          <w:b/>
        </w:rPr>
        <w:t>2</w:t>
      </w:r>
      <w:r>
        <w:rPr>
          <w:b/>
        </w:rPr>
        <w:t xml:space="preserve">: </w:t>
      </w:r>
      <w:r w:rsidR="006E1A18">
        <w:t xml:space="preserve">Information of </w:t>
      </w:r>
      <w:r w:rsidR="006E1A18" w:rsidRPr="006E1A18">
        <w:t xml:space="preserve">shell size of </w:t>
      </w:r>
      <w:r w:rsidR="006E1A18" w:rsidRPr="00C3739C">
        <w:rPr>
          <w:i/>
          <w:iCs/>
        </w:rPr>
        <w:t>Lepas</w:t>
      </w:r>
      <w:r w:rsidR="006E1A18">
        <w:t xml:space="preserve"> and pumices</w:t>
      </w:r>
    </w:p>
    <w:tbl>
      <w:tblPr>
        <w:tblW w:w="4000" w:type="dxa"/>
        <w:tblCellMar>
          <w:left w:w="99" w:type="dxa"/>
          <w:right w:w="99" w:type="dxa"/>
        </w:tblCellMar>
        <w:tblLook w:val="04A0" w:firstRow="1" w:lastRow="0" w:firstColumn="1" w:lastColumn="0" w:noHBand="0" w:noVBand="1"/>
      </w:tblPr>
      <w:tblGrid>
        <w:gridCol w:w="1400"/>
        <w:gridCol w:w="1300"/>
        <w:gridCol w:w="1300"/>
      </w:tblGrid>
      <w:tr w:rsidR="008410C1" w:rsidRPr="008410C1" w14:paraId="673D08B1" w14:textId="77777777" w:rsidTr="008410C1">
        <w:trPr>
          <w:trHeight w:val="360"/>
        </w:trPr>
        <w:tc>
          <w:tcPr>
            <w:tcW w:w="1400" w:type="dxa"/>
            <w:tcBorders>
              <w:top w:val="single" w:sz="4" w:space="0" w:color="auto"/>
              <w:left w:val="single" w:sz="4" w:space="0" w:color="auto"/>
              <w:bottom w:val="single" w:sz="4" w:space="0" w:color="auto"/>
              <w:right w:val="single" w:sz="4" w:space="0" w:color="auto"/>
            </w:tcBorders>
            <w:shd w:val="clear" w:color="000000" w:fill="A5A5A5"/>
            <w:noWrap/>
            <w:vAlign w:val="center"/>
            <w:hideMark/>
          </w:tcPr>
          <w:p w14:paraId="2608BA37" w14:textId="77777777" w:rsidR="008410C1" w:rsidRPr="008410C1" w:rsidRDefault="008410C1" w:rsidP="008410C1">
            <w:pPr>
              <w:widowControl/>
              <w:jc w:val="left"/>
              <w:rPr>
                <w:rFonts w:eastAsia="Yu Gothic"/>
                <w:color w:val="000000"/>
              </w:rPr>
            </w:pPr>
            <w:r w:rsidRPr="008410C1">
              <w:rPr>
                <w:rFonts w:eastAsia="Yu Gothic"/>
                <w:color w:val="000000"/>
              </w:rPr>
              <w:t>Date</w:t>
            </w:r>
          </w:p>
        </w:tc>
        <w:tc>
          <w:tcPr>
            <w:tcW w:w="1300" w:type="dxa"/>
            <w:tcBorders>
              <w:top w:val="single" w:sz="4" w:space="0" w:color="auto"/>
              <w:left w:val="nil"/>
              <w:bottom w:val="single" w:sz="4" w:space="0" w:color="auto"/>
              <w:right w:val="single" w:sz="4" w:space="0" w:color="auto"/>
            </w:tcBorders>
            <w:shd w:val="clear" w:color="000000" w:fill="A5A5A5"/>
            <w:noWrap/>
            <w:vAlign w:val="center"/>
            <w:hideMark/>
          </w:tcPr>
          <w:p w14:paraId="37DCA71F" w14:textId="77777777" w:rsidR="008410C1" w:rsidRPr="008410C1" w:rsidRDefault="008410C1" w:rsidP="008410C1">
            <w:pPr>
              <w:widowControl/>
              <w:jc w:val="left"/>
              <w:rPr>
                <w:rFonts w:eastAsia="Yu Gothic"/>
                <w:color w:val="000000"/>
              </w:rPr>
            </w:pPr>
            <w:r w:rsidRPr="008410C1">
              <w:rPr>
                <w:rFonts w:eastAsia="Yu Gothic"/>
                <w:color w:val="000000"/>
              </w:rPr>
              <w:t>Pumice ID</w:t>
            </w:r>
          </w:p>
        </w:tc>
        <w:tc>
          <w:tcPr>
            <w:tcW w:w="1300" w:type="dxa"/>
            <w:tcBorders>
              <w:top w:val="single" w:sz="4" w:space="0" w:color="auto"/>
              <w:left w:val="nil"/>
              <w:bottom w:val="single" w:sz="4" w:space="0" w:color="auto"/>
              <w:right w:val="single" w:sz="4" w:space="0" w:color="auto"/>
            </w:tcBorders>
            <w:shd w:val="clear" w:color="000000" w:fill="A5A5A5"/>
            <w:noWrap/>
            <w:vAlign w:val="center"/>
            <w:hideMark/>
          </w:tcPr>
          <w:p w14:paraId="2704339E" w14:textId="77777777" w:rsidR="008410C1" w:rsidRPr="008410C1" w:rsidRDefault="008410C1" w:rsidP="008410C1">
            <w:pPr>
              <w:widowControl/>
              <w:jc w:val="left"/>
              <w:rPr>
                <w:rFonts w:eastAsia="Yu Gothic"/>
                <w:color w:val="000000"/>
              </w:rPr>
            </w:pPr>
            <w:r w:rsidRPr="008410C1">
              <w:rPr>
                <w:rFonts w:eastAsia="Yu Gothic"/>
                <w:color w:val="000000"/>
              </w:rPr>
              <w:t>Shell size</w:t>
            </w:r>
          </w:p>
        </w:tc>
      </w:tr>
      <w:tr w:rsidR="008410C1" w:rsidRPr="008410C1" w14:paraId="2D893832"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2B835567"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687027DB" w14:textId="77777777" w:rsidR="008410C1" w:rsidRPr="008410C1" w:rsidRDefault="008410C1" w:rsidP="008410C1">
            <w:pPr>
              <w:widowControl/>
              <w:jc w:val="left"/>
              <w:rPr>
                <w:rFonts w:eastAsia="Yu Gothic"/>
                <w:color w:val="000000"/>
              </w:rPr>
            </w:pPr>
            <w:r w:rsidRPr="008410C1">
              <w:rPr>
                <w:rFonts w:eastAsia="Yu Gothic"/>
                <w:color w:val="000000"/>
              </w:rPr>
              <w:t>A</w:t>
            </w:r>
          </w:p>
        </w:tc>
        <w:tc>
          <w:tcPr>
            <w:tcW w:w="1300" w:type="dxa"/>
            <w:tcBorders>
              <w:top w:val="nil"/>
              <w:left w:val="nil"/>
              <w:bottom w:val="single" w:sz="4" w:space="0" w:color="auto"/>
              <w:right w:val="single" w:sz="4" w:space="0" w:color="auto"/>
            </w:tcBorders>
            <w:shd w:val="clear" w:color="auto" w:fill="auto"/>
            <w:noWrap/>
            <w:vAlign w:val="center"/>
            <w:hideMark/>
          </w:tcPr>
          <w:p w14:paraId="31B5FBCA" w14:textId="77777777" w:rsidR="008410C1" w:rsidRPr="008410C1" w:rsidRDefault="008410C1" w:rsidP="008410C1">
            <w:pPr>
              <w:widowControl/>
              <w:jc w:val="right"/>
              <w:rPr>
                <w:rFonts w:eastAsia="Yu Gothic"/>
                <w:color w:val="000000"/>
              </w:rPr>
            </w:pPr>
            <w:r w:rsidRPr="008410C1">
              <w:rPr>
                <w:rFonts w:eastAsia="Yu Gothic"/>
                <w:color w:val="000000"/>
              </w:rPr>
              <w:t>5</w:t>
            </w:r>
          </w:p>
        </w:tc>
      </w:tr>
      <w:tr w:rsidR="008410C1" w:rsidRPr="008410C1" w14:paraId="2ACEC3C0"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43D9868"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4A0C70C6" w14:textId="77777777" w:rsidR="008410C1" w:rsidRPr="008410C1" w:rsidRDefault="008410C1" w:rsidP="008410C1">
            <w:pPr>
              <w:widowControl/>
              <w:jc w:val="left"/>
              <w:rPr>
                <w:rFonts w:eastAsia="Yu Gothic"/>
                <w:color w:val="000000"/>
              </w:rPr>
            </w:pPr>
            <w:r w:rsidRPr="008410C1">
              <w:rPr>
                <w:rFonts w:eastAsia="Yu Gothic"/>
                <w:color w:val="000000"/>
              </w:rPr>
              <w:t>B</w:t>
            </w:r>
          </w:p>
        </w:tc>
        <w:tc>
          <w:tcPr>
            <w:tcW w:w="1300" w:type="dxa"/>
            <w:tcBorders>
              <w:top w:val="nil"/>
              <w:left w:val="nil"/>
              <w:bottom w:val="single" w:sz="4" w:space="0" w:color="auto"/>
              <w:right w:val="single" w:sz="4" w:space="0" w:color="auto"/>
            </w:tcBorders>
            <w:shd w:val="clear" w:color="auto" w:fill="auto"/>
            <w:noWrap/>
            <w:vAlign w:val="center"/>
            <w:hideMark/>
          </w:tcPr>
          <w:p w14:paraId="5A4F2F19" w14:textId="77777777" w:rsidR="008410C1" w:rsidRPr="008410C1" w:rsidRDefault="008410C1" w:rsidP="008410C1">
            <w:pPr>
              <w:widowControl/>
              <w:jc w:val="right"/>
              <w:rPr>
                <w:rFonts w:eastAsia="Yu Gothic"/>
                <w:color w:val="000000"/>
              </w:rPr>
            </w:pPr>
            <w:r w:rsidRPr="008410C1">
              <w:rPr>
                <w:rFonts w:eastAsia="Yu Gothic"/>
                <w:color w:val="000000"/>
              </w:rPr>
              <w:t>4</w:t>
            </w:r>
          </w:p>
        </w:tc>
      </w:tr>
      <w:tr w:rsidR="008410C1" w:rsidRPr="008410C1" w14:paraId="098625B7"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9386548"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63924E66" w14:textId="77777777" w:rsidR="008410C1" w:rsidRPr="008410C1" w:rsidRDefault="008410C1" w:rsidP="008410C1">
            <w:pPr>
              <w:widowControl/>
              <w:jc w:val="left"/>
              <w:rPr>
                <w:rFonts w:eastAsia="Yu Gothic"/>
                <w:color w:val="000000"/>
              </w:rPr>
            </w:pPr>
            <w:r w:rsidRPr="008410C1">
              <w:rPr>
                <w:rFonts w:eastAsia="Yu Gothic"/>
                <w:color w:val="000000"/>
              </w:rPr>
              <w:t>B</w:t>
            </w:r>
          </w:p>
        </w:tc>
        <w:tc>
          <w:tcPr>
            <w:tcW w:w="1300" w:type="dxa"/>
            <w:tcBorders>
              <w:top w:val="nil"/>
              <w:left w:val="nil"/>
              <w:bottom w:val="single" w:sz="4" w:space="0" w:color="auto"/>
              <w:right w:val="single" w:sz="4" w:space="0" w:color="auto"/>
            </w:tcBorders>
            <w:shd w:val="clear" w:color="auto" w:fill="auto"/>
            <w:noWrap/>
            <w:vAlign w:val="center"/>
            <w:hideMark/>
          </w:tcPr>
          <w:p w14:paraId="7ED697B0" w14:textId="77777777" w:rsidR="008410C1" w:rsidRPr="008410C1" w:rsidRDefault="008410C1" w:rsidP="008410C1">
            <w:pPr>
              <w:widowControl/>
              <w:jc w:val="right"/>
              <w:rPr>
                <w:rFonts w:eastAsia="Yu Gothic"/>
                <w:color w:val="000000"/>
              </w:rPr>
            </w:pPr>
            <w:r w:rsidRPr="008410C1">
              <w:rPr>
                <w:rFonts w:eastAsia="Yu Gothic"/>
                <w:color w:val="000000"/>
              </w:rPr>
              <w:t>4</w:t>
            </w:r>
          </w:p>
        </w:tc>
      </w:tr>
      <w:tr w:rsidR="008410C1" w:rsidRPr="008410C1" w14:paraId="5AD1C7C2"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7A618ACF" w14:textId="77777777" w:rsidR="008410C1" w:rsidRPr="008410C1" w:rsidRDefault="008410C1" w:rsidP="008410C1">
            <w:pPr>
              <w:widowControl/>
              <w:jc w:val="right"/>
              <w:rPr>
                <w:rFonts w:eastAsia="Yu Gothic"/>
                <w:color w:val="000000"/>
              </w:rPr>
            </w:pPr>
            <w:r w:rsidRPr="008410C1">
              <w:rPr>
                <w:rFonts w:eastAsia="Yu Gothic"/>
                <w:color w:val="000000"/>
              </w:rPr>
              <w:lastRenderedPageBreak/>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0B172349" w14:textId="77777777" w:rsidR="008410C1" w:rsidRPr="008410C1" w:rsidRDefault="008410C1" w:rsidP="008410C1">
            <w:pPr>
              <w:widowControl/>
              <w:jc w:val="left"/>
              <w:rPr>
                <w:rFonts w:eastAsia="Yu Gothic"/>
                <w:color w:val="000000"/>
              </w:rPr>
            </w:pPr>
            <w:r w:rsidRPr="008410C1">
              <w:rPr>
                <w:rFonts w:eastAsia="Yu Gothic"/>
                <w:color w:val="000000"/>
              </w:rPr>
              <w:t>B</w:t>
            </w:r>
          </w:p>
        </w:tc>
        <w:tc>
          <w:tcPr>
            <w:tcW w:w="1300" w:type="dxa"/>
            <w:tcBorders>
              <w:top w:val="nil"/>
              <w:left w:val="nil"/>
              <w:bottom w:val="single" w:sz="4" w:space="0" w:color="auto"/>
              <w:right w:val="single" w:sz="4" w:space="0" w:color="auto"/>
            </w:tcBorders>
            <w:shd w:val="clear" w:color="auto" w:fill="auto"/>
            <w:noWrap/>
            <w:vAlign w:val="center"/>
            <w:hideMark/>
          </w:tcPr>
          <w:p w14:paraId="11B15335"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2C2748D0"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CE93D76"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5AE7A57E" w14:textId="77777777" w:rsidR="008410C1" w:rsidRPr="008410C1" w:rsidRDefault="008410C1" w:rsidP="008410C1">
            <w:pPr>
              <w:widowControl/>
              <w:jc w:val="left"/>
              <w:rPr>
                <w:rFonts w:eastAsia="Yu Gothic"/>
                <w:color w:val="000000"/>
              </w:rPr>
            </w:pPr>
            <w:r w:rsidRPr="008410C1">
              <w:rPr>
                <w:rFonts w:eastAsia="Yu Gothic"/>
                <w:color w:val="000000"/>
              </w:rPr>
              <w:t>C</w:t>
            </w:r>
          </w:p>
        </w:tc>
        <w:tc>
          <w:tcPr>
            <w:tcW w:w="1300" w:type="dxa"/>
            <w:tcBorders>
              <w:top w:val="nil"/>
              <w:left w:val="nil"/>
              <w:bottom w:val="single" w:sz="4" w:space="0" w:color="auto"/>
              <w:right w:val="single" w:sz="4" w:space="0" w:color="auto"/>
            </w:tcBorders>
            <w:shd w:val="clear" w:color="auto" w:fill="auto"/>
            <w:noWrap/>
            <w:vAlign w:val="center"/>
            <w:hideMark/>
          </w:tcPr>
          <w:p w14:paraId="03C4B383" w14:textId="77777777" w:rsidR="008410C1" w:rsidRPr="008410C1" w:rsidRDefault="008410C1" w:rsidP="008410C1">
            <w:pPr>
              <w:widowControl/>
              <w:jc w:val="right"/>
              <w:rPr>
                <w:rFonts w:eastAsia="Yu Gothic"/>
                <w:color w:val="000000"/>
              </w:rPr>
            </w:pPr>
            <w:r w:rsidRPr="008410C1">
              <w:rPr>
                <w:rFonts w:eastAsia="Yu Gothic"/>
                <w:color w:val="000000"/>
              </w:rPr>
              <w:t>4</w:t>
            </w:r>
          </w:p>
        </w:tc>
      </w:tr>
      <w:tr w:rsidR="008410C1" w:rsidRPr="008410C1" w14:paraId="7DA919BE"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7A210B15"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60B31552" w14:textId="77777777" w:rsidR="008410C1" w:rsidRPr="008410C1" w:rsidRDefault="008410C1" w:rsidP="008410C1">
            <w:pPr>
              <w:widowControl/>
              <w:jc w:val="left"/>
              <w:rPr>
                <w:rFonts w:eastAsia="Yu Gothic"/>
                <w:color w:val="000000"/>
              </w:rPr>
            </w:pPr>
            <w:r w:rsidRPr="008410C1">
              <w:rPr>
                <w:rFonts w:eastAsia="Yu Gothic"/>
                <w:color w:val="000000"/>
              </w:rPr>
              <w:t>D</w:t>
            </w:r>
          </w:p>
        </w:tc>
        <w:tc>
          <w:tcPr>
            <w:tcW w:w="1300" w:type="dxa"/>
            <w:tcBorders>
              <w:top w:val="nil"/>
              <w:left w:val="nil"/>
              <w:bottom w:val="single" w:sz="4" w:space="0" w:color="auto"/>
              <w:right w:val="single" w:sz="4" w:space="0" w:color="auto"/>
            </w:tcBorders>
            <w:shd w:val="clear" w:color="auto" w:fill="auto"/>
            <w:noWrap/>
            <w:vAlign w:val="center"/>
            <w:hideMark/>
          </w:tcPr>
          <w:p w14:paraId="5145CBD2" w14:textId="77777777" w:rsidR="008410C1" w:rsidRPr="008410C1" w:rsidRDefault="008410C1" w:rsidP="008410C1">
            <w:pPr>
              <w:widowControl/>
              <w:jc w:val="right"/>
              <w:rPr>
                <w:rFonts w:eastAsia="Yu Gothic"/>
                <w:color w:val="000000"/>
              </w:rPr>
            </w:pPr>
            <w:r w:rsidRPr="008410C1">
              <w:rPr>
                <w:rFonts w:eastAsia="Yu Gothic"/>
                <w:color w:val="000000"/>
              </w:rPr>
              <w:t>4</w:t>
            </w:r>
          </w:p>
        </w:tc>
      </w:tr>
      <w:tr w:rsidR="008410C1" w:rsidRPr="008410C1" w14:paraId="7266BAF6"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B4D81C9"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4778EE49" w14:textId="77777777" w:rsidR="008410C1" w:rsidRPr="008410C1" w:rsidRDefault="008410C1" w:rsidP="008410C1">
            <w:pPr>
              <w:widowControl/>
              <w:jc w:val="left"/>
              <w:rPr>
                <w:rFonts w:eastAsia="Yu Gothic"/>
                <w:color w:val="000000"/>
              </w:rPr>
            </w:pPr>
            <w:r w:rsidRPr="008410C1">
              <w:rPr>
                <w:rFonts w:eastAsia="Yu Gothic"/>
                <w:color w:val="000000"/>
              </w:rPr>
              <w:t>D</w:t>
            </w:r>
          </w:p>
        </w:tc>
        <w:tc>
          <w:tcPr>
            <w:tcW w:w="1300" w:type="dxa"/>
            <w:tcBorders>
              <w:top w:val="nil"/>
              <w:left w:val="nil"/>
              <w:bottom w:val="single" w:sz="4" w:space="0" w:color="auto"/>
              <w:right w:val="single" w:sz="4" w:space="0" w:color="auto"/>
            </w:tcBorders>
            <w:shd w:val="clear" w:color="auto" w:fill="auto"/>
            <w:noWrap/>
            <w:vAlign w:val="center"/>
            <w:hideMark/>
          </w:tcPr>
          <w:p w14:paraId="055A4070" w14:textId="77777777" w:rsidR="008410C1" w:rsidRPr="008410C1" w:rsidRDefault="008410C1" w:rsidP="008410C1">
            <w:pPr>
              <w:widowControl/>
              <w:jc w:val="right"/>
              <w:rPr>
                <w:rFonts w:eastAsia="Yu Gothic"/>
                <w:color w:val="000000"/>
              </w:rPr>
            </w:pPr>
            <w:r w:rsidRPr="008410C1">
              <w:rPr>
                <w:rFonts w:eastAsia="Yu Gothic"/>
                <w:color w:val="000000"/>
              </w:rPr>
              <w:t>4</w:t>
            </w:r>
          </w:p>
        </w:tc>
      </w:tr>
      <w:tr w:rsidR="008410C1" w:rsidRPr="008410C1" w14:paraId="58A830DD"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A1F6AFF"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5258ADC0" w14:textId="77777777" w:rsidR="008410C1" w:rsidRPr="008410C1" w:rsidRDefault="008410C1" w:rsidP="008410C1">
            <w:pPr>
              <w:widowControl/>
              <w:jc w:val="left"/>
              <w:rPr>
                <w:rFonts w:eastAsia="Yu Gothic"/>
                <w:color w:val="000000"/>
              </w:rPr>
            </w:pPr>
            <w:r w:rsidRPr="008410C1">
              <w:rPr>
                <w:rFonts w:eastAsia="Yu Gothic"/>
                <w:color w:val="000000"/>
              </w:rPr>
              <w:t>D</w:t>
            </w:r>
          </w:p>
        </w:tc>
        <w:tc>
          <w:tcPr>
            <w:tcW w:w="1300" w:type="dxa"/>
            <w:tcBorders>
              <w:top w:val="nil"/>
              <w:left w:val="nil"/>
              <w:bottom w:val="single" w:sz="4" w:space="0" w:color="auto"/>
              <w:right w:val="single" w:sz="4" w:space="0" w:color="auto"/>
            </w:tcBorders>
            <w:shd w:val="clear" w:color="auto" w:fill="auto"/>
            <w:noWrap/>
            <w:vAlign w:val="center"/>
            <w:hideMark/>
          </w:tcPr>
          <w:p w14:paraId="2F0E74EB"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005FAE63"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476771CA"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6685349D" w14:textId="77777777" w:rsidR="008410C1" w:rsidRPr="008410C1" w:rsidRDefault="008410C1" w:rsidP="008410C1">
            <w:pPr>
              <w:widowControl/>
              <w:jc w:val="left"/>
              <w:rPr>
                <w:rFonts w:eastAsia="Yu Gothic"/>
                <w:color w:val="000000"/>
              </w:rPr>
            </w:pPr>
            <w:r w:rsidRPr="008410C1">
              <w:rPr>
                <w:rFonts w:eastAsia="Yu Gothic"/>
                <w:color w:val="000000"/>
              </w:rPr>
              <w:t>D</w:t>
            </w:r>
          </w:p>
        </w:tc>
        <w:tc>
          <w:tcPr>
            <w:tcW w:w="1300" w:type="dxa"/>
            <w:tcBorders>
              <w:top w:val="nil"/>
              <w:left w:val="nil"/>
              <w:bottom w:val="single" w:sz="4" w:space="0" w:color="auto"/>
              <w:right w:val="single" w:sz="4" w:space="0" w:color="auto"/>
            </w:tcBorders>
            <w:shd w:val="clear" w:color="auto" w:fill="auto"/>
            <w:noWrap/>
            <w:vAlign w:val="center"/>
            <w:hideMark/>
          </w:tcPr>
          <w:p w14:paraId="1F4049E6"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239E8227"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71B1B76C"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49D69190" w14:textId="77777777" w:rsidR="008410C1" w:rsidRPr="008410C1" w:rsidRDefault="008410C1" w:rsidP="008410C1">
            <w:pPr>
              <w:widowControl/>
              <w:jc w:val="left"/>
              <w:rPr>
                <w:rFonts w:eastAsia="Yu Gothic"/>
                <w:color w:val="000000"/>
              </w:rPr>
            </w:pPr>
            <w:r w:rsidRPr="008410C1">
              <w:rPr>
                <w:rFonts w:eastAsia="Yu Gothic"/>
                <w:color w:val="000000"/>
              </w:rPr>
              <w:t>D</w:t>
            </w:r>
          </w:p>
        </w:tc>
        <w:tc>
          <w:tcPr>
            <w:tcW w:w="1300" w:type="dxa"/>
            <w:tcBorders>
              <w:top w:val="nil"/>
              <w:left w:val="nil"/>
              <w:bottom w:val="single" w:sz="4" w:space="0" w:color="auto"/>
              <w:right w:val="single" w:sz="4" w:space="0" w:color="auto"/>
            </w:tcBorders>
            <w:shd w:val="clear" w:color="auto" w:fill="auto"/>
            <w:noWrap/>
            <w:vAlign w:val="center"/>
            <w:hideMark/>
          </w:tcPr>
          <w:p w14:paraId="479B15C2"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0EA3EADA"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12F3E15F"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3119ACC4" w14:textId="77777777" w:rsidR="008410C1" w:rsidRPr="008410C1" w:rsidRDefault="008410C1" w:rsidP="008410C1">
            <w:pPr>
              <w:widowControl/>
              <w:jc w:val="left"/>
              <w:rPr>
                <w:rFonts w:eastAsia="Yu Gothic"/>
                <w:color w:val="000000"/>
              </w:rPr>
            </w:pPr>
            <w:r w:rsidRPr="008410C1">
              <w:rPr>
                <w:rFonts w:eastAsia="Yu Gothic"/>
                <w:color w:val="000000"/>
              </w:rPr>
              <w:t>D</w:t>
            </w:r>
          </w:p>
        </w:tc>
        <w:tc>
          <w:tcPr>
            <w:tcW w:w="1300" w:type="dxa"/>
            <w:tcBorders>
              <w:top w:val="nil"/>
              <w:left w:val="nil"/>
              <w:bottom w:val="single" w:sz="4" w:space="0" w:color="auto"/>
              <w:right w:val="single" w:sz="4" w:space="0" w:color="auto"/>
            </w:tcBorders>
            <w:shd w:val="clear" w:color="auto" w:fill="auto"/>
            <w:noWrap/>
            <w:vAlign w:val="center"/>
            <w:hideMark/>
          </w:tcPr>
          <w:p w14:paraId="410597F8"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5E153C7D"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417553EF"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4D21CE24" w14:textId="77777777" w:rsidR="008410C1" w:rsidRPr="008410C1" w:rsidRDefault="008410C1" w:rsidP="008410C1">
            <w:pPr>
              <w:widowControl/>
              <w:jc w:val="left"/>
              <w:rPr>
                <w:rFonts w:eastAsia="Yu Gothic"/>
                <w:color w:val="000000"/>
              </w:rPr>
            </w:pPr>
            <w:r w:rsidRPr="008410C1">
              <w:rPr>
                <w:rFonts w:eastAsia="Yu Gothic"/>
                <w:color w:val="000000"/>
              </w:rPr>
              <w:t>D</w:t>
            </w:r>
          </w:p>
        </w:tc>
        <w:tc>
          <w:tcPr>
            <w:tcW w:w="1300" w:type="dxa"/>
            <w:tcBorders>
              <w:top w:val="nil"/>
              <w:left w:val="nil"/>
              <w:bottom w:val="single" w:sz="4" w:space="0" w:color="auto"/>
              <w:right w:val="single" w:sz="4" w:space="0" w:color="auto"/>
            </w:tcBorders>
            <w:shd w:val="clear" w:color="auto" w:fill="auto"/>
            <w:noWrap/>
            <w:vAlign w:val="center"/>
            <w:hideMark/>
          </w:tcPr>
          <w:p w14:paraId="24EE1E83"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7AFD5AA9"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FBE6A63"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77045624" w14:textId="77777777" w:rsidR="008410C1" w:rsidRPr="008410C1" w:rsidRDefault="008410C1" w:rsidP="008410C1">
            <w:pPr>
              <w:widowControl/>
              <w:jc w:val="left"/>
              <w:rPr>
                <w:rFonts w:eastAsia="Yu Gothic"/>
                <w:color w:val="000000"/>
              </w:rPr>
            </w:pPr>
            <w:r w:rsidRPr="008410C1">
              <w:rPr>
                <w:rFonts w:eastAsia="Yu Gothic"/>
                <w:color w:val="000000"/>
              </w:rPr>
              <w:t>D</w:t>
            </w:r>
          </w:p>
        </w:tc>
        <w:tc>
          <w:tcPr>
            <w:tcW w:w="1300" w:type="dxa"/>
            <w:tcBorders>
              <w:top w:val="nil"/>
              <w:left w:val="nil"/>
              <w:bottom w:val="single" w:sz="4" w:space="0" w:color="auto"/>
              <w:right w:val="single" w:sz="4" w:space="0" w:color="auto"/>
            </w:tcBorders>
            <w:shd w:val="clear" w:color="auto" w:fill="auto"/>
            <w:noWrap/>
            <w:vAlign w:val="center"/>
            <w:hideMark/>
          </w:tcPr>
          <w:p w14:paraId="7C699EC8"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623CE1BC"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48BF6E9"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688C29AD" w14:textId="77777777" w:rsidR="008410C1" w:rsidRPr="008410C1" w:rsidRDefault="008410C1" w:rsidP="008410C1">
            <w:pPr>
              <w:widowControl/>
              <w:jc w:val="left"/>
              <w:rPr>
                <w:rFonts w:eastAsia="Yu Gothic"/>
                <w:color w:val="000000"/>
              </w:rPr>
            </w:pPr>
            <w:r w:rsidRPr="008410C1">
              <w:rPr>
                <w:rFonts w:eastAsia="Yu Gothic"/>
                <w:color w:val="000000"/>
              </w:rPr>
              <w:t>D</w:t>
            </w:r>
          </w:p>
        </w:tc>
        <w:tc>
          <w:tcPr>
            <w:tcW w:w="1300" w:type="dxa"/>
            <w:tcBorders>
              <w:top w:val="nil"/>
              <w:left w:val="nil"/>
              <w:bottom w:val="single" w:sz="4" w:space="0" w:color="auto"/>
              <w:right w:val="single" w:sz="4" w:space="0" w:color="auto"/>
            </w:tcBorders>
            <w:shd w:val="clear" w:color="auto" w:fill="auto"/>
            <w:noWrap/>
            <w:vAlign w:val="center"/>
            <w:hideMark/>
          </w:tcPr>
          <w:p w14:paraId="6427B44D"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1FBB352F"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4ACDB7D"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066D1D5C" w14:textId="77777777" w:rsidR="008410C1" w:rsidRPr="008410C1" w:rsidRDefault="008410C1" w:rsidP="008410C1">
            <w:pPr>
              <w:widowControl/>
              <w:jc w:val="left"/>
              <w:rPr>
                <w:rFonts w:eastAsia="Yu Gothic"/>
                <w:color w:val="000000"/>
              </w:rPr>
            </w:pPr>
            <w:r w:rsidRPr="008410C1">
              <w:rPr>
                <w:rFonts w:eastAsia="Yu Gothic"/>
                <w:color w:val="000000"/>
              </w:rPr>
              <w:t>E</w:t>
            </w:r>
          </w:p>
        </w:tc>
        <w:tc>
          <w:tcPr>
            <w:tcW w:w="1300" w:type="dxa"/>
            <w:tcBorders>
              <w:top w:val="nil"/>
              <w:left w:val="nil"/>
              <w:bottom w:val="single" w:sz="4" w:space="0" w:color="auto"/>
              <w:right w:val="single" w:sz="4" w:space="0" w:color="auto"/>
            </w:tcBorders>
            <w:shd w:val="clear" w:color="auto" w:fill="auto"/>
            <w:noWrap/>
            <w:vAlign w:val="center"/>
            <w:hideMark/>
          </w:tcPr>
          <w:p w14:paraId="230C08D2" w14:textId="77777777" w:rsidR="008410C1" w:rsidRPr="008410C1" w:rsidRDefault="008410C1" w:rsidP="008410C1">
            <w:pPr>
              <w:widowControl/>
              <w:jc w:val="right"/>
              <w:rPr>
                <w:rFonts w:eastAsia="Yu Gothic"/>
                <w:color w:val="000000"/>
              </w:rPr>
            </w:pPr>
            <w:r w:rsidRPr="008410C1">
              <w:rPr>
                <w:rFonts w:eastAsia="Yu Gothic"/>
                <w:color w:val="000000"/>
              </w:rPr>
              <w:t>6</w:t>
            </w:r>
          </w:p>
        </w:tc>
      </w:tr>
      <w:tr w:rsidR="008410C1" w:rsidRPr="008410C1" w14:paraId="13BD6429"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BF41E31"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0F374101" w14:textId="77777777" w:rsidR="008410C1" w:rsidRPr="008410C1" w:rsidRDefault="008410C1" w:rsidP="008410C1">
            <w:pPr>
              <w:widowControl/>
              <w:jc w:val="left"/>
              <w:rPr>
                <w:rFonts w:eastAsia="Yu Gothic"/>
                <w:color w:val="000000"/>
              </w:rPr>
            </w:pPr>
            <w:r w:rsidRPr="008410C1">
              <w:rPr>
                <w:rFonts w:eastAsia="Yu Gothic"/>
                <w:color w:val="000000"/>
              </w:rPr>
              <w:t>E</w:t>
            </w:r>
          </w:p>
        </w:tc>
        <w:tc>
          <w:tcPr>
            <w:tcW w:w="1300" w:type="dxa"/>
            <w:tcBorders>
              <w:top w:val="nil"/>
              <w:left w:val="nil"/>
              <w:bottom w:val="single" w:sz="4" w:space="0" w:color="auto"/>
              <w:right w:val="single" w:sz="4" w:space="0" w:color="auto"/>
            </w:tcBorders>
            <w:shd w:val="clear" w:color="auto" w:fill="auto"/>
            <w:noWrap/>
            <w:vAlign w:val="center"/>
            <w:hideMark/>
          </w:tcPr>
          <w:p w14:paraId="55C578F0" w14:textId="77777777" w:rsidR="008410C1" w:rsidRPr="008410C1" w:rsidRDefault="008410C1" w:rsidP="008410C1">
            <w:pPr>
              <w:widowControl/>
              <w:jc w:val="right"/>
              <w:rPr>
                <w:rFonts w:eastAsia="Yu Gothic"/>
                <w:color w:val="000000"/>
              </w:rPr>
            </w:pPr>
            <w:r w:rsidRPr="008410C1">
              <w:rPr>
                <w:rFonts w:eastAsia="Yu Gothic"/>
                <w:color w:val="000000"/>
              </w:rPr>
              <w:t>4</w:t>
            </w:r>
          </w:p>
        </w:tc>
      </w:tr>
      <w:tr w:rsidR="008410C1" w:rsidRPr="008410C1" w14:paraId="10C22F6E"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3B82B9E"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2B6E4B7A" w14:textId="77777777" w:rsidR="008410C1" w:rsidRPr="008410C1" w:rsidRDefault="008410C1" w:rsidP="008410C1">
            <w:pPr>
              <w:widowControl/>
              <w:jc w:val="left"/>
              <w:rPr>
                <w:rFonts w:eastAsia="Yu Gothic"/>
                <w:color w:val="000000"/>
              </w:rPr>
            </w:pPr>
            <w:r w:rsidRPr="008410C1">
              <w:rPr>
                <w:rFonts w:eastAsia="Yu Gothic"/>
                <w:color w:val="000000"/>
              </w:rPr>
              <w:t>E</w:t>
            </w:r>
          </w:p>
        </w:tc>
        <w:tc>
          <w:tcPr>
            <w:tcW w:w="1300" w:type="dxa"/>
            <w:tcBorders>
              <w:top w:val="nil"/>
              <w:left w:val="nil"/>
              <w:bottom w:val="single" w:sz="4" w:space="0" w:color="auto"/>
              <w:right w:val="single" w:sz="4" w:space="0" w:color="auto"/>
            </w:tcBorders>
            <w:shd w:val="clear" w:color="auto" w:fill="auto"/>
            <w:noWrap/>
            <w:vAlign w:val="center"/>
            <w:hideMark/>
          </w:tcPr>
          <w:p w14:paraId="4152638F"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55A060F7"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4A25792"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63062FE3" w14:textId="77777777" w:rsidR="008410C1" w:rsidRPr="008410C1" w:rsidRDefault="008410C1" w:rsidP="008410C1">
            <w:pPr>
              <w:widowControl/>
              <w:jc w:val="left"/>
              <w:rPr>
                <w:rFonts w:eastAsia="Yu Gothic"/>
                <w:color w:val="000000"/>
              </w:rPr>
            </w:pPr>
            <w:r w:rsidRPr="008410C1">
              <w:rPr>
                <w:rFonts w:eastAsia="Yu Gothic"/>
                <w:color w:val="000000"/>
              </w:rPr>
              <w:t>F</w:t>
            </w:r>
          </w:p>
        </w:tc>
        <w:tc>
          <w:tcPr>
            <w:tcW w:w="1300" w:type="dxa"/>
            <w:tcBorders>
              <w:top w:val="nil"/>
              <w:left w:val="nil"/>
              <w:bottom w:val="single" w:sz="4" w:space="0" w:color="auto"/>
              <w:right w:val="single" w:sz="4" w:space="0" w:color="auto"/>
            </w:tcBorders>
            <w:shd w:val="clear" w:color="auto" w:fill="auto"/>
            <w:noWrap/>
            <w:vAlign w:val="center"/>
            <w:hideMark/>
          </w:tcPr>
          <w:p w14:paraId="7F680BFA" w14:textId="77777777" w:rsidR="008410C1" w:rsidRPr="008410C1" w:rsidRDefault="008410C1" w:rsidP="008410C1">
            <w:pPr>
              <w:widowControl/>
              <w:jc w:val="right"/>
              <w:rPr>
                <w:rFonts w:eastAsia="Yu Gothic"/>
                <w:color w:val="000000"/>
              </w:rPr>
            </w:pPr>
            <w:r w:rsidRPr="008410C1">
              <w:rPr>
                <w:rFonts w:eastAsia="Yu Gothic"/>
                <w:color w:val="000000"/>
              </w:rPr>
              <w:t>5</w:t>
            </w:r>
          </w:p>
        </w:tc>
      </w:tr>
      <w:tr w:rsidR="008410C1" w:rsidRPr="008410C1" w14:paraId="2B9D4D51"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4B4DA59"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29292A0D" w14:textId="77777777" w:rsidR="008410C1" w:rsidRPr="008410C1" w:rsidRDefault="008410C1" w:rsidP="008410C1">
            <w:pPr>
              <w:widowControl/>
              <w:jc w:val="left"/>
              <w:rPr>
                <w:rFonts w:eastAsia="Yu Gothic"/>
                <w:color w:val="000000"/>
              </w:rPr>
            </w:pPr>
            <w:r w:rsidRPr="008410C1">
              <w:rPr>
                <w:rFonts w:eastAsia="Yu Gothic"/>
                <w:color w:val="000000"/>
              </w:rPr>
              <w:t>F</w:t>
            </w:r>
          </w:p>
        </w:tc>
        <w:tc>
          <w:tcPr>
            <w:tcW w:w="1300" w:type="dxa"/>
            <w:tcBorders>
              <w:top w:val="nil"/>
              <w:left w:val="nil"/>
              <w:bottom w:val="single" w:sz="4" w:space="0" w:color="auto"/>
              <w:right w:val="single" w:sz="4" w:space="0" w:color="auto"/>
            </w:tcBorders>
            <w:shd w:val="clear" w:color="auto" w:fill="auto"/>
            <w:noWrap/>
            <w:vAlign w:val="center"/>
            <w:hideMark/>
          </w:tcPr>
          <w:p w14:paraId="2B3F0486"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45C72AEE"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4CABDE96"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7887093D" w14:textId="77777777" w:rsidR="008410C1" w:rsidRPr="008410C1" w:rsidRDefault="008410C1" w:rsidP="008410C1">
            <w:pPr>
              <w:widowControl/>
              <w:jc w:val="left"/>
              <w:rPr>
                <w:rFonts w:eastAsia="Yu Gothic"/>
                <w:color w:val="000000"/>
              </w:rPr>
            </w:pPr>
            <w:r w:rsidRPr="008410C1">
              <w:rPr>
                <w:rFonts w:eastAsia="Yu Gothic"/>
                <w:color w:val="000000"/>
              </w:rPr>
              <w:t>F</w:t>
            </w:r>
          </w:p>
        </w:tc>
        <w:tc>
          <w:tcPr>
            <w:tcW w:w="1300" w:type="dxa"/>
            <w:tcBorders>
              <w:top w:val="nil"/>
              <w:left w:val="nil"/>
              <w:bottom w:val="single" w:sz="4" w:space="0" w:color="auto"/>
              <w:right w:val="single" w:sz="4" w:space="0" w:color="auto"/>
            </w:tcBorders>
            <w:shd w:val="clear" w:color="auto" w:fill="auto"/>
            <w:noWrap/>
            <w:vAlign w:val="center"/>
            <w:hideMark/>
          </w:tcPr>
          <w:p w14:paraId="6F7A66D0"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1D9E10DC"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4C6BF8F" w14:textId="77777777" w:rsidR="008410C1" w:rsidRPr="008410C1" w:rsidRDefault="008410C1" w:rsidP="008410C1">
            <w:pPr>
              <w:widowControl/>
              <w:jc w:val="right"/>
              <w:rPr>
                <w:rFonts w:eastAsia="Yu Gothic"/>
                <w:color w:val="000000"/>
              </w:rPr>
            </w:pPr>
            <w:r w:rsidRPr="008410C1">
              <w:rPr>
                <w:rFonts w:eastAsia="Yu Gothic"/>
                <w:color w:val="000000"/>
              </w:rPr>
              <w:t>2021/10/31</w:t>
            </w:r>
          </w:p>
        </w:tc>
        <w:tc>
          <w:tcPr>
            <w:tcW w:w="1300" w:type="dxa"/>
            <w:tcBorders>
              <w:top w:val="nil"/>
              <w:left w:val="nil"/>
              <w:bottom w:val="single" w:sz="4" w:space="0" w:color="auto"/>
              <w:right w:val="single" w:sz="4" w:space="0" w:color="auto"/>
            </w:tcBorders>
            <w:shd w:val="clear" w:color="auto" w:fill="auto"/>
            <w:noWrap/>
            <w:vAlign w:val="center"/>
            <w:hideMark/>
          </w:tcPr>
          <w:p w14:paraId="57AF9548" w14:textId="77777777" w:rsidR="008410C1" w:rsidRPr="008410C1" w:rsidRDefault="008410C1" w:rsidP="008410C1">
            <w:pPr>
              <w:widowControl/>
              <w:jc w:val="left"/>
              <w:rPr>
                <w:rFonts w:eastAsia="Yu Gothic"/>
                <w:color w:val="000000"/>
              </w:rPr>
            </w:pPr>
            <w:r w:rsidRPr="008410C1">
              <w:rPr>
                <w:rFonts w:eastAsia="Yu Gothic"/>
                <w:color w:val="000000"/>
              </w:rPr>
              <w:t>G</w:t>
            </w:r>
          </w:p>
        </w:tc>
        <w:tc>
          <w:tcPr>
            <w:tcW w:w="1300" w:type="dxa"/>
            <w:tcBorders>
              <w:top w:val="nil"/>
              <w:left w:val="nil"/>
              <w:bottom w:val="single" w:sz="4" w:space="0" w:color="auto"/>
              <w:right w:val="single" w:sz="4" w:space="0" w:color="auto"/>
            </w:tcBorders>
            <w:shd w:val="clear" w:color="auto" w:fill="auto"/>
            <w:noWrap/>
            <w:vAlign w:val="center"/>
            <w:hideMark/>
          </w:tcPr>
          <w:p w14:paraId="05FEDE2D"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2D6D69A5"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3F9775A"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246490B6"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411067DD" w14:textId="77777777" w:rsidR="008410C1" w:rsidRPr="008410C1" w:rsidRDefault="008410C1" w:rsidP="008410C1">
            <w:pPr>
              <w:widowControl/>
              <w:jc w:val="right"/>
              <w:rPr>
                <w:rFonts w:eastAsia="Yu Gothic"/>
                <w:color w:val="000000"/>
              </w:rPr>
            </w:pPr>
            <w:r w:rsidRPr="008410C1">
              <w:rPr>
                <w:rFonts w:eastAsia="Yu Gothic"/>
                <w:color w:val="000000"/>
              </w:rPr>
              <w:t>13</w:t>
            </w:r>
          </w:p>
        </w:tc>
      </w:tr>
      <w:tr w:rsidR="008410C1" w:rsidRPr="008410C1" w14:paraId="6E2D4CEC"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97AA90B"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51B3FD7C"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01106CDF" w14:textId="77777777" w:rsidR="008410C1" w:rsidRPr="008410C1" w:rsidRDefault="008410C1" w:rsidP="008410C1">
            <w:pPr>
              <w:widowControl/>
              <w:jc w:val="right"/>
              <w:rPr>
                <w:rFonts w:eastAsia="Yu Gothic"/>
                <w:color w:val="000000"/>
              </w:rPr>
            </w:pPr>
            <w:r w:rsidRPr="008410C1">
              <w:rPr>
                <w:rFonts w:eastAsia="Yu Gothic"/>
                <w:color w:val="000000"/>
              </w:rPr>
              <w:t>11</w:t>
            </w:r>
          </w:p>
        </w:tc>
      </w:tr>
      <w:tr w:rsidR="008410C1" w:rsidRPr="008410C1" w14:paraId="2DCD5104"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AECF67D"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4FB90F6C"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09917F4D" w14:textId="77777777" w:rsidR="008410C1" w:rsidRPr="008410C1" w:rsidRDefault="008410C1" w:rsidP="008410C1">
            <w:pPr>
              <w:widowControl/>
              <w:jc w:val="right"/>
              <w:rPr>
                <w:rFonts w:eastAsia="Yu Gothic"/>
                <w:color w:val="000000"/>
              </w:rPr>
            </w:pPr>
            <w:r w:rsidRPr="008410C1">
              <w:rPr>
                <w:rFonts w:eastAsia="Yu Gothic"/>
                <w:color w:val="000000"/>
              </w:rPr>
              <w:t>10</w:t>
            </w:r>
          </w:p>
        </w:tc>
      </w:tr>
      <w:tr w:rsidR="008410C1" w:rsidRPr="008410C1" w14:paraId="61410392"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8A9C817"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646DF8B0"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69EA6C13" w14:textId="77777777" w:rsidR="008410C1" w:rsidRPr="008410C1" w:rsidRDefault="008410C1" w:rsidP="008410C1">
            <w:pPr>
              <w:widowControl/>
              <w:jc w:val="right"/>
              <w:rPr>
                <w:rFonts w:eastAsia="Yu Gothic"/>
                <w:color w:val="000000"/>
              </w:rPr>
            </w:pPr>
            <w:r w:rsidRPr="008410C1">
              <w:rPr>
                <w:rFonts w:eastAsia="Yu Gothic"/>
                <w:color w:val="000000"/>
              </w:rPr>
              <w:t>9</w:t>
            </w:r>
          </w:p>
        </w:tc>
      </w:tr>
      <w:tr w:rsidR="008410C1" w:rsidRPr="008410C1" w14:paraId="5FCF8A65"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1632DCBF"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84B43A9"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3A6F6DAE" w14:textId="77777777" w:rsidR="008410C1" w:rsidRPr="008410C1" w:rsidRDefault="008410C1" w:rsidP="008410C1">
            <w:pPr>
              <w:widowControl/>
              <w:jc w:val="right"/>
              <w:rPr>
                <w:rFonts w:eastAsia="Yu Gothic"/>
                <w:color w:val="000000"/>
              </w:rPr>
            </w:pPr>
            <w:r w:rsidRPr="008410C1">
              <w:rPr>
                <w:rFonts w:eastAsia="Yu Gothic"/>
                <w:color w:val="000000"/>
              </w:rPr>
              <w:t>6</w:t>
            </w:r>
          </w:p>
        </w:tc>
      </w:tr>
      <w:tr w:rsidR="008410C1" w:rsidRPr="008410C1" w14:paraId="5840C5B6"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7FD2AE5"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066363BE"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2DF62D9E" w14:textId="77777777" w:rsidR="008410C1" w:rsidRPr="008410C1" w:rsidRDefault="008410C1" w:rsidP="008410C1">
            <w:pPr>
              <w:widowControl/>
              <w:jc w:val="right"/>
              <w:rPr>
                <w:rFonts w:eastAsia="Yu Gothic"/>
                <w:color w:val="000000"/>
              </w:rPr>
            </w:pPr>
            <w:r w:rsidRPr="008410C1">
              <w:rPr>
                <w:rFonts w:eastAsia="Yu Gothic"/>
                <w:color w:val="000000"/>
              </w:rPr>
              <w:t>5</w:t>
            </w:r>
          </w:p>
        </w:tc>
      </w:tr>
      <w:tr w:rsidR="008410C1" w:rsidRPr="008410C1" w14:paraId="7B3A1ADF"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47EDC39D"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0776387A"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5D615D03" w14:textId="77777777" w:rsidR="008410C1" w:rsidRPr="008410C1" w:rsidRDefault="008410C1" w:rsidP="008410C1">
            <w:pPr>
              <w:widowControl/>
              <w:jc w:val="right"/>
              <w:rPr>
                <w:rFonts w:eastAsia="Yu Gothic"/>
                <w:color w:val="000000"/>
              </w:rPr>
            </w:pPr>
            <w:r w:rsidRPr="008410C1">
              <w:rPr>
                <w:rFonts w:eastAsia="Yu Gothic"/>
                <w:color w:val="000000"/>
              </w:rPr>
              <w:t>4</w:t>
            </w:r>
          </w:p>
        </w:tc>
      </w:tr>
      <w:tr w:rsidR="008410C1" w:rsidRPr="008410C1" w14:paraId="53CD5E3A"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7F25D498"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6959C786"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344846B5" w14:textId="77777777" w:rsidR="008410C1" w:rsidRPr="008410C1" w:rsidRDefault="008410C1" w:rsidP="008410C1">
            <w:pPr>
              <w:widowControl/>
              <w:jc w:val="right"/>
              <w:rPr>
                <w:rFonts w:eastAsia="Yu Gothic"/>
                <w:color w:val="000000"/>
              </w:rPr>
            </w:pPr>
            <w:r w:rsidRPr="008410C1">
              <w:rPr>
                <w:rFonts w:eastAsia="Yu Gothic"/>
                <w:color w:val="000000"/>
              </w:rPr>
              <w:t>4</w:t>
            </w:r>
          </w:p>
        </w:tc>
      </w:tr>
      <w:tr w:rsidR="008410C1" w:rsidRPr="008410C1" w14:paraId="722AE0AA"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8A4B40F"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19C66E3"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5823D839" w14:textId="77777777" w:rsidR="008410C1" w:rsidRPr="008410C1" w:rsidRDefault="008410C1" w:rsidP="008410C1">
            <w:pPr>
              <w:widowControl/>
              <w:jc w:val="right"/>
              <w:rPr>
                <w:rFonts w:eastAsia="Yu Gothic"/>
                <w:color w:val="000000"/>
              </w:rPr>
            </w:pPr>
            <w:r w:rsidRPr="008410C1">
              <w:rPr>
                <w:rFonts w:eastAsia="Yu Gothic"/>
                <w:color w:val="000000"/>
              </w:rPr>
              <w:t>4</w:t>
            </w:r>
          </w:p>
        </w:tc>
      </w:tr>
      <w:tr w:rsidR="008410C1" w:rsidRPr="008410C1" w14:paraId="6666400C"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71F9D16A"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7E3D2DC"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1A1D056F" w14:textId="77777777" w:rsidR="008410C1" w:rsidRPr="008410C1" w:rsidRDefault="008410C1" w:rsidP="008410C1">
            <w:pPr>
              <w:widowControl/>
              <w:jc w:val="right"/>
              <w:rPr>
                <w:rFonts w:eastAsia="Yu Gothic"/>
                <w:color w:val="000000"/>
              </w:rPr>
            </w:pPr>
            <w:r w:rsidRPr="008410C1">
              <w:rPr>
                <w:rFonts w:eastAsia="Yu Gothic"/>
                <w:color w:val="000000"/>
              </w:rPr>
              <w:t>4</w:t>
            </w:r>
          </w:p>
        </w:tc>
      </w:tr>
      <w:tr w:rsidR="008410C1" w:rsidRPr="008410C1" w14:paraId="0537BA28"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7BB40C8F"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4552C1FC"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12E8BA17" w14:textId="77777777" w:rsidR="008410C1" w:rsidRPr="008410C1" w:rsidRDefault="008410C1" w:rsidP="008410C1">
            <w:pPr>
              <w:widowControl/>
              <w:jc w:val="right"/>
              <w:rPr>
                <w:rFonts w:eastAsia="Yu Gothic"/>
                <w:color w:val="000000"/>
              </w:rPr>
            </w:pPr>
            <w:r w:rsidRPr="008410C1">
              <w:rPr>
                <w:rFonts w:eastAsia="Yu Gothic"/>
                <w:color w:val="000000"/>
              </w:rPr>
              <w:t>4</w:t>
            </w:r>
          </w:p>
        </w:tc>
      </w:tr>
      <w:tr w:rsidR="008410C1" w:rsidRPr="008410C1" w14:paraId="78622B07"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45ED540B"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CBDF6B9"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5EAEF10B"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4EC45701"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919AB4B"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8CD50EA"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17A5CD5E"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1441E7B1"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D4AA29E"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34D7EC3"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1F04BFE1"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7C03D40E"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F6239AF"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64BB3E2"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1140BF9E"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4378E40F"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9EB1E1D"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0BEF1049"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6D507A83"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5A65A924"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FD1DFA8"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017DD919"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53FE35E0"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08D97980"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916BC6C"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484735C1"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6EE601A1"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123356D2"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1A16C84B" w14:textId="77777777" w:rsidR="008410C1" w:rsidRPr="008410C1" w:rsidRDefault="008410C1" w:rsidP="008410C1">
            <w:pPr>
              <w:widowControl/>
              <w:jc w:val="right"/>
              <w:rPr>
                <w:rFonts w:eastAsia="Yu Gothic"/>
                <w:color w:val="000000"/>
              </w:rPr>
            </w:pPr>
            <w:r w:rsidRPr="008410C1">
              <w:rPr>
                <w:rFonts w:eastAsia="Yu Gothic"/>
                <w:color w:val="000000"/>
              </w:rPr>
              <w:lastRenderedPageBreak/>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770E9FD6"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0716D699"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1FC7685B"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6966259"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6247C2AD"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76045896"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2126C74D"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FFB3A42"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23F6CF98"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4E86B6FC"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4A1DE331"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7B8A212"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12E8939"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61530CC6"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399FDF8B"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77A1B1C7"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12E1D7A"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312D804D"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68B6077A"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454F9B9B"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A11676C"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28B9531B"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0A715FC4"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2A49B6E7"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68FA7EC0"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6CDD8CD9"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58797940"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A738A4A"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7D8D1989"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2919A91D"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7AEE51BC"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472D8389"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81BFF34"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251A3EF7"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28BB1D39"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23C2887E"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78FB1287"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5302AD31"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14A09E1A"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2D5CE72E"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601D9086"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693E4316"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05AC534D"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70DE0FA1"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20A7892"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36C02DDD"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0ADECF87"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F04668C"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26DEDDD4"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4EF0E71B"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3A82D1B0"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20CC23EB"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528AB8D9"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2EE24BCD"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7A7C95DA"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47B31B16"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D230624"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03AF632E"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77D2CE9D"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188DCA9A"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2A239E9"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74944974"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0BD78FBE"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D4D5764"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4B1E88FE"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6D7A673D"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7942F977"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7B213CF"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5AED759"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0F88416F"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43FE4CF1"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196948A3"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7714592C"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62ADE385"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6AE9C23F"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DDA9B69"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688C72A"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184D5CB1"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62743B29"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24CDE3D3"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09A9CFBA" w14:textId="77777777" w:rsidR="008410C1" w:rsidRPr="008410C1" w:rsidRDefault="008410C1" w:rsidP="008410C1">
            <w:pPr>
              <w:widowControl/>
              <w:jc w:val="left"/>
              <w:rPr>
                <w:rFonts w:eastAsia="Yu Gothic"/>
                <w:color w:val="000000"/>
              </w:rPr>
            </w:pPr>
            <w:r w:rsidRPr="008410C1">
              <w:rPr>
                <w:rFonts w:eastAsia="Yu Gothic"/>
                <w:color w:val="000000"/>
              </w:rPr>
              <w:t>H</w:t>
            </w:r>
          </w:p>
        </w:tc>
        <w:tc>
          <w:tcPr>
            <w:tcW w:w="1300" w:type="dxa"/>
            <w:tcBorders>
              <w:top w:val="nil"/>
              <w:left w:val="nil"/>
              <w:bottom w:val="single" w:sz="4" w:space="0" w:color="auto"/>
              <w:right w:val="single" w:sz="4" w:space="0" w:color="auto"/>
            </w:tcBorders>
            <w:shd w:val="clear" w:color="auto" w:fill="auto"/>
            <w:noWrap/>
            <w:vAlign w:val="center"/>
            <w:hideMark/>
          </w:tcPr>
          <w:p w14:paraId="5292BD47"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2A198A10"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200E8317"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67C7D21C" w14:textId="77777777" w:rsidR="008410C1" w:rsidRPr="008410C1" w:rsidRDefault="008410C1" w:rsidP="008410C1">
            <w:pPr>
              <w:widowControl/>
              <w:jc w:val="left"/>
              <w:rPr>
                <w:rFonts w:eastAsia="Yu Gothic"/>
                <w:color w:val="000000"/>
              </w:rPr>
            </w:pPr>
            <w:r w:rsidRPr="008410C1">
              <w:rPr>
                <w:rFonts w:eastAsia="Yu Gothic"/>
                <w:color w:val="000000"/>
              </w:rPr>
              <w:t>B1</w:t>
            </w:r>
          </w:p>
        </w:tc>
        <w:tc>
          <w:tcPr>
            <w:tcW w:w="1300" w:type="dxa"/>
            <w:tcBorders>
              <w:top w:val="nil"/>
              <w:left w:val="nil"/>
              <w:bottom w:val="single" w:sz="4" w:space="0" w:color="auto"/>
              <w:right w:val="single" w:sz="4" w:space="0" w:color="auto"/>
            </w:tcBorders>
            <w:shd w:val="clear" w:color="auto" w:fill="auto"/>
            <w:noWrap/>
            <w:vAlign w:val="center"/>
            <w:hideMark/>
          </w:tcPr>
          <w:p w14:paraId="77D46452" w14:textId="77777777" w:rsidR="008410C1" w:rsidRPr="008410C1" w:rsidRDefault="008410C1" w:rsidP="008410C1">
            <w:pPr>
              <w:widowControl/>
              <w:jc w:val="right"/>
              <w:rPr>
                <w:rFonts w:eastAsia="Yu Gothic"/>
                <w:color w:val="000000"/>
              </w:rPr>
            </w:pPr>
            <w:r w:rsidRPr="008410C1">
              <w:rPr>
                <w:rFonts w:eastAsia="Yu Gothic"/>
                <w:color w:val="000000"/>
              </w:rPr>
              <w:t>15</w:t>
            </w:r>
          </w:p>
        </w:tc>
      </w:tr>
      <w:tr w:rsidR="008410C1" w:rsidRPr="008410C1" w14:paraId="7CBC051D"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0D24D6C"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0EF0F843" w14:textId="77777777" w:rsidR="008410C1" w:rsidRPr="008410C1" w:rsidRDefault="008410C1" w:rsidP="008410C1">
            <w:pPr>
              <w:widowControl/>
              <w:jc w:val="left"/>
              <w:rPr>
                <w:rFonts w:eastAsia="Yu Gothic"/>
                <w:color w:val="000000"/>
              </w:rPr>
            </w:pPr>
            <w:r w:rsidRPr="008410C1">
              <w:rPr>
                <w:rFonts w:eastAsia="Yu Gothic"/>
                <w:color w:val="000000"/>
              </w:rPr>
              <w:t>B1</w:t>
            </w:r>
          </w:p>
        </w:tc>
        <w:tc>
          <w:tcPr>
            <w:tcW w:w="1300" w:type="dxa"/>
            <w:tcBorders>
              <w:top w:val="nil"/>
              <w:left w:val="nil"/>
              <w:bottom w:val="single" w:sz="4" w:space="0" w:color="auto"/>
              <w:right w:val="single" w:sz="4" w:space="0" w:color="auto"/>
            </w:tcBorders>
            <w:shd w:val="clear" w:color="auto" w:fill="auto"/>
            <w:noWrap/>
            <w:vAlign w:val="center"/>
            <w:hideMark/>
          </w:tcPr>
          <w:p w14:paraId="4D70D584" w14:textId="77777777" w:rsidR="008410C1" w:rsidRPr="008410C1" w:rsidRDefault="008410C1" w:rsidP="008410C1">
            <w:pPr>
              <w:widowControl/>
              <w:jc w:val="right"/>
              <w:rPr>
                <w:rFonts w:eastAsia="Yu Gothic"/>
                <w:color w:val="000000"/>
              </w:rPr>
            </w:pPr>
            <w:r w:rsidRPr="008410C1">
              <w:rPr>
                <w:rFonts w:eastAsia="Yu Gothic"/>
                <w:color w:val="000000"/>
              </w:rPr>
              <w:t>13</w:t>
            </w:r>
          </w:p>
        </w:tc>
      </w:tr>
      <w:tr w:rsidR="008410C1" w:rsidRPr="008410C1" w14:paraId="1D92C1C3"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41D1368"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7A7E6FF1" w14:textId="77777777" w:rsidR="008410C1" w:rsidRPr="008410C1" w:rsidRDefault="008410C1" w:rsidP="008410C1">
            <w:pPr>
              <w:widowControl/>
              <w:jc w:val="left"/>
              <w:rPr>
                <w:rFonts w:eastAsia="Yu Gothic"/>
                <w:color w:val="000000"/>
              </w:rPr>
            </w:pPr>
            <w:r w:rsidRPr="008410C1">
              <w:rPr>
                <w:rFonts w:eastAsia="Yu Gothic"/>
                <w:color w:val="000000"/>
              </w:rPr>
              <w:t>B1</w:t>
            </w:r>
          </w:p>
        </w:tc>
        <w:tc>
          <w:tcPr>
            <w:tcW w:w="1300" w:type="dxa"/>
            <w:tcBorders>
              <w:top w:val="nil"/>
              <w:left w:val="nil"/>
              <w:bottom w:val="single" w:sz="4" w:space="0" w:color="auto"/>
              <w:right w:val="single" w:sz="4" w:space="0" w:color="auto"/>
            </w:tcBorders>
            <w:shd w:val="clear" w:color="auto" w:fill="auto"/>
            <w:noWrap/>
            <w:vAlign w:val="center"/>
            <w:hideMark/>
          </w:tcPr>
          <w:p w14:paraId="5F9977B8" w14:textId="77777777" w:rsidR="008410C1" w:rsidRPr="008410C1" w:rsidRDefault="008410C1" w:rsidP="008410C1">
            <w:pPr>
              <w:widowControl/>
              <w:jc w:val="right"/>
              <w:rPr>
                <w:rFonts w:eastAsia="Yu Gothic"/>
                <w:color w:val="000000"/>
              </w:rPr>
            </w:pPr>
            <w:r w:rsidRPr="008410C1">
              <w:rPr>
                <w:rFonts w:eastAsia="Yu Gothic"/>
                <w:color w:val="000000"/>
              </w:rPr>
              <w:t>12</w:t>
            </w:r>
          </w:p>
        </w:tc>
      </w:tr>
      <w:tr w:rsidR="008410C1" w:rsidRPr="008410C1" w14:paraId="7E8B61FA"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2220093E"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420F5A3A" w14:textId="77777777" w:rsidR="008410C1" w:rsidRPr="008410C1" w:rsidRDefault="008410C1" w:rsidP="008410C1">
            <w:pPr>
              <w:widowControl/>
              <w:jc w:val="left"/>
              <w:rPr>
                <w:rFonts w:eastAsia="Yu Gothic"/>
                <w:color w:val="000000"/>
              </w:rPr>
            </w:pPr>
            <w:r w:rsidRPr="008410C1">
              <w:rPr>
                <w:rFonts w:eastAsia="Yu Gothic"/>
                <w:color w:val="000000"/>
              </w:rPr>
              <w:t>B1</w:t>
            </w:r>
          </w:p>
        </w:tc>
        <w:tc>
          <w:tcPr>
            <w:tcW w:w="1300" w:type="dxa"/>
            <w:tcBorders>
              <w:top w:val="nil"/>
              <w:left w:val="nil"/>
              <w:bottom w:val="single" w:sz="4" w:space="0" w:color="auto"/>
              <w:right w:val="single" w:sz="4" w:space="0" w:color="auto"/>
            </w:tcBorders>
            <w:shd w:val="clear" w:color="auto" w:fill="auto"/>
            <w:noWrap/>
            <w:vAlign w:val="center"/>
            <w:hideMark/>
          </w:tcPr>
          <w:p w14:paraId="62054094" w14:textId="77777777" w:rsidR="008410C1" w:rsidRPr="008410C1" w:rsidRDefault="008410C1" w:rsidP="008410C1">
            <w:pPr>
              <w:widowControl/>
              <w:jc w:val="right"/>
              <w:rPr>
                <w:rFonts w:eastAsia="Yu Gothic"/>
                <w:color w:val="000000"/>
              </w:rPr>
            </w:pPr>
            <w:r w:rsidRPr="008410C1">
              <w:rPr>
                <w:rFonts w:eastAsia="Yu Gothic"/>
                <w:color w:val="000000"/>
              </w:rPr>
              <w:t>9</w:t>
            </w:r>
          </w:p>
        </w:tc>
      </w:tr>
      <w:tr w:rsidR="008410C1" w:rsidRPr="008410C1" w14:paraId="3C6E16E9"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443AA975"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983CE3D" w14:textId="77777777" w:rsidR="008410C1" w:rsidRPr="008410C1" w:rsidRDefault="008410C1" w:rsidP="008410C1">
            <w:pPr>
              <w:widowControl/>
              <w:jc w:val="left"/>
              <w:rPr>
                <w:rFonts w:eastAsia="Yu Gothic"/>
                <w:color w:val="000000"/>
              </w:rPr>
            </w:pPr>
            <w:r w:rsidRPr="008410C1">
              <w:rPr>
                <w:rFonts w:eastAsia="Yu Gothic"/>
                <w:color w:val="000000"/>
              </w:rPr>
              <w:t>B1</w:t>
            </w:r>
          </w:p>
        </w:tc>
        <w:tc>
          <w:tcPr>
            <w:tcW w:w="1300" w:type="dxa"/>
            <w:tcBorders>
              <w:top w:val="nil"/>
              <w:left w:val="nil"/>
              <w:bottom w:val="single" w:sz="4" w:space="0" w:color="auto"/>
              <w:right w:val="single" w:sz="4" w:space="0" w:color="auto"/>
            </w:tcBorders>
            <w:shd w:val="clear" w:color="auto" w:fill="auto"/>
            <w:noWrap/>
            <w:vAlign w:val="center"/>
            <w:hideMark/>
          </w:tcPr>
          <w:p w14:paraId="708BC0BD" w14:textId="77777777" w:rsidR="008410C1" w:rsidRPr="008410C1" w:rsidRDefault="008410C1" w:rsidP="008410C1">
            <w:pPr>
              <w:widowControl/>
              <w:jc w:val="right"/>
              <w:rPr>
                <w:rFonts w:eastAsia="Yu Gothic"/>
                <w:color w:val="000000"/>
              </w:rPr>
            </w:pPr>
            <w:r w:rsidRPr="008410C1">
              <w:rPr>
                <w:rFonts w:eastAsia="Yu Gothic"/>
                <w:color w:val="000000"/>
              </w:rPr>
              <w:t>9</w:t>
            </w:r>
          </w:p>
        </w:tc>
      </w:tr>
      <w:tr w:rsidR="008410C1" w:rsidRPr="008410C1" w14:paraId="2B225E41"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671B30C"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2EEBB5C" w14:textId="77777777" w:rsidR="008410C1" w:rsidRPr="008410C1" w:rsidRDefault="008410C1" w:rsidP="008410C1">
            <w:pPr>
              <w:widowControl/>
              <w:jc w:val="left"/>
              <w:rPr>
                <w:rFonts w:eastAsia="Yu Gothic"/>
                <w:color w:val="000000"/>
              </w:rPr>
            </w:pPr>
            <w:r w:rsidRPr="008410C1">
              <w:rPr>
                <w:rFonts w:eastAsia="Yu Gothic"/>
                <w:color w:val="000000"/>
              </w:rPr>
              <w:t>B1</w:t>
            </w:r>
          </w:p>
        </w:tc>
        <w:tc>
          <w:tcPr>
            <w:tcW w:w="1300" w:type="dxa"/>
            <w:tcBorders>
              <w:top w:val="nil"/>
              <w:left w:val="nil"/>
              <w:bottom w:val="single" w:sz="4" w:space="0" w:color="auto"/>
              <w:right w:val="single" w:sz="4" w:space="0" w:color="auto"/>
            </w:tcBorders>
            <w:shd w:val="clear" w:color="auto" w:fill="auto"/>
            <w:noWrap/>
            <w:vAlign w:val="center"/>
            <w:hideMark/>
          </w:tcPr>
          <w:p w14:paraId="0B9696C3" w14:textId="77777777" w:rsidR="008410C1" w:rsidRPr="008410C1" w:rsidRDefault="008410C1" w:rsidP="008410C1">
            <w:pPr>
              <w:widowControl/>
              <w:jc w:val="right"/>
              <w:rPr>
                <w:rFonts w:eastAsia="Yu Gothic"/>
                <w:color w:val="000000"/>
              </w:rPr>
            </w:pPr>
            <w:r w:rsidRPr="008410C1">
              <w:rPr>
                <w:rFonts w:eastAsia="Yu Gothic"/>
                <w:color w:val="000000"/>
              </w:rPr>
              <w:t>8</w:t>
            </w:r>
          </w:p>
        </w:tc>
      </w:tr>
      <w:tr w:rsidR="008410C1" w:rsidRPr="008410C1" w14:paraId="0FAC3F6C"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086ABEB"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297E3B14" w14:textId="77777777" w:rsidR="008410C1" w:rsidRPr="008410C1" w:rsidRDefault="008410C1" w:rsidP="008410C1">
            <w:pPr>
              <w:widowControl/>
              <w:jc w:val="left"/>
              <w:rPr>
                <w:rFonts w:eastAsia="Yu Gothic"/>
                <w:color w:val="000000"/>
              </w:rPr>
            </w:pPr>
            <w:r w:rsidRPr="008410C1">
              <w:rPr>
                <w:rFonts w:eastAsia="Yu Gothic"/>
                <w:color w:val="000000"/>
              </w:rPr>
              <w:t>B1</w:t>
            </w:r>
          </w:p>
        </w:tc>
        <w:tc>
          <w:tcPr>
            <w:tcW w:w="1300" w:type="dxa"/>
            <w:tcBorders>
              <w:top w:val="nil"/>
              <w:left w:val="nil"/>
              <w:bottom w:val="single" w:sz="4" w:space="0" w:color="auto"/>
              <w:right w:val="single" w:sz="4" w:space="0" w:color="auto"/>
            </w:tcBorders>
            <w:shd w:val="clear" w:color="auto" w:fill="auto"/>
            <w:noWrap/>
            <w:vAlign w:val="center"/>
            <w:hideMark/>
          </w:tcPr>
          <w:p w14:paraId="6AAD2689" w14:textId="77777777" w:rsidR="008410C1" w:rsidRPr="008410C1" w:rsidRDefault="008410C1" w:rsidP="008410C1">
            <w:pPr>
              <w:widowControl/>
              <w:jc w:val="left"/>
              <w:rPr>
                <w:rFonts w:eastAsia="Yu Gothic"/>
                <w:color w:val="000000"/>
              </w:rPr>
            </w:pPr>
            <w:r w:rsidRPr="008410C1">
              <w:rPr>
                <w:rFonts w:eastAsia="Yu Gothic"/>
                <w:color w:val="000000"/>
              </w:rPr>
              <w:t>NA</w:t>
            </w:r>
          </w:p>
        </w:tc>
      </w:tr>
      <w:tr w:rsidR="008410C1" w:rsidRPr="008410C1" w14:paraId="0B2073EB"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E09CA0E"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899614A" w14:textId="77777777" w:rsidR="008410C1" w:rsidRPr="008410C1" w:rsidRDefault="008410C1" w:rsidP="008410C1">
            <w:pPr>
              <w:widowControl/>
              <w:jc w:val="left"/>
              <w:rPr>
                <w:rFonts w:eastAsia="Yu Gothic"/>
                <w:color w:val="000000"/>
              </w:rPr>
            </w:pPr>
            <w:r w:rsidRPr="008410C1">
              <w:rPr>
                <w:rFonts w:eastAsia="Yu Gothic"/>
                <w:color w:val="000000"/>
              </w:rPr>
              <w:t>B1</w:t>
            </w:r>
          </w:p>
        </w:tc>
        <w:tc>
          <w:tcPr>
            <w:tcW w:w="1300" w:type="dxa"/>
            <w:tcBorders>
              <w:top w:val="nil"/>
              <w:left w:val="nil"/>
              <w:bottom w:val="single" w:sz="4" w:space="0" w:color="auto"/>
              <w:right w:val="single" w:sz="4" w:space="0" w:color="auto"/>
            </w:tcBorders>
            <w:shd w:val="clear" w:color="auto" w:fill="auto"/>
            <w:noWrap/>
            <w:vAlign w:val="center"/>
            <w:hideMark/>
          </w:tcPr>
          <w:p w14:paraId="6F36246E" w14:textId="77777777" w:rsidR="008410C1" w:rsidRPr="008410C1" w:rsidRDefault="008410C1" w:rsidP="008410C1">
            <w:pPr>
              <w:widowControl/>
              <w:jc w:val="left"/>
              <w:rPr>
                <w:rFonts w:eastAsia="Yu Gothic"/>
                <w:color w:val="000000"/>
              </w:rPr>
            </w:pPr>
            <w:r w:rsidRPr="008410C1">
              <w:rPr>
                <w:rFonts w:eastAsia="Yu Gothic"/>
                <w:color w:val="000000"/>
              </w:rPr>
              <w:t>NA</w:t>
            </w:r>
          </w:p>
        </w:tc>
      </w:tr>
      <w:tr w:rsidR="008410C1" w:rsidRPr="008410C1" w14:paraId="1DEC1D06"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770BBDD5"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87E8ED1" w14:textId="77777777" w:rsidR="008410C1" w:rsidRPr="008410C1" w:rsidRDefault="008410C1" w:rsidP="008410C1">
            <w:pPr>
              <w:widowControl/>
              <w:jc w:val="left"/>
              <w:rPr>
                <w:rFonts w:eastAsia="Yu Gothic"/>
                <w:color w:val="000000"/>
              </w:rPr>
            </w:pPr>
            <w:r w:rsidRPr="008410C1">
              <w:rPr>
                <w:rFonts w:eastAsia="Yu Gothic"/>
                <w:color w:val="000000"/>
              </w:rPr>
              <w:t>C1</w:t>
            </w:r>
          </w:p>
        </w:tc>
        <w:tc>
          <w:tcPr>
            <w:tcW w:w="1300" w:type="dxa"/>
            <w:tcBorders>
              <w:top w:val="nil"/>
              <w:left w:val="nil"/>
              <w:bottom w:val="single" w:sz="4" w:space="0" w:color="auto"/>
              <w:right w:val="single" w:sz="4" w:space="0" w:color="auto"/>
            </w:tcBorders>
            <w:shd w:val="clear" w:color="auto" w:fill="auto"/>
            <w:noWrap/>
            <w:vAlign w:val="center"/>
            <w:hideMark/>
          </w:tcPr>
          <w:p w14:paraId="4A3993E9" w14:textId="77777777" w:rsidR="008410C1" w:rsidRPr="008410C1" w:rsidRDefault="008410C1" w:rsidP="008410C1">
            <w:pPr>
              <w:widowControl/>
              <w:jc w:val="right"/>
              <w:rPr>
                <w:rFonts w:eastAsia="Yu Gothic"/>
                <w:color w:val="000000"/>
              </w:rPr>
            </w:pPr>
            <w:r w:rsidRPr="008410C1">
              <w:rPr>
                <w:rFonts w:eastAsia="Yu Gothic"/>
                <w:color w:val="000000"/>
              </w:rPr>
              <w:t>13</w:t>
            </w:r>
          </w:p>
        </w:tc>
      </w:tr>
      <w:tr w:rsidR="008410C1" w:rsidRPr="008410C1" w14:paraId="61E054CA"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6223EAF"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6ACB6855" w14:textId="77777777" w:rsidR="008410C1" w:rsidRPr="008410C1" w:rsidRDefault="008410C1" w:rsidP="008410C1">
            <w:pPr>
              <w:widowControl/>
              <w:jc w:val="left"/>
              <w:rPr>
                <w:rFonts w:eastAsia="Yu Gothic"/>
                <w:color w:val="000000"/>
              </w:rPr>
            </w:pPr>
            <w:r w:rsidRPr="008410C1">
              <w:rPr>
                <w:rFonts w:eastAsia="Yu Gothic"/>
                <w:color w:val="000000"/>
              </w:rPr>
              <w:t>C1</w:t>
            </w:r>
          </w:p>
        </w:tc>
        <w:tc>
          <w:tcPr>
            <w:tcW w:w="1300" w:type="dxa"/>
            <w:tcBorders>
              <w:top w:val="nil"/>
              <w:left w:val="nil"/>
              <w:bottom w:val="single" w:sz="4" w:space="0" w:color="auto"/>
              <w:right w:val="single" w:sz="4" w:space="0" w:color="auto"/>
            </w:tcBorders>
            <w:shd w:val="clear" w:color="auto" w:fill="auto"/>
            <w:noWrap/>
            <w:vAlign w:val="center"/>
            <w:hideMark/>
          </w:tcPr>
          <w:p w14:paraId="186E7DE4" w14:textId="77777777" w:rsidR="008410C1" w:rsidRPr="008410C1" w:rsidRDefault="008410C1" w:rsidP="008410C1">
            <w:pPr>
              <w:widowControl/>
              <w:jc w:val="right"/>
              <w:rPr>
                <w:rFonts w:eastAsia="Yu Gothic"/>
                <w:color w:val="000000"/>
              </w:rPr>
            </w:pPr>
            <w:r w:rsidRPr="008410C1">
              <w:rPr>
                <w:rFonts w:eastAsia="Yu Gothic"/>
                <w:color w:val="000000"/>
              </w:rPr>
              <w:t>11</w:t>
            </w:r>
          </w:p>
        </w:tc>
      </w:tr>
      <w:tr w:rsidR="008410C1" w:rsidRPr="008410C1" w14:paraId="4EF935AB"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7621B5BA"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06459370" w14:textId="77777777" w:rsidR="008410C1" w:rsidRPr="008410C1" w:rsidRDefault="008410C1" w:rsidP="008410C1">
            <w:pPr>
              <w:widowControl/>
              <w:jc w:val="left"/>
              <w:rPr>
                <w:rFonts w:eastAsia="Yu Gothic"/>
                <w:color w:val="000000"/>
              </w:rPr>
            </w:pPr>
            <w:r w:rsidRPr="008410C1">
              <w:rPr>
                <w:rFonts w:eastAsia="Yu Gothic"/>
                <w:color w:val="000000"/>
              </w:rPr>
              <w:t>C1</w:t>
            </w:r>
          </w:p>
        </w:tc>
        <w:tc>
          <w:tcPr>
            <w:tcW w:w="1300" w:type="dxa"/>
            <w:tcBorders>
              <w:top w:val="nil"/>
              <w:left w:val="nil"/>
              <w:bottom w:val="single" w:sz="4" w:space="0" w:color="auto"/>
              <w:right w:val="single" w:sz="4" w:space="0" w:color="auto"/>
            </w:tcBorders>
            <w:shd w:val="clear" w:color="auto" w:fill="auto"/>
            <w:noWrap/>
            <w:vAlign w:val="center"/>
            <w:hideMark/>
          </w:tcPr>
          <w:p w14:paraId="3635F4B3" w14:textId="77777777" w:rsidR="008410C1" w:rsidRPr="008410C1" w:rsidRDefault="008410C1" w:rsidP="008410C1">
            <w:pPr>
              <w:widowControl/>
              <w:jc w:val="right"/>
              <w:rPr>
                <w:rFonts w:eastAsia="Yu Gothic"/>
                <w:color w:val="000000"/>
              </w:rPr>
            </w:pPr>
            <w:r w:rsidRPr="008410C1">
              <w:rPr>
                <w:rFonts w:eastAsia="Yu Gothic"/>
                <w:color w:val="000000"/>
              </w:rPr>
              <w:t>9</w:t>
            </w:r>
          </w:p>
        </w:tc>
      </w:tr>
      <w:tr w:rsidR="008410C1" w:rsidRPr="008410C1" w14:paraId="5E1742FE"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498CB544"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612CADE" w14:textId="77777777" w:rsidR="008410C1" w:rsidRPr="008410C1" w:rsidRDefault="008410C1" w:rsidP="008410C1">
            <w:pPr>
              <w:widowControl/>
              <w:jc w:val="left"/>
              <w:rPr>
                <w:rFonts w:eastAsia="Yu Gothic"/>
                <w:color w:val="000000"/>
              </w:rPr>
            </w:pPr>
            <w:r w:rsidRPr="008410C1">
              <w:rPr>
                <w:rFonts w:eastAsia="Yu Gothic"/>
                <w:color w:val="000000"/>
              </w:rPr>
              <w:t>C1</w:t>
            </w:r>
          </w:p>
        </w:tc>
        <w:tc>
          <w:tcPr>
            <w:tcW w:w="1300" w:type="dxa"/>
            <w:tcBorders>
              <w:top w:val="nil"/>
              <w:left w:val="nil"/>
              <w:bottom w:val="single" w:sz="4" w:space="0" w:color="auto"/>
              <w:right w:val="single" w:sz="4" w:space="0" w:color="auto"/>
            </w:tcBorders>
            <w:shd w:val="clear" w:color="auto" w:fill="auto"/>
            <w:noWrap/>
            <w:vAlign w:val="center"/>
            <w:hideMark/>
          </w:tcPr>
          <w:p w14:paraId="09FD8656" w14:textId="77777777" w:rsidR="008410C1" w:rsidRPr="008410C1" w:rsidRDefault="008410C1" w:rsidP="008410C1">
            <w:pPr>
              <w:widowControl/>
              <w:jc w:val="right"/>
              <w:rPr>
                <w:rFonts w:eastAsia="Yu Gothic"/>
                <w:color w:val="000000"/>
              </w:rPr>
            </w:pPr>
            <w:r w:rsidRPr="008410C1">
              <w:rPr>
                <w:rFonts w:eastAsia="Yu Gothic"/>
                <w:color w:val="000000"/>
              </w:rPr>
              <w:t>9</w:t>
            </w:r>
          </w:p>
        </w:tc>
      </w:tr>
      <w:tr w:rsidR="008410C1" w:rsidRPr="008410C1" w14:paraId="6886176D"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D71FB7E"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58C9D5DB" w14:textId="77777777" w:rsidR="008410C1" w:rsidRPr="008410C1" w:rsidRDefault="008410C1" w:rsidP="008410C1">
            <w:pPr>
              <w:widowControl/>
              <w:jc w:val="left"/>
              <w:rPr>
                <w:rFonts w:eastAsia="Yu Gothic"/>
                <w:color w:val="000000"/>
              </w:rPr>
            </w:pPr>
            <w:r w:rsidRPr="008410C1">
              <w:rPr>
                <w:rFonts w:eastAsia="Yu Gothic"/>
                <w:color w:val="000000"/>
              </w:rPr>
              <w:t>C1</w:t>
            </w:r>
          </w:p>
        </w:tc>
        <w:tc>
          <w:tcPr>
            <w:tcW w:w="1300" w:type="dxa"/>
            <w:tcBorders>
              <w:top w:val="nil"/>
              <w:left w:val="nil"/>
              <w:bottom w:val="single" w:sz="4" w:space="0" w:color="auto"/>
              <w:right w:val="single" w:sz="4" w:space="0" w:color="auto"/>
            </w:tcBorders>
            <w:shd w:val="clear" w:color="auto" w:fill="auto"/>
            <w:noWrap/>
            <w:vAlign w:val="center"/>
            <w:hideMark/>
          </w:tcPr>
          <w:p w14:paraId="521E1E88" w14:textId="77777777" w:rsidR="008410C1" w:rsidRPr="008410C1" w:rsidRDefault="008410C1" w:rsidP="008410C1">
            <w:pPr>
              <w:widowControl/>
              <w:jc w:val="right"/>
              <w:rPr>
                <w:rFonts w:eastAsia="Yu Gothic"/>
                <w:color w:val="000000"/>
              </w:rPr>
            </w:pPr>
            <w:r w:rsidRPr="008410C1">
              <w:rPr>
                <w:rFonts w:eastAsia="Yu Gothic"/>
                <w:color w:val="000000"/>
              </w:rPr>
              <w:t>8</w:t>
            </w:r>
          </w:p>
        </w:tc>
      </w:tr>
      <w:tr w:rsidR="008410C1" w:rsidRPr="008410C1" w14:paraId="384D5689"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7B3DB07F"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08A8FAAA" w14:textId="77777777" w:rsidR="008410C1" w:rsidRPr="008410C1" w:rsidRDefault="008410C1" w:rsidP="008410C1">
            <w:pPr>
              <w:widowControl/>
              <w:jc w:val="left"/>
              <w:rPr>
                <w:rFonts w:eastAsia="Yu Gothic"/>
                <w:color w:val="000000"/>
              </w:rPr>
            </w:pPr>
            <w:r w:rsidRPr="008410C1">
              <w:rPr>
                <w:rFonts w:eastAsia="Yu Gothic"/>
                <w:color w:val="000000"/>
              </w:rPr>
              <w:t>C1</w:t>
            </w:r>
          </w:p>
        </w:tc>
        <w:tc>
          <w:tcPr>
            <w:tcW w:w="1300" w:type="dxa"/>
            <w:tcBorders>
              <w:top w:val="nil"/>
              <w:left w:val="nil"/>
              <w:bottom w:val="single" w:sz="4" w:space="0" w:color="auto"/>
              <w:right w:val="single" w:sz="4" w:space="0" w:color="auto"/>
            </w:tcBorders>
            <w:shd w:val="clear" w:color="auto" w:fill="auto"/>
            <w:noWrap/>
            <w:vAlign w:val="center"/>
            <w:hideMark/>
          </w:tcPr>
          <w:p w14:paraId="55A50F6B" w14:textId="77777777" w:rsidR="008410C1" w:rsidRPr="008410C1" w:rsidRDefault="008410C1" w:rsidP="008410C1">
            <w:pPr>
              <w:widowControl/>
              <w:jc w:val="right"/>
              <w:rPr>
                <w:rFonts w:eastAsia="Yu Gothic"/>
                <w:color w:val="000000"/>
              </w:rPr>
            </w:pPr>
            <w:r w:rsidRPr="008410C1">
              <w:rPr>
                <w:rFonts w:eastAsia="Yu Gothic"/>
                <w:color w:val="000000"/>
              </w:rPr>
              <w:t>6</w:t>
            </w:r>
          </w:p>
        </w:tc>
      </w:tr>
      <w:tr w:rsidR="008410C1" w:rsidRPr="008410C1" w14:paraId="1F9CC358"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9FD975F"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60A4C391" w14:textId="77777777" w:rsidR="008410C1" w:rsidRPr="008410C1" w:rsidRDefault="008410C1" w:rsidP="008410C1">
            <w:pPr>
              <w:widowControl/>
              <w:jc w:val="left"/>
              <w:rPr>
                <w:rFonts w:eastAsia="Yu Gothic"/>
                <w:color w:val="000000"/>
              </w:rPr>
            </w:pPr>
            <w:r w:rsidRPr="008410C1">
              <w:rPr>
                <w:rFonts w:eastAsia="Yu Gothic"/>
                <w:color w:val="000000"/>
              </w:rPr>
              <w:t>C1</w:t>
            </w:r>
          </w:p>
        </w:tc>
        <w:tc>
          <w:tcPr>
            <w:tcW w:w="1300" w:type="dxa"/>
            <w:tcBorders>
              <w:top w:val="nil"/>
              <w:left w:val="nil"/>
              <w:bottom w:val="single" w:sz="4" w:space="0" w:color="auto"/>
              <w:right w:val="single" w:sz="4" w:space="0" w:color="auto"/>
            </w:tcBorders>
            <w:shd w:val="clear" w:color="auto" w:fill="auto"/>
            <w:noWrap/>
            <w:vAlign w:val="center"/>
            <w:hideMark/>
          </w:tcPr>
          <w:p w14:paraId="2BEF8A63" w14:textId="77777777" w:rsidR="008410C1" w:rsidRPr="008410C1" w:rsidRDefault="008410C1" w:rsidP="008410C1">
            <w:pPr>
              <w:widowControl/>
              <w:jc w:val="right"/>
              <w:rPr>
                <w:rFonts w:eastAsia="Yu Gothic"/>
                <w:color w:val="000000"/>
              </w:rPr>
            </w:pPr>
            <w:r w:rsidRPr="008410C1">
              <w:rPr>
                <w:rFonts w:eastAsia="Yu Gothic"/>
                <w:color w:val="000000"/>
              </w:rPr>
              <w:t>4</w:t>
            </w:r>
          </w:p>
        </w:tc>
      </w:tr>
      <w:tr w:rsidR="008410C1" w:rsidRPr="008410C1" w14:paraId="79431BA8"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BFED677" w14:textId="77777777" w:rsidR="008410C1" w:rsidRPr="008410C1" w:rsidRDefault="008410C1" w:rsidP="008410C1">
            <w:pPr>
              <w:widowControl/>
              <w:jc w:val="right"/>
              <w:rPr>
                <w:rFonts w:eastAsia="Yu Gothic"/>
                <w:color w:val="000000"/>
              </w:rPr>
            </w:pPr>
            <w:r w:rsidRPr="008410C1">
              <w:rPr>
                <w:rFonts w:eastAsia="Yu Gothic"/>
                <w:color w:val="000000"/>
              </w:rPr>
              <w:lastRenderedPageBreak/>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5A7688B7" w14:textId="77777777" w:rsidR="008410C1" w:rsidRPr="008410C1" w:rsidRDefault="008410C1" w:rsidP="008410C1">
            <w:pPr>
              <w:widowControl/>
              <w:jc w:val="left"/>
              <w:rPr>
                <w:rFonts w:eastAsia="Yu Gothic"/>
                <w:color w:val="000000"/>
              </w:rPr>
            </w:pPr>
            <w:r w:rsidRPr="008410C1">
              <w:rPr>
                <w:rFonts w:eastAsia="Yu Gothic"/>
                <w:color w:val="000000"/>
              </w:rPr>
              <w:t>C1</w:t>
            </w:r>
          </w:p>
        </w:tc>
        <w:tc>
          <w:tcPr>
            <w:tcW w:w="1300" w:type="dxa"/>
            <w:tcBorders>
              <w:top w:val="nil"/>
              <w:left w:val="nil"/>
              <w:bottom w:val="single" w:sz="4" w:space="0" w:color="auto"/>
              <w:right w:val="single" w:sz="4" w:space="0" w:color="auto"/>
            </w:tcBorders>
            <w:shd w:val="clear" w:color="auto" w:fill="auto"/>
            <w:noWrap/>
            <w:vAlign w:val="center"/>
            <w:hideMark/>
          </w:tcPr>
          <w:p w14:paraId="1067CD7E"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138BB1E4"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1E8907C6"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09FC07A2" w14:textId="77777777" w:rsidR="008410C1" w:rsidRPr="008410C1" w:rsidRDefault="008410C1" w:rsidP="008410C1">
            <w:pPr>
              <w:widowControl/>
              <w:jc w:val="left"/>
              <w:rPr>
                <w:rFonts w:eastAsia="Yu Gothic"/>
                <w:color w:val="000000"/>
              </w:rPr>
            </w:pPr>
            <w:r w:rsidRPr="008410C1">
              <w:rPr>
                <w:rFonts w:eastAsia="Yu Gothic"/>
                <w:color w:val="000000"/>
              </w:rPr>
              <w:t>D1</w:t>
            </w:r>
          </w:p>
        </w:tc>
        <w:tc>
          <w:tcPr>
            <w:tcW w:w="1300" w:type="dxa"/>
            <w:tcBorders>
              <w:top w:val="nil"/>
              <w:left w:val="nil"/>
              <w:bottom w:val="single" w:sz="4" w:space="0" w:color="auto"/>
              <w:right w:val="single" w:sz="4" w:space="0" w:color="auto"/>
            </w:tcBorders>
            <w:shd w:val="clear" w:color="auto" w:fill="auto"/>
            <w:noWrap/>
            <w:vAlign w:val="center"/>
            <w:hideMark/>
          </w:tcPr>
          <w:p w14:paraId="24BD7705" w14:textId="77777777" w:rsidR="008410C1" w:rsidRPr="008410C1" w:rsidRDefault="008410C1" w:rsidP="008410C1">
            <w:pPr>
              <w:widowControl/>
              <w:jc w:val="right"/>
              <w:rPr>
                <w:rFonts w:eastAsia="Yu Gothic"/>
                <w:color w:val="000000"/>
              </w:rPr>
            </w:pPr>
            <w:r w:rsidRPr="008410C1">
              <w:rPr>
                <w:rFonts w:eastAsia="Yu Gothic"/>
                <w:color w:val="000000"/>
              </w:rPr>
              <w:t>11</w:t>
            </w:r>
          </w:p>
        </w:tc>
      </w:tr>
      <w:tr w:rsidR="008410C1" w:rsidRPr="008410C1" w14:paraId="7D890895"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71343EB5"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7C569F82" w14:textId="77777777" w:rsidR="008410C1" w:rsidRPr="008410C1" w:rsidRDefault="008410C1" w:rsidP="008410C1">
            <w:pPr>
              <w:widowControl/>
              <w:jc w:val="left"/>
              <w:rPr>
                <w:rFonts w:eastAsia="Yu Gothic"/>
                <w:color w:val="000000"/>
              </w:rPr>
            </w:pPr>
            <w:r w:rsidRPr="008410C1">
              <w:rPr>
                <w:rFonts w:eastAsia="Yu Gothic"/>
                <w:color w:val="000000"/>
              </w:rPr>
              <w:t>D1</w:t>
            </w:r>
          </w:p>
        </w:tc>
        <w:tc>
          <w:tcPr>
            <w:tcW w:w="1300" w:type="dxa"/>
            <w:tcBorders>
              <w:top w:val="nil"/>
              <w:left w:val="nil"/>
              <w:bottom w:val="single" w:sz="4" w:space="0" w:color="auto"/>
              <w:right w:val="single" w:sz="4" w:space="0" w:color="auto"/>
            </w:tcBorders>
            <w:shd w:val="clear" w:color="auto" w:fill="auto"/>
            <w:noWrap/>
            <w:vAlign w:val="center"/>
            <w:hideMark/>
          </w:tcPr>
          <w:p w14:paraId="223244E0" w14:textId="77777777" w:rsidR="008410C1" w:rsidRPr="008410C1" w:rsidRDefault="008410C1" w:rsidP="008410C1">
            <w:pPr>
              <w:widowControl/>
              <w:jc w:val="right"/>
              <w:rPr>
                <w:rFonts w:eastAsia="Yu Gothic"/>
                <w:color w:val="000000"/>
              </w:rPr>
            </w:pPr>
            <w:r w:rsidRPr="008410C1">
              <w:rPr>
                <w:rFonts w:eastAsia="Yu Gothic"/>
                <w:color w:val="000000"/>
              </w:rPr>
              <w:t>10</w:t>
            </w:r>
          </w:p>
        </w:tc>
      </w:tr>
      <w:tr w:rsidR="008410C1" w:rsidRPr="008410C1" w14:paraId="2177DA2A"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D1B39B6"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6881BF13" w14:textId="77777777" w:rsidR="008410C1" w:rsidRPr="008410C1" w:rsidRDefault="008410C1" w:rsidP="008410C1">
            <w:pPr>
              <w:widowControl/>
              <w:jc w:val="left"/>
              <w:rPr>
                <w:rFonts w:eastAsia="Yu Gothic"/>
                <w:color w:val="000000"/>
              </w:rPr>
            </w:pPr>
            <w:r w:rsidRPr="008410C1">
              <w:rPr>
                <w:rFonts w:eastAsia="Yu Gothic"/>
                <w:color w:val="000000"/>
              </w:rPr>
              <w:t>D1</w:t>
            </w:r>
          </w:p>
        </w:tc>
        <w:tc>
          <w:tcPr>
            <w:tcW w:w="1300" w:type="dxa"/>
            <w:tcBorders>
              <w:top w:val="nil"/>
              <w:left w:val="nil"/>
              <w:bottom w:val="single" w:sz="4" w:space="0" w:color="auto"/>
              <w:right w:val="single" w:sz="4" w:space="0" w:color="auto"/>
            </w:tcBorders>
            <w:shd w:val="clear" w:color="auto" w:fill="auto"/>
            <w:noWrap/>
            <w:vAlign w:val="center"/>
            <w:hideMark/>
          </w:tcPr>
          <w:p w14:paraId="548C3270" w14:textId="77777777" w:rsidR="008410C1" w:rsidRPr="008410C1" w:rsidRDefault="008410C1" w:rsidP="008410C1">
            <w:pPr>
              <w:widowControl/>
              <w:jc w:val="right"/>
              <w:rPr>
                <w:rFonts w:eastAsia="Yu Gothic"/>
                <w:color w:val="000000"/>
              </w:rPr>
            </w:pPr>
            <w:r w:rsidRPr="008410C1">
              <w:rPr>
                <w:rFonts w:eastAsia="Yu Gothic"/>
                <w:color w:val="000000"/>
              </w:rPr>
              <w:t>10</w:t>
            </w:r>
          </w:p>
        </w:tc>
      </w:tr>
      <w:tr w:rsidR="008410C1" w:rsidRPr="008410C1" w14:paraId="5925B712"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DF9512E"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0AC15F9" w14:textId="77777777" w:rsidR="008410C1" w:rsidRPr="008410C1" w:rsidRDefault="008410C1" w:rsidP="008410C1">
            <w:pPr>
              <w:widowControl/>
              <w:jc w:val="left"/>
              <w:rPr>
                <w:rFonts w:eastAsia="Yu Gothic"/>
                <w:color w:val="000000"/>
              </w:rPr>
            </w:pPr>
            <w:r w:rsidRPr="008410C1">
              <w:rPr>
                <w:rFonts w:eastAsia="Yu Gothic"/>
                <w:color w:val="000000"/>
              </w:rPr>
              <w:t>D1</w:t>
            </w:r>
          </w:p>
        </w:tc>
        <w:tc>
          <w:tcPr>
            <w:tcW w:w="1300" w:type="dxa"/>
            <w:tcBorders>
              <w:top w:val="nil"/>
              <w:left w:val="nil"/>
              <w:bottom w:val="single" w:sz="4" w:space="0" w:color="auto"/>
              <w:right w:val="single" w:sz="4" w:space="0" w:color="auto"/>
            </w:tcBorders>
            <w:shd w:val="clear" w:color="auto" w:fill="auto"/>
            <w:noWrap/>
            <w:vAlign w:val="center"/>
            <w:hideMark/>
          </w:tcPr>
          <w:p w14:paraId="54D3B724" w14:textId="77777777" w:rsidR="008410C1" w:rsidRPr="008410C1" w:rsidRDefault="008410C1" w:rsidP="008410C1">
            <w:pPr>
              <w:widowControl/>
              <w:jc w:val="right"/>
              <w:rPr>
                <w:rFonts w:eastAsia="Yu Gothic"/>
                <w:color w:val="000000"/>
              </w:rPr>
            </w:pPr>
            <w:r w:rsidRPr="008410C1">
              <w:rPr>
                <w:rFonts w:eastAsia="Yu Gothic"/>
                <w:color w:val="000000"/>
              </w:rPr>
              <w:t>10</w:t>
            </w:r>
          </w:p>
        </w:tc>
      </w:tr>
      <w:tr w:rsidR="008410C1" w:rsidRPr="008410C1" w14:paraId="54EEAC88"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16ED02F6"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D974D8B" w14:textId="77777777" w:rsidR="008410C1" w:rsidRPr="008410C1" w:rsidRDefault="008410C1" w:rsidP="008410C1">
            <w:pPr>
              <w:widowControl/>
              <w:jc w:val="left"/>
              <w:rPr>
                <w:rFonts w:eastAsia="Yu Gothic"/>
                <w:color w:val="000000"/>
              </w:rPr>
            </w:pPr>
            <w:r w:rsidRPr="008410C1">
              <w:rPr>
                <w:rFonts w:eastAsia="Yu Gothic"/>
                <w:color w:val="000000"/>
              </w:rPr>
              <w:t>D1</w:t>
            </w:r>
          </w:p>
        </w:tc>
        <w:tc>
          <w:tcPr>
            <w:tcW w:w="1300" w:type="dxa"/>
            <w:tcBorders>
              <w:top w:val="nil"/>
              <w:left w:val="nil"/>
              <w:bottom w:val="single" w:sz="4" w:space="0" w:color="auto"/>
              <w:right w:val="single" w:sz="4" w:space="0" w:color="auto"/>
            </w:tcBorders>
            <w:shd w:val="clear" w:color="auto" w:fill="auto"/>
            <w:noWrap/>
            <w:vAlign w:val="center"/>
            <w:hideMark/>
          </w:tcPr>
          <w:p w14:paraId="50868D7C" w14:textId="77777777" w:rsidR="008410C1" w:rsidRPr="008410C1" w:rsidRDefault="008410C1" w:rsidP="008410C1">
            <w:pPr>
              <w:widowControl/>
              <w:jc w:val="right"/>
              <w:rPr>
                <w:rFonts w:eastAsia="Yu Gothic"/>
                <w:color w:val="000000"/>
              </w:rPr>
            </w:pPr>
            <w:r w:rsidRPr="008410C1">
              <w:rPr>
                <w:rFonts w:eastAsia="Yu Gothic"/>
                <w:color w:val="000000"/>
              </w:rPr>
              <w:t>6</w:t>
            </w:r>
          </w:p>
        </w:tc>
      </w:tr>
      <w:tr w:rsidR="008410C1" w:rsidRPr="008410C1" w14:paraId="4D8BDCE6"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35DB91E"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D939A54" w14:textId="77777777" w:rsidR="008410C1" w:rsidRPr="008410C1" w:rsidRDefault="008410C1" w:rsidP="008410C1">
            <w:pPr>
              <w:widowControl/>
              <w:jc w:val="left"/>
              <w:rPr>
                <w:rFonts w:eastAsia="Yu Gothic"/>
                <w:color w:val="000000"/>
              </w:rPr>
            </w:pPr>
            <w:r w:rsidRPr="008410C1">
              <w:rPr>
                <w:rFonts w:eastAsia="Yu Gothic"/>
                <w:color w:val="000000"/>
              </w:rPr>
              <w:t>E1</w:t>
            </w:r>
          </w:p>
        </w:tc>
        <w:tc>
          <w:tcPr>
            <w:tcW w:w="1300" w:type="dxa"/>
            <w:tcBorders>
              <w:top w:val="nil"/>
              <w:left w:val="nil"/>
              <w:bottom w:val="single" w:sz="4" w:space="0" w:color="auto"/>
              <w:right w:val="single" w:sz="4" w:space="0" w:color="auto"/>
            </w:tcBorders>
            <w:shd w:val="clear" w:color="auto" w:fill="auto"/>
            <w:noWrap/>
            <w:vAlign w:val="center"/>
            <w:hideMark/>
          </w:tcPr>
          <w:p w14:paraId="4294479B" w14:textId="77777777" w:rsidR="008410C1" w:rsidRPr="008410C1" w:rsidRDefault="008410C1" w:rsidP="008410C1">
            <w:pPr>
              <w:widowControl/>
              <w:jc w:val="right"/>
              <w:rPr>
                <w:rFonts w:eastAsia="Yu Gothic"/>
                <w:color w:val="000000"/>
              </w:rPr>
            </w:pPr>
            <w:r w:rsidRPr="008410C1">
              <w:rPr>
                <w:rFonts w:eastAsia="Yu Gothic"/>
                <w:color w:val="000000"/>
              </w:rPr>
              <w:t>14</w:t>
            </w:r>
          </w:p>
        </w:tc>
      </w:tr>
      <w:tr w:rsidR="008410C1" w:rsidRPr="008410C1" w14:paraId="773489A6"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9A64A5C"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4B7F66FD" w14:textId="77777777" w:rsidR="008410C1" w:rsidRPr="008410C1" w:rsidRDefault="008410C1" w:rsidP="008410C1">
            <w:pPr>
              <w:widowControl/>
              <w:jc w:val="left"/>
              <w:rPr>
                <w:rFonts w:eastAsia="Yu Gothic"/>
                <w:color w:val="000000"/>
              </w:rPr>
            </w:pPr>
            <w:r w:rsidRPr="008410C1">
              <w:rPr>
                <w:rFonts w:eastAsia="Yu Gothic"/>
                <w:color w:val="000000"/>
              </w:rPr>
              <w:t>E1</w:t>
            </w:r>
          </w:p>
        </w:tc>
        <w:tc>
          <w:tcPr>
            <w:tcW w:w="1300" w:type="dxa"/>
            <w:tcBorders>
              <w:top w:val="nil"/>
              <w:left w:val="nil"/>
              <w:bottom w:val="single" w:sz="4" w:space="0" w:color="auto"/>
              <w:right w:val="single" w:sz="4" w:space="0" w:color="auto"/>
            </w:tcBorders>
            <w:shd w:val="clear" w:color="auto" w:fill="auto"/>
            <w:noWrap/>
            <w:vAlign w:val="center"/>
            <w:hideMark/>
          </w:tcPr>
          <w:p w14:paraId="719EE142" w14:textId="77777777" w:rsidR="008410C1" w:rsidRPr="008410C1" w:rsidRDefault="008410C1" w:rsidP="008410C1">
            <w:pPr>
              <w:widowControl/>
              <w:jc w:val="right"/>
              <w:rPr>
                <w:rFonts w:eastAsia="Yu Gothic"/>
                <w:color w:val="000000"/>
              </w:rPr>
            </w:pPr>
            <w:r w:rsidRPr="008410C1">
              <w:rPr>
                <w:rFonts w:eastAsia="Yu Gothic"/>
                <w:color w:val="000000"/>
              </w:rPr>
              <w:t>13</w:t>
            </w:r>
          </w:p>
        </w:tc>
      </w:tr>
      <w:tr w:rsidR="008410C1" w:rsidRPr="008410C1" w14:paraId="7C2FF77A"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5919C11"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2E1D0E45" w14:textId="77777777" w:rsidR="008410C1" w:rsidRPr="008410C1" w:rsidRDefault="008410C1" w:rsidP="008410C1">
            <w:pPr>
              <w:widowControl/>
              <w:jc w:val="left"/>
              <w:rPr>
                <w:rFonts w:eastAsia="Yu Gothic"/>
                <w:color w:val="000000"/>
              </w:rPr>
            </w:pPr>
            <w:r w:rsidRPr="008410C1">
              <w:rPr>
                <w:rFonts w:eastAsia="Yu Gothic"/>
                <w:color w:val="000000"/>
              </w:rPr>
              <w:t>E1</w:t>
            </w:r>
          </w:p>
        </w:tc>
        <w:tc>
          <w:tcPr>
            <w:tcW w:w="1300" w:type="dxa"/>
            <w:tcBorders>
              <w:top w:val="nil"/>
              <w:left w:val="nil"/>
              <w:bottom w:val="single" w:sz="4" w:space="0" w:color="auto"/>
              <w:right w:val="single" w:sz="4" w:space="0" w:color="auto"/>
            </w:tcBorders>
            <w:shd w:val="clear" w:color="auto" w:fill="auto"/>
            <w:noWrap/>
            <w:vAlign w:val="center"/>
            <w:hideMark/>
          </w:tcPr>
          <w:p w14:paraId="2BB93B98" w14:textId="77777777" w:rsidR="008410C1" w:rsidRPr="008410C1" w:rsidRDefault="008410C1" w:rsidP="008410C1">
            <w:pPr>
              <w:widowControl/>
              <w:jc w:val="right"/>
              <w:rPr>
                <w:rFonts w:eastAsia="Yu Gothic"/>
                <w:color w:val="000000"/>
              </w:rPr>
            </w:pPr>
            <w:r w:rsidRPr="008410C1">
              <w:rPr>
                <w:rFonts w:eastAsia="Yu Gothic"/>
                <w:color w:val="000000"/>
              </w:rPr>
              <w:t>13</w:t>
            </w:r>
          </w:p>
        </w:tc>
      </w:tr>
      <w:tr w:rsidR="008410C1" w:rsidRPr="008410C1" w14:paraId="29E056B2"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7360B8A"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4F658FAA" w14:textId="77777777" w:rsidR="008410C1" w:rsidRPr="008410C1" w:rsidRDefault="008410C1" w:rsidP="008410C1">
            <w:pPr>
              <w:widowControl/>
              <w:jc w:val="left"/>
              <w:rPr>
                <w:rFonts w:eastAsia="Yu Gothic"/>
                <w:color w:val="000000"/>
              </w:rPr>
            </w:pPr>
            <w:r w:rsidRPr="008410C1">
              <w:rPr>
                <w:rFonts w:eastAsia="Yu Gothic"/>
                <w:color w:val="000000"/>
              </w:rPr>
              <w:t>E1</w:t>
            </w:r>
          </w:p>
        </w:tc>
        <w:tc>
          <w:tcPr>
            <w:tcW w:w="1300" w:type="dxa"/>
            <w:tcBorders>
              <w:top w:val="nil"/>
              <w:left w:val="nil"/>
              <w:bottom w:val="single" w:sz="4" w:space="0" w:color="auto"/>
              <w:right w:val="single" w:sz="4" w:space="0" w:color="auto"/>
            </w:tcBorders>
            <w:shd w:val="clear" w:color="auto" w:fill="auto"/>
            <w:noWrap/>
            <w:vAlign w:val="center"/>
            <w:hideMark/>
          </w:tcPr>
          <w:p w14:paraId="06454122" w14:textId="77777777" w:rsidR="008410C1" w:rsidRPr="008410C1" w:rsidRDefault="008410C1" w:rsidP="008410C1">
            <w:pPr>
              <w:widowControl/>
              <w:jc w:val="right"/>
              <w:rPr>
                <w:rFonts w:eastAsia="Yu Gothic"/>
                <w:color w:val="000000"/>
              </w:rPr>
            </w:pPr>
            <w:r w:rsidRPr="008410C1">
              <w:rPr>
                <w:rFonts w:eastAsia="Yu Gothic"/>
                <w:color w:val="000000"/>
              </w:rPr>
              <w:t>11</w:t>
            </w:r>
          </w:p>
        </w:tc>
      </w:tr>
      <w:tr w:rsidR="008410C1" w:rsidRPr="008410C1" w14:paraId="3B2B987B"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1E6ABDFD"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000745CA" w14:textId="77777777" w:rsidR="008410C1" w:rsidRPr="008410C1" w:rsidRDefault="008410C1" w:rsidP="008410C1">
            <w:pPr>
              <w:widowControl/>
              <w:jc w:val="left"/>
              <w:rPr>
                <w:rFonts w:eastAsia="Yu Gothic"/>
                <w:color w:val="000000"/>
              </w:rPr>
            </w:pPr>
            <w:r w:rsidRPr="008410C1">
              <w:rPr>
                <w:rFonts w:eastAsia="Yu Gothic"/>
                <w:color w:val="000000"/>
              </w:rPr>
              <w:t>E1</w:t>
            </w:r>
          </w:p>
        </w:tc>
        <w:tc>
          <w:tcPr>
            <w:tcW w:w="1300" w:type="dxa"/>
            <w:tcBorders>
              <w:top w:val="nil"/>
              <w:left w:val="nil"/>
              <w:bottom w:val="single" w:sz="4" w:space="0" w:color="auto"/>
              <w:right w:val="single" w:sz="4" w:space="0" w:color="auto"/>
            </w:tcBorders>
            <w:shd w:val="clear" w:color="auto" w:fill="auto"/>
            <w:noWrap/>
            <w:vAlign w:val="center"/>
            <w:hideMark/>
          </w:tcPr>
          <w:p w14:paraId="320D16AC" w14:textId="77777777" w:rsidR="008410C1" w:rsidRPr="008410C1" w:rsidRDefault="008410C1" w:rsidP="008410C1">
            <w:pPr>
              <w:widowControl/>
              <w:jc w:val="right"/>
              <w:rPr>
                <w:rFonts w:eastAsia="Yu Gothic"/>
                <w:color w:val="000000"/>
              </w:rPr>
            </w:pPr>
            <w:r w:rsidRPr="008410C1">
              <w:rPr>
                <w:rFonts w:eastAsia="Yu Gothic"/>
                <w:color w:val="000000"/>
              </w:rPr>
              <w:t>10</w:t>
            </w:r>
          </w:p>
        </w:tc>
      </w:tr>
      <w:tr w:rsidR="008410C1" w:rsidRPr="008410C1" w14:paraId="0AC35B96"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12857F8D"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267B0809" w14:textId="77777777" w:rsidR="008410C1" w:rsidRPr="008410C1" w:rsidRDefault="008410C1" w:rsidP="008410C1">
            <w:pPr>
              <w:widowControl/>
              <w:jc w:val="left"/>
              <w:rPr>
                <w:rFonts w:eastAsia="Yu Gothic"/>
                <w:color w:val="000000"/>
              </w:rPr>
            </w:pPr>
            <w:r w:rsidRPr="008410C1">
              <w:rPr>
                <w:rFonts w:eastAsia="Yu Gothic"/>
                <w:color w:val="000000"/>
              </w:rPr>
              <w:t>E1</w:t>
            </w:r>
          </w:p>
        </w:tc>
        <w:tc>
          <w:tcPr>
            <w:tcW w:w="1300" w:type="dxa"/>
            <w:tcBorders>
              <w:top w:val="nil"/>
              <w:left w:val="nil"/>
              <w:bottom w:val="single" w:sz="4" w:space="0" w:color="auto"/>
              <w:right w:val="single" w:sz="4" w:space="0" w:color="auto"/>
            </w:tcBorders>
            <w:shd w:val="clear" w:color="auto" w:fill="auto"/>
            <w:noWrap/>
            <w:vAlign w:val="center"/>
            <w:hideMark/>
          </w:tcPr>
          <w:p w14:paraId="58F00381" w14:textId="77777777" w:rsidR="008410C1" w:rsidRPr="008410C1" w:rsidRDefault="008410C1" w:rsidP="008410C1">
            <w:pPr>
              <w:widowControl/>
              <w:jc w:val="right"/>
              <w:rPr>
                <w:rFonts w:eastAsia="Yu Gothic"/>
                <w:color w:val="000000"/>
              </w:rPr>
            </w:pPr>
            <w:r w:rsidRPr="008410C1">
              <w:rPr>
                <w:rFonts w:eastAsia="Yu Gothic"/>
                <w:color w:val="000000"/>
              </w:rPr>
              <w:t>9</w:t>
            </w:r>
          </w:p>
        </w:tc>
      </w:tr>
      <w:tr w:rsidR="008410C1" w:rsidRPr="008410C1" w14:paraId="7AC14A65"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39D364E"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4138F347" w14:textId="77777777" w:rsidR="008410C1" w:rsidRPr="008410C1" w:rsidRDefault="008410C1" w:rsidP="008410C1">
            <w:pPr>
              <w:widowControl/>
              <w:jc w:val="left"/>
              <w:rPr>
                <w:rFonts w:eastAsia="Yu Gothic"/>
                <w:color w:val="000000"/>
              </w:rPr>
            </w:pPr>
            <w:r w:rsidRPr="008410C1">
              <w:rPr>
                <w:rFonts w:eastAsia="Yu Gothic"/>
                <w:color w:val="000000"/>
              </w:rPr>
              <w:t>E1</w:t>
            </w:r>
          </w:p>
        </w:tc>
        <w:tc>
          <w:tcPr>
            <w:tcW w:w="1300" w:type="dxa"/>
            <w:tcBorders>
              <w:top w:val="nil"/>
              <w:left w:val="nil"/>
              <w:bottom w:val="single" w:sz="4" w:space="0" w:color="auto"/>
              <w:right w:val="single" w:sz="4" w:space="0" w:color="auto"/>
            </w:tcBorders>
            <w:shd w:val="clear" w:color="auto" w:fill="auto"/>
            <w:noWrap/>
            <w:vAlign w:val="center"/>
            <w:hideMark/>
          </w:tcPr>
          <w:p w14:paraId="40D9B353"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23C06B87"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44FFD53"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6BB64413" w14:textId="77777777" w:rsidR="008410C1" w:rsidRPr="008410C1" w:rsidRDefault="008410C1" w:rsidP="008410C1">
            <w:pPr>
              <w:widowControl/>
              <w:jc w:val="left"/>
              <w:rPr>
                <w:rFonts w:eastAsia="Yu Gothic"/>
                <w:color w:val="000000"/>
              </w:rPr>
            </w:pPr>
            <w:r w:rsidRPr="008410C1">
              <w:rPr>
                <w:rFonts w:eastAsia="Yu Gothic"/>
                <w:color w:val="000000"/>
              </w:rPr>
              <w:t>E1</w:t>
            </w:r>
          </w:p>
        </w:tc>
        <w:tc>
          <w:tcPr>
            <w:tcW w:w="1300" w:type="dxa"/>
            <w:tcBorders>
              <w:top w:val="nil"/>
              <w:left w:val="nil"/>
              <w:bottom w:val="single" w:sz="4" w:space="0" w:color="auto"/>
              <w:right w:val="single" w:sz="4" w:space="0" w:color="auto"/>
            </w:tcBorders>
            <w:shd w:val="clear" w:color="auto" w:fill="auto"/>
            <w:noWrap/>
            <w:vAlign w:val="center"/>
            <w:hideMark/>
          </w:tcPr>
          <w:p w14:paraId="4A5E6E75"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4BBF3501"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27E9D889"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5124C5FA" w14:textId="77777777" w:rsidR="008410C1" w:rsidRPr="008410C1" w:rsidRDefault="008410C1" w:rsidP="008410C1">
            <w:pPr>
              <w:widowControl/>
              <w:jc w:val="left"/>
              <w:rPr>
                <w:rFonts w:eastAsia="Yu Gothic"/>
                <w:color w:val="000000"/>
              </w:rPr>
            </w:pPr>
            <w:r w:rsidRPr="008410C1">
              <w:rPr>
                <w:rFonts w:eastAsia="Yu Gothic"/>
                <w:color w:val="000000"/>
              </w:rPr>
              <w:t>E1</w:t>
            </w:r>
          </w:p>
        </w:tc>
        <w:tc>
          <w:tcPr>
            <w:tcW w:w="1300" w:type="dxa"/>
            <w:tcBorders>
              <w:top w:val="nil"/>
              <w:left w:val="nil"/>
              <w:bottom w:val="single" w:sz="4" w:space="0" w:color="auto"/>
              <w:right w:val="single" w:sz="4" w:space="0" w:color="auto"/>
            </w:tcBorders>
            <w:shd w:val="clear" w:color="auto" w:fill="auto"/>
            <w:noWrap/>
            <w:vAlign w:val="center"/>
            <w:hideMark/>
          </w:tcPr>
          <w:p w14:paraId="0ACBE93B"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700A6B83"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1614687"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0BDB5062" w14:textId="77777777" w:rsidR="008410C1" w:rsidRPr="008410C1" w:rsidRDefault="008410C1" w:rsidP="008410C1">
            <w:pPr>
              <w:widowControl/>
              <w:jc w:val="left"/>
              <w:rPr>
                <w:rFonts w:eastAsia="Yu Gothic"/>
                <w:color w:val="000000"/>
              </w:rPr>
            </w:pPr>
            <w:r w:rsidRPr="008410C1">
              <w:rPr>
                <w:rFonts w:eastAsia="Yu Gothic"/>
                <w:color w:val="000000"/>
              </w:rPr>
              <w:t>E1</w:t>
            </w:r>
          </w:p>
        </w:tc>
        <w:tc>
          <w:tcPr>
            <w:tcW w:w="1300" w:type="dxa"/>
            <w:tcBorders>
              <w:top w:val="nil"/>
              <w:left w:val="nil"/>
              <w:bottom w:val="single" w:sz="4" w:space="0" w:color="auto"/>
              <w:right w:val="single" w:sz="4" w:space="0" w:color="auto"/>
            </w:tcBorders>
            <w:shd w:val="clear" w:color="auto" w:fill="auto"/>
            <w:noWrap/>
            <w:vAlign w:val="center"/>
            <w:hideMark/>
          </w:tcPr>
          <w:p w14:paraId="77A780F0"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660C8D8C"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5ACB6D9C"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4938DE9A" w14:textId="77777777" w:rsidR="008410C1" w:rsidRPr="008410C1" w:rsidRDefault="008410C1" w:rsidP="008410C1">
            <w:pPr>
              <w:widowControl/>
              <w:jc w:val="left"/>
              <w:rPr>
                <w:rFonts w:eastAsia="Yu Gothic"/>
                <w:color w:val="000000"/>
              </w:rPr>
            </w:pPr>
            <w:r w:rsidRPr="008410C1">
              <w:rPr>
                <w:rFonts w:eastAsia="Yu Gothic"/>
                <w:color w:val="000000"/>
              </w:rPr>
              <w:t>G1</w:t>
            </w:r>
          </w:p>
        </w:tc>
        <w:tc>
          <w:tcPr>
            <w:tcW w:w="1300" w:type="dxa"/>
            <w:tcBorders>
              <w:top w:val="nil"/>
              <w:left w:val="nil"/>
              <w:bottom w:val="single" w:sz="4" w:space="0" w:color="auto"/>
              <w:right w:val="single" w:sz="4" w:space="0" w:color="auto"/>
            </w:tcBorders>
            <w:shd w:val="clear" w:color="auto" w:fill="auto"/>
            <w:noWrap/>
            <w:vAlign w:val="center"/>
            <w:hideMark/>
          </w:tcPr>
          <w:p w14:paraId="25C08720" w14:textId="77777777" w:rsidR="008410C1" w:rsidRPr="008410C1" w:rsidRDefault="008410C1" w:rsidP="008410C1">
            <w:pPr>
              <w:widowControl/>
              <w:jc w:val="right"/>
              <w:rPr>
                <w:rFonts w:eastAsia="Yu Gothic"/>
                <w:color w:val="000000"/>
              </w:rPr>
            </w:pPr>
            <w:r w:rsidRPr="008410C1">
              <w:rPr>
                <w:rFonts w:eastAsia="Yu Gothic"/>
                <w:color w:val="000000"/>
              </w:rPr>
              <w:t>10</w:t>
            </w:r>
          </w:p>
        </w:tc>
      </w:tr>
      <w:tr w:rsidR="008410C1" w:rsidRPr="008410C1" w14:paraId="6D4836E5"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A9F132C"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3AF3443" w14:textId="77777777" w:rsidR="008410C1" w:rsidRPr="008410C1" w:rsidRDefault="008410C1" w:rsidP="008410C1">
            <w:pPr>
              <w:widowControl/>
              <w:jc w:val="left"/>
              <w:rPr>
                <w:rFonts w:eastAsia="Yu Gothic"/>
                <w:color w:val="000000"/>
              </w:rPr>
            </w:pPr>
            <w:r w:rsidRPr="008410C1">
              <w:rPr>
                <w:rFonts w:eastAsia="Yu Gothic"/>
                <w:color w:val="000000"/>
              </w:rPr>
              <w:t>G1</w:t>
            </w:r>
          </w:p>
        </w:tc>
        <w:tc>
          <w:tcPr>
            <w:tcW w:w="1300" w:type="dxa"/>
            <w:tcBorders>
              <w:top w:val="nil"/>
              <w:left w:val="nil"/>
              <w:bottom w:val="single" w:sz="4" w:space="0" w:color="auto"/>
              <w:right w:val="single" w:sz="4" w:space="0" w:color="auto"/>
            </w:tcBorders>
            <w:shd w:val="clear" w:color="auto" w:fill="auto"/>
            <w:noWrap/>
            <w:vAlign w:val="center"/>
            <w:hideMark/>
          </w:tcPr>
          <w:p w14:paraId="4374A76F" w14:textId="77777777" w:rsidR="008410C1" w:rsidRPr="008410C1" w:rsidRDefault="008410C1" w:rsidP="008410C1">
            <w:pPr>
              <w:widowControl/>
              <w:jc w:val="right"/>
              <w:rPr>
                <w:rFonts w:eastAsia="Yu Gothic"/>
                <w:color w:val="000000"/>
              </w:rPr>
            </w:pPr>
            <w:r w:rsidRPr="008410C1">
              <w:rPr>
                <w:rFonts w:eastAsia="Yu Gothic"/>
                <w:color w:val="000000"/>
              </w:rPr>
              <w:t>7</w:t>
            </w:r>
          </w:p>
        </w:tc>
      </w:tr>
      <w:tr w:rsidR="008410C1" w:rsidRPr="008410C1" w14:paraId="3A2ED97A"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066EECC6"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687E2BE3" w14:textId="77777777" w:rsidR="008410C1" w:rsidRPr="008410C1" w:rsidRDefault="008410C1" w:rsidP="008410C1">
            <w:pPr>
              <w:widowControl/>
              <w:jc w:val="left"/>
              <w:rPr>
                <w:rFonts w:eastAsia="Yu Gothic"/>
                <w:color w:val="000000"/>
              </w:rPr>
            </w:pPr>
            <w:r w:rsidRPr="008410C1">
              <w:rPr>
                <w:rFonts w:eastAsia="Yu Gothic"/>
                <w:color w:val="000000"/>
              </w:rPr>
              <w:t>G1</w:t>
            </w:r>
          </w:p>
        </w:tc>
        <w:tc>
          <w:tcPr>
            <w:tcW w:w="1300" w:type="dxa"/>
            <w:tcBorders>
              <w:top w:val="nil"/>
              <w:left w:val="nil"/>
              <w:bottom w:val="single" w:sz="4" w:space="0" w:color="auto"/>
              <w:right w:val="single" w:sz="4" w:space="0" w:color="auto"/>
            </w:tcBorders>
            <w:shd w:val="clear" w:color="auto" w:fill="auto"/>
            <w:noWrap/>
            <w:vAlign w:val="center"/>
            <w:hideMark/>
          </w:tcPr>
          <w:p w14:paraId="4B669A00" w14:textId="77777777" w:rsidR="008410C1" w:rsidRPr="008410C1" w:rsidRDefault="008410C1" w:rsidP="008410C1">
            <w:pPr>
              <w:widowControl/>
              <w:jc w:val="right"/>
              <w:rPr>
                <w:rFonts w:eastAsia="Yu Gothic"/>
                <w:color w:val="000000"/>
              </w:rPr>
            </w:pPr>
            <w:r w:rsidRPr="008410C1">
              <w:rPr>
                <w:rFonts w:eastAsia="Yu Gothic"/>
                <w:color w:val="000000"/>
              </w:rPr>
              <w:t>6</w:t>
            </w:r>
          </w:p>
        </w:tc>
      </w:tr>
      <w:tr w:rsidR="008410C1" w:rsidRPr="008410C1" w14:paraId="39455762"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259F13E"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3F889BC9" w14:textId="77777777" w:rsidR="008410C1" w:rsidRPr="008410C1" w:rsidRDefault="008410C1" w:rsidP="008410C1">
            <w:pPr>
              <w:widowControl/>
              <w:jc w:val="left"/>
              <w:rPr>
                <w:rFonts w:eastAsia="Yu Gothic"/>
                <w:color w:val="000000"/>
              </w:rPr>
            </w:pPr>
            <w:r w:rsidRPr="008410C1">
              <w:rPr>
                <w:rFonts w:eastAsia="Yu Gothic"/>
                <w:color w:val="000000"/>
              </w:rPr>
              <w:t>G1</w:t>
            </w:r>
          </w:p>
        </w:tc>
        <w:tc>
          <w:tcPr>
            <w:tcW w:w="1300" w:type="dxa"/>
            <w:tcBorders>
              <w:top w:val="nil"/>
              <w:left w:val="nil"/>
              <w:bottom w:val="single" w:sz="4" w:space="0" w:color="auto"/>
              <w:right w:val="single" w:sz="4" w:space="0" w:color="auto"/>
            </w:tcBorders>
            <w:shd w:val="clear" w:color="auto" w:fill="auto"/>
            <w:noWrap/>
            <w:vAlign w:val="center"/>
            <w:hideMark/>
          </w:tcPr>
          <w:p w14:paraId="76CD33B3" w14:textId="77777777" w:rsidR="008410C1" w:rsidRPr="008410C1" w:rsidRDefault="008410C1" w:rsidP="008410C1">
            <w:pPr>
              <w:widowControl/>
              <w:jc w:val="right"/>
              <w:rPr>
                <w:rFonts w:eastAsia="Yu Gothic"/>
                <w:color w:val="000000"/>
              </w:rPr>
            </w:pPr>
            <w:r w:rsidRPr="008410C1">
              <w:rPr>
                <w:rFonts w:eastAsia="Yu Gothic"/>
                <w:color w:val="000000"/>
              </w:rPr>
              <w:t>6</w:t>
            </w:r>
          </w:p>
        </w:tc>
      </w:tr>
      <w:tr w:rsidR="008410C1" w:rsidRPr="008410C1" w14:paraId="3D8D0E0C"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34362019"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B7A1C3A" w14:textId="77777777" w:rsidR="008410C1" w:rsidRPr="008410C1" w:rsidRDefault="008410C1" w:rsidP="008410C1">
            <w:pPr>
              <w:widowControl/>
              <w:jc w:val="left"/>
              <w:rPr>
                <w:rFonts w:eastAsia="Yu Gothic"/>
                <w:color w:val="000000"/>
              </w:rPr>
            </w:pPr>
            <w:r w:rsidRPr="008410C1">
              <w:rPr>
                <w:rFonts w:eastAsia="Yu Gothic"/>
                <w:color w:val="000000"/>
              </w:rPr>
              <w:t>G1</w:t>
            </w:r>
          </w:p>
        </w:tc>
        <w:tc>
          <w:tcPr>
            <w:tcW w:w="1300" w:type="dxa"/>
            <w:tcBorders>
              <w:top w:val="nil"/>
              <w:left w:val="nil"/>
              <w:bottom w:val="single" w:sz="4" w:space="0" w:color="auto"/>
              <w:right w:val="single" w:sz="4" w:space="0" w:color="auto"/>
            </w:tcBorders>
            <w:shd w:val="clear" w:color="auto" w:fill="auto"/>
            <w:noWrap/>
            <w:vAlign w:val="center"/>
            <w:hideMark/>
          </w:tcPr>
          <w:p w14:paraId="369998F0"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2792DC23"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6760BA8C"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04E1850C" w14:textId="77777777" w:rsidR="008410C1" w:rsidRPr="008410C1" w:rsidRDefault="008410C1" w:rsidP="008410C1">
            <w:pPr>
              <w:widowControl/>
              <w:jc w:val="left"/>
              <w:rPr>
                <w:rFonts w:eastAsia="Yu Gothic"/>
                <w:color w:val="000000"/>
              </w:rPr>
            </w:pPr>
            <w:r w:rsidRPr="008410C1">
              <w:rPr>
                <w:rFonts w:eastAsia="Yu Gothic"/>
                <w:color w:val="000000"/>
              </w:rPr>
              <w:t>G1</w:t>
            </w:r>
          </w:p>
        </w:tc>
        <w:tc>
          <w:tcPr>
            <w:tcW w:w="1300" w:type="dxa"/>
            <w:tcBorders>
              <w:top w:val="nil"/>
              <w:left w:val="nil"/>
              <w:bottom w:val="single" w:sz="4" w:space="0" w:color="auto"/>
              <w:right w:val="single" w:sz="4" w:space="0" w:color="auto"/>
            </w:tcBorders>
            <w:shd w:val="clear" w:color="auto" w:fill="auto"/>
            <w:noWrap/>
            <w:vAlign w:val="center"/>
            <w:hideMark/>
          </w:tcPr>
          <w:p w14:paraId="5AB9DE52" w14:textId="77777777" w:rsidR="008410C1" w:rsidRPr="008410C1" w:rsidRDefault="008410C1" w:rsidP="008410C1">
            <w:pPr>
              <w:widowControl/>
              <w:jc w:val="right"/>
              <w:rPr>
                <w:rFonts w:eastAsia="Yu Gothic"/>
                <w:color w:val="000000"/>
              </w:rPr>
            </w:pPr>
            <w:r w:rsidRPr="008410C1">
              <w:rPr>
                <w:rFonts w:eastAsia="Yu Gothic"/>
                <w:color w:val="000000"/>
              </w:rPr>
              <w:t>3</w:t>
            </w:r>
          </w:p>
        </w:tc>
      </w:tr>
      <w:tr w:rsidR="008410C1" w:rsidRPr="008410C1" w14:paraId="001A7E49"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4813F737"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40FFE447" w14:textId="77777777" w:rsidR="008410C1" w:rsidRPr="008410C1" w:rsidRDefault="008410C1" w:rsidP="008410C1">
            <w:pPr>
              <w:widowControl/>
              <w:jc w:val="left"/>
              <w:rPr>
                <w:rFonts w:eastAsia="Yu Gothic"/>
                <w:color w:val="000000"/>
              </w:rPr>
            </w:pPr>
            <w:r w:rsidRPr="008410C1">
              <w:rPr>
                <w:rFonts w:eastAsia="Yu Gothic"/>
                <w:color w:val="000000"/>
              </w:rPr>
              <w:t>G1</w:t>
            </w:r>
          </w:p>
        </w:tc>
        <w:tc>
          <w:tcPr>
            <w:tcW w:w="1300" w:type="dxa"/>
            <w:tcBorders>
              <w:top w:val="nil"/>
              <w:left w:val="nil"/>
              <w:bottom w:val="single" w:sz="4" w:space="0" w:color="auto"/>
              <w:right w:val="single" w:sz="4" w:space="0" w:color="auto"/>
            </w:tcBorders>
            <w:shd w:val="clear" w:color="auto" w:fill="auto"/>
            <w:noWrap/>
            <w:vAlign w:val="center"/>
            <w:hideMark/>
          </w:tcPr>
          <w:p w14:paraId="33E555D4" w14:textId="77777777" w:rsidR="008410C1" w:rsidRPr="008410C1" w:rsidRDefault="008410C1" w:rsidP="008410C1">
            <w:pPr>
              <w:widowControl/>
              <w:jc w:val="right"/>
              <w:rPr>
                <w:rFonts w:eastAsia="Yu Gothic"/>
                <w:color w:val="000000"/>
              </w:rPr>
            </w:pPr>
            <w:r w:rsidRPr="008410C1">
              <w:rPr>
                <w:rFonts w:eastAsia="Yu Gothic"/>
                <w:color w:val="000000"/>
              </w:rPr>
              <w:t>2</w:t>
            </w:r>
          </w:p>
        </w:tc>
      </w:tr>
      <w:tr w:rsidR="008410C1" w:rsidRPr="008410C1" w14:paraId="473D51F2"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136B68F3"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1AA5EF20" w14:textId="77777777" w:rsidR="008410C1" w:rsidRPr="008410C1" w:rsidRDefault="008410C1" w:rsidP="008410C1">
            <w:pPr>
              <w:widowControl/>
              <w:jc w:val="left"/>
              <w:rPr>
                <w:rFonts w:eastAsia="Yu Gothic"/>
                <w:color w:val="000000"/>
              </w:rPr>
            </w:pPr>
            <w:r w:rsidRPr="008410C1">
              <w:rPr>
                <w:rFonts w:eastAsia="Yu Gothic"/>
                <w:color w:val="000000"/>
              </w:rPr>
              <w:t>G1</w:t>
            </w:r>
          </w:p>
        </w:tc>
        <w:tc>
          <w:tcPr>
            <w:tcW w:w="1300" w:type="dxa"/>
            <w:tcBorders>
              <w:top w:val="nil"/>
              <w:left w:val="nil"/>
              <w:bottom w:val="single" w:sz="4" w:space="0" w:color="auto"/>
              <w:right w:val="single" w:sz="4" w:space="0" w:color="auto"/>
            </w:tcBorders>
            <w:shd w:val="clear" w:color="auto" w:fill="auto"/>
            <w:noWrap/>
            <w:vAlign w:val="center"/>
            <w:hideMark/>
          </w:tcPr>
          <w:p w14:paraId="6AD34CFC" w14:textId="77777777" w:rsidR="008410C1" w:rsidRPr="008410C1" w:rsidRDefault="008410C1" w:rsidP="008410C1">
            <w:pPr>
              <w:widowControl/>
              <w:jc w:val="left"/>
              <w:rPr>
                <w:rFonts w:eastAsia="Yu Gothic"/>
                <w:color w:val="000000"/>
              </w:rPr>
            </w:pPr>
            <w:r w:rsidRPr="008410C1">
              <w:rPr>
                <w:rFonts w:eastAsia="Yu Gothic"/>
                <w:color w:val="000000"/>
              </w:rPr>
              <w:t>NA</w:t>
            </w:r>
          </w:p>
        </w:tc>
      </w:tr>
      <w:tr w:rsidR="008410C1" w:rsidRPr="008410C1" w14:paraId="6E85CCC2"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167D7A46"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66C87C3C" w14:textId="77777777" w:rsidR="008410C1" w:rsidRPr="008410C1" w:rsidRDefault="008410C1" w:rsidP="008410C1">
            <w:pPr>
              <w:widowControl/>
              <w:jc w:val="left"/>
              <w:rPr>
                <w:rFonts w:eastAsia="Yu Gothic"/>
                <w:color w:val="000000"/>
              </w:rPr>
            </w:pPr>
            <w:r w:rsidRPr="008410C1">
              <w:rPr>
                <w:rFonts w:eastAsia="Yu Gothic"/>
                <w:color w:val="000000"/>
              </w:rPr>
              <w:t>G1</w:t>
            </w:r>
          </w:p>
        </w:tc>
        <w:tc>
          <w:tcPr>
            <w:tcW w:w="1300" w:type="dxa"/>
            <w:tcBorders>
              <w:top w:val="nil"/>
              <w:left w:val="nil"/>
              <w:bottom w:val="single" w:sz="4" w:space="0" w:color="auto"/>
              <w:right w:val="single" w:sz="4" w:space="0" w:color="auto"/>
            </w:tcBorders>
            <w:shd w:val="clear" w:color="auto" w:fill="auto"/>
            <w:noWrap/>
            <w:vAlign w:val="center"/>
            <w:hideMark/>
          </w:tcPr>
          <w:p w14:paraId="3452FB77" w14:textId="77777777" w:rsidR="008410C1" w:rsidRPr="008410C1" w:rsidRDefault="008410C1" w:rsidP="008410C1">
            <w:pPr>
              <w:widowControl/>
              <w:jc w:val="left"/>
              <w:rPr>
                <w:rFonts w:eastAsia="Yu Gothic"/>
                <w:color w:val="000000"/>
              </w:rPr>
            </w:pPr>
            <w:r w:rsidRPr="008410C1">
              <w:rPr>
                <w:rFonts w:eastAsia="Yu Gothic"/>
                <w:color w:val="000000"/>
              </w:rPr>
              <w:t>NA</w:t>
            </w:r>
          </w:p>
        </w:tc>
      </w:tr>
      <w:tr w:rsidR="008410C1" w:rsidRPr="008410C1" w14:paraId="265BED33" w14:textId="77777777" w:rsidTr="008410C1">
        <w:trPr>
          <w:trHeight w:val="360"/>
        </w:trPr>
        <w:tc>
          <w:tcPr>
            <w:tcW w:w="1400" w:type="dxa"/>
            <w:tcBorders>
              <w:top w:val="nil"/>
              <w:left w:val="single" w:sz="4" w:space="0" w:color="auto"/>
              <w:bottom w:val="single" w:sz="4" w:space="0" w:color="auto"/>
              <w:right w:val="single" w:sz="4" w:space="0" w:color="auto"/>
            </w:tcBorders>
            <w:shd w:val="clear" w:color="auto" w:fill="auto"/>
            <w:noWrap/>
            <w:vAlign w:val="center"/>
            <w:hideMark/>
          </w:tcPr>
          <w:p w14:paraId="1E0D2816" w14:textId="77777777" w:rsidR="008410C1" w:rsidRPr="008410C1" w:rsidRDefault="008410C1" w:rsidP="008410C1">
            <w:pPr>
              <w:widowControl/>
              <w:jc w:val="right"/>
              <w:rPr>
                <w:rFonts w:eastAsia="Yu Gothic"/>
                <w:color w:val="000000"/>
              </w:rPr>
            </w:pPr>
            <w:r w:rsidRPr="008410C1">
              <w:rPr>
                <w:rFonts w:eastAsia="Yu Gothic"/>
                <w:color w:val="000000"/>
              </w:rPr>
              <w:t>2021/11/13</w:t>
            </w:r>
          </w:p>
        </w:tc>
        <w:tc>
          <w:tcPr>
            <w:tcW w:w="1300" w:type="dxa"/>
            <w:tcBorders>
              <w:top w:val="nil"/>
              <w:left w:val="nil"/>
              <w:bottom w:val="single" w:sz="4" w:space="0" w:color="auto"/>
              <w:right w:val="single" w:sz="4" w:space="0" w:color="auto"/>
            </w:tcBorders>
            <w:shd w:val="clear" w:color="auto" w:fill="auto"/>
            <w:noWrap/>
            <w:vAlign w:val="center"/>
            <w:hideMark/>
          </w:tcPr>
          <w:p w14:paraId="79C7A656" w14:textId="77777777" w:rsidR="008410C1" w:rsidRPr="008410C1" w:rsidRDefault="008410C1" w:rsidP="008410C1">
            <w:pPr>
              <w:widowControl/>
              <w:jc w:val="left"/>
              <w:rPr>
                <w:rFonts w:eastAsia="Yu Gothic"/>
                <w:color w:val="000000"/>
              </w:rPr>
            </w:pPr>
            <w:r w:rsidRPr="008410C1">
              <w:rPr>
                <w:rFonts w:eastAsia="Yu Gothic"/>
                <w:color w:val="000000"/>
              </w:rPr>
              <w:t>G1</w:t>
            </w:r>
          </w:p>
        </w:tc>
        <w:tc>
          <w:tcPr>
            <w:tcW w:w="1300" w:type="dxa"/>
            <w:tcBorders>
              <w:top w:val="nil"/>
              <w:left w:val="nil"/>
              <w:bottom w:val="single" w:sz="4" w:space="0" w:color="auto"/>
              <w:right w:val="single" w:sz="4" w:space="0" w:color="auto"/>
            </w:tcBorders>
            <w:shd w:val="clear" w:color="auto" w:fill="auto"/>
            <w:noWrap/>
            <w:vAlign w:val="center"/>
            <w:hideMark/>
          </w:tcPr>
          <w:p w14:paraId="7B4522FB" w14:textId="77777777" w:rsidR="008410C1" w:rsidRPr="008410C1" w:rsidRDefault="008410C1" w:rsidP="008410C1">
            <w:pPr>
              <w:widowControl/>
              <w:jc w:val="left"/>
              <w:rPr>
                <w:rFonts w:eastAsia="Yu Gothic"/>
                <w:color w:val="000000"/>
              </w:rPr>
            </w:pPr>
            <w:r w:rsidRPr="008410C1">
              <w:rPr>
                <w:rFonts w:eastAsia="Yu Gothic"/>
                <w:color w:val="000000"/>
              </w:rPr>
              <w:t>NA</w:t>
            </w:r>
          </w:p>
        </w:tc>
      </w:tr>
    </w:tbl>
    <w:p w14:paraId="687DA728" w14:textId="77777777" w:rsidR="00B12CD0" w:rsidRDefault="00B12CD0">
      <w:pPr>
        <w:jc w:val="left"/>
        <w:rPr>
          <w:rFonts w:hint="eastAsia"/>
        </w:rPr>
      </w:pPr>
    </w:p>
    <w:p w14:paraId="146DBE9B" w14:textId="77777777" w:rsidR="0027104C" w:rsidRDefault="00C3739C">
      <w:pPr>
        <w:widowControl/>
        <w:jc w:val="left"/>
      </w:pPr>
      <w:r>
        <w:br w:type="page"/>
      </w:r>
    </w:p>
    <w:p w14:paraId="146DBE9C" w14:textId="77777777" w:rsidR="0027104C" w:rsidRDefault="00C3739C">
      <w:pPr>
        <w:jc w:val="left"/>
        <w:rPr>
          <w:b/>
        </w:rPr>
      </w:pPr>
      <w:r>
        <w:rPr>
          <w:b/>
        </w:rPr>
        <w:lastRenderedPageBreak/>
        <w:t>Video Legends</w:t>
      </w:r>
    </w:p>
    <w:p w14:paraId="146DBE9D" w14:textId="77777777" w:rsidR="0027104C" w:rsidRDefault="00C3739C">
      <w:pPr>
        <w:jc w:val="left"/>
        <w:rPr>
          <w:b/>
        </w:rPr>
      </w:pPr>
      <w:r>
        <w:rPr>
          <w:b/>
          <w:noProof/>
        </w:rPr>
        <w:drawing>
          <wp:inline distT="0" distB="0" distL="0" distR="0" wp14:anchorId="146DBEC4" wp14:editId="146DBEC5">
            <wp:extent cx="5402580" cy="2606040"/>
            <wp:effectExtent l="0" t="0" r="0" b="0"/>
            <wp:docPr id="40" name="image13.png" descr="砂浜と海&#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13.png" descr="砂浜と海&#10;&#10;自動的に生成された説明"/>
                    <pic:cNvPicPr preferRelativeResize="0"/>
                  </pic:nvPicPr>
                  <pic:blipFill>
                    <a:blip r:embed="rId11"/>
                    <a:srcRect t="3499" b="10748"/>
                    <a:stretch>
                      <a:fillRect/>
                    </a:stretch>
                  </pic:blipFill>
                  <pic:spPr>
                    <a:xfrm>
                      <a:off x="0" y="0"/>
                      <a:ext cx="5402580" cy="2606040"/>
                    </a:xfrm>
                    <a:prstGeom prst="rect">
                      <a:avLst/>
                    </a:prstGeom>
                    <a:ln/>
                  </pic:spPr>
                </pic:pic>
              </a:graphicData>
            </a:graphic>
          </wp:inline>
        </w:drawing>
      </w:r>
    </w:p>
    <w:p w14:paraId="146DBE9E" w14:textId="77777777" w:rsidR="0027104C" w:rsidRDefault="00C3739C">
      <w:pPr>
        <w:jc w:val="left"/>
        <w:rPr>
          <w:b/>
        </w:rPr>
      </w:pPr>
      <w:r>
        <w:rPr>
          <w:b/>
        </w:rPr>
        <w:t xml:space="preserve">Supplementary Video 1: </w:t>
      </w:r>
      <w:r>
        <w:t>Pumice stones being washed ashore by the north wind</w:t>
      </w:r>
    </w:p>
    <w:p w14:paraId="146DBE9F" w14:textId="77777777" w:rsidR="0027104C" w:rsidRDefault="00C3739C">
      <w:pPr>
        <w:jc w:val="left"/>
      </w:pPr>
      <w:r>
        <w:t>The video recording of the same place as in Figure 3a was taken on 24 October 2021.</w:t>
      </w:r>
    </w:p>
    <w:p w14:paraId="146DBEA0" w14:textId="77777777" w:rsidR="0027104C" w:rsidRDefault="0027104C">
      <w:pPr>
        <w:jc w:val="left"/>
      </w:pPr>
    </w:p>
    <w:p w14:paraId="146DBEA1" w14:textId="77777777" w:rsidR="0027104C" w:rsidRDefault="00C3739C">
      <w:pPr>
        <w:jc w:val="left"/>
        <w:rPr>
          <w:b/>
        </w:rPr>
      </w:pPr>
      <w:r>
        <w:rPr>
          <w:b/>
          <w:noProof/>
        </w:rPr>
        <w:drawing>
          <wp:inline distT="0" distB="0" distL="0" distR="0" wp14:anchorId="146DBEC6" wp14:editId="146DBEC7">
            <wp:extent cx="5402580" cy="2679065"/>
            <wp:effectExtent l="0" t="0" r="0" b="0"/>
            <wp:docPr id="39" name="image12.png" descr="屋外, モニター, 水, 座る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12.png" descr="屋外, モニター, 水, 座る が含まれている画像&#10;&#10;自動的に生成された説明"/>
                    <pic:cNvPicPr preferRelativeResize="0"/>
                  </pic:nvPicPr>
                  <pic:blipFill>
                    <a:blip r:embed="rId12"/>
                    <a:srcRect l="4626" t="6683" r="4478" b="13182"/>
                    <a:stretch>
                      <a:fillRect/>
                    </a:stretch>
                  </pic:blipFill>
                  <pic:spPr>
                    <a:xfrm>
                      <a:off x="0" y="0"/>
                      <a:ext cx="5402580" cy="2679065"/>
                    </a:xfrm>
                    <a:prstGeom prst="rect">
                      <a:avLst/>
                    </a:prstGeom>
                    <a:ln/>
                  </pic:spPr>
                </pic:pic>
              </a:graphicData>
            </a:graphic>
          </wp:inline>
        </w:drawing>
      </w:r>
    </w:p>
    <w:p w14:paraId="146DBEA2" w14:textId="77777777" w:rsidR="0027104C" w:rsidRDefault="00C3739C">
      <w:pPr>
        <w:jc w:val="left"/>
        <w:rPr>
          <w:b/>
        </w:rPr>
      </w:pPr>
      <w:r>
        <w:rPr>
          <w:b/>
        </w:rPr>
        <w:t xml:space="preserve">Supplementary Video 2: </w:t>
      </w:r>
      <w:r>
        <w:t>A pumice deposit layer collapsing at high tide</w:t>
      </w:r>
    </w:p>
    <w:p w14:paraId="146DBEA3" w14:textId="77777777" w:rsidR="0027104C" w:rsidRDefault="00C3739C">
      <w:pPr>
        <w:jc w:val="left"/>
      </w:pPr>
      <w:r>
        <w:t>A layer of pumice deposited on the shoreline and broken up by the waves. It is thought that such vigorous wave dynamics are necessary for the removal of pumice stacks from the beach. This Video was recorded on Ibu Beach on 2 November 2021.</w:t>
      </w:r>
    </w:p>
    <w:p w14:paraId="146DBEA4" w14:textId="77777777" w:rsidR="0027104C" w:rsidRDefault="00C3739C">
      <w:pPr>
        <w:widowControl/>
        <w:jc w:val="left"/>
      </w:pPr>
      <w:r>
        <w:br w:type="page"/>
      </w:r>
    </w:p>
    <w:p w14:paraId="146DBEA5" w14:textId="77777777" w:rsidR="0027104C" w:rsidRDefault="00C3739C">
      <w:pPr>
        <w:jc w:val="left"/>
        <w:rPr>
          <w:b/>
        </w:rPr>
      </w:pPr>
      <w:r>
        <w:rPr>
          <w:b/>
          <w:noProof/>
        </w:rPr>
        <w:lastRenderedPageBreak/>
        <w:drawing>
          <wp:inline distT="0" distB="0" distL="0" distR="0" wp14:anchorId="146DBEC8" wp14:editId="146DBEC9">
            <wp:extent cx="5402580" cy="3039110"/>
            <wp:effectExtent l="0" t="0" r="0" b="0"/>
            <wp:docPr id="42" name="image10.png" descr="海と砂浜&#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10.png" descr="海と砂浜&#10;&#10;自動的に生成された説明"/>
                    <pic:cNvPicPr preferRelativeResize="0"/>
                  </pic:nvPicPr>
                  <pic:blipFill>
                    <a:blip r:embed="rId13"/>
                    <a:srcRect/>
                    <a:stretch>
                      <a:fillRect/>
                    </a:stretch>
                  </pic:blipFill>
                  <pic:spPr>
                    <a:xfrm>
                      <a:off x="0" y="0"/>
                      <a:ext cx="5402580" cy="3039110"/>
                    </a:xfrm>
                    <a:prstGeom prst="rect">
                      <a:avLst/>
                    </a:prstGeom>
                    <a:ln/>
                  </pic:spPr>
                </pic:pic>
              </a:graphicData>
            </a:graphic>
          </wp:inline>
        </w:drawing>
      </w:r>
    </w:p>
    <w:p w14:paraId="146DBEA6" w14:textId="77777777" w:rsidR="0027104C" w:rsidRDefault="00C3739C">
      <w:pPr>
        <w:jc w:val="left"/>
      </w:pPr>
      <w:r>
        <w:rPr>
          <w:b/>
        </w:rPr>
        <w:t>Supplementar</w:t>
      </w:r>
      <w:r>
        <w:rPr>
          <w:b/>
        </w:rPr>
        <w:t>y Video 3:</w:t>
      </w:r>
      <w:r>
        <w:t xml:space="preserve"> Pumice raft washed ashore and smashed by the waves on the reef edge</w:t>
      </w:r>
    </w:p>
    <w:p w14:paraId="146DBEA7" w14:textId="77777777" w:rsidR="0027104C" w:rsidRDefault="00C3739C">
      <w:pPr>
        <w:jc w:val="left"/>
      </w:pPr>
      <w:r>
        <w:t xml:space="preserve">This video was taken on 14 November 2021. Underwater view is described In Figure 6, </w:t>
      </w:r>
    </w:p>
    <w:p w14:paraId="146DBEA8" w14:textId="77777777" w:rsidR="0027104C" w:rsidRDefault="0027104C">
      <w:pPr>
        <w:jc w:val="left"/>
      </w:pPr>
    </w:p>
    <w:p w14:paraId="146DBEA9" w14:textId="77777777" w:rsidR="0027104C" w:rsidRDefault="00C3739C">
      <w:pPr>
        <w:jc w:val="left"/>
      </w:pPr>
      <w:r>
        <w:rPr>
          <w:noProof/>
        </w:rPr>
        <w:drawing>
          <wp:inline distT="0" distB="0" distL="0" distR="0" wp14:anchorId="146DBECA" wp14:editId="146DBECB">
            <wp:extent cx="5402580" cy="3273425"/>
            <wp:effectExtent l="0" t="0" r="0" b="0"/>
            <wp:docPr id="41" name="image11.png" descr="グラフィカル ユーザー インターフェイス, アプリケーション&#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11.png" descr="グラフィカル ユーザー インターフェイス, アプリケーション&#10;&#10;自動的に生成された説明"/>
                    <pic:cNvPicPr preferRelativeResize="0"/>
                  </pic:nvPicPr>
                  <pic:blipFill>
                    <a:blip r:embed="rId14"/>
                    <a:srcRect l="534" t="7195" r="60137" b="50436"/>
                    <a:stretch>
                      <a:fillRect/>
                    </a:stretch>
                  </pic:blipFill>
                  <pic:spPr>
                    <a:xfrm>
                      <a:off x="0" y="0"/>
                      <a:ext cx="5402580" cy="3273425"/>
                    </a:xfrm>
                    <a:prstGeom prst="rect">
                      <a:avLst/>
                    </a:prstGeom>
                    <a:ln/>
                  </pic:spPr>
                </pic:pic>
              </a:graphicData>
            </a:graphic>
          </wp:inline>
        </w:drawing>
      </w:r>
    </w:p>
    <w:p w14:paraId="146DBEAA" w14:textId="77777777" w:rsidR="0027104C" w:rsidRDefault="00C3739C">
      <w:pPr>
        <w:jc w:val="left"/>
        <w:rPr>
          <w:b/>
        </w:rPr>
      </w:pPr>
      <w:r>
        <w:rPr>
          <w:b/>
        </w:rPr>
        <w:t xml:space="preserve">Supplementary Video 4: </w:t>
      </w:r>
      <w:r>
        <w:t>Pumice stones hit the coral at the reef edge</w:t>
      </w:r>
    </w:p>
    <w:p w14:paraId="146DBEAB" w14:textId="77777777" w:rsidR="0027104C" w:rsidRDefault="00C3739C">
      <w:pPr>
        <w:jc w:val="left"/>
      </w:pPr>
      <w:r>
        <w:t>Numerous small pumice</w:t>
      </w:r>
      <w:r>
        <w:t xml:space="preserve"> stones hit</w:t>
      </w:r>
      <w:r>
        <w:rPr>
          <w:i/>
        </w:rPr>
        <w:t xml:space="preserve"> Acropora </w:t>
      </w:r>
      <w:r>
        <w:t>coral branches due to wave currents. This data corresponds to Fig. 7a.</w:t>
      </w:r>
    </w:p>
    <w:p w14:paraId="146DBEAC" w14:textId="77777777" w:rsidR="0027104C" w:rsidRDefault="0027104C">
      <w:pPr>
        <w:jc w:val="left"/>
      </w:pPr>
    </w:p>
    <w:p w14:paraId="146DBEAD" w14:textId="77777777" w:rsidR="0027104C" w:rsidRDefault="00C3739C">
      <w:pPr>
        <w:widowControl/>
        <w:jc w:val="left"/>
      </w:pPr>
      <w:r>
        <w:rPr>
          <w:b/>
        </w:rPr>
        <w:lastRenderedPageBreak/>
        <w:t xml:space="preserve">Supplementary Video 5: </w:t>
      </w:r>
      <w:r>
        <w:t>Pumice stones sink to the bottom of the river</w:t>
      </w:r>
      <w:r>
        <w:rPr>
          <w:noProof/>
        </w:rPr>
        <w:drawing>
          <wp:anchor distT="0" distB="0" distL="114300" distR="114300" simplePos="0" relativeHeight="251660288" behindDoc="0" locked="0" layoutInCell="1" hidden="0" allowOverlap="1" wp14:anchorId="146DBECC" wp14:editId="146DBECD">
            <wp:simplePos x="0" y="0"/>
            <wp:positionH relativeFrom="column">
              <wp:posOffset>3178</wp:posOffset>
            </wp:positionH>
            <wp:positionV relativeFrom="paragraph">
              <wp:posOffset>56514</wp:posOffset>
            </wp:positionV>
            <wp:extent cx="5402580" cy="3039110"/>
            <wp:effectExtent l="0" t="0" r="0" b="0"/>
            <wp:wrapSquare wrapText="bothSides" distT="0" distB="0" distL="114300" distR="114300"/>
            <wp:docPr id="44" name="image8.jpg" descr="食品, 羊, いっぱい, 覆い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8.jpg" descr="食品, 羊, いっぱい, 覆い が含まれている画像&#10;&#10;自動的に生成された説明"/>
                    <pic:cNvPicPr preferRelativeResize="0"/>
                  </pic:nvPicPr>
                  <pic:blipFill>
                    <a:blip r:embed="rId15"/>
                    <a:srcRect/>
                    <a:stretch>
                      <a:fillRect/>
                    </a:stretch>
                  </pic:blipFill>
                  <pic:spPr>
                    <a:xfrm>
                      <a:off x="0" y="0"/>
                      <a:ext cx="5402580" cy="3039110"/>
                    </a:xfrm>
                    <a:prstGeom prst="rect">
                      <a:avLst/>
                    </a:prstGeom>
                    <a:ln/>
                  </pic:spPr>
                </pic:pic>
              </a:graphicData>
            </a:graphic>
          </wp:anchor>
        </w:drawing>
      </w:r>
    </w:p>
    <w:p w14:paraId="146DBEAE" w14:textId="77777777" w:rsidR="0027104C" w:rsidRDefault="00C3739C">
      <w:pPr>
        <w:jc w:val="left"/>
      </w:pPr>
      <w:r>
        <w:t>Pumice stones sink to the bottom of the river and sway slowly with the current. This data was</w:t>
      </w:r>
      <w:r>
        <w:t xml:space="preserve"> recorded at the same site as Figure 8b on 2 November 2021. Filamentous algae could not be seen on the pumice surface on that date.</w:t>
      </w:r>
    </w:p>
    <w:p w14:paraId="146DBEAF" w14:textId="77777777" w:rsidR="0027104C" w:rsidRDefault="00C3739C">
      <w:pPr>
        <w:jc w:val="left"/>
      </w:pPr>
      <w:r>
        <w:rPr>
          <w:noProof/>
        </w:rPr>
        <w:drawing>
          <wp:anchor distT="0" distB="0" distL="114300" distR="114300" simplePos="0" relativeHeight="251661312" behindDoc="0" locked="0" layoutInCell="1" hidden="0" allowOverlap="1" wp14:anchorId="146DBECE" wp14:editId="146DBECF">
            <wp:simplePos x="0" y="0"/>
            <wp:positionH relativeFrom="column">
              <wp:posOffset>3176</wp:posOffset>
            </wp:positionH>
            <wp:positionV relativeFrom="paragraph">
              <wp:posOffset>274320</wp:posOffset>
            </wp:positionV>
            <wp:extent cx="5402580" cy="2750820"/>
            <wp:effectExtent l="0" t="0" r="0" b="0"/>
            <wp:wrapSquare wrapText="bothSides" distT="0" distB="0" distL="114300" distR="114300"/>
            <wp:docPr id="34" name="image6.jpg" descr="屋外, フィールド, 草, 小さい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6.jpg" descr="屋外, フィールド, 草, 小さい が含まれている画像&#10;&#10;自動的に生成された説明"/>
                    <pic:cNvPicPr preferRelativeResize="0"/>
                  </pic:nvPicPr>
                  <pic:blipFill>
                    <a:blip r:embed="rId16"/>
                    <a:srcRect l="4478" t="11642" r="4478" b="5953"/>
                    <a:stretch>
                      <a:fillRect/>
                    </a:stretch>
                  </pic:blipFill>
                  <pic:spPr>
                    <a:xfrm>
                      <a:off x="0" y="0"/>
                      <a:ext cx="5402580" cy="2750820"/>
                    </a:xfrm>
                    <a:prstGeom prst="rect">
                      <a:avLst/>
                    </a:prstGeom>
                    <a:ln/>
                  </pic:spPr>
                </pic:pic>
              </a:graphicData>
            </a:graphic>
          </wp:anchor>
        </w:drawing>
      </w:r>
    </w:p>
    <w:p w14:paraId="146DBEB0" w14:textId="77777777" w:rsidR="0027104C" w:rsidRDefault="00C3739C">
      <w:pPr>
        <w:jc w:val="left"/>
        <w:rPr>
          <w:b/>
        </w:rPr>
      </w:pPr>
      <w:r>
        <w:rPr>
          <w:b/>
        </w:rPr>
        <w:t xml:space="preserve">Supplementary Video 6: </w:t>
      </w:r>
      <w:r>
        <w:t>Fiddler crab hesitant to return to the pumice-covered burrow</w:t>
      </w:r>
    </w:p>
    <w:p w14:paraId="146DBEB1" w14:textId="77777777" w:rsidR="0027104C" w:rsidRDefault="00C3739C">
      <w:pPr>
        <w:jc w:val="left"/>
      </w:pPr>
      <w:r>
        <w:t>The layer of small pumice stones is ea</w:t>
      </w:r>
      <w:r>
        <w:t xml:space="preserve">sily broken down, and the surface of the nest is blocked by the pumice stones. One of the male </w:t>
      </w:r>
      <w:r>
        <w:rPr>
          <w:i/>
        </w:rPr>
        <w:t xml:space="preserve">Uca </w:t>
      </w:r>
      <w:proofErr w:type="spellStart"/>
      <w:r>
        <w:rPr>
          <w:i/>
        </w:rPr>
        <w:t>lactea</w:t>
      </w:r>
      <w:proofErr w:type="spellEnd"/>
      <w:r>
        <w:rPr>
          <w:i/>
        </w:rPr>
        <w:t xml:space="preserve"> lacteal</w:t>
      </w:r>
      <w:r>
        <w:t xml:space="preserve"> tried twice to enter the burrow by changing the position of its body but was unsuccessful. This movie was recorded on 21 November 2021.</w:t>
      </w:r>
    </w:p>
    <w:p w14:paraId="146DBEB2" w14:textId="77777777" w:rsidR="0027104C" w:rsidRDefault="00C3739C">
      <w:pPr>
        <w:widowControl/>
        <w:jc w:val="left"/>
        <w:rPr>
          <w:b/>
        </w:rPr>
      </w:pPr>
      <w:r>
        <w:br w:type="page"/>
      </w:r>
    </w:p>
    <w:p w14:paraId="146DBEB3" w14:textId="77777777" w:rsidR="0027104C" w:rsidRDefault="00C3739C">
      <w:pPr>
        <w:jc w:val="left"/>
      </w:pPr>
      <w:r>
        <w:rPr>
          <w:b/>
        </w:rPr>
        <w:lastRenderedPageBreak/>
        <w:t>Supp</w:t>
      </w:r>
      <w:r>
        <w:rPr>
          <w:b/>
        </w:rPr>
        <w:t xml:space="preserve">lementary Video 7: </w:t>
      </w:r>
      <w:r>
        <w:t>Intraspecific competition to acquire burrows</w:t>
      </w:r>
      <w:r>
        <w:rPr>
          <w:noProof/>
        </w:rPr>
        <w:drawing>
          <wp:anchor distT="0" distB="0" distL="114300" distR="114300" simplePos="0" relativeHeight="251662336" behindDoc="0" locked="0" layoutInCell="1" hidden="0" allowOverlap="1" wp14:anchorId="146DBED0" wp14:editId="146DBED1">
            <wp:simplePos x="0" y="0"/>
            <wp:positionH relativeFrom="column">
              <wp:posOffset>3178</wp:posOffset>
            </wp:positionH>
            <wp:positionV relativeFrom="paragraph">
              <wp:posOffset>41275</wp:posOffset>
            </wp:positionV>
            <wp:extent cx="5402580" cy="2705100"/>
            <wp:effectExtent l="0" t="0" r="0" b="0"/>
            <wp:wrapSquare wrapText="bothSides" distT="0" distB="0" distL="114300" distR="114300"/>
            <wp:docPr id="35" name="image7.jpg" descr="岩の上にいるカニ&#10;&#10;低い精度で自動的に生成された説明"/>
            <wp:cNvGraphicFramePr/>
            <a:graphic xmlns:a="http://schemas.openxmlformats.org/drawingml/2006/main">
              <a:graphicData uri="http://schemas.openxmlformats.org/drawingml/2006/picture">
                <pic:pic xmlns:pic="http://schemas.openxmlformats.org/drawingml/2006/picture">
                  <pic:nvPicPr>
                    <pic:cNvPr id="0" name="image7.jpg" descr="岩の上にいるカニ&#10;&#10;低い精度で自動的に生成された説明"/>
                    <pic:cNvPicPr preferRelativeResize="0"/>
                  </pic:nvPicPr>
                  <pic:blipFill>
                    <a:blip r:embed="rId17"/>
                    <a:srcRect t="5266" b="5723"/>
                    <a:stretch>
                      <a:fillRect/>
                    </a:stretch>
                  </pic:blipFill>
                  <pic:spPr>
                    <a:xfrm>
                      <a:off x="0" y="0"/>
                      <a:ext cx="5402580" cy="2705100"/>
                    </a:xfrm>
                    <a:prstGeom prst="rect">
                      <a:avLst/>
                    </a:prstGeom>
                    <a:ln/>
                  </pic:spPr>
                </pic:pic>
              </a:graphicData>
            </a:graphic>
          </wp:anchor>
        </w:drawing>
      </w:r>
    </w:p>
    <w:p w14:paraId="146DBEB4" w14:textId="77777777" w:rsidR="0027104C" w:rsidRDefault="00C3739C">
      <w:pPr>
        <w:jc w:val="left"/>
      </w:pPr>
      <w:r>
        <w:t xml:space="preserve">A larger </w:t>
      </w:r>
      <w:r>
        <w:rPr>
          <w:i/>
        </w:rPr>
        <w:t xml:space="preserve">Uca </w:t>
      </w:r>
      <w:proofErr w:type="spellStart"/>
      <w:r>
        <w:rPr>
          <w:i/>
        </w:rPr>
        <w:t>lactea</w:t>
      </w:r>
      <w:proofErr w:type="spellEnd"/>
      <w:r>
        <w:rPr>
          <w:i/>
        </w:rPr>
        <w:t xml:space="preserve"> lacteal</w:t>
      </w:r>
      <w:r>
        <w:t xml:space="preserve"> pulls out a smaller crab that was originally in the burrow. The larger crabs began digging their own nests after the smaller crabs were driven out. This video was </w:t>
      </w:r>
      <w:r>
        <w:t>recorded on 21 November 2021.</w:t>
      </w:r>
    </w:p>
    <w:p w14:paraId="146DBEB5" w14:textId="77777777" w:rsidR="0027104C" w:rsidRDefault="00C3739C">
      <w:pPr>
        <w:jc w:val="left"/>
      </w:pPr>
      <w:r>
        <w:rPr>
          <w:noProof/>
        </w:rPr>
        <w:drawing>
          <wp:anchor distT="0" distB="0" distL="114300" distR="114300" simplePos="0" relativeHeight="251663360" behindDoc="0" locked="0" layoutInCell="1" hidden="0" allowOverlap="1" wp14:anchorId="146DBED2" wp14:editId="146DBED3">
            <wp:simplePos x="0" y="0"/>
            <wp:positionH relativeFrom="column">
              <wp:posOffset>3176</wp:posOffset>
            </wp:positionH>
            <wp:positionV relativeFrom="paragraph">
              <wp:posOffset>274320</wp:posOffset>
            </wp:positionV>
            <wp:extent cx="5402580" cy="2988310"/>
            <wp:effectExtent l="0" t="0" r="0" b="0"/>
            <wp:wrapSquare wrapText="bothSides" distT="0" distB="0" distL="114300" distR="114300"/>
            <wp:docPr id="32" name="image4.jpg" descr="木の枝&#10;&#10;中程度の精度で自動的に生成された説明"/>
            <wp:cNvGraphicFramePr/>
            <a:graphic xmlns:a="http://schemas.openxmlformats.org/drawingml/2006/main">
              <a:graphicData uri="http://schemas.openxmlformats.org/drawingml/2006/picture">
                <pic:pic xmlns:pic="http://schemas.openxmlformats.org/drawingml/2006/picture">
                  <pic:nvPicPr>
                    <pic:cNvPr id="0" name="image4.jpg" descr="木の枝&#10;&#10;中程度の精度で自動的に生成された説明"/>
                    <pic:cNvPicPr preferRelativeResize="0"/>
                  </pic:nvPicPr>
                  <pic:blipFill>
                    <a:blip r:embed="rId18"/>
                    <a:srcRect l="7807" t="8903" r="8047" b="8354"/>
                    <a:stretch>
                      <a:fillRect/>
                    </a:stretch>
                  </pic:blipFill>
                  <pic:spPr>
                    <a:xfrm>
                      <a:off x="0" y="0"/>
                      <a:ext cx="5402580" cy="2988310"/>
                    </a:xfrm>
                    <a:prstGeom prst="rect">
                      <a:avLst/>
                    </a:prstGeom>
                    <a:ln/>
                  </pic:spPr>
                </pic:pic>
              </a:graphicData>
            </a:graphic>
          </wp:anchor>
        </w:drawing>
      </w:r>
    </w:p>
    <w:p w14:paraId="146DBEB6" w14:textId="77777777" w:rsidR="0027104C" w:rsidRDefault="00C3739C">
      <w:pPr>
        <w:tabs>
          <w:tab w:val="left" w:pos="3240"/>
        </w:tabs>
        <w:jc w:val="left"/>
      </w:pPr>
      <w:r>
        <w:rPr>
          <w:b/>
        </w:rPr>
        <w:t xml:space="preserve">Supplementary Video 8: </w:t>
      </w:r>
      <w:r>
        <w:t>Mudskipper prevented moving properly on pumice-covered water</w:t>
      </w:r>
    </w:p>
    <w:p w14:paraId="146DBEB7" w14:textId="77777777" w:rsidR="0027104C" w:rsidRDefault="00C3739C">
      <w:pPr>
        <w:jc w:val="left"/>
      </w:pPr>
      <w:r>
        <w:t xml:space="preserve">This video shows that the mudskipper could not bounce and move on the surface of the water properly because the pumice particles covered the water surface. Another goby was trying to poke its head out of the pumice-covered water in the second half of this </w:t>
      </w:r>
      <w:r>
        <w:t>video. This movie was recorded on 2 November 2021.</w:t>
      </w:r>
    </w:p>
    <w:p w14:paraId="146DBEB8" w14:textId="77777777" w:rsidR="0027104C" w:rsidRDefault="00C3739C">
      <w:pPr>
        <w:widowControl/>
        <w:jc w:val="left"/>
      </w:pPr>
      <w:r>
        <w:br w:type="page"/>
      </w:r>
    </w:p>
    <w:p w14:paraId="146DBEB9" w14:textId="77777777" w:rsidR="0027104C" w:rsidRDefault="00C3739C">
      <w:pPr>
        <w:jc w:val="left"/>
      </w:pPr>
      <w:bookmarkStart w:id="2" w:name="_heading=h.1fob9te" w:colFirst="0" w:colLast="0"/>
      <w:bookmarkEnd w:id="2"/>
      <w:r>
        <w:rPr>
          <w:b/>
        </w:rPr>
        <w:lastRenderedPageBreak/>
        <w:t xml:space="preserve">Supplementary Video 9: </w:t>
      </w:r>
      <w:r>
        <w:t>Birdsong of Okinawa rail (</w:t>
      </w:r>
      <w:proofErr w:type="spellStart"/>
      <w:r>
        <w:rPr>
          <w:i/>
          <w:highlight w:val="white"/>
        </w:rPr>
        <w:t>Hypotaenidia</w:t>
      </w:r>
      <w:proofErr w:type="spellEnd"/>
      <w:r>
        <w:rPr>
          <w:i/>
          <w:highlight w:val="white"/>
        </w:rPr>
        <w:t xml:space="preserve"> </w:t>
      </w:r>
      <w:proofErr w:type="spellStart"/>
      <w:r>
        <w:rPr>
          <w:i/>
          <w:highlight w:val="white"/>
        </w:rPr>
        <w:t>okinawae</w:t>
      </w:r>
      <w:proofErr w:type="spellEnd"/>
      <w:r>
        <w:t>)</w:t>
      </w:r>
      <w:r>
        <w:rPr>
          <w:noProof/>
        </w:rPr>
        <w:drawing>
          <wp:anchor distT="0" distB="0" distL="114300" distR="114300" simplePos="0" relativeHeight="251664384" behindDoc="0" locked="0" layoutInCell="1" hidden="0" allowOverlap="1" wp14:anchorId="146DBED4" wp14:editId="146DBED5">
            <wp:simplePos x="0" y="0"/>
            <wp:positionH relativeFrom="column">
              <wp:posOffset>3178</wp:posOffset>
            </wp:positionH>
            <wp:positionV relativeFrom="paragraph">
              <wp:posOffset>18415</wp:posOffset>
            </wp:positionV>
            <wp:extent cx="5402580" cy="2726690"/>
            <wp:effectExtent l="0" t="0" r="0" b="0"/>
            <wp:wrapSquare wrapText="bothSides" distT="0" distB="0" distL="114300" distR="114300"/>
            <wp:docPr id="43" name="image9.jpg" descr="森の中を流れる川&#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9.jpg" descr="森の中を流れる川&#10;&#10;自動的に生成された説明"/>
                    <pic:cNvPicPr preferRelativeResize="0"/>
                  </pic:nvPicPr>
                  <pic:blipFill>
                    <a:blip r:embed="rId19"/>
                    <a:srcRect t="10280"/>
                    <a:stretch>
                      <a:fillRect/>
                    </a:stretch>
                  </pic:blipFill>
                  <pic:spPr>
                    <a:xfrm>
                      <a:off x="0" y="0"/>
                      <a:ext cx="5402580" cy="2726690"/>
                    </a:xfrm>
                    <a:prstGeom prst="rect">
                      <a:avLst/>
                    </a:prstGeom>
                    <a:ln/>
                  </pic:spPr>
                </pic:pic>
              </a:graphicData>
            </a:graphic>
          </wp:anchor>
        </w:drawing>
      </w:r>
    </w:p>
    <w:p w14:paraId="146DBEBA" w14:textId="77777777" w:rsidR="0027104C" w:rsidRDefault="00C3739C">
      <w:pPr>
        <w:jc w:val="left"/>
      </w:pPr>
      <w:r>
        <w:rPr>
          <w:i/>
          <w:highlight w:val="white"/>
        </w:rPr>
        <w:t xml:space="preserve">H. </w:t>
      </w:r>
      <w:proofErr w:type="spellStart"/>
      <w:r>
        <w:rPr>
          <w:i/>
          <w:highlight w:val="white"/>
        </w:rPr>
        <w:t>okinawae</w:t>
      </w:r>
      <w:proofErr w:type="spellEnd"/>
      <w:r>
        <w:rPr>
          <w:i/>
          <w:highlight w:val="white"/>
        </w:rPr>
        <w:t xml:space="preserve"> </w:t>
      </w:r>
      <w:r>
        <w:t>singing in a high-pitched tone was recorded in the evening of 25 November 2021 near the mouth of the Ibu mangrove fore</w:t>
      </w:r>
      <w:r>
        <w:t xml:space="preserve">st. In this video, we recorded the song of a single bird, but it seems that there were five or six birds living in the surrounding area from the direction of the birdsongs. </w:t>
      </w:r>
    </w:p>
    <w:p w14:paraId="146DBEBB" w14:textId="77777777" w:rsidR="0027104C" w:rsidRDefault="00C3739C">
      <w:pPr>
        <w:jc w:val="left"/>
      </w:pPr>
      <w:r>
        <w:rPr>
          <w:noProof/>
        </w:rPr>
        <w:drawing>
          <wp:anchor distT="0" distB="0" distL="114300" distR="114300" simplePos="0" relativeHeight="251665408" behindDoc="0" locked="0" layoutInCell="1" hidden="0" allowOverlap="1" wp14:anchorId="146DBED6" wp14:editId="146DBED7">
            <wp:simplePos x="0" y="0"/>
            <wp:positionH relativeFrom="column">
              <wp:posOffset>3178</wp:posOffset>
            </wp:positionH>
            <wp:positionV relativeFrom="paragraph">
              <wp:posOffset>290830</wp:posOffset>
            </wp:positionV>
            <wp:extent cx="5402580" cy="2689860"/>
            <wp:effectExtent l="0" t="0" r="0" b="0"/>
            <wp:wrapTopAndBottom distT="0" distB="0"/>
            <wp:docPr id="38" name="image1.jpg" descr="屋外, 工場, 草, 岩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1.jpg" descr="屋外, 工場, 草, 岩 が含まれている画像&#10;&#10;自動的に生成された説明"/>
                    <pic:cNvPicPr preferRelativeResize="0"/>
                  </pic:nvPicPr>
                  <pic:blipFill>
                    <a:blip r:embed="rId20"/>
                    <a:srcRect b="11492"/>
                    <a:stretch>
                      <a:fillRect/>
                    </a:stretch>
                  </pic:blipFill>
                  <pic:spPr>
                    <a:xfrm>
                      <a:off x="0" y="0"/>
                      <a:ext cx="5402580" cy="2689860"/>
                    </a:xfrm>
                    <a:prstGeom prst="rect">
                      <a:avLst/>
                    </a:prstGeom>
                    <a:ln/>
                  </pic:spPr>
                </pic:pic>
              </a:graphicData>
            </a:graphic>
          </wp:anchor>
        </w:drawing>
      </w:r>
    </w:p>
    <w:p w14:paraId="146DBEBC" w14:textId="77777777" w:rsidR="0027104C" w:rsidRDefault="00C3739C">
      <w:pPr>
        <w:jc w:val="left"/>
        <w:rPr>
          <w:b/>
        </w:rPr>
      </w:pPr>
      <w:r>
        <w:rPr>
          <w:b/>
        </w:rPr>
        <w:t xml:space="preserve">Supplementary Video 10: </w:t>
      </w:r>
      <w:r>
        <w:t xml:space="preserve">Okinawa rail crossing a pumice-covered mangrove mudflat </w:t>
      </w:r>
    </w:p>
    <w:p w14:paraId="146DBEBD" w14:textId="77777777" w:rsidR="0027104C" w:rsidRDefault="00C3739C">
      <w:pPr>
        <w:jc w:val="left"/>
      </w:pPr>
      <w:r>
        <w:rPr>
          <w:i/>
          <w:highlight w:val="white"/>
        </w:rPr>
        <w:t xml:space="preserve">H. </w:t>
      </w:r>
      <w:proofErr w:type="spellStart"/>
      <w:r>
        <w:rPr>
          <w:i/>
          <w:highlight w:val="white"/>
        </w:rPr>
        <w:t>okinawae</w:t>
      </w:r>
      <w:proofErr w:type="spellEnd"/>
      <w:r>
        <w:rPr>
          <w:highlight w:val="white"/>
        </w:rPr>
        <w:t xml:space="preserve"> cautiously </w:t>
      </w:r>
      <w:r>
        <w:t>moved</w:t>
      </w:r>
      <w:r>
        <w:rPr>
          <w:highlight w:val="white"/>
        </w:rPr>
        <w:t xml:space="preserve"> over a pumice-covered mangrove </w:t>
      </w:r>
      <w:r>
        <w:t xml:space="preserve">early in  the morning on 28 November 2021. We could see the bird's characteristic dark red bill and legs. </w:t>
      </w:r>
      <w:r>
        <w:rPr>
          <w:i/>
          <w:highlight w:val="white"/>
        </w:rPr>
        <w:t xml:space="preserve">H. </w:t>
      </w:r>
      <w:proofErr w:type="spellStart"/>
      <w:r>
        <w:rPr>
          <w:i/>
          <w:highlight w:val="white"/>
        </w:rPr>
        <w:t>okinawae</w:t>
      </w:r>
      <w:proofErr w:type="spellEnd"/>
      <w:r>
        <w:rPr>
          <w:i/>
          <w:highlight w:val="white"/>
        </w:rPr>
        <w:t xml:space="preserve"> </w:t>
      </w:r>
      <w:r>
        <w:rPr>
          <w:highlight w:val="white"/>
        </w:rPr>
        <w:t xml:space="preserve">is a flightless bird with well-developed legs </w:t>
      </w:r>
      <w:r>
        <w:t>that</w:t>
      </w:r>
      <w:r>
        <w:rPr>
          <w:highlight w:val="white"/>
        </w:rPr>
        <w:t xml:space="preserve"> sometimes moves very fast</w:t>
      </w:r>
      <w:r>
        <w:t>,</w:t>
      </w:r>
      <w:r>
        <w:rPr>
          <w:highlight w:val="white"/>
        </w:rPr>
        <w:t xml:space="preserve"> so</w:t>
      </w:r>
      <w:r>
        <w:t xml:space="preserve"> video playback was carried out at half speed (15 fps).</w:t>
      </w:r>
    </w:p>
    <w:sectPr w:rsidR="0027104C">
      <w:footerReference w:type="default" r:id="rId21"/>
      <w:pgSz w:w="11906" w:h="16838"/>
      <w:pgMar w:top="1699" w:right="1699" w:bottom="1699" w:left="1699"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6DBEDD" w14:textId="77777777" w:rsidR="00000000" w:rsidRDefault="00C3739C">
      <w:r>
        <w:separator/>
      </w:r>
    </w:p>
  </w:endnote>
  <w:endnote w:type="continuationSeparator" w:id="0">
    <w:p w14:paraId="146DBEDF" w14:textId="77777777" w:rsidR="00000000" w:rsidRDefault="00C373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Gungsuh">
    <w:panose1 w:val="02030600000101010101"/>
    <w:charset w:val="81"/>
    <w:family w:val="roman"/>
    <w:pitch w:val="variable"/>
    <w:sig w:usb0="B00002AF" w:usb1="69D77CFB" w:usb2="00000030" w:usb3="00000000" w:csb0="0008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DBED8" w14:textId="5586E1B5" w:rsidR="0027104C" w:rsidRDefault="00C3739C">
    <w:pPr>
      <w:pBdr>
        <w:top w:val="nil"/>
        <w:left w:val="nil"/>
        <w:bottom w:val="nil"/>
        <w:right w:val="nil"/>
        <w:between w:val="nil"/>
      </w:pBdr>
      <w:tabs>
        <w:tab w:val="center" w:pos="4252"/>
        <w:tab w:val="right" w:pos="8504"/>
      </w:tabs>
      <w:jc w:val="center"/>
      <w:rPr>
        <w:color w:val="000000"/>
      </w:rPr>
    </w:pPr>
    <w:r>
      <w:rPr>
        <w:color w:val="000000"/>
      </w:rPr>
      <w:fldChar w:fldCharType="begin"/>
    </w:r>
    <w:r>
      <w:rPr>
        <w:color w:val="000000"/>
      </w:rPr>
      <w:instrText>PAGE</w:instrText>
    </w:r>
    <w:r>
      <w:rPr>
        <w:color w:val="000000"/>
      </w:rPr>
      <w:fldChar w:fldCharType="separate"/>
    </w:r>
    <w:r w:rsidR="00F54D01">
      <w:rPr>
        <w:noProof/>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DBED9" w14:textId="77777777" w:rsidR="00000000" w:rsidRDefault="00C3739C">
      <w:r>
        <w:separator/>
      </w:r>
    </w:p>
  </w:footnote>
  <w:footnote w:type="continuationSeparator" w:id="0">
    <w:p w14:paraId="146DBEDB" w14:textId="77777777" w:rsidR="00000000" w:rsidRDefault="00C373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bordersDoNotSurroundHeader/>
  <w:bordersDoNotSurroundFooter/>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4C"/>
    <w:rsid w:val="0027104C"/>
    <w:rsid w:val="005B7950"/>
    <w:rsid w:val="006E1A18"/>
    <w:rsid w:val="008410C1"/>
    <w:rsid w:val="00B12CD0"/>
    <w:rsid w:val="00C3739C"/>
    <w:rsid w:val="00E50AA1"/>
    <w:rsid w:val="00F54D01"/>
    <w:rsid w:val="00FD7C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46DBE3F"/>
  <w15:docId w15:val="{C616E524-B494-5C47-921B-454D49B3D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2"/>
        <w:szCs w:val="22"/>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5CCE"/>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link w:val="30"/>
    <w:uiPriority w:val="9"/>
    <w:semiHidden/>
    <w:unhideWhenUsed/>
    <w:qFormat/>
    <w:rsid w:val="00C30959"/>
    <w:pPr>
      <w:keepNext/>
      <w:ind w:leftChars="400" w:left="400"/>
      <w:outlineLvl w:val="2"/>
    </w:pPr>
    <w:rPr>
      <w:rFonts w:asciiTheme="majorHAnsi" w:eastAsiaTheme="majorEastAsia" w:hAnsiTheme="majorHAnsi" w:cstheme="majorBidi"/>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link w:val="50"/>
    <w:uiPriority w:val="9"/>
    <w:semiHidden/>
    <w:unhideWhenUsed/>
    <w:qFormat/>
    <w:rsid w:val="00A95DFF"/>
    <w:pPr>
      <w:widowControl/>
      <w:spacing w:before="100" w:beforeAutospacing="1" w:after="100" w:afterAutospacing="1"/>
      <w:jc w:val="left"/>
      <w:outlineLvl w:val="4"/>
    </w:pPr>
    <w:rPr>
      <w:rFonts w:ascii="MS PGothic" w:eastAsia="MS PGothic" w:hAnsi="MS PGothic" w:cs="MS PGothic"/>
      <w:b/>
      <w:bCs/>
      <w:sz w:val="20"/>
      <w:szCs w:val="20"/>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link w:val="a4"/>
    <w:uiPriority w:val="10"/>
    <w:qFormat/>
    <w:rsid w:val="00275FAA"/>
    <w:pPr>
      <w:spacing w:before="240" w:after="120"/>
      <w:jc w:val="center"/>
      <w:outlineLvl w:val="0"/>
    </w:pPr>
    <w:rPr>
      <w:rFonts w:asciiTheme="majorHAnsi" w:eastAsiaTheme="majorEastAsia" w:hAnsiTheme="majorHAnsi" w:cstheme="majorBidi"/>
      <w:sz w:val="32"/>
      <w:szCs w:val="32"/>
    </w:rPr>
  </w:style>
  <w:style w:type="table" w:customStyle="1" w:styleId="TableNormal0">
    <w:name w:val="Table Normal"/>
    <w:tblPr>
      <w:tblCellMar>
        <w:top w:w="0" w:type="dxa"/>
        <w:left w:w="0" w:type="dxa"/>
        <w:bottom w:w="0" w:type="dxa"/>
        <w:right w:w="0" w:type="dxa"/>
      </w:tblCellMar>
    </w:tblPr>
  </w:style>
  <w:style w:type="paragraph" w:styleId="a5">
    <w:name w:val="header"/>
    <w:basedOn w:val="a"/>
    <w:link w:val="a6"/>
    <w:uiPriority w:val="99"/>
    <w:unhideWhenUsed/>
    <w:rsid w:val="00CB52B1"/>
    <w:pPr>
      <w:tabs>
        <w:tab w:val="center" w:pos="4252"/>
        <w:tab w:val="right" w:pos="8504"/>
      </w:tabs>
      <w:snapToGrid w:val="0"/>
    </w:pPr>
  </w:style>
  <w:style w:type="character" w:customStyle="1" w:styleId="a6">
    <w:name w:val="ヘッダー (文字)"/>
    <w:basedOn w:val="a0"/>
    <w:link w:val="a5"/>
    <w:uiPriority w:val="99"/>
    <w:rsid w:val="00CB52B1"/>
  </w:style>
  <w:style w:type="paragraph" w:styleId="a7">
    <w:name w:val="footer"/>
    <w:basedOn w:val="a"/>
    <w:link w:val="a8"/>
    <w:uiPriority w:val="99"/>
    <w:unhideWhenUsed/>
    <w:rsid w:val="00CB52B1"/>
    <w:pPr>
      <w:tabs>
        <w:tab w:val="center" w:pos="4252"/>
        <w:tab w:val="right" w:pos="8504"/>
      </w:tabs>
      <w:snapToGrid w:val="0"/>
    </w:pPr>
  </w:style>
  <w:style w:type="character" w:customStyle="1" w:styleId="a8">
    <w:name w:val="フッター (文字)"/>
    <w:basedOn w:val="a0"/>
    <w:link w:val="a7"/>
    <w:uiPriority w:val="99"/>
    <w:rsid w:val="00CB52B1"/>
  </w:style>
  <w:style w:type="paragraph" w:styleId="a9">
    <w:name w:val="List Paragraph"/>
    <w:basedOn w:val="a"/>
    <w:uiPriority w:val="34"/>
    <w:qFormat/>
    <w:rsid w:val="00CB52B1"/>
    <w:pPr>
      <w:ind w:leftChars="400" w:left="840"/>
    </w:pPr>
  </w:style>
  <w:style w:type="character" w:styleId="aa">
    <w:name w:val="Emphasis"/>
    <w:basedOn w:val="a0"/>
    <w:uiPriority w:val="20"/>
    <w:qFormat/>
    <w:rsid w:val="00533605"/>
    <w:rPr>
      <w:i/>
      <w:iCs/>
    </w:rPr>
  </w:style>
  <w:style w:type="character" w:customStyle="1" w:styleId="reference-text">
    <w:name w:val="reference-text"/>
    <w:basedOn w:val="a0"/>
    <w:rsid w:val="00A85103"/>
  </w:style>
  <w:style w:type="character" w:styleId="ab">
    <w:name w:val="Hyperlink"/>
    <w:basedOn w:val="a0"/>
    <w:uiPriority w:val="99"/>
    <w:unhideWhenUsed/>
    <w:rsid w:val="00A85103"/>
    <w:rPr>
      <w:color w:val="0000FF"/>
      <w:u w:val="single"/>
    </w:rPr>
  </w:style>
  <w:style w:type="character" w:customStyle="1" w:styleId="mw-cite-backlink">
    <w:name w:val="mw-cite-backlink"/>
    <w:basedOn w:val="a0"/>
    <w:rsid w:val="00A85103"/>
  </w:style>
  <w:style w:type="character" w:customStyle="1" w:styleId="a4">
    <w:name w:val="表題 (文字)"/>
    <w:basedOn w:val="a0"/>
    <w:link w:val="a3"/>
    <w:uiPriority w:val="10"/>
    <w:rsid w:val="00275FAA"/>
    <w:rPr>
      <w:rFonts w:asciiTheme="majorHAnsi" w:eastAsiaTheme="majorEastAsia" w:hAnsiTheme="majorHAnsi" w:cstheme="majorBidi"/>
      <w:sz w:val="32"/>
      <w:szCs w:val="32"/>
    </w:rPr>
  </w:style>
  <w:style w:type="character" w:customStyle="1" w:styleId="10">
    <w:name w:val="未解決のメンション1"/>
    <w:basedOn w:val="a0"/>
    <w:uiPriority w:val="99"/>
    <w:semiHidden/>
    <w:unhideWhenUsed/>
    <w:rsid w:val="00AD278E"/>
    <w:rPr>
      <w:color w:val="605E5C"/>
      <w:shd w:val="clear" w:color="auto" w:fill="E1DFDD"/>
    </w:rPr>
  </w:style>
  <w:style w:type="character" w:styleId="ac">
    <w:name w:val="Strong"/>
    <w:basedOn w:val="a0"/>
    <w:uiPriority w:val="22"/>
    <w:qFormat/>
    <w:rsid w:val="005A0A73"/>
    <w:rPr>
      <w:b/>
      <w:bCs/>
    </w:rPr>
  </w:style>
  <w:style w:type="character" w:styleId="ad">
    <w:name w:val="FollowedHyperlink"/>
    <w:basedOn w:val="a0"/>
    <w:uiPriority w:val="99"/>
    <w:semiHidden/>
    <w:unhideWhenUsed/>
    <w:rsid w:val="00C36B46"/>
    <w:rPr>
      <w:color w:val="954F72" w:themeColor="followedHyperlink"/>
      <w:u w:val="single"/>
    </w:rPr>
  </w:style>
  <w:style w:type="character" w:customStyle="1" w:styleId="authors-list-item">
    <w:name w:val="authors-list-item"/>
    <w:basedOn w:val="a0"/>
    <w:rsid w:val="0001695D"/>
  </w:style>
  <w:style w:type="character" w:customStyle="1" w:styleId="author-sup-separator">
    <w:name w:val="author-sup-separator"/>
    <w:basedOn w:val="a0"/>
    <w:rsid w:val="0001695D"/>
  </w:style>
  <w:style w:type="character" w:customStyle="1" w:styleId="comma">
    <w:name w:val="comma"/>
    <w:basedOn w:val="a0"/>
    <w:rsid w:val="0001695D"/>
  </w:style>
  <w:style w:type="character" w:styleId="ae">
    <w:name w:val="annotation reference"/>
    <w:basedOn w:val="a0"/>
    <w:semiHidden/>
    <w:unhideWhenUsed/>
    <w:rsid w:val="00903F88"/>
    <w:rPr>
      <w:sz w:val="18"/>
      <w:szCs w:val="18"/>
    </w:rPr>
  </w:style>
  <w:style w:type="paragraph" w:styleId="af">
    <w:name w:val="annotation text"/>
    <w:basedOn w:val="a"/>
    <w:link w:val="af0"/>
    <w:unhideWhenUsed/>
    <w:rsid w:val="00903F88"/>
    <w:pPr>
      <w:jc w:val="left"/>
    </w:pPr>
  </w:style>
  <w:style w:type="character" w:customStyle="1" w:styleId="af0">
    <w:name w:val="コメント文字列 (文字)"/>
    <w:basedOn w:val="a0"/>
    <w:link w:val="af"/>
    <w:rsid w:val="00903F88"/>
  </w:style>
  <w:style w:type="paragraph" w:styleId="af1">
    <w:name w:val="annotation subject"/>
    <w:basedOn w:val="af"/>
    <w:next w:val="af"/>
    <w:link w:val="af2"/>
    <w:uiPriority w:val="99"/>
    <w:semiHidden/>
    <w:unhideWhenUsed/>
    <w:rsid w:val="00903F88"/>
    <w:rPr>
      <w:b/>
      <w:bCs/>
    </w:rPr>
  </w:style>
  <w:style w:type="character" w:customStyle="1" w:styleId="af2">
    <w:name w:val="コメント内容 (文字)"/>
    <w:basedOn w:val="af0"/>
    <w:link w:val="af1"/>
    <w:uiPriority w:val="99"/>
    <w:semiHidden/>
    <w:rsid w:val="00903F88"/>
    <w:rPr>
      <w:b/>
      <w:bCs/>
    </w:rPr>
  </w:style>
  <w:style w:type="character" w:styleId="af3">
    <w:name w:val="line number"/>
    <w:basedOn w:val="a0"/>
    <w:uiPriority w:val="99"/>
    <w:semiHidden/>
    <w:unhideWhenUsed/>
    <w:rsid w:val="00BD05DB"/>
  </w:style>
  <w:style w:type="character" w:customStyle="1" w:styleId="personname">
    <w:name w:val="person_name"/>
    <w:basedOn w:val="a0"/>
    <w:rsid w:val="00316D7D"/>
  </w:style>
  <w:style w:type="character" w:customStyle="1" w:styleId="50">
    <w:name w:val="見出し 5 (文字)"/>
    <w:basedOn w:val="a0"/>
    <w:link w:val="5"/>
    <w:uiPriority w:val="9"/>
    <w:rsid w:val="00A95DFF"/>
    <w:rPr>
      <w:rFonts w:ascii="MS PGothic" w:eastAsia="MS PGothic" w:hAnsi="MS PGothic" w:cs="MS PGothic"/>
      <w:b/>
      <w:bCs/>
      <w:kern w:val="0"/>
      <w:sz w:val="20"/>
      <w:szCs w:val="20"/>
    </w:rPr>
  </w:style>
  <w:style w:type="character" w:customStyle="1" w:styleId="text">
    <w:name w:val="text"/>
    <w:basedOn w:val="a0"/>
    <w:rsid w:val="00114141"/>
  </w:style>
  <w:style w:type="character" w:customStyle="1" w:styleId="author-ref">
    <w:name w:val="author-ref"/>
    <w:basedOn w:val="a0"/>
    <w:rsid w:val="00114141"/>
  </w:style>
  <w:style w:type="character" w:customStyle="1" w:styleId="30">
    <w:name w:val="見出し 3 (文字)"/>
    <w:basedOn w:val="a0"/>
    <w:link w:val="3"/>
    <w:uiPriority w:val="9"/>
    <w:semiHidden/>
    <w:rsid w:val="00C30959"/>
    <w:rPr>
      <w:rFonts w:asciiTheme="majorHAnsi" w:eastAsiaTheme="majorEastAsia" w:hAnsiTheme="majorHAnsi" w:cstheme="majorBidi"/>
    </w:rPr>
  </w:style>
  <w:style w:type="paragraph" w:styleId="af4">
    <w:name w:val="Revision"/>
    <w:hidden/>
    <w:uiPriority w:val="99"/>
    <w:semiHidden/>
    <w:rsid w:val="001F6B22"/>
  </w:style>
  <w:style w:type="paragraph" w:styleId="af5">
    <w:name w:val="Plain Text"/>
    <w:basedOn w:val="a"/>
    <w:link w:val="af6"/>
    <w:uiPriority w:val="99"/>
    <w:semiHidden/>
    <w:unhideWhenUsed/>
    <w:rsid w:val="009C7E1E"/>
    <w:rPr>
      <w:rFonts w:asciiTheme="minorEastAsia" w:hAnsi="Courier New" w:cs="Courier New"/>
    </w:rPr>
  </w:style>
  <w:style w:type="character" w:customStyle="1" w:styleId="af6">
    <w:name w:val="書式なし (文字)"/>
    <w:basedOn w:val="a0"/>
    <w:link w:val="af5"/>
    <w:uiPriority w:val="99"/>
    <w:semiHidden/>
    <w:rsid w:val="009C7E1E"/>
    <w:rPr>
      <w:rFonts w:asciiTheme="minorEastAsia" w:hAnsi="Courier New" w:cs="Courier New"/>
      <w:sz w:val="22"/>
    </w:rPr>
  </w:style>
  <w:style w:type="character" w:styleId="af7">
    <w:name w:val="Unresolved Mention"/>
    <w:basedOn w:val="a0"/>
    <w:uiPriority w:val="99"/>
    <w:rsid w:val="004801F3"/>
    <w:rPr>
      <w:color w:val="605E5C"/>
      <w:shd w:val="clear" w:color="auto" w:fill="E1DFDD"/>
    </w:rPr>
  </w:style>
  <w:style w:type="paragraph" w:styleId="af8">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9">
    <w:basedOn w:val="TableNormal0"/>
    <w:tblPr>
      <w:tblStyleRowBandSize w:val="1"/>
      <w:tblStyleColBandSize w:val="1"/>
      <w:tblCellMar>
        <w:left w:w="99" w:type="dxa"/>
        <w:right w:w="99" w:type="dxa"/>
      </w:tblCellMar>
    </w:tblPr>
  </w:style>
  <w:style w:type="table" w:customStyle="1" w:styleId="afa">
    <w:basedOn w:val="TableNormal0"/>
    <w:tblPr>
      <w:tblStyleRowBandSize w:val="1"/>
      <w:tblStyleColBandSize w:val="1"/>
      <w:tblCellMar>
        <w:left w:w="99" w:type="dxa"/>
        <w:right w:w="99"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2902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image" Target="media/image11.jp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about:blank" TargetMode="External"/><Relationship Id="rId12" Type="http://schemas.openxmlformats.org/officeDocument/2006/relationships/image" Target="media/image5.png"/><Relationship Id="rId17" Type="http://schemas.openxmlformats.org/officeDocument/2006/relationships/image" Target="media/image10.jpg"/><Relationship Id="rId2" Type="http://schemas.openxmlformats.org/officeDocument/2006/relationships/styles" Target="styles.xml"/><Relationship Id="rId16" Type="http://schemas.openxmlformats.org/officeDocument/2006/relationships/image" Target="media/image9.jpg"/><Relationship Id="rId20"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image" Target="media/image12.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ＭＳ ゴシック"/>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ＭＳ 明朝"/>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MUHVw6g87Cs0FSIBaOArR9/AQw==">AMUW2mWjC2bWFTKLjlPnqHUSvObBX1x9xg7DBchAid7ION89K+eDMwatU5DS/OivIKlHS/GcNzSyCgixgGE7bD2hu5INUMmTngdqU7OhZo38E+GGFlZDw7Ie8p+uHd8LhKLSs9sDn3DHIa3iPA2oapISoUnIOmntZ+GjOH4jMJsoXtLOTmESgDkCNpNCxVBvKggbJR4GoMqO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1370</Words>
  <Characters>7812</Characters>
  <Application>Microsoft Office Word</Application>
  <DocSecurity>0</DocSecurity>
  <Lines>65</Lines>
  <Paragraphs>18</Paragraphs>
  <ScaleCrop>false</ScaleCrop>
  <Company/>
  <LinksUpToDate>false</LinksUpToDate>
  <CharactersWithSpaces>9164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Ohno, Yoshikazu</dc:creator>
  <cp:lastModifiedBy>Akira Iguchi</cp:lastModifiedBy>
  <cp:revision>12</cp:revision>
  <dcterms:created xsi:type="dcterms:W3CDTF">2022-01-28T23:18:00Z</dcterms:created>
  <dcterms:modified xsi:type="dcterms:W3CDTF">2022-02-11T09:16:00Z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2021-12-10T02:53:35Z</vt:filetime>
  </property>
  <property fmtid="{D5CDD505-2E9C-101B-9397-08002B2CF9AE}" pid="3" name="MSIP_Label_ff6dbec8-95a8-4638-9f5f-bd076536645c_ActionId">
    <vt:lpwstr>83ddb1e5-cba3-407b-86a9-d2fdf6b014a2</vt:lpwstr>
  </property>
  <property fmtid="{D5CDD505-2E9C-101B-9397-08002B2CF9AE}" pid="4" name="MSIP_Label_ff6dbec8-95a8-4638-9f5f-bd076536645c_ContentBits">
    <vt:lpwstr>0</vt:lpwstr>
  </property>
  <property fmtid="{D5CDD505-2E9C-101B-9397-08002B2CF9AE}" pid="5" name="MSIP_Label_ff6dbec8-95a8-4638-9f5f-bd076536645c_Enabled">
    <vt:lpwstr>true</vt:lpwstr>
  </property>
  <property fmtid="{D5CDD505-2E9C-101B-9397-08002B2CF9AE}" pid="6" name="MSIP_Label_ff6dbec8-95a8-4638-9f5f-bd076536645c_Method">
    <vt:lpwstr>Standard</vt:lpwstr>
  </property>
  <property fmtid="{D5CDD505-2E9C-101B-9397-08002B2CF9AE}" pid="7" name="MSIP_Label_ff6dbec8-95a8-4638-9f5f-bd076536645c_Name">
    <vt:lpwstr>Restricted - Default</vt:lpwstr>
  </property>
  <property fmtid="{D5CDD505-2E9C-101B-9397-08002B2CF9AE}" pid="8" name="MSIP_Label_ff6dbec8-95a8-4638-9f5f-bd076536645c_SetDate">
    <vt:lpwstr>2021-10-25T01:05:06Z</vt:lpwstr>
  </property>
  <property fmtid="{D5CDD505-2E9C-101B-9397-08002B2CF9AE}" pid="9" name="MSIP_Label_ff6dbec8-95a8-4638-9f5f-bd076536645c_SiteId">
    <vt:lpwstr>5dbf1add-202a-4b8d-815b-bf0fb024e033</vt:lpwstr>
  </property>
</Properties>
</file>