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30E6" w14:textId="506EFBFE" w:rsidR="00263943" w:rsidRPr="00462652" w:rsidRDefault="006C3F5E" w:rsidP="00462652">
      <w:pPr>
        <w:pStyle w:val="Caption"/>
        <w:keepNext/>
        <w:rPr>
          <w:b/>
          <w:i w:val="0"/>
          <w:color w:val="auto"/>
          <w:sz w:val="28"/>
          <w:szCs w:val="28"/>
          <w:lang w:val="en-US"/>
        </w:rPr>
      </w:pPr>
      <w:r>
        <w:rPr>
          <w:b/>
          <w:i w:val="0"/>
          <w:color w:val="auto"/>
          <w:sz w:val="28"/>
          <w:szCs w:val="28"/>
          <w:lang w:val="en-US"/>
        </w:rPr>
        <w:t xml:space="preserve">Supplementary </w:t>
      </w:r>
      <w:r w:rsidR="009B29E0">
        <w:rPr>
          <w:b/>
          <w:i w:val="0"/>
          <w:color w:val="auto"/>
          <w:sz w:val="28"/>
          <w:szCs w:val="28"/>
          <w:lang w:val="en-US"/>
        </w:rPr>
        <w:t>Tables</w:t>
      </w:r>
    </w:p>
    <w:p w14:paraId="772EE8F4" w14:textId="53154ADF" w:rsidR="00263943" w:rsidRDefault="00263943" w:rsidP="00882CC6">
      <w:pPr>
        <w:rPr>
          <w:b/>
          <w:lang w:val="en-US"/>
        </w:rPr>
      </w:pPr>
      <w:bookmarkStart w:id="0" w:name="_Hlk77933368"/>
      <w:bookmarkEnd w:id="0"/>
    </w:p>
    <w:tbl>
      <w:tblPr>
        <w:tblStyle w:val="TableGrid"/>
        <w:tblpPr w:leftFromText="141" w:rightFromText="141" w:vertAnchor="page" w:horzAnchor="margin" w:tblpXSpec="center" w:tblpY="3371"/>
        <w:tblW w:w="10905" w:type="dxa"/>
        <w:tblLayout w:type="fixed"/>
        <w:tblLook w:val="04A0" w:firstRow="1" w:lastRow="0" w:firstColumn="1" w:lastColumn="0" w:noHBand="0" w:noVBand="1"/>
      </w:tblPr>
      <w:tblGrid>
        <w:gridCol w:w="1106"/>
        <w:gridCol w:w="869"/>
        <w:gridCol w:w="1597"/>
        <w:gridCol w:w="1341"/>
        <w:gridCol w:w="1112"/>
        <w:gridCol w:w="990"/>
        <w:gridCol w:w="849"/>
        <w:gridCol w:w="1252"/>
        <w:gridCol w:w="626"/>
        <w:gridCol w:w="1163"/>
      </w:tblGrid>
      <w:tr w:rsidR="00C20B3F" w:rsidRPr="00CB0291" w14:paraId="5D2572D1" w14:textId="77777777" w:rsidTr="00C20B3F">
        <w:trPr>
          <w:trHeight w:val="650"/>
        </w:trPr>
        <w:tc>
          <w:tcPr>
            <w:tcW w:w="1106" w:type="dxa"/>
          </w:tcPr>
          <w:p w14:paraId="5DABCD27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 w:rsidRPr="00CB0291">
              <w:rPr>
                <w:sz w:val="18"/>
                <w:szCs w:val="18"/>
                <w:lang w:val="en-US"/>
              </w:rPr>
              <w:t>Mock community (MC)</w:t>
            </w:r>
          </w:p>
        </w:tc>
        <w:tc>
          <w:tcPr>
            <w:tcW w:w="869" w:type="dxa"/>
          </w:tcPr>
          <w:p w14:paraId="22EA3C64" w14:textId="583A0FB6" w:rsidR="00C20B3F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Strain ID</w:t>
            </w:r>
          </w:p>
        </w:tc>
        <w:tc>
          <w:tcPr>
            <w:tcW w:w="1597" w:type="dxa"/>
          </w:tcPr>
          <w:p w14:paraId="0F1B9F66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Sample_accession</w:t>
            </w:r>
            <w:proofErr w:type="spellEnd"/>
          </w:p>
        </w:tc>
        <w:tc>
          <w:tcPr>
            <w:tcW w:w="1341" w:type="dxa"/>
          </w:tcPr>
          <w:p w14:paraId="31BEC214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Run_accession</w:t>
            </w:r>
            <w:proofErr w:type="spellEnd"/>
          </w:p>
        </w:tc>
        <w:tc>
          <w:tcPr>
            <w:tcW w:w="1112" w:type="dxa"/>
          </w:tcPr>
          <w:p w14:paraId="7E2851AD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Assembly ID</w:t>
            </w:r>
          </w:p>
        </w:tc>
        <w:tc>
          <w:tcPr>
            <w:tcW w:w="990" w:type="dxa"/>
          </w:tcPr>
          <w:p w14:paraId="6BD266EF" w14:textId="77777777" w:rsidR="00C20B3F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SNP difference</w:t>
            </w:r>
          </w:p>
        </w:tc>
        <w:tc>
          <w:tcPr>
            <w:tcW w:w="849" w:type="dxa"/>
          </w:tcPr>
          <w:p w14:paraId="01C3E03B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Isolation year</w:t>
            </w:r>
          </w:p>
        </w:tc>
        <w:tc>
          <w:tcPr>
            <w:tcW w:w="1252" w:type="dxa"/>
          </w:tcPr>
          <w:p w14:paraId="527DDF38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Isolation site</w:t>
            </w:r>
          </w:p>
        </w:tc>
        <w:tc>
          <w:tcPr>
            <w:tcW w:w="626" w:type="dxa"/>
          </w:tcPr>
          <w:p w14:paraId="41E9527E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MLST</w:t>
            </w:r>
          </w:p>
        </w:tc>
        <w:tc>
          <w:tcPr>
            <w:tcW w:w="1163" w:type="dxa"/>
          </w:tcPr>
          <w:p w14:paraId="2F0E92E0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 w:rsidRPr="00CB0291">
              <w:rPr>
                <w:sz w:val="18"/>
                <w:szCs w:val="18"/>
                <w:lang w:val="en-US"/>
              </w:rPr>
              <w:t>Country</w:t>
            </w:r>
          </w:p>
        </w:tc>
      </w:tr>
      <w:tr w:rsidR="00C20B3F" w:rsidRPr="00CB0291" w14:paraId="147AE896" w14:textId="77777777" w:rsidTr="00C20B3F">
        <w:trPr>
          <w:trHeight w:val="161"/>
        </w:trPr>
        <w:tc>
          <w:tcPr>
            <w:tcW w:w="1106" w:type="dxa"/>
          </w:tcPr>
          <w:p w14:paraId="00B294CC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 w:rsidRPr="00CB0291">
              <w:rPr>
                <w:sz w:val="18"/>
                <w:szCs w:val="18"/>
                <w:lang w:val="en-US"/>
              </w:rPr>
              <w:t>MC1</w:t>
            </w:r>
          </w:p>
        </w:tc>
        <w:tc>
          <w:tcPr>
            <w:tcW w:w="869" w:type="dxa"/>
          </w:tcPr>
          <w:p w14:paraId="5E02F38E" w14:textId="4389B9C1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111_81</w:t>
            </w:r>
          </w:p>
        </w:tc>
        <w:tc>
          <w:tcPr>
            <w:tcW w:w="1597" w:type="dxa"/>
          </w:tcPr>
          <w:p w14:paraId="32467730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SAMEA1022851</w:t>
            </w:r>
          </w:p>
        </w:tc>
        <w:tc>
          <w:tcPr>
            <w:tcW w:w="1341" w:type="dxa"/>
          </w:tcPr>
          <w:p w14:paraId="54574141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ERR097266</w:t>
            </w:r>
          </w:p>
        </w:tc>
        <w:tc>
          <w:tcPr>
            <w:tcW w:w="1112" w:type="dxa"/>
          </w:tcPr>
          <w:p w14:paraId="326F4C21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5737_3_10</w:t>
            </w:r>
          </w:p>
        </w:tc>
        <w:tc>
          <w:tcPr>
            <w:tcW w:w="990" w:type="dxa"/>
            <w:vMerge w:val="restart"/>
            <w:vAlign w:val="center"/>
          </w:tcPr>
          <w:p w14:paraId="72C86EF1" w14:textId="77777777" w:rsidR="00C20B3F" w:rsidRDefault="00C20B3F" w:rsidP="00C20B3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849" w:type="dxa"/>
          </w:tcPr>
          <w:p w14:paraId="0E551568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1999</w:t>
            </w:r>
          </w:p>
        </w:tc>
        <w:tc>
          <w:tcPr>
            <w:tcW w:w="1252" w:type="dxa"/>
          </w:tcPr>
          <w:p w14:paraId="7122E203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Nasopharynx</w:t>
            </w:r>
          </w:p>
        </w:tc>
        <w:tc>
          <w:tcPr>
            <w:tcW w:w="626" w:type="dxa"/>
          </w:tcPr>
          <w:p w14:paraId="624585DF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344</w:t>
            </w:r>
          </w:p>
        </w:tc>
        <w:tc>
          <w:tcPr>
            <w:tcW w:w="1163" w:type="dxa"/>
          </w:tcPr>
          <w:p w14:paraId="202DB4B9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Switzerland</w:t>
            </w:r>
          </w:p>
        </w:tc>
      </w:tr>
      <w:tr w:rsidR="00C20B3F" w:rsidRPr="00CB0291" w14:paraId="5C20CC69" w14:textId="77777777" w:rsidTr="00C20B3F">
        <w:trPr>
          <w:trHeight w:val="161"/>
        </w:trPr>
        <w:tc>
          <w:tcPr>
            <w:tcW w:w="1106" w:type="dxa"/>
          </w:tcPr>
          <w:p w14:paraId="4A3991FE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 w:rsidRPr="00CB0291">
              <w:rPr>
                <w:sz w:val="18"/>
                <w:szCs w:val="18"/>
                <w:lang w:val="en-US"/>
              </w:rPr>
              <w:t>MC2</w:t>
            </w:r>
          </w:p>
        </w:tc>
        <w:tc>
          <w:tcPr>
            <w:tcW w:w="869" w:type="dxa"/>
          </w:tcPr>
          <w:p w14:paraId="1DA28C66" w14:textId="5FE48FC9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0158</w:t>
            </w:r>
          </w:p>
        </w:tc>
        <w:tc>
          <w:tcPr>
            <w:tcW w:w="1597" w:type="dxa"/>
          </w:tcPr>
          <w:p w14:paraId="7FF0F7B2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SAMEA1022909</w:t>
            </w:r>
          </w:p>
        </w:tc>
        <w:tc>
          <w:tcPr>
            <w:tcW w:w="1341" w:type="dxa"/>
          </w:tcPr>
          <w:p w14:paraId="5A5B7547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ERR097291</w:t>
            </w:r>
          </w:p>
        </w:tc>
        <w:tc>
          <w:tcPr>
            <w:tcW w:w="1112" w:type="dxa"/>
          </w:tcPr>
          <w:p w14:paraId="01AF0A53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5737_7_2</w:t>
            </w:r>
          </w:p>
        </w:tc>
        <w:tc>
          <w:tcPr>
            <w:tcW w:w="990" w:type="dxa"/>
            <w:vMerge/>
          </w:tcPr>
          <w:p w14:paraId="332BCA5A" w14:textId="77777777" w:rsidR="00C20B3F" w:rsidRDefault="00C20B3F" w:rsidP="00C20B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</w:tcPr>
          <w:p w14:paraId="31FE9B04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2008</w:t>
            </w:r>
          </w:p>
        </w:tc>
        <w:tc>
          <w:tcPr>
            <w:tcW w:w="1252" w:type="dxa"/>
          </w:tcPr>
          <w:p w14:paraId="0F8DBB67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Nasopharynx</w:t>
            </w:r>
          </w:p>
        </w:tc>
        <w:tc>
          <w:tcPr>
            <w:tcW w:w="626" w:type="dxa"/>
          </w:tcPr>
          <w:p w14:paraId="4B5B14D1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4390</w:t>
            </w:r>
          </w:p>
        </w:tc>
        <w:tc>
          <w:tcPr>
            <w:tcW w:w="1163" w:type="dxa"/>
          </w:tcPr>
          <w:p w14:paraId="003A6AD3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Thailand</w:t>
            </w:r>
          </w:p>
        </w:tc>
      </w:tr>
      <w:tr w:rsidR="00C20B3F" w:rsidRPr="00CB0291" w14:paraId="5B253B3D" w14:textId="77777777" w:rsidTr="00C20B3F">
        <w:trPr>
          <w:trHeight w:val="161"/>
        </w:trPr>
        <w:tc>
          <w:tcPr>
            <w:tcW w:w="1106" w:type="dxa"/>
          </w:tcPr>
          <w:p w14:paraId="714EB4FB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 w:rsidRPr="00CB0291">
              <w:rPr>
                <w:sz w:val="18"/>
                <w:szCs w:val="18"/>
                <w:lang w:val="en-US"/>
              </w:rPr>
              <w:t>MC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69" w:type="dxa"/>
          </w:tcPr>
          <w:p w14:paraId="7381EB6E" w14:textId="55B9B0C4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207_63</w:t>
            </w:r>
          </w:p>
        </w:tc>
        <w:tc>
          <w:tcPr>
            <w:tcW w:w="1597" w:type="dxa"/>
          </w:tcPr>
          <w:p w14:paraId="5A31CAAE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SAMEA1022896</w:t>
            </w:r>
          </w:p>
        </w:tc>
        <w:tc>
          <w:tcPr>
            <w:tcW w:w="1341" w:type="dxa"/>
          </w:tcPr>
          <w:p w14:paraId="43394875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ERR097261</w:t>
            </w:r>
          </w:p>
        </w:tc>
        <w:tc>
          <w:tcPr>
            <w:tcW w:w="1112" w:type="dxa"/>
          </w:tcPr>
          <w:p w14:paraId="079D82C7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5737_3_5</w:t>
            </w:r>
          </w:p>
        </w:tc>
        <w:tc>
          <w:tcPr>
            <w:tcW w:w="990" w:type="dxa"/>
            <w:vMerge w:val="restart"/>
            <w:vAlign w:val="center"/>
          </w:tcPr>
          <w:p w14:paraId="40AED0B4" w14:textId="77777777" w:rsidR="00C20B3F" w:rsidRDefault="00C20B3F" w:rsidP="00C20B3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849" w:type="dxa"/>
          </w:tcPr>
          <w:p w14:paraId="0D895D04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</w:t>
            </w:r>
          </w:p>
        </w:tc>
        <w:tc>
          <w:tcPr>
            <w:tcW w:w="1252" w:type="dxa"/>
          </w:tcPr>
          <w:p w14:paraId="69C20AD6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Nasopharynx</w:t>
            </w:r>
          </w:p>
        </w:tc>
        <w:tc>
          <w:tcPr>
            <w:tcW w:w="626" w:type="dxa"/>
          </w:tcPr>
          <w:p w14:paraId="5426B046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344</w:t>
            </w:r>
          </w:p>
        </w:tc>
        <w:tc>
          <w:tcPr>
            <w:tcW w:w="1163" w:type="dxa"/>
          </w:tcPr>
          <w:p w14:paraId="6B4542EC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Switzerland</w:t>
            </w:r>
          </w:p>
        </w:tc>
      </w:tr>
      <w:tr w:rsidR="00C20B3F" w:rsidRPr="00CB0291" w14:paraId="714ED064" w14:textId="77777777" w:rsidTr="00C20B3F">
        <w:trPr>
          <w:trHeight w:val="161"/>
        </w:trPr>
        <w:tc>
          <w:tcPr>
            <w:tcW w:w="1106" w:type="dxa"/>
          </w:tcPr>
          <w:p w14:paraId="3E5E7564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 w:rsidRPr="00CB0291">
              <w:rPr>
                <w:sz w:val="18"/>
                <w:szCs w:val="18"/>
                <w:lang w:val="en-US"/>
              </w:rPr>
              <w:t>MC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69" w:type="dxa"/>
          </w:tcPr>
          <w:p w14:paraId="48CA5C30" w14:textId="57AFA3F1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0139</w:t>
            </w:r>
          </w:p>
        </w:tc>
        <w:tc>
          <w:tcPr>
            <w:tcW w:w="1597" w:type="dxa"/>
          </w:tcPr>
          <w:p w14:paraId="163F75A2" w14:textId="37F81C3F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SAMEA1022780</w:t>
            </w:r>
          </w:p>
        </w:tc>
        <w:tc>
          <w:tcPr>
            <w:tcW w:w="1341" w:type="dxa"/>
          </w:tcPr>
          <w:p w14:paraId="1B907350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ERR097360</w:t>
            </w:r>
          </w:p>
        </w:tc>
        <w:tc>
          <w:tcPr>
            <w:tcW w:w="1112" w:type="dxa"/>
          </w:tcPr>
          <w:p w14:paraId="0FA48507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5919_1_11</w:t>
            </w:r>
          </w:p>
        </w:tc>
        <w:tc>
          <w:tcPr>
            <w:tcW w:w="990" w:type="dxa"/>
            <w:vMerge/>
          </w:tcPr>
          <w:p w14:paraId="35902387" w14:textId="77777777" w:rsidR="00C20B3F" w:rsidRDefault="00C20B3F" w:rsidP="00C20B3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</w:tcPr>
          <w:p w14:paraId="75AFBE8B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2007</w:t>
            </w:r>
          </w:p>
        </w:tc>
        <w:tc>
          <w:tcPr>
            <w:tcW w:w="1252" w:type="dxa"/>
          </w:tcPr>
          <w:p w14:paraId="722DC5CA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Nasopharynx</w:t>
            </w:r>
          </w:p>
        </w:tc>
        <w:tc>
          <w:tcPr>
            <w:tcW w:w="626" w:type="dxa"/>
          </w:tcPr>
          <w:p w14:paraId="6109DAC8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4130</w:t>
            </w:r>
          </w:p>
        </w:tc>
        <w:tc>
          <w:tcPr>
            <w:tcW w:w="1163" w:type="dxa"/>
          </w:tcPr>
          <w:p w14:paraId="521B02FF" w14:textId="77777777" w:rsidR="00C20B3F" w:rsidRPr="00CB0291" w:rsidRDefault="00C20B3F" w:rsidP="00C20B3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Thailand</w:t>
            </w:r>
          </w:p>
        </w:tc>
      </w:tr>
    </w:tbl>
    <w:p w14:paraId="779D91C6" w14:textId="2F13AA4F" w:rsidR="00462652" w:rsidRPr="00462652" w:rsidRDefault="00462652" w:rsidP="00462652">
      <w:pPr>
        <w:pStyle w:val="Caption"/>
        <w:keepNext/>
        <w:rPr>
          <w:i w:val="0"/>
          <w:color w:val="auto"/>
          <w:sz w:val="24"/>
          <w:szCs w:val="24"/>
          <w:lang w:val="en-US"/>
        </w:rPr>
      </w:pPr>
      <w:r w:rsidRPr="00462652">
        <w:rPr>
          <w:b/>
          <w:i w:val="0"/>
          <w:color w:val="auto"/>
          <w:sz w:val="24"/>
          <w:szCs w:val="24"/>
          <w:lang w:val="en-US"/>
        </w:rPr>
        <w:t>Table S</w:t>
      </w:r>
      <w:r w:rsidRPr="00462652">
        <w:rPr>
          <w:b/>
          <w:i w:val="0"/>
          <w:color w:val="auto"/>
          <w:sz w:val="24"/>
          <w:szCs w:val="24"/>
        </w:rPr>
        <w:fldChar w:fldCharType="begin"/>
      </w:r>
      <w:r w:rsidRPr="00462652">
        <w:rPr>
          <w:b/>
          <w:i w:val="0"/>
          <w:color w:val="auto"/>
          <w:sz w:val="24"/>
          <w:szCs w:val="24"/>
          <w:lang w:val="en-US"/>
        </w:rPr>
        <w:instrText xml:space="preserve"> SEQ Table \* ARABIC </w:instrText>
      </w:r>
      <w:r w:rsidRPr="00462652">
        <w:rPr>
          <w:b/>
          <w:i w:val="0"/>
          <w:color w:val="auto"/>
          <w:sz w:val="24"/>
          <w:szCs w:val="24"/>
        </w:rPr>
        <w:fldChar w:fldCharType="separate"/>
      </w:r>
      <w:r w:rsidR="00784D3D">
        <w:rPr>
          <w:b/>
          <w:i w:val="0"/>
          <w:noProof/>
          <w:color w:val="auto"/>
          <w:sz w:val="24"/>
          <w:szCs w:val="24"/>
          <w:lang w:val="en-US"/>
        </w:rPr>
        <w:t>1</w:t>
      </w:r>
      <w:r w:rsidRPr="00462652">
        <w:rPr>
          <w:b/>
          <w:i w:val="0"/>
          <w:color w:val="auto"/>
          <w:sz w:val="24"/>
          <w:szCs w:val="24"/>
        </w:rPr>
        <w:fldChar w:fldCharType="end"/>
      </w:r>
      <w:r w:rsidRPr="00462652">
        <w:rPr>
          <w:b/>
          <w:i w:val="0"/>
          <w:color w:val="auto"/>
          <w:sz w:val="24"/>
          <w:szCs w:val="24"/>
          <w:lang w:val="en-US"/>
        </w:rPr>
        <w:t>.</w:t>
      </w:r>
      <w:r w:rsidRPr="00462652">
        <w:rPr>
          <w:i w:val="0"/>
          <w:color w:val="auto"/>
          <w:sz w:val="24"/>
          <w:szCs w:val="24"/>
          <w:lang w:val="en-US"/>
        </w:rPr>
        <w:t xml:space="preserve"> </w:t>
      </w:r>
      <w:r>
        <w:rPr>
          <w:b/>
          <w:i w:val="0"/>
          <w:color w:val="auto"/>
          <w:sz w:val="24"/>
          <w:szCs w:val="24"/>
          <w:lang w:val="en-US"/>
        </w:rPr>
        <w:t>Details of the</w:t>
      </w:r>
      <w:r w:rsidRPr="00E76B17">
        <w:rPr>
          <w:b/>
          <w:i w:val="0"/>
          <w:color w:val="auto"/>
          <w:sz w:val="24"/>
          <w:szCs w:val="24"/>
          <w:lang w:val="en-US"/>
        </w:rPr>
        <w:t xml:space="preserve"> </w:t>
      </w:r>
      <w:r>
        <w:rPr>
          <w:b/>
          <w:i w:val="0"/>
          <w:color w:val="auto"/>
          <w:sz w:val="24"/>
          <w:szCs w:val="24"/>
          <w:lang w:val="en-US"/>
        </w:rPr>
        <w:t>i</w:t>
      </w:r>
      <w:r w:rsidRPr="00E76B17">
        <w:rPr>
          <w:b/>
          <w:i w:val="0"/>
          <w:color w:val="auto"/>
          <w:sz w:val="24"/>
          <w:szCs w:val="24"/>
          <w:lang w:val="en-US"/>
        </w:rPr>
        <w:t>n</w:t>
      </w:r>
      <w:r w:rsidR="00DD54D5">
        <w:rPr>
          <w:b/>
          <w:i w:val="0"/>
          <w:color w:val="auto"/>
          <w:sz w:val="24"/>
          <w:szCs w:val="24"/>
          <w:lang w:val="en-US"/>
        </w:rPr>
        <w:t>-</w:t>
      </w:r>
      <w:r w:rsidRPr="00E76B17">
        <w:rPr>
          <w:b/>
          <w:i w:val="0"/>
          <w:color w:val="auto"/>
          <w:sz w:val="24"/>
          <w:szCs w:val="24"/>
          <w:lang w:val="en-US"/>
        </w:rPr>
        <w:t>house pneumococcal strains used for mock community preparation</w:t>
      </w:r>
    </w:p>
    <w:p w14:paraId="72EE4619" w14:textId="77777777" w:rsidR="009B29E0" w:rsidRDefault="009B29E0" w:rsidP="00882CC6">
      <w:pPr>
        <w:rPr>
          <w:lang w:val="en-US"/>
        </w:rPr>
      </w:pPr>
      <w:r>
        <w:rPr>
          <w:lang w:val="en-US"/>
        </w:rPr>
        <w:br w:type="page"/>
      </w:r>
    </w:p>
    <w:p w14:paraId="3A041FF3" w14:textId="77777777" w:rsidR="00462652" w:rsidRPr="00462652" w:rsidRDefault="00462652" w:rsidP="00462652">
      <w:pPr>
        <w:pStyle w:val="Caption"/>
        <w:keepNext/>
        <w:rPr>
          <w:i w:val="0"/>
          <w:color w:val="auto"/>
          <w:sz w:val="24"/>
          <w:szCs w:val="24"/>
          <w:lang w:val="en-US"/>
        </w:rPr>
      </w:pPr>
      <w:r w:rsidRPr="00462652">
        <w:rPr>
          <w:b/>
          <w:i w:val="0"/>
          <w:color w:val="auto"/>
          <w:sz w:val="24"/>
          <w:szCs w:val="24"/>
          <w:lang w:val="en-US"/>
        </w:rPr>
        <w:lastRenderedPageBreak/>
        <w:t>Table S</w:t>
      </w:r>
      <w:r w:rsidRPr="00462652">
        <w:rPr>
          <w:b/>
          <w:i w:val="0"/>
          <w:color w:val="auto"/>
          <w:sz w:val="24"/>
          <w:szCs w:val="24"/>
        </w:rPr>
        <w:fldChar w:fldCharType="begin"/>
      </w:r>
      <w:r w:rsidRPr="00462652">
        <w:rPr>
          <w:b/>
          <w:i w:val="0"/>
          <w:color w:val="auto"/>
          <w:sz w:val="24"/>
          <w:szCs w:val="24"/>
          <w:lang w:val="en-US"/>
        </w:rPr>
        <w:instrText xml:space="preserve"> SEQ Table \* ARABIC </w:instrText>
      </w:r>
      <w:r w:rsidRPr="00462652">
        <w:rPr>
          <w:b/>
          <w:i w:val="0"/>
          <w:color w:val="auto"/>
          <w:sz w:val="24"/>
          <w:szCs w:val="24"/>
        </w:rPr>
        <w:fldChar w:fldCharType="separate"/>
      </w:r>
      <w:r w:rsidR="00784D3D">
        <w:rPr>
          <w:b/>
          <w:i w:val="0"/>
          <w:noProof/>
          <w:color w:val="auto"/>
          <w:sz w:val="24"/>
          <w:szCs w:val="24"/>
          <w:lang w:val="en-US"/>
        </w:rPr>
        <w:t>2</w:t>
      </w:r>
      <w:r w:rsidRPr="00462652">
        <w:rPr>
          <w:b/>
          <w:i w:val="0"/>
          <w:color w:val="auto"/>
          <w:sz w:val="24"/>
          <w:szCs w:val="24"/>
        </w:rPr>
        <w:fldChar w:fldCharType="end"/>
      </w:r>
      <w:r w:rsidRPr="00462652">
        <w:rPr>
          <w:b/>
          <w:i w:val="0"/>
          <w:color w:val="auto"/>
          <w:sz w:val="24"/>
          <w:szCs w:val="24"/>
          <w:lang w:val="en-US"/>
        </w:rPr>
        <w:t xml:space="preserve">. </w:t>
      </w:r>
      <w:proofErr w:type="spellStart"/>
      <w:r w:rsidRPr="00C8330C">
        <w:rPr>
          <w:b/>
          <w:i w:val="0"/>
          <w:color w:val="000000" w:themeColor="text1"/>
          <w:sz w:val="24"/>
          <w:szCs w:val="24"/>
          <w:lang w:val="en-US"/>
        </w:rPr>
        <w:t>Pacbio</w:t>
      </w:r>
      <w:proofErr w:type="spellEnd"/>
      <w:r w:rsidRPr="00C8330C">
        <w:rPr>
          <w:b/>
          <w:i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8330C">
        <w:rPr>
          <w:b/>
          <w:i w:val="0"/>
          <w:color w:val="000000" w:themeColor="text1"/>
          <w:sz w:val="24"/>
          <w:szCs w:val="24"/>
          <w:lang w:val="en-US"/>
        </w:rPr>
        <w:t>SMRTcell</w:t>
      </w:r>
      <w:proofErr w:type="spellEnd"/>
      <w:r w:rsidRPr="00C8330C">
        <w:rPr>
          <w:b/>
          <w:i w:val="0"/>
          <w:color w:val="000000" w:themeColor="text1"/>
          <w:sz w:val="24"/>
          <w:szCs w:val="24"/>
          <w:lang w:val="en-US"/>
        </w:rPr>
        <w:t xml:space="preserve"> Sample pooling</w:t>
      </w:r>
    </w:p>
    <w:tbl>
      <w:tblPr>
        <w:tblStyle w:val="TableGrid"/>
        <w:tblpPr w:leftFromText="141" w:rightFromText="141" w:vertAnchor="text" w:horzAnchor="margin" w:tblpY="288"/>
        <w:tblOverlap w:val="never"/>
        <w:tblW w:w="0" w:type="auto"/>
        <w:tblLook w:val="04A0" w:firstRow="1" w:lastRow="0" w:firstColumn="1" w:lastColumn="0" w:noHBand="0" w:noVBand="1"/>
      </w:tblPr>
      <w:tblGrid>
        <w:gridCol w:w="1705"/>
        <w:gridCol w:w="2790"/>
      </w:tblGrid>
      <w:tr w:rsidR="00E76B17" w14:paraId="1E04CBD4" w14:textId="77777777" w:rsidTr="00ED14A0">
        <w:trPr>
          <w:trHeight w:hRule="exact" w:val="26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7249" w14:textId="77777777" w:rsidR="00E76B17" w:rsidRPr="006C5A06" w:rsidRDefault="00E76B17" w:rsidP="00E76B17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C5A06">
              <w:rPr>
                <w:b/>
                <w:sz w:val="20"/>
                <w:szCs w:val="20"/>
                <w:lang w:val="en-US"/>
              </w:rPr>
              <w:t>SMRTcell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3F87" w14:textId="77777777" w:rsidR="00E76B17" w:rsidRPr="006C5A06" w:rsidRDefault="00E76B17" w:rsidP="00E76B17">
            <w:pPr>
              <w:rPr>
                <w:b/>
                <w:sz w:val="20"/>
                <w:szCs w:val="20"/>
                <w:lang w:val="en-US"/>
              </w:rPr>
            </w:pPr>
            <w:r w:rsidRPr="006C5A06">
              <w:rPr>
                <w:b/>
                <w:sz w:val="20"/>
                <w:szCs w:val="20"/>
                <w:lang w:val="en-US"/>
              </w:rPr>
              <w:t xml:space="preserve">Samples on </w:t>
            </w:r>
            <w:proofErr w:type="spellStart"/>
            <w:r w:rsidRPr="006C5A06">
              <w:rPr>
                <w:b/>
                <w:sz w:val="20"/>
                <w:szCs w:val="20"/>
                <w:lang w:val="en-US"/>
              </w:rPr>
              <w:t>SMRTcell</w:t>
            </w:r>
            <w:proofErr w:type="spellEnd"/>
          </w:p>
        </w:tc>
      </w:tr>
      <w:tr w:rsidR="00E76B17" w14:paraId="255EE416" w14:textId="77777777" w:rsidTr="00ED14A0">
        <w:trPr>
          <w:trHeight w:val="26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36D2" w14:textId="77777777" w:rsidR="00E76B17" w:rsidRPr="006C5A06" w:rsidRDefault="00E76B17" w:rsidP="00E76B17">
            <w:pPr>
              <w:rPr>
                <w:sz w:val="20"/>
                <w:szCs w:val="20"/>
                <w:lang w:val="en-US"/>
              </w:rPr>
            </w:pPr>
            <w:proofErr w:type="spellStart"/>
            <w:r w:rsidRPr="006C5A06">
              <w:rPr>
                <w:sz w:val="20"/>
                <w:szCs w:val="20"/>
                <w:lang w:val="en-US"/>
              </w:rPr>
              <w:t>SMRTcell</w:t>
            </w:r>
            <w:proofErr w:type="spellEnd"/>
            <w:r w:rsidRPr="006C5A06"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E69D" w14:textId="77777777" w:rsidR="00E76B17" w:rsidRPr="006C5A06" w:rsidRDefault="00E76B17" w:rsidP="00E76B17">
            <w:pPr>
              <w:rPr>
                <w:sz w:val="20"/>
                <w:szCs w:val="20"/>
                <w:lang w:val="en-US"/>
              </w:rPr>
            </w:pPr>
            <w:r w:rsidRPr="006C5A06">
              <w:rPr>
                <w:sz w:val="20"/>
                <w:szCs w:val="20"/>
                <w:lang w:val="en-US"/>
              </w:rPr>
              <w:t>20 Samples + MC1-5</w:t>
            </w:r>
          </w:p>
        </w:tc>
      </w:tr>
      <w:tr w:rsidR="00E76B17" w14:paraId="4359C8C7" w14:textId="77777777" w:rsidTr="00ED14A0">
        <w:trPr>
          <w:trHeight w:val="26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EBAB" w14:textId="77777777" w:rsidR="00E76B17" w:rsidRPr="006C5A06" w:rsidRDefault="00E76B17" w:rsidP="00E76B17">
            <w:pPr>
              <w:rPr>
                <w:sz w:val="20"/>
                <w:szCs w:val="20"/>
                <w:lang w:val="en-US"/>
              </w:rPr>
            </w:pPr>
            <w:proofErr w:type="spellStart"/>
            <w:r w:rsidRPr="006C5A06">
              <w:rPr>
                <w:sz w:val="20"/>
                <w:szCs w:val="20"/>
                <w:lang w:val="en-US"/>
              </w:rPr>
              <w:t>SMRTcell</w:t>
            </w:r>
            <w:proofErr w:type="spellEnd"/>
            <w:r w:rsidRPr="006C5A06"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EA7E" w14:textId="77777777" w:rsidR="00E76B17" w:rsidRPr="006C5A06" w:rsidRDefault="00E76B17" w:rsidP="00E76B17">
            <w:pPr>
              <w:rPr>
                <w:sz w:val="20"/>
                <w:szCs w:val="20"/>
              </w:rPr>
            </w:pPr>
            <w:r w:rsidRPr="006C5A06">
              <w:rPr>
                <w:sz w:val="20"/>
                <w:szCs w:val="20"/>
                <w:lang w:val="en-US"/>
              </w:rPr>
              <w:t>20 Samples + MC1-5</w:t>
            </w:r>
          </w:p>
        </w:tc>
      </w:tr>
      <w:tr w:rsidR="00E76B17" w14:paraId="52E245E1" w14:textId="77777777" w:rsidTr="00ED14A0">
        <w:trPr>
          <w:trHeight w:val="26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4E6F" w14:textId="77777777" w:rsidR="00E76B17" w:rsidRPr="006C5A06" w:rsidRDefault="00E76B17" w:rsidP="00E76B17">
            <w:pPr>
              <w:rPr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6C5A06">
              <w:rPr>
                <w:sz w:val="20"/>
                <w:szCs w:val="20"/>
                <w:lang w:val="en-US"/>
              </w:rPr>
              <w:t>SMRTcell</w:t>
            </w:r>
            <w:proofErr w:type="spellEnd"/>
            <w:r w:rsidRPr="006C5A06">
              <w:rPr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F7DA" w14:textId="77777777" w:rsidR="00E76B17" w:rsidRPr="006C5A06" w:rsidRDefault="00E76B17" w:rsidP="00E76B17">
            <w:pPr>
              <w:rPr>
                <w:sz w:val="20"/>
                <w:szCs w:val="20"/>
              </w:rPr>
            </w:pPr>
            <w:r w:rsidRPr="006C5A06">
              <w:rPr>
                <w:sz w:val="20"/>
                <w:szCs w:val="20"/>
                <w:lang w:val="en-US"/>
              </w:rPr>
              <w:t>20 Samples + MC1-5</w:t>
            </w:r>
          </w:p>
        </w:tc>
      </w:tr>
      <w:tr w:rsidR="00E76B17" w14:paraId="6B4AF397" w14:textId="77777777" w:rsidTr="00ED14A0">
        <w:trPr>
          <w:trHeight w:val="26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A0DA" w14:textId="77777777" w:rsidR="00E76B17" w:rsidRPr="006C5A06" w:rsidRDefault="00E76B17" w:rsidP="00E76B17">
            <w:pPr>
              <w:rPr>
                <w:sz w:val="20"/>
                <w:szCs w:val="20"/>
                <w:lang w:val="en-US"/>
              </w:rPr>
            </w:pPr>
            <w:proofErr w:type="spellStart"/>
            <w:r w:rsidRPr="006C5A06">
              <w:rPr>
                <w:sz w:val="20"/>
                <w:szCs w:val="20"/>
                <w:lang w:val="en-US"/>
              </w:rPr>
              <w:t>SMRTcell</w:t>
            </w:r>
            <w:proofErr w:type="spellEnd"/>
            <w:r w:rsidRPr="006C5A06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BC69" w14:textId="77777777" w:rsidR="00E76B17" w:rsidRPr="006C5A06" w:rsidRDefault="00E76B17" w:rsidP="00E76B17">
            <w:pPr>
              <w:rPr>
                <w:sz w:val="20"/>
                <w:szCs w:val="20"/>
              </w:rPr>
            </w:pPr>
            <w:r w:rsidRPr="006C5A06">
              <w:rPr>
                <w:sz w:val="20"/>
                <w:szCs w:val="20"/>
                <w:lang w:val="en-US"/>
              </w:rPr>
              <w:t>20 Samples + MC1-5</w:t>
            </w:r>
          </w:p>
        </w:tc>
      </w:tr>
      <w:tr w:rsidR="00E76B17" w14:paraId="6581D8D2" w14:textId="77777777" w:rsidTr="00ED14A0">
        <w:trPr>
          <w:trHeight w:val="26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D3FA" w14:textId="77777777" w:rsidR="00E76B17" w:rsidRPr="006C5A06" w:rsidRDefault="00E76B17" w:rsidP="00E76B17">
            <w:pPr>
              <w:rPr>
                <w:sz w:val="20"/>
                <w:szCs w:val="20"/>
                <w:lang w:val="en-US"/>
              </w:rPr>
            </w:pPr>
            <w:proofErr w:type="spellStart"/>
            <w:r w:rsidRPr="006C5A06">
              <w:rPr>
                <w:sz w:val="20"/>
                <w:szCs w:val="20"/>
                <w:lang w:val="en-US"/>
              </w:rPr>
              <w:t>SMRTcell</w:t>
            </w:r>
            <w:proofErr w:type="spellEnd"/>
            <w:r w:rsidRPr="006C5A06">
              <w:rPr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FBDC" w14:textId="77777777" w:rsidR="00E76B17" w:rsidRPr="006C5A06" w:rsidRDefault="00E76B17" w:rsidP="00E76B17">
            <w:pPr>
              <w:rPr>
                <w:sz w:val="20"/>
                <w:szCs w:val="20"/>
                <w:lang w:val="en-US"/>
              </w:rPr>
            </w:pPr>
            <w:r w:rsidRPr="006C5A06">
              <w:rPr>
                <w:sz w:val="20"/>
                <w:szCs w:val="20"/>
                <w:lang w:val="en-US"/>
              </w:rPr>
              <w:t>20 Samples + MC6-10</w:t>
            </w:r>
          </w:p>
        </w:tc>
      </w:tr>
      <w:tr w:rsidR="00E76B17" w14:paraId="49259B56" w14:textId="77777777" w:rsidTr="00ED14A0">
        <w:trPr>
          <w:trHeight w:val="26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EF71" w14:textId="77777777" w:rsidR="00E76B17" w:rsidRPr="006C5A06" w:rsidRDefault="00E76B17" w:rsidP="00E76B17">
            <w:pPr>
              <w:rPr>
                <w:sz w:val="20"/>
                <w:szCs w:val="20"/>
                <w:lang w:val="en-US"/>
              </w:rPr>
            </w:pPr>
            <w:proofErr w:type="spellStart"/>
            <w:r w:rsidRPr="006C5A06">
              <w:rPr>
                <w:sz w:val="20"/>
                <w:szCs w:val="20"/>
                <w:lang w:val="en-US"/>
              </w:rPr>
              <w:t>SMRTcell</w:t>
            </w:r>
            <w:proofErr w:type="spellEnd"/>
            <w:r w:rsidRPr="006C5A06">
              <w:rPr>
                <w:sz w:val="20"/>
                <w:szCs w:val="20"/>
                <w:lang w:val="en-US"/>
              </w:rPr>
              <w:t xml:space="preserve"> 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A541" w14:textId="77777777" w:rsidR="00E76B17" w:rsidRPr="006C5A06" w:rsidRDefault="00E76B17" w:rsidP="00E76B17">
            <w:pPr>
              <w:rPr>
                <w:sz w:val="20"/>
                <w:szCs w:val="20"/>
              </w:rPr>
            </w:pPr>
            <w:r w:rsidRPr="006C5A06">
              <w:rPr>
                <w:sz w:val="20"/>
                <w:szCs w:val="20"/>
                <w:lang w:val="en-US"/>
              </w:rPr>
              <w:t>20 Samples + MC6-10</w:t>
            </w:r>
          </w:p>
        </w:tc>
      </w:tr>
      <w:tr w:rsidR="00E76B17" w14:paraId="3D3E78F7" w14:textId="77777777" w:rsidTr="00ED14A0">
        <w:trPr>
          <w:trHeight w:val="26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FB39" w14:textId="77777777" w:rsidR="00E76B17" w:rsidRPr="006C5A06" w:rsidRDefault="00E76B17" w:rsidP="00E76B17">
            <w:pPr>
              <w:rPr>
                <w:sz w:val="20"/>
                <w:szCs w:val="20"/>
                <w:lang w:val="en-US"/>
              </w:rPr>
            </w:pPr>
            <w:proofErr w:type="spellStart"/>
            <w:r w:rsidRPr="006C5A06">
              <w:rPr>
                <w:sz w:val="20"/>
                <w:szCs w:val="20"/>
                <w:lang w:val="en-US"/>
              </w:rPr>
              <w:t>SMRTcell</w:t>
            </w:r>
            <w:proofErr w:type="spellEnd"/>
            <w:r w:rsidRPr="006C5A06">
              <w:rPr>
                <w:sz w:val="20"/>
                <w:szCs w:val="20"/>
                <w:lang w:val="en-US"/>
              </w:rPr>
              <w:t xml:space="preserve">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69067" w14:textId="77777777" w:rsidR="00E76B17" w:rsidRPr="006C5A06" w:rsidRDefault="00E76B17" w:rsidP="00E76B17">
            <w:pPr>
              <w:rPr>
                <w:sz w:val="20"/>
                <w:szCs w:val="20"/>
              </w:rPr>
            </w:pPr>
            <w:r w:rsidRPr="006C5A06">
              <w:rPr>
                <w:sz w:val="20"/>
                <w:szCs w:val="20"/>
                <w:lang w:val="en-US"/>
              </w:rPr>
              <w:t>20 Samples + MC6-10</w:t>
            </w:r>
          </w:p>
        </w:tc>
      </w:tr>
      <w:tr w:rsidR="00E76B17" w14:paraId="4C0CC27F" w14:textId="77777777" w:rsidTr="00ED14A0">
        <w:trPr>
          <w:trHeight w:val="26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6264" w14:textId="77777777" w:rsidR="00E76B17" w:rsidRPr="006C5A06" w:rsidRDefault="00E76B17" w:rsidP="00E76B17">
            <w:pPr>
              <w:rPr>
                <w:sz w:val="20"/>
                <w:szCs w:val="20"/>
                <w:lang w:val="en-US"/>
              </w:rPr>
            </w:pPr>
            <w:proofErr w:type="spellStart"/>
            <w:r w:rsidRPr="006C5A06">
              <w:rPr>
                <w:sz w:val="20"/>
                <w:szCs w:val="20"/>
                <w:lang w:val="en-US"/>
              </w:rPr>
              <w:t>SMRTcell</w:t>
            </w:r>
            <w:proofErr w:type="spellEnd"/>
            <w:r w:rsidRPr="006C5A06">
              <w:rPr>
                <w:sz w:val="20"/>
                <w:szCs w:val="20"/>
                <w:lang w:val="en-US"/>
              </w:rPr>
              <w:t xml:space="preserve"> 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54D2" w14:textId="77777777" w:rsidR="00E76B17" w:rsidRPr="006C5A06" w:rsidRDefault="00E76B17" w:rsidP="00E76B17">
            <w:pPr>
              <w:rPr>
                <w:sz w:val="20"/>
                <w:szCs w:val="20"/>
              </w:rPr>
            </w:pPr>
            <w:r w:rsidRPr="006C5A06">
              <w:rPr>
                <w:sz w:val="20"/>
                <w:szCs w:val="20"/>
                <w:lang w:val="en-US"/>
              </w:rPr>
              <w:t>20 Samples + MC6-10</w:t>
            </w:r>
          </w:p>
        </w:tc>
      </w:tr>
      <w:tr w:rsidR="00E76B17" w14:paraId="02D01D20" w14:textId="77777777" w:rsidTr="00ED14A0">
        <w:trPr>
          <w:trHeight w:val="26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638C" w14:textId="77777777" w:rsidR="00E76B17" w:rsidRPr="006C5A06" w:rsidRDefault="00E76B17" w:rsidP="00E76B17">
            <w:pPr>
              <w:rPr>
                <w:sz w:val="20"/>
                <w:szCs w:val="20"/>
                <w:lang w:val="en-US"/>
              </w:rPr>
            </w:pPr>
            <w:proofErr w:type="spellStart"/>
            <w:r w:rsidRPr="006C5A06">
              <w:rPr>
                <w:sz w:val="20"/>
                <w:szCs w:val="20"/>
                <w:lang w:val="en-US"/>
              </w:rPr>
              <w:t>SMRTcell</w:t>
            </w:r>
            <w:proofErr w:type="spellEnd"/>
            <w:r w:rsidRPr="006C5A06">
              <w:rPr>
                <w:sz w:val="20"/>
                <w:szCs w:val="20"/>
                <w:lang w:val="en-US"/>
              </w:rPr>
              <w:t xml:space="preserve"> 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AA6F" w14:textId="77777777" w:rsidR="00E76B17" w:rsidRPr="006C5A06" w:rsidRDefault="00E76B17" w:rsidP="00E76B17">
            <w:pPr>
              <w:rPr>
                <w:sz w:val="20"/>
                <w:szCs w:val="20"/>
                <w:lang w:val="en-US"/>
              </w:rPr>
            </w:pPr>
            <w:r w:rsidRPr="006C5A06">
              <w:rPr>
                <w:sz w:val="20"/>
                <w:szCs w:val="20"/>
                <w:lang w:val="en-US"/>
              </w:rPr>
              <w:t xml:space="preserve">24 Samples </w:t>
            </w:r>
          </w:p>
        </w:tc>
      </w:tr>
      <w:tr w:rsidR="00E76B17" w14:paraId="1AF72FFF" w14:textId="77777777" w:rsidTr="00ED14A0">
        <w:trPr>
          <w:trHeight w:val="26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FBF7" w14:textId="77777777" w:rsidR="00E76B17" w:rsidRPr="006C5A06" w:rsidRDefault="00E76B17" w:rsidP="00E76B17">
            <w:pPr>
              <w:rPr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6C5A06">
              <w:rPr>
                <w:sz w:val="20"/>
                <w:szCs w:val="20"/>
                <w:lang w:val="en-US"/>
              </w:rPr>
              <w:t>SMRTcell</w:t>
            </w:r>
            <w:proofErr w:type="spellEnd"/>
            <w:r w:rsidRPr="006C5A06">
              <w:rPr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F413" w14:textId="77777777" w:rsidR="00E76B17" w:rsidRPr="006C5A06" w:rsidRDefault="00E76B17" w:rsidP="00E76B17">
            <w:pPr>
              <w:rPr>
                <w:sz w:val="20"/>
                <w:szCs w:val="20"/>
                <w:lang w:val="en-US"/>
              </w:rPr>
            </w:pPr>
            <w:r w:rsidRPr="006C5A06">
              <w:rPr>
                <w:sz w:val="20"/>
                <w:szCs w:val="20"/>
                <w:lang w:val="en-US"/>
              </w:rPr>
              <w:t>26 Samples</w:t>
            </w:r>
          </w:p>
        </w:tc>
      </w:tr>
      <w:tr w:rsidR="00E76B17" w14:paraId="05D93671" w14:textId="77777777" w:rsidTr="00ED14A0">
        <w:trPr>
          <w:trHeight w:val="26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90F93" w14:textId="77777777" w:rsidR="00E76B17" w:rsidRPr="006C5A06" w:rsidRDefault="00E76B17" w:rsidP="00E76B17">
            <w:pPr>
              <w:rPr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6C5A06">
              <w:rPr>
                <w:sz w:val="20"/>
                <w:szCs w:val="20"/>
                <w:lang w:val="en-US"/>
              </w:rPr>
              <w:t>SMRTcell</w:t>
            </w:r>
            <w:proofErr w:type="spellEnd"/>
            <w:r w:rsidRPr="006C5A06">
              <w:rPr>
                <w:sz w:val="20"/>
                <w:szCs w:val="20"/>
                <w:lang w:val="en-US"/>
              </w:rPr>
              <w:t xml:space="preserve"> 1</w:t>
            </w:r>
            <w:r w:rsidR="00531502">
              <w:rPr>
                <w:sz w:val="20"/>
                <w:szCs w:val="20"/>
                <w:lang w:val="en-US"/>
              </w:rPr>
              <w:t>1*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7475A" w14:textId="77777777" w:rsidR="00E76B17" w:rsidRPr="006C5A06" w:rsidRDefault="00E76B17" w:rsidP="00E76B17">
            <w:pPr>
              <w:rPr>
                <w:sz w:val="20"/>
                <w:szCs w:val="20"/>
                <w:lang w:val="en-US"/>
              </w:rPr>
            </w:pPr>
            <w:r w:rsidRPr="006C5A06">
              <w:rPr>
                <w:sz w:val="20"/>
                <w:szCs w:val="20"/>
                <w:lang w:val="en-US"/>
              </w:rPr>
              <w:t>25 Samples</w:t>
            </w:r>
            <w:r w:rsidR="00ED14A0">
              <w:rPr>
                <w:sz w:val="20"/>
                <w:szCs w:val="20"/>
                <w:lang w:val="en-US"/>
              </w:rPr>
              <w:t xml:space="preserve"> (only 5 are </w:t>
            </w:r>
            <w:proofErr w:type="spellStart"/>
            <w:r w:rsidR="00ED14A0" w:rsidRPr="00ED14A0">
              <w:rPr>
                <w:i/>
                <w:sz w:val="20"/>
                <w:szCs w:val="20"/>
                <w:lang w:val="en-US"/>
              </w:rPr>
              <w:t>ply</w:t>
            </w:r>
            <w:r w:rsidR="00ED14A0">
              <w:rPr>
                <w:sz w:val="20"/>
                <w:szCs w:val="20"/>
                <w:lang w:val="en-US"/>
              </w:rPr>
              <w:t>NCR</w:t>
            </w:r>
            <w:proofErr w:type="spellEnd"/>
            <w:r w:rsidR="00ED14A0">
              <w:rPr>
                <w:sz w:val="20"/>
                <w:szCs w:val="20"/>
                <w:lang w:val="en-US"/>
              </w:rPr>
              <w:t>)</w:t>
            </w:r>
          </w:p>
        </w:tc>
      </w:tr>
      <w:tr w:rsidR="00E76B17" w:rsidRPr="00043BAB" w14:paraId="1C066DF0" w14:textId="77777777" w:rsidTr="00ED14A0">
        <w:trPr>
          <w:trHeight w:val="268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A525B" w14:textId="77777777" w:rsidR="00E76B17" w:rsidRPr="006C5A06" w:rsidRDefault="00531502" w:rsidP="00E76B17">
            <w:pPr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*20 samples </w:t>
            </w:r>
            <w:r w:rsidR="00763B4E">
              <w:rPr>
                <w:sz w:val="18"/>
                <w:szCs w:val="18"/>
                <w:lang w:val="en-US"/>
              </w:rPr>
              <w:t xml:space="preserve">in this </w:t>
            </w:r>
            <w:proofErr w:type="spellStart"/>
            <w:r w:rsidR="00763B4E">
              <w:rPr>
                <w:sz w:val="18"/>
                <w:szCs w:val="18"/>
                <w:lang w:val="en-US"/>
              </w:rPr>
              <w:t>SMRTcell</w:t>
            </w:r>
            <w:proofErr w:type="spellEnd"/>
            <w:r w:rsidR="00763B4E">
              <w:rPr>
                <w:sz w:val="18"/>
                <w:szCs w:val="18"/>
                <w:lang w:val="en-US"/>
              </w:rPr>
              <w:t xml:space="preserve"> did </w:t>
            </w:r>
            <w:r>
              <w:rPr>
                <w:sz w:val="18"/>
                <w:szCs w:val="18"/>
                <w:lang w:val="en-US"/>
              </w:rPr>
              <w:t>not belon</w:t>
            </w:r>
            <w:r w:rsidR="00763B4E"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  <w:lang w:val="en-US"/>
              </w:rPr>
              <w:t xml:space="preserve"> to this study</w:t>
            </w:r>
            <w:r w:rsidR="00E76B17">
              <w:rPr>
                <w:sz w:val="18"/>
                <w:szCs w:val="18"/>
                <w:lang w:val="en-US"/>
              </w:rPr>
              <w:t>. The terms "sample" and "amplicon" are used interchangeably here.</w:t>
            </w:r>
          </w:p>
        </w:tc>
      </w:tr>
    </w:tbl>
    <w:p w14:paraId="3DB453D9" w14:textId="77777777" w:rsidR="00E76B17" w:rsidRPr="00E76B17" w:rsidRDefault="00E76B17" w:rsidP="00E76B17">
      <w:pPr>
        <w:rPr>
          <w:lang w:val="en-US"/>
        </w:rPr>
      </w:pPr>
    </w:p>
    <w:p w14:paraId="4A01867F" w14:textId="77777777" w:rsidR="00E76B17" w:rsidRDefault="00E76B17" w:rsidP="00AA488E">
      <w:pPr>
        <w:rPr>
          <w:lang w:val="en-US"/>
        </w:rPr>
      </w:pPr>
      <w:r>
        <w:rPr>
          <w:lang w:val="en-US"/>
        </w:rPr>
        <w:t xml:space="preserve"> </w:t>
      </w:r>
    </w:p>
    <w:p w14:paraId="379187BC" w14:textId="77777777" w:rsidR="00E76B17" w:rsidRDefault="00E76B17" w:rsidP="00AA488E">
      <w:pPr>
        <w:rPr>
          <w:lang w:val="en-US"/>
        </w:rPr>
      </w:pPr>
      <w:r>
        <w:rPr>
          <w:lang w:val="en-US"/>
        </w:rPr>
        <w:br w:type="page"/>
      </w:r>
    </w:p>
    <w:p w14:paraId="651109B7" w14:textId="77777777" w:rsidR="00882CC6" w:rsidRPr="009B29E0" w:rsidRDefault="00882CC6" w:rsidP="00882CC6">
      <w:pPr>
        <w:pStyle w:val="Caption"/>
        <w:keepNext/>
        <w:rPr>
          <w:b/>
          <w:i w:val="0"/>
          <w:color w:val="auto"/>
          <w:sz w:val="28"/>
          <w:szCs w:val="28"/>
          <w:lang w:val="en-US"/>
        </w:rPr>
      </w:pPr>
      <w:r w:rsidRPr="0054283B">
        <w:rPr>
          <w:b/>
          <w:i w:val="0"/>
          <w:color w:val="000000" w:themeColor="text1"/>
          <w:sz w:val="24"/>
          <w:szCs w:val="24"/>
          <w:lang w:val="en-US"/>
        </w:rPr>
        <w:lastRenderedPageBreak/>
        <w:t xml:space="preserve">Table </w:t>
      </w:r>
      <w:r w:rsidR="000412E4" w:rsidRPr="0054283B">
        <w:rPr>
          <w:b/>
          <w:i w:val="0"/>
          <w:color w:val="000000" w:themeColor="text1"/>
          <w:sz w:val="24"/>
          <w:szCs w:val="24"/>
          <w:lang w:val="en-US"/>
        </w:rPr>
        <w:t>S</w:t>
      </w:r>
      <w:r w:rsidRPr="0054283B">
        <w:rPr>
          <w:b/>
          <w:i w:val="0"/>
          <w:color w:val="000000" w:themeColor="text1"/>
          <w:sz w:val="24"/>
          <w:szCs w:val="24"/>
        </w:rPr>
        <w:fldChar w:fldCharType="begin"/>
      </w:r>
      <w:r w:rsidRPr="0054283B">
        <w:rPr>
          <w:b/>
          <w:i w:val="0"/>
          <w:color w:val="000000" w:themeColor="text1"/>
          <w:sz w:val="24"/>
          <w:szCs w:val="24"/>
          <w:lang w:val="en-US"/>
        </w:rPr>
        <w:instrText xml:space="preserve"> SEQ Table \* ARABIC </w:instrText>
      </w:r>
      <w:r w:rsidRPr="0054283B">
        <w:rPr>
          <w:b/>
          <w:i w:val="0"/>
          <w:color w:val="000000" w:themeColor="text1"/>
          <w:sz w:val="24"/>
          <w:szCs w:val="24"/>
        </w:rPr>
        <w:fldChar w:fldCharType="separate"/>
      </w:r>
      <w:r w:rsidR="00784D3D">
        <w:rPr>
          <w:b/>
          <w:i w:val="0"/>
          <w:noProof/>
          <w:color w:val="000000" w:themeColor="text1"/>
          <w:sz w:val="24"/>
          <w:szCs w:val="24"/>
          <w:lang w:val="en-US"/>
        </w:rPr>
        <w:t>3</w:t>
      </w:r>
      <w:r w:rsidRPr="0054283B">
        <w:rPr>
          <w:b/>
          <w:i w:val="0"/>
          <w:color w:val="000000" w:themeColor="text1"/>
          <w:sz w:val="24"/>
          <w:szCs w:val="24"/>
        </w:rPr>
        <w:fldChar w:fldCharType="end"/>
      </w:r>
      <w:r w:rsidRPr="0054283B">
        <w:rPr>
          <w:b/>
          <w:i w:val="0"/>
          <w:color w:val="000000" w:themeColor="text1"/>
          <w:sz w:val="24"/>
          <w:szCs w:val="24"/>
          <w:lang w:val="en-US"/>
        </w:rPr>
        <w:t xml:space="preserve">. </w:t>
      </w:r>
      <w:r w:rsidR="00A22FD1">
        <w:rPr>
          <w:b/>
          <w:i w:val="0"/>
          <w:color w:val="000000" w:themeColor="text1"/>
          <w:sz w:val="24"/>
          <w:szCs w:val="24"/>
          <w:lang w:val="en-US"/>
        </w:rPr>
        <w:t>Assembly</w:t>
      </w:r>
      <w:r w:rsidR="00B352B7" w:rsidRPr="0054283B">
        <w:rPr>
          <w:b/>
          <w:i w:val="0"/>
          <w:color w:val="000000" w:themeColor="text1"/>
          <w:sz w:val="24"/>
          <w:szCs w:val="24"/>
          <w:lang w:val="en-US"/>
        </w:rPr>
        <w:t xml:space="preserve"> d</w:t>
      </w:r>
      <w:r w:rsidR="00497DAB" w:rsidRPr="0054283B">
        <w:rPr>
          <w:b/>
          <w:i w:val="0"/>
          <w:color w:val="000000" w:themeColor="text1"/>
          <w:sz w:val="24"/>
          <w:szCs w:val="24"/>
          <w:lang w:val="en-US"/>
        </w:rPr>
        <w:t xml:space="preserve">etails </w:t>
      </w:r>
      <w:r w:rsidRPr="0054283B">
        <w:rPr>
          <w:b/>
          <w:i w:val="0"/>
          <w:color w:val="000000" w:themeColor="text1"/>
          <w:sz w:val="24"/>
          <w:szCs w:val="24"/>
          <w:lang w:val="en-US"/>
        </w:rPr>
        <w:t xml:space="preserve">of </w:t>
      </w:r>
      <w:r w:rsidRPr="0054283B">
        <w:rPr>
          <w:b/>
          <w:color w:val="000000" w:themeColor="text1"/>
          <w:sz w:val="24"/>
          <w:szCs w:val="24"/>
          <w:lang w:val="en-US"/>
        </w:rPr>
        <w:t>S</w:t>
      </w:r>
      <w:r w:rsidR="00A22FD1">
        <w:rPr>
          <w:b/>
          <w:color w:val="000000" w:themeColor="text1"/>
          <w:sz w:val="24"/>
          <w:szCs w:val="24"/>
          <w:lang w:val="en-US"/>
        </w:rPr>
        <w:t>.</w:t>
      </w:r>
      <w:r w:rsidR="004C0AD7" w:rsidRPr="0054283B">
        <w:rPr>
          <w:b/>
          <w:color w:val="000000" w:themeColor="text1"/>
          <w:sz w:val="24"/>
          <w:szCs w:val="24"/>
          <w:lang w:val="en-US"/>
        </w:rPr>
        <w:t xml:space="preserve"> </w:t>
      </w:r>
      <w:r w:rsidRPr="0054283B">
        <w:rPr>
          <w:b/>
          <w:color w:val="000000" w:themeColor="text1"/>
          <w:sz w:val="24"/>
          <w:szCs w:val="24"/>
          <w:lang w:val="en-US"/>
        </w:rPr>
        <w:t>mitis</w:t>
      </w:r>
      <w:r w:rsidR="00A22FD1">
        <w:rPr>
          <w:b/>
          <w:i w:val="0"/>
          <w:color w:val="000000" w:themeColor="text1"/>
          <w:sz w:val="24"/>
          <w:szCs w:val="24"/>
          <w:lang w:val="en-US"/>
        </w:rPr>
        <w:t xml:space="preserve">, </w:t>
      </w:r>
      <w:r w:rsidRPr="0054283B">
        <w:rPr>
          <w:b/>
          <w:color w:val="000000" w:themeColor="text1"/>
          <w:sz w:val="24"/>
          <w:szCs w:val="24"/>
          <w:lang w:val="en-US"/>
        </w:rPr>
        <w:t>S.</w:t>
      </w:r>
      <w:r w:rsidR="004C0AD7" w:rsidRPr="0054283B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4283B">
        <w:rPr>
          <w:b/>
          <w:color w:val="000000" w:themeColor="text1"/>
          <w:sz w:val="24"/>
          <w:szCs w:val="24"/>
          <w:lang w:val="en-US"/>
        </w:rPr>
        <w:t>pseudopneumoniae</w:t>
      </w:r>
      <w:proofErr w:type="spellEnd"/>
      <w:r w:rsidRPr="0054283B">
        <w:rPr>
          <w:b/>
          <w:i w:val="0"/>
          <w:color w:val="000000" w:themeColor="text1"/>
          <w:sz w:val="24"/>
          <w:szCs w:val="24"/>
          <w:lang w:val="en-US"/>
        </w:rPr>
        <w:t xml:space="preserve"> </w:t>
      </w:r>
      <w:r w:rsidR="00A22FD1">
        <w:rPr>
          <w:b/>
          <w:i w:val="0"/>
          <w:color w:val="000000" w:themeColor="text1"/>
          <w:sz w:val="24"/>
          <w:szCs w:val="24"/>
          <w:lang w:val="en-US"/>
        </w:rPr>
        <w:t xml:space="preserve">and </w:t>
      </w:r>
      <w:r w:rsidR="00A22FD1" w:rsidRPr="008719DC">
        <w:rPr>
          <w:b/>
          <w:color w:val="000000" w:themeColor="text1"/>
          <w:sz w:val="24"/>
          <w:szCs w:val="24"/>
          <w:lang w:val="en-US"/>
        </w:rPr>
        <w:t>S</w:t>
      </w:r>
      <w:r w:rsidR="008719DC" w:rsidRPr="008719DC">
        <w:rPr>
          <w:b/>
          <w:color w:val="000000" w:themeColor="text1"/>
          <w:sz w:val="24"/>
          <w:szCs w:val="24"/>
          <w:lang w:val="en-US"/>
        </w:rPr>
        <w:t>.</w:t>
      </w:r>
      <w:r w:rsidR="00A22FD1" w:rsidRPr="008719DC">
        <w:rPr>
          <w:b/>
          <w:color w:val="000000" w:themeColor="text1"/>
          <w:sz w:val="24"/>
          <w:szCs w:val="24"/>
          <w:lang w:val="en-US"/>
        </w:rPr>
        <w:t xml:space="preserve"> pneumoniae</w:t>
      </w:r>
      <w:r w:rsidR="00A22FD1">
        <w:rPr>
          <w:b/>
          <w:i w:val="0"/>
          <w:color w:val="000000" w:themeColor="text1"/>
          <w:sz w:val="24"/>
          <w:szCs w:val="24"/>
          <w:lang w:val="en-US"/>
        </w:rPr>
        <w:t xml:space="preserve"> </w:t>
      </w:r>
      <w:r w:rsidRPr="0054283B">
        <w:rPr>
          <w:b/>
          <w:i w:val="0"/>
          <w:color w:val="000000" w:themeColor="text1"/>
          <w:sz w:val="24"/>
          <w:szCs w:val="24"/>
          <w:lang w:val="en-US"/>
        </w:rPr>
        <w:t xml:space="preserve">strains </w:t>
      </w:r>
      <w:r w:rsidR="008719DC">
        <w:rPr>
          <w:b/>
          <w:i w:val="0"/>
          <w:color w:val="000000" w:themeColor="text1"/>
          <w:sz w:val="24"/>
          <w:szCs w:val="24"/>
          <w:lang w:val="en-US"/>
        </w:rPr>
        <w:t xml:space="preserve">showing close </w:t>
      </w:r>
      <w:proofErr w:type="spellStart"/>
      <w:r w:rsidR="008E197D" w:rsidRPr="008719DC">
        <w:rPr>
          <w:b/>
          <w:color w:val="000000" w:themeColor="text1"/>
          <w:sz w:val="24"/>
          <w:szCs w:val="24"/>
          <w:lang w:val="en-US"/>
        </w:rPr>
        <w:t>ply</w:t>
      </w:r>
      <w:r w:rsidR="008E197D">
        <w:rPr>
          <w:b/>
          <w:i w:val="0"/>
          <w:color w:val="000000" w:themeColor="text1"/>
          <w:sz w:val="24"/>
          <w:szCs w:val="24"/>
          <w:lang w:val="en-US"/>
        </w:rPr>
        <w:t>NCR</w:t>
      </w:r>
      <w:proofErr w:type="spellEnd"/>
      <w:r w:rsidR="008E197D">
        <w:rPr>
          <w:b/>
          <w:i w:val="0"/>
          <w:color w:val="000000" w:themeColor="text1"/>
          <w:sz w:val="24"/>
          <w:szCs w:val="24"/>
          <w:lang w:val="en-US"/>
        </w:rPr>
        <w:t xml:space="preserve"> </w:t>
      </w:r>
      <w:r w:rsidR="008719DC">
        <w:rPr>
          <w:b/>
          <w:i w:val="0"/>
          <w:color w:val="000000" w:themeColor="text1"/>
          <w:sz w:val="24"/>
          <w:szCs w:val="24"/>
          <w:lang w:val="en-US"/>
        </w:rPr>
        <w:t>relatedness during</w:t>
      </w:r>
      <w:r w:rsidRPr="0054283B">
        <w:rPr>
          <w:b/>
          <w:i w:val="0"/>
          <w:color w:val="000000" w:themeColor="text1"/>
          <w:sz w:val="24"/>
          <w:szCs w:val="24"/>
          <w:lang w:val="en-US"/>
        </w:rPr>
        <w:t xml:space="preserve"> in-silico analysis.</w:t>
      </w:r>
    </w:p>
    <w:tbl>
      <w:tblPr>
        <w:tblStyle w:val="TableGrid"/>
        <w:tblpPr w:leftFromText="141" w:rightFromText="141" w:vertAnchor="text" w:horzAnchor="margin" w:tblpY="105"/>
        <w:tblW w:w="7741" w:type="dxa"/>
        <w:tblLook w:val="04A0" w:firstRow="1" w:lastRow="0" w:firstColumn="1" w:lastColumn="0" w:noHBand="0" w:noVBand="1"/>
      </w:tblPr>
      <w:tblGrid>
        <w:gridCol w:w="2269"/>
        <w:gridCol w:w="3126"/>
        <w:gridCol w:w="2346"/>
      </w:tblGrid>
      <w:tr w:rsidR="008719DC" w14:paraId="6ED517BD" w14:textId="77777777" w:rsidTr="008719DC">
        <w:tc>
          <w:tcPr>
            <w:tcW w:w="2269" w:type="dxa"/>
            <w:shd w:val="clear" w:color="auto" w:fill="EDEDED" w:themeFill="accent3" w:themeFillTint="33"/>
          </w:tcPr>
          <w:p w14:paraId="59AEAA30" w14:textId="77777777" w:rsidR="008719DC" w:rsidRPr="006C3F5E" w:rsidRDefault="008719DC" w:rsidP="00882CC6">
            <w:pPr>
              <w:rPr>
                <w:b/>
              </w:rPr>
            </w:pPr>
            <w:proofErr w:type="spellStart"/>
            <w:r w:rsidRPr="006C3F5E">
              <w:rPr>
                <w:b/>
              </w:rPr>
              <w:t>Strain</w:t>
            </w:r>
            <w:proofErr w:type="spellEnd"/>
            <w:r w:rsidRPr="006C3F5E">
              <w:rPr>
                <w:b/>
              </w:rPr>
              <w:t xml:space="preserve"> ID</w:t>
            </w:r>
          </w:p>
        </w:tc>
        <w:tc>
          <w:tcPr>
            <w:tcW w:w="3126" w:type="dxa"/>
            <w:shd w:val="clear" w:color="auto" w:fill="EDEDED" w:themeFill="accent3" w:themeFillTint="33"/>
          </w:tcPr>
          <w:p w14:paraId="1CC3E52E" w14:textId="77777777" w:rsidR="008719DC" w:rsidRPr="006C3F5E" w:rsidRDefault="008719DC" w:rsidP="00882CC6">
            <w:pPr>
              <w:rPr>
                <w:b/>
              </w:rPr>
            </w:pPr>
            <w:r w:rsidRPr="006C3F5E">
              <w:rPr>
                <w:b/>
              </w:rPr>
              <w:t xml:space="preserve">Assembly </w:t>
            </w:r>
            <w:proofErr w:type="spellStart"/>
            <w:r w:rsidRPr="006C3F5E">
              <w:rPr>
                <w:b/>
              </w:rPr>
              <w:t>Accession</w:t>
            </w:r>
            <w:proofErr w:type="spellEnd"/>
          </w:p>
        </w:tc>
        <w:tc>
          <w:tcPr>
            <w:tcW w:w="2346" w:type="dxa"/>
            <w:shd w:val="clear" w:color="auto" w:fill="EDEDED" w:themeFill="accent3" w:themeFillTint="33"/>
          </w:tcPr>
          <w:p w14:paraId="223BE536" w14:textId="77777777" w:rsidR="008719DC" w:rsidRPr="006C3F5E" w:rsidRDefault="008719DC" w:rsidP="00882CC6">
            <w:pPr>
              <w:rPr>
                <w:b/>
              </w:rPr>
            </w:pPr>
            <w:proofErr w:type="spellStart"/>
            <w:r w:rsidRPr="006C3F5E">
              <w:rPr>
                <w:b/>
              </w:rPr>
              <w:t>Organism</w:t>
            </w:r>
            <w:proofErr w:type="spellEnd"/>
          </w:p>
        </w:tc>
      </w:tr>
      <w:tr w:rsidR="008719DC" w14:paraId="18C37F37" w14:textId="77777777" w:rsidTr="008719DC">
        <w:tc>
          <w:tcPr>
            <w:tcW w:w="2269" w:type="dxa"/>
          </w:tcPr>
          <w:p w14:paraId="7FFCA6AA" w14:textId="77777777" w:rsidR="008719DC" w:rsidRDefault="008719DC" w:rsidP="00882CC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G42</w:t>
            </w:r>
          </w:p>
        </w:tc>
        <w:tc>
          <w:tcPr>
            <w:tcW w:w="3126" w:type="dxa"/>
          </w:tcPr>
          <w:p w14:paraId="1A92D573" w14:textId="77777777" w:rsidR="008719DC" w:rsidRDefault="008719DC" w:rsidP="00882CC6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GCA_000506665.1</w:t>
            </w:r>
          </w:p>
        </w:tc>
        <w:tc>
          <w:tcPr>
            <w:tcW w:w="2346" w:type="dxa"/>
          </w:tcPr>
          <w:p w14:paraId="0E1362D7" w14:textId="77777777" w:rsidR="008719DC" w:rsidRPr="00497DAB" w:rsidRDefault="008719DC" w:rsidP="00882CC6">
            <w:pPr>
              <w:rPr>
                <w:i/>
              </w:rPr>
            </w:pPr>
            <w:r w:rsidRPr="00497DAB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497DAB">
              <w:rPr>
                <w:i/>
              </w:rPr>
              <w:t>pseudopneumoniae</w:t>
            </w:r>
            <w:proofErr w:type="spellEnd"/>
          </w:p>
        </w:tc>
      </w:tr>
      <w:tr w:rsidR="008719DC" w14:paraId="446BCDFA" w14:textId="77777777" w:rsidTr="008719DC">
        <w:tc>
          <w:tcPr>
            <w:tcW w:w="2269" w:type="dxa"/>
          </w:tcPr>
          <w:p w14:paraId="1EF421CC" w14:textId="77777777" w:rsidR="008719DC" w:rsidRPr="00801896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5247</w:t>
            </w:r>
          </w:p>
        </w:tc>
        <w:tc>
          <w:tcPr>
            <w:tcW w:w="3126" w:type="dxa"/>
          </w:tcPr>
          <w:p w14:paraId="16C14729" w14:textId="77777777" w:rsidR="008719DC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89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GCA_000506745.1</w:t>
            </w:r>
          </w:p>
        </w:tc>
        <w:tc>
          <w:tcPr>
            <w:tcW w:w="2346" w:type="dxa"/>
          </w:tcPr>
          <w:p w14:paraId="0FD39E47" w14:textId="77777777" w:rsidR="008719DC" w:rsidRDefault="008719DC" w:rsidP="00801896">
            <w:r w:rsidRPr="001C30EA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1C30EA">
              <w:rPr>
                <w:i/>
              </w:rPr>
              <w:t>pseudopneumoniae</w:t>
            </w:r>
            <w:proofErr w:type="spellEnd"/>
          </w:p>
        </w:tc>
      </w:tr>
      <w:tr w:rsidR="008719DC" w14:paraId="5EAC3250" w14:textId="77777777" w:rsidTr="008719DC">
        <w:tc>
          <w:tcPr>
            <w:tcW w:w="2269" w:type="dxa"/>
          </w:tcPr>
          <w:p w14:paraId="76C9D4E5" w14:textId="77777777" w:rsidR="008719DC" w:rsidRPr="00801896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163_SPSE</w:t>
            </w:r>
          </w:p>
        </w:tc>
        <w:tc>
          <w:tcPr>
            <w:tcW w:w="3126" w:type="dxa"/>
          </w:tcPr>
          <w:p w14:paraId="37F956AB" w14:textId="77777777" w:rsidR="008719DC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89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GCA_001070715.1</w:t>
            </w:r>
          </w:p>
        </w:tc>
        <w:tc>
          <w:tcPr>
            <w:tcW w:w="2346" w:type="dxa"/>
          </w:tcPr>
          <w:p w14:paraId="737EB329" w14:textId="77777777" w:rsidR="008719DC" w:rsidRDefault="008719DC" w:rsidP="00801896">
            <w:r w:rsidRPr="001C30EA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1C30EA">
              <w:rPr>
                <w:i/>
              </w:rPr>
              <w:t>pseudopneumoniae</w:t>
            </w:r>
            <w:proofErr w:type="spellEnd"/>
          </w:p>
        </w:tc>
      </w:tr>
      <w:tr w:rsidR="008719DC" w14:paraId="4500D237" w14:textId="77777777" w:rsidTr="008719DC">
        <w:tc>
          <w:tcPr>
            <w:tcW w:w="2269" w:type="dxa"/>
          </w:tcPr>
          <w:p w14:paraId="0F13222C" w14:textId="77777777" w:rsidR="008719DC" w:rsidRPr="00801896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SMRU2944</w:t>
            </w:r>
          </w:p>
        </w:tc>
        <w:tc>
          <w:tcPr>
            <w:tcW w:w="3126" w:type="dxa"/>
          </w:tcPr>
          <w:p w14:paraId="6C12B62B" w14:textId="77777777" w:rsidR="008719DC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89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GCA_001115245.1</w:t>
            </w:r>
          </w:p>
        </w:tc>
        <w:tc>
          <w:tcPr>
            <w:tcW w:w="2346" w:type="dxa"/>
          </w:tcPr>
          <w:p w14:paraId="24E374B4" w14:textId="77777777" w:rsidR="008719DC" w:rsidRDefault="008719DC" w:rsidP="00801896">
            <w:r w:rsidRPr="001C30EA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1C30EA">
              <w:rPr>
                <w:i/>
              </w:rPr>
              <w:t>pseudopneumoniae</w:t>
            </w:r>
            <w:proofErr w:type="spellEnd"/>
          </w:p>
        </w:tc>
      </w:tr>
      <w:tr w:rsidR="008719DC" w14:paraId="1C174A96" w14:textId="77777777" w:rsidTr="008719DC">
        <w:tc>
          <w:tcPr>
            <w:tcW w:w="2269" w:type="dxa"/>
          </w:tcPr>
          <w:p w14:paraId="4B8D63FE" w14:textId="77777777" w:rsidR="008719DC" w:rsidRPr="00801896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SMRU2248</w:t>
            </w:r>
          </w:p>
        </w:tc>
        <w:tc>
          <w:tcPr>
            <w:tcW w:w="3126" w:type="dxa"/>
          </w:tcPr>
          <w:p w14:paraId="0A41E337" w14:textId="77777777" w:rsidR="008719DC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89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GCA_001121785.1</w:t>
            </w:r>
          </w:p>
        </w:tc>
        <w:tc>
          <w:tcPr>
            <w:tcW w:w="2346" w:type="dxa"/>
          </w:tcPr>
          <w:p w14:paraId="1CB66397" w14:textId="77777777" w:rsidR="008719DC" w:rsidRDefault="008719DC" w:rsidP="00801896">
            <w:r w:rsidRPr="001C30EA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1C30EA">
              <w:rPr>
                <w:i/>
              </w:rPr>
              <w:t>pseudopneumoniae</w:t>
            </w:r>
            <w:proofErr w:type="spellEnd"/>
          </w:p>
        </w:tc>
      </w:tr>
      <w:tr w:rsidR="008719DC" w14:paraId="397F9867" w14:textId="77777777" w:rsidTr="008719DC">
        <w:tc>
          <w:tcPr>
            <w:tcW w:w="2269" w:type="dxa"/>
          </w:tcPr>
          <w:p w14:paraId="44950ED8" w14:textId="77777777" w:rsidR="008719DC" w:rsidRPr="00801896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SMRU689</w:t>
            </w:r>
          </w:p>
        </w:tc>
        <w:tc>
          <w:tcPr>
            <w:tcW w:w="3126" w:type="dxa"/>
          </w:tcPr>
          <w:p w14:paraId="256750B5" w14:textId="77777777" w:rsidR="008719DC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89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GCA_001193755.1</w:t>
            </w:r>
          </w:p>
        </w:tc>
        <w:tc>
          <w:tcPr>
            <w:tcW w:w="2346" w:type="dxa"/>
          </w:tcPr>
          <w:p w14:paraId="078FFA3D" w14:textId="77777777" w:rsidR="008719DC" w:rsidRDefault="008719DC" w:rsidP="00801896">
            <w:r w:rsidRPr="001C30EA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1C30EA">
              <w:rPr>
                <w:i/>
              </w:rPr>
              <w:t>pseudopneumoniae</w:t>
            </w:r>
            <w:proofErr w:type="spellEnd"/>
          </w:p>
        </w:tc>
      </w:tr>
      <w:tr w:rsidR="008719DC" w14:paraId="482FC2C6" w14:textId="77777777" w:rsidTr="008719DC">
        <w:tc>
          <w:tcPr>
            <w:tcW w:w="2269" w:type="dxa"/>
          </w:tcPr>
          <w:p w14:paraId="6F0681A1" w14:textId="77777777" w:rsidR="008719DC" w:rsidRPr="00801896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Type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strain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 N</w:t>
            </w:r>
          </w:p>
        </w:tc>
        <w:tc>
          <w:tcPr>
            <w:tcW w:w="3126" w:type="dxa"/>
          </w:tcPr>
          <w:p w14:paraId="67A7F200" w14:textId="77777777" w:rsidR="008719DC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89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GCA_001147205.1</w:t>
            </w:r>
          </w:p>
        </w:tc>
        <w:tc>
          <w:tcPr>
            <w:tcW w:w="2346" w:type="dxa"/>
          </w:tcPr>
          <w:p w14:paraId="30FBD539" w14:textId="77777777" w:rsidR="008719DC" w:rsidRDefault="008719DC" w:rsidP="00801896">
            <w:r w:rsidRPr="001C30EA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1C30EA">
              <w:rPr>
                <w:i/>
              </w:rPr>
              <w:t>pseudopneumoniae</w:t>
            </w:r>
            <w:proofErr w:type="spellEnd"/>
          </w:p>
        </w:tc>
      </w:tr>
      <w:tr w:rsidR="008719DC" w14:paraId="6A10C96A" w14:textId="77777777" w:rsidTr="008719DC">
        <w:tc>
          <w:tcPr>
            <w:tcW w:w="2269" w:type="dxa"/>
          </w:tcPr>
          <w:p w14:paraId="6B500250" w14:textId="77777777" w:rsidR="008719DC" w:rsidRPr="00801896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SMRU688</w:t>
            </w:r>
          </w:p>
        </w:tc>
        <w:tc>
          <w:tcPr>
            <w:tcW w:w="3126" w:type="dxa"/>
          </w:tcPr>
          <w:p w14:paraId="7775B5D7" w14:textId="77777777" w:rsidR="008719DC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89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GCA_001206055.1</w:t>
            </w:r>
          </w:p>
        </w:tc>
        <w:tc>
          <w:tcPr>
            <w:tcW w:w="2346" w:type="dxa"/>
          </w:tcPr>
          <w:p w14:paraId="79CDDFD4" w14:textId="77777777" w:rsidR="008719DC" w:rsidRDefault="008719DC" w:rsidP="00801896">
            <w:r w:rsidRPr="001C30EA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1C30EA">
              <w:rPr>
                <w:i/>
              </w:rPr>
              <w:t>pseudopneumoniae</w:t>
            </w:r>
            <w:proofErr w:type="spellEnd"/>
          </w:p>
        </w:tc>
      </w:tr>
      <w:tr w:rsidR="008719DC" w14:paraId="48F01286" w14:textId="77777777" w:rsidTr="008719DC">
        <w:tc>
          <w:tcPr>
            <w:tcW w:w="2269" w:type="dxa"/>
          </w:tcPr>
          <w:p w14:paraId="210BDC06" w14:textId="77777777" w:rsidR="008719DC" w:rsidRPr="00801896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SMRU856</w:t>
            </w:r>
          </w:p>
        </w:tc>
        <w:tc>
          <w:tcPr>
            <w:tcW w:w="3126" w:type="dxa"/>
          </w:tcPr>
          <w:p w14:paraId="5F0496F6" w14:textId="77777777" w:rsidR="008719DC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89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GCA_001337855.1</w:t>
            </w:r>
          </w:p>
        </w:tc>
        <w:tc>
          <w:tcPr>
            <w:tcW w:w="2346" w:type="dxa"/>
          </w:tcPr>
          <w:p w14:paraId="4E2051D4" w14:textId="77777777" w:rsidR="008719DC" w:rsidRDefault="008719DC" w:rsidP="00801896">
            <w:r w:rsidRPr="001C30EA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1C30EA">
              <w:rPr>
                <w:i/>
              </w:rPr>
              <w:t>pseudopneumoniae</w:t>
            </w:r>
            <w:proofErr w:type="spellEnd"/>
          </w:p>
        </w:tc>
      </w:tr>
      <w:tr w:rsidR="008719DC" w14:paraId="7FDDF954" w14:textId="77777777" w:rsidTr="008719DC">
        <w:tc>
          <w:tcPr>
            <w:tcW w:w="2269" w:type="dxa"/>
          </w:tcPr>
          <w:p w14:paraId="3D0376B9" w14:textId="77777777" w:rsidR="008719DC" w:rsidRPr="00801896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SMRU737</w:t>
            </w:r>
          </w:p>
        </w:tc>
        <w:tc>
          <w:tcPr>
            <w:tcW w:w="3126" w:type="dxa"/>
          </w:tcPr>
          <w:p w14:paraId="48EE5B18" w14:textId="77777777" w:rsidR="008719DC" w:rsidRPr="00801896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89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GCA_001339755.1</w:t>
            </w:r>
          </w:p>
        </w:tc>
        <w:tc>
          <w:tcPr>
            <w:tcW w:w="2346" w:type="dxa"/>
          </w:tcPr>
          <w:p w14:paraId="7B2970EC" w14:textId="77777777" w:rsidR="008719DC" w:rsidRDefault="008719DC" w:rsidP="00801896">
            <w:r w:rsidRPr="001C30EA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1C30EA">
              <w:rPr>
                <w:i/>
              </w:rPr>
              <w:t>pseudopneumoniae</w:t>
            </w:r>
            <w:proofErr w:type="spellEnd"/>
          </w:p>
        </w:tc>
      </w:tr>
      <w:tr w:rsidR="008719DC" w14:paraId="61B8660E" w14:textId="77777777" w:rsidTr="008719DC">
        <w:tc>
          <w:tcPr>
            <w:tcW w:w="2269" w:type="dxa"/>
          </w:tcPr>
          <w:p w14:paraId="01B3056E" w14:textId="77777777" w:rsidR="008719DC" w:rsidRPr="00801896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Spain939</w:t>
            </w:r>
          </w:p>
        </w:tc>
        <w:tc>
          <w:tcPr>
            <w:tcW w:w="3126" w:type="dxa"/>
          </w:tcPr>
          <w:p w14:paraId="4BE3EE74" w14:textId="77777777" w:rsidR="008719DC" w:rsidRPr="00801896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89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GCA_003598195.1</w:t>
            </w:r>
          </w:p>
        </w:tc>
        <w:tc>
          <w:tcPr>
            <w:tcW w:w="2346" w:type="dxa"/>
          </w:tcPr>
          <w:p w14:paraId="023FB967" w14:textId="77777777" w:rsidR="008719DC" w:rsidRDefault="008719DC" w:rsidP="00801896">
            <w:r w:rsidRPr="001C30EA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1C30EA">
              <w:rPr>
                <w:i/>
              </w:rPr>
              <w:t>pseudopneumoniae</w:t>
            </w:r>
            <w:proofErr w:type="spellEnd"/>
          </w:p>
        </w:tc>
      </w:tr>
      <w:tr w:rsidR="008719DC" w14:paraId="1D8410B4" w14:textId="77777777" w:rsidTr="008719DC">
        <w:tc>
          <w:tcPr>
            <w:tcW w:w="2269" w:type="dxa"/>
          </w:tcPr>
          <w:p w14:paraId="7A30056B" w14:textId="77777777" w:rsidR="008719DC" w:rsidRPr="00801896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CCUG 50868</w:t>
            </w:r>
          </w:p>
        </w:tc>
        <w:tc>
          <w:tcPr>
            <w:tcW w:w="3126" w:type="dxa"/>
          </w:tcPr>
          <w:p w14:paraId="1F4CE504" w14:textId="77777777" w:rsidR="008719DC" w:rsidRPr="00801896" w:rsidRDefault="008719DC" w:rsidP="0080189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0189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GCA_011714915.1</w:t>
            </w:r>
          </w:p>
        </w:tc>
        <w:tc>
          <w:tcPr>
            <w:tcW w:w="2346" w:type="dxa"/>
          </w:tcPr>
          <w:p w14:paraId="63FA89C4" w14:textId="77777777" w:rsidR="008719DC" w:rsidRDefault="008719DC" w:rsidP="00801896">
            <w:r w:rsidRPr="001C30EA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1C30EA">
              <w:rPr>
                <w:i/>
              </w:rPr>
              <w:t>pseudopneumoniae</w:t>
            </w:r>
            <w:proofErr w:type="spellEnd"/>
          </w:p>
        </w:tc>
      </w:tr>
      <w:tr w:rsidR="008719DC" w14:paraId="15A45D61" w14:textId="77777777" w:rsidTr="008719DC">
        <w:tc>
          <w:tcPr>
            <w:tcW w:w="2269" w:type="dxa"/>
          </w:tcPr>
          <w:p w14:paraId="6E817D77" w14:textId="77777777" w:rsidR="008719DC" w:rsidRPr="008622A7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SK597</w:t>
            </w:r>
          </w:p>
        </w:tc>
        <w:tc>
          <w:tcPr>
            <w:tcW w:w="3126" w:type="dxa"/>
          </w:tcPr>
          <w:p w14:paraId="78B72148" w14:textId="77777777" w:rsidR="008719DC" w:rsidRPr="00801896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622A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GCA_000148545.2</w:t>
            </w:r>
          </w:p>
        </w:tc>
        <w:tc>
          <w:tcPr>
            <w:tcW w:w="2346" w:type="dxa"/>
          </w:tcPr>
          <w:p w14:paraId="2484CC75" w14:textId="77777777" w:rsidR="008719DC" w:rsidRPr="00497DAB" w:rsidRDefault="008719DC" w:rsidP="007F17E8">
            <w:pPr>
              <w:rPr>
                <w:i/>
              </w:rPr>
            </w:pPr>
            <w:r>
              <w:rPr>
                <w:i/>
              </w:rPr>
              <w:t xml:space="preserve">S. </w:t>
            </w:r>
            <w:proofErr w:type="spellStart"/>
            <w:r>
              <w:rPr>
                <w:i/>
              </w:rPr>
              <w:t>mitis</w:t>
            </w:r>
            <w:proofErr w:type="spellEnd"/>
          </w:p>
        </w:tc>
      </w:tr>
      <w:tr w:rsidR="008719DC" w14:paraId="4D02B22F" w14:textId="77777777" w:rsidTr="008719DC">
        <w:tc>
          <w:tcPr>
            <w:tcW w:w="2269" w:type="dxa"/>
          </w:tcPr>
          <w:p w14:paraId="5D9F008B" w14:textId="77777777" w:rsidR="008719DC" w:rsidRPr="00650E64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DD28</w:t>
            </w:r>
          </w:p>
        </w:tc>
        <w:tc>
          <w:tcPr>
            <w:tcW w:w="3126" w:type="dxa"/>
          </w:tcPr>
          <w:p w14:paraId="37E4B814" w14:textId="77777777" w:rsidR="008719DC" w:rsidRPr="008622A7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0E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GCA_001579045.1</w:t>
            </w:r>
          </w:p>
        </w:tc>
        <w:tc>
          <w:tcPr>
            <w:tcW w:w="2346" w:type="dxa"/>
          </w:tcPr>
          <w:p w14:paraId="5C769A1A" w14:textId="77777777" w:rsidR="008719DC" w:rsidRDefault="008719DC" w:rsidP="007F17E8">
            <w:r w:rsidRPr="001C43B3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1C43B3">
              <w:rPr>
                <w:i/>
              </w:rPr>
              <w:t>mitis</w:t>
            </w:r>
            <w:proofErr w:type="spellEnd"/>
          </w:p>
        </w:tc>
      </w:tr>
      <w:tr w:rsidR="008719DC" w14:paraId="0A086299" w14:textId="77777777" w:rsidTr="008719DC">
        <w:tc>
          <w:tcPr>
            <w:tcW w:w="2269" w:type="dxa"/>
          </w:tcPr>
          <w:p w14:paraId="7B7A8DA3" w14:textId="77777777" w:rsidR="008719DC" w:rsidRPr="00650E64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SK564</w:t>
            </w:r>
          </w:p>
        </w:tc>
        <w:tc>
          <w:tcPr>
            <w:tcW w:w="3126" w:type="dxa"/>
          </w:tcPr>
          <w:p w14:paraId="27989AE1" w14:textId="77777777" w:rsidR="008719DC" w:rsidRPr="008622A7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0E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GCA_000148525.2</w:t>
            </w:r>
          </w:p>
        </w:tc>
        <w:tc>
          <w:tcPr>
            <w:tcW w:w="2346" w:type="dxa"/>
          </w:tcPr>
          <w:p w14:paraId="247A7C89" w14:textId="77777777" w:rsidR="008719DC" w:rsidRDefault="008719DC" w:rsidP="007F17E8">
            <w:r w:rsidRPr="001C43B3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1C43B3">
              <w:rPr>
                <w:i/>
              </w:rPr>
              <w:t>mitis</w:t>
            </w:r>
            <w:proofErr w:type="spellEnd"/>
          </w:p>
        </w:tc>
      </w:tr>
      <w:tr w:rsidR="008719DC" w14:paraId="0879A3A3" w14:textId="77777777" w:rsidTr="008719DC">
        <w:tc>
          <w:tcPr>
            <w:tcW w:w="2269" w:type="dxa"/>
          </w:tcPr>
          <w:p w14:paraId="7EBB3E5A" w14:textId="77777777" w:rsidR="008719DC" w:rsidRPr="00650E64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NCTC11189</w:t>
            </w:r>
          </w:p>
        </w:tc>
        <w:tc>
          <w:tcPr>
            <w:tcW w:w="3126" w:type="dxa"/>
          </w:tcPr>
          <w:p w14:paraId="7053FA6E" w14:textId="77777777" w:rsidR="008719DC" w:rsidRPr="008622A7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0E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GCA_901542415.1</w:t>
            </w:r>
          </w:p>
        </w:tc>
        <w:tc>
          <w:tcPr>
            <w:tcW w:w="2346" w:type="dxa"/>
          </w:tcPr>
          <w:p w14:paraId="60BB31FD" w14:textId="77777777" w:rsidR="008719DC" w:rsidRDefault="008719DC" w:rsidP="007F17E8">
            <w:r w:rsidRPr="001C43B3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1C43B3">
              <w:rPr>
                <w:i/>
              </w:rPr>
              <w:t>mitis</w:t>
            </w:r>
            <w:proofErr w:type="spellEnd"/>
          </w:p>
        </w:tc>
      </w:tr>
      <w:tr w:rsidR="008719DC" w14:paraId="7324BC6F" w14:textId="77777777" w:rsidTr="008719DC">
        <w:tc>
          <w:tcPr>
            <w:tcW w:w="2269" w:type="dxa"/>
          </w:tcPr>
          <w:p w14:paraId="3D8746D5" w14:textId="77777777" w:rsidR="008719DC" w:rsidRPr="00650E64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SK1080</w:t>
            </w:r>
          </w:p>
        </w:tc>
        <w:tc>
          <w:tcPr>
            <w:tcW w:w="3126" w:type="dxa"/>
          </w:tcPr>
          <w:p w14:paraId="09B53013" w14:textId="77777777" w:rsidR="008719DC" w:rsidRPr="008622A7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0E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GCA_000220085.2</w:t>
            </w:r>
          </w:p>
        </w:tc>
        <w:tc>
          <w:tcPr>
            <w:tcW w:w="2346" w:type="dxa"/>
          </w:tcPr>
          <w:p w14:paraId="07020273" w14:textId="77777777" w:rsidR="008719DC" w:rsidRDefault="008719DC" w:rsidP="007F17E8">
            <w:r w:rsidRPr="001C43B3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1C43B3">
              <w:rPr>
                <w:i/>
              </w:rPr>
              <w:t>mitis</w:t>
            </w:r>
            <w:proofErr w:type="spellEnd"/>
          </w:p>
        </w:tc>
      </w:tr>
      <w:tr w:rsidR="008719DC" w14:paraId="3F5FD602" w14:textId="77777777" w:rsidTr="008719DC">
        <w:tc>
          <w:tcPr>
            <w:tcW w:w="2269" w:type="dxa"/>
          </w:tcPr>
          <w:p w14:paraId="635DD32D" w14:textId="77777777" w:rsidR="008719DC" w:rsidRPr="002D3195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D319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Nm-65</w:t>
            </w:r>
          </w:p>
        </w:tc>
        <w:tc>
          <w:tcPr>
            <w:tcW w:w="3126" w:type="dxa"/>
          </w:tcPr>
          <w:p w14:paraId="217B5212" w14:textId="77777777" w:rsidR="008719DC" w:rsidRPr="002D3195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D319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GCA_014467095.1</w:t>
            </w:r>
          </w:p>
        </w:tc>
        <w:tc>
          <w:tcPr>
            <w:tcW w:w="2346" w:type="dxa"/>
          </w:tcPr>
          <w:p w14:paraId="13084586" w14:textId="77777777" w:rsidR="008719DC" w:rsidRPr="002D3195" w:rsidRDefault="008719DC" w:rsidP="007F17E8">
            <w:r w:rsidRPr="002D3195">
              <w:rPr>
                <w:i/>
              </w:rPr>
              <w:t>S.</w:t>
            </w:r>
            <w:r>
              <w:rPr>
                <w:i/>
              </w:rPr>
              <w:t xml:space="preserve"> </w:t>
            </w:r>
            <w:proofErr w:type="spellStart"/>
            <w:r w:rsidRPr="002D3195">
              <w:rPr>
                <w:i/>
              </w:rPr>
              <w:t>mitis</w:t>
            </w:r>
            <w:proofErr w:type="spellEnd"/>
          </w:p>
        </w:tc>
      </w:tr>
      <w:tr w:rsidR="008719DC" w14:paraId="50905ADB" w14:textId="77777777" w:rsidTr="008719DC">
        <w:tc>
          <w:tcPr>
            <w:tcW w:w="2269" w:type="dxa"/>
          </w:tcPr>
          <w:p w14:paraId="5AA1EAA2" w14:textId="77777777" w:rsidR="008719DC" w:rsidRPr="002D3195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SMRU824</w:t>
            </w:r>
          </w:p>
        </w:tc>
        <w:tc>
          <w:tcPr>
            <w:tcW w:w="3126" w:type="dxa"/>
          </w:tcPr>
          <w:p w14:paraId="10B335E0" w14:textId="77777777" w:rsidR="008719DC" w:rsidRPr="002D3195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719D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GCF_001096185.1</w:t>
            </w:r>
          </w:p>
        </w:tc>
        <w:tc>
          <w:tcPr>
            <w:tcW w:w="2346" w:type="dxa"/>
          </w:tcPr>
          <w:p w14:paraId="462690DD" w14:textId="77777777" w:rsidR="008719DC" w:rsidRPr="002D3195" w:rsidRDefault="008719DC" w:rsidP="007F17E8">
            <w:pPr>
              <w:rPr>
                <w:i/>
              </w:rPr>
            </w:pPr>
            <w:r>
              <w:rPr>
                <w:i/>
              </w:rPr>
              <w:t>S. pneumoniae</w:t>
            </w:r>
          </w:p>
        </w:tc>
      </w:tr>
      <w:tr w:rsidR="008719DC" w14:paraId="00366313" w14:textId="77777777" w:rsidTr="008719DC">
        <w:tc>
          <w:tcPr>
            <w:tcW w:w="2269" w:type="dxa"/>
          </w:tcPr>
          <w:p w14:paraId="4CFA64F7" w14:textId="77777777" w:rsidR="008719DC" w:rsidRPr="002D3195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SMRU2014</w:t>
            </w:r>
          </w:p>
        </w:tc>
        <w:tc>
          <w:tcPr>
            <w:tcW w:w="3126" w:type="dxa"/>
          </w:tcPr>
          <w:p w14:paraId="3D0036AA" w14:textId="77777777" w:rsidR="008719DC" w:rsidRPr="002D3195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719D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GCF_001113365.1</w:t>
            </w:r>
          </w:p>
        </w:tc>
        <w:tc>
          <w:tcPr>
            <w:tcW w:w="2346" w:type="dxa"/>
          </w:tcPr>
          <w:p w14:paraId="4C3DF6EB" w14:textId="77777777" w:rsidR="008719DC" w:rsidRPr="002D3195" w:rsidRDefault="008719DC" w:rsidP="007F17E8">
            <w:pPr>
              <w:rPr>
                <w:i/>
              </w:rPr>
            </w:pPr>
            <w:r>
              <w:rPr>
                <w:i/>
              </w:rPr>
              <w:t>S. pneumoniae</w:t>
            </w:r>
          </w:p>
        </w:tc>
      </w:tr>
      <w:tr w:rsidR="008719DC" w14:paraId="15A37154" w14:textId="77777777" w:rsidTr="008719DC">
        <w:tc>
          <w:tcPr>
            <w:tcW w:w="2269" w:type="dxa"/>
          </w:tcPr>
          <w:p w14:paraId="4183913D" w14:textId="77777777" w:rsidR="008719DC" w:rsidRPr="002D3195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0238</w:t>
            </w:r>
          </w:p>
        </w:tc>
        <w:tc>
          <w:tcPr>
            <w:tcW w:w="3126" w:type="dxa"/>
          </w:tcPr>
          <w:p w14:paraId="6F67B9FC" w14:textId="77777777" w:rsidR="008719DC" w:rsidRPr="002D3195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719D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GCF_001142105.1</w:t>
            </w:r>
          </w:p>
        </w:tc>
        <w:tc>
          <w:tcPr>
            <w:tcW w:w="2346" w:type="dxa"/>
          </w:tcPr>
          <w:p w14:paraId="7956E531" w14:textId="77777777" w:rsidR="008719DC" w:rsidRPr="002D3195" w:rsidRDefault="008719DC" w:rsidP="007F17E8">
            <w:pPr>
              <w:rPr>
                <w:i/>
              </w:rPr>
            </w:pPr>
            <w:r>
              <w:rPr>
                <w:i/>
              </w:rPr>
              <w:t>S. pneumoniae</w:t>
            </w:r>
          </w:p>
        </w:tc>
      </w:tr>
      <w:tr w:rsidR="008719DC" w14:paraId="2459071E" w14:textId="77777777" w:rsidTr="008719DC">
        <w:tc>
          <w:tcPr>
            <w:tcW w:w="2269" w:type="dxa"/>
          </w:tcPr>
          <w:p w14:paraId="3A3F65FA" w14:textId="77777777" w:rsidR="008719DC" w:rsidRPr="002D3195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SMRU1235</w:t>
            </w:r>
          </w:p>
        </w:tc>
        <w:tc>
          <w:tcPr>
            <w:tcW w:w="3126" w:type="dxa"/>
          </w:tcPr>
          <w:p w14:paraId="2D380615" w14:textId="77777777" w:rsidR="008719DC" w:rsidRPr="002D3195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719D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GCF_001154565.1</w:t>
            </w:r>
          </w:p>
        </w:tc>
        <w:tc>
          <w:tcPr>
            <w:tcW w:w="2346" w:type="dxa"/>
          </w:tcPr>
          <w:p w14:paraId="594E1A6F" w14:textId="77777777" w:rsidR="008719DC" w:rsidRPr="002D3195" w:rsidRDefault="008719DC" w:rsidP="007F17E8">
            <w:pPr>
              <w:rPr>
                <w:i/>
              </w:rPr>
            </w:pPr>
            <w:r>
              <w:rPr>
                <w:i/>
              </w:rPr>
              <w:t>S. pneumoniae</w:t>
            </w:r>
          </w:p>
        </w:tc>
      </w:tr>
      <w:tr w:rsidR="008719DC" w14:paraId="7E39CAEF" w14:textId="77777777" w:rsidTr="008719DC">
        <w:tc>
          <w:tcPr>
            <w:tcW w:w="2269" w:type="dxa"/>
          </w:tcPr>
          <w:p w14:paraId="0672C7DE" w14:textId="77777777" w:rsidR="008719DC" w:rsidRPr="002D3195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SMRU1537</w:t>
            </w:r>
          </w:p>
        </w:tc>
        <w:tc>
          <w:tcPr>
            <w:tcW w:w="3126" w:type="dxa"/>
          </w:tcPr>
          <w:p w14:paraId="7C6A4B70" w14:textId="77777777" w:rsidR="008719DC" w:rsidRPr="002D3195" w:rsidRDefault="008719DC" w:rsidP="007F17E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719D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GCF_001155165.1</w:t>
            </w:r>
          </w:p>
        </w:tc>
        <w:tc>
          <w:tcPr>
            <w:tcW w:w="2346" w:type="dxa"/>
          </w:tcPr>
          <w:p w14:paraId="14DD05F2" w14:textId="77777777" w:rsidR="008719DC" w:rsidRPr="002D3195" w:rsidRDefault="008719DC" w:rsidP="007F17E8">
            <w:pPr>
              <w:rPr>
                <w:i/>
              </w:rPr>
            </w:pPr>
            <w:r>
              <w:rPr>
                <w:i/>
              </w:rPr>
              <w:t>S. pneumoniae</w:t>
            </w:r>
          </w:p>
        </w:tc>
      </w:tr>
    </w:tbl>
    <w:p w14:paraId="0A2B319B" w14:textId="77777777" w:rsidR="00196F9E" w:rsidRDefault="00196F9E">
      <w:pPr>
        <w:rPr>
          <w:lang w:val="en-US"/>
        </w:rPr>
      </w:pPr>
    </w:p>
    <w:p w14:paraId="361AC7AC" w14:textId="77777777" w:rsidR="00627B7E" w:rsidRDefault="00627B7E">
      <w:pPr>
        <w:rPr>
          <w:lang w:val="en-US"/>
        </w:rPr>
      </w:pPr>
    </w:p>
    <w:p w14:paraId="3C6AEC73" w14:textId="77777777" w:rsidR="000412E4" w:rsidRDefault="000412E4" w:rsidP="00825E8D">
      <w:pPr>
        <w:pStyle w:val="Caption"/>
        <w:keepNext/>
        <w:rPr>
          <w:i w:val="0"/>
          <w:color w:val="000000" w:themeColor="text1"/>
          <w:sz w:val="24"/>
          <w:szCs w:val="24"/>
          <w:lang w:val="en-US"/>
        </w:rPr>
      </w:pPr>
      <w:r>
        <w:rPr>
          <w:i w:val="0"/>
          <w:color w:val="000000" w:themeColor="text1"/>
          <w:sz w:val="24"/>
          <w:szCs w:val="24"/>
          <w:lang w:val="en-US"/>
        </w:rPr>
        <w:br w:type="page"/>
      </w:r>
    </w:p>
    <w:p w14:paraId="6CFDBEE2" w14:textId="77777777" w:rsidR="00CA30F2" w:rsidRPr="006165E6" w:rsidRDefault="00CA30F2" w:rsidP="00CA30F2">
      <w:pPr>
        <w:pStyle w:val="Caption"/>
        <w:keepNext/>
        <w:rPr>
          <w:b/>
          <w:i w:val="0"/>
          <w:color w:val="auto"/>
          <w:sz w:val="24"/>
          <w:szCs w:val="24"/>
          <w:lang w:val="en-US"/>
        </w:rPr>
      </w:pPr>
      <w:r w:rsidRPr="006165E6">
        <w:rPr>
          <w:b/>
          <w:i w:val="0"/>
          <w:color w:val="000000" w:themeColor="text1"/>
          <w:sz w:val="24"/>
          <w:szCs w:val="24"/>
          <w:lang w:val="en-US"/>
        </w:rPr>
        <w:lastRenderedPageBreak/>
        <w:t>Table S</w:t>
      </w:r>
      <w:r w:rsidRPr="006165E6">
        <w:rPr>
          <w:b/>
          <w:i w:val="0"/>
          <w:color w:val="000000" w:themeColor="text1"/>
          <w:sz w:val="24"/>
          <w:szCs w:val="24"/>
        </w:rPr>
        <w:fldChar w:fldCharType="begin"/>
      </w:r>
      <w:r w:rsidRPr="006165E6">
        <w:rPr>
          <w:b/>
          <w:i w:val="0"/>
          <w:color w:val="000000" w:themeColor="text1"/>
          <w:sz w:val="24"/>
          <w:szCs w:val="24"/>
          <w:lang w:val="en-US"/>
        </w:rPr>
        <w:instrText xml:space="preserve"> SEQ Table \* ARABIC </w:instrText>
      </w:r>
      <w:r w:rsidRPr="006165E6">
        <w:rPr>
          <w:b/>
          <w:i w:val="0"/>
          <w:color w:val="000000" w:themeColor="text1"/>
          <w:sz w:val="24"/>
          <w:szCs w:val="24"/>
        </w:rPr>
        <w:fldChar w:fldCharType="separate"/>
      </w:r>
      <w:r w:rsidR="00784D3D">
        <w:rPr>
          <w:b/>
          <w:i w:val="0"/>
          <w:noProof/>
          <w:color w:val="000000" w:themeColor="text1"/>
          <w:sz w:val="24"/>
          <w:szCs w:val="24"/>
          <w:lang w:val="en-US"/>
        </w:rPr>
        <w:t>4</w:t>
      </w:r>
      <w:r w:rsidRPr="006165E6">
        <w:rPr>
          <w:b/>
          <w:i w:val="0"/>
          <w:color w:val="000000" w:themeColor="text1"/>
          <w:sz w:val="24"/>
          <w:szCs w:val="24"/>
        </w:rPr>
        <w:fldChar w:fldCharType="end"/>
      </w:r>
      <w:r w:rsidRPr="006165E6">
        <w:rPr>
          <w:b/>
          <w:i w:val="0"/>
          <w:color w:val="000000" w:themeColor="text1"/>
          <w:sz w:val="24"/>
          <w:szCs w:val="24"/>
          <w:lang w:val="en-US"/>
        </w:rPr>
        <w:t>. Characteristics of the BILD infant cohort (n=47)</w:t>
      </w:r>
    </w:p>
    <w:tbl>
      <w:tblPr>
        <w:tblStyle w:val="TableGrid"/>
        <w:tblpPr w:leftFromText="141" w:rightFromText="141" w:vertAnchor="text" w:horzAnchor="margin" w:tblpY="48"/>
        <w:tblW w:w="8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4"/>
        <w:gridCol w:w="2189"/>
      </w:tblGrid>
      <w:tr w:rsidR="008D371D" w:rsidRPr="00CF7551" w14:paraId="27BF3A10" w14:textId="77777777" w:rsidTr="000D33B2">
        <w:trPr>
          <w:trHeight w:val="420"/>
        </w:trPr>
        <w:tc>
          <w:tcPr>
            <w:tcW w:w="60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D90CC66" w14:textId="77777777" w:rsidR="008D371D" w:rsidRPr="00CF7551" w:rsidRDefault="008D371D" w:rsidP="00E10669">
            <w:pPr>
              <w:rPr>
                <w:rFonts w:cstheme="minorHAnsi"/>
                <w:b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b/>
                <w:sz w:val="21"/>
                <w:szCs w:val="21"/>
                <w:lang w:val="en-US"/>
              </w:rPr>
              <w:t>Characteristic</w:t>
            </w:r>
          </w:p>
        </w:tc>
        <w:tc>
          <w:tcPr>
            <w:tcW w:w="21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6FE5F44" w14:textId="50FD2778" w:rsidR="008D371D" w:rsidRPr="00CF7551" w:rsidRDefault="000D33B2" w:rsidP="000D33B2">
            <w:pPr>
              <w:rPr>
                <w:rFonts w:cstheme="minorHAnsi"/>
                <w:b/>
                <w:sz w:val="21"/>
                <w:szCs w:val="21"/>
                <w:lang w:val="it-CH"/>
              </w:rPr>
            </w:pPr>
            <w:proofErr w:type="spellStart"/>
            <w:r>
              <w:rPr>
                <w:rFonts w:cstheme="minorHAnsi"/>
                <w:b/>
                <w:sz w:val="21"/>
                <w:szCs w:val="21"/>
                <w:lang w:val="it-CH"/>
              </w:rPr>
              <w:t>Summary</w:t>
            </w:r>
            <w:proofErr w:type="spellEnd"/>
            <w:r w:rsidR="008D371D">
              <w:rPr>
                <w:rFonts w:cstheme="minorHAnsi"/>
                <w:b/>
                <w:sz w:val="21"/>
                <w:szCs w:val="21"/>
                <w:lang w:val="it-CH"/>
              </w:rPr>
              <w:t xml:space="preserve"> </w:t>
            </w:r>
            <w:r w:rsidR="008D371D" w:rsidRPr="00CF7551">
              <w:rPr>
                <w:rFonts w:cstheme="minorHAnsi"/>
                <w:b/>
                <w:sz w:val="21"/>
                <w:szCs w:val="21"/>
                <w:lang w:val="it-CH"/>
              </w:rPr>
              <w:t>(</w:t>
            </w:r>
            <w:r w:rsidR="007E6908">
              <w:rPr>
                <w:rFonts w:cstheme="minorHAnsi"/>
                <w:b/>
                <w:sz w:val="21"/>
                <w:szCs w:val="21"/>
                <w:lang w:val="it-CH"/>
              </w:rPr>
              <w:t>N</w:t>
            </w:r>
            <w:r w:rsidR="008D371D" w:rsidRPr="00CF7551">
              <w:rPr>
                <w:rFonts w:cstheme="minorHAnsi"/>
                <w:b/>
                <w:sz w:val="21"/>
                <w:szCs w:val="21"/>
                <w:lang w:val="it-CH"/>
              </w:rPr>
              <w:t>=</w:t>
            </w:r>
            <w:r w:rsidR="007E6908">
              <w:rPr>
                <w:rFonts w:cstheme="minorHAnsi"/>
                <w:b/>
                <w:sz w:val="21"/>
                <w:szCs w:val="21"/>
                <w:lang w:val="it-CH"/>
              </w:rPr>
              <w:t>47</w:t>
            </w:r>
            <w:r w:rsidR="008D371D" w:rsidRPr="00CF7551">
              <w:rPr>
                <w:rFonts w:cstheme="minorHAnsi"/>
                <w:b/>
                <w:sz w:val="21"/>
                <w:szCs w:val="21"/>
                <w:lang w:val="it-CH"/>
              </w:rPr>
              <w:t>)</w:t>
            </w:r>
          </w:p>
        </w:tc>
      </w:tr>
      <w:tr w:rsidR="008D371D" w:rsidRPr="00CF7551" w14:paraId="2B6179C3" w14:textId="77777777" w:rsidTr="008D371D">
        <w:trPr>
          <w:trHeight w:val="214"/>
        </w:trPr>
        <w:tc>
          <w:tcPr>
            <w:tcW w:w="6054" w:type="dxa"/>
            <w:tcBorders>
              <w:top w:val="single" w:sz="8" w:space="0" w:color="auto"/>
            </w:tcBorders>
          </w:tcPr>
          <w:p w14:paraId="6E234297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Female s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>ex, n (%)</w:t>
            </w:r>
          </w:p>
        </w:tc>
        <w:tc>
          <w:tcPr>
            <w:tcW w:w="2188" w:type="dxa"/>
            <w:tcBorders>
              <w:top w:val="single" w:sz="8" w:space="0" w:color="auto"/>
            </w:tcBorders>
            <w:vAlign w:val="center"/>
          </w:tcPr>
          <w:p w14:paraId="59BE7F55" w14:textId="781E06FB" w:rsidR="008D371D" w:rsidRPr="00CF7551" w:rsidRDefault="00D172EB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23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 xml:space="preserve"> (4</w:t>
            </w:r>
            <w:r w:rsidR="00E34CAE">
              <w:rPr>
                <w:rFonts w:cstheme="minorHAnsi"/>
                <w:sz w:val="21"/>
                <w:szCs w:val="21"/>
                <w:lang w:val="en-US"/>
              </w:rPr>
              <w:t>9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7FC19395" w14:textId="77777777" w:rsidTr="008D371D">
        <w:trPr>
          <w:trHeight w:val="214"/>
        </w:trPr>
        <w:tc>
          <w:tcPr>
            <w:tcW w:w="6054" w:type="dxa"/>
          </w:tcPr>
          <w:p w14:paraId="5588F89E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C-section, n (%)</w:t>
            </w:r>
          </w:p>
        </w:tc>
        <w:tc>
          <w:tcPr>
            <w:tcW w:w="2188" w:type="dxa"/>
            <w:vAlign w:val="center"/>
          </w:tcPr>
          <w:p w14:paraId="02B6A9E2" w14:textId="0951B094" w:rsidR="008D371D" w:rsidRPr="00CF7551" w:rsidRDefault="00E34CAE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8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 xml:space="preserve"> (1</w:t>
            </w:r>
            <w:r>
              <w:rPr>
                <w:rFonts w:cstheme="minorHAnsi"/>
                <w:sz w:val="21"/>
                <w:szCs w:val="21"/>
                <w:lang w:val="en-US"/>
              </w:rPr>
              <w:t>7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7F7B6B3B" w14:textId="77777777" w:rsidTr="008D371D">
        <w:trPr>
          <w:trHeight w:val="206"/>
        </w:trPr>
        <w:tc>
          <w:tcPr>
            <w:tcW w:w="6054" w:type="dxa"/>
          </w:tcPr>
          <w:p w14:paraId="07A501B7" w14:textId="378C3501" w:rsidR="008D371D" w:rsidRPr="008D371D" w:rsidRDefault="008D371D" w:rsidP="00E10669">
            <w:pPr>
              <w:rPr>
                <w:rFonts w:cstheme="minorHAnsi"/>
                <w:b/>
                <w:sz w:val="21"/>
                <w:szCs w:val="21"/>
                <w:lang w:val="en-US"/>
              </w:rPr>
            </w:pPr>
            <w:r w:rsidRPr="008D371D">
              <w:rPr>
                <w:rFonts w:cstheme="minorHAnsi"/>
                <w:b/>
                <w:sz w:val="21"/>
                <w:szCs w:val="21"/>
                <w:lang w:val="en-US"/>
              </w:rPr>
              <w:t>Season of birth, n</w:t>
            </w:r>
            <w:r>
              <w:rPr>
                <w:rFonts w:cstheme="minorHAnsi"/>
                <w:b/>
                <w:sz w:val="21"/>
                <w:szCs w:val="21"/>
                <w:lang w:val="en-US"/>
              </w:rPr>
              <w:t xml:space="preserve"> </w:t>
            </w:r>
            <w:r w:rsidRPr="008D371D">
              <w:rPr>
                <w:rFonts w:cstheme="minorHAnsi"/>
                <w:b/>
                <w:sz w:val="21"/>
                <w:szCs w:val="21"/>
                <w:lang w:val="en-US"/>
              </w:rPr>
              <w:t>(%)</w:t>
            </w:r>
          </w:p>
        </w:tc>
        <w:tc>
          <w:tcPr>
            <w:tcW w:w="2188" w:type="dxa"/>
          </w:tcPr>
          <w:p w14:paraId="603F826D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</w:p>
        </w:tc>
      </w:tr>
      <w:tr w:rsidR="008D371D" w:rsidRPr="00CF7551" w14:paraId="0E9A2A3C" w14:textId="77777777" w:rsidTr="008D371D">
        <w:trPr>
          <w:trHeight w:val="214"/>
        </w:trPr>
        <w:tc>
          <w:tcPr>
            <w:tcW w:w="6054" w:type="dxa"/>
          </w:tcPr>
          <w:p w14:paraId="58B5FBDD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Spring</w:t>
            </w:r>
          </w:p>
        </w:tc>
        <w:tc>
          <w:tcPr>
            <w:tcW w:w="2188" w:type="dxa"/>
          </w:tcPr>
          <w:p w14:paraId="588C3CED" w14:textId="7CD3A712" w:rsidR="008D371D" w:rsidRPr="00CF7551" w:rsidRDefault="00E34CAE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12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 xml:space="preserve"> (2</w:t>
            </w:r>
            <w:r>
              <w:rPr>
                <w:rFonts w:cstheme="minorHAnsi"/>
                <w:sz w:val="21"/>
                <w:szCs w:val="21"/>
                <w:lang w:val="en-US"/>
              </w:rPr>
              <w:t>5.5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118C6E17" w14:textId="77777777" w:rsidTr="008D371D">
        <w:trPr>
          <w:trHeight w:val="206"/>
        </w:trPr>
        <w:tc>
          <w:tcPr>
            <w:tcW w:w="6054" w:type="dxa"/>
          </w:tcPr>
          <w:p w14:paraId="4B52F046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Summer</w:t>
            </w:r>
          </w:p>
        </w:tc>
        <w:tc>
          <w:tcPr>
            <w:tcW w:w="2188" w:type="dxa"/>
          </w:tcPr>
          <w:p w14:paraId="47D89B46" w14:textId="58FA1DBD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1</w:t>
            </w:r>
            <w:r w:rsidR="00E34CAE">
              <w:rPr>
                <w:rFonts w:cstheme="minorHAnsi"/>
                <w:sz w:val="21"/>
                <w:szCs w:val="21"/>
                <w:lang w:val="en-US"/>
              </w:rPr>
              <w:t>3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 xml:space="preserve"> (</w:t>
            </w:r>
            <w:r w:rsidR="00E34CAE">
              <w:rPr>
                <w:rFonts w:cstheme="minorHAnsi"/>
                <w:sz w:val="21"/>
                <w:szCs w:val="21"/>
                <w:lang w:val="en-US"/>
              </w:rPr>
              <w:t>27.7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1A3ABAD7" w14:textId="77777777" w:rsidTr="008D371D">
        <w:trPr>
          <w:trHeight w:val="214"/>
        </w:trPr>
        <w:tc>
          <w:tcPr>
            <w:tcW w:w="6054" w:type="dxa"/>
          </w:tcPr>
          <w:p w14:paraId="5368208D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Fall</w:t>
            </w:r>
          </w:p>
        </w:tc>
        <w:tc>
          <w:tcPr>
            <w:tcW w:w="2188" w:type="dxa"/>
          </w:tcPr>
          <w:p w14:paraId="5CB5A3E7" w14:textId="19F0EAED" w:rsidR="008D371D" w:rsidRPr="00CF7551" w:rsidRDefault="00E34CAE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 (23.4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0A78B5A2" w14:textId="77777777" w:rsidTr="008D371D">
        <w:trPr>
          <w:trHeight w:val="214"/>
        </w:trPr>
        <w:tc>
          <w:tcPr>
            <w:tcW w:w="6054" w:type="dxa"/>
          </w:tcPr>
          <w:p w14:paraId="5A1E9C4D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Winter</w:t>
            </w:r>
          </w:p>
        </w:tc>
        <w:tc>
          <w:tcPr>
            <w:tcW w:w="2188" w:type="dxa"/>
          </w:tcPr>
          <w:p w14:paraId="635F19C6" w14:textId="5C26A290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1</w:t>
            </w:r>
            <w:r w:rsidR="00E34CAE">
              <w:rPr>
                <w:rFonts w:cstheme="minorHAnsi"/>
                <w:sz w:val="21"/>
                <w:szCs w:val="21"/>
                <w:lang w:val="en-US"/>
              </w:rPr>
              <w:t>1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 xml:space="preserve"> (</w:t>
            </w:r>
            <w:r w:rsidR="00E34CAE">
              <w:rPr>
                <w:rFonts w:cstheme="minorHAnsi"/>
                <w:sz w:val="21"/>
                <w:szCs w:val="21"/>
                <w:lang w:val="en-US"/>
              </w:rPr>
              <w:t>23.4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79BE9958" w14:textId="77777777" w:rsidTr="008D371D">
        <w:trPr>
          <w:trHeight w:val="206"/>
        </w:trPr>
        <w:tc>
          <w:tcPr>
            <w:tcW w:w="6054" w:type="dxa"/>
          </w:tcPr>
          <w:p w14:paraId="53DCCB96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 w:rsidRPr="00CF7551">
              <w:rPr>
                <w:rFonts w:cstheme="minorHAnsi"/>
                <w:sz w:val="21"/>
                <w:szCs w:val="21"/>
                <w:vertAlign w:val="superscript"/>
                <w:lang w:val="en-US"/>
              </w:rPr>
              <w:t>a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>Smoking</w:t>
            </w:r>
            <w:proofErr w:type="spellEnd"/>
            <w:r w:rsidRPr="00CF7551">
              <w:rPr>
                <w:rFonts w:cstheme="minorHAnsi"/>
                <w:sz w:val="21"/>
                <w:szCs w:val="21"/>
                <w:lang w:val="en-US"/>
              </w:rPr>
              <w:t xml:space="preserve"> exposure in first year, n (%)</w:t>
            </w:r>
          </w:p>
        </w:tc>
        <w:tc>
          <w:tcPr>
            <w:tcW w:w="2188" w:type="dxa"/>
          </w:tcPr>
          <w:p w14:paraId="587B1B1F" w14:textId="5359838A" w:rsidR="008D371D" w:rsidRPr="00CF7551" w:rsidRDefault="00E34CAE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7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 xml:space="preserve"> (</w:t>
            </w:r>
            <w:r>
              <w:rPr>
                <w:rFonts w:cstheme="minorHAnsi"/>
                <w:sz w:val="21"/>
                <w:szCs w:val="21"/>
                <w:lang w:val="en-US"/>
              </w:rPr>
              <w:t>14.9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5858500F" w14:textId="77777777" w:rsidTr="008D371D">
        <w:trPr>
          <w:trHeight w:val="214"/>
        </w:trPr>
        <w:tc>
          <w:tcPr>
            <w:tcW w:w="6054" w:type="dxa"/>
          </w:tcPr>
          <w:p w14:paraId="200DC878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 w:rsidRPr="00CF7551">
              <w:rPr>
                <w:rFonts w:cstheme="minorHAnsi"/>
                <w:sz w:val="21"/>
                <w:szCs w:val="21"/>
                <w:vertAlign w:val="superscript"/>
                <w:lang w:val="en-US"/>
              </w:rPr>
              <w:t>b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>Maternal</w:t>
            </w:r>
            <w:proofErr w:type="spellEnd"/>
            <w:r w:rsidRPr="00CF7551">
              <w:rPr>
                <w:rFonts w:cstheme="minorHAnsi"/>
                <w:sz w:val="21"/>
                <w:szCs w:val="21"/>
                <w:lang w:val="en-US"/>
              </w:rPr>
              <w:t xml:space="preserve"> atopy, n (%)</w:t>
            </w:r>
          </w:p>
        </w:tc>
        <w:tc>
          <w:tcPr>
            <w:tcW w:w="2188" w:type="dxa"/>
          </w:tcPr>
          <w:p w14:paraId="4BD0750A" w14:textId="5EA1CE92" w:rsidR="008D371D" w:rsidRPr="00CF7551" w:rsidRDefault="00E34CAE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12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 xml:space="preserve"> (</w:t>
            </w:r>
            <w:r>
              <w:rPr>
                <w:rFonts w:cstheme="minorHAnsi"/>
                <w:sz w:val="21"/>
                <w:szCs w:val="21"/>
                <w:lang w:val="en-US"/>
              </w:rPr>
              <w:t>25.5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69F4A5BF" w14:textId="77777777" w:rsidTr="008D371D">
        <w:trPr>
          <w:trHeight w:val="214"/>
        </w:trPr>
        <w:tc>
          <w:tcPr>
            <w:tcW w:w="6054" w:type="dxa"/>
          </w:tcPr>
          <w:p w14:paraId="4F0425FE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 w:rsidRPr="00CF7551">
              <w:rPr>
                <w:rFonts w:cstheme="minorHAnsi"/>
                <w:sz w:val="21"/>
                <w:szCs w:val="21"/>
                <w:vertAlign w:val="superscript"/>
                <w:lang w:val="en-US"/>
              </w:rPr>
              <w:t>c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>Childcare</w:t>
            </w:r>
            <w:proofErr w:type="spellEnd"/>
            <w:r w:rsidRPr="00CF7551">
              <w:rPr>
                <w:rFonts w:cstheme="minorHAnsi"/>
                <w:sz w:val="21"/>
                <w:szCs w:val="21"/>
                <w:lang w:val="en-US"/>
              </w:rPr>
              <w:t>, n (%)</w:t>
            </w:r>
          </w:p>
        </w:tc>
        <w:tc>
          <w:tcPr>
            <w:tcW w:w="2188" w:type="dxa"/>
          </w:tcPr>
          <w:p w14:paraId="6D32533E" w14:textId="06497896" w:rsidR="008D371D" w:rsidRPr="00CF7551" w:rsidRDefault="00E34CAE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 xml:space="preserve"> (2</w:t>
            </w:r>
            <w:r>
              <w:rPr>
                <w:rFonts w:cstheme="minorHAnsi"/>
                <w:sz w:val="21"/>
                <w:szCs w:val="21"/>
                <w:lang w:val="en-US"/>
              </w:rPr>
              <w:t>3.4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44A6090C" w14:textId="77777777" w:rsidTr="008D371D">
        <w:trPr>
          <w:trHeight w:val="206"/>
        </w:trPr>
        <w:tc>
          <w:tcPr>
            <w:tcW w:w="6054" w:type="dxa"/>
          </w:tcPr>
          <w:p w14:paraId="69877084" w14:textId="77777777" w:rsidR="008D371D" w:rsidRPr="00955C36" w:rsidRDefault="008D371D" w:rsidP="00E10669">
            <w:pPr>
              <w:rPr>
                <w:rFonts w:cstheme="minorHAnsi"/>
                <w:b/>
                <w:sz w:val="21"/>
                <w:szCs w:val="21"/>
                <w:lang w:val="en-US"/>
              </w:rPr>
            </w:pPr>
            <w:proofErr w:type="spellStart"/>
            <w:r>
              <w:rPr>
                <w:rFonts w:cstheme="minorHAnsi"/>
                <w:sz w:val="21"/>
                <w:szCs w:val="21"/>
                <w:vertAlign w:val="superscript"/>
                <w:lang w:val="en-US"/>
              </w:rPr>
              <w:t>d</w:t>
            </w:r>
            <w:r w:rsidRPr="00955C36">
              <w:rPr>
                <w:rFonts w:cstheme="minorHAnsi"/>
                <w:b/>
                <w:sz w:val="21"/>
                <w:szCs w:val="21"/>
                <w:lang w:val="en-US"/>
              </w:rPr>
              <w:t>Parental</w:t>
            </w:r>
            <w:proofErr w:type="spellEnd"/>
            <w:r w:rsidRPr="00955C36">
              <w:rPr>
                <w:rFonts w:cstheme="minorHAnsi"/>
                <w:b/>
                <w:sz w:val="21"/>
                <w:szCs w:val="21"/>
                <w:lang w:val="en-US"/>
              </w:rPr>
              <w:t xml:space="preserve"> education, n (%)</w:t>
            </w:r>
          </w:p>
        </w:tc>
        <w:tc>
          <w:tcPr>
            <w:tcW w:w="2188" w:type="dxa"/>
          </w:tcPr>
          <w:p w14:paraId="0BF479E2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</w:p>
        </w:tc>
      </w:tr>
      <w:tr w:rsidR="008D371D" w:rsidRPr="00CF7551" w14:paraId="066CBAEF" w14:textId="77777777" w:rsidTr="008D371D">
        <w:trPr>
          <w:trHeight w:val="214"/>
        </w:trPr>
        <w:tc>
          <w:tcPr>
            <w:tcW w:w="6054" w:type="dxa"/>
          </w:tcPr>
          <w:p w14:paraId="30B5D8D8" w14:textId="77777777" w:rsidR="008D371D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Low</w:t>
            </w:r>
          </w:p>
        </w:tc>
        <w:tc>
          <w:tcPr>
            <w:tcW w:w="2188" w:type="dxa"/>
          </w:tcPr>
          <w:p w14:paraId="4B4C94E2" w14:textId="7705BA8E" w:rsidR="008D371D" w:rsidRPr="00CF7551" w:rsidRDefault="00E34CAE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6</w:t>
            </w:r>
            <w:r w:rsidR="008D371D">
              <w:rPr>
                <w:rFonts w:cstheme="minorHAnsi"/>
                <w:sz w:val="21"/>
                <w:szCs w:val="21"/>
                <w:lang w:val="en-US"/>
              </w:rPr>
              <w:t xml:space="preserve"> (</w:t>
            </w:r>
            <w:r>
              <w:rPr>
                <w:rFonts w:cstheme="minorHAnsi"/>
                <w:sz w:val="21"/>
                <w:szCs w:val="21"/>
                <w:lang w:val="en-US"/>
              </w:rPr>
              <w:t>12.</w:t>
            </w:r>
            <w:r w:rsidR="008D371D">
              <w:rPr>
                <w:rFonts w:cstheme="minorHAnsi"/>
                <w:sz w:val="21"/>
                <w:szCs w:val="21"/>
                <w:lang w:val="en-US"/>
              </w:rPr>
              <w:t>8)</w:t>
            </w:r>
          </w:p>
        </w:tc>
      </w:tr>
      <w:tr w:rsidR="008D371D" w:rsidRPr="00CF7551" w14:paraId="5EA134E0" w14:textId="77777777" w:rsidTr="008D371D">
        <w:trPr>
          <w:trHeight w:val="214"/>
        </w:trPr>
        <w:tc>
          <w:tcPr>
            <w:tcW w:w="6054" w:type="dxa"/>
          </w:tcPr>
          <w:p w14:paraId="144C1F25" w14:textId="77777777" w:rsidR="008D371D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Middle</w:t>
            </w:r>
          </w:p>
        </w:tc>
        <w:tc>
          <w:tcPr>
            <w:tcW w:w="2188" w:type="dxa"/>
          </w:tcPr>
          <w:p w14:paraId="475395E1" w14:textId="2CBE92E7" w:rsidR="008D371D" w:rsidRPr="00CF7551" w:rsidRDefault="00E34CAE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18</w:t>
            </w:r>
            <w:r w:rsidR="008D371D">
              <w:rPr>
                <w:rFonts w:cstheme="minorHAnsi"/>
                <w:sz w:val="21"/>
                <w:szCs w:val="21"/>
                <w:lang w:val="en-US"/>
              </w:rPr>
              <w:t xml:space="preserve"> (3</w:t>
            </w:r>
            <w:r>
              <w:rPr>
                <w:rFonts w:cstheme="minorHAnsi"/>
                <w:sz w:val="21"/>
                <w:szCs w:val="21"/>
                <w:lang w:val="en-US"/>
              </w:rPr>
              <w:t>8.3</w:t>
            </w:r>
            <w:r w:rsidR="008D371D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0DF25979" w14:textId="77777777" w:rsidTr="008D371D">
        <w:trPr>
          <w:trHeight w:val="206"/>
        </w:trPr>
        <w:tc>
          <w:tcPr>
            <w:tcW w:w="6054" w:type="dxa"/>
          </w:tcPr>
          <w:p w14:paraId="69765249" w14:textId="77777777" w:rsidR="008D371D" w:rsidRPr="00955C36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High</w:t>
            </w:r>
          </w:p>
        </w:tc>
        <w:tc>
          <w:tcPr>
            <w:tcW w:w="2188" w:type="dxa"/>
          </w:tcPr>
          <w:p w14:paraId="7B3F9D59" w14:textId="47FA6EBE" w:rsidR="008D371D" w:rsidRPr="00CF7551" w:rsidRDefault="00E34CAE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23</w:t>
            </w:r>
            <w:r w:rsidR="008D371D">
              <w:rPr>
                <w:rFonts w:cstheme="minorHAnsi"/>
                <w:sz w:val="21"/>
                <w:szCs w:val="21"/>
                <w:lang w:val="en-US"/>
              </w:rPr>
              <w:t xml:space="preserve"> (</w:t>
            </w:r>
            <w:r>
              <w:rPr>
                <w:rFonts w:cstheme="minorHAnsi"/>
                <w:sz w:val="21"/>
                <w:szCs w:val="21"/>
                <w:lang w:val="en-US"/>
              </w:rPr>
              <w:t>48.9</w:t>
            </w:r>
            <w:r w:rsidR="008D371D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460A8DD7" w14:textId="77777777" w:rsidTr="008D371D">
        <w:trPr>
          <w:trHeight w:val="214"/>
        </w:trPr>
        <w:tc>
          <w:tcPr>
            <w:tcW w:w="6054" w:type="dxa"/>
          </w:tcPr>
          <w:p w14:paraId="6671EC0D" w14:textId="168B2EB0" w:rsidR="008D371D" w:rsidRPr="008D371D" w:rsidRDefault="008D371D" w:rsidP="00E10669">
            <w:pPr>
              <w:rPr>
                <w:rFonts w:cstheme="minorHAnsi"/>
                <w:b/>
                <w:sz w:val="21"/>
                <w:szCs w:val="21"/>
                <w:lang w:val="en-US"/>
              </w:rPr>
            </w:pPr>
            <w:r w:rsidRPr="008D371D">
              <w:rPr>
                <w:rFonts w:cstheme="minorHAnsi"/>
                <w:b/>
                <w:sz w:val="21"/>
                <w:szCs w:val="21"/>
                <w:lang w:val="en-US"/>
              </w:rPr>
              <w:t>Siblings, n (%)</w:t>
            </w:r>
          </w:p>
        </w:tc>
        <w:tc>
          <w:tcPr>
            <w:tcW w:w="2188" w:type="dxa"/>
          </w:tcPr>
          <w:p w14:paraId="3B79ADBA" w14:textId="77777777" w:rsidR="008D371D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</w:p>
        </w:tc>
      </w:tr>
      <w:tr w:rsidR="008D371D" w:rsidRPr="00CF7551" w14:paraId="62C37AAD" w14:textId="77777777" w:rsidTr="008D371D">
        <w:trPr>
          <w:trHeight w:val="206"/>
        </w:trPr>
        <w:tc>
          <w:tcPr>
            <w:tcW w:w="6054" w:type="dxa"/>
          </w:tcPr>
          <w:p w14:paraId="3F15518A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0</w:t>
            </w:r>
          </w:p>
        </w:tc>
        <w:tc>
          <w:tcPr>
            <w:tcW w:w="2188" w:type="dxa"/>
          </w:tcPr>
          <w:p w14:paraId="2FE5EA56" w14:textId="2A5ABB06" w:rsidR="008D371D" w:rsidRPr="00CF7551" w:rsidRDefault="00E34CAE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10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 xml:space="preserve"> (</w:t>
            </w:r>
            <w:r>
              <w:rPr>
                <w:rFonts w:cstheme="minorHAnsi"/>
                <w:sz w:val="21"/>
                <w:szCs w:val="21"/>
                <w:lang w:val="en-US"/>
              </w:rPr>
              <w:t>21.3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304F0E23" w14:textId="77777777" w:rsidTr="008D371D">
        <w:trPr>
          <w:trHeight w:val="214"/>
        </w:trPr>
        <w:tc>
          <w:tcPr>
            <w:tcW w:w="6054" w:type="dxa"/>
          </w:tcPr>
          <w:p w14:paraId="00462D85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1</w:t>
            </w:r>
          </w:p>
        </w:tc>
        <w:tc>
          <w:tcPr>
            <w:tcW w:w="2188" w:type="dxa"/>
          </w:tcPr>
          <w:p w14:paraId="1F4D05A9" w14:textId="47C10F25" w:rsidR="008D371D" w:rsidRPr="00CF7551" w:rsidRDefault="00E34CAE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24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 xml:space="preserve"> (</w:t>
            </w:r>
            <w:r>
              <w:rPr>
                <w:rFonts w:cstheme="minorHAnsi"/>
                <w:sz w:val="21"/>
                <w:szCs w:val="21"/>
                <w:lang w:val="en-US"/>
              </w:rPr>
              <w:t>51.1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72D10C6E" w14:textId="77777777" w:rsidTr="008D371D">
        <w:trPr>
          <w:trHeight w:val="214"/>
        </w:trPr>
        <w:tc>
          <w:tcPr>
            <w:tcW w:w="6054" w:type="dxa"/>
          </w:tcPr>
          <w:p w14:paraId="63DE22F0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≥2</w:t>
            </w:r>
          </w:p>
        </w:tc>
        <w:tc>
          <w:tcPr>
            <w:tcW w:w="2188" w:type="dxa"/>
          </w:tcPr>
          <w:p w14:paraId="5BEF434D" w14:textId="1FD278D6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1</w:t>
            </w:r>
            <w:r w:rsidR="00E34CAE">
              <w:rPr>
                <w:rFonts w:cstheme="minorHAnsi"/>
                <w:sz w:val="21"/>
                <w:szCs w:val="21"/>
                <w:lang w:val="en-US"/>
              </w:rPr>
              <w:t>3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 xml:space="preserve"> (</w:t>
            </w:r>
            <w:r w:rsidR="00E34CAE">
              <w:rPr>
                <w:rFonts w:cstheme="minorHAnsi"/>
                <w:sz w:val="21"/>
                <w:szCs w:val="21"/>
                <w:lang w:val="en-US"/>
              </w:rPr>
              <w:t>27.7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425411" w14:paraId="3310E287" w14:textId="77777777" w:rsidTr="008D371D">
        <w:trPr>
          <w:trHeight w:val="206"/>
        </w:trPr>
        <w:tc>
          <w:tcPr>
            <w:tcW w:w="6054" w:type="dxa"/>
          </w:tcPr>
          <w:p w14:paraId="58D6D3F7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Nasal swab sampling (high-quality), mean (SD)</w:t>
            </w:r>
          </w:p>
        </w:tc>
        <w:tc>
          <w:tcPr>
            <w:tcW w:w="2188" w:type="dxa"/>
          </w:tcPr>
          <w:p w14:paraId="448E9C3F" w14:textId="698C6409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</w:t>
            </w:r>
            <w:r w:rsidR="004F4AE3">
              <w:rPr>
                <w:rFonts w:cstheme="minorHAnsi"/>
                <w:sz w:val="21"/>
                <w:szCs w:val="21"/>
                <w:lang w:val="en-US"/>
              </w:rPr>
              <w:t>9</w:t>
            </w:r>
            <w:r>
              <w:rPr>
                <w:rFonts w:cstheme="minorHAnsi"/>
                <w:sz w:val="21"/>
                <w:szCs w:val="21"/>
                <w:lang w:val="en-US"/>
              </w:rPr>
              <w:t xml:space="preserve"> (±3.2)</w:t>
            </w:r>
          </w:p>
        </w:tc>
      </w:tr>
      <w:tr w:rsidR="008D371D" w:rsidRPr="00CF7551" w14:paraId="22F4FC5C" w14:textId="77777777" w:rsidTr="008D371D">
        <w:trPr>
          <w:trHeight w:val="214"/>
        </w:trPr>
        <w:tc>
          <w:tcPr>
            <w:tcW w:w="6054" w:type="dxa"/>
          </w:tcPr>
          <w:p w14:paraId="29CF207F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Gestational age at birth [weeks], mean (±SD)</w:t>
            </w:r>
          </w:p>
        </w:tc>
        <w:tc>
          <w:tcPr>
            <w:tcW w:w="2188" w:type="dxa"/>
          </w:tcPr>
          <w:p w14:paraId="0A1E7E9C" w14:textId="0C3469AB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39.</w:t>
            </w:r>
            <w:r w:rsidR="000D33B2">
              <w:rPr>
                <w:rFonts w:cstheme="minorHAnsi"/>
                <w:sz w:val="21"/>
                <w:szCs w:val="21"/>
                <w:lang w:val="en-US"/>
              </w:rPr>
              <w:t>7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 xml:space="preserve"> (±1.</w:t>
            </w:r>
            <w:r w:rsidR="000D33B2">
              <w:rPr>
                <w:rFonts w:cstheme="minorHAnsi"/>
                <w:sz w:val="21"/>
                <w:szCs w:val="21"/>
                <w:lang w:val="en-US"/>
              </w:rPr>
              <w:t>6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367B0DC0" w14:textId="77777777" w:rsidTr="008D371D">
        <w:trPr>
          <w:trHeight w:val="214"/>
        </w:trPr>
        <w:tc>
          <w:tcPr>
            <w:tcW w:w="6054" w:type="dxa"/>
          </w:tcPr>
          <w:p w14:paraId="2B822632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Weight at birth [g], mean (±SD)</w:t>
            </w:r>
          </w:p>
        </w:tc>
        <w:tc>
          <w:tcPr>
            <w:tcW w:w="2188" w:type="dxa"/>
          </w:tcPr>
          <w:p w14:paraId="3B001EA9" w14:textId="7F1736A6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34</w:t>
            </w:r>
            <w:r w:rsidR="00956261">
              <w:rPr>
                <w:rFonts w:cstheme="minorHAnsi"/>
                <w:sz w:val="21"/>
                <w:szCs w:val="21"/>
                <w:lang w:val="en-US"/>
              </w:rPr>
              <w:t>00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 xml:space="preserve"> (±</w:t>
            </w:r>
            <w:r w:rsidR="00956261">
              <w:rPr>
                <w:rFonts w:cstheme="minorHAnsi"/>
                <w:sz w:val="21"/>
                <w:szCs w:val="21"/>
                <w:lang w:val="en-US"/>
              </w:rPr>
              <w:t>478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3841197A" w14:textId="77777777" w:rsidTr="008D371D">
        <w:trPr>
          <w:trHeight w:val="206"/>
        </w:trPr>
        <w:tc>
          <w:tcPr>
            <w:tcW w:w="6054" w:type="dxa"/>
          </w:tcPr>
          <w:p w14:paraId="29CB4A81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Length at birth [cm], mean (±SD)</w:t>
            </w:r>
          </w:p>
        </w:tc>
        <w:tc>
          <w:tcPr>
            <w:tcW w:w="2188" w:type="dxa"/>
          </w:tcPr>
          <w:p w14:paraId="76F602D6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49.7 (±2)</w:t>
            </w:r>
          </w:p>
        </w:tc>
      </w:tr>
      <w:tr w:rsidR="008D371D" w:rsidRPr="00CF7551" w14:paraId="576CB50E" w14:textId="77777777" w:rsidTr="008D371D">
        <w:trPr>
          <w:trHeight w:val="214"/>
        </w:trPr>
        <w:tc>
          <w:tcPr>
            <w:tcW w:w="6054" w:type="dxa"/>
          </w:tcPr>
          <w:p w14:paraId="347B2447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Breastfeeding duration [months], mean (±SD)</w:t>
            </w:r>
          </w:p>
        </w:tc>
        <w:tc>
          <w:tcPr>
            <w:tcW w:w="2188" w:type="dxa"/>
          </w:tcPr>
          <w:p w14:paraId="732B9227" w14:textId="673E538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8.</w:t>
            </w:r>
            <w:r w:rsidR="00956261">
              <w:rPr>
                <w:rFonts w:cstheme="minorHAnsi"/>
                <w:sz w:val="21"/>
                <w:szCs w:val="21"/>
                <w:lang w:val="en-US"/>
              </w:rPr>
              <w:t>9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 xml:space="preserve"> (±2.</w:t>
            </w:r>
            <w:r w:rsidR="00956261">
              <w:rPr>
                <w:rFonts w:cstheme="minorHAnsi"/>
                <w:sz w:val="21"/>
                <w:szCs w:val="21"/>
                <w:lang w:val="en-US"/>
              </w:rPr>
              <w:t>7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043BAB" w14:paraId="509D516C" w14:textId="77777777" w:rsidTr="008D371D">
        <w:trPr>
          <w:trHeight w:val="214"/>
        </w:trPr>
        <w:tc>
          <w:tcPr>
            <w:tcW w:w="6054" w:type="dxa"/>
          </w:tcPr>
          <w:p w14:paraId="5F8592C5" w14:textId="24186A94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b/>
                <w:sz w:val="21"/>
                <w:szCs w:val="21"/>
                <w:vertAlign w:val="superscript"/>
                <w:lang w:val="en-US"/>
              </w:rPr>
              <w:t>‡</w:t>
            </w:r>
            <w:r w:rsidRPr="00CF7551">
              <w:rPr>
                <w:rFonts w:cstheme="minorHAnsi"/>
                <w:b/>
                <w:sz w:val="21"/>
                <w:szCs w:val="21"/>
                <w:lang w:val="en-US"/>
              </w:rPr>
              <w:t>Age at PCV administration [weeks], mean (±SD)</w:t>
            </w:r>
          </w:p>
        </w:tc>
        <w:tc>
          <w:tcPr>
            <w:tcW w:w="2188" w:type="dxa"/>
          </w:tcPr>
          <w:p w14:paraId="225C7911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</w:p>
        </w:tc>
      </w:tr>
      <w:tr w:rsidR="008D371D" w:rsidRPr="00CF7551" w14:paraId="57186D31" w14:textId="77777777" w:rsidTr="008D371D">
        <w:trPr>
          <w:trHeight w:val="206"/>
        </w:trPr>
        <w:tc>
          <w:tcPr>
            <w:tcW w:w="6054" w:type="dxa"/>
          </w:tcPr>
          <w:p w14:paraId="76C3F984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First dose</w:t>
            </w:r>
          </w:p>
        </w:tc>
        <w:tc>
          <w:tcPr>
            <w:tcW w:w="2188" w:type="dxa"/>
          </w:tcPr>
          <w:p w14:paraId="57482690" w14:textId="2712DAA5" w:rsidR="008D371D" w:rsidRPr="00CF7551" w:rsidRDefault="00956261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10.2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 xml:space="preserve"> (±</w:t>
            </w:r>
            <w:r>
              <w:rPr>
                <w:rFonts w:cstheme="minorHAnsi"/>
                <w:sz w:val="21"/>
                <w:szCs w:val="21"/>
                <w:lang w:val="en-US"/>
              </w:rPr>
              <w:t>3.6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151A2D00" w14:textId="77777777" w:rsidTr="008D371D">
        <w:trPr>
          <w:trHeight w:val="214"/>
        </w:trPr>
        <w:tc>
          <w:tcPr>
            <w:tcW w:w="6054" w:type="dxa"/>
          </w:tcPr>
          <w:p w14:paraId="5F21D6B4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Second dose</w:t>
            </w:r>
          </w:p>
        </w:tc>
        <w:tc>
          <w:tcPr>
            <w:tcW w:w="2188" w:type="dxa"/>
          </w:tcPr>
          <w:p w14:paraId="3036926E" w14:textId="3420052E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1</w:t>
            </w:r>
            <w:r w:rsidR="00956261">
              <w:rPr>
                <w:rFonts w:cstheme="minorHAnsi"/>
                <w:sz w:val="21"/>
                <w:szCs w:val="21"/>
                <w:lang w:val="en-US"/>
              </w:rPr>
              <w:t>9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 xml:space="preserve"> (±</w:t>
            </w:r>
            <w:r w:rsidR="00956261">
              <w:rPr>
                <w:rFonts w:cstheme="minorHAnsi"/>
                <w:sz w:val="21"/>
                <w:szCs w:val="21"/>
                <w:lang w:val="en-US"/>
              </w:rPr>
              <w:t>4.1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043BAB" w14:paraId="49B43758" w14:textId="77777777" w:rsidTr="008D371D">
        <w:trPr>
          <w:trHeight w:val="206"/>
        </w:trPr>
        <w:tc>
          <w:tcPr>
            <w:tcW w:w="6054" w:type="dxa"/>
          </w:tcPr>
          <w:p w14:paraId="1745EAB2" w14:textId="57EB33E0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b/>
                <w:sz w:val="21"/>
                <w:szCs w:val="21"/>
                <w:lang w:val="en-US"/>
              </w:rPr>
              <w:t>Respiratory symptoms, n, mean (±SD)</w:t>
            </w:r>
          </w:p>
        </w:tc>
        <w:tc>
          <w:tcPr>
            <w:tcW w:w="2188" w:type="dxa"/>
          </w:tcPr>
          <w:p w14:paraId="70495E51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</w:p>
        </w:tc>
      </w:tr>
      <w:tr w:rsidR="008D371D" w:rsidRPr="00CF7551" w14:paraId="4A1D6D49" w14:textId="77777777" w:rsidTr="008D371D">
        <w:trPr>
          <w:trHeight w:val="214"/>
        </w:trPr>
        <w:tc>
          <w:tcPr>
            <w:tcW w:w="6054" w:type="dxa"/>
          </w:tcPr>
          <w:p w14:paraId="601A297A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Rhinitis</w:t>
            </w:r>
          </w:p>
        </w:tc>
        <w:tc>
          <w:tcPr>
            <w:tcW w:w="2188" w:type="dxa"/>
          </w:tcPr>
          <w:p w14:paraId="66B61B03" w14:textId="3529B644" w:rsidR="008D371D" w:rsidRPr="00CF7551" w:rsidRDefault="000A084C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260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, 5.</w:t>
            </w:r>
            <w:r w:rsidR="00D958D6">
              <w:rPr>
                <w:rFonts w:cstheme="minorHAnsi"/>
                <w:sz w:val="21"/>
                <w:szCs w:val="21"/>
                <w:lang w:val="en-US"/>
              </w:rPr>
              <w:t>5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 xml:space="preserve"> (±2.5)</w:t>
            </w:r>
          </w:p>
        </w:tc>
      </w:tr>
      <w:tr w:rsidR="008D371D" w:rsidRPr="00CF7551" w14:paraId="59C74385" w14:textId="77777777" w:rsidTr="008D371D">
        <w:trPr>
          <w:trHeight w:val="214"/>
        </w:trPr>
        <w:tc>
          <w:tcPr>
            <w:tcW w:w="6054" w:type="dxa"/>
          </w:tcPr>
          <w:p w14:paraId="65F656B2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cstheme="minorHAnsi"/>
                <w:sz w:val="21"/>
                <w:szCs w:val="21"/>
                <w:vertAlign w:val="superscript"/>
                <w:lang w:val="en-US"/>
              </w:rPr>
              <w:t>e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>URTI</w:t>
            </w:r>
            <w:proofErr w:type="spellEnd"/>
          </w:p>
        </w:tc>
        <w:tc>
          <w:tcPr>
            <w:tcW w:w="2188" w:type="dxa"/>
          </w:tcPr>
          <w:p w14:paraId="3668C7F3" w14:textId="4CE0B2F1" w:rsidR="008D371D" w:rsidRPr="00CF7551" w:rsidRDefault="00D958D6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168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, 3.6 (±2.</w:t>
            </w:r>
            <w:r>
              <w:rPr>
                <w:rFonts w:cstheme="minorHAnsi"/>
                <w:sz w:val="21"/>
                <w:szCs w:val="21"/>
                <w:lang w:val="en-US"/>
              </w:rPr>
              <w:t>3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24ABBF29" w14:textId="77777777" w:rsidTr="008D371D">
        <w:trPr>
          <w:trHeight w:val="206"/>
        </w:trPr>
        <w:tc>
          <w:tcPr>
            <w:tcW w:w="6054" w:type="dxa"/>
          </w:tcPr>
          <w:p w14:paraId="4C7635DC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cstheme="minorHAnsi"/>
                <w:sz w:val="21"/>
                <w:szCs w:val="21"/>
                <w:vertAlign w:val="superscript"/>
                <w:lang w:val="en-US"/>
              </w:rPr>
              <w:t>f</w:t>
            </w:r>
            <w:r w:rsidRPr="00CF7551">
              <w:rPr>
                <w:rFonts w:cstheme="minorHAnsi"/>
                <w:sz w:val="21"/>
                <w:szCs w:val="21"/>
                <w:lang w:val="en-US"/>
              </w:rPr>
              <w:t>LRTI</w:t>
            </w:r>
            <w:proofErr w:type="spellEnd"/>
          </w:p>
        </w:tc>
        <w:tc>
          <w:tcPr>
            <w:tcW w:w="2188" w:type="dxa"/>
          </w:tcPr>
          <w:p w14:paraId="6DFD0C04" w14:textId="3591D950" w:rsidR="008D371D" w:rsidRPr="00CF7551" w:rsidRDefault="00D958D6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31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, 0.</w:t>
            </w:r>
            <w:r>
              <w:rPr>
                <w:rFonts w:cstheme="minorHAnsi"/>
                <w:sz w:val="21"/>
                <w:szCs w:val="21"/>
                <w:lang w:val="en-US"/>
              </w:rPr>
              <w:t>7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 xml:space="preserve"> (±</w:t>
            </w:r>
            <w:r>
              <w:rPr>
                <w:rFonts w:cstheme="minorHAnsi"/>
                <w:sz w:val="21"/>
                <w:szCs w:val="21"/>
                <w:lang w:val="en-US"/>
              </w:rPr>
              <w:t>1.1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CF7551" w14:paraId="342A4F42" w14:textId="77777777" w:rsidTr="008D371D">
        <w:trPr>
          <w:trHeight w:val="214"/>
        </w:trPr>
        <w:tc>
          <w:tcPr>
            <w:tcW w:w="6054" w:type="dxa"/>
            <w:tcBorders>
              <w:bottom w:val="single" w:sz="8" w:space="0" w:color="auto"/>
            </w:tcBorders>
          </w:tcPr>
          <w:p w14:paraId="6BD15DAF" w14:textId="77777777" w:rsidR="008D371D" w:rsidRPr="00CF7551" w:rsidRDefault="008D371D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CF7551">
              <w:rPr>
                <w:rFonts w:cstheme="minorHAnsi"/>
                <w:sz w:val="21"/>
                <w:szCs w:val="21"/>
                <w:lang w:val="en-US"/>
              </w:rPr>
              <w:t>Wheezing</w:t>
            </w:r>
          </w:p>
        </w:tc>
        <w:tc>
          <w:tcPr>
            <w:tcW w:w="2188" w:type="dxa"/>
            <w:tcBorders>
              <w:bottom w:val="single" w:sz="8" w:space="0" w:color="auto"/>
            </w:tcBorders>
          </w:tcPr>
          <w:p w14:paraId="5A0401F3" w14:textId="0D899F84" w:rsidR="008D371D" w:rsidRPr="00CF7551" w:rsidRDefault="00D958D6" w:rsidP="00E10669">
            <w:pPr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10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, 0.2 (±0.</w:t>
            </w:r>
            <w:r>
              <w:rPr>
                <w:rFonts w:cstheme="minorHAnsi"/>
                <w:sz w:val="21"/>
                <w:szCs w:val="21"/>
                <w:lang w:val="en-US"/>
              </w:rPr>
              <w:t>6</w:t>
            </w:r>
            <w:r w:rsidR="008D371D" w:rsidRPr="00CF7551">
              <w:rPr>
                <w:rFonts w:cstheme="minorHAnsi"/>
                <w:sz w:val="21"/>
                <w:szCs w:val="21"/>
                <w:lang w:val="en-US"/>
              </w:rPr>
              <w:t>)</w:t>
            </w:r>
          </w:p>
        </w:tc>
      </w:tr>
      <w:tr w:rsidR="008D371D" w:rsidRPr="00043BAB" w14:paraId="664E4A0F" w14:textId="77777777" w:rsidTr="00CD38C9">
        <w:trPr>
          <w:trHeight w:val="2728"/>
        </w:trPr>
        <w:tc>
          <w:tcPr>
            <w:tcW w:w="8243" w:type="dxa"/>
            <w:gridSpan w:val="2"/>
            <w:tcBorders>
              <w:top w:val="single" w:sz="8" w:space="0" w:color="auto"/>
              <w:bottom w:val="single" w:sz="6" w:space="0" w:color="auto"/>
            </w:tcBorders>
          </w:tcPr>
          <w:p w14:paraId="409DD13A" w14:textId="34869F39" w:rsidR="008D371D" w:rsidRPr="008D371D" w:rsidRDefault="008D371D" w:rsidP="008D371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8D371D">
              <w:rPr>
                <w:rFonts w:cstheme="minorHAnsi"/>
                <w:sz w:val="18"/>
                <w:szCs w:val="18"/>
                <w:lang w:val="en-US"/>
              </w:rPr>
              <w:t>SD: Standard deviation.</w:t>
            </w:r>
          </w:p>
          <w:p w14:paraId="705CB211" w14:textId="77777777" w:rsidR="008D371D" w:rsidRPr="008D371D" w:rsidRDefault="008D371D" w:rsidP="008D371D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C4773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a</w:t>
            </w:r>
            <w:r w:rsidRPr="008D371D">
              <w:rPr>
                <w:rFonts w:cstheme="minorHAnsi"/>
                <w:sz w:val="18"/>
                <w:szCs w:val="18"/>
                <w:lang w:val="en-US"/>
              </w:rPr>
              <w:t>Smoking</w:t>
            </w:r>
            <w:proofErr w:type="spellEnd"/>
            <w:r w:rsidRPr="008D371D">
              <w:rPr>
                <w:rFonts w:cstheme="minorHAnsi"/>
                <w:sz w:val="18"/>
                <w:szCs w:val="18"/>
                <w:lang w:val="en-US"/>
              </w:rPr>
              <w:t xml:space="preserve"> exposure to father/mother during the first year of life.</w:t>
            </w:r>
          </w:p>
          <w:p w14:paraId="2F283ACD" w14:textId="77777777" w:rsidR="008D371D" w:rsidRPr="008D371D" w:rsidRDefault="008D371D" w:rsidP="008D371D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C4773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b</w:t>
            </w:r>
            <w:r w:rsidRPr="008D371D">
              <w:rPr>
                <w:rFonts w:cstheme="minorHAnsi"/>
                <w:sz w:val="18"/>
                <w:szCs w:val="18"/>
                <w:lang w:val="en-US"/>
              </w:rPr>
              <w:t>Maternal</w:t>
            </w:r>
            <w:proofErr w:type="spellEnd"/>
            <w:r w:rsidRPr="008D371D">
              <w:rPr>
                <w:rFonts w:cstheme="minorHAnsi"/>
                <w:sz w:val="18"/>
                <w:szCs w:val="18"/>
                <w:lang w:val="en-US"/>
              </w:rPr>
              <w:t xml:space="preserve"> atopy defined as asthma, hay fever or eczema.</w:t>
            </w:r>
          </w:p>
          <w:p w14:paraId="3564916E" w14:textId="77777777" w:rsidR="008D371D" w:rsidRPr="008D371D" w:rsidRDefault="008D371D" w:rsidP="008D371D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C4773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c</w:t>
            </w:r>
            <w:r w:rsidRPr="008D371D">
              <w:rPr>
                <w:rFonts w:cstheme="minorHAnsi"/>
                <w:sz w:val="18"/>
                <w:szCs w:val="18"/>
                <w:lang w:val="en-US"/>
              </w:rPr>
              <w:t>Childcare</w:t>
            </w:r>
            <w:proofErr w:type="spellEnd"/>
            <w:r w:rsidRPr="008D371D">
              <w:rPr>
                <w:rFonts w:cstheme="minorHAnsi"/>
                <w:sz w:val="18"/>
                <w:szCs w:val="18"/>
                <w:lang w:val="en-US"/>
              </w:rPr>
              <w:t xml:space="preserve"> at any timepoint during the first year of life.</w:t>
            </w:r>
          </w:p>
          <w:p w14:paraId="6E2C0352" w14:textId="77777777" w:rsidR="008D371D" w:rsidRPr="008D371D" w:rsidRDefault="008D371D" w:rsidP="008D371D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C4773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d</w:t>
            </w:r>
            <w:r w:rsidRPr="008D371D">
              <w:rPr>
                <w:rFonts w:cstheme="minorHAnsi"/>
                <w:sz w:val="18"/>
                <w:szCs w:val="18"/>
                <w:lang w:val="en-US"/>
              </w:rPr>
              <w:t>Parent's</w:t>
            </w:r>
            <w:proofErr w:type="spellEnd"/>
            <w:r w:rsidRPr="008D371D">
              <w:rPr>
                <w:rFonts w:cstheme="minorHAnsi"/>
                <w:sz w:val="18"/>
                <w:szCs w:val="18"/>
                <w:lang w:val="en-US"/>
              </w:rPr>
              <w:t xml:space="preserve"> education level was categorized as low (&lt;4 years of apprenticeship), middle (≥4 years of apprenticeship) or high (tertiary education)</w:t>
            </w:r>
          </w:p>
          <w:p w14:paraId="2988633E" w14:textId="77777777" w:rsidR="008D371D" w:rsidRPr="008D371D" w:rsidRDefault="008D371D" w:rsidP="008D371D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C4773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e</w:t>
            </w:r>
            <w:r w:rsidRPr="008D371D">
              <w:rPr>
                <w:rFonts w:cstheme="minorHAnsi"/>
                <w:sz w:val="18"/>
                <w:szCs w:val="18"/>
                <w:lang w:val="en-US"/>
              </w:rPr>
              <w:t>URTI</w:t>
            </w:r>
            <w:proofErr w:type="spellEnd"/>
            <w:r w:rsidRPr="008D371D">
              <w:rPr>
                <w:rFonts w:cstheme="minorHAnsi"/>
                <w:sz w:val="18"/>
                <w:szCs w:val="18"/>
                <w:lang w:val="en-US"/>
              </w:rPr>
              <w:t>: Upper respiratory tract infection symptoms were defined as coughing and/or wheezing.</w:t>
            </w:r>
          </w:p>
          <w:p w14:paraId="7053FE23" w14:textId="77777777" w:rsidR="008D371D" w:rsidRPr="008D371D" w:rsidRDefault="008D371D" w:rsidP="008D371D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C4773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f</w:t>
            </w:r>
            <w:r w:rsidRPr="008D371D">
              <w:rPr>
                <w:rFonts w:cstheme="minorHAnsi"/>
                <w:sz w:val="18"/>
                <w:szCs w:val="18"/>
                <w:lang w:val="en-US"/>
              </w:rPr>
              <w:t>LRTI</w:t>
            </w:r>
            <w:proofErr w:type="spellEnd"/>
            <w:r w:rsidRPr="008D371D">
              <w:rPr>
                <w:rFonts w:cstheme="minorHAnsi"/>
                <w:sz w:val="18"/>
                <w:szCs w:val="18"/>
                <w:lang w:val="en-US"/>
              </w:rPr>
              <w:t>: Lower respiratory tract infection symptoms were defined as presence of cough, wheeze or breathing difficulties with URTI or fever for more than two consecutive days.</w:t>
            </w:r>
          </w:p>
          <w:p w14:paraId="5AA425E3" w14:textId="37205054" w:rsidR="008D371D" w:rsidRPr="00CF7551" w:rsidRDefault="008D371D" w:rsidP="008D371D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8D371D">
              <w:rPr>
                <w:rFonts w:cstheme="minorHAnsi"/>
                <w:sz w:val="18"/>
                <w:szCs w:val="18"/>
                <w:lang w:val="en-US"/>
              </w:rPr>
              <w:t>‡ The pneumococcal conjugate vaccine (PCV) follows a 2+1 dosing schedule in Switzerland conducted at 2, 4 and 12 months of age. No study infant received the third (booster) PCV dose before 12 months of age. F</w:t>
            </w:r>
            <w:r w:rsidR="00985A01">
              <w:rPr>
                <w:rFonts w:cstheme="minorHAnsi"/>
                <w:sz w:val="18"/>
                <w:szCs w:val="18"/>
                <w:lang w:val="en-US"/>
              </w:rPr>
              <w:t>ive</w:t>
            </w:r>
            <w:r w:rsidRPr="008D371D">
              <w:rPr>
                <w:rFonts w:cstheme="minorHAnsi"/>
                <w:sz w:val="18"/>
                <w:szCs w:val="18"/>
                <w:lang w:val="en-US"/>
              </w:rPr>
              <w:t xml:space="preserve"> infants did not receive any PCV dose. One infant only received the first dose.</w:t>
            </w:r>
          </w:p>
        </w:tc>
      </w:tr>
    </w:tbl>
    <w:p w14:paraId="36B6F166" w14:textId="77777777" w:rsidR="008D371D" w:rsidRDefault="008D371D" w:rsidP="00CA30F2">
      <w:pPr>
        <w:rPr>
          <w:lang w:val="en-US"/>
        </w:rPr>
      </w:pPr>
    </w:p>
    <w:p w14:paraId="6E69AB33" w14:textId="3BBF589A" w:rsidR="00CA30F2" w:rsidRDefault="00CA30F2" w:rsidP="00CA30F2">
      <w:pPr>
        <w:rPr>
          <w:lang w:val="en-US"/>
        </w:rPr>
      </w:pPr>
      <w:r>
        <w:rPr>
          <w:lang w:val="en-US"/>
        </w:rPr>
        <w:br w:type="page"/>
      </w:r>
    </w:p>
    <w:p w14:paraId="66D9B18F" w14:textId="2C5CD867" w:rsidR="009F5C82" w:rsidRDefault="009F5C82" w:rsidP="009F5C82">
      <w:pPr>
        <w:pStyle w:val="Caption"/>
        <w:keepNext/>
        <w:rPr>
          <w:b/>
          <w:i w:val="0"/>
          <w:color w:val="auto"/>
          <w:sz w:val="24"/>
          <w:szCs w:val="24"/>
          <w:lang w:val="en-US"/>
        </w:rPr>
      </w:pPr>
      <w:r w:rsidRPr="009F5C82">
        <w:rPr>
          <w:b/>
          <w:i w:val="0"/>
          <w:color w:val="auto"/>
          <w:sz w:val="24"/>
          <w:szCs w:val="24"/>
          <w:lang w:val="en-US"/>
        </w:rPr>
        <w:lastRenderedPageBreak/>
        <w:t>Table S</w:t>
      </w:r>
      <w:r w:rsidRPr="009F5C82">
        <w:rPr>
          <w:b/>
          <w:i w:val="0"/>
          <w:color w:val="auto"/>
          <w:sz w:val="24"/>
          <w:szCs w:val="24"/>
        </w:rPr>
        <w:fldChar w:fldCharType="begin"/>
      </w:r>
      <w:r w:rsidRPr="009F5C82">
        <w:rPr>
          <w:b/>
          <w:i w:val="0"/>
          <w:color w:val="auto"/>
          <w:sz w:val="24"/>
          <w:szCs w:val="24"/>
          <w:lang w:val="en-US"/>
        </w:rPr>
        <w:instrText xml:space="preserve"> SEQ Table \* ARABIC </w:instrText>
      </w:r>
      <w:r w:rsidRPr="009F5C82">
        <w:rPr>
          <w:b/>
          <w:i w:val="0"/>
          <w:color w:val="auto"/>
          <w:sz w:val="24"/>
          <w:szCs w:val="24"/>
        </w:rPr>
        <w:fldChar w:fldCharType="separate"/>
      </w:r>
      <w:r w:rsidR="00784D3D">
        <w:rPr>
          <w:b/>
          <w:i w:val="0"/>
          <w:noProof/>
          <w:color w:val="auto"/>
          <w:sz w:val="24"/>
          <w:szCs w:val="24"/>
          <w:lang w:val="en-US"/>
        </w:rPr>
        <w:t>5</w:t>
      </w:r>
      <w:r w:rsidRPr="009F5C82">
        <w:rPr>
          <w:b/>
          <w:i w:val="0"/>
          <w:color w:val="auto"/>
          <w:sz w:val="24"/>
          <w:szCs w:val="24"/>
        </w:rPr>
        <w:fldChar w:fldCharType="end"/>
      </w:r>
      <w:r w:rsidRPr="009F5C82">
        <w:rPr>
          <w:b/>
          <w:i w:val="0"/>
          <w:color w:val="auto"/>
          <w:sz w:val="24"/>
          <w:szCs w:val="24"/>
          <w:lang w:val="en-US"/>
        </w:rPr>
        <w:t xml:space="preserve">. </w:t>
      </w:r>
      <w:r w:rsidRPr="00273B5B">
        <w:rPr>
          <w:b/>
          <w:i w:val="0"/>
          <w:color w:val="auto"/>
          <w:sz w:val="24"/>
          <w:szCs w:val="24"/>
          <w:lang w:val="en-US"/>
        </w:rPr>
        <w:t>Comparison of discordant qPCR and PCR</w:t>
      </w:r>
      <w:r w:rsidR="00D919C0">
        <w:rPr>
          <w:b/>
          <w:i w:val="0"/>
          <w:color w:val="auto"/>
          <w:sz w:val="24"/>
          <w:szCs w:val="24"/>
          <w:lang w:val="en-US"/>
        </w:rPr>
        <w:t xml:space="preserve"> </w:t>
      </w:r>
      <w:r w:rsidRPr="00273B5B">
        <w:rPr>
          <w:b/>
          <w:i w:val="0"/>
          <w:color w:val="auto"/>
          <w:sz w:val="24"/>
          <w:szCs w:val="24"/>
          <w:lang w:val="en-US"/>
        </w:rPr>
        <w:t xml:space="preserve">amplification results </w:t>
      </w:r>
      <w:r w:rsidR="00D926BE">
        <w:rPr>
          <w:b/>
          <w:i w:val="0"/>
          <w:color w:val="auto"/>
          <w:sz w:val="24"/>
          <w:szCs w:val="24"/>
          <w:lang w:val="en-US"/>
        </w:rPr>
        <w:t>of</w:t>
      </w:r>
      <w:r w:rsidRPr="00273B5B">
        <w:rPr>
          <w:b/>
          <w:i w:val="0"/>
          <w:color w:val="auto"/>
          <w:sz w:val="24"/>
          <w:szCs w:val="24"/>
          <w:lang w:val="en-US"/>
        </w:rPr>
        <w:t xml:space="preserve"> nas</w:t>
      </w:r>
      <w:r w:rsidR="00B0369A">
        <w:rPr>
          <w:b/>
          <w:i w:val="0"/>
          <w:color w:val="auto"/>
          <w:sz w:val="24"/>
          <w:szCs w:val="24"/>
          <w:lang w:val="en-US"/>
        </w:rPr>
        <w:t>a</w:t>
      </w:r>
      <w:r w:rsidRPr="00273B5B">
        <w:rPr>
          <w:b/>
          <w:i w:val="0"/>
          <w:color w:val="auto"/>
          <w:sz w:val="24"/>
          <w:szCs w:val="24"/>
          <w:lang w:val="en-US"/>
        </w:rPr>
        <w:t>l swab samples</w:t>
      </w:r>
      <w:r w:rsidR="00D926BE">
        <w:rPr>
          <w:b/>
          <w:i w:val="0"/>
          <w:color w:val="auto"/>
          <w:sz w:val="24"/>
          <w:szCs w:val="24"/>
          <w:lang w:val="en-US"/>
        </w:rPr>
        <w:t xml:space="preserve"> (n=25)</w:t>
      </w:r>
      <w:r w:rsidRPr="00273B5B">
        <w:rPr>
          <w:b/>
          <w:i w:val="0"/>
          <w:color w:val="auto"/>
          <w:sz w:val="24"/>
          <w:szCs w:val="24"/>
          <w:lang w:val="en-US"/>
        </w:rPr>
        <w:t xml:space="preserve"> </w:t>
      </w:r>
      <w:r w:rsidR="00D919C0">
        <w:rPr>
          <w:b/>
          <w:i w:val="0"/>
          <w:color w:val="auto"/>
          <w:sz w:val="24"/>
          <w:szCs w:val="24"/>
          <w:lang w:val="en-US"/>
        </w:rPr>
        <w:t>from</w:t>
      </w:r>
      <w:r w:rsidRPr="00273B5B">
        <w:rPr>
          <w:b/>
          <w:i w:val="0"/>
          <w:color w:val="auto"/>
          <w:sz w:val="24"/>
          <w:szCs w:val="24"/>
          <w:lang w:val="en-US"/>
        </w:rPr>
        <w:t xml:space="preserve"> BILD cohort infants</w:t>
      </w:r>
    </w:p>
    <w:p w14:paraId="487D9E14" w14:textId="77777777" w:rsidR="009F5C82" w:rsidRPr="009F5C82" w:rsidRDefault="009F5C82" w:rsidP="009F5C82">
      <w:pPr>
        <w:pStyle w:val="Caption"/>
        <w:keepNext/>
        <w:rPr>
          <w:b/>
          <w:i w:val="0"/>
          <w:color w:val="auto"/>
          <w:sz w:val="24"/>
          <w:szCs w:val="24"/>
          <w:lang w:val="en-US"/>
        </w:rPr>
      </w:pPr>
    </w:p>
    <w:tbl>
      <w:tblPr>
        <w:tblStyle w:val="TableGrid"/>
        <w:tblW w:w="5593" w:type="dxa"/>
        <w:tblLook w:val="04A0" w:firstRow="1" w:lastRow="0" w:firstColumn="1" w:lastColumn="0" w:noHBand="0" w:noVBand="1"/>
      </w:tblPr>
      <w:tblGrid>
        <w:gridCol w:w="985"/>
        <w:gridCol w:w="1260"/>
        <w:gridCol w:w="1440"/>
        <w:gridCol w:w="1000"/>
        <w:gridCol w:w="908"/>
      </w:tblGrid>
      <w:tr w:rsidR="00665DE5" w:rsidRPr="00926534" w14:paraId="2BF9C347" w14:textId="77777777" w:rsidTr="005B1BF6">
        <w:trPr>
          <w:trHeight w:val="29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</w:tcPr>
          <w:p w14:paraId="16264B05" w14:textId="77777777" w:rsidR="00665DE5" w:rsidRPr="00926534" w:rsidRDefault="00665DE5" w:rsidP="00762536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</w:tcPr>
          <w:p w14:paraId="5618CBEB" w14:textId="77777777" w:rsidR="00665DE5" w:rsidRPr="00926534" w:rsidRDefault="00665DE5" w:rsidP="00762536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EDEDED" w:themeFill="accent3" w:themeFillTint="33"/>
            <w:noWrap/>
          </w:tcPr>
          <w:p w14:paraId="1053CCB1" w14:textId="77777777" w:rsidR="00665DE5" w:rsidRDefault="00665DE5" w:rsidP="00762536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</w:pPr>
            <w:proofErr w:type="spellStart"/>
            <w:r w:rsidRPr="00CD0328">
              <w:rPr>
                <w:rFonts w:eastAsia="Times New Roman" w:cstheme="minorHAnsi"/>
                <w:b/>
                <w:i/>
                <w:color w:val="000000"/>
                <w:sz w:val="18"/>
                <w:szCs w:val="18"/>
                <w:lang w:eastAsia="de-CH"/>
              </w:rPr>
              <w:t>lytA</w:t>
            </w:r>
            <w:proofErr w:type="spellEnd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 xml:space="preserve"> qPCR </w:t>
            </w:r>
          </w:p>
          <w:p w14:paraId="79E05F5D" w14:textId="77777777" w:rsidR="00665DE5" w:rsidRPr="00742F02" w:rsidRDefault="00665DE5" w:rsidP="00762536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 xml:space="preserve">(≥10 </w:t>
            </w:r>
            <w:proofErr w:type="spellStart"/>
            <w:proofErr w:type="gramStart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copies</w:t>
            </w:r>
            <w:proofErr w:type="spellEnd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)*</w:t>
            </w:r>
            <w:proofErr w:type="gramEnd"/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noWrap/>
          </w:tcPr>
          <w:p w14:paraId="2FB7746A" w14:textId="77777777" w:rsidR="00665DE5" w:rsidRPr="00473DF7" w:rsidRDefault="00665DE5" w:rsidP="00762536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 xml:space="preserve">PCR </w:t>
            </w:r>
          </w:p>
        </w:tc>
      </w:tr>
      <w:tr w:rsidR="00665DE5" w:rsidRPr="00926534" w14:paraId="6C4EE4E0" w14:textId="77777777" w:rsidTr="00665DE5">
        <w:trPr>
          <w:trHeight w:val="290"/>
        </w:trPr>
        <w:tc>
          <w:tcPr>
            <w:tcW w:w="985" w:type="dxa"/>
            <w:tcBorders>
              <w:top w:val="nil"/>
            </w:tcBorders>
            <w:shd w:val="clear" w:color="auto" w:fill="EDEDED" w:themeFill="accent3" w:themeFillTint="33"/>
            <w:noWrap/>
            <w:hideMark/>
          </w:tcPr>
          <w:p w14:paraId="27C53A2F" w14:textId="77777777" w:rsidR="00665DE5" w:rsidRPr="00926534" w:rsidRDefault="00665DE5" w:rsidP="00762536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ID</w:t>
            </w:r>
          </w:p>
        </w:tc>
        <w:tc>
          <w:tcPr>
            <w:tcW w:w="1260" w:type="dxa"/>
            <w:tcBorders>
              <w:top w:val="nil"/>
              <w:right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5455EA2D" w14:textId="77777777" w:rsidR="00665DE5" w:rsidRPr="00533CF6" w:rsidRDefault="00665DE5" w:rsidP="00762536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</w:pPr>
            <w:r w:rsidRPr="00926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Age (</w:t>
            </w:r>
            <w:proofErr w:type="spellStart"/>
            <w:r w:rsidRPr="00926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weeks</w:t>
            </w:r>
            <w:proofErr w:type="spellEnd"/>
            <w:r w:rsidRPr="00926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)</w:t>
            </w:r>
            <w:r w:rsidRPr="006B3554"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  <w:t>a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7F0596A9" w14:textId="77777777" w:rsidR="00665DE5" w:rsidRPr="00742F02" w:rsidRDefault="00665DE5" w:rsidP="007A240F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1471DB31" w14:textId="77777777" w:rsidR="00665DE5" w:rsidRPr="00533CF6" w:rsidRDefault="00665DE5" w:rsidP="00762536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</w:pPr>
            <w:proofErr w:type="spellStart"/>
            <w:r w:rsidRPr="00926534">
              <w:rPr>
                <w:rFonts w:eastAsia="Times New Roman" w:cstheme="minorHAnsi"/>
                <w:b/>
                <w:i/>
                <w:color w:val="000000"/>
                <w:sz w:val="18"/>
                <w:szCs w:val="18"/>
                <w:lang w:eastAsia="de-CH"/>
              </w:rPr>
              <w:t>ply</w:t>
            </w:r>
            <w:r w:rsidRPr="00926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NCR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  <w:t>b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6EF29BC6" w14:textId="77777777" w:rsidR="00665DE5" w:rsidRPr="00807D7D" w:rsidRDefault="00665DE5" w:rsidP="00762536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</w:pPr>
            <w:proofErr w:type="spellStart"/>
            <w:r w:rsidRPr="00962BC5">
              <w:rPr>
                <w:rFonts w:eastAsia="Times New Roman" w:cstheme="minorHAnsi"/>
                <w:b/>
                <w:i/>
                <w:color w:val="000000"/>
                <w:sz w:val="18"/>
                <w:szCs w:val="18"/>
                <w:lang w:eastAsia="de-CH"/>
              </w:rPr>
              <w:t>cpsA</w:t>
            </w:r>
            <w:proofErr w:type="spellEnd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*</w:t>
            </w:r>
          </w:p>
        </w:tc>
      </w:tr>
      <w:tr w:rsidR="00665DE5" w:rsidRPr="00926534" w14:paraId="48999DE0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29AF5F96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260" w:type="dxa"/>
            <w:noWrap/>
            <w:hideMark/>
          </w:tcPr>
          <w:p w14:paraId="47F2BADC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19.7</w:t>
            </w:r>
          </w:p>
        </w:tc>
        <w:tc>
          <w:tcPr>
            <w:tcW w:w="1440" w:type="dxa"/>
            <w:noWrap/>
            <w:hideMark/>
          </w:tcPr>
          <w:p w14:paraId="45F75AB2" w14:textId="77777777" w:rsidR="00665DE5" w:rsidRDefault="00665DE5" w:rsidP="001E17DA">
            <w:pPr>
              <w:jc w:val="center"/>
            </w:pPr>
            <w:r w:rsidRPr="009E2DF3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3D5F3129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908" w:type="dxa"/>
          </w:tcPr>
          <w:p w14:paraId="07EDCB36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4EE32D5E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484A6A40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1260" w:type="dxa"/>
            <w:noWrap/>
            <w:hideMark/>
          </w:tcPr>
          <w:p w14:paraId="69DAE4DA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14.1</w:t>
            </w:r>
          </w:p>
        </w:tc>
        <w:tc>
          <w:tcPr>
            <w:tcW w:w="1440" w:type="dxa"/>
            <w:noWrap/>
            <w:hideMark/>
          </w:tcPr>
          <w:p w14:paraId="0D8A639A" w14:textId="77777777" w:rsidR="00665DE5" w:rsidRDefault="00665DE5" w:rsidP="001E17DA">
            <w:pPr>
              <w:jc w:val="center"/>
            </w:pPr>
            <w:r w:rsidRPr="009E2DF3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111BCDB6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FA</w:t>
            </w:r>
          </w:p>
        </w:tc>
        <w:tc>
          <w:tcPr>
            <w:tcW w:w="908" w:type="dxa"/>
          </w:tcPr>
          <w:p w14:paraId="72AF6C85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13220816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7C503D25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1260" w:type="dxa"/>
            <w:noWrap/>
            <w:hideMark/>
          </w:tcPr>
          <w:p w14:paraId="2D46B804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4.7</w:t>
            </w:r>
          </w:p>
        </w:tc>
        <w:tc>
          <w:tcPr>
            <w:tcW w:w="1440" w:type="dxa"/>
            <w:noWrap/>
            <w:hideMark/>
          </w:tcPr>
          <w:p w14:paraId="0D0E49CC" w14:textId="77777777" w:rsidR="00665DE5" w:rsidRDefault="00665DE5" w:rsidP="001E17DA">
            <w:pPr>
              <w:jc w:val="center"/>
            </w:pPr>
            <w:r w:rsidRPr="009E2DF3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7831D080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908" w:type="dxa"/>
          </w:tcPr>
          <w:p w14:paraId="2A18C3F3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7CBC3AB9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1B9D006C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9</w:t>
            </w:r>
          </w:p>
        </w:tc>
        <w:tc>
          <w:tcPr>
            <w:tcW w:w="1260" w:type="dxa"/>
            <w:noWrap/>
            <w:hideMark/>
          </w:tcPr>
          <w:p w14:paraId="7125ED33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33.3</w:t>
            </w:r>
          </w:p>
        </w:tc>
        <w:tc>
          <w:tcPr>
            <w:tcW w:w="1440" w:type="dxa"/>
            <w:noWrap/>
            <w:hideMark/>
          </w:tcPr>
          <w:p w14:paraId="57099FAF" w14:textId="77777777" w:rsidR="00665DE5" w:rsidRDefault="00665DE5" w:rsidP="001E17DA">
            <w:pPr>
              <w:jc w:val="center"/>
            </w:pPr>
            <w:r w:rsidRPr="009E2DF3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273FD49E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FA</w:t>
            </w:r>
          </w:p>
        </w:tc>
        <w:tc>
          <w:tcPr>
            <w:tcW w:w="908" w:type="dxa"/>
          </w:tcPr>
          <w:p w14:paraId="56CC7548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124161D0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5C25B6CD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10</w:t>
            </w:r>
          </w:p>
        </w:tc>
        <w:tc>
          <w:tcPr>
            <w:tcW w:w="1260" w:type="dxa"/>
            <w:noWrap/>
            <w:hideMark/>
          </w:tcPr>
          <w:p w14:paraId="2DE2D062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45.6</w:t>
            </w:r>
          </w:p>
        </w:tc>
        <w:tc>
          <w:tcPr>
            <w:tcW w:w="1440" w:type="dxa"/>
            <w:noWrap/>
            <w:hideMark/>
          </w:tcPr>
          <w:p w14:paraId="71610761" w14:textId="77777777" w:rsidR="00665DE5" w:rsidRDefault="00665DE5" w:rsidP="001E17DA">
            <w:pPr>
              <w:jc w:val="center"/>
            </w:pPr>
            <w:r w:rsidRPr="009E2DF3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326514E4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FA</w:t>
            </w:r>
          </w:p>
        </w:tc>
        <w:tc>
          <w:tcPr>
            <w:tcW w:w="908" w:type="dxa"/>
          </w:tcPr>
          <w:p w14:paraId="6ADF4405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05411180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715234E9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79C4D25E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19.9</w:t>
            </w:r>
          </w:p>
        </w:tc>
        <w:tc>
          <w:tcPr>
            <w:tcW w:w="1440" w:type="dxa"/>
            <w:noWrap/>
            <w:hideMark/>
          </w:tcPr>
          <w:p w14:paraId="0EC74694" w14:textId="77777777" w:rsidR="00665DE5" w:rsidRDefault="00665DE5" w:rsidP="001E17DA">
            <w:pPr>
              <w:jc w:val="center"/>
            </w:pPr>
            <w:r w:rsidRPr="009E2DF3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0DEB5AEF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908" w:type="dxa"/>
          </w:tcPr>
          <w:p w14:paraId="190C3B06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210DF2E1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2C491772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0B152FE2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29</w:t>
            </w:r>
          </w:p>
        </w:tc>
        <w:tc>
          <w:tcPr>
            <w:tcW w:w="1440" w:type="dxa"/>
            <w:noWrap/>
            <w:hideMark/>
          </w:tcPr>
          <w:p w14:paraId="46DA9ECF" w14:textId="77777777" w:rsidR="00665DE5" w:rsidRDefault="00665DE5" w:rsidP="001E17DA">
            <w:pPr>
              <w:jc w:val="center"/>
            </w:pPr>
            <w:r w:rsidRPr="009E2DF3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4C0B3D65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908" w:type="dxa"/>
          </w:tcPr>
          <w:p w14:paraId="663F2F7E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44D81056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2F2B701D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3078E23A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35</w:t>
            </w:r>
          </w:p>
        </w:tc>
        <w:tc>
          <w:tcPr>
            <w:tcW w:w="1440" w:type="dxa"/>
            <w:noWrap/>
            <w:hideMark/>
          </w:tcPr>
          <w:p w14:paraId="288B8ECF" w14:textId="77777777" w:rsidR="00665DE5" w:rsidRDefault="00665DE5" w:rsidP="001E17DA">
            <w:pPr>
              <w:jc w:val="center"/>
            </w:pPr>
            <w:r w:rsidRPr="009E2DF3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0CF25679" w14:textId="77777777" w:rsidR="00665DE5" w:rsidRDefault="00665DE5" w:rsidP="001E17DA">
            <w:pPr>
              <w:jc w:val="center"/>
            </w:pPr>
            <w:r w:rsidRPr="00D45548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908" w:type="dxa"/>
          </w:tcPr>
          <w:p w14:paraId="47EC0712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37B29233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2FF78211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4545A350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37.1</w:t>
            </w:r>
          </w:p>
        </w:tc>
        <w:tc>
          <w:tcPr>
            <w:tcW w:w="1440" w:type="dxa"/>
            <w:noWrap/>
            <w:hideMark/>
          </w:tcPr>
          <w:p w14:paraId="1B970570" w14:textId="77777777" w:rsidR="00665DE5" w:rsidRDefault="00665DE5" w:rsidP="001E17DA">
            <w:pPr>
              <w:jc w:val="center"/>
            </w:pPr>
            <w:r w:rsidRPr="009E2DF3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0BB85735" w14:textId="77777777" w:rsidR="00665DE5" w:rsidRDefault="00665DE5" w:rsidP="001E17DA">
            <w:pPr>
              <w:jc w:val="center"/>
            </w:pPr>
            <w:r w:rsidRPr="00D45548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908" w:type="dxa"/>
          </w:tcPr>
          <w:p w14:paraId="39F6449A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784904BF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589F8897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7B47EF6E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47</w:t>
            </w:r>
          </w:p>
        </w:tc>
        <w:tc>
          <w:tcPr>
            <w:tcW w:w="1440" w:type="dxa"/>
            <w:noWrap/>
            <w:hideMark/>
          </w:tcPr>
          <w:p w14:paraId="11B9425B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0B33460C" w14:textId="77777777" w:rsidR="00665DE5" w:rsidRDefault="00665DE5" w:rsidP="001E17DA">
            <w:pPr>
              <w:jc w:val="center"/>
            </w:pPr>
            <w:r w:rsidRPr="00D45548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908" w:type="dxa"/>
          </w:tcPr>
          <w:p w14:paraId="4912FB8C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65A42AAB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2447F9E4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12</w:t>
            </w:r>
          </w:p>
        </w:tc>
        <w:tc>
          <w:tcPr>
            <w:tcW w:w="1260" w:type="dxa"/>
            <w:noWrap/>
            <w:hideMark/>
          </w:tcPr>
          <w:p w14:paraId="784A65E2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51</w:t>
            </w:r>
          </w:p>
        </w:tc>
        <w:tc>
          <w:tcPr>
            <w:tcW w:w="1440" w:type="dxa"/>
            <w:noWrap/>
            <w:hideMark/>
          </w:tcPr>
          <w:p w14:paraId="593388EF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29192027" w14:textId="77777777" w:rsidR="00665DE5" w:rsidRDefault="00665DE5" w:rsidP="001E17DA">
            <w:pPr>
              <w:jc w:val="center"/>
            </w:pPr>
            <w:r w:rsidRPr="00D45548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908" w:type="dxa"/>
          </w:tcPr>
          <w:p w14:paraId="43F33E27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22FA84F3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6605CD6B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15</w:t>
            </w:r>
          </w:p>
        </w:tc>
        <w:tc>
          <w:tcPr>
            <w:tcW w:w="1260" w:type="dxa"/>
            <w:noWrap/>
            <w:hideMark/>
          </w:tcPr>
          <w:p w14:paraId="07A65FE9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46.7</w:t>
            </w:r>
          </w:p>
        </w:tc>
        <w:tc>
          <w:tcPr>
            <w:tcW w:w="1440" w:type="dxa"/>
            <w:noWrap/>
            <w:hideMark/>
          </w:tcPr>
          <w:p w14:paraId="14BA1F8D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435916A6" w14:textId="77777777" w:rsidR="00665DE5" w:rsidRDefault="00665DE5" w:rsidP="001E17DA">
            <w:pPr>
              <w:jc w:val="center"/>
            </w:pPr>
            <w:r w:rsidRPr="00D45548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908" w:type="dxa"/>
          </w:tcPr>
          <w:p w14:paraId="4BC6C182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0D847309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7FCB2741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17</w:t>
            </w:r>
          </w:p>
        </w:tc>
        <w:tc>
          <w:tcPr>
            <w:tcW w:w="1260" w:type="dxa"/>
            <w:noWrap/>
            <w:hideMark/>
          </w:tcPr>
          <w:p w14:paraId="2FADE5AC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30.1</w:t>
            </w:r>
          </w:p>
        </w:tc>
        <w:tc>
          <w:tcPr>
            <w:tcW w:w="1440" w:type="dxa"/>
            <w:noWrap/>
            <w:hideMark/>
          </w:tcPr>
          <w:p w14:paraId="3D50B11B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5BA7266F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FA</w:t>
            </w:r>
          </w:p>
        </w:tc>
        <w:tc>
          <w:tcPr>
            <w:tcW w:w="908" w:type="dxa"/>
          </w:tcPr>
          <w:p w14:paraId="367A510F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57831D84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2D3DD7CB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19</w:t>
            </w:r>
          </w:p>
        </w:tc>
        <w:tc>
          <w:tcPr>
            <w:tcW w:w="1260" w:type="dxa"/>
            <w:noWrap/>
            <w:hideMark/>
          </w:tcPr>
          <w:p w14:paraId="388C5113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29.3</w:t>
            </w:r>
          </w:p>
        </w:tc>
        <w:tc>
          <w:tcPr>
            <w:tcW w:w="1440" w:type="dxa"/>
            <w:noWrap/>
            <w:hideMark/>
          </w:tcPr>
          <w:p w14:paraId="7A0F26EE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32558148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FA</w:t>
            </w:r>
          </w:p>
        </w:tc>
        <w:tc>
          <w:tcPr>
            <w:tcW w:w="908" w:type="dxa"/>
          </w:tcPr>
          <w:p w14:paraId="154D74B6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32D8F5B3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5C104205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19</w:t>
            </w:r>
          </w:p>
        </w:tc>
        <w:tc>
          <w:tcPr>
            <w:tcW w:w="1260" w:type="dxa"/>
            <w:noWrap/>
            <w:hideMark/>
          </w:tcPr>
          <w:p w14:paraId="76C19753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31.3</w:t>
            </w:r>
          </w:p>
        </w:tc>
        <w:tc>
          <w:tcPr>
            <w:tcW w:w="1440" w:type="dxa"/>
            <w:noWrap/>
            <w:hideMark/>
          </w:tcPr>
          <w:p w14:paraId="7BD73F5D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0BA6C880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908" w:type="dxa"/>
          </w:tcPr>
          <w:p w14:paraId="186697C4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7931EEC3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4856900B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25</w:t>
            </w:r>
          </w:p>
        </w:tc>
        <w:tc>
          <w:tcPr>
            <w:tcW w:w="1260" w:type="dxa"/>
            <w:noWrap/>
            <w:hideMark/>
          </w:tcPr>
          <w:p w14:paraId="3BE0E2CB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9.4</w:t>
            </w:r>
          </w:p>
        </w:tc>
        <w:tc>
          <w:tcPr>
            <w:tcW w:w="1440" w:type="dxa"/>
            <w:noWrap/>
            <w:hideMark/>
          </w:tcPr>
          <w:p w14:paraId="3D6955B2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0D09603D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FA</w:t>
            </w:r>
          </w:p>
        </w:tc>
        <w:tc>
          <w:tcPr>
            <w:tcW w:w="908" w:type="dxa"/>
          </w:tcPr>
          <w:p w14:paraId="3BBDBE15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7690909C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0BA1A574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25</w:t>
            </w:r>
          </w:p>
        </w:tc>
        <w:tc>
          <w:tcPr>
            <w:tcW w:w="1260" w:type="dxa"/>
            <w:noWrap/>
            <w:hideMark/>
          </w:tcPr>
          <w:p w14:paraId="53551B4C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32.1</w:t>
            </w:r>
          </w:p>
        </w:tc>
        <w:tc>
          <w:tcPr>
            <w:tcW w:w="1440" w:type="dxa"/>
            <w:noWrap/>
            <w:hideMark/>
          </w:tcPr>
          <w:p w14:paraId="03050961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73458EC0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908" w:type="dxa"/>
          </w:tcPr>
          <w:p w14:paraId="4E8244A7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0532AF86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230897A0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27</w:t>
            </w:r>
          </w:p>
        </w:tc>
        <w:tc>
          <w:tcPr>
            <w:tcW w:w="1260" w:type="dxa"/>
            <w:noWrap/>
            <w:hideMark/>
          </w:tcPr>
          <w:p w14:paraId="1BAD9EC8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31.4</w:t>
            </w:r>
          </w:p>
        </w:tc>
        <w:tc>
          <w:tcPr>
            <w:tcW w:w="1440" w:type="dxa"/>
            <w:noWrap/>
            <w:hideMark/>
          </w:tcPr>
          <w:p w14:paraId="6EB12756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1D3EEF6D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FA</w:t>
            </w:r>
          </w:p>
        </w:tc>
        <w:tc>
          <w:tcPr>
            <w:tcW w:w="908" w:type="dxa"/>
          </w:tcPr>
          <w:p w14:paraId="1273F2B4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3F5916BE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048449C7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27</w:t>
            </w:r>
          </w:p>
        </w:tc>
        <w:tc>
          <w:tcPr>
            <w:tcW w:w="1260" w:type="dxa"/>
            <w:noWrap/>
            <w:hideMark/>
          </w:tcPr>
          <w:p w14:paraId="620EFD34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33.4</w:t>
            </w:r>
          </w:p>
        </w:tc>
        <w:tc>
          <w:tcPr>
            <w:tcW w:w="1440" w:type="dxa"/>
            <w:noWrap/>
            <w:hideMark/>
          </w:tcPr>
          <w:p w14:paraId="7414B0A5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58C99457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FA</w:t>
            </w:r>
          </w:p>
        </w:tc>
        <w:tc>
          <w:tcPr>
            <w:tcW w:w="908" w:type="dxa"/>
          </w:tcPr>
          <w:p w14:paraId="484CA4BF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5CB1C686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57CA4B51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29</w:t>
            </w:r>
          </w:p>
        </w:tc>
        <w:tc>
          <w:tcPr>
            <w:tcW w:w="1260" w:type="dxa"/>
            <w:noWrap/>
            <w:hideMark/>
          </w:tcPr>
          <w:p w14:paraId="06B84988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8.4</w:t>
            </w:r>
          </w:p>
        </w:tc>
        <w:tc>
          <w:tcPr>
            <w:tcW w:w="1440" w:type="dxa"/>
            <w:noWrap/>
            <w:hideMark/>
          </w:tcPr>
          <w:p w14:paraId="66E9977B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2A6548EA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FA</w:t>
            </w:r>
          </w:p>
        </w:tc>
        <w:tc>
          <w:tcPr>
            <w:tcW w:w="908" w:type="dxa"/>
          </w:tcPr>
          <w:p w14:paraId="0AAAFCD2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7E4918D0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2B19F266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33</w:t>
            </w:r>
          </w:p>
        </w:tc>
        <w:tc>
          <w:tcPr>
            <w:tcW w:w="1260" w:type="dxa"/>
            <w:noWrap/>
            <w:hideMark/>
          </w:tcPr>
          <w:p w14:paraId="1D75063A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46.9</w:t>
            </w:r>
          </w:p>
        </w:tc>
        <w:tc>
          <w:tcPr>
            <w:tcW w:w="1440" w:type="dxa"/>
            <w:noWrap/>
            <w:hideMark/>
          </w:tcPr>
          <w:p w14:paraId="2D7CAA60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22A0ED68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908" w:type="dxa"/>
          </w:tcPr>
          <w:p w14:paraId="12C08208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4DA1D996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5549CE56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38</w:t>
            </w:r>
          </w:p>
        </w:tc>
        <w:tc>
          <w:tcPr>
            <w:tcW w:w="1260" w:type="dxa"/>
            <w:noWrap/>
            <w:hideMark/>
          </w:tcPr>
          <w:p w14:paraId="0B7D8CF1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35.7</w:t>
            </w:r>
          </w:p>
        </w:tc>
        <w:tc>
          <w:tcPr>
            <w:tcW w:w="1440" w:type="dxa"/>
            <w:noWrap/>
            <w:hideMark/>
          </w:tcPr>
          <w:p w14:paraId="6A94A8E7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64209E53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908" w:type="dxa"/>
          </w:tcPr>
          <w:p w14:paraId="5266D262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0EC70AF3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55251D1E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44</w:t>
            </w:r>
          </w:p>
        </w:tc>
        <w:tc>
          <w:tcPr>
            <w:tcW w:w="1260" w:type="dxa"/>
            <w:noWrap/>
            <w:hideMark/>
          </w:tcPr>
          <w:p w14:paraId="0BDAE8A2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45.6</w:t>
            </w:r>
          </w:p>
        </w:tc>
        <w:tc>
          <w:tcPr>
            <w:tcW w:w="1440" w:type="dxa"/>
            <w:noWrap/>
            <w:hideMark/>
          </w:tcPr>
          <w:p w14:paraId="681B556F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7BA96135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FA</w:t>
            </w:r>
          </w:p>
        </w:tc>
        <w:tc>
          <w:tcPr>
            <w:tcW w:w="908" w:type="dxa"/>
          </w:tcPr>
          <w:p w14:paraId="2C031EF3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375F24CB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04FBC860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46</w:t>
            </w:r>
          </w:p>
        </w:tc>
        <w:tc>
          <w:tcPr>
            <w:tcW w:w="1260" w:type="dxa"/>
            <w:noWrap/>
            <w:hideMark/>
          </w:tcPr>
          <w:p w14:paraId="4A42B1EA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48.9</w:t>
            </w:r>
          </w:p>
        </w:tc>
        <w:tc>
          <w:tcPr>
            <w:tcW w:w="1440" w:type="dxa"/>
            <w:noWrap/>
            <w:hideMark/>
          </w:tcPr>
          <w:p w14:paraId="7BB029D5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3041C9B0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FA</w:t>
            </w:r>
          </w:p>
        </w:tc>
        <w:tc>
          <w:tcPr>
            <w:tcW w:w="908" w:type="dxa"/>
          </w:tcPr>
          <w:p w14:paraId="66E341C6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926534" w14:paraId="56300B6B" w14:textId="77777777" w:rsidTr="00665DE5">
        <w:trPr>
          <w:trHeight w:val="290"/>
        </w:trPr>
        <w:tc>
          <w:tcPr>
            <w:tcW w:w="985" w:type="dxa"/>
            <w:noWrap/>
            <w:hideMark/>
          </w:tcPr>
          <w:p w14:paraId="58134DBF" w14:textId="77777777" w:rsidR="00665DE5" w:rsidRPr="00926534" w:rsidRDefault="00665DE5" w:rsidP="001E17DA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Infant</w:t>
            </w: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47</w:t>
            </w:r>
          </w:p>
        </w:tc>
        <w:tc>
          <w:tcPr>
            <w:tcW w:w="1260" w:type="dxa"/>
            <w:noWrap/>
            <w:hideMark/>
          </w:tcPr>
          <w:p w14:paraId="779A7598" w14:textId="77777777" w:rsidR="00665DE5" w:rsidRPr="00926534" w:rsidRDefault="00665DE5" w:rsidP="001E17DA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926534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46.3</w:t>
            </w:r>
          </w:p>
        </w:tc>
        <w:tc>
          <w:tcPr>
            <w:tcW w:w="1440" w:type="dxa"/>
            <w:noWrap/>
            <w:hideMark/>
          </w:tcPr>
          <w:p w14:paraId="7B9E46EB" w14:textId="77777777" w:rsidR="00665DE5" w:rsidRDefault="00665DE5" w:rsidP="001E17DA">
            <w:pPr>
              <w:jc w:val="center"/>
            </w:pPr>
            <w:r w:rsidRPr="00BD2A0D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000" w:type="dxa"/>
            <w:noWrap/>
            <w:hideMark/>
          </w:tcPr>
          <w:p w14:paraId="0213AB92" w14:textId="77777777" w:rsidR="00665DE5" w:rsidRPr="00926534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908" w:type="dxa"/>
          </w:tcPr>
          <w:p w14:paraId="47A9BFCE" w14:textId="77777777" w:rsidR="00665DE5" w:rsidRDefault="00665DE5" w:rsidP="001E17DA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</w:tr>
      <w:tr w:rsidR="00665DE5" w:rsidRPr="00043BAB" w14:paraId="16DEB6BB" w14:textId="77777777" w:rsidTr="005B1BF6">
        <w:trPr>
          <w:trHeight w:val="290"/>
        </w:trPr>
        <w:tc>
          <w:tcPr>
            <w:tcW w:w="5593" w:type="dxa"/>
            <w:gridSpan w:val="5"/>
            <w:noWrap/>
          </w:tcPr>
          <w:p w14:paraId="0C32E097" w14:textId="77777777" w:rsidR="00665DE5" w:rsidRPr="00665DE5" w:rsidRDefault="00665DE5" w:rsidP="00665DE5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proofErr w:type="spellStart"/>
            <w:r w:rsidRPr="00665DE5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val="en-US" w:eastAsia="de-CH"/>
              </w:rPr>
              <w:t>a</w:t>
            </w:r>
            <w:r w:rsidRPr="00665DE5"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Age</w:t>
            </w:r>
            <w:proofErr w:type="spellEnd"/>
            <w:r w:rsidRPr="00665DE5"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 xml:space="preserve"> at timepoint of sample collection. </w:t>
            </w:r>
            <w:r w:rsidRPr="00665DE5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val="en-US" w:eastAsia="de-CH"/>
              </w:rPr>
              <w:t xml:space="preserve">b, </w:t>
            </w:r>
            <w:r w:rsidRPr="00665DE5"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* FA, plus and negative signs indicate faint, positive and negative amplification, respectively.</w:t>
            </w:r>
          </w:p>
        </w:tc>
      </w:tr>
    </w:tbl>
    <w:p w14:paraId="7914EE69" w14:textId="77777777" w:rsidR="009F5C82" w:rsidRDefault="009F5C82" w:rsidP="00822DAD">
      <w:pPr>
        <w:pStyle w:val="Caption"/>
        <w:keepNext/>
        <w:rPr>
          <w:b/>
          <w:i w:val="0"/>
          <w:color w:val="000000" w:themeColor="text1"/>
          <w:sz w:val="24"/>
          <w:szCs w:val="24"/>
          <w:lang w:val="en-US"/>
        </w:rPr>
      </w:pPr>
    </w:p>
    <w:p w14:paraId="330B211D" w14:textId="77777777" w:rsidR="009F5C82" w:rsidRPr="00CC350B" w:rsidRDefault="009F5C82" w:rsidP="00CD4DC7">
      <w:pPr>
        <w:rPr>
          <w:b/>
          <w:iCs/>
          <w:color w:val="000000" w:themeColor="text1"/>
          <w:sz w:val="24"/>
          <w:szCs w:val="24"/>
          <w:lang w:val="en-US"/>
        </w:rPr>
      </w:pPr>
      <w:r>
        <w:rPr>
          <w:b/>
          <w:iCs/>
          <w:color w:val="000000" w:themeColor="text1"/>
          <w:sz w:val="24"/>
          <w:szCs w:val="24"/>
          <w:lang w:val="en-US"/>
        </w:rPr>
        <w:br w:type="page"/>
      </w:r>
    </w:p>
    <w:p w14:paraId="4D022FD3" w14:textId="77777777" w:rsidR="00962BC5" w:rsidRPr="00962BC5" w:rsidRDefault="00962BC5" w:rsidP="00962BC5">
      <w:pPr>
        <w:pStyle w:val="Caption"/>
        <w:keepNext/>
        <w:rPr>
          <w:i w:val="0"/>
          <w:color w:val="auto"/>
          <w:sz w:val="24"/>
          <w:szCs w:val="24"/>
          <w:lang w:val="en-US"/>
        </w:rPr>
      </w:pPr>
      <w:r w:rsidRPr="00634EFA">
        <w:rPr>
          <w:b/>
          <w:i w:val="0"/>
          <w:color w:val="auto"/>
          <w:sz w:val="24"/>
          <w:szCs w:val="24"/>
          <w:lang w:val="en-US"/>
        </w:rPr>
        <w:lastRenderedPageBreak/>
        <w:t xml:space="preserve">Table </w:t>
      </w:r>
      <w:r w:rsidR="00634EFA" w:rsidRPr="00634EFA">
        <w:rPr>
          <w:b/>
          <w:i w:val="0"/>
          <w:color w:val="auto"/>
          <w:sz w:val="24"/>
          <w:szCs w:val="24"/>
          <w:lang w:val="en-US"/>
        </w:rPr>
        <w:t>S</w:t>
      </w:r>
      <w:r w:rsidRPr="00634EFA">
        <w:rPr>
          <w:b/>
          <w:i w:val="0"/>
          <w:color w:val="auto"/>
          <w:sz w:val="24"/>
          <w:szCs w:val="24"/>
        </w:rPr>
        <w:fldChar w:fldCharType="begin"/>
      </w:r>
      <w:r w:rsidRPr="00634EFA">
        <w:rPr>
          <w:b/>
          <w:i w:val="0"/>
          <w:color w:val="auto"/>
          <w:sz w:val="24"/>
          <w:szCs w:val="24"/>
          <w:lang w:val="en-US"/>
        </w:rPr>
        <w:instrText xml:space="preserve"> SEQ Table \* ARABIC </w:instrText>
      </w:r>
      <w:r w:rsidRPr="00634EFA">
        <w:rPr>
          <w:b/>
          <w:i w:val="0"/>
          <w:color w:val="auto"/>
          <w:sz w:val="24"/>
          <w:szCs w:val="24"/>
        </w:rPr>
        <w:fldChar w:fldCharType="separate"/>
      </w:r>
      <w:r w:rsidR="00784D3D">
        <w:rPr>
          <w:b/>
          <w:i w:val="0"/>
          <w:noProof/>
          <w:color w:val="auto"/>
          <w:sz w:val="24"/>
          <w:szCs w:val="24"/>
          <w:lang w:val="en-US"/>
        </w:rPr>
        <w:t>6</w:t>
      </w:r>
      <w:r w:rsidRPr="00634EFA">
        <w:rPr>
          <w:b/>
          <w:i w:val="0"/>
          <w:color w:val="auto"/>
          <w:sz w:val="24"/>
          <w:szCs w:val="24"/>
        </w:rPr>
        <w:fldChar w:fldCharType="end"/>
      </w:r>
      <w:r w:rsidRPr="00634EFA">
        <w:rPr>
          <w:b/>
          <w:i w:val="0"/>
          <w:color w:val="auto"/>
          <w:sz w:val="24"/>
          <w:szCs w:val="24"/>
          <w:lang w:val="en-US"/>
        </w:rPr>
        <w:t>.</w:t>
      </w:r>
      <w:r w:rsidRPr="00962BC5">
        <w:rPr>
          <w:i w:val="0"/>
          <w:color w:val="auto"/>
          <w:sz w:val="24"/>
          <w:szCs w:val="24"/>
          <w:lang w:val="en-US"/>
        </w:rPr>
        <w:t xml:space="preserve"> </w:t>
      </w:r>
      <w:r w:rsidRPr="00962BC5">
        <w:rPr>
          <w:b/>
          <w:i w:val="0"/>
          <w:color w:val="000000" w:themeColor="text1"/>
          <w:sz w:val="24"/>
          <w:szCs w:val="24"/>
          <w:lang w:val="en-US"/>
        </w:rPr>
        <w:t>Mean read output statistics from PacBio SMRT sequencing and DADA2 pipeline</w:t>
      </w:r>
    </w:p>
    <w:tbl>
      <w:tblPr>
        <w:tblStyle w:val="TableGrid"/>
        <w:tblpPr w:leftFromText="141" w:rightFromText="141" w:vertAnchor="text" w:horzAnchor="margin" w:tblpY="118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710"/>
        <w:gridCol w:w="1710"/>
        <w:gridCol w:w="1350"/>
        <w:gridCol w:w="1440"/>
        <w:gridCol w:w="1350"/>
        <w:gridCol w:w="1350"/>
      </w:tblGrid>
      <w:tr w:rsidR="00962BC5" w14:paraId="2C2509B1" w14:textId="77777777" w:rsidTr="00962BC5">
        <w:trPr>
          <w:trHeight w:val="230"/>
        </w:trPr>
        <w:tc>
          <w:tcPr>
            <w:tcW w:w="59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186C5" w14:textId="77777777" w:rsidR="00962BC5" w:rsidRDefault="00962BC5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37CC1A98" w14:textId="77777777" w:rsidR="00962BC5" w:rsidRDefault="00962BC5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 xml:space="preserve">DADA2 </w:t>
            </w:r>
            <w:proofErr w:type="spellStart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pipeline</w:t>
            </w:r>
            <w:proofErr w:type="spellEnd"/>
          </w:p>
        </w:tc>
      </w:tr>
      <w:tr w:rsidR="00962BC5" w14:paraId="0BE3D48A" w14:textId="77777777" w:rsidTr="00962BC5">
        <w:trPr>
          <w:trHeight w:val="23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hideMark/>
          </w:tcPr>
          <w:p w14:paraId="23F1A84A" w14:textId="77777777" w:rsidR="00962BC5" w:rsidRDefault="00962BC5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SMRTcell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hideMark/>
          </w:tcPr>
          <w:p w14:paraId="08D1E252" w14:textId="77777777" w:rsidR="00962BC5" w:rsidRDefault="00962BC5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Subreads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hideMark/>
          </w:tcPr>
          <w:p w14:paraId="76E4298B" w14:textId="77777777" w:rsidR="00962BC5" w:rsidRDefault="00962BC5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Aligned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2A1ABDD2" w14:textId="77777777" w:rsidR="00962BC5" w:rsidRDefault="00962BC5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CCS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hideMark/>
          </w:tcPr>
          <w:p w14:paraId="5EF0F2BC" w14:textId="77777777" w:rsidR="00962BC5" w:rsidRDefault="00962BC5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 xml:space="preserve">Primer </w:t>
            </w:r>
            <w:proofErr w:type="spellStart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removal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hideMark/>
          </w:tcPr>
          <w:p w14:paraId="5C9D0125" w14:textId="77777777" w:rsidR="00962BC5" w:rsidRDefault="00962BC5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Filtered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0E41C308" w14:textId="77777777" w:rsidR="00962BC5" w:rsidRDefault="00962BC5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Denoised</w:t>
            </w:r>
            <w:proofErr w:type="spellEnd"/>
          </w:p>
        </w:tc>
      </w:tr>
      <w:tr w:rsidR="00962BC5" w14:paraId="2D42EEAA" w14:textId="77777777" w:rsidTr="00962BC5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3E5D6250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SMRTcell1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916909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631150 ± 208378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8774D2C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586880 ± 195158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D84EBB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6862 ± 2291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5102D3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5929 ± 1956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AE6168A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4299 ± 1414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7FBADB0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4295 ± 1414</w:t>
            </w:r>
          </w:p>
        </w:tc>
      </w:tr>
      <w:tr w:rsidR="00962BC5" w14:paraId="75075DB0" w14:textId="77777777" w:rsidTr="00962BC5">
        <w:trPr>
          <w:trHeight w:val="29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CAAC4C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SMRTcell2</w:t>
            </w:r>
          </w:p>
        </w:tc>
        <w:tc>
          <w:tcPr>
            <w:tcW w:w="1710" w:type="dxa"/>
            <w:noWrap/>
            <w:hideMark/>
          </w:tcPr>
          <w:p w14:paraId="2940D6D2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505302 ± 183076</w:t>
            </w:r>
          </w:p>
        </w:tc>
        <w:tc>
          <w:tcPr>
            <w:tcW w:w="1710" w:type="dxa"/>
            <w:noWrap/>
            <w:hideMark/>
          </w:tcPr>
          <w:p w14:paraId="377E0FD4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482087 ± 174850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A32142D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4257 ± 1557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3CEC38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3669 ± 1319</w:t>
            </w:r>
          </w:p>
        </w:tc>
        <w:tc>
          <w:tcPr>
            <w:tcW w:w="1350" w:type="dxa"/>
            <w:noWrap/>
            <w:hideMark/>
          </w:tcPr>
          <w:p w14:paraId="323F1382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2603 ± 946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8DC431C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2596 ± 945</w:t>
            </w:r>
          </w:p>
        </w:tc>
      </w:tr>
      <w:tr w:rsidR="00962BC5" w14:paraId="459695D2" w14:textId="77777777" w:rsidTr="00962BC5">
        <w:trPr>
          <w:trHeight w:val="29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A224F2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SMRTcell3</w:t>
            </w:r>
          </w:p>
        </w:tc>
        <w:tc>
          <w:tcPr>
            <w:tcW w:w="1710" w:type="dxa"/>
            <w:noWrap/>
            <w:hideMark/>
          </w:tcPr>
          <w:p w14:paraId="05702312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673396 ± 231203</w:t>
            </w:r>
          </w:p>
        </w:tc>
        <w:tc>
          <w:tcPr>
            <w:tcW w:w="1710" w:type="dxa"/>
            <w:noWrap/>
            <w:hideMark/>
          </w:tcPr>
          <w:p w14:paraId="39FE2422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641277 ± 218518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5BD07D6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6164 ± 2088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E294A1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5387 ± 1811</w:t>
            </w:r>
          </w:p>
        </w:tc>
        <w:tc>
          <w:tcPr>
            <w:tcW w:w="1350" w:type="dxa"/>
            <w:noWrap/>
            <w:hideMark/>
          </w:tcPr>
          <w:p w14:paraId="526CAFF1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3790 ± 1266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EA68705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3783 ± 1261</w:t>
            </w:r>
          </w:p>
        </w:tc>
      </w:tr>
      <w:tr w:rsidR="00962BC5" w14:paraId="0E90A651" w14:textId="77777777" w:rsidTr="00962BC5">
        <w:trPr>
          <w:trHeight w:val="29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FE6C4F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SMRTcell4</w:t>
            </w:r>
          </w:p>
        </w:tc>
        <w:tc>
          <w:tcPr>
            <w:tcW w:w="1710" w:type="dxa"/>
            <w:noWrap/>
            <w:hideMark/>
          </w:tcPr>
          <w:p w14:paraId="078DF66F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454849 ± 218766</w:t>
            </w:r>
          </w:p>
        </w:tc>
        <w:tc>
          <w:tcPr>
            <w:tcW w:w="1710" w:type="dxa"/>
            <w:noWrap/>
            <w:hideMark/>
          </w:tcPr>
          <w:p w14:paraId="6C33AABB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420939 ± 196120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29C0CC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4859 ± 2146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D60522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4201 ± 1876</w:t>
            </w:r>
          </w:p>
        </w:tc>
        <w:tc>
          <w:tcPr>
            <w:tcW w:w="1350" w:type="dxa"/>
            <w:noWrap/>
            <w:hideMark/>
          </w:tcPr>
          <w:p w14:paraId="168FDDF1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3021 ± 1333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42324E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3001 ± 1327</w:t>
            </w:r>
          </w:p>
        </w:tc>
      </w:tr>
      <w:tr w:rsidR="00962BC5" w14:paraId="2A94FC21" w14:textId="77777777" w:rsidTr="00962BC5">
        <w:trPr>
          <w:trHeight w:val="29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E492BF1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SMRTcell5</w:t>
            </w:r>
          </w:p>
        </w:tc>
        <w:tc>
          <w:tcPr>
            <w:tcW w:w="1710" w:type="dxa"/>
            <w:noWrap/>
            <w:hideMark/>
          </w:tcPr>
          <w:p w14:paraId="3827B76F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323832 ± 152082</w:t>
            </w:r>
          </w:p>
        </w:tc>
        <w:tc>
          <w:tcPr>
            <w:tcW w:w="1710" w:type="dxa"/>
            <w:noWrap/>
            <w:hideMark/>
          </w:tcPr>
          <w:p w14:paraId="66B4F2F7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304359 ± 151478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D9DF2C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3169 ± 1629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5374F9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2764 ± 1510</w:t>
            </w:r>
          </w:p>
        </w:tc>
        <w:tc>
          <w:tcPr>
            <w:tcW w:w="1350" w:type="dxa"/>
            <w:noWrap/>
            <w:hideMark/>
          </w:tcPr>
          <w:p w14:paraId="2FBB5411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1974 ± 1072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94E153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1969 ± 1070</w:t>
            </w:r>
          </w:p>
        </w:tc>
      </w:tr>
      <w:tr w:rsidR="00962BC5" w14:paraId="4BE15F9A" w14:textId="77777777" w:rsidTr="00962BC5">
        <w:trPr>
          <w:trHeight w:val="29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09942B3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SMRTcell6</w:t>
            </w:r>
          </w:p>
        </w:tc>
        <w:tc>
          <w:tcPr>
            <w:tcW w:w="1710" w:type="dxa"/>
            <w:noWrap/>
            <w:hideMark/>
          </w:tcPr>
          <w:p w14:paraId="02A09629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431725 ± 252922</w:t>
            </w:r>
          </w:p>
        </w:tc>
        <w:tc>
          <w:tcPr>
            <w:tcW w:w="1710" w:type="dxa"/>
            <w:noWrap/>
            <w:hideMark/>
          </w:tcPr>
          <w:p w14:paraId="65AD6128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402173 ± 244528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7753990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4565 ± 2659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2E27B8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3908 ± 2234</w:t>
            </w:r>
          </w:p>
        </w:tc>
        <w:tc>
          <w:tcPr>
            <w:tcW w:w="1350" w:type="dxa"/>
            <w:noWrap/>
            <w:hideMark/>
          </w:tcPr>
          <w:p w14:paraId="40B6B8F4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2790 ± 1592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E22CE7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2786 ± 1591</w:t>
            </w:r>
          </w:p>
        </w:tc>
      </w:tr>
      <w:tr w:rsidR="00962BC5" w14:paraId="09ED6A3A" w14:textId="77777777" w:rsidTr="00962BC5">
        <w:trPr>
          <w:trHeight w:val="29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1D6DF0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SMRTcell7</w:t>
            </w:r>
          </w:p>
        </w:tc>
        <w:tc>
          <w:tcPr>
            <w:tcW w:w="1710" w:type="dxa"/>
            <w:noWrap/>
            <w:hideMark/>
          </w:tcPr>
          <w:p w14:paraId="240F659C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416651 ± 250590</w:t>
            </w:r>
          </w:p>
        </w:tc>
        <w:tc>
          <w:tcPr>
            <w:tcW w:w="1710" w:type="dxa"/>
            <w:noWrap/>
            <w:hideMark/>
          </w:tcPr>
          <w:p w14:paraId="7DB9C7D7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385574 ± 235306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B348FD2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4191 ± 2486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7E49ED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3480 ± 2022</w:t>
            </w:r>
          </w:p>
        </w:tc>
        <w:tc>
          <w:tcPr>
            <w:tcW w:w="1350" w:type="dxa"/>
            <w:noWrap/>
            <w:hideMark/>
          </w:tcPr>
          <w:p w14:paraId="29E6CC63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2474 ± 1435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63BA9CA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2469 ± 1429</w:t>
            </w:r>
          </w:p>
        </w:tc>
      </w:tr>
      <w:tr w:rsidR="00962BC5" w14:paraId="7DAD0E4F" w14:textId="77777777" w:rsidTr="00962BC5">
        <w:trPr>
          <w:trHeight w:val="29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10DD41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SMRTcell8</w:t>
            </w:r>
          </w:p>
        </w:tc>
        <w:tc>
          <w:tcPr>
            <w:tcW w:w="1710" w:type="dxa"/>
            <w:noWrap/>
            <w:hideMark/>
          </w:tcPr>
          <w:p w14:paraId="4604EA91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440300 ± 284237</w:t>
            </w:r>
          </w:p>
        </w:tc>
        <w:tc>
          <w:tcPr>
            <w:tcW w:w="1710" w:type="dxa"/>
            <w:noWrap/>
            <w:hideMark/>
          </w:tcPr>
          <w:p w14:paraId="45A7A281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422858 ± 273229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1202EF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2740 ± 1702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075D06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2267 ± 1379</w:t>
            </w:r>
          </w:p>
        </w:tc>
        <w:tc>
          <w:tcPr>
            <w:tcW w:w="1350" w:type="dxa"/>
            <w:noWrap/>
            <w:hideMark/>
          </w:tcPr>
          <w:p w14:paraId="6E886C9E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1472 ± 895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BBE782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1470 ± 894</w:t>
            </w:r>
          </w:p>
        </w:tc>
      </w:tr>
      <w:tr w:rsidR="00962BC5" w14:paraId="27668F94" w14:textId="77777777" w:rsidTr="00962BC5">
        <w:trPr>
          <w:trHeight w:val="29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0AF3B8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SMRTcell9</w:t>
            </w:r>
          </w:p>
        </w:tc>
        <w:tc>
          <w:tcPr>
            <w:tcW w:w="1710" w:type="dxa"/>
            <w:noWrap/>
            <w:hideMark/>
          </w:tcPr>
          <w:p w14:paraId="0634D6E7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515926 ± 256945</w:t>
            </w:r>
          </w:p>
        </w:tc>
        <w:tc>
          <w:tcPr>
            <w:tcW w:w="1710" w:type="dxa"/>
            <w:noWrap/>
            <w:hideMark/>
          </w:tcPr>
          <w:p w14:paraId="3425158A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503411 ± 253901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B81CC3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5227 ± 2501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341F35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4696 ± 2256</w:t>
            </w:r>
          </w:p>
        </w:tc>
        <w:tc>
          <w:tcPr>
            <w:tcW w:w="1350" w:type="dxa"/>
            <w:noWrap/>
            <w:hideMark/>
          </w:tcPr>
          <w:p w14:paraId="499E2133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3327 ± 1589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6C7F90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3299 ± 1589</w:t>
            </w:r>
          </w:p>
        </w:tc>
      </w:tr>
      <w:tr w:rsidR="00962BC5" w14:paraId="67C59AA6" w14:textId="77777777" w:rsidTr="00962BC5">
        <w:trPr>
          <w:trHeight w:val="29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9EF98F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SMRTcell10</w:t>
            </w:r>
          </w:p>
        </w:tc>
        <w:tc>
          <w:tcPr>
            <w:tcW w:w="1710" w:type="dxa"/>
            <w:noWrap/>
            <w:hideMark/>
          </w:tcPr>
          <w:p w14:paraId="01D89FCC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641340 ± 207674</w:t>
            </w:r>
          </w:p>
        </w:tc>
        <w:tc>
          <w:tcPr>
            <w:tcW w:w="1710" w:type="dxa"/>
            <w:noWrap/>
            <w:hideMark/>
          </w:tcPr>
          <w:p w14:paraId="6E76F51A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624015 ± 203897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4A5D5CA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6559 ± 2102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079427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5984 ± 1913</w:t>
            </w:r>
          </w:p>
        </w:tc>
        <w:tc>
          <w:tcPr>
            <w:tcW w:w="1350" w:type="dxa"/>
            <w:noWrap/>
            <w:hideMark/>
          </w:tcPr>
          <w:p w14:paraId="42CB79FA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4266 ± 1365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313558C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4249 ± 1357</w:t>
            </w:r>
          </w:p>
        </w:tc>
      </w:tr>
      <w:tr w:rsidR="00962BC5" w14:paraId="7FEC050E" w14:textId="77777777" w:rsidTr="00962BC5">
        <w:trPr>
          <w:trHeight w:val="29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2CAB463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SMRTcell1</w:t>
            </w:r>
            <w:r w:rsidR="00A7132B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1*</w:t>
            </w:r>
          </w:p>
        </w:tc>
        <w:tc>
          <w:tcPr>
            <w:tcW w:w="1710" w:type="dxa"/>
            <w:noWrap/>
            <w:hideMark/>
          </w:tcPr>
          <w:p w14:paraId="55770AE3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411038 ± 433905</w:t>
            </w:r>
          </w:p>
        </w:tc>
        <w:tc>
          <w:tcPr>
            <w:tcW w:w="1710" w:type="dxa"/>
            <w:noWrap/>
            <w:hideMark/>
          </w:tcPr>
          <w:p w14:paraId="52E986E6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311370 ± 344933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3E8F6A0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3040 ± 3631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4A467E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2650 ± 3184</w:t>
            </w:r>
          </w:p>
        </w:tc>
        <w:tc>
          <w:tcPr>
            <w:tcW w:w="1350" w:type="dxa"/>
            <w:noWrap/>
            <w:hideMark/>
          </w:tcPr>
          <w:p w14:paraId="6B7F3EF7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2095 ± 2552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9F78DA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2079 ± 2541</w:t>
            </w:r>
          </w:p>
        </w:tc>
      </w:tr>
      <w:tr w:rsidR="00962BC5" w:rsidRPr="00043BAB" w14:paraId="078553A3" w14:textId="77777777" w:rsidTr="00962BC5">
        <w:trPr>
          <w:trHeight w:val="230"/>
        </w:trPr>
        <w:tc>
          <w:tcPr>
            <w:tcW w:w="10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ADD54" w14:textId="77777777" w:rsidR="00962BC5" w:rsidRDefault="00962BC5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 xml:space="preserve">Average read output </w:t>
            </w:r>
            <w:r w:rsidR="00C91EDB"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 xml:space="preserve">in a 25-26 pooled </w:t>
            </w:r>
            <w:proofErr w:type="spellStart"/>
            <w:r w:rsidR="00C91EDB"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SMRTcell</w:t>
            </w:r>
            <w:proofErr w:type="spellEnd"/>
            <w:r w:rsidR="00C91EDB"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 xml:space="preserve">expressed as ± Standard Deviation (SD).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val="en-US" w:eastAsia="de-CH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 xml:space="preserve"> Circular Consensus Sequence</w:t>
            </w:r>
          </w:p>
          <w:p w14:paraId="1659A115" w14:textId="77777777" w:rsidR="00FC1540" w:rsidRDefault="00FC1540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*</w:t>
            </w:r>
            <w:r w:rsidR="004E13C0"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 xml:space="preserve">Estimation for </w:t>
            </w:r>
            <w:proofErr w:type="spellStart"/>
            <w:r w:rsidR="004E13C0"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SMRTcell</w:t>
            </w:r>
            <w:proofErr w:type="spellEnd"/>
            <w:r w:rsidR="004E13C0"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 xml:space="preserve"> includes 20 samples unrelated to this study. </w:t>
            </w:r>
          </w:p>
        </w:tc>
      </w:tr>
    </w:tbl>
    <w:p w14:paraId="20E63FC0" w14:textId="77777777" w:rsidR="00F0302B" w:rsidRDefault="00962BC5" w:rsidP="00F0302B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br w:type="page"/>
      </w:r>
    </w:p>
    <w:p w14:paraId="3C2870AF" w14:textId="77FB567E" w:rsidR="00784D3D" w:rsidRPr="00784D3D" w:rsidRDefault="00784D3D" w:rsidP="00784D3D">
      <w:pPr>
        <w:pStyle w:val="Caption"/>
        <w:keepNext/>
        <w:rPr>
          <w:b/>
          <w:i w:val="0"/>
          <w:color w:val="000000" w:themeColor="text1"/>
          <w:sz w:val="24"/>
          <w:szCs w:val="24"/>
          <w:lang w:val="en-US"/>
        </w:rPr>
      </w:pPr>
      <w:r w:rsidRPr="00784D3D">
        <w:rPr>
          <w:b/>
          <w:i w:val="0"/>
          <w:color w:val="000000" w:themeColor="text1"/>
          <w:sz w:val="24"/>
          <w:szCs w:val="24"/>
          <w:lang w:val="en-US"/>
        </w:rPr>
        <w:lastRenderedPageBreak/>
        <w:t>Table S</w:t>
      </w:r>
      <w:r w:rsidRPr="00784D3D">
        <w:rPr>
          <w:b/>
          <w:i w:val="0"/>
          <w:color w:val="000000" w:themeColor="text1"/>
          <w:sz w:val="24"/>
          <w:szCs w:val="24"/>
        </w:rPr>
        <w:fldChar w:fldCharType="begin"/>
      </w:r>
      <w:r w:rsidRPr="00784D3D">
        <w:rPr>
          <w:b/>
          <w:i w:val="0"/>
          <w:color w:val="000000" w:themeColor="text1"/>
          <w:sz w:val="24"/>
          <w:szCs w:val="24"/>
          <w:lang w:val="en-US"/>
        </w:rPr>
        <w:instrText xml:space="preserve"> SEQ Table \* ARABIC </w:instrText>
      </w:r>
      <w:r w:rsidRPr="00784D3D">
        <w:rPr>
          <w:b/>
          <w:i w:val="0"/>
          <w:color w:val="000000" w:themeColor="text1"/>
          <w:sz w:val="24"/>
          <w:szCs w:val="24"/>
        </w:rPr>
        <w:fldChar w:fldCharType="separate"/>
      </w:r>
      <w:r w:rsidRPr="00784D3D">
        <w:rPr>
          <w:b/>
          <w:i w:val="0"/>
          <w:noProof/>
          <w:color w:val="000000" w:themeColor="text1"/>
          <w:sz w:val="24"/>
          <w:szCs w:val="24"/>
          <w:lang w:val="en-US"/>
        </w:rPr>
        <w:t>7</w:t>
      </w:r>
      <w:r w:rsidRPr="00784D3D">
        <w:rPr>
          <w:b/>
          <w:i w:val="0"/>
          <w:color w:val="000000" w:themeColor="text1"/>
          <w:sz w:val="24"/>
          <w:szCs w:val="24"/>
        </w:rPr>
        <w:fldChar w:fldCharType="end"/>
      </w:r>
      <w:r w:rsidRPr="00784D3D">
        <w:rPr>
          <w:b/>
          <w:i w:val="0"/>
          <w:color w:val="000000" w:themeColor="text1"/>
          <w:sz w:val="24"/>
          <w:szCs w:val="24"/>
          <w:lang w:val="en-US"/>
        </w:rPr>
        <w:t>. Conventional serotyping of nas</w:t>
      </w:r>
      <w:r w:rsidR="00CB3A8F">
        <w:rPr>
          <w:b/>
          <w:i w:val="0"/>
          <w:color w:val="000000" w:themeColor="text1"/>
          <w:sz w:val="24"/>
          <w:szCs w:val="24"/>
          <w:lang w:val="en-US"/>
        </w:rPr>
        <w:t>a</w:t>
      </w:r>
      <w:r w:rsidRPr="00784D3D">
        <w:rPr>
          <w:b/>
          <w:i w:val="0"/>
          <w:color w:val="000000" w:themeColor="text1"/>
          <w:sz w:val="24"/>
          <w:szCs w:val="24"/>
          <w:lang w:val="en-US"/>
        </w:rPr>
        <w:t>l swab (NS) samples (n=240) from BILD cohort infants.</w:t>
      </w:r>
    </w:p>
    <w:tbl>
      <w:tblPr>
        <w:tblStyle w:val="TableGrid"/>
        <w:tblW w:w="9270" w:type="dxa"/>
        <w:tblInd w:w="-185" w:type="dxa"/>
        <w:tblLook w:val="04A0" w:firstRow="1" w:lastRow="0" w:firstColumn="1" w:lastColumn="0" w:noHBand="0" w:noVBand="1"/>
      </w:tblPr>
      <w:tblGrid>
        <w:gridCol w:w="899"/>
        <w:gridCol w:w="1261"/>
        <w:gridCol w:w="1620"/>
        <w:gridCol w:w="1350"/>
        <w:gridCol w:w="1620"/>
        <w:gridCol w:w="2520"/>
      </w:tblGrid>
      <w:tr w:rsidR="00784D3D" w:rsidRPr="009D7262" w14:paraId="3DAEBAE9" w14:textId="77777777" w:rsidTr="00D172EB">
        <w:trPr>
          <w:trHeight w:val="290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677AB6F" w14:textId="77777777" w:rsidR="00784D3D" w:rsidRDefault="00784D3D" w:rsidP="00D172EB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Infant ID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7F8B490" w14:textId="77777777" w:rsidR="00784D3D" w:rsidRPr="00A81417" w:rsidRDefault="00784D3D" w:rsidP="00D172EB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val="en-US" w:eastAsia="de-CH"/>
              </w:rPr>
            </w:pPr>
            <w:proofErr w:type="spellStart"/>
            <w:r w:rsidRPr="00A81417">
              <w:rPr>
                <w:rFonts w:eastAsia="Times New Roman" w:cstheme="minorHAnsi"/>
                <w:b/>
                <w:i/>
                <w:color w:val="000000"/>
                <w:sz w:val="18"/>
                <w:szCs w:val="18"/>
                <w:lang w:eastAsia="de-CH"/>
              </w:rPr>
              <w:t>ply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NCR</w:t>
            </w:r>
            <w:proofErr w:type="spellEnd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 xml:space="preserve"> ASV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4B33E03D" w14:textId="3FD76C61" w:rsidR="00784D3D" w:rsidRPr="00926534" w:rsidRDefault="00784D3D" w:rsidP="00D172EB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 xml:space="preserve"># </w:t>
            </w:r>
            <w:proofErr w:type="spellStart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of</w:t>
            </w:r>
            <w:proofErr w:type="spellEnd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 xml:space="preserve"> NS </w:t>
            </w:r>
            <w:proofErr w:type="spellStart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samples</w:t>
            </w:r>
            <w:proofErr w:type="spellEnd"/>
          </w:p>
        </w:tc>
        <w:tc>
          <w:tcPr>
            <w:tcW w:w="2970" w:type="dxa"/>
            <w:gridSpan w:val="2"/>
            <w:shd w:val="clear" w:color="auto" w:fill="EDEDED" w:themeFill="accent3" w:themeFillTint="33"/>
          </w:tcPr>
          <w:p w14:paraId="202E5B87" w14:textId="77777777" w:rsidR="00784D3D" w:rsidRPr="00233F94" w:rsidRDefault="00784D3D" w:rsidP="00D172EB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</w:pPr>
            <w:proofErr w:type="spellStart"/>
            <w:r>
              <w:rPr>
                <w:rFonts w:eastAsia="Times New Roman" w:cstheme="minorHAnsi"/>
                <w:b/>
                <w:i/>
                <w:color w:val="000000"/>
                <w:sz w:val="18"/>
                <w:szCs w:val="18"/>
                <w:lang w:eastAsia="de-CH"/>
              </w:rPr>
              <w:t>p</w:t>
            </w:r>
            <w:r w:rsidRPr="00233F94">
              <w:rPr>
                <w:rFonts w:eastAsia="Times New Roman" w:cstheme="minorHAnsi"/>
                <w:b/>
                <w:i/>
                <w:color w:val="000000"/>
                <w:sz w:val="18"/>
                <w:szCs w:val="18"/>
                <w:lang w:eastAsia="de-CH"/>
              </w:rPr>
              <w:t>ly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NCR</w:t>
            </w:r>
            <w:proofErr w:type="spellEnd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 xml:space="preserve"> ASV </w:t>
            </w:r>
            <w:proofErr w:type="spellStart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carriage</w:t>
            </w:r>
            <w:proofErr w:type="spellEnd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 xml:space="preserve"> type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  <w:t>2</w:t>
            </w:r>
          </w:p>
        </w:tc>
        <w:tc>
          <w:tcPr>
            <w:tcW w:w="2520" w:type="dxa"/>
            <w:vMerge w:val="restart"/>
            <w:shd w:val="clear" w:color="auto" w:fill="EDEDED" w:themeFill="accent3" w:themeFillTint="33"/>
            <w:vAlign w:val="center"/>
          </w:tcPr>
          <w:p w14:paraId="2D7A1BF1" w14:textId="77777777" w:rsidR="00784D3D" w:rsidRPr="009D7262" w:rsidRDefault="00784D3D" w:rsidP="00D172EB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Serotype</w:t>
            </w:r>
            <w:proofErr w:type="spellEnd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/Serogroup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  <w:t>3</w:t>
            </w:r>
          </w:p>
          <w:p w14:paraId="408EB47B" w14:textId="77777777" w:rsidR="00784D3D" w:rsidRPr="009D7262" w:rsidRDefault="00784D3D" w:rsidP="00D172EB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</w:pPr>
          </w:p>
        </w:tc>
      </w:tr>
      <w:tr w:rsidR="00784D3D" w:rsidRPr="00357B8B" w14:paraId="5BE43700" w14:textId="77777777" w:rsidTr="00D172EB">
        <w:trPr>
          <w:trHeight w:val="280"/>
        </w:trPr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454985" w14:textId="77777777" w:rsidR="00784D3D" w:rsidRPr="00926534" w:rsidRDefault="00784D3D" w:rsidP="00D172EB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44225B18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750D7138" w14:textId="77777777" w:rsidR="00784D3D" w:rsidRPr="00533CF6" w:rsidRDefault="00784D3D" w:rsidP="00D172EB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de-CH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14:paraId="1FBD78D1" w14:textId="77777777" w:rsidR="00784D3D" w:rsidRPr="009B1139" w:rsidRDefault="00784D3D" w:rsidP="00D172EB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Single</w:t>
            </w:r>
          </w:p>
        </w:tc>
        <w:tc>
          <w:tcPr>
            <w:tcW w:w="1620" w:type="dxa"/>
            <w:shd w:val="clear" w:color="auto" w:fill="EDEDED" w:themeFill="accent3" w:themeFillTint="33"/>
          </w:tcPr>
          <w:p w14:paraId="42D0ACFD" w14:textId="77777777" w:rsidR="00784D3D" w:rsidRPr="009B1139" w:rsidRDefault="00784D3D" w:rsidP="00D172EB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Co-</w:t>
            </w:r>
            <w:proofErr w:type="spellStart"/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  <w:t>colonization</w:t>
            </w:r>
            <w:proofErr w:type="spellEnd"/>
          </w:p>
        </w:tc>
        <w:tc>
          <w:tcPr>
            <w:tcW w:w="2520" w:type="dxa"/>
            <w:vMerge/>
            <w:shd w:val="clear" w:color="auto" w:fill="EDEDED" w:themeFill="accent3" w:themeFillTint="33"/>
            <w:vAlign w:val="center"/>
          </w:tcPr>
          <w:p w14:paraId="5A892F30" w14:textId="77777777" w:rsidR="00784D3D" w:rsidRPr="00357B8B" w:rsidRDefault="00784D3D" w:rsidP="00D172EB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de-CH"/>
              </w:rPr>
            </w:pPr>
          </w:p>
        </w:tc>
      </w:tr>
      <w:tr w:rsidR="00784D3D" w:rsidRPr="00926534" w14:paraId="0DB37ADC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5D1EF0C9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#1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07083D8B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28</w:t>
            </w:r>
          </w:p>
        </w:tc>
        <w:tc>
          <w:tcPr>
            <w:tcW w:w="1620" w:type="dxa"/>
            <w:shd w:val="clear" w:color="auto" w:fill="auto"/>
            <w:noWrap/>
          </w:tcPr>
          <w:p w14:paraId="622DADE6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0D75376F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64DC5FDC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21511C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auto"/>
          </w:tcPr>
          <w:p w14:paraId="75566026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NT</w:t>
            </w:r>
          </w:p>
        </w:tc>
      </w:tr>
      <w:tr w:rsidR="00784D3D" w:rsidRPr="00926534" w14:paraId="12F78CA5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397CF083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shd w:val="clear" w:color="auto" w:fill="auto"/>
            <w:noWrap/>
            <w:hideMark/>
          </w:tcPr>
          <w:p w14:paraId="092399F9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</w:tcPr>
          <w:p w14:paraId="35D6AAC4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14:paraId="0761FBB8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55028581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21511C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auto"/>
          </w:tcPr>
          <w:p w14:paraId="5CC88086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NT</w:t>
            </w:r>
          </w:p>
        </w:tc>
      </w:tr>
      <w:tr w:rsidR="00784D3D" w:rsidRPr="00926534" w14:paraId="3174D468" w14:textId="77777777" w:rsidTr="00D172EB">
        <w:trPr>
          <w:trHeight w:hRule="exact" w:val="230"/>
        </w:trPr>
        <w:tc>
          <w:tcPr>
            <w:tcW w:w="899" w:type="dxa"/>
          </w:tcPr>
          <w:p w14:paraId="3DDB4200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  <w:hideMark/>
          </w:tcPr>
          <w:p w14:paraId="1F7FCC59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7</w:t>
            </w:r>
          </w:p>
        </w:tc>
        <w:tc>
          <w:tcPr>
            <w:tcW w:w="1620" w:type="dxa"/>
            <w:noWrap/>
          </w:tcPr>
          <w:p w14:paraId="04CF3DB7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</w:t>
            </w:r>
          </w:p>
        </w:tc>
        <w:tc>
          <w:tcPr>
            <w:tcW w:w="1350" w:type="dxa"/>
            <w:shd w:val="clear" w:color="auto" w:fill="FFFFFF" w:themeFill="background1"/>
          </w:tcPr>
          <w:p w14:paraId="1D7F3E9E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 w:rsidRPr="0021511C"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35920286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3D77A153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35F/47F</w:t>
            </w:r>
          </w:p>
        </w:tc>
      </w:tr>
      <w:tr w:rsidR="00784D3D" w:rsidRPr="00926534" w14:paraId="1AE2CB7B" w14:textId="77777777" w:rsidTr="00D172EB">
        <w:trPr>
          <w:trHeight w:hRule="exact" w:val="230"/>
        </w:trPr>
        <w:tc>
          <w:tcPr>
            <w:tcW w:w="899" w:type="dxa"/>
          </w:tcPr>
          <w:p w14:paraId="6A0558CB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6A2C5ABB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0</w:t>
            </w:r>
          </w:p>
        </w:tc>
        <w:tc>
          <w:tcPr>
            <w:tcW w:w="1620" w:type="dxa"/>
            <w:noWrap/>
          </w:tcPr>
          <w:p w14:paraId="42A1A2DB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4DF18D1D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46BF7E68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3B6132B3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35F/47F</w:t>
            </w:r>
          </w:p>
        </w:tc>
      </w:tr>
      <w:tr w:rsidR="00784D3D" w:rsidRPr="00D810AC" w14:paraId="7A8BBA4E" w14:textId="77777777" w:rsidTr="00D172EB">
        <w:trPr>
          <w:trHeight w:hRule="exact" w:val="230"/>
        </w:trPr>
        <w:tc>
          <w:tcPr>
            <w:tcW w:w="899" w:type="dxa"/>
          </w:tcPr>
          <w:p w14:paraId="09A4E7FB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#3</w:t>
            </w:r>
          </w:p>
        </w:tc>
        <w:tc>
          <w:tcPr>
            <w:tcW w:w="1261" w:type="dxa"/>
            <w:noWrap/>
          </w:tcPr>
          <w:p w14:paraId="166447CD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28</w:t>
            </w:r>
          </w:p>
        </w:tc>
        <w:tc>
          <w:tcPr>
            <w:tcW w:w="1620" w:type="dxa"/>
            <w:noWrap/>
          </w:tcPr>
          <w:p w14:paraId="20233F1E" w14:textId="77777777" w:rsidR="00784D3D" w:rsidRPr="00D810A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7</w:t>
            </w:r>
          </w:p>
        </w:tc>
        <w:tc>
          <w:tcPr>
            <w:tcW w:w="1350" w:type="dxa"/>
            <w:shd w:val="clear" w:color="auto" w:fill="FFFFFF" w:themeFill="background1"/>
          </w:tcPr>
          <w:p w14:paraId="03392BDB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43542EC0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0F924C74" w14:textId="77777777" w:rsidR="00784D3D" w:rsidRPr="00D810A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15B/C</w:t>
            </w:r>
          </w:p>
        </w:tc>
      </w:tr>
      <w:tr w:rsidR="00784D3D" w:rsidRPr="00D810AC" w14:paraId="341C6243" w14:textId="77777777" w:rsidTr="00D172EB">
        <w:trPr>
          <w:trHeight w:hRule="exact" w:val="230"/>
        </w:trPr>
        <w:tc>
          <w:tcPr>
            <w:tcW w:w="899" w:type="dxa"/>
            <w:shd w:val="clear" w:color="auto" w:fill="FFF2CC" w:themeFill="accent4" w:themeFillTint="33"/>
          </w:tcPr>
          <w:p w14:paraId="5D773D11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shd w:val="clear" w:color="auto" w:fill="FFF2CC" w:themeFill="accent4" w:themeFillTint="33"/>
            <w:noWrap/>
          </w:tcPr>
          <w:p w14:paraId="426EA365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297F3AF3" w14:textId="77777777" w:rsidR="00784D3D" w:rsidRPr="00D810A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11054D47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3725DD5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2CC" w:themeFill="accent4" w:themeFillTint="33"/>
          </w:tcPr>
          <w:p w14:paraId="25868155" w14:textId="77777777" w:rsidR="00784D3D" w:rsidRPr="00D810A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 xml:space="preserve">? </w:t>
            </w:r>
          </w:p>
        </w:tc>
      </w:tr>
      <w:tr w:rsidR="00784D3D" w:rsidRPr="00D810AC" w14:paraId="6AB7106A" w14:textId="77777777" w:rsidTr="00D172EB">
        <w:trPr>
          <w:trHeight w:hRule="exact" w:val="230"/>
        </w:trPr>
        <w:tc>
          <w:tcPr>
            <w:tcW w:w="899" w:type="dxa"/>
          </w:tcPr>
          <w:p w14:paraId="3FF269A6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51CBDFD1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0</w:t>
            </w:r>
          </w:p>
        </w:tc>
        <w:tc>
          <w:tcPr>
            <w:tcW w:w="1620" w:type="dxa"/>
            <w:noWrap/>
          </w:tcPr>
          <w:p w14:paraId="15563EF4" w14:textId="77777777" w:rsidR="00784D3D" w:rsidRPr="00D810A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28B9CAF1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7AAB5125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1954F13A" w14:textId="77777777" w:rsidR="00784D3D" w:rsidRPr="00D810A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15B/C</w:t>
            </w:r>
          </w:p>
        </w:tc>
      </w:tr>
      <w:tr w:rsidR="00784D3D" w:rsidRPr="00D810AC" w14:paraId="0EB67E36" w14:textId="77777777" w:rsidTr="00D172EB">
        <w:trPr>
          <w:trHeight w:hRule="exact" w:val="230"/>
        </w:trPr>
        <w:tc>
          <w:tcPr>
            <w:tcW w:w="899" w:type="dxa"/>
          </w:tcPr>
          <w:p w14:paraId="0BFDA441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1C92FAC0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20</w:t>
            </w:r>
          </w:p>
        </w:tc>
        <w:tc>
          <w:tcPr>
            <w:tcW w:w="1620" w:type="dxa"/>
            <w:noWrap/>
          </w:tcPr>
          <w:p w14:paraId="4DAA66E0" w14:textId="77777777" w:rsidR="00784D3D" w:rsidRPr="00D810A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1D397206" w14:textId="77777777" w:rsidR="00784D3D" w:rsidRPr="0021511C" w:rsidRDefault="00784D3D" w:rsidP="00D172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</w:tcPr>
          <w:p w14:paraId="3FD81111" w14:textId="77777777" w:rsidR="00784D3D" w:rsidRPr="0021511C" w:rsidRDefault="00784D3D" w:rsidP="00D172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5F139E8D" w14:textId="77777777" w:rsidR="00784D3D" w:rsidRPr="00D810A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15B/C</w:t>
            </w:r>
          </w:p>
        </w:tc>
      </w:tr>
      <w:tr w:rsidR="00784D3D" w:rsidRPr="00D810AC" w14:paraId="7DABD6F4" w14:textId="77777777" w:rsidTr="00D172EB">
        <w:trPr>
          <w:trHeight w:hRule="exact" w:val="230"/>
        </w:trPr>
        <w:tc>
          <w:tcPr>
            <w:tcW w:w="899" w:type="dxa"/>
          </w:tcPr>
          <w:p w14:paraId="0A14A22E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549E79E7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1620" w:type="dxa"/>
            <w:noWrap/>
          </w:tcPr>
          <w:p w14:paraId="5EB77FCA" w14:textId="77777777" w:rsidR="00784D3D" w:rsidRPr="00D810A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</w:t>
            </w:r>
          </w:p>
        </w:tc>
        <w:tc>
          <w:tcPr>
            <w:tcW w:w="1350" w:type="dxa"/>
            <w:shd w:val="clear" w:color="auto" w:fill="FFFFFF" w:themeFill="background1"/>
          </w:tcPr>
          <w:p w14:paraId="40AE3F4D" w14:textId="77777777" w:rsidR="00784D3D" w:rsidRPr="0021511C" w:rsidRDefault="00784D3D" w:rsidP="00D172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77BF3B6B" w14:textId="77777777" w:rsidR="00784D3D" w:rsidRPr="0021511C" w:rsidRDefault="00784D3D" w:rsidP="00D172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7E577EE3" w14:textId="77777777" w:rsidR="00784D3D" w:rsidRPr="00D810A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33F</w:t>
            </w:r>
          </w:p>
        </w:tc>
      </w:tr>
      <w:tr w:rsidR="00784D3D" w:rsidRPr="00D810AC" w14:paraId="3E985CF5" w14:textId="77777777" w:rsidTr="00D172EB">
        <w:trPr>
          <w:trHeight w:hRule="exact" w:val="230"/>
        </w:trPr>
        <w:tc>
          <w:tcPr>
            <w:tcW w:w="899" w:type="dxa"/>
          </w:tcPr>
          <w:p w14:paraId="44623EA9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080AA227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1620" w:type="dxa"/>
            <w:noWrap/>
          </w:tcPr>
          <w:p w14:paraId="1AFB73F5" w14:textId="77777777" w:rsidR="00784D3D" w:rsidRPr="00D810A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3B9C43EA" w14:textId="77777777" w:rsidR="00784D3D" w:rsidRPr="0021511C" w:rsidRDefault="00784D3D" w:rsidP="00D172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74E62D8A" w14:textId="77777777" w:rsidR="00784D3D" w:rsidRPr="0021511C" w:rsidRDefault="00784D3D" w:rsidP="00D172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3D6DF68D" w14:textId="77777777" w:rsidR="00784D3D" w:rsidRPr="00D810A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11A/D</w:t>
            </w:r>
          </w:p>
        </w:tc>
      </w:tr>
      <w:tr w:rsidR="00784D3D" w14:paraId="5DBB633D" w14:textId="77777777" w:rsidTr="00D172EB">
        <w:trPr>
          <w:trHeight w:hRule="exact" w:val="230"/>
        </w:trPr>
        <w:tc>
          <w:tcPr>
            <w:tcW w:w="899" w:type="dxa"/>
          </w:tcPr>
          <w:p w14:paraId="763305C2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#4</w:t>
            </w:r>
          </w:p>
        </w:tc>
        <w:tc>
          <w:tcPr>
            <w:tcW w:w="1261" w:type="dxa"/>
            <w:noWrap/>
          </w:tcPr>
          <w:p w14:paraId="1E70CCC1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0</w:t>
            </w:r>
          </w:p>
        </w:tc>
        <w:tc>
          <w:tcPr>
            <w:tcW w:w="1620" w:type="dxa"/>
            <w:noWrap/>
          </w:tcPr>
          <w:p w14:paraId="686BC387" w14:textId="77777777" w:rsidR="00784D3D" w:rsidRPr="00991D31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093913D3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6DBA29D7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19E4130C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6A/B</w:t>
            </w:r>
          </w:p>
        </w:tc>
      </w:tr>
      <w:tr w:rsidR="00784D3D" w:rsidRPr="00D810AC" w14:paraId="03BC1206" w14:textId="77777777" w:rsidTr="00D172EB">
        <w:trPr>
          <w:trHeight w:hRule="exact" w:val="230"/>
        </w:trPr>
        <w:tc>
          <w:tcPr>
            <w:tcW w:w="899" w:type="dxa"/>
          </w:tcPr>
          <w:p w14:paraId="78DAF79E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035A6E26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14</w:t>
            </w:r>
          </w:p>
        </w:tc>
        <w:tc>
          <w:tcPr>
            <w:tcW w:w="1620" w:type="dxa"/>
            <w:noWrap/>
          </w:tcPr>
          <w:p w14:paraId="3F40641F" w14:textId="77777777" w:rsidR="00784D3D" w:rsidRPr="00991D31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7</w:t>
            </w:r>
          </w:p>
        </w:tc>
        <w:tc>
          <w:tcPr>
            <w:tcW w:w="1350" w:type="dxa"/>
            <w:shd w:val="clear" w:color="auto" w:fill="FFFFFF" w:themeFill="background1"/>
          </w:tcPr>
          <w:p w14:paraId="244DDB92" w14:textId="77777777" w:rsidR="00784D3D" w:rsidRPr="0021511C" w:rsidRDefault="00784D3D" w:rsidP="00D172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59ED2F81" w14:textId="77777777" w:rsidR="00784D3D" w:rsidRPr="0021511C" w:rsidRDefault="00784D3D" w:rsidP="00D172E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7B443BEE" w14:textId="77777777" w:rsidR="00784D3D" w:rsidRPr="00D810A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6A/B</w:t>
            </w:r>
          </w:p>
        </w:tc>
      </w:tr>
      <w:tr w:rsidR="00784D3D" w:rsidRPr="00926534" w14:paraId="561F9859" w14:textId="77777777" w:rsidTr="00D172EB">
        <w:trPr>
          <w:trHeight w:hRule="exact" w:val="230"/>
        </w:trPr>
        <w:tc>
          <w:tcPr>
            <w:tcW w:w="899" w:type="dxa"/>
          </w:tcPr>
          <w:p w14:paraId="610C2DB2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2B41E460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23</w:t>
            </w:r>
          </w:p>
        </w:tc>
        <w:tc>
          <w:tcPr>
            <w:tcW w:w="1620" w:type="dxa"/>
            <w:noWrap/>
          </w:tcPr>
          <w:p w14:paraId="19E30122" w14:textId="77777777" w:rsidR="00784D3D" w:rsidRPr="00991D31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9</w:t>
            </w:r>
          </w:p>
        </w:tc>
        <w:tc>
          <w:tcPr>
            <w:tcW w:w="1350" w:type="dxa"/>
            <w:shd w:val="clear" w:color="auto" w:fill="FFFFFF" w:themeFill="background1"/>
          </w:tcPr>
          <w:p w14:paraId="34AF290E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3EC6BE4D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697F5CFF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7A/F</w:t>
            </w:r>
          </w:p>
        </w:tc>
      </w:tr>
      <w:tr w:rsidR="00784D3D" w:rsidRPr="00926534" w14:paraId="7BBC108C" w14:textId="77777777" w:rsidTr="00D172EB">
        <w:trPr>
          <w:trHeight w:hRule="exact" w:val="230"/>
        </w:trPr>
        <w:tc>
          <w:tcPr>
            <w:tcW w:w="899" w:type="dxa"/>
          </w:tcPr>
          <w:p w14:paraId="152475E3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32CB39FE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7</w:t>
            </w:r>
          </w:p>
        </w:tc>
        <w:tc>
          <w:tcPr>
            <w:tcW w:w="1620" w:type="dxa"/>
            <w:noWrap/>
          </w:tcPr>
          <w:p w14:paraId="397C856A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</w:tcPr>
          <w:p w14:paraId="7916F990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01710326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679289C4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35F/47F</w:t>
            </w:r>
          </w:p>
        </w:tc>
      </w:tr>
      <w:tr w:rsidR="00784D3D" w:rsidRPr="00926534" w14:paraId="6281C654" w14:textId="77777777" w:rsidTr="00D172EB">
        <w:trPr>
          <w:trHeight w:hRule="exact" w:val="230"/>
        </w:trPr>
        <w:tc>
          <w:tcPr>
            <w:tcW w:w="899" w:type="dxa"/>
          </w:tcPr>
          <w:p w14:paraId="78D3C92F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#5</w:t>
            </w:r>
          </w:p>
        </w:tc>
        <w:tc>
          <w:tcPr>
            <w:tcW w:w="1261" w:type="dxa"/>
            <w:noWrap/>
          </w:tcPr>
          <w:p w14:paraId="6FDA19DD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1620" w:type="dxa"/>
            <w:noWrap/>
          </w:tcPr>
          <w:p w14:paraId="1D1F34FD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10</w:t>
            </w:r>
          </w:p>
        </w:tc>
        <w:tc>
          <w:tcPr>
            <w:tcW w:w="1350" w:type="dxa"/>
            <w:shd w:val="clear" w:color="auto" w:fill="FFFFFF" w:themeFill="background1"/>
          </w:tcPr>
          <w:p w14:paraId="51409192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351D68B4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444692FD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6A/B</w:t>
            </w:r>
          </w:p>
        </w:tc>
      </w:tr>
      <w:tr w:rsidR="00784D3D" w:rsidRPr="00926534" w14:paraId="16046EEC" w14:textId="77777777" w:rsidTr="00D172EB">
        <w:trPr>
          <w:trHeight w:hRule="exact" w:val="230"/>
        </w:trPr>
        <w:tc>
          <w:tcPr>
            <w:tcW w:w="899" w:type="dxa"/>
          </w:tcPr>
          <w:p w14:paraId="27A27D3A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1FAAE573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0</w:t>
            </w:r>
          </w:p>
        </w:tc>
        <w:tc>
          <w:tcPr>
            <w:tcW w:w="1620" w:type="dxa"/>
            <w:noWrap/>
          </w:tcPr>
          <w:p w14:paraId="7A313C46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4DE23EEB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7B949004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0D65D0B5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6A/B</w:t>
            </w:r>
          </w:p>
        </w:tc>
      </w:tr>
      <w:tr w:rsidR="00784D3D" w:rsidRPr="00926534" w14:paraId="50FEA5FE" w14:textId="77777777" w:rsidTr="00D172EB">
        <w:trPr>
          <w:trHeight w:hRule="exact" w:val="230"/>
        </w:trPr>
        <w:tc>
          <w:tcPr>
            <w:tcW w:w="899" w:type="dxa"/>
          </w:tcPr>
          <w:p w14:paraId="43200BEE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#8</w:t>
            </w:r>
          </w:p>
        </w:tc>
        <w:tc>
          <w:tcPr>
            <w:tcW w:w="1261" w:type="dxa"/>
            <w:noWrap/>
          </w:tcPr>
          <w:p w14:paraId="3F768C24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7</w:t>
            </w:r>
          </w:p>
        </w:tc>
        <w:tc>
          <w:tcPr>
            <w:tcW w:w="1620" w:type="dxa"/>
            <w:noWrap/>
          </w:tcPr>
          <w:p w14:paraId="41EB2362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11</w:t>
            </w:r>
          </w:p>
        </w:tc>
        <w:tc>
          <w:tcPr>
            <w:tcW w:w="1350" w:type="dxa"/>
            <w:shd w:val="clear" w:color="auto" w:fill="FFFFFF" w:themeFill="background1"/>
          </w:tcPr>
          <w:p w14:paraId="74B94C6D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03B5EC09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752CC140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35F/47F</w:t>
            </w:r>
          </w:p>
        </w:tc>
      </w:tr>
      <w:tr w:rsidR="00784D3D" w:rsidRPr="00926534" w14:paraId="45DCE939" w14:textId="77777777" w:rsidTr="00D172EB">
        <w:trPr>
          <w:trHeight w:hRule="exact" w:val="230"/>
        </w:trPr>
        <w:tc>
          <w:tcPr>
            <w:tcW w:w="899" w:type="dxa"/>
          </w:tcPr>
          <w:p w14:paraId="5432D0EC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3C85CACC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5</w:t>
            </w:r>
          </w:p>
        </w:tc>
        <w:tc>
          <w:tcPr>
            <w:tcW w:w="1620" w:type="dxa"/>
            <w:noWrap/>
          </w:tcPr>
          <w:p w14:paraId="73C1BE83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6AB68F97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</w:tcPr>
          <w:p w14:paraId="78AF7230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7DBC8F93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</w:t>
            </w:r>
          </w:p>
        </w:tc>
      </w:tr>
      <w:tr w:rsidR="00784D3D" w:rsidRPr="00926534" w14:paraId="5BC69B43" w14:textId="77777777" w:rsidTr="00D172EB">
        <w:trPr>
          <w:trHeight w:hRule="exact" w:val="230"/>
        </w:trPr>
        <w:tc>
          <w:tcPr>
            <w:tcW w:w="899" w:type="dxa"/>
            <w:shd w:val="clear" w:color="auto" w:fill="FFF2CC" w:themeFill="accent4" w:themeFillTint="33"/>
          </w:tcPr>
          <w:p w14:paraId="46EBFC0F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shd w:val="clear" w:color="auto" w:fill="FFF2CC" w:themeFill="accent4" w:themeFillTint="33"/>
            <w:noWrap/>
          </w:tcPr>
          <w:p w14:paraId="6631A8CF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27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1A25F37B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3CFA66D6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6D47FF93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2CC" w:themeFill="accent4" w:themeFillTint="33"/>
          </w:tcPr>
          <w:p w14:paraId="7E249074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 xml:space="preserve">? </w:t>
            </w:r>
          </w:p>
        </w:tc>
      </w:tr>
      <w:tr w:rsidR="00784D3D" w:rsidRPr="00926534" w14:paraId="0C4D2CFC" w14:textId="77777777" w:rsidTr="00D172EB">
        <w:trPr>
          <w:trHeight w:hRule="exact" w:val="230"/>
        </w:trPr>
        <w:tc>
          <w:tcPr>
            <w:tcW w:w="899" w:type="dxa"/>
            <w:shd w:val="clear" w:color="auto" w:fill="FFF2CC" w:themeFill="accent4" w:themeFillTint="33"/>
          </w:tcPr>
          <w:p w14:paraId="6D3F538C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shd w:val="clear" w:color="auto" w:fill="FFF2CC" w:themeFill="accent4" w:themeFillTint="33"/>
            <w:noWrap/>
          </w:tcPr>
          <w:p w14:paraId="31750584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716162E8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401C42D6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73CDC98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2CC" w:themeFill="accent4" w:themeFillTint="33"/>
          </w:tcPr>
          <w:p w14:paraId="14E76653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?</w:t>
            </w:r>
          </w:p>
        </w:tc>
      </w:tr>
      <w:tr w:rsidR="00784D3D" w:rsidRPr="00926534" w14:paraId="20E2ADCA" w14:textId="77777777" w:rsidTr="00D172EB">
        <w:trPr>
          <w:trHeight w:hRule="exact" w:val="230"/>
        </w:trPr>
        <w:tc>
          <w:tcPr>
            <w:tcW w:w="899" w:type="dxa"/>
            <w:shd w:val="clear" w:color="auto" w:fill="FFF2CC" w:themeFill="accent4" w:themeFillTint="33"/>
          </w:tcPr>
          <w:p w14:paraId="07C3872F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shd w:val="clear" w:color="auto" w:fill="FFF2CC" w:themeFill="accent4" w:themeFillTint="33"/>
            <w:noWrap/>
          </w:tcPr>
          <w:p w14:paraId="7325BC0F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26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09AC8F2D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3BFD7169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4F4AE9A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2CC" w:themeFill="accent4" w:themeFillTint="33"/>
          </w:tcPr>
          <w:p w14:paraId="39DAFB2D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?</w:t>
            </w:r>
          </w:p>
        </w:tc>
      </w:tr>
      <w:tr w:rsidR="00784D3D" w:rsidRPr="00926534" w14:paraId="6A433748" w14:textId="77777777" w:rsidTr="00D172EB">
        <w:trPr>
          <w:trHeight w:hRule="exact" w:val="230"/>
        </w:trPr>
        <w:tc>
          <w:tcPr>
            <w:tcW w:w="899" w:type="dxa"/>
          </w:tcPr>
          <w:p w14:paraId="3331D9F4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#9</w:t>
            </w:r>
          </w:p>
        </w:tc>
        <w:tc>
          <w:tcPr>
            <w:tcW w:w="1261" w:type="dxa"/>
            <w:noWrap/>
          </w:tcPr>
          <w:p w14:paraId="1A8328A1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29</w:t>
            </w:r>
          </w:p>
        </w:tc>
        <w:tc>
          <w:tcPr>
            <w:tcW w:w="1620" w:type="dxa"/>
            <w:noWrap/>
          </w:tcPr>
          <w:p w14:paraId="34BA6ACD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7</w:t>
            </w:r>
          </w:p>
        </w:tc>
        <w:tc>
          <w:tcPr>
            <w:tcW w:w="1350" w:type="dxa"/>
            <w:shd w:val="clear" w:color="auto" w:fill="FFFFFF" w:themeFill="background1"/>
          </w:tcPr>
          <w:p w14:paraId="6EA00ACB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0CCB032A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634507A5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15B/C</w:t>
            </w:r>
          </w:p>
        </w:tc>
      </w:tr>
      <w:tr w:rsidR="00784D3D" w:rsidRPr="00926534" w14:paraId="14F74DAB" w14:textId="77777777" w:rsidTr="00D172EB">
        <w:trPr>
          <w:trHeight w:hRule="exact" w:val="230"/>
        </w:trPr>
        <w:tc>
          <w:tcPr>
            <w:tcW w:w="899" w:type="dxa"/>
          </w:tcPr>
          <w:p w14:paraId="2FACA60A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0D6AA228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15</w:t>
            </w:r>
          </w:p>
        </w:tc>
        <w:tc>
          <w:tcPr>
            <w:tcW w:w="1620" w:type="dxa"/>
            <w:noWrap/>
          </w:tcPr>
          <w:p w14:paraId="4EDB87CF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56F601A4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36A9CA91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2ACCFC49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6A/B</w:t>
            </w:r>
          </w:p>
        </w:tc>
      </w:tr>
      <w:tr w:rsidR="00784D3D" w14:paraId="5367233E" w14:textId="77777777" w:rsidTr="00D172EB">
        <w:trPr>
          <w:trHeight w:hRule="exact" w:val="230"/>
        </w:trPr>
        <w:tc>
          <w:tcPr>
            <w:tcW w:w="899" w:type="dxa"/>
          </w:tcPr>
          <w:p w14:paraId="6E6B6818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29854BCB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0</w:t>
            </w:r>
          </w:p>
        </w:tc>
        <w:tc>
          <w:tcPr>
            <w:tcW w:w="1620" w:type="dxa"/>
            <w:noWrap/>
          </w:tcPr>
          <w:p w14:paraId="79B973F3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5AA21CE0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183A90EC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19D67585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15B/C</w:t>
            </w:r>
          </w:p>
        </w:tc>
      </w:tr>
      <w:tr w:rsidR="00784D3D" w:rsidRPr="00926534" w14:paraId="36995B01" w14:textId="77777777" w:rsidTr="00D172EB">
        <w:trPr>
          <w:trHeight w:hRule="exact" w:val="230"/>
        </w:trPr>
        <w:tc>
          <w:tcPr>
            <w:tcW w:w="899" w:type="dxa"/>
          </w:tcPr>
          <w:p w14:paraId="36BFD6A5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789A389A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27</w:t>
            </w:r>
          </w:p>
        </w:tc>
        <w:tc>
          <w:tcPr>
            <w:tcW w:w="1620" w:type="dxa"/>
            <w:noWrap/>
          </w:tcPr>
          <w:p w14:paraId="4F7A62C8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252C6FCB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34C9901F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33AAB2C7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 xml:space="preserve"> NT</w:t>
            </w:r>
          </w:p>
        </w:tc>
      </w:tr>
      <w:tr w:rsidR="00784D3D" w14:paraId="3813A433" w14:textId="77777777" w:rsidTr="00D172EB">
        <w:trPr>
          <w:trHeight w:hRule="exact" w:val="230"/>
        </w:trPr>
        <w:tc>
          <w:tcPr>
            <w:tcW w:w="899" w:type="dxa"/>
          </w:tcPr>
          <w:p w14:paraId="3444FF9E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560F2A76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0</w:t>
            </w:r>
          </w:p>
        </w:tc>
        <w:tc>
          <w:tcPr>
            <w:tcW w:w="1620" w:type="dxa"/>
            <w:noWrap/>
          </w:tcPr>
          <w:p w14:paraId="1EDCD772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1941FD71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13A4A767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2EB6DB9B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NT</w:t>
            </w:r>
          </w:p>
        </w:tc>
      </w:tr>
      <w:tr w:rsidR="00784D3D" w14:paraId="46C0BE72" w14:textId="77777777" w:rsidTr="00D172EB">
        <w:trPr>
          <w:trHeight w:hRule="exact" w:val="230"/>
        </w:trPr>
        <w:tc>
          <w:tcPr>
            <w:tcW w:w="899" w:type="dxa"/>
          </w:tcPr>
          <w:p w14:paraId="648EF8AA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#10</w:t>
            </w:r>
          </w:p>
        </w:tc>
        <w:tc>
          <w:tcPr>
            <w:tcW w:w="1261" w:type="dxa"/>
            <w:noWrap/>
          </w:tcPr>
          <w:p w14:paraId="5BE67E2D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8</w:t>
            </w:r>
          </w:p>
        </w:tc>
        <w:tc>
          <w:tcPr>
            <w:tcW w:w="1620" w:type="dxa"/>
            <w:noWrap/>
          </w:tcPr>
          <w:p w14:paraId="34837E2F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8</w:t>
            </w:r>
          </w:p>
        </w:tc>
        <w:tc>
          <w:tcPr>
            <w:tcW w:w="1350" w:type="dxa"/>
            <w:shd w:val="clear" w:color="auto" w:fill="FFFFFF" w:themeFill="background1"/>
          </w:tcPr>
          <w:p w14:paraId="338C91E3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32C58FE0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602D591E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23F</w:t>
            </w:r>
          </w:p>
        </w:tc>
      </w:tr>
      <w:tr w:rsidR="00784D3D" w14:paraId="238642A3" w14:textId="77777777" w:rsidTr="00D172EB">
        <w:trPr>
          <w:trHeight w:hRule="exact" w:val="230"/>
        </w:trPr>
        <w:tc>
          <w:tcPr>
            <w:tcW w:w="899" w:type="dxa"/>
          </w:tcPr>
          <w:p w14:paraId="6B57007D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03BABCE4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0*</w:t>
            </w:r>
          </w:p>
        </w:tc>
        <w:tc>
          <w:tcPr>
            <w:tcW w:w="1620" w:type="dxa"/>
            <w:noWrap/>
          </w:tcPr>
          <w:p w14:paraId="2DED2583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7DC4CC48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01DDE11E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3811F239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23F</w:t>
            </w:r>
          </w:p>
        </w:tc>
      </w:tr>
      <w:tr w:rsidR="00784D3D" w14:paraId="69F8B2E7" w14:textId="77777777" w:rsidTr="00D172EB">
        <w:trPr>
          <w:trHeight w:hRule="exact" w:val="230"/>
        </w:trPr>
        <w:tc>
          <w:tcPr>
            <w:tcW w:w="899" w:type="dxa"/>
          </w:tcPr>
          <w:p w14:paraId="70B72E18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3E70487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0</w:t>
            </w:r>
          </w:p>
        </w:tc>
        <w:tc>
          <w:tcPr>
            <w:tcW w:w="1620" w:type="dxa"/>
            <w:noWrap/>
          </w:tcPr>
          <w:p w14:paraId="7499509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38B60D72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3B2E9EA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0689A7D8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23F</w:t>
            </w:r>
          </w:p>
        </w:tc>
      </w:tr>
      <w:tr w:rsidR="00784D3D" w:rsidRPr="00CA4670" w14:paraId="3E71D790" w14:textId="77777777" w:rsidTr="00D172EB">
        <w:trPr>
          <w:trHeight w:hRule="exact" w:val="230"/>
        </w:trPr>
        <w:tc>
          <w:tcPr>
            <w:tcW w:w="899" w:type="dxa"/>
          </w:tcPr>
          <w:p w14:paraId="04F432EB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#11</w:t>
            </w:r>
          </w:p>
        </w:tc>
        <w:tc>
          <w:tcPr>
            <w:tcW w:w="1261" w:type="dxa"/>
            <w:noWrap/>
          </w:tcPr>
          <w:p w14:paraId="27522389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24</w:t>
            </w:r>
          </w:p>
        </w:tc>
        <w:tc>
          <w:tcPr>
            <w:tcW w:w="1620" w:type="dxa"/>
            <w:noWrap/>
          </w:tcPr>
          <w:p w14:paraId="152A0129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</w:tcPr>
          <w:p w14:paraId="077B32D4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1C599395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337F872F" w14:textId="77777777" w:rsidR="00784D3D" w:rsidRPr="00CA4670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22A/F</w:t>
            </w:r>
          </w:p>
        </w:tc>
      </w:tr>
      <w:tr w:rsidR="00784D3D" w14:paraId="466E6977" w14:textId="77777777" w:rsidTr="00D172EB">
        <w:trPr>
          <w:trHeight w:hRule="exact" w:val="230"/>
        </w:trPr>
        <w:tc>
          <w:tcPr>
            <w:tcW w:w="899" w:type="dxa"/>
          </w:tcPr>
          <w:p w14:paraId="30677FB6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#12</w:t>
            </w:r>
          </w:p>
        </w:tc>
        <w:tc>
          <w:tcPr>
            <w:tcW w:w="1261" w:type="dxa"/>
            <w:noWrap/>
          </w:tcPr>
          <w:p w14:paraId="0D9B3F23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0</w:t>
            </w:r>
          </w:p>
        </w:tc>
        <w:tc>
          <w:tcPr>
            <w:tcW w:w="1620" w:type="dxa"/>
            <w:noWrap/>
          </w:tcPr>
          <w:p w14:paraId="17D1E946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</w:tcPr>
          <w:p w14:paraId="6AEEE7D0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6A3FF80B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331BA3F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11A/D</w:t>
            </w:r>
          </w:p>
        </w:tc>
      </w:tr>
      <w:tr w:rsidR="00784D3D" w:rsidRPr="00926534" w14:paraId="78B13D41" w14:textId="77777777" w:rsidTr="00D172EB">
        <w:trPr>
          <w:trHeight w:hRule="exact" w:val="230"/>
        </w:trPr>
        <w:tc>
          <w:tcPr>
            <w:tcW w:w="899" w:type="dxa"/>
          </w:tcPr>
          <w:p w14:paraId="14D0C430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280323A1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0</w:t>
            </w:r>
          </w:p>
        </w:tc>
        <w:tc>
          <w:tcPr>
            <w:tcW w:w="1620" w:type="dxa"/>
            <w:noWrap/>
          </w:tcPr>
          <w:p w14:paraId="1B7AA830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4B9304F7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6232552A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3FFA1981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35B</w:t>
            </w:r>
          </w:p>
        </w:tc>
      </w:tr>
      <w:tr w:rsidR="00784D3D" w:rsidRPr="00926534" w14:paraId="71B98FEE" w14:textId="77777777" w:rsidTr="00D172EB">
        <w:trPr>
          <w:trHeight w:hRule="exact" w:val="230"/>
        </w:trPr>
        <w:tc>
          <w:tcPr>
            <w:tcW w:w="899" w:type="dxa"/>
          </w:tcPr>
          <w:p w14:paraId="4287ED2F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73A3069A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21</w:t>
            </w:r>
          </w:p>
        </w:tc>
        <w:tc>
          <w:tcPr>
            <w:tcW w:w="1620" w:type="dxa"/>
            <w:noWrap/>
          </w:tcPr>
          <w:p w14:paraId="50413CAD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71C1A711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2D33186F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1C3D2B79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NT</w:t>
            </w:r>
          </w:p>
        </w:tc>
      </w:tr>
      <w:tr w:rsidR="00784D3D" w:rsidRPr="00926534" w14:paraId="5214FC91" w14:textId="77777777" w:rsidTr="00D172EB">
        <w:trPr>
          <w:trHeight w:hRule="exact" w:val="230"/>
        </w:trPr>
        <w:tc>
          <w:tcPr>
            <w:tcW w:w="899" w:type="dxa"/>
          </w:tcPr>
          <w:p w14:paraId="76D38888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2C29B8FA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1620" w:type="dxa"/>
            <w:noWrap/>
          </w:tcPr>
          <w:p w14:paraId="57AA1421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32D31081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662CE886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63E13757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11A/D</w:t>
            </w:r>
          </w:p>
        </w:tc>
      </w:tr>
      <w:tr w:rsidR="00784D3D" w:rsidRPr="00926534" w14:paraId="5FE925D8" w14:textId="77777777" w:rsidTr="00D172EB">
        <w:trPr>
          <w:trHeight w:hRule="exact" w:val="230"/>
        </w:trPr>
        <w:tc>
          <w:tcPr>
            <w:tcW w:w="899" w:type="dxa"/>
          </w:tcPr>
          <w:p w14:paraId="0A2A191A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#13</w:t>
            </w:r>
          </w:p>
        </w:tc>
        <w:tc>
          <w:tcPr>
            <w:tcW w:w="1261" w:type="dxa"/>
            <w:noWrap/>
          </w:tcPr>
          <w:p w14:paraId="0C11A66F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5</w:t>
            </w:r>
          </w:p>
        </w:tc>
        <w:tc>
          <w:tcPr>
            <w:tcW w:w="1620" w:type="dxa"/>
            <w:noWrap/>
          </w:tcPr>
          <w:p w14:paraId="1C2A9557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28AFFA1B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021AACF0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54691F78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</w:t>
            </w:r>
          </w:p>
        </w:tc>
      </w:tr>
      <w:tr w:rsidR="00784D3D" w:rsidRPr="00926534" w14:paraId="3AF1C82A" w14:textId="77777777" w:rsidTr="00D172EB">
        <w:trPr>
          <w:trHeight w:hRule="exact" w:val="230"/>
        </w:trPr>
        <w:tc>
          <w:tcPr>
            <w:tcW w:w="899" w:type="dxa"/>
          </w:tcPr>
          <w:p w14:paraId="0E5DCBDA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3F6231C1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19</w:t>
            </w:r>
          </w:p>
        </w:tc>
        <w:tc>
          <w:tcPr>
            <w:tcW w:w="1620" w:type="dxa"/>
            <w:noWrap/>
          </w:tcPr>
          <w:p w14:paraId="351B7E7F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</w:tcPr>
          <w:p w14:paraId="7AD0AF9D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32EE264D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75403302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19F</w:t>
            </w:r>
          </w:p>
        </w:tc>
      </w:tr>
      <w:tr w:rsidR="00784D3D" w:rsidRPr="00926534" w14:paraId="52B9754F" w14:textId="77777777" w:rsidTr="00D172EB">
        <w:trPr>
          <w:trHeight w:hRule="exact" w:val="230"/>
        </w:trPr>
        <w:tc>
          <w:tcPr>
            <w:tcW w:w="899" w:type="dxa"/>
          </w:tcPr>
          <w:p w14:paraId="6898D796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4A9377A6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1620" w:type="dxa"/>
            <w:noWrap/>
          </w:tcPr>
          <w:p w14:paraId="1661F333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46BBA17A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</w:tcPr>
          <w:p w14:paraId="272E96C5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415AC80D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11A/D</w:t>
            </w:r>
          </w:p>
        </w:tc>
      </w:tr>
      <w:tr w:rsidR="00784D3D" w:rsidRPr="00926534" w14:paraId="24BBEE74" w14:textId="77777777" w:rsidTr="00D172EB">
        <w:trPr>
          <w:trHeight w:hRule="exact" w:val="230"/>
        </w:trPr>
        <w:tc>
          <w:tcPr>
            <w:tcW w:w="899" w:type="dxa"/>
          </w:tcPr>
          <w:p w14:paraId="2FD648B1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#14</w:t>
            </w:r>
          </w:p>
        </w:tc>
        <w:tc>
          <w:tcPr>
            <w:tcW w:w="1261" w:type="dxa"/>
            <w:noWrap/>
          </w:tcPr>
          <w:p w14:paraId="4AAF84D8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1620" w:type="dxa"/>
            <w:noWrap/>
          </w:tcPr>
          <w:p w14:paraId="4A882471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</w:tcPr>
          <w:p w14:paraId="63EAD1F3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42853B62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0C43EBDB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11A/D</w:t>
            </w:r>
          </w:p>
        </w:tc>
      </w:tr>
      <w:tr w:rsidR="00784D3D" w:rsidRPr="00926534" w14:paraId="132E05D5" w14:textId="77777777" w:rsidTr="00D172EB">
        <w:trPr>
          <w:trHeight w:hRule="exact" w:val="230"/>
        </w:trPr>
        <w:tc>
          <w:tcPr>
            <w:tcW w:w="899" w:type="dxa"/>
            <w:shd w:val="clear" w:color="auto" w:fill="FFF2CC" w:themeFill="accent4" w:themeFillTint="33"/>
          </w:tcPr>
          <w:p w14:paraId="58B78CF7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shd w:val="clear" w:color="auto" w:fill="FFF2CC" w:themeFill="accent4" w:themeFillTint="33"/>
            <w:noWrap/>
          </w:tcPr>
          <w:p w14:paraId="14A7BBBF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19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01DA43F7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2D6E0956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71690155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2CC" w:themeFill="accent4" w:themeFillTint="33"/>
          </w:tcPr>
          <w:p w14:paraId="64650998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 xml:space="preserve">? </w:t>
            </w:r>
          </w:p>
        </w:tc>
      </w:tr>
      <w:tr w:rsidR="00784D3D" w:rsidRPr="00926534" w14:paraId="572ED4C6" w14:textId="77777777" w:rsidTr="00D172EB">
        <w:trPr>
          <w:trHeight w:hRule="exact" w:val="230"/>
        </w:trPr>
        <w:tc>
          <w:tcPr>
            <w:tcW w:w="899" w:type="dxa"/>
            <w:shd w:val="clear" w:color="auto" w:fill="FFF2CC" w:themeFill="accent4" w:themeFillTint="33"/>
          </w:tcPr>
          <w:p w14:paraId="67A26849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shd w:val="clear" w:color="auto" w:fill="FFF2CC" w:themeFill="accent4" w:themeFillTint="33"/>
            <w:noWrap/>
          </w:tcPr>
          <w:p w14:paraId="5C87A34A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10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5A9047DD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6C21DE65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6A5DC538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2CC" w:themeFill="accent4" w:themeFillTint="33"/>
          </w:tcPr>
          <w:p w14:paraId="2A63F15A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 xml:space="preserve">? </w:t>
            </w:r>
          </w:p>
        </w:tc>
      </w:tr>
      <w:tr w:rsidR="00784D3D" w:rsidRPr="00926534" w14:paraId="6EBC5CFE" w14:textId="77777777" w:rsidTr="00D172EB">
        <w:trPr>
          <w:trHeight w:hRule="exact" w:val="230"/>
        </w:trPr>
        <w:tc>
          <w:tcPr>
            <w:tcW w:w="899" w:type="dxa"/>
          </w:tcPr>
          <w:p w14:paraId="3AA589EB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7BA8DBFA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28</w:t>
            </w:r>
          </w:p>
        </w:tc>
        <w:tc>
          <w:tcPr>
            <w:tcW w:w="1620" w:type="dxa"/>
            <w:noWrap/>
          </w:tcPr>
          <w:p w14:paraId="180BFD55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</w:tcPr>
          <w:p w14:paraId="1F0274EE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3C4C9A24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61C21C16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19A</w:t>
            </w:r>
          </w:p>
        </w:tc>
      </w:tr>
      <w:tr w:rsidR="00784D3D" w:rsidRPr="00926534" w14:paraId="7AEFF137" w14:textId="77777777" w:rsidTr="00D172EB">
        <w:trPr>
          <w:trHeight w:hRule="exact" w:val="230"/>
        </w:trPr>
        <w:tc>
          <w:tcPr>
            <w:tcW w:w="899" w:type="dxa"/>
          </w:tcPr>
          <w:p w14:paraId="4B4876C8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#15</w:t>
            </w:r>
          </w:p>
        </w:tc>
        <w:tc>
          <w:tcPr>
            <w:tcW w:w="1261" w:type="dxa"/>
            <w:noWrap/>
          </w:tcPr>
          <w:p w14:paraId="3601AFE6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16</w:t>
            </w:r>
          </w:p>
        </w:tc>
        <w:tc>
          <w:tcPr>
            <w:tcW w:w="1620" w:type="dxa"/>
            <w:noWrap/>
          </w:tcPr>
          <w:p w14:paraId="79C5CAD7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7</w:t>
            </w:r>
          </w:p>
        </w:tc>
        <w:tc>
          <w:tcPr>
            <w:tcW w:w="1350" w:type="dxa"/>
            <w:shd w:val="clear" w:color="auto" w:fill="FFFFFF" w:themeFill="background1"/>
          </w:tcPr>
          <w:p w14:paraId="34039477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0863648A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6814A44C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6C/D (6), 6A/B (1)</w:t>
            </w:r>
          </w:p>
        </w:tc>
      </w:tr>
      <w:tr w:rsidR="00784D3D" w:rsidRPr="00926534" w14:paraId="7881DD0C" w14:textId="77777777" w:rsidTr="00D172EB">
        <w:trPr>
          <w:trHeight w:hRule="exact" w:val="230"/>
        </w:trPr>
        <w:tc>
          <w:tcPr>
            <w:tcW w:w="899" w:type="dxa"/>
          </w:tcPr>
          <w:p w14:paraId="6205C39D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122E48F6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0</w:t>
            </w:r>
          </w:p>
        </w:tc>
        <w:tc>
          <w:tcPr>
            <w:tcW w:w="1620" w:type="dxa"/>
            <w:noWrap/>
          </w:tcPr>
          <w:p w14:paraId="14B1C090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02351AD3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4A52C135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63CADCB4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6C/D</w:t>
            </w:r>
          </w:p>
        </w:tc>
      </w:tr>
      <w:tr w:rsidR="00784D3D" w:rsidRPr="00926534" w14:paraId="0976E9A5" w14:textId="77777777" w:rsidTr="00D172EB">
        <w:trPr>
          <w:trHeight w:hRule="exact" w:val="230"/>
        </w:trPr>
        <w:tc>
          <w:tcPr>
            <w:tcW w:w="899" w:type="dxa"/>
          </w:tcPr>
          <w:p w14:paraId="290A18A3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#17</w:t>
            </w:r>
          </w:p>
        </w:tc>
        <w:tc>
          <w:tcPr>
            <w:tcW w:w="1261" w:type="dxa"/>
            <w:noWrap/>
          </w:tcPr>
          <w:p w14:paraId="035FE1B0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19</w:t>
            </w:r>
          </w:p>
        </w:tc>
        <w:tc>
          <w:tcPr>
            <w:tcW w:w="1620" w:type="dxa"/>
            <w:noWrap/>
          </w:tcPr>
          <w:p w14:paraId="1061C075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1120FFBB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</w:tcPr>
          <w:p w14:paraId="39FF5764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13C8627C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19F</w:t>
            </w:r>
          </w:p>
        </w:tc>
      </w:tr>
      <w:tr w:rsidR="00784D3D" w:rsidRPr="00926534" w14:paraId="64694817" w14:textId="77777777" w:rsidTr="00D172EB">
        <w:trPr>
          <w:trHeight w:hRule="exact" w:val="230"/>
        </w:trPr>
        <w:tc>
          <w:tcPr>
            <w:tcW w:w="899" w:type="dxa"/>
            <w:shd w:val="clear" w:color="auto" w:fill="FFF2CC" w:themeFill="accent4" w:themeFillTint="33"/>
          </w:tcPr>
          <w:p w14:paraId="31EE1411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shd w:val="clear" w:color="auto" w:fill="FFF2CC" w:themeFill="accent4" w:themeFillTint="33"/>
            <w:noWrap/>
          </w:tcPr>
          <w:p w14:paraId="1584A1B3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10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1C3C1B7C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48F71427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9CCE72C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2CC" w:themeFill="accent4" w:themeFillTint="33"/>
          </w:tcPr>
          <w:p w14:paraId="54CD5601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 xml:space="preserve">? </w:t>
            </w:r>
          </w:p>
        </w:tc>
      </w:tr>
      <w:tr w:rsidR="00784D3D" w:rsidRPr="00926534" w14:paraId="211FE790" w14:textId="77777777" w:rsidTr="00D172EB">
        <w:trPr>
          <w:trHeight w:hRule="exact" w:val="230"/>
        </w:trPr>
        <w:tc>
          <w:tcPr>
            <w:tcW w:w="899" w:type="dxa"/>
          </w:tcPr>
          <w:p w14:paraId="35FF917E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287D6145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8</w:t>
            </w:r>
          </w:p>
        </w:tc>
        <w:tc>
          <w:tcPr>
            <w:tcW w:w="1620" w:type="dxa"/>
            <w:noWrap/>
          </w:tcPr>
          <w:p w14:paraId="6D096D61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</w:tcPr>
          <w:p w14:paraId="1DB60FDC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6C8B3ADE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345E4F95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9N/L</w:t>
            </w:r>
          </w:p>
        </w:tc>
      </w:tr>
      <w:tr w:rsidR="00784D3D" w:rsidRPr="00926534" w14:paraId="695D9AFB" w14:textId="77777777" w:rsidTr="00D172EB">
        <w:trPr>
          <w:trHeight w:hRule="exact" w:val="230"/>
        </w:trPr>
        <w:tc>
          <w:tcPr>
            <w:tcW w:w="899" w:type="dxa"/>
          </w:tcPr>
          <w:p w14:paraId="60035062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7A2FADF8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13</w:t>
            </w:r>
          </w:p>
        </w:tc>
        <w:tc>
          <w:tcPr>
            <w:tcW w:w="1620" w:type="dxa"/>
            <w:noWrap/>
          </w:tcPr>
          <w:p w14:paraId="1231F24A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</w:tcPr>
          <w:p w14:paraId="2128C9A4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</w:tcPr>
          <w:p w14:paraId="34CC5A5E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1EB38E0F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21</w:t>
            </w:r>
          </w:p>
        </w:tc>
      </w:tr>
      <w:tr w:rsidR="00784D3D" w:rsidRPr="00926534" w14:paraId="711F5676" w14:textId="77777777" w:rsidTr="00D172EB">
        <w:trPr>
          <w:trHeight w:hRule="exact" w:val="230"/>
        </w:trPr>
        <w:tc>
          <w:tcPr>
            <w:tcW w:w="899" w:type="dxa"/>
          </w:tcPr>
          <w:p w14:paraId="470F7E9A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3878B79B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0</w:t>
            </w:r>
          </w:p>
        </w:tc>
        <w:tc>
          <w:tcPr>
            <w:tcW w:w="1620" w:type="dxa"/>
            <w:noWrap/>
          </w:tcPr>
          <w:p w14:paraId="0A289119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5153331D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7FDCC0DD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52DFDC9D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9N/L</w:t>
            </w:r>
          </w:p>
        </w:tc>
      </w:tr>
      <w:tr w:rsidR="00784D3D" w:rsidRPr="00926534" w14:paraId="36501033" w14:textId="77777777" w:rsidTr="00D172EB">
        <w:trPr>
          <w:trHeight w:hRule="exact" w:val="230"/>
        </w:trPr>
        <w:tc>
          <w:tcPr>
            <w:tcW w:w="899" w:type="dxa"/>
          </w:tcPr>
          <w:p w14:paraId="5A44EE7E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#18</w:t>
            </w:r>
          </w:p>
        </w:tc>
        <w:tc>
          <w:tcPr>
            <w:tcW w:w="1261" w:type="dxa"/>
            <w:noWrap/>
          </w:tcPr>
          <w:p w14:paraId="217E3AE8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11</w:t>
            </w:r>
          </w:p>
        </w:tc>
        <w:tc>
          <w:tcPr>
            <w:tcW w:w="1620" w:type="dxa"/>
            <w:noWrap/>
          </w:tcPr>
          <w:p w14:paraId="02A695AD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4BC8B496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6DC4B4CF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2E5963A2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23A</w:t>
            </w:r>
          </w:p>
        </w:tc>
      </w:tr>
      <w:tr w:rsidR="00784D3D" w:rsidRPr="00926534" w14:paraId="66EB56CC" w14:textId="77777777" w:rsidTr="00D172EB">
        <w:trPr>
          <w:trHeight w:hRule="exact" w:val="230"/>
        </w:trPr>
        <w:tc>
          <w:tcPr>
            <w:tcW w:w="899" w:type="dxa"/>
          </w:tcPr>
          <w:p w14:paraId="388A3FE8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#19</w:t>
            </w:r>
          </w:p>
        </w:tc>
        <w:tc>
          <w:tcPr>
            <w:tcW w:w="1261" w:type="dxa"/>
            <w:noWrap/>
          </w:tcPr>
          <w:p w14:paraId="2AC276C8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28</w:t>
            </w:r>
          </w:p>
        </w:tc>
        <w:tc>
          <w:tcPr>
            <w:tcW w:w="1620" w:type="dxa"/>
            <w:noWrap/>
          </w:tcPr>
          <w:p w14:paraId="0153A5C9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6</w:t>
            </w:r>
          </w:p>
        </w:tc>
        <w:tc>
          <w:tcPr>
            <w:tcW w:w="1350" w:type="dxa"/>
            <w:shd w:val="clear" w:color="auto" w:fill="FFFFFF" w:themeFill="background1"/>
          </w:tcPr>
          <w:p w14:paraId="010BBC4E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3A43BD3A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53BF2495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15B/C</w:t>
            </w:r>
          </w:p>
        </w:tc>
      </w:tr>
      <w:tr w:rsidR="00784D3D" w:rsidRPr="00926534" w14:paraId="22419E9D" w14:textId="77777777" w:rsidTr="00D172EB">
        <w:trPr>
          <w:trHeight w:hRule="exact" w:val="230"/>
        </w:trPr>
        <w:tc>
          <w:tcPr>
            <w:tcW w:w="899" w:type="dxa"/>
          </w:tcPr>
          <w:p w14:paraId="6D6DB4D0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61" w:type="dxa"/>
            <w:noWrap/>
          </w:tcPr>
          <w:p w14:paraId="24BE6E33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0</w:t>
            </w:r>
          </w:p>
        </w:tc>
        <w:tc>
          <w:tcPr>
            <w:tcW w:w="1620" w:type="dxa"/>
            <w:noWrap/>
          </w:tcPr>
          <w:p w14:paraId="38965DE3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7B9CB29D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457D397B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7012F4AE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15B/C</w:t>
            </w:r>
          </w:p>
        </w:tc>
      </w:tr>
      <w:tr w:rsidR="00784D3D" w:rsidRPr="00CA14B9" w14:paraId="12A9598F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4A6EB9FC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#20</w:t>
            </w:r>
          </w:p>
        </w:tc>
        <w:tc>
          <w:tcPr>
            <w:tcW w:w="1261" w:type="dxa"/>
            <w:shd w:val="clear" w:color="auto" w:fill="auto"/>
            <w:noWrap/>
          </w:tcPr>
          <w:p w14:paraId="14E1E74B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18</w:t>
            </w:r>
          </w:p>
        </w:tc>
        <w:tc>
          <w:tcPr>
            <w:tcW w:w="1620" w:type="dxa"/>
            <w:shd w:val="clear" w:color="auto" w:fill="auto"/>
            <w:noWrap/>
          </w:tcPr>
          <w:p w14:paraId="3972ED8E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09103B1A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4EB8181B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auto"/>
          </w:tcPr>
          <w:p w14:paraId="07819E7A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 xml:space="preserve">6C/D </w:t>
            </w:r>
          </w:p>
        </w:tc>
      </w:tr>
      <w:tr w:rsidR="00784D3D" w:rsidRPr="00CA14B9" w14:paraId="7846D999" w14:textId="77777777" w:rsidTr="00D172EB">
        <w:trPr>
          <w:trHeight w:hRule="exact" w:val="230"/>
        </w:trPr>
        <w:tc>
          <w:tcPr>
            <w:tcW w:w="899" w:type="dxa"/>
            <w:shd w:val="clear" w:color="auto" w:fill="FFF2CC" w:themeFill="accent4" w:themeFillTint="33"/>
          </w:tcPr>
          <w:p w14:paraId="05DD6F03" w14:textId="77777777" w:rsidR="00784D3D" w:rsidRPr="00CA14B9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shd w:val="clear" w:color="auto" w:fill="FFF2CC" w:themeFill="accent4" w:themeFillTint="33"/>
            <w:noWrap/>
          </w:tcPr>
          <w:p w14:paraId="1AF87213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19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483D0E48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6959AFA7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-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0B48F28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+</w:t>
            </w:r>
          </w:p>
        </w:tc>
        <w:tc>
          <w:tcPr>
            <w:tcW w:w="2520" w:type="dxa"/>
            <w:shd w:val="clear" w:color="auto" w:fill="FFF2CC" w:themeFill="accent4" w:themeFillTint="33"/>
          </w:tcPr>
          <w:p w14:paraId="19E4C42E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?</w:t>
            </w:r>
          </w:p>
        </w:tc>
      </w:tr>
      <w:tr w:rsidR="00784D3D" w:rsidRPr="00CA14B9" w14:paraId="1D23A93B" w14:textId="77777777" w:rsidTr="00D172EB">
        <w:trPr>
          <w:trHeight w:hRule="exact" w:val="230"/>
        </w:trPr>
        <w:tc>
          <w:tcPr>
            <w:tcW w:w="899" w:type="dxa"/>
          </w:tcPr>
          <w:p w14:paraId="5116A7F6" w14:textId="77777777" w:rsidR="00784D3D" w:rsidRPr="00CA14B9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#22</w:t>
            </w:r>
          </w:p>
        </w:tc>
        <w:tc>
          <w:tcPr>
            <w:tcW w:w="1261" w:type="dxa"/>
            <w:noWrap/>
          </w:tcPr>
          <w:p w14:paraId="6D365910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9</w:t>
            </w:r>
          </w:p>
        </w:tc>
        <w:tc>
          <w:tcPr>
            <w:tcW w:w="1620" w:type="dxa"/>
            <w:noWrap/>
          </w:tcPr>
          <w:p w14:paraId="5903ACB4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</w:tcPr>
          <w:p w14:paraId="7D0552D3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504755E6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5BB72C19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18B/C</w:t>
            </w:r>
          </w:p>
        </w:tc>
      </w:tr>
      <w:tr w:rsidR="00784D3D" w:rsidRPr="00926534" w14:paraId="756F4336" w14:textId="77777777" w:rsidTr="00D172EB">
        <w:trPr>
          <w:trHeight w:hRule="exact" w:val="230"/>
        </w:trPr>
        <w:tc>
          <w:tcPr>
            <w:tcW w:w="899" w:type="dxa"/>
            <w:shd w:val="clear" w:color="auto" w:fill="FFF2CC" w:themeFill="accent4" w:themeFillTint="33"/>
          </w:tcPr>
          <w:p w14:paraId="7C1FF05B" w14:textId="77777777" w:rsidR="00784D3D" w:rsidRPr="00CA14B9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shd w:val="clear" w:color="auto" w:fill="FFF2CC" w:themeFill="accent4" w:themeFillTint="33"/>
            <w:noWrap/>
          </w:tcPr>
          <w:p w14:paraId="7054CE8A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28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00846B2A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730FD471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155D702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2520" w:type="dxa"/>
            <w:shd w:val="clear" w:color="auto" w:fill="FFF2CC" w:themeFill="accent4" w:themeFillTint="33"/>
          </w:tcPr>
          <w:p w14:paraId="15263295" w14:textId="77777777" w:rsidR="00784D3D" w:rsidRPr="00926534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?</w:t>
            </w:r>
          </w:p>
        </w:tc>
      </w:tr>
      <w:tr w:rsidR="00784D3D" w:rsidRPr="00CA14B9" w14:paraId="1CA813F5" w14:textId="77777777" w:rsidTr="00D172EB">
        <w:trPr>
          <w:trHeight w:hRule="exact" w:val="230"/>
        </w:trPr>
        <w:tc>
          <w:tcPr>
            <w:tcW w:w="899" w:type="dxa"/>
          </w:tcPr>
          <w:p w14:paraId="48725A97" w14:textId="77777777" w:rsidR="00784D3D" w:rsidRPr="00CA14B9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noWrap/>
          </w:tcPr>
          <w:p w14:paraId="660A22F4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8</w:t>
            </w:r>
          </w:p>
        </w:tc>
        <w:tc>
          <w:tcPr>
            <w:tcW w:w="1620" w:type="dxa"/>
            <w:noWrap/>
          </w:tcPr>
          <w:p w14:paraId="2DEBCB26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49DD48D8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494070B8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48310C0C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19A</w:t>
            </w:r>
          </w:p>
        </w:tc>
      </w:tr>
      <w:tr w:rsidR="00784D3D" w:rsidRPr="00CA14B9" w14:paraId="5BAADE1A" w14:textId="77777777" w:rsidTr="00D172EB">
        <w:trPr>
          <w:trHeight w:hRule="exact" w:val="230"/>
        </w:trPr>
        <w:tc>
          <w:tcPr>
            <w:tcW w:w="899" w:type="dxa"/>
          </w:tcPr>
          <w:p w14:paraId="7712718C" w14:textId="77777777" w:rsidR="00784D3D" w:rsidRPr="00CA14B9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noWrap/>
          </w:tcPr>
          <w:p w14:paraId="199AF602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</w:t>
            </w:r>
          </w:p>
        </w:tc>
        <w:tc>
          <w:tcPr>
            <w:tcW w:w="1620" w:type="dxa"/>
            <w:noWrap/>
          </w:tcPr>
          <w:p w14:paraId="68DC5ECD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692DC187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1B6636D4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3B52343D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4</w:t>
            </w:r>
          </w:p>
        </w:tc>
      </w:tr>
      <w:tr w:rsidR="00784D3D" w:rsidRPr="00CA14B9" w14:paraId="5B839767" w14:textId="77777777" w:rsidTr="00D172EB">
        <w:trPr>
          <w:trHeight w:hRule="exact" w:val="230"/>
        </w:trPr>
        <w:tc>
          <w:tcPr>
            <w:tcW w:w="899" w:type="dxa"/>
          </w:tcPr>
          <w:p w14:paraId="45177266" w14:textId="77777777" w:rsidR="00784D3D" w:rsidRPr="00CA14B9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#24</w:t>
            </w:r>
          </w:p>
        </w:tc>
        <w:tc>
          <w:tcPr>
            <w:tcW w:w="1261" w:type="dxa"/>
            <w:noWrap/>
          </w:tcPr>
          <w:p w14:paraId="2F8C7C90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10</w:t>
            </w:r>
          </w:p>
        </w:tc>
        <w:tc>
          <w:tcPr>
            <w:tcW w:w="1620" w:type="dxa"/>
            <w:noWrap/>
          </w:tcPr>
          <w:p w14:paraId="3B935B0F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7</w:t>
            </w:r>
          </w:p>
        </w:tc>
        <w:tc>
          <w:tcPr>
            <w:tcW w:w="1350" w:type="dxa"/>
            <w:shd w:val="clear" w:color="auto" w:fill="FFFFFF" w:themeFill="background1"/>
          </w:tcPr>
          <w:p w14:paraId="1F191183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1FC197DF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60EC1236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6C/D</w:t>
            </w:r>
          </w:p>
        </w:tc>
      </w:tr>
      <w:tr w:rsidR="00784D3D" w:rsidRPr="00CA14B9" w14:paraId="44295D52" w14:textId="77777777" w:rsidTr="00D172EB">
        <w:trPr>
          <w:trHeight w:hRule="exact" w:val="230"/>
        </w:trPr>
        <w:tc>
          <w:tcPr>
            <w:tcW w:w="899" w:type="dxa"/>
          </w:tcPr>
          <w:p w14:paraId="625438EF" w14:textId="77777777" w:rsidR="00784D3D" w:rsidRPr="00CA14B9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#25</w:t>
            </w:r>
          </w:p>
        </w:tc>
        <w:tc>
          <w:tcPr>
            <w:tcW w:w="1261" w:type="dxa"/>
            <w:noWrap/>
          </w:tcPr>
          <w:p w14:paraId="541925F4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0</w:t>
            </w:r>
          </w:p>
        </w:tc>
        <w:tc>
          <w:tcPr>
            <w:tcW w:w="1620" w:type="dxa"/>
            <w:noWrap/>
          </w:tcPr>
          <w:p w14:paraId="63D1E884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06D1F8DB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4044A86C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24FE2049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11A/D</w:t>
            </w:r>
          </w:p>
        </w:tc>
      </w:tr>
      <w:tr w:rsidR="00784D3D" w:rsidRPr="00CA14B9" w14:paraId="1304F096" w14:textId="77777777" w:rsidTr="00D172EB">
        <w:trPr>
          <w:trHeight w:hRule="exact" w:val="230"/>
        </w:trPr>
        <w:tc>
          <w:tcPr>
            <w:tcW w:w="899" w:type="dxa"/>
          </w:tcPr>
          <w:p w14:paraId="01EDF39A" w14:textId="77777777" w:rsidR="00784D3D" w:rsidRPr="00CA14B9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noWrap/>
          </w:tcPr>
          <w:p w14:paraId="20A70223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4</w:t>
            </w:r>
          </w:p>
        </w:tc>
        <w:tc>
          <w:tcPr>
            <w:tcW w:w="1620" w:type="dxa"/>
            <w:noWrap/>
          </w:tcPr>
          <w:p w14:paraId="4209AC1E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</w:tcPr>
          <w:p w14:paraId="081CDC9C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5647FAC0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226B8CCA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11A/D</w:t>
            </w:r>
          </w:p>
        </w:tc>
      </w:tr>
      <w:tr w:rsidR="00784D3D" w14:paraId="0F654138" w14:textId="77777777" w:rsidTr="00D172EB">
        <w:trPr>
          <w:trHeight w:hRule="exact" w:val="230"/>
        </w:trPr>
        <w:tc>
          <w:tcPr>
            <w:tcW w:w="899" w:type="dxa"/>
          </w:tcPr>
          <w:p w14:paraId="3F8E5DBE" w14:textId="77777777" w:rsidR="00784D3D" w:rsidRPr="00CA14B9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#27</w:t>
            </w:r>
          </w:p>
        </w:tc>
        <w:tc>
          <w:tcPr>
            <w:tcW w:w="1261" w:type="dxa"/>
            <w:noWrap/>
          </w:tcPr>
          <w:p w14:paraId="53AF2527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0</w:t>
            </w:r>
          </w:p>
        </w:tc>
        <w:tc>
          <w:tcPr>
            <w:tcW w:w="1620" w:type="dxa"/>
            <w:noWrap/>
          </w:tcPr>
          <w:p w14:paraId="01312EED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56E1E0D6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327B4810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3E885658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14</w:t>
            </w:r>
          </w:p>
        </w:tc>
      </w:tr>
      <w:tr w:rsidR="00784D3D" w14:paraId="1F8A40F9" w14:textId="77777777" w:rsidTr="00D172EB">
        <w:trPr>
          <w:trHeight w:hRule="exact" w:val="230"/>
        </w:trPr>
        <w:tc>
          <w:tcPr>
            <w:tcW w:w="899" w:type="dxa"/>
          </w:tcPr>
          <w:p w14:paraId="3A83AD41" w14:textId="77777777" w:rsidR="00784D3D" w:rsidRPr="00CA14B9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noWrap/>
          </w:tcPr>
          <w:p w14:paraId="689A5B05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19</w:t>
            </w:r>
          </w:p>
        </w:tc>
        <w:tc>
          <w:tcPr>
            <w:tcW w:w="1620" w:type="dxa"/>
            <w:noWrap/>
          </w:tcPr>
          <w:p w14:paraId="04A2C8CE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</w:tcPr>
          <w:p w14:paraId="73FE2F38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796673DF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6A782E04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19F</w:t>
            </w:r>
          </w:p>
        </w:tc>
      </w:tr>
      <w:tr w:rsidR="00784D3D" w14:paraId="6652816D" w14:textId="77777777" w:rsidTr="00D172EB">
        <w:trPr>
          <w:trHeight w:hRule="exact" w:val="230"/>
        </w:trPr>
        <w:tc>
          <w:tcPr>
            <w:tcW w:w="899" w:type="dxa"/>
          </w:tcPr>
          <w:p w14:paraId="15EB4B0E" w14:textId="77777777" w:rsidR="00784D3D" w:rsidRPr="00CA14B9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noWrap/>
          </w:tcPr>
          <w:p w14:paraId="7EAB0D35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28</w:t>
            </w:r>
          </w:p>
        </w:tc>
        <w:tc>
          <w:tcPr>
            <w:tcW w:w="1620" w:type="dxa"/>
            <w:noWrap/>
          </w:tcPr>
          <w:p w14:paraId="0326A225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7C270A87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</w:tcPr>
          <w:p w14:paraId="00CBD9E1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2520" w:type="dxa"/>
            <w:shd w:val="clear" w:color="auto" w:fill="FFFFFF" w:themeFill="background1"/>
          </w:tcPr>
          <w:p w14:paraId="27724875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14</w:t>
            </w:r>
          </w:p>
        </w:tc>
      </w:tr>
      <w:tr w:rsidR="00784D3D" w14:paraId="084485D0" w14:textId="77777777" w:rsidTr="00D172EB">
        <w:trPr>
          <w:trHeight w:hRule="exact" w:val="230"/>
        </w:trPr>
        <w:tc>
          <w:tcPr>
            <w:tcW w:w="899" w:type="dxa"/>
          </w:tcPr>
          <w:p w14:paraId="063C1E89" w14:textId="77777777" w:rsidR="00784D3D" w:rsidRPr="00CA14B9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#29</w:t>
            </w:r>
          </w:p>
        </w:tc>
        <w:tc>
          <w:tcPr>
            <w:tcW w:w="1261" w:type="dxa"/>
            <w:noWrap/>
          </w:tcPr>
          <w:p w14:paraId="4B6C272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8</w:t>
            </w:r>
          </w:p>
        </w:tc>
        <w:tc>
          <w:tcPr>
            <w:tcW w:w="1620" w:type="dxa"/>
            <w:noWrap/>
          </w:tcPr>
          <w:p w14:paraId="0F275558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</w:tcPr>
          <w:p w14:paraId="7301D7B3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FFFFFF" w:themeFill="background1"/>
          </w:tcPr>
          <w:p w14:paraId="28BCD9D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2520" w:type="dxa"/>
            <w:shd w:val="clear" w:color="auto" w:fill="FFFFFF" w:themeFill="background1"/>
          </w:tcPr>
          <w:p w14:paraId="6FFE425B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9N/L (2), 19A (2)</w:t>
            </w:r>
          </w:p>
        </w:tc>
      </w:tr>
      <w:tr w:rsidR="00784D3D" w14:paraId="409AB427" w14:textId="77777777" w:rsidTr="00D172EB">
        <w:trPr>
          <w:trHeight w:hRule="exact" w:val="230"/>
        </w:trPr>
        <w:tc>
          <w:tcPr>
            <w:tcW w:w="899" w:type="dxa"/>
          </w:tcPr>
          <w:p w14:paraId="47CE2DA4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noWrap/>
          </w:tcPr>
          <w:p w14:paraId="4BB9C571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0</w:t>
            </w:r>
          </w:p>
        </w:tc>
        <w:tc>
          <w:tcPr>
            <w:tcW w:w="1620" w:type="dxa"/>
            <w:noWrap/>
          </w:tcPr>
          <w:p w14:paraId="30D86A3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796FF54E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1620" w:type="dxa"/>
            <w:shd w:val="clear" w:color="auto" w:fill="FFFFFF" w:themeFill="background1"/>
          </w:tcPr>
          <w:p w14:paraId="5722A10E" w14:textId="77777777" w:rsidR="00784D3D" w:rsidRPr="0021511C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de-CH"/>
              </w:rPr>
              <w:t>N/A</w:t>
            </w:r>
          </w:p>
        </w:tc>
        <w:tc>
          <w:tcPr>
            <w:tcW w:w="2520" w:type="dxa"/>
            <w:shd w:val="clear" w:color="auto" w:fill="FFFFFF" w:themeFill="background1"/>
          </w:tcPr>
          <w:p w14:paraId="66896954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9N/L</w:t>
            </w:r>
          </w:p>
        </w:tc>
      </w:tr>
      <w:tr w:rsidR="00784D3D" w:rsidRPr="00CA14B9" w14:paraId="20AC7279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09FE0095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shd w:val="clear" w:color="auto" w:fill="auto"/>
            <w:noWrap/>
          </w:tcPr>
          <w:p w14:paraId="70690162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18</w:t>
            </w:r>
          </w:p>
        </w:tc>
        <w:tc>
          <w:tcPr>
            <w:tcW w:w="1620" w:type="dxa"/>
            <w:shd w:val="clear" w:color="auto" w:fill="auto"/>
            <w:noWrap/>
          </w:tcPr>
          <w:p w14:paraId="076701B8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15B99FB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0D3158AC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2520" w:type="dxa"/>
            <w:shd w:val="clear" w:color="auto" w:fill="auto"/>
          </w:tcPr>
          <w:p w14:paraId="39237781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6C/D</w:t>
            </w:r>
          </w:p>
        </w:tc>
      </w:tr>
      <w:tr w:rsidR="00784D3D" w:rsidRPr="00CA14B9" w14:paraId="38DD6D2D" w14:textId="77777777" w:rsidTr="00D172EB">
        <w:trPr>
          <w:trHeight w:hRule="exact" w:val="230"/>
        </w:trPr>
        <w:tc>
          <w:tcPr>
            <w:tcW w:w="899" w:type="dxa"/>
            <w:shd w:val="clear" w:color="auto" w:fill="FFF2CC" w:themeFill="accent4" w:themeFillTint="33"/>
          </w:tcPr>
          <w:p w14:paraId="12B040EF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shd w:val="clear" w:color="auto" w:fill="FFF2CC" w:themeFill="accent4" w:themeFillTint="33"/>
            <w:noWrap/>
          </w:tcPr>
          <w:p w14:paraId="0EB7D46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19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3D5C93D7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23A074D3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DAE94B3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2520" w:type="dxa"/>
            <w:shd w:val="clear" w:color="auto" w:fill="FFF2CC" w:themeFill="accent4" w:themeFillTint="33"/>
          </w:tcPr>
          <w:p w14:paraId="0D8B6CE6" w14:textId="77777777" w:rsidR="00784D3D" w:rsidRPr="00CA14B9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?</w:t>
            </w:r>
          </w:p>
        </w:tc>
      </w:tr>
      <w:tr w:rsidR="00784D3D" w14:paraId="2DEA7CC2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21B224FA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#33</w:t>
            </w:r>
          </w:p>
        </w:tc>
        <w:tc>
          <w:tcPr>
            <w:tcW w:w="1261" w:type="dxa"/>
            <w:shd w:val="clear" w:color="auto" w:fill="auto"/>
            <w:noWrap/>
          </w:tcPr>
          <w:p w14:paraId="4A414530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11</w:t>
            </w:r>
          </w:p>
        </w:tc>
        <w:tc>
          <w:tcPr>
            <w:tcW w:w="1620" w:type="dxa"/>
            <w:shd w:val="clear" w:color="auto" w:fill="auto"/>
            <w:noWrap/>
          </w:tcPr>
          <w:p w14:paraId="45082F62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14:paraId="660EA07C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14:paraId="5A2FA5BD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14:paraId="70F624B1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23B</w:t>
            </w:r>
          </w:p>
        </w:tc>
      </w:tr>
      <w:tr w:rsidR="00784D3D" w14:paraId="7C36FED2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17C0EC08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shd w:val="clear" w:color="auto" w:fill="auto"/>
            <w:noWrap/>
          </w:tcPr>
          <w:p w14:paraId="5F2BA24E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0</w:t>
            </w:r>
          </w:p>
        </w:tc>
        <w:tc>
          <w:tcPr>
            <w:tcW w:w="1620" w:type="dxa"/>
            <w:shd w:val="clear" w:color="auto" w:fill="auto"/>
            <w:noWrap/>
          </w:tcPr>
          <w:p w14:paraId="27FE7B68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68D0FBED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N/A</w:t>
            </w:r>
          </w:p>
        </w:tc>
        <w:tc>
          <w:tcPr>
            <w:tcW w:w="1620" w:type="dxa"/>
            <w:shd w:val="clear" w:color="auto" w:fill="auto"/>
          </w:tcPr>
          <w:p w14:paraId="345DA750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N/A</w:t>
            </w:r>
          </w:p>
        </w:tc>
        <w:tc>
          <w:tcPr>
            <w:tcW w:w="2520" w:type="dxa"/>
            <w:shd w:val="clear" w:color="auto" w:fill="auto"/>
          </w:tcPr>
          <w:p w14:paraId="07E87757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23B</w:t>
            </w:r>
          </w:p>
        </w:tc>
      </w:tr>
      <w:tr w:rsidR="00784D3D" w14:paraId="4C03D8B5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64DAC3A9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#34</w:t>
            </w:r>
          </w:p>
        </w:tc>
        <w:tc>
          <w:tcPr>
            <w:tcW w:w="1261" w:type="dxa"/>
            <w:shd w:val="clear" w:color="auto" w:fill="auto"/>
            <w:noWrap/>
          </w:tcPr>
          <w:p w14:paraId="37911086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12</w:t>
            </w:r>
          </w:p>
        </w:tc>
        <w:tc>
          <w:tcPr>
            <w:tcW w:w="1620" w:type="dxa"/>
            <w:shd w:val="clear" w:color="auto" w:fill="auto"/>
            <w:noWrap/>
          </w:tcPr>
          <w:p w14:paraId="5333AE42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7</w:t>
            </w:r>
          </w:p>
        </w:tc>
        <w:tc>
          <w:tcPr>
            <w:tcW w:w="1350" w:type="dxa"/>
            <w:shd w:val="clear" w:color="auto" w:fill="auto"/>
          </w:tcPr>
          <w:p w14:paraId="00B1020E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14:paraId="21A89207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2520" w:type="dxa"/>
            <w:shd w:val="clear" w:color="auto" w:fill="auto"/>
          </w:tcPr>
          <w:p w14:paraId="5AF6E033" w14:textId="697B3ED4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31</w:t>
            </w:r>
          </w:p>
        </w:tc>
      </w:tr>
      <w:tr w:rsidR="00784D3D" w14:paraId="64368D58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4A9D878C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#38</w:t>
            </w:r>
          </w:p>
        </w:tc>
        <w:tc>
          <w:tcPr>
            <w:tcW w:w="1261" w:type="dxa"/>
            <w:shd w:val="clear" w:color="auto" w:fill="auto"/>
            <w:noWrap/>
          </w:tcPr>
          <w:p w14:paraId="1865E000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</w:tcPr>
          <w:p w14:paraId="174F272F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529EFEFB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14:paraId="38A8B2E8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14:paraId="3AE45250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11A/D</w:t>
            </w:r>
          </w:p>
        </w:tc>
      </w:tr>
      <w:tr w:rsidR="00784D3D" w14:paraId="5CE3ACB4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1BD95159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shd w:val="clear" w:color="auto" w:fill="auto"/>
            <w:noWrap/>
          </w:tcPr>
          <w:p w14:paraId="7B1277C7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0</w:t>
            </w:r>
          </w:p>
        </w:tc>
        <w:tc>
          <w:tcPr>
            <w:tcW w:w="1620" w:type="dxa"/>
            <w:shd w:val="clear" w:color="auto" w:fill="auto"/>
            <w:noWrap/>
          </w:tcPr>
          <w:p w14:paraId="0E8A1331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620F090E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N/A</w:t>
            </w:r>
          </w:p>
        </w:tc>
        <w:tc>
          <w:tcPr>
            <w:tcW w:w="1620" w:type="dxa"/>
            <w:shd w:val="clear" w:color="auto" w:fill="auto"/>
          </w:tcPr>
          <w:p w14:paraId="75DB3826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N/A</w:t>
            </w:r>
          </w:p>
        </w:tc>
        <w:tc>
          <w:tcPr>
            <w:tcW w:w="2520" w:type="dxa"/>
            <w:shd w:val="clear" w:color="auto" w:fill="auto"/>
          </w:tcPr>
          <w:p w14:paraId="7605F061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11A/D</w:t>
            </w:r>
          </w:p>
        </w:tc>
      </w:tr>
      <w:tr w:rsidR="00784D3D" w14:paraId="0F9101B0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25654BC9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#40</w:t>
            </w:r>
          </w:p>
        </w:tc>
        <w:tc>
          <w:tcPr>
            <w:tcW w:w="1261" w:type="dxa"/>
            <w:shd w:val="clear" w:color="auto" w:fill="auto"/>
            <w:noWrap/>
          </w:tcPr>
          <w:p w14:paraId="3A19220E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</w:tcPr>
          <w:p w14:paraId="713C4A3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16</w:t>
            </w:r>
          </w:p>
        </w:tc>
        <w:tc>
          <w:tcPr>
            <w:tcW w:w="1350" w:type="dxa"/>
            <w:shd w:val="clear" w:color="auto" w:fill="auto"/>
          </w:tcPr>
          <w:p w14:paraId="30F8766D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14:paraId="46E4080B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2520" w:type="dxa"/>
            <w:shd w:val="clear" w:color="auto" w:fill="auto"/>
          </w:tcPr>
          <w:p w14:paraId="35155CAC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15B/C</w:t>
            </w:r>
          </w:p>
        </w:tc>
      </w:tr>
      <w:tr w:rsidR="00784D3D" w14:paraId="3571F081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48FA7030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shd w:val="clear" w:color="auto" w:fill="auto"/>
            <w:noWrap/>
          </w:tcPr>
          <w:p w14:paraId="4AAEC491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25</w:t>
            </w:r>
          </w:p>
        </w:tc>
        <w:tc>
          <w:tcPr>
            <w:tcW w:w="1620" w:type="dxa"/>
            <w:shd w:val="clear" w:color="auto" w:fill="auto"/>
            <w:noWrap/>
          </w:tcPr>
          <w:p w14:paraId="2DB7D46E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14:paraId="005D4D11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14:paraId="16623522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2520" w:type="dxa"/>
            <w:shd w:val="clear" w:color="auto" w:fill="auto"/>
          </w:tcPr>
          <w:p w14:paraId="509D166B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15A</w:t>
            </w:r>
          </w:p>
        </w:tc>
      </w:tr>
      <w:tr w:rsidR="00784D3D" w14:paraId="7230493B" w14:textId="77777777" w:rsidTr="00D172EB">
        <w:trPr>
          <w:trHeight w:hRule="exact" w:val="230"/>
        </w:trPr>
        <w:tc>
          <w:tcPr>
            <w:tcW w:w="899" w:type="dxa"/>
            <w:shd w:val="clear" w:color="auto" w:fill="FFF2CC" w:themeFill="accent4" w:themeFillTint="33"/>
          </w:tcPr>
          <w:p w14:paraId="6F24448D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shd w:val="clear" w:color="auto" w:fill="FFF2CC" w:themeFill="accent4" w:themeFillTint="33"/>
            <w:noWrap/>
          </w:tcPr>
          <w:p w14:paraId="5D66BE32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21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499B706F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6B353E38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74A0D9C2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2520" w:type="dxa"/>
            <w:shd w:val="clear" w:color="auto" w:fill="FFF2CC" w:themeFill="accent4" w:themeFillTint="33"/>
          </w:tcPr>
          <w:p w14:paraId="59CEEB93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?</w:t>
            </w:r>
          </w:p>
        </w:tc>
      </w:tr>
      <w:tr w:rsidR="00784D3D" w14:paraId="6F76C97B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41764CAD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#41</w:t>
            </w:r>
          </w:p>
        </w:tc>
        <w:tc>
          <w:tcPr>
            <w:tcW w:w="1261" w:type="dxa"/>
            <w:shd w:val="clear" w:color="auto" w:fill="auto"/>
            <w:noWrap/>
          </w:tcPr>
          <w:p w14:paraId="72686695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15</w:t>
            </w:r>
          </w:p>
        </w:tc>
        <w:tc>
          <w:tcPr>
            <w:tcW w:w="1620" w:type="dxa"/>
            <w:shd w:val="clear" w:color="auto" w:fill="auto"/>
            <w:noWrap/>
          </w:tcPr>
          <w:p w14:paraId="2A3444E3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14:paraId="32437B87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14:paraId="61E6B352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14:paraId="6A7A435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6A/B</w:t>
            </w:r>
          </w:p>
        </w:tc>
      </w:tr>
      <w:tr w:rsidR="00784D3D" w14:paraId="683D51C2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3B1C6234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#42</w:t>
            </w:r>
          </w:p>
        </w:tc>
        <w:tc>
          <w:tcPr>
            <w:tcW w:w="1261" w:type="dxa"/>
            <w:shd w:val="clear" w:color="auto" w:fill="auto"/>
            <w:noWrap/>
          </w:tcPr>
          <w:p w14:paraId="4AF03BBB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28</w:t>
            </w:r>
          </w:p>
        </w:tc>
        <w:tc>
          <w:tcPr>
            <w:tcW w:w="1620" w:type="dxa"/>
            <w:shd w:val="clear" w:color="auto" w:fill="auto"/>
            <w:noWrap/>
          </w:tcPr>
          <w:p w14:paraId="7D3062C6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8</w:t>
            </w:r>
          </w:p>
        </w:tc>
        <w:tc>
          <w:tcPr>
            <w:tcW w:w="1350" w:type="dxa"/>
            <w:shd w:val="clear" w:color="auto" w:fill="auto"/>
          </w:tcPr>
          <w:p w14:paraId="444A5112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14:paraId="72150537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14:paraId="2B75FB7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19A</w:t>
            </w:r>
          </w:p>
        </w:tc>
      </w:tr>
      <w:tr w:rsidR="00784D3D" w14:paraId="5100E427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13766289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#44</w:t>
            </w:r>
          </w:p>
        </w:tc>
        <w:tc>
          <w:tcPr>
            <w:tcW w:w="1261" w:type="dxa"/>
            <w:shd w:val="clear" w:color="auto" w:fill="auto"/>
            <w:noWrap/>
          </w:tcPr>
          <w:p w14:paraId="3FAEDA31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24</w:t>
            </w:r>
          </w:p>
        </w:tc>
        <w:tc>
          <w:tcPr>
            <w:tcW w:w="1620" w:type="dxa"/>
            <w:shd w:val="clear" w:color="auto" w:fill="auto"/>
            <w:noWrap/>
          </w:tcPr>
          <w:p w14:paraId="31F55B06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14:paraId="2CB1CB20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14:paraId="3BCA4B37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14:paraId="5AB4467C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22A/F</w:t>
            </w:r>
          </w:p>
        </w:tc>
      </w:tr>
      <w:tr w:rsidR="00784D3D" w14:paraId="009FBE71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2A3D9598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shd w:val="clear" w:color="auto" w:fill="auto"/>
            <w:noWrap/>
          </w:tcPr>
          <w:p w14:paraId="17A0B180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17</w:t>
            </w:r>
          </w:p>
        </w:tc>
        <w:tc>
          <w:tcPr>
            <w:tcW w:w="1620" w:type="dxa"/>
            <w:shd w:val="clear" w:color="auto" w:fill="auto"/>
            <w:noWrap/>
          </w:tcPr>
          <w:p w14:paraId="0AC647B5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14:paraId="73B993D0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14:paraId="31688115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2520" w:type="dxa"/>
            <w:shd w:val="clear" w:color="auto" w:fill="auto"/>
          </w:tcPr>
          <w:p w14:paraId="112CD979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24</w:t>
            </w:r>
          </w:p>
        </w:tc>
      </w:tr>
      <w:tr w:rsidR="00784D3D" w14:paraId="6DED570E" w14:textId="77777777" w:rsidTr="00D172EB">
        <w:trPr>
          <w:trHeight w:hRule="exact" w:val="230"/>
        </w:trPr>
        <w:tc>
          <w:tcPr>
            <w:tcW w:w="899" w:type="dxa"/>
            <w:shd w:val="clear" w:color="auto" w:fill="FFF2CC" w:themeFill="accent4" w:themeFillTint="33"/>
          </w:tcPr>
          <w:p w14:paraId="0B59B378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shd w:val="clear" w:color="auto" w:fill="FFF2CC" w:themeFill="accent4" w:themeFillTint="33"/>
            <w:noWrap/>
          </w:tcPr>
          <w:p w14:paraId="0B46C1D7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22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3486F969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391AF7FD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AA88800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2520" w:type="dxa"/>
            <w:shd w:val="clear" w:color="auto" w:fill="FFF2CC" w:themeFill="accent4" w:themeFillTint="33"/>
          </w:tcPr>
          <w:p w14:paraId="0E765D7E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?</w:t>
            </w:r>
          </w:p>
        </w:tc>
      </w:tr>
      <w:tr w:rsidR="00784D3D" w14:paraId="696A55D9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45319B56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shd w:val="clear" w:color="auto" w:fill="auto"/>
            <w:noWrap/>
          </w:tcPr>
          <w:p w14:paraId="1B2117C6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0</w:t>
            </w:r>
          </w:p>
        </w:tc>
        <w:tc>
          <w:tcPr>
            <w:tcW w:w="1620" w:type="dxa"/>
            <w:shd w:val="clear" w:color="auto" w:fill="auto"/>
            <w:noWrap/>
          </w:tcPr>
          <w:p w14:paraId="5F99BF20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2846114F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N/A</w:t>
            </w:r>
          </w:p>
        </w:tc>
        <w:tc>
          <w:tcPr>
            <w:tcW w:w="1620" w:type="dxa"/>
            <w:shd w:val="clear" w:color="auto" w:fill="auto"/>
          </w:tcPr>
          <w:p w14:paraId="2312BFA5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N/A</w:t>
            </w:r>
          </w:p>
        </w:tc>
        <w:tc>
          <w:tcPr>
            <w:tcW w:w="2520" w:type="dxa"/>
            <w:shd w:val="clear" w:color="auto" w:fill="auto"/>
          </w:tcPr>
          <w:p w14:paraId="214EDC68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24</w:t>
            </w:r>
          </w:p>
        </w:tc>
      </w:tr>
      <w:tr w:rsidR="00784D3D" w14:paraId="764B799C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2F6C5E65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#46</w:t>
            </w:r>
          </w:p>
        </w:tc>
        <w:tc>
          <w:tcPr>
            <w:tcW w:w="1261" w:type="dxa"/>
            <w:shd w:val="clear" w:color="auto" w:fill="auto"/>
            <w:noWrap/>
          </w:tcPr>
          <w:p w14:paraId="6B6E0621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</w:tcPr>
          <w:p w14:paraId="76EE1E17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7</w:t>
            </w:r>
          </w:p>
        </w:tc>
        <w:tc>
          <w:tcPr>
            <w:tcW w:w="1350" w:type="dxa"/>
            <w:shd w:val="clear" w:color="auto" w:fill="auto"/>
          </w:tcPr>
          <w:p w14:paraId="28054D2C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14:paraId="6E6E4B5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14:paraId="184DA8A5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22A/F</w:t>
            </w:r>
          </w:p>
        </w:tc>
      </w:tr>
      <w:tr w:rsidR="00784D3D" w14:paraId="2C172DB1" w14:textId="77777777" w:rsidTr="00D172EB">
        <w:trPr>
          <w:trHeight w:hRule="exact" w:val="230"/>
        </w:trPr>
        <w:tc>
          <w:tcPr>
            <w:tcW w:w="899" w:type="dxa"/>
            <w:shd w:val="clear" w:color="auto" w:fill="auto"/>
          </w:tcPr>
          <w:p w14:paraId="4885544D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shd w:val="clear" w:color="auto" w:fill="auto"/>
            <w:noWrap/>
          </w:tcPr>
          <w:p w14:paraId="3DFFE6E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24</w:t>
            </w:r>
          </w:p>
        </w:tc>
        <w:tc>
          <w:tcPr>
            <w:tcW w:w="1620" w:type="dxa"/>
            <w:shd w:val="clear" w:color="auto" w:fill="auto"/>
            <w:noWrap/>
          </w:tcPr>
          <w:p w14:paraId="1D4A69C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4AC9287F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14:paraId="2223803B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14:paraId="46FB2715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35A/C/42</w:t>
            </w:r>
          </w:p>
        </w:tc>
      </w:tr>
      <w:tr w:rsidR="00784D3D" w14:paraId="0A2090BA" w14:textId="77777777" w:rsidTr="00D172EB">
        <w:trPr>
          <w:trHeight w:hRule="exact" w:val="230"/>
        </w:trPr>
        <w:tc>
          <w:tcPr>
            <w:tcW w:w="899" w:type="dxa"/>
            <w:tcBorders>
              <w:bottom w:val="single" w:sz="6" w:space="0" w:color="auto"/>
            </w:tcBorders>
            <w:shd w:val="clear" w:color="auto" w:fill="auto"/>
          </w:tcPr>
          <w:p w14:paraId="1040A9B5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tcBorders>
              <w:bottom w:val="single" w:sz="6" w:space="0" w:color="auto"/>
            </w:tcBorders>
            <w:shd w:val="clear" w:color="auto" w:fill="auto"/>
            <w:noWrap/>
          </w:tcPr>
          <w:p w14:paraId="1BBB4665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0</w:t>
            </w:r>
          </w:p>
        </w:tc>
        <w:tc>
          <w:tcPr>
            <w:tcW w:w="1620" w:type="dxa"/>
            <w:shd w:val="clear" w:color="auto" w:fill="auto"/>
            <w:noWrap/>
          </w:tcPr>
          <w:p w14:paraId="7A8848A9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59586F88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N/A</w:t>
            </w:r>
          </w:p>
        </w:tc>
        <w:tc>
          <w:tcPr>
            <w:tcW w:w="1620" w:type="dxa"/>
            <w:shd w:val="clear" w:color="auto" w:fill="auto"/>
          </w:tcPr>
          <w:p w14:paraId="30BBA33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N/A</w:t>
            </w:r>
          </w:p>
        </w:tc>
        <w:tc>
          <w:tcPr>
            <w:tcW w:w="2520" w:type="dxa"/>
            <w:shd w:val="clear" w:color="auto" w:fill="auto"/>
          </w:tcPr>
          <w:p w14:paraId="2971B459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35A/C/42</w:t>
            </w:r>
          </w:p>
        </w:tc>
      </w:tr>
      <w:tr w:rsidR="00784D3D" w14:paraId="681D76F5" w14:textId="77777777" w:rsidTr="00D172EB">
        <w:trPr>
          <w:trHeight w:hRule="exact" w:val="230"/>
        </w:trPr>
        <w:tc>
          <w:tcPr>
            <w:tcW w:w="899" w:type="dxa"/>
            <w:tcBorders>
              <w:top w:val="single" w:sz="6" w:space="0" w:color="auto"/>
            </w:tcBorders>
            <w:shd w:val="clear" w:color="auto" w:fill="auto"/>
          </w:tcPr>
          <w:p w14:paraId="1E5CF39C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#47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shd w:val="clear" w:color="auto" w:fill="auto"/>
            <w:noWrap/>
          </w:tcPr>
          <w:p w14:paraId="6EFA5873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30</w:t>
            </w:r>
          </w:p>
        </w:tc>
        <w:tc>
          <w:tcPr>
            <w:tcW w:w="1620" w:type="dxa"/>
            <w:shd w:val="clear" w:color="auto" w:fill="auto"/>
            <w:noWrap/>
          </w:tcPr>
          <w:p w14:paraId="15201723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0B2447CD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14:paraId="09E32BC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14:paraId="6B138D37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35B</w:t>
            </w:r>
          </w:p>
        </w:tc>
      </w:tr>
      <w:tr w:rsidR="00784D3D" w14:paraId="39736EA4" w14:textId="77777777" w:rsidTr="00D172EB">
        <w:trPr>
          <w:trHeight w:hRule="exact" w:val="230"/>
        </w:trPr>
        <w:tc>
          <w:tcPr>
            <w:tcW w:w="899" w:type="dxa"/>
            <w:tcBorders>
              <w:bottom w:val="double" w:sz="4" w:space="0" w:color="auto"/>
            </w:tcBorders>
            <w:shd w:val="clear" w:color="auto" w:fill="auto"/>
          </w:tcPr>
          <w:p w14:paraId="4D697822" w14:textId="77777777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61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6232961A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0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49B556E9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2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4CD3FEF6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N/A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14:paraId="7BE906CB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N/A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auto"/>
          </w:tcPr>
          <w:p w14:paraId="35B69B5F" w14:textId="77777777" w:rsidR="00784D3D" w:rsidRDefault="00784D3D" w:rsidP="00D172E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  <w:t>35B</w:t>
            </w:r>
          </w:p>
        </w:tc>
      </w:tr>
      <w:tr w:rsidR="00784D3D" w14:paraId="737994ED" w14:textId="77777777" w:rsidTr="00784D3D">
        <w:trPr>
          <w:trHeight w:hRule="exact" w:val="1913"/>
        </w:trPr>
        <w:tc>
          <w:tcPr>
            <w:tcW w:w="9270" w:type="dxa"/>
            <w:gridSpan w:val="6"/>
            <w:shd w:val="clear" w:color="auto" w:fill="auto"/>
          </w:tcPr>
          <w:p w14:paraId="1C686F55" w14:textId="77777777" w:rsidR="00784D3D" w:rsidRDefault="00784D3D" w:rsidP="00D172E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de-CH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 xml:space="preserve">ASV- Amplicon Sequence Variant outputs from DADA2. The 30 unique ASVs are numbered from 1-30. 0 indicates samples, where </w:t>
            </w:r>
            <w:proofErr w:type="spellStart"/>
            <w:r w:rsidRPr="00233F94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val="en-US" w:eastAsia="de-CH"/>
              </w:rPr>
              <w:t>ply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>NCR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 xml:space="preserve"> sequencing was not possible (</w:t>
            </w:r>
            <w:r w:rsidRPr="00322A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 xml:space="preserve">either </w:t>
            </w:r>
            <w:r w:rsidRPr="003F1577">
              <w:rPr>
                <w:color w:val="000000" w:themeColor="text1"/>
                <w:sz w:val="18"/>
                <w:szCs w:val="18"/>
                <w:lang w:val="en-US"/>
              </w:rPr>
              <w:t>due to failed/sub-optimal amplification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or</w:t>
            </w:r>
            <w:r w:rsidRPr="003F1577">
              <w:rPr>
                <w:color w:val="000000" w:themeColor="text1"/>
                <w:sz w:val="18"/>
                <w:szCs w:val="18"/>
                <w:lang w:val="en-US"/>
              </w:rPr>
              <w:t xml:space="preserve"> low QC quality</w:t>
            </w:r>
            <w:r>
              <w:rPr>
                <w:i/>
                <w:color w:val="000000" w:themeColor="text1"/>
                <w:sz w:val="18"/>
                <w:szCs w:val="18"/>
                <w:lang w:val="en-US"/>
              </w:rPr>
              <w:t>)</w:t>
            </w:r>
            <w:r w:rsidRPr="00322A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>, thus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 xml:space="preserve"> no ASV. 0* indicates samples with successful </w:t>
            </w:r>
            <w:proofErr w:type="spellStart"/>
            <w:r w:rsidRPr="00233F94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val="en-US" w:eastAsia="de-CH"/>
              </w:rPr>
              <w:t>ply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>NCR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 xml:space="preserve"> sequencing, but no </w:t>
            </w:r>
            <w:proofErr w:type="spellStart"/>
            <w:r w:rsidRPr="003F1577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val="en-US" w:eastAsia="de-CH"/>
              </w:rPr>
              <w:t>ply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>NCR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 xml:space="preserve"> ASV output during DADA2. </w:t>
            </w:r>
          </w:p>
          <w:p w14:paraId="6D83DCFA" w14:textId="77777777" w:rsidR="00784D3D" w:rsidRPr="0063166F" w:rsidRDefault="00784D3D" w:rsidP="00D172E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de-CH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 xml:space="preserve">Presence or absence of single or multiple (co-colonization) ASVs at one sample timepoint is denoted by positive (+) and negative (-) signs. The non-applicable (N/A) sign is used for samples with no ASVs. </w:t>
            </w:r>
          </w:p>
          <w:p w14:paraId="76C15F7F" w14:textId="7EAB452D" w:rsidR="00784D3D" w:rsidRDefault="00784D3D" w:rsidP="00D172EB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de-CH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de-CH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>Final serotype/serogroups were defined using conventional PCR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>cPCR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>; multiplex/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>singleplex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  <w:t xml:space="preserve">). The final serotype could not be determined for some minor (low abundance) ASVs found only during co-colonization (highlighted in yellow). Serotype and # of NS samples indicated in [] and (), respectively. </w:t>
            </w:r>
          </w:p>
        </w:tc>
      </w:tr>
    </w:tbl>
    <w:p w14:paraId="1A5349CD" w14:textId="77777777" w:rsidR="005B1BF6" w:rsidRDefault="005B1BF6" w:rsidP="005B1BF6">
      <w:pPr>
        <w:rPr>
          <w:lang w:val="en-US"/>
        </w:rPr>
      </w:pPr>
      <w:r>
        <w:rPr>
          <w:lang w:val="en-US"/>
        </w:rPr>
        <w:br w:type="page"/>
      </w:r>
    </w:p>
    <w:p w14:paraId="08430123" w14:textId="77777777" w:rsidR="001D2ADA" w:rsidRPr="006165E6" w:rsidRDefault="005A0413" w:rsidP="005A0413">
      <w:pPr>
        <w:pStyle w:val="Caption"/>
        <w:rPr>
          <w:b/>
          <w:i w:val="0"/>
          <w:color w:val="000000" w:themeColor="text1"/>
          <w:sz w:val="24"/>
          <w:szCs w:val="24"/>
          <w:lang w:val="en-US"/>
        </w:rPr>
      </w:pPr>
      <w:r w:rsidRPr="006165E6">
        <w:rPr>
          <w:b/>
          <w:i w:val="0"/>
          <w:color w:val="000000" w:themeColor="text1"/>
          <w:sz w:val="24"/>
          <w:szCs w:val="24"/>
          <w:lang w:val="en-US"/>
        </w:rPr>
        <w:lastRenderedPageBreak/>
        <w:t>Table S</w:t>
      </w:r>
      <w:r w:rsidRPr="006165E6">
        <w:rPr>
          <w:b/>
          <w:i w:val="0"/>
          <w:color w:val="000000" w:themeColor="text1"/>
          <w:sz w:val="24"/>
          <w:szCs w:val="24"/>
        </w:rPr>
        <w:fldChar w:fldCharType="begin"/>
      </w:r>
      <w:r w:rsidRPr="006165E6">
        <w:rPr>
          <w:b/>
          <w:i w:val="0"/>
          <w:color w:val="000000" w:themeColor="text1"/>
          <w:sz w:val="24"/>
          <w:szCs w:val="24"/>
          <w:lang w:val="en-US"/>
        </w:rPr>
        <w:instrText xml:space="preserve"> SEQ Table \* ARABIC </w:instrText>
      </w:r>
      <w:r w:rsidRPr="006165E6">
        <w:rPr>
          <w:b/>
          <w:i w:val="0"/>
          <w:color w:val="000000" w:themeColor="text1"/>
          <w:sz w:val="24"/>
          <w:szCs w:val="24"/>
        </w:rPr>
        <w:fldChar w:fldCharType="separate"/>
      </w:r>
      <w:r w:rsidR="00784D3D">
        <w:rPr>
          <w:b/>
          <w:i w:val="0"/>
          <w:noProof/>
          <w:color w:val="000000" w:themeColor="text1"/>
          <w:sz w:val="24"/>
          <w:szCs w:val="24"/>
          <w:lang w:val="en-US"/>
        </w:rPr>
        <w:t>8</w:t>
      </w:r>
      <w:r w:rsidRPr="006165E6">
        <w:rPr>
          <w:b/>
          <w:i w:val="0"/>
          <w:color w:val="000000" w:themeColor="text1"/>
          <w:sz w:val="24"/>
          <w:szCs w:val="24"/>
        </w:rPr>
        <w:fldChar w:fldCharType="end"/>
      </w:r>
      <w:r w:rsidR="001D2ADA" w:rsidRPr="006165E6">
        <w:rPr>
          <w:b/>
          <w:i w:val="0"/>
          <w:color w:val="000000" w:themeColor="text1"/>
          <w:sz w:val="24"/>
          <w:szCs w:val="24"/>
          <w:lang w:val="en-US"/>
        </w:rPr>
        <w:t xml:space="preserve">: Multivariable Cox regression analysis of </w:t>
      </w:r>
      <w:r w:rsidR="00527B05" w:rsidRPr="006165E6">
        <w:rPr>
          <w:b/>
          <w:i w:val="0"/>
          <w:color w:val="000000" w:themeColor="text1"/>
          <w:sz w:val="24"/>
          <w:szCs w:val="24"/>
          <w:lang w:val="en-US"/>
        </w:rPr>
        <w:t xml:space="preserve">potential </w:t>
      </w:r>
      <w:r w:rsidR="001D2ADA" w:rsidRPr="006165E6">
        <w:rPr>
          <w:b/>
          <w:i w:val="0"/>
          <w:color w:val="000000" w:themeColor="text1"/>
          <w:sz w:val="24"/>
          <w:szCs w:val="24"/>
          <w:lang w:val="en-US"/>
        </w:rPr>
        <w:t xml:space="preserve">risk factors associated with time to </w:t>
      </w:r>
      <w:r w:rsidR="00527B05" w:rsidRPr="006165E6">
        <w:rPr>
          <w:b/>
          <w:i w:val="0"/>
          <w:color w:val="000000" w:themeColor="text1"/>
          <w:sz w:val="24"/>
          <w:szCs w:val="24"/>
          <w:lang w:val="en-US"/>
        </w:rPr>
        <w:t>first pneumococcal acquisition. A Hazard Ratio (HR) &lt; 1 indicates a reduced hazard (rate) of pneumococcal acquisition while an HR &gt; 1 indicates an increased rate of pneumococcal acquisition.</w:t>
      </w:r>
    </w:p>
    <w:tbl>
      <w:tblPr>
        <w:tblStyle w:val="TableGrid"/>
        <w:tblpPr w:leftFromText="141" w:rightFromText="141" w:vertAnchor="page" w:horzAnchor="margin" w:tblpY="28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5"/>
        <w:gridCol w:w="1596"/>
      </w:tblGrid>
      <w:tr w:rsidR="005A0413" w:rsidRPr="00527B05" w14:paraId="458281CA" w14:textId="77777777" w:rsidTr="005A0413">
        <w:tc>
          <w:tcPr>
            <w:tcW w:w="3024" w:type="dxa"/>
            <w:tcBorders>
              <w:top w:val="single" w:sz="8" w:space="0" w:color="auto"/>
              <w:bottom w:val="single" w:sz="8" w:space="0" w:color="auto"/>
            </w:tcBorders>
          </w:tcPr>
          <w:p w14:paraId="0D8F5005" w14:textId="77777777" w:rsidR="005A0413" w:rsidRPr="00527B05" w:rsidRDefault="005A0413" w:rsidP="005A0413">
            <w:pPr>
              <w:rPr>
                <w:b/>
                <w:lang w:val="en-US"/>
              </w:rPr>
            </w:pPr>
            <w:r w:rsidRPr="00527B05">
              <w:rPr>
                <w:b/>
                <w:lang w:val="en-US"/>
              </w:rPr>
              <w:t>Characteristic</w:t>
            </w:r>
          </w:p>
        </w:tc>
        <w:tc>
          <w:tcPr>
            <w:tcW w:w="3025" w:type="dxa"/>
            <w:tcBorders>
              <w:top w:val="single" w:sz="8" w:space="0" w:color="auto"/>
              <w:bottom w:val="single" w:sz="8" w:space="0" w:color="auto"/>
            </w:tcBorders>
          </w:tcPr>
          <w:p w14:paraId="4DFD7B0D" w14:textId="77777777" w:rsidR="005A0413" w:rsidRPr="00527B05" w:rsidRDefault="005A0413" w:rsidP="005A0413">
            <w:pPr>
              <w:rPr>
                <w:b/>
                <w:lang w:val="en-US"/>
              </w:rPr>
            </w:pPr>
            <w:r w:rsidRPr="00527B05">
              <w:rPr>
                <w:b/>
                <w:lang w:val="en-US"/>
              </w:rPr>
              <w:t>Hazard ratio (95% CI)</w:t>
            </w:r>
          </w:p>
        </w:tc>
        <w:tc>
          <w:tcPr>
            <w:tcW w:w="1596" w:type="dxa"/>
            <w:tcBorders>
              <w:top w:val="single" w:sz="8" w:space="0" w:color="auto"/>
              <w:bottom w:val="single" w:sz="8" w:space="0" w:color="auto"/>
            </w:tcBorders>
          </w:tcPr>
          <w:p w14:paraId="10667426" w14:textId="77777777" w:rsidR="005A0413" w:rsidRPr="00527B05" w:rsidRDefault="005A0413" w:rsidP="005A0413">
            <w:pPr>
              <w:rPr>
                <w:b/>
                <w:lang w:val="en-US"/>
              </w:rPr>
            </w:pPr>
            <w:r w:rsidRPr="00527B05">
              <w:rPr>
                <w:b/>
                <w:i/>
                <w:lang w:val="en-US"/>
              </w:rPr>
              <w:t>P</w:t>
            </w:r>
            <w:r w:rsidRPr="00527B05">
              <w:rPr>
                <w:b/>
                <w:lang w:val="en-US"/>
              </w:rPr>
              <w:t xml:space="preserve"> value</w:t>
            </w:r>
          </w:p>
        </w:tc>
      </w:tr>
      <w:tr w:rsidR="005A0413" w:rsidRPr="00527B05" w14:paraId="5B4E3994" w14:textId="77777777" w:rsidTr="005A0413">
        <w:tc>
          <w:tcPr>
            <w:tcW w:w="3024" w:type="dxa"/>
            <w:tcBorders>
              <w:top w:val="single" w:sz="8" w:space="0" w:color="auto"/>
            </w:tcBorders>
          </w:tcPr>
          <w:p w14:paraId="3AB9EDC3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Pre-PCV13 era</w:t>
            </w:r>
          </w:p>
        </w:tc>
        <w:tc>
          <w:tcPr>
            <w:tcW w:w="3025" w:type="dxa"/>
            <w:tcBorders>
              <w:top w:val="single" w:sz="8" w:space="0" w:color="auto"/>
            </w:tcBorders>
          </w:tcPr>
          <w:p w14:paraId="09E32158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1.41 (0.54-3.64)</w:t>
            </w:r>
          </w:p>
        </w:tc>
        <w:tc>
          <w:tcPr>
            <w:tcW w:w="1596" w:type="dxa"/>
            <w:tcBorders>
              <w:top w:val="single" w:sz="8" w:space="0" w:color="auto"/>
            </w:tcBorders>
          </w:tcPr>
          <w:p w14:paraId="6982D5BA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0.48</w:t>
            </w:r>
          </w:p>
        </w:tc>
      </w:tr>
      <w:tr w:rsidR="005A0413" w:rsidRPr="00527B05" w14:paraId="36B616EC" w14:textId="77777777" w:rsidTr="005A0413">
        <w:tc>
          <w:tcPr>
            <w:tcW w:w="3024" w:type="dxa"/>
          </w:tcPr>
          <w:p w14:paraId="6303CA04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Rhinitis symptoms</w:t>
            </w:r>
          </w:p>
        </w:tc>
        <w:tc>
          <w:tcPr>
            <w:tcW w:w="3025" w:type="dxa"/>
          </w:tcPr>
          <w:p w14:paraId="2369E0D5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2.44 (0.80-7.4)</w:t>
            </w:r>
          </w:p>
        </w:tc>
        <w:tc>
          <w:tcPr>
            <w:tcW w:w="1596" w:type="dxa"/>
          </w:tcPr>
          <w:p w14:paraId="2FE31C01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0.12</w:t>
            </w:r>
          </w:p>
        </w:tc>
      </w:tr>
      <w:tr w:rsidR="005A0413" w:rsidRPr="00527B05" w14:paraId="3CE87B6F" w14:textId="77777777" w:rsidTr="005A0413">
        <w:tc>
          <w:tcPr>
            <w:tcW w:w="3024" w:type="dxa"/>
          </w:tcPr>
          <w:p w14:paraId="029A3D4C" w14:textId="77777777" w:rsidR="005A0413" w:rsidRPr="00527B05" w:rsidRDefault="005A0413" w:rsidP="005A0413">
            <w:pPr>
              <w:rPr>
                <w:lang w:val="en-US"/>
              </w:rPr>
            </w:pPr>
            <w:proofErr w:type="spellStart"/>
            <w:r w:rsidRPr="00527B05">
              <w:rPr>
                <w:vertAlign w:val="superscript"/>
                <w:lang w:val="en-US"/>
              </w:rPr>
              <w:t>a</w:t>
            </w:r>
            <w:r w:rsidRPr="00527B05">
              <w:rPr>
                <w:lang w:val="en-US"/>
              </w:rPr>
              <w:t>URTI</w:t>
            </w:r>
            <w:proofErr w:type="spellEnd"/>
            <w:r w:rsidRPr="00527B05">
              <w:rPr>
                <w:lang w:val="en-US"/>
              </w:rPr>
              <w:t xml:space="preserve"> symptoms</w:t>
            </w:r>
          </w:p>
        </w:tc>
        <w:tc>
          <w:tcPr>
            <w:tcW w:w="3025" w:type="dxa"/>
          </w:tcPr>
          <w:p w14:paraId="722E2CC0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0.35 (0.09-1.36)</w:t>
            </w:r>
          </w:p>
        </w:tc>
        <w:tc>
          <w:tcPr>
            <w:tcW w:w="1596" w:type="dxa"/>
          </w:tcPr>
          <w:p w14:paraId="7077BF08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0.13</w:t>
            </w:r>
          </w:p>
        </w:tc>
      </w:tr>
      <w:tr w:rsidR="005A0413" w:rsidRPr="00527B05" w14:paraId="2BBCF066" w14:textId="77777777" w:rsidTr="005A0413">
        <w:tc>
          <w:tcPr>
            <w:tcW w:w="3024" w:type="dxa"/>
          </w:tcPr>
          <w:p w14:paraId="3DD42FF6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Smoking exposure in home</w:t>
            </w:r>
          </w:p>
        </w:tc>
        <w:tc>
          <w:tcPr>
            <w:tcW w:w="3025" w:type="dxa"/>
          </w:tcPr>
          <w:p w14:paraId="1040B3A8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0.88 (0.25-3.16)</w:t>
            </w:r>
          </w:p>
        </w:tc>
        <w:tc>
          <w:tcPr>
            <w:tcW w:w="1596" w:type="dxa"/>
          </w:tcPr>
          <w:p w14:paraId="1D38EBDB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0.85</w:t>
            </w:r>
          </w:p>
        </w:tc>
      </w:tr>
      <w:tr w:rsidR="005A0413" w:rsidRPr="00527B05" w14:paraId="7894E8ED" w14:textId="77777777" w:rsidTr="005A0413">
        <w:tc>
          <w:tcPr>
            <w:tcW w:w="3024" w:type="dxa"/>
          </w:tcPr>
          <w:p w14:paraId="0A5F499B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rFonts w:cstheme="minorHAnsi"/>
                <w:lang w:val="en-US"/>
              </w:rPr>
              <w:t>≥</w:t>
            </w:r>
            <w:r w:rsidRPr="00527B05">
              <w:rPr>
                <w:lang w:val="en-US"/>
              </w:rPr>
              <w:t>2 siblings</w:t>
            </w:r>
          </w:p>
        </w:tc>
        <w:tc>
          <w:tcPr>
            <w:tcW w:w="3025" w:type="dxa"/>
          </w:tcPr>
          <w:p w14:paraId="04977CE7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3.08 (1.19-7.93)</w:t>
            </w:r>
          </w:p>
        </w:tc>
        <w:tc>
          <w:tcPr>
            <w:tcW w:w="1596" w:type="dxa"/>
          </w:tcPr>
          <w:p w14:paraId="429F693C" w14:textId="77777777" w:rsidR="005A0413" w:rsidRPr="00527B05" w:rsidRDefault="005A0413" w:rsidP="005A0413">
            <w:pPr>
              <w:rPr>
                <w:b/>
                <w:lang w:val="en-US"/>
              </w:rPr>
            </w:pPr>
            <w:r w:rsidRPr="00527B05">
              <w:rPr>
                <w:b/>
                <w:lang w:val="en-US"/>
              </w:rPr>
              <w:t>0.02</w:t>
            </w:r>
          </w:p>
        </w:tc>
      </w:tr>
      <w:tr w:rsidR="005A0413" w:rsidRPr="00527B05" w14:paraId="50854C9E" w14:textId="77777777" w:rsidTr="005A0413">
        <w:tc>
          <w:tcPr>
            <w:tcW w:w="3024" w:type="dxa"/>
          </w:tcPr>
          <w:p w14:paraId="03B8CCE7" w14:textId="77777777" w:rsidR="005A0413" w:rsidRPr="00527B05" w:rsidRDefault="005A0413" w:rsidP="005A0413">
            <w:pPr>
              <w:rPr>
                <w:lang w:val="en-US"/>
              </w:rPr>
            </w:pPr>
            <w:proofErr w:type="spellStart"/>
            <w:r w:rsidRPr="00527B05">
              <w:rPr>
                <w:vertAlign w:val="superscript"/>
                <w:lang w:val="en-US"/>
              </w:rPr>
              <w:t>b</w:t>
            </w:r>
            <w:r w:rsidRPr="00527B05">
              <w:rPr>
                <w:lang w:val="en-US"/>
              </w:rPr>
              <w:t>Parental</w:t>
            </w:r>
            <w:proofErr w:type="spellEnd"/>
            <w:r w:rsidRPr="00527B05">
              <w:rPr>
                <w:lang w:val="en-US"/>
              </w:rPr>
              <w:t xml:space="preserve"> education</w:t>
            </w:r>
          </w:p>
        </w:tc>
        <w:tc>
          <w:tcPr>
            <w:tcW w:w="3025" w:type="dxa"/>
          </w:tcPr>
          <w:p w14:paraId="639976AF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1.34 (0.36-4.96)</w:t>
            </w:r>
          </w:p>
        </w:tc>
        <w:tc>
          <w:tcPr>
            <w:tcW w:w="1596" w:type="dxa"/>
          </w:tcPr>
          <w:p w14:paraId="116AFD54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0.66</w:t>
            </w:r>
          </w:p>
        </w:tc>
      </w:tr>
      <w:tr w:rsidR="005A0413" w:rsidRPr="00527B05" w14:paraId="7E36DA42" w14:textId="77777777" w:rsidTr="005A0413">
        <w:tc>
          <w:tcPr>
            <w:tcW w:w="3024" w:type="dxa"/>
          </w:tcPr>
          <w:p w14:paraId="24D91FB8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Fall/winter season of birth</w:t>
            </w:r>
          </w:p>
        </w:tc>
        <w:tc>
          <w:tcPr>
            <w:tcW w:w="3025" w:type="dxa"/>
          </w:tcPr>
          <w:p w14:paraId="38A292E9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0.65 (0.26-1.60)</w:t>
            </w:r>
          </w:p>
        </w:tc>
        <w:tc>
          <w:tcPr>
            <w:tcW w:w="1596" w:type="dxa"/>
          </w:tcPr>
          <w:p w14:paraId="4FEACFE8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0.35</w:t>
            </w:r>
          </w:p>
        </w:tc>
      </w:tr>
      <w:tr w:rsidR="005A0413" w:rsidRPr="00527B05" w14:paraId="7D3F2505" w14:textId="77777777" w:rsidTr="005A0413">
        <w:tc>
          <w:tcPr>
            <w:tcW w:w="3024" w:type="dxa"/>
            <w:tcBorders>
              <w:bottom w:val="single" w:sz="8" w:space="0" w:color="auto"/>
            </w:tcBorders>
          </w:tcPr>
          <w:p w14:paraId="19601429" w14:textId="77777777" w:rsidR="005A0413" w:rsidRPr="000A0F9F" w:rsidRDefault="005A0413" w:rsidP="005A0413">
            <w:pPr>
              <w:rPr>
                <w:lang w:val="fr-CH"/>
              </w:rPr>
            </w:pPr>
            <w:r w:rsidRPr="000A0F9F">
              <w:rPr>
                <w:lang w:val="fr-CH"/>
              </w:rPr>
              <w:t xml:space="preserve">2 </w:t>
            </w:r>
            <w:proofErr w:type="gramStart"/>
            <w:r w:rsidRPr="000A0F9F">
              <w:rPr>
                <w:lang w:val="fr-CH"/>
              </w:rPr>
              <w:t>dose</w:t>
            </w:r>
            <w:proofErr w:type="gramEnd"/>
            <w:r w:rsidRPr="000A0F9F">
              <w:rPr>
                <w:lang w:val="fr-CH"/>
              </w:rPr>
              <w:t xml:space="preserve"> PCV vaccination</w:t>
            </w:r>
          </w:p>
        </w:tc>
        <w:tc>
          <w:tcPr>
            <w:tcW w:w="3025" w:type="dxa"/>
            <w:tcBorders>
              <w:bottom w:val="single" w:sz="8" w:space="0" w:color="auto"/>
            </w:tcBorders>
          </w:tcPr>
          <w:p w14:paraId="15F217E1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0.75 (0.26-2.18)</w:t>
            </w:r>
          </w:p>
        </w:tc>
        <w:tc>
          <w:tcPr>
            <w:tcW w:w="1596" w:type="dxa"/>
            <w:tcBorders>
              <w:bottom w:val="single" w:sz="8" w:space="0" w:color="auto"/>
            </w:tcBorders>
          </w:tcPr>
          <w:p w14:paraId="038AC1F2" w14:textId="77777777" w:rsidR="005A0413" w:rsidRPr="00527B05" w:rsidRDefault="005A0413" w:rsidP="005A0413">
            <w:pPr>
              <w:rPr>
                <w:lang w:val="en-US"/>
              </w:rPr>
            </w:pPr>
            <w:r w:rsidRPr="00527B05">
              <w:rPr>
                <w:lang w:val="en-US"/>
              </w:rPr>
              <w:t>0.59</w:t>
            </w:r>
          </w:p>
        </w:tc>
      </w:tr>
      <w:tr w:rsidR="005A0413" w:rsidRPr="00043BAB" w14:paraId="1AA7B4DB" w14:textId="77777777" w:rsidTr="005A0413">
        <w:tc>
          <w:tcPr>
            <w:tcW w:w="7645" w:type="dxa"/>
            <w:gridSpan w:val="3"/>
            <w:tcBorders>
              <w:top w:val="single" w:sz="8" w:space="0" w:color="auto"/>
            </w:tcBorders>
          </w:tcPr>
          <w:p w14:paraId="7A7C3549" w14:textId="77777777" w:rsidR="005A0413" w:rsidRPr="00527B05" w:rsidRDefault="005A0413" w:rsidP="005A0413">
            <w:pPr>
              <w:rPr>
                <w:rFonts w:cstheme="minorHAnsi"/>
                <w:sz w:val="19"/>
                <w:szCs w:val="19"/>
                <w:lang w:val="en-US"/>
              </w:rPr>
            </w:pPr>
            <w:r w:rsidRPr="00527B05">
              <w:rPr>
                <w:rFonts w:cstheme="minorHAnsi"/>
                <w:i/>
                <w:sz w:val="19"/>
                <w:szCs w:val="19"/>
                <w:lang w:val="en-US"/>
              </w:rPr>
              <w:t>P</w:t>
            </w:r>
            <w:r>
              <w:rPr>
                <w:rFonts w:cstheme="minorHAnsi"/>
                <w:sz w:val="19"/>
                <w:szCs w:val="19"/>
                <w:lang w:val="en-US"/>
              </w:rPr>
              <w:t xml:space="preserve"> &lt; 0.05 in bold.</w:t>
            </w:r>
          </w:p>
          <w:p w14:paraId="0A15371F" w14:textId="77777777" w:rsidR="005A0413" w:rsidRDefault="005A0413" w:rsidP="005A0413">
            <w:pPr>
              <w:rPr>
                <w:rFonts w:cstheme="minorHAnsi"/>
                <w:sz w:val="19"/>
                <w:szCs w:val="19"/>
                <w:lang w:val="en-US"/>
              </w:rPr>
            </w:pPr>
            <w:proofErr w:type="spellStart"/>
            <w:r>
              <w:rPr>
                <w:rFonts w:cstheme="minorHAnsi"/>
                <w:sz w:val="19"/>
                <w:szCs w:val="19"/>
                <w:vertAlign w:val="superscript"/>
                <w:lang w:val="en-US"/>
              </w:rPr>
              <w:t>a</w:t>
            </w:r>
            <w:r w:rsidRPr="003812BB">
              <w:rPr>
                <w:rFonts w:cstheme="minorHAnsi"/>
                <w:sz w:val="19"/>
                <w:szCs w:val="19"/>
                <w:lang w:val="en-US"/>
              </w:rPr>
              <w:t>URTI</w:t>
            </w:r>
            <w:proofErr w:type="spellEnd"/>
            <w:r w:rsidRPr="003812BB">
              <w:rPr>
                <w:rFonts w:cstheme="minorHAnsi"/>
                <w:sz w:val="19"/>
                <w:szCs w:val="19"/>
                <w:lang w:val="en-US"/>
              </w:rPr>
              <w:t>: Upper respiratory tract infection symptoms were defined as coughing and/or wheezing</w:t>
            </w:r>
            <w:r>
              <w:rPr>
                <w:rFonts w:cstheme="minorHAnsi"/>
                <w:sz w:val="19"/>
                <w:szCs w:val="19"/>
                <w:lang w:val="en-US"/>
              </w:rPr>
              <w:t>.</w:t>
            </w:r>
          </w:p>
          <w:p w14:paraId="6AF04EA4" w14:textId="77777777" w:rsidR="005A0413" w:rsidRPr="003812BB" w:rsidRDefault="005A0413" w:rsidP="005A0413">
            <w:pPr>
              <w:rPr>
                <w:rFonts w:cstheme="minorHAnsi"/>
                <w:sz w:val="19"/>
                <w:szCs w:val="19"/>
                <w:lang w:val="en-US"/>
              </w:rPr>
            </w:pPr>
            <w:proofErr w:type="spellStart"/>
            <w:r>
              <w:rPr>
                <w:rFonts w:cstheme="minorHAnsi"/>
                <w:sz w:val="19"/>
                <w:szCs w:val="19"/>
                <w:vertAlign w:val="superscript"/>
                <w:lang w:val="en-US"/>
              </w:rPr>
              <w:t>b</w:t>
            </w:r>
            <w:r>
              <w:rPr>
                <w:rFonts w:cstheme="minorHAnsi"/>
                <w:sz w:val="19"/>
                <w:szCs w:val="19"/>
                <w:lang w:val="en-US"/>
              </w:rPr>
              <w:t>Parent's</w:t>
            </w:r>
            <w:proofErr w:type="spellEnd"/>
            <w:r>
              <w:rPr>
                <w:rFonts w:cstheme="minorHAnsi"/>
                <w:sz w:val="19"/>
                <w:szCs w:val="19"/>
                <w:lang w:val="en-US"/>
              </w:rPr>
              <w:t xml:space="preserve"> education level was categorized as low (&lt;4 years of apprenticeship), middle (</w:t>
            </w:r>
            <w:r w:rsidRPr="00382C62">
              <w:rPr>
                <w:rFonts w:cstheme="minorHAnsi"/>
                <w:sz w:val="19"/>
                <w:szCs w:val="19"/>
                <w:lang w:val="en-US"/>
              </w:rPr>
              <w:t>≥</w:t>
            </w:r>
            <w:r>
              <w:rPr>
                <w:rFonts w:cstheme="minorHAnsi"/>
                <w:sz w:val="19"/>
                <w:szCs w:val="19"/>
                <w:lang w:val="en-US"/>
              </w:rPr>
              <w:t>4 years of apprenticeship) or high (tertiary education)</w:t>
            </w:r>
          </w:p>
          <w:p w14:paraId="2005D421" w14:textId="77777777" w:rsidR="005A0413" w:rsidRDefault="005A0413" w:rsidP="005A0413">
            <w:pPr>
              <w:rPr>
                <w:sz w:val="24"/>
                <w:lang w:val="en-US"/>
              </w:rPr>
            </w:pPr>
          </w:p>
        </w:tc>
      </w:tr>
    </w:tbl>
    <w:p w14:paraId="2ED1F83F" w14:textId="77777777" w:rsidR="008345F7" w:rsidRDefault="008345F7" w:rsidP="00CD4DC7">
      <w:pPr>
        <w:rPr>
          <w:sz w:val="24"/>
          <w:lang w:val="en-US"/>
        </w:rPr>
      </w:pPr>
    </w:p>
    <w:p w14:paraId="482D55B0" w14:textId="77777777" w:rsidR="001A17D5" w:rsidRDefault="001A17D5" w:rsidP="00CD4DC7">
      <w:pPr>
        <w:rPr>
          <w:sz w:val="24"/>
          <w:lang w:val="en-US"/>
        </w:rPr>
      </w:pPr>
    </w:p>
    <w:p w14:paraId="0E3D21C0" w14:textId="77777777" w:rsidR="001A17D5" w:rsidRDefault="001A17D5" w:rsidP="00CD4DC7">
      <w:pPr>
        <w:rPr>
          <w:sz w:val="24"/>
          <w:lang w:val="en-US"/>
        </w:rPr>
      </w:pPr>
    </w:p>
    <w:p w14:paraId="5A4469F0" w14:textId="77777777" w:rsidR="001A17D5" w:rsidRDefault="001A17D5" w:rsidP="00CD4DC7">
      <w:pPr>
        <w:rPr>
          <w:sz w:val="24"/>
          <w:lang w:val="en-US"/>
        </w:rPr>
      </w:pPr>
    </w:p>
    <w:p w14:paraId="0DA0F5F4" w14:textId="77777777" w:rsidR="001A17D5" w:rsidRDefault="001A17D5" w:rsidP="00CD4DC7">
      <w:pPr>
        <w:rPr>
          <w:sz w:val="24"/>
          <w:lang w:val="en-US"/>
        </w:rPr>
      </w:pPr>
    </w:p>
    <w:p w14:paraId="73085C57" w14:textId="77777777" w:rsidR="001A17D5" w:rsidRDefault="001A17D5" w:rsidP="00CD4DC7">
      <w:pPr>
        <w:rPr>
          <w:sz w:val="24"/>
          <w:lang w:val="en-US"/>
        </w:rPr>
      </w:pPr>
    </w:p>
    <w:p w14:paraId="22CB797B" w14:textId="77777777" w:rsidR="001A17D5" w:rsidRDefault="001A17D5" w:rsidP="00CD4DC7">
      <w:pPr>
        <w:rPr>
          <w:sz w:val="24"/>
          <w:lang w:val="en-US"/>
        </w:rPr>
      </w:pPr>
    </w:p>
    <w:p w14:paraId="73003188" w14:textId="77777777" w:rsidR="001A17D5" w:rsidRDefault="001A17D5" w:rsidP="00CD4DC7">
      <w:pPr>
        <w:rPr>
          <w:sz w:val="24"/>
          <w:lang w:val="en-US"/>
        </w:rPr>
      </w:pPr>
    </w:p>
    <w:p w14:paraId="6979240B" w14:textId="77777777" w:rsidR="00A76D7C" w:rsidRDefault="00A76D7C" w:rsidP="00CD4DC7">
      <w:pPr>
        <w:rPr>
          <w:sz w:val="24"/>
          <w:lang w:val="en-US"/>
        </w:rPr>
      </w:pPr>
      <w:r>
        <w:rPr>
          <w:sz w:val="24"/>
          <w:lang w:val="en-US"/>
        </w:rPr>
        <w:br w:type="page"/>
      </w:r>
    </w:p>
    <w:p w14:paraId="67689ABA" w14:textId="77777777" w:rsidR="009D4557" w:rsidRPr="006165E6" w:rsidRDefault="009D4557" w:rsidP="009D4557">
      <w:pPr>
        <w:pStyle w:val="Caption"/>
        <w:keepNext/>
        <w:rPr>
          <w:b/>
          <w:i w:val="0"/>
          <w:color w:val="auto"/>
          <w:sz w:val="24"/>
          <w:szCs w:val="24"/>
          <w:lang w:val="en-US"/>
        </w:rPr>
      </w:pPr>
      <w:r w:rsidRPr="006165E6">
        <w:rPr>
          <w:b/>
          <w:i w:val="0"/>
          <w:color w:val="auto"/>
          <w:sz w:val="24"/>
          <w:szCs w:val="24"/>
          <w:lang w:val="en-US"/>
        </w:rPr>
        <w:lastRenderedPageBreak/>
        <w:t>Table S</w:t>
      </w:r>
      <w:r w:rsidRPr="006165E6">
        <w:rPr>
          <w:b/>
          <w:i w:val="0"/>
          <w:color w:val="auto"/>
          <w:sz w:val="24"/>
          <w:szCs w:val="24"/>
        </w:rPr>
        <w:fldChar w:fldCharType="begin"/>
      </w:r>
      <w:r w:rsidRPr="006165E6">
        <w:rPr>
          <w:b/>
          <w:i w:val="0"/>
          <w:color w:val="auto"/>
          <w:sz w:val="24"/>
          <w:szCs w:val="24"/>
          <w:lang w:val="en-US"/>
        </w:rPr>
        <w:instrText xml:space="preserve"> SEQ Table \* ARABIC </w:instrText>
      </w:r>
      <w:r w:rsidRPr="006165E6">
        <w:rPr>
          <w:b/>
          <w:i w:val="0"/>
          <w:color w:val="auto"/>
          <w:sz w:val="24"/>
          <w:szCs w:val="24"/>
        </w:rPr>
        <w:fldChar w:fldCharType="separate"/>
      </w:r>
      <w:r w:rsidR="00784D3D">
        <w:rPr>
          <w:b/>
          <w:i w:val="0"/>
          <w:noProof/>
          <w:color w:val="auto"/>
          <w:sz w:val="24"/>
          <w:szCs w:val="24"/>
          <w:lang w:val="en-US"/>
        </w:rPr>
        <w:t>9</w:t>
      </w:r>
      <w:r w:rsidRPr="006165E6">
        <w:rPr>
          <w:b/>
          <w:i w:val="0"/>
          <w:color w:val="auto"/>
          <w:sz w:val="24"/>
          <w:szCs w:val="24"/>
        </w:rPr>
        <w:fldChar w:fldCharType="end"/>
      </w:r>
      <w:r w:rsidRPr="006165E6">
        <w:rPr>
          <w:b/>
          <w:i w:val="0"/>
          <w:color w:val="auto"/>
          <w:sz w:val="24"/>
          <w:szCs w:val="24"/>
          <w:lang w:val="en-US"/>
        </w:rPr>
        <w:t xml:space="preserve">. Duration of pneumococcal carriage by acquisition and serotype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9"/>
        <w:gridCol w:w="1470"/>
      </w:tblGrid>
      <w:tr w:rsidR="008131FD" w14:paraId="3BF20584" w14:textId="77777777" w:rsidTr="00CC3702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3304BE84" w14:textId="77777777" w:rsidR="008131FD" w:rsidRPr="003F76A2" w:rsidRDefault="008131FD" w:rsidP="00CD4DC7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580DABD6" w14:textId="77777777" w:rsidR="008131FD" w:rsidRPr="00CC3702" w:rsidRDefault="008131FD" w:rsidP="00CD4DC7">
            <w:pPr>
              <w:rPr>
                <w:b/>
                <w:lang w:val="en-US"/>
              </w:rPr>
            </w:pPr>
            <w:r w:rsidRPr="00CC3702">
              <w:rPr>
                <w:b/>
                <w:lang w:val="en-US"/>
              </w:rPr>
              <w:t xml:space="preserve">Number of new acquisitions 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</w:tcBorders>
          </w:tcPr>
          <w:p w14:paraId="1F862170" w14:textId="77777777" w:rsidR="008131FD" w:rsidRPr="00CC3702" w:rsidRDefault="008131FD" w:rsidP="00CD4DC7">
            <w:pPr>
              <w:rPr>
                <w:b/>
                <w:lang w:val="en-US"/>
              </w:rPr>
            </w:pPr>
            <w:r w:rsidRPr="00CC3702">
              <w:rPr>
                <w:b/>
                <w:lang w:val="en-US"/>
              </w:rPr>
              <w:t>Median carriage duration (days)</w:t>
            </w: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14:paraId="77BD805A" w14:textId="77777777" w:rsidR="008131FD" w:rsidRPr="00CC3702" w:rsidRDefault="008131FD" w:rsidP="00CD4DC7">
            <w:pPr>
              <w:rPr>
                <w:b/>
                <w:lang w:val="en-US"/>
              </w:rPr>
            </w:pPr>
            <w:r w:rsidRPr="00CC3702">
              <w:rPr>
                <w:b/>
                <w:lang w:val="en-US"/>
              </w:rPr>
              <w:t>95% CI</w:t>
            </w:r>
          </w:p>
        </w:tc>
      </w:tr>
      <w:tr w:rsidR="003B4ECB" w14:paraId="45CB3CA1" w14:textId="77777777" w:rsidTr="00CC3702">
        <w:tc>
          <w:tcPr>
            <w:tcW w:w="8275" w:type="dxa"/>
            <w:gridSpan w:val="4"/>
            <w:vAlign w:val="bottom"/>
          </w:tcPr>
          <w:p w14:paraId="4ECA6681" w14:textId="77777777" w:rsidR="003B4ECB" w:rsidRPr="003F76A2" w:rsidRDefault="003B4ECB" w:rsidP="003B4ECB">
            <w:pPr>
              <w:rPr>
                <w:b/>
                <w:i/>
                <w:lang w:val="en-US"/>
              </w:rPr>
            </w:pPr>
            <w:r w:rsidRPr="003F76A2">
              <w:rPr>
                <w:b/>
                <w:i/>
                <w:lang w:val="en-US"/>
              </w:rPr>
              <w:t>Acquisition</w:t>
            </w:r>
          </w:p>
        </w:tc>
      </w:tr>
      <w:tr w:rsidR="003B4ECB" w14:paraId="690914E3" w14:textId="77777777" w:rsidTr="00CC3702">
        <w:tc>
          <w:tcPr>
            <w:tcW w:w="2268" w:type="dxa"/>
          </w:tcPr>
          <w:p w14:paraId="20E1B732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1</w:t>
            </w:r>
            <w:r w:rsidRPr="003F76A2">
              <w:rPr>
                <w:vertAlign w:val="superscript"/>
                <w:lang w:val="en-US"/>
              </w:rPr>
              <w:t>st</w:t>
            </w:r>
          </w:p>
        </w:tc>
        <w:tc>
          <w:tcPr>
            <w:tcW w:w="2268" w:type="dxa"/>
          </w:tcPr>
          <w:p w14:paraId="0E3DB051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30</w:t>
            </w:r>
          </w:p>
        </w:tc>
        <w:tc>
          <w:tcPr>
            <w:tcW w:w="2269" w:type="dxa"/>
          </w:tcPr>
          <w:p w14:paraId="6FA1BAE9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98</w:t>
            </w:r>
          </w:p>
        </w:tc>
        <w:tc>
          <w:tcPr>
            <w:tcW w:w="1470" w:type="dxa"/>
          </w:tcPr>
          <w:p w14:paraId="2A8C7249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56-146</w:t>
            </w:r>
          </w:p>
        </w:tc>
      </w:tr>
      <w:tr w:rsidR="003B4ECB" w14:paraId="0817397A" w14:textId="77777777" w:rsidTr="00CC3702">
        <w:tc>
          <w:tcPr>
            <w:tcW w:w="2268" w:type="dxa"/>
          </w:tcPr>
          <w:p w14:paraId="1C73356A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2</w:t>
            </w:r>
            <w:r w:rsidRPr="003F76A2">
              <w:rPr>
                <w:vertAlign w:val="superscript"/>
                <w:lang w:val="en-US"/>
              </w:rPr>
              <w:t>nd</w:t>
            </w:r>
          </w:p>
        </w:tc>
        <w:tc>
          <w:tcPr>
            <w:tcW w:w="2268" w:type="dxa"/>
          </w:tcPr>
          <w:p w14:paraId="0AD4DB09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2</w:t>
            </w:r>
            <w:r w:rsidR="00BA4475">
              <w:rPr>
                <w:lang w:val="en-US"/>
              </w:rPr>
              <w:t>0</w:t>
            </w:r>
          </w:p>
        </w:tc>
        <w:tc>
          <w:tcPr>
            <w:tcW w:w="2269" w:type="dxa"/>
          </w:tcPr>
          <w:p w14:paraId="22E38C3D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63</w:t>
            </w:r>
          </w:p>
        </w:tc>
        <w:tc>
          <w:tcPr>
            <w:tcW w:w="1470" w:type="dxa"/>
          </w:tcPr>
          <w:p w14:paraId="0E87BAD5" w14:textId="77777777" w:rsidR="003B4ECB" w:rsidRPr="003F76A2" w:rsidRDefault="00BA4475" w:rsidP="00CD4DC7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  <w:r w:rsidR="003B4ECB" w:rsidRPr="003F76A2">
              <w:rPr>
                <w:lang w:val="en-US"/>
              </w:rPr>
              <w:t>-</w:t>
            </w:r>
            <w:r>
              <w:rPr>
                <w:lang w:val="en-US"/>
              </w:rPr>
              <w:t>121</w:t>
            </w:r>
          </w:p>
        </w:tc>
      </w:tr>
      <w:tr w:rsidR="003B4ECB" w14:paraId="387F11FE" w14:textId="77777777" w:rsidTr="00CC3702">
        <w:tc>
          <w:tcPr>
            <w:tcW w:w="2268" w:type="dxa"/>
          </w:tcPr>
          <w:p w14:paraId="7E04A45B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3</w:t>
            </w:r>
            <w:r w:rsidRPr="003F76A2">
              <w:rPr>
                <w:vertAlign w:val="superscript"/>
                <w:lang w:val="en-US"/>
              </w:rPr>
              <w:t>rd</w:t>
            </w:r>
          </w:p>
        </w:tc>
        <w:tc>
          <w:tcPr>
            <w:tcW w:w="2268" w:type="dxa"/>
          </w:tcPr>
          <w:p w14:paraId="13222941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15</w:t>
            </w:r>
          </w:p>
        </w:tc>
        <w:tc>
          <w:tcPr>
            <w:tcW w:w="2269" w:type="dxa"/>
          </w:tcPr>
          <w:p w14:paraId="20954F33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39</w:t>
            </w:r>
          </w:p>
        </w:tc>
        <w:tc>
          <w:tcPr>
            <w:tcW w:w="1470" w:type="dxa"/>
          </w:tcPr>
          <w:p w14:paraId="1B0C0DEE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28-N</w:t>
            </w:r>
            <w:r w:rsidR="00A110C9" w:rsidRPr="003F76A2">
              <w:rPr>
                <w:lang w:val="en-US"/>
              </w:rPr>
              <w:t>/</w:t>
            </w:r>
            <w:r w:rsidRPr="003F76A2">
              <w:rPr>
                <w:lang w:val="en-US"/>
              </w:rPr>
              <w:t>A</w:t>
            </w:r>
          </w:p>
        </w:tc>
      </w:tr>
      <w:tr w:rsidR="003B4ECB" w14:paraId="4AE59B42" w14:textId="77777777" w:rsidTr="00CC3702">
        <w:tc>
          <w:tcPr>
            <w:tcW w:w="2268" w:type="dxa"/>
          </w:tcPr>
          <w:p w14:paraId="7DE20F64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4</w:t>
            </w:r>
            <w:r w:rsidRPr="003F76A2">
              <w:rPr>
                <w:vertAlign w:val="superscript"/>
                <w:lang w:val="en-US"/>
              </w:rPr>
              <w:t>th</w:t>
            </w:r>
          </w:p>
        </w:tc>
        <w:tc>
          <w:tcPr>
            <w:tcW w:w="2268" w:type="dxa"/>
          </w:tcPr>
          <w:p w14:paraId="64757287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9</w:t>
            </w:r>
          </w:p>
        </w:tc>
        <w:tc>
          <w:tcPr>
            <w:tcW w:w="2269" w:type="dxa"/>
          </w:tcPr>
          <w:p w14:paraId="08B780FC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32</w:t>
            </w:r>
          </w:p>
        </w:tc>
        <w:tc>
          <w:tcPr>
            <w:tcW w:w="1470" w:type="dxa"/>
          </w:tcPr>
          <w:p w14:paraId="02DBF228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21-N</w:t>
            </w:r>
            <w:r w:rsidR="00A110C9" w:rsidRPr="003F76A2">
              <w:rPr>
                <w:lang w:val="en-US"/>
              </w:rPr>
              <w:t>/</w:t>
            </w:r>
            <w:r w:rsidRPr="003F76A2">
              <w:rPr>
                <w:lang w:val="en-US"/>
              </w:rPr>
              <w:t>A</w:t>
            </w:r>
          </w:p>
        </w:tc>
      </w:tr>
      <w:tr w:rsidR="003B4ECB" w14:paraId="7E606C0A" w14:textId="77777777" w:rsidTr="00CC3702">
        <w:tc>
          <w:tcPr>
            <w:tcW w:w="2268" w:type="dxa"/>
          </w:tcPr>
          <w:p w14:paraId="65820BB1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5</w:t>
            </w:r>
            <w:r w:rsidRPr="003F76A2">
              <w:rPr>
                <w:vertAlign w:val="superscript"/>
                <w:lang w:val="en-US"/>
              </w:rPr>
              <w:t>th</w:t>
            </w:r>
          </w:p>
        </w:tc>
        <w:tc>
          <w:tcPr>
            <w:tcW w:w="2268" w:type="dxa"/>
          </w:tcPr>
          <w:p w14:paraId="4907788A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6</w:t>
            </w:r>
          </w:p>
        </w:tc>
        <w:tc>
          <w:tcPr>
            <w:tcW w:w="2269" w:type="dxa"/>
          </w:tcPr>
          <w:p w14:paraId="3EA82DE9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60</w:t>
            </w:r>
          </w:p>
        </w:tc>
        <w:tc>
          <w:tcPr>
            <w:tcW w:w="1470" w:type="dxa"/>
          </w:tcPr>
          <w:p w14:paraId="54F60D13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14-N</w:t>
            </w:r>
            <w:r w:rsidR="00A110C9" w:rsidRPr="003F76A2">
              <w:rPr>
                <w:lang w:val="en-US"/>
              </w:rPr>
              <w:t>/</w:t>
            </w:r>
            <w:r w:rsidRPr="003F76A2">
              <w:rPr>
                <w:lang w:val="en-US"/>
              </w:rPr>
              <w:t>A</w:t>
            </w:r>
          </w:p>
        </w:tc>
      </w:tr>
      <w:tr w:rsidR="003B4ECB" w14:paraId="4D14E7EF" w14:textId="77777777" w:rsidTr="00CC3702">
        <w:tc>
          <w:tcPr>
            <w:tcW w:w="2268" w:type="dxa"/>
          </w:tcPr>
          <w:p w14:paraId="541DA92D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6</w:t>
            </w:r>
            <w:r w:rsidRPr="003F76A2">
              <w:rPr>
                <w:vertAlign w:val="superscript"/>
                <w:lang w:val="en-US"/>
              </w:rPr>
              <w:t>th</w:t>
            </w:r>
          </w:p>
        </w:tc>
        <w:tc>
          <w:tcPr>
            <w:tcW w:w="2268" w:type="dxa"/>
          </w:tcPr>
          <w:p w14:paraId="10F012C5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1</w:t>
            </w:r>
          </w:p>
        </w:tc>
        <w:tc>
          <w:tcPr>
            <w:tcW w:w="2269" w:type="dxa"/>
          </w:tcPr>
          <w:p w14:paraId="650CC6DD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N</w:t>
            </w:r>
            <w:r w:rsidR="00A110C9" w:rsidRPr="003F76A2">
              <w:rPr>
                <w:lang w:val="en-US"/>
              </w:rPr>
              <w:t>/</w:t>
            </w:r>
            <w:r w:rsidRPr="003F76A2">
              <w:rPr>
                <w:lang w:val="en-US"/>
              </w:rPr>
              <w:t>A</w:t>
            </w:r>
          </w:p>
        </w:tc>
        <w:tc>
          <w:tcPr>
            <w:tcW w:w="1470" w:type="dxa"/>
          </w:tcPr>
          <w:p w14:paraId="3635E813" w14:textId="77777777" w:rsidR="003B4ECB" w:rsidRPr="003F76A2" w:rsidRDefault="003B4ECB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N</w:t>
            </w:r>
            <w:r w:rsidR="00A110C9" w:rsidRPr="003F76A2">
              <w:rPr>
                <w:lang w:val="en-US"/>
              </w:rPr>
              <w:t>/</w:t>
            </w:r>
            <w:r w:rsidRPr="003F76A2">
              <w:rPr>
                <w:lang w:val="en-US"/>
              </w:rPr>
              <w:t>A</w:t>
            </w:r>
          </w:p>
        </w:tc>
      </w:tr>
      <w:tr w:rsidR="003B4ECB" w14:paraId="0323DF80" w14:textId="77777777" w:rsidTr="00CC3702">
        <w:tc>
          <w:tcPr>
            <w:tcW w:w="8275" w:type="dxa"/>
            <w:gridSpan w:val="4"/>
            <w:vAlign w:val="bottom"/>
          </w:tcPr>
          <w:p w14:paraId="36129D28" w14:textId="77777777" w:rsidR="003B4ECB" w:rsidRPr="003F76A2" w:rsidRDefault="003B4ECB" w:rsidP="003B4ECB">
            <w:pPr>
              <w:rPr>
                <w:b/>
                <w:i/>
                <w:lang w:val="en-US"/>
              </w:rPr>
            </w:pPr>
            <w:r w:rsidRPr="003F76A2">
              <w:rPr>
                <w:b/>
                <w:i/>
                <w:lang w:val="en-US"/>
              </w:rPr>
              <w:t>Serotype</w:t>
            </w:r>
          </w:p>
        </w:tc>
      </w:tr>
      <w:tr w:rsidR="008131FD" w14:paraId="191BD1BB" w14:textId="77777777" w:rsidTr="00CC3702">
        <w:tc>
          <w:tcPr>
            <w:tcW w:w="2268" w:type="dxa"/>
          </w:tcPr>
          <w:p w14:paraId="1241EE6B" w14:textId="77777777" w:rsidR="008131FD" w:rsidRPr="003F76A2" w:rsidRDefault="008131FD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All</w:t>
            </w:r>
          </w:p>
        </w:tc>
        <w:tc>
          <w:tcPr>
            <w:tcW w:w="2268" w:type="dxa"/>
          </w:tcPr>
          <w:p w14:paraId="06644C34" w14:textId="77777777" w:rsidR="008131FD" w:rsidRPr="003F76A2" w:rsidRDefault="000916B1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8</w:t>
            </w:r>
            <w:r w:rsidR="00BA4475">
              <w:rPr>
                <w:lang w:val="en-US"/>
              </w:rPr>
              <w:t>1</w:t>
            </w:r>
          </w:p>
        </w:tc>
        <w:tc>
          <w:tcPr>
            <w:tcW w:w="2269" w:type="dxa"/>
          </w:tcPr>
          <w:p w14:paraId="50CC1C64" w14:textId="77777777" w:rsidR="008131FD" w:rsidRPr="003F76A2" w:rsidRDefault="00AA4A20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5</w:t>
            </w:r>
            <w:r w:rsidR="00BA4475">
              <w:rPr>
                <w:lang w:val="en-US"/>
              </w:rPr>
              <w:t>9</w:t>
            </w:r>
          </w:p>
        </w:tc>
        <w:tc>
          <w:tcPr>
            <w:tcW w:w="1470" w:type="dxa"/>
          </w:tcPr>
          <w:p w14:paraId="4169F654" w14:textId="77777777" w:rsidR="008131FD" w:rsidRPr="003F76A2" w:rsidRDefault="00AA4A20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41-87</w:t>
            </w:r>
          </w:p>
        </w:tc>
      </w:tr>
      <w:tr w:rsidR="008131FD" w14:paraId="1E78960B" w14:textId="77777777" w:rsidTr="00CC3702">
        <w:tc>
          <w:tcPr>
            <w:tcW w:w="2268" w:type="dxa"/>
          </w:tcPr>
          <w:p w14:paraId="5B49A4E9" w14:textId="77777777" w:rsidR="008131FD" w:rsidRPr="003F76A2" w:rsidRDefault="002F07F8" w:rsidP="00CD4DC7">
            <w:pPr>
              <w:rPr>
                <w:lang w:val="en-US"/>
              </w:rPr>
            </w:pPr>
            <w:r w:rsidRPr="003F76A2">
              <w:rPr>
                <w:vertAlign w:val="superscript"/>
                <w:lang w:val="en-US"/>
              </w:rPr>
              <w:t>a</w:t>
            </w:r>
            <w:r w:rsidR="008131FD" w:rsidRPr="003F76A2">
              <w:rPr>
                <w:lang w:val="en-US"/>
              </w:rPr>
              <w:t>Non-PCV13</w:t>
            </w:r>
          </w:p>
        </w:tc>
        <w:tc>
          <w:tcPr>
            <w:tcW w:w="2268" w:type="dxa"/>
          </w:tcPr>
          <w:p w14:paraId="33485E67" w14:textId="77777777" w:rsidR="008131FD" w:rsidRPr="003F76A2" w:rsidRDefault="008131FD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4</w:t>
            </w:r>
            <w:r w:rsidR="00BA4475">
              <w:rPr>
                <w:lang w:val="en-US"/>
              </w:rPr>
              <w:t>5</w:t>
            </w:r>
          </w:p>
        </w:tc>
        <w:tc>
          <w:tcPr>
            <w:tcW w:w="2269" w:type="dxa"/>
          </w:tcPr>
          <w:p w14:paraId="7A5A7480" w14:textId="77777777" w:rsidR="008131FD" w:rsidRPr="003F76A2" w:rsidRDefault="00BA4475" w:rsidP="00CD4DC7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470" w:type="dxa"/>
          </w:tcPr>
          <w:p w14:paraId="7B343F98" w14:textId="77777777" w:rsidR="008131FD" w:rsidRPr="003F76A2" w:rsidRDefault="008131FD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4</w:t>
            </w:r>
            <w:r w:rsidR="00BA4475">
              <w:rPr>
                <w:lang w:val="en-US"/>
              </w:rPr>
              <w:t>1</w:t>
            </w:r>
            <w:r w:rsidRPr="003F76A2">
              <w:rPr>
                <w:lang w:val="en-US"/>
              </w:rPr>
              <w:t>-101</w:t>
            </w:r>
          </w:p>
        </w:tc>
      </w:tr>
      <w:tr w:rsidR="008131FD" w14:paraId="0B9DABAE" w14:textId="77777777" w:rsidTr="00CC3702">
        <w:tc>
          <w:tcPr>
            <w:tcW w:w="2268" w:type="dxa"/>
          </w:tcPr>
          <w:p w14:paraId="1320E629" w14:textId="77777777" w:rsidR="008131FD" w:rsidRPr="003F76A2" w:rsidRDefault="002F07F8" w:rsidP="00CD4DC7">
            <w:pPr>
              <w:rPr>
                <w:lang w:val="en-US"/>
              </w:rPr>
            </w:pPr>
            <w:r w:rsidRPr="003F76A2">
              <w:rPr>
                <w:vertAlign w:val="superscript"/>
                <w:lang w:val="en-US"/>
              </w:rPr>
              <w:t>b</w:t>
            </w:r>
            <w:r w:rsidR="008131FD" w:rsidRPr="003F76A2">
              <w:rPr>
                <w:lang w:val="en-US"/>
              </w:rPr>
              <w:t>PCV13</w:t>
            </w:r>
          </w:p>
        </w:tc>
        <w:tc>
          <w:tcPr>
            <w:tcW w:w="2268" w:type="dxa"/>
          </w:tcPr>
          <w:p w14:paraId="702A7547" w14:textId="77777777" w:rsidR="008131FD" w:rsidRPr="003F76A2" w:rsidRDefault="008131FD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19</w:t>
            </w:r>
          </w:p>
        </w:tc>
        <w:tc>
          <w:tcPr>
            <w:tcW w:w="2269" w:type="dxa"/>
          </w:tcPr>
          <w:p w14:paraId="27E22273" w14:textId="77777777" w:rsidR="008131FD" w:rsidRPr="003F76A2" w:rsidRDefault="008131FD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63</w:t>
            </w:r>
          </w:p>
        </w:tc>
        <w:tc>
          <w:tcPr>
            <w:tcW w:w="1470" w:type="dxa"/>
          </w:tcPr>
          <w:p w14:paraId="295060C8" w14:textId="77777777" w:rsidR="008131FD" w:rsidRPr="003F76A2" w:rsidRDefault="008131FD" w:rsidP="00CD4DC7">
            <w:pPr>
              <w:rPr>
                <w:lang w:val="en-US"/>
              </w:rPr>
            </w:pPr>
            <w:r w:rsidRPr="003F76A2">
              <w:rPr>
                <w:lang w:val="en-US"/>
              </w:rPr>
              <w:t>31-148</w:t>
            </w:r>
          </w:p>
        </w:tc>
      </w:tr>
      <w:tr w:rsidR="00507D95" w14:paraId="4267B018" w14:textId="77777777" w:rsidTr="00CC3702">
        <w:tc>
          <w:tcPr>
            <w:tcW w:w="2268" w:type="dxa"/>
          </w:tcPr>
          <w:p w14:paraId="3ACFEF94" w14:textId="77777777" w:rsidR="00507D95" w:rsidRPr="003F76A2" w:rsidRDefault="00507D95" w:rsidP="00507D95">
            <w:pPr>
              <w:rPr>
                <w:lang w:val="en-US"/>
              </w:rPr>
            </w:pPr>
            <w:proofErr w:type="spellStart"/>
            <w:r w:rsidRPr="003F76A2">
              <w:rPr>
                <w:vertAlign w:val="superscript"/>
                <w:lang w:val="en-US"/>
              </w:rPr>
              <w:t>c</w:t>
            </w:r>
            <w:r w:rsidRPr="003F76A2">
              <w:rPr>
                <w:lang w:val="en-US"/>
              </w:rPr>
              <w:t>Unknown</w:t>
            </w:r>
            <w:proofErr w:type="spellEnd"/>
            <w:r>
              <w:rPr>
                <w:lang w:val="en-US"/>
              </w:rPr>
              <w:t xml:space="preserve"> (?)</w:t>
            </w:r>
          </w:p>
        </w:tc>
        <w:tc>
          <w:tcPr>
            <w:tcW w:w="2268" w:type="dxa"/>
          </w:tcPr>
          <w:p w14:paraId="5626D18A" w14:textId="77777777" w:rsidR="00507D95" w:rsidRPr="003F76A2" w:rsidRDefault="00507D95" w:rsidP="00507D95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269" w:type="dxa"/>
          </w:tcPr>
          <w:p w14:paraId="2A416DA1" w14:textId="77777777" w:rsidR="00507D95" w:rsidRPr="003F76A2" w:rsidRDefault="00507D95" w:rsidP="00507D95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470" w:type="dxa"/>
          </w:tcPr>
          <w:p w14:paraId="2B1792CE" w14:textId="77777777" w:rsidR="00507D95" w:rsidRPr="003F76A2" w:rsidRDefault="00507D95" w:rsidP="00507D95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3F76A2">
              <w:rPr>
                <w:lang w:val="en-US"/>
              </w:rPr>
              <w:t>-</w:t>
            </w:r>
            <w:r>
              <w:rPr>
                <w:lang w:val="en-US"/>
              </w:rPr>
              <w:t>NA</w:t>
            </w:r>
          </w:p>
        </w:tc>
      </w:tr>
      <w:tr w:rsidR="00507D95" w14:paraId="25E76A5F" w14:textId="77777777" w:rsidTr="00CC3702">
        <w:tc>
          <w:tcPr>
            <w:tcW w:w="2268" w:type="dxa"/>
            <w:tcBorders>
              <w:bottom w:val="single" w:sz="12" w:space="0" w:color="auto"/>
            </w:tcBorders>
          </w:tcPr>
          <w:p w14:paraId="1EDB5898" w14:textId="77777777" w:rsidR="00507D95" w:rsidRPr="003F76A2" w:rsidRDefault="00507D95" w:rsidP="00507D95">
            <w:pPr>
              <w:rPr>
                <w:lang w:val="en-US"/>
              </w:rPr>
            </w:pPr>
            <w:r>
              <w:rPr>
                <w:lang w:val="en-US"/>
              </w:rPr>
              <w:t>Non-typeable (NT)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FE28AD2" w14:textId="77777777" w:rsidR="00507D95" w:rsidRPr="003F76A2" w:rsidRDefault="00507D95" w:rsidP="00507D9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69" w:type="dxa"/>
            <w:tcBorders>
              <w:bottom w:val="single" w:sz="12" w:space="0" w:color="auto"/>
            </w:tcBorders>
          </w:tcPr>
          <w:p w14:paraId="10F47EB2" w14:textId="77777777" w:rsidR="00507D95" w:rsidRPr="003F76A2" w:rsidRDefault="000C4B15" w:rsidP="00507D95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14:paraId="0EAD356E" w14:textId="77777777" w:rsidR="00507D95" w:rsidRPr="003F76A2" w:rsidRDefault="00507D95" w:rsidP="00507D95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Pr="003F76A2">
              <w:rPr>
                <w:lang w:val="en-US"/>
              </w:rPr>
              <w:t>-</w:t>
            </w:r>
            <w:r>
              <w:rPr>
                <w:lang w:val="en-US"/>
              </w:rPr>
              <w:t>NA</w:t>
            </w:r>
          </w:p>
        </w:tc>
      </w:tr>
      <w:tr w:rsidR="00507D95" w:rsidRPr="00043BAB" w14:paraId="5DA0053F" w14:textId="77777777" w:rsidTr="00CC3702">
        <w:tc>
          <w:tcPr>
            <w:tcW w:w="8275" w:type="dxa"/>
            <w:gridSpan w:val="4"/>
          </w:tcPr>
          <w:p w14:paraId="39E874D6" w14:textId="77777777" w:rsidR="00507D95" w:rsidRPr="003F76A2" w:rsidRDefault="00507D95" w:rsidP="00507D95">
            <w:pPr>
              <w:rPr>
                <w:sz w:val="19"/>
                <w:szCs w:val="19"/>
                <w:lang w:val="en-US"/>
              </w:rPr>
            </w:pPr>
            <w:proofErr w:type="spellStart"/>
            <w:r w:rsidRPr="003F76A2">
              <w:rPr>
                <w:sz w:val="19"/>
                <w:szCs w:val="19"/>
                <w:vertAlign w:val="superscript"/>
                <w:lang w:val="en-US"/>
              </w:rPr>
              <w:t>a</w:t>
            </w:r>
            <w:r w:rsidRPr="003F76A2">
              <w:rPr>
                <w:sz w:val="19"/>
                <w:szCs w:val="19"/>
                <w:lang w:val="en-US"/>
              </w:rPr>
              <w:t>Serotypes</w:t>
            </w:r>
            <w:proofErr w:type="spellEnd"/>
            <w:r w:rsidRPr="003F76A2">
              <w:rPr>
                <w:sz w:val="19"/>
                <w:szCs w:val="19"/>
                <w:lang w:val="en-US"/>
              </w:rPr>
              <w:t xml:space="preserve"> not included in the PCV13 vaccine formulation. </w:t>
            </w:r>
          </w:p>
          <w:p w14:paraId="25D703AB" w14:textId="77777777" w:rsidR="00507D95" w:rsidRPr="003F76A2" w:rsidRDefault="00507D95" w:rsidP="00507D95">
            <w:pPr>
              <w:rPr>
                <w:sz w:val="19"/>
                <w:szCs w:val="19"/>
                <w:lang w:val="en-US"/>
              </w:rPr>
            </w:pPr>
            <w:proofErr w:type="spellStart"/>
            <w:r w:rsidRPr="003F76A2">
              <w:rPr>
                <w:sz w:val="19"/>
                <w:szCs w:val="19"/>
                <w:vertAlign w:val="superscript"/>
                <w:lang w:val="en-US"/>
              </w:rPr>
              <w:t>b</w:t>
            </w:r>
            <w:r w:rsidRPr="003F76A2">
              <w:rPr>
                <w:sz w:val="19"/>
                <w:szCs w:val="19"/>
                <w:lang w:val="en-US"/>
              </w:rPr>
              <w:t>Serotypes</w:t>
            </w:r>
            <w:proofErr w:type="spellEnd"/>
            <w:r w:rsidRPr="003F76A2">
              <w:rPr>
                <w:sz w:val="19"/>
                <w:szCs w:val="19"/>
                <w:lang w:val="en-US"/>
              </w:rPr>
              <w:t xml:space="preserve"> included in the PCV13 vaccine formulation.</w:t>
            </w:r>
          </w:p>
          <w:p w14:paraId="44B48D5D" w14:textId="31E1FB65" w:rsidR="00507D95" w:rsidRPr="003F76A2" w:rsidRDefault="00507D95" w:rsidP="00507D95">
            <w:pPr>
              <w:rPr>
                <w:sz w:val="19"/>
                <w:szCs w:val="19"/>
                <w:lang w:val="en-US"/>
              </w:rPr>
            </w:pPr>
            <w:proofErr w:type="spellStart"/>
            <w:r w:rsidRPr="003F76A2">
              <w:rPr>
                <w:sz w:val="19"/>
                <w:szCs w:val="19"/>
                <w:vertAlign w:val="superscript"/>
                <w:lang w:val="en-US"/>
              </w:rPr>
              <w:t>c</w:t>
            </w:r>
            <w:r w:rsidRPr="003F76A2">
              <w:rPr>
                <w:sz w:val="19"/>
                <w:szCs w:val="19"/>
                <w:lang w:val="en-US"/>
              </w:rPr>
              <w:t>Secondary</w:t>
            </w:r>
            <w:proofErr w:type="spellEnd"/>
            <w:r w:rsidRPr="003F76A2">
              <w:rPr>
                <w:sz w:val="19"/>
                <w:szCs w:val="19"/>
                <w:lang w:val="en-US"/>
              </w:rPr>
              <w:t xml:space="preserve"> (2</w:t>
            </w:r>
            <w:r w:rsidRPr="003F76A2">
              <w:rPr>
                <w:sz w:val="19"/>
                <w:szCs w:val="19"/>
                <w:vertAlign w:val="superscript"/>
                <w:lang w:val="en-US"/>
              </w:rPr>
              <w:t>nd</w:t>
            </w:r>
            <w:r w:rsidRPr="003F76A2">
              <w:rPr>
                <w:sz w:val="19"/>
                <w:szCs w:val="19"/>
                <w:lang w:val="en-US"/>
              </w:rPr>
              <w:t>/3</w:t>
            </w:r>
            <w:r w:rsidRPr="003F76A2">
              <w:rPr>
                <w:sz w:val="19"/>
                <w:szCs w:val="19"/>
                <w:vertAlign w:val="superscript"/>
                <w:lang w:val="en-US"/>
              </w:rPr>
              <w:t>rd</w:t>
            </w:r>
            <w:r w:rsidRPr="003F76A2">
              <w:rPr>
                <w:sz w:val="19"/>
                <w:szCs w:val="19"/>
                <w:lang w:val="en-US"/>
              </w:rPr>
              <w:t>/ 4</w:t>
            </w:r>
            <w:r w:rsidRPr="003F76A2">
              <w:rPr>
                <w:sz w:val="19"/>
                <w:szCs w:val="19"/>
                <w:vertAlign w:val="superscript"/>
                <w:lang w:val="en-US"/>
              </w:rPr>
              <w:t>th</w:t>
            </w:r>
            <w:r w:rsidRPr="003F76A2">
              <w:rPr>
                <w:sz w:val="19"/>
                <w:szCs w:val="19"/>
                <w:lang w:val="en-US"/>
              </w:rPr>
              <w:t>) serotypes could not be ascertained for some NS samples.</w:t>
            </w:r>
          </w:p>
        </w:tc>
      </w:tr>
    </w:tbl>
    <w:p w14:paraId="5EF62145" w14:textId="77777777" w:rsidR="008131FD" w:rsidRDefault="008131FD" w:rsidP="00CD4DC7">
      <w:pPr>
        <w:rPr>
          <w:sz w:val="24"/>
          <w:lang w:val="en-US"/>
        </w:rPr>
      </w:pPr>
    </w:p>
    <w:p w14:paraId="236736AD" w14:textId="77777777" w:rsidR="008131FD" w:rsidRDefault="008131FD" w:rsidP="00CD4DC7">
      <w:pPr>
        <w:rPr>
          <w:sz w:val="24"/>
          <w:lang w:val="en-US"/>
        </w:rPr>
      </w:pPr>
    </w:p>
    <w:p w14:paraId="49A93FD2" w14:textId="77777777" w:rsidR="008131FD" w:rsidRDefault="008131FD" w:rsidP="00CD4DC7">
      <w:pPr>
        <w:rPr>
          <w:sz w:val="24"/>
          <w:lang w:val="en-US"/>
        </w:rPr>
      </w:pPr>
      <w:r>
        <w:rPr>
          <w:sz w:val="24"/>
          <w:lang w:val="en-US"/>
        </w:rPr>
        <w:br w:type="page"/>
      </w:r>
    </w:p>
    <w:p w14:paraId="7D02453C" w14:textId="77777777" w:rsidR="00726249" w:rsidRDefault="00726249" w:rsidP="00C56AB0">
      <w:pPr>
        <w:spacing w:line="480" w:lineRule="auto"/>
        <w:rPr>
          <w:b/>
          <w:sz w:val="28"/>
          <w:szCs w:val="28"/>
          <w:lang w:val="en-US"/>
        </w:rPr>
        <w:sectPr w:rsidR="00726249" w:rsidSect="00844CB4">
          <w:pgSz w:w="11906" w:h="16838"/>
          <w:pgMar w:top="1411" w:right="1411" w:bottom="1138" w:left="1411" w:header="720" w:footer="720" w:gutter="0"/>
          <w:lnNumType w:countBy="1" w:restart="continuous"/>
          <w:cols w:space="720"/>
          <w:docGrid w:linePitch="360"/>
        </w:sectPr>
      </w:pPr>
    </w:p>
    <w:p w14:paraId="5B2708DB" w14:textId="77777777" w:rsidR="009B29E0" w:rsidRPr="00C56AB0" w:rsidRDefault="00547568" w:rsidP="00C56AB0">
      <w:pPr>
        <w:spacing w:line="480" w:lineRule="auto"/>
        <w:rPr>
          <w:b/>
          <w:sz w:val="28"/>
          <w:szCs w:val="28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56B52A" wp14:editId="5E75C257">
                <wp:simplePos x="0" y="0"/>
                <wp:positionH relativeFrom="column">
                  <wp:posOffset>-635</wp:posOffset>
                </wp:positionH>
                <wp:positionV relativeFrom="paragraph">
                  <wp:posOffset>532765</wp:posOffset>
                </wp:positionV>
                <wp:extent cx="3975100" cy="2667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E7D824" w14:textId="77777777" w:rsidR="00D172EB" w:rsidRPr="00791EE6" w:rsidRDefault="00D172EB" w:rsidP="009B29E0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91EE6"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Figure S</w:t>
                            </w:r>
                            <w:r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fldChar w:fldCharType="end"/>
                            </w:r>
                            <w:r w:rsidRPr="00791EE6"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56AB0"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False positive removal during DADA2 ASV calling.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6B5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05pt;margin-top:41.95pt;width:313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" stroked="f">
                <v:textbox inset="0,0,0,0">
                  <w:txbxContent>
                    <w:p w14:paraId="7CE7D824" w14:textId="77777777" w:rsidR="00D172EB" w:rsidRPr="00791EE6" w:rsidRDefault="00D172EB" w:rsidP="009B29E0">
                      <w:pPr>
                        <w:pStyle w:val="Caption"/>
                        <w:rPr>
                          <w:b/>
                          <w:i w:val="0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791EE6"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Figure S</w:t>
                      </w:r>
                      <w:r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fldChar w:fldCharType="begin"/>
                      </w:r>
                      <w:r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instrText xml:space="preserve"> SEQ Figure \* ARABIC </w:instrText>
                      </w:r>
                      <w:r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fldChar w:fldCharType="separate"/>
                      </w:r>
                      <w:r>
                        <w:rPr>
                          <w:b/>
                          <w:i w:val="0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1</w:t>
                      </w:r>
                      <w:r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fldChar w:fldCharType="end"/>
                      </w:r>
                      <w:r w:rsidRPr="00791EE6"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56AB0"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False positive removal during DADA2 ASV calling. </w:t>
                      </w:r>
                    </w:p>
                  </w:txbxContent>
                </v:textbox>
              </v:shape>
            </w:pict>
          </mc:Fallback>
        </mc:AlternateContent>
      </w:r>
      <w:r w:rsidR="009B29E0" w:rsidRPr="009B29E0">
        <w:rPr>
          <w:b/>
          <w:sz w:val="28"/>
          <w:szCs w:val="28"/>
          <w:lang w:val="en-US"/>
        </w:rPr>
        <w:t>Supplementary Figures</w:t>
      </w:r>
    </w:p>
    <w:p w14:paraId="038B8F5B" w14:textId="77777777" w:rsidR="009B29E0" w:rsidRPr="009B29E0" w:rsidRDefault="009B29E0" w:rsidP="009B29E0">
      <w:pPr>
        <w:rPr>
          <w:sz w:val="24"/>
          <w:lang w:val="en-US"/>
        </w:rPr>
      </w:pPr>
    </w:p>
    <w:p w14:paraId="1C0748B6" w14:textId="77777777" w:rsidR="009B29E0" w:rsidRPr="009B29E0" w:rsidRDefault="00906FCB" w:rsidP="009B29E0">
      <w:pPr>
        <w:rPr>
          <w:sz w:val="24"/>
          <w:lang w:val="en-US"/>
        </w:rPr>
      </w:pPr>
      <w:r>
        <w:rPr>
          <w:noProof/>
          <w:sz w:val="24"/>
          <w:lang w:val="en-US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7FABC69" wp14:editId="66AD5FFD">
                <wp:simplePos x="0" y="0"/>
                <wp:positionH relativeFrom="column">
                  <wp:posOffset>37465</wp:posOffset>
                </wp:positionH>
                <wp:positionV relativeFrom="paragraph">
                  <wp:posOffset>227965</wp:posOffset>
                </wp:positionV>
                <wp:extent cx="7824082" cy="4192312"/>
                <wp:effectExtent l="0" t="0" r="24765" b="1778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4082" cy="4192312"/>
                          <a:chOff x="0" y="0"/>
                          <a:chExt cx="7824082" cy="4192312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3307742" y="2568271"/>
                            <a:ext cx="1115463" cy="2623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08CC199" w14:textId="77777777" w:rsidR="00D172EB" w:rsidRPr="00FA1A0E" w:rsidRDefault="00D172EB" w:rsidP="0022553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Pick top 2 ASVs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7824082" cy="4192312"/>
                            <a:chOff x="0" y="0"/>
                            <a:chExt cx="7824082" cy="4192312"/>
                          </a:xfrm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0" y="0"/>
                              <a:ext cx="7824082" cy="4192312"/>
                              <a:chOff x="0" y="0"/>
                              <a:chExt cx="7824082" cy="4192312"/>
                            </a:xfrm>
                          </wpg:grpSpPr>
                          <wps:wsp>
                            <wps:cNvPr id="8" name="Text Box 8"/>
                            <wps:cNvSpPr txBox="1"/>
                            <wps:spPr>
                              <a:xfrm>
                                <a:off x="3460750" y="2318846"/>
                                <a:ext cx="537845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A4A314" w14:textId="77777777" w:rsidR="00D172EB" w:rsidRPr="00FA1A0E" w:rsidRDefault="00D172EB" w:rsidP="0054756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A1A0E">
                                    <w:rPr>
                                      <w:b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Text Box 11"/>
                            <wps:cNvSpPr txBox="1"/>
                            <wps:spPr>
                              <a:xfrm>
                                <a:off x="5025442" y="3398343"/>
                                <a:ext cx="537845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D55053" w14:textId="77777777" w:rsidR="00D172EB" w:rsidRPr="00FA1A0E" w:rsidRDefault="00D172EB" w:rsidP="0054756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Text Box 12"/>
                            <wps:cNvSpPr txBox="1"/>
                            <wps:spPr>
                              <a:xfrm>
                                <a:off x="6192912" y="2336295"/>
                                <a:ext cx="537845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BB6BE6" w14:textId="77777777" w:rsidR="00D172EB" w:rsidRPr="00FA1A0E" w:rsidRDefault="00D172EB" w:rsidP="0054756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A1A0E">
                                    <w:rPr>
                                      <w:b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Text Box 13"/>
                            <wps:cNvSpPr txBox="1"/>
                            <wps:spPr>
                              <a:xfrm>
                                <a:off x="2616200" y="1820903"/>
                                <a:ext cx="537845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13C8E4" w14:textId="77777777" w:rsidR="00D172EB" w:rsidRPr="00FA1A0E" w:rsidRDefault="00D172EB" w:rsidP="0054756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/>
                            <wps:spPr>
                              <a:xfrm>
                                <a:off x="1498600" y="1174750"/>
                                <a:ext cx="537845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901E79" w14:textId="77777777" w:rsidR="00D172EB" w:rsidRPr="00FA1A0E" w:rsidRDefault="00D172EB" w:rsidP="0054756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A1A0E">
                                    <w:rPr>
                                      <w:b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Rectangle: Rounded Corners 15"/>
                            <wps:cNvSpPr/>
                            <wps:spPr>
                              <a:xfrm>
                                <a:off x="2273300" y="0"/>
                                <a:ext cx="899795" cy="4953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D8C8C9" w14:textId="77777777" w:rsidR="00D172EB" w:rsidRPr="00236BFA" w:rsidRDefault="00D172EB" w:rsidP="0054756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236BFA">
                                    <w:rPr>
                                      <w:b/>
                                      <w:color w:val="000000" w:themeColor="text1"/>
                                    </w:rPr>
                                    <w:t>DADA2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Straight Arrow Connector 16"/>
                            <wps:cNvCnPr/>
                            <wps:spPr>
                              <a:xfrm>
                                <a:off x="2749550" y="55880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Oval 17"/>
                            <wps:cNvSpPr/>
                            <wps:spPr>
                              <a:xfrm>
                                <a:off x="2114550" y="1041400"/>
                                <a:ext cx="1289050" cy="6921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748C41" w14:textId="77777777" w:rsidR="00D172EB" w:rsidRPr="00FA1A0E" w:rsidRDefault="00D172EB" w:rsidP="0054756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 xml:space="preserve">Total </w:t>
                                  </w:r>
                                  <w:r w:rsidRPr="00FA1A0E">
                                    <w:rPr>
                                      <w:b/>
                                      <w:color w:val="000000" w:themeColor="text1"/>
                                    </w:rPr>
                                    <w:t>ASVs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≥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2</w:t>
                                  </w:r>
                                  <w:r w:rsidRPr="00FA1A0E">
                                    <w:rPr>
                                      <w:b/>
                                      <w:color w:val="000000" w:themeColor="text1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Straight Arrow Connector 20"/>
                            <wps:cNvCnPr/>
                            <wps:spPr>
                              <a:xfrm rot="10800000" flipV="1">
                                <a:off x="2736850" y="1758950"/>
                                <a:ext cx="0" cy="4064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Straight Arrow Connector 21"/>
                            <wps:cNvCnPr/>
                            <wps:spPr>
                              <a:xfrm rot="5400000" flipH="1">
                                <a:off x="1749425" y="1120775"/>
                                <a:ext cx="0" cy="6127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Rectangle: Rounded Corners 22"/>
                            <wps:cNvSpPr/>
                            <wps:spPr>
                              <a:xfrm>
                                <a:off x="0" y="1130300"/>
                                <a:ext cx="1333500" cy="4635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53498D" w14:textId="77777777" w:rsidR="00D172EB" w:rsidRPr="00FA1A0E" w:rsidRDefault="00D172EB" w:rsidP="0054756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proofErr w:type="spellStart"/>
                                  <w:r w:rsidRPr="00FA1A0E">
                                    <w:rPr>
                                      <w:b/>
                                      <w:color w:val="000000" w:themeColor="text1"/>
                                    </w:rPr>
                                    <w:t>No</w:t>
                                  </w:r>
                                  <w:proofErr w:type="spellEnd"/>
                                  <w:r w:rsidRPr="00FA1A0E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1A0E">
                                    <w:rPr>
                                      <w:b/>
                                      <w:color w:val="000000" w:themeColor="text1"/>
                                    </w:rPr>
                                    <w:t>co-colonization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Rectangle: Rounded Corners 26"/>
                            <wps:cNvSpPr/>
                            <wps:spPr>
                              <a:xfrm>
                                <a:off x="6838967" y="2285977"/>
                                <a:ext cx="985115" cy="4953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33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0B65D4" w14:textId="77777777" w:rsidR="00D172EB" w:rsidRPr="00236BFA" w:rsidRDefault="00D172EB" w:rsidP="0054756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False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positive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Oval 27"/>
                            <wps:cNvSpPr/>
                            <wps:spPr>
                              <a:xfrm>
                                <a:off x="2095494" y="2206521"/>
                                <a:ext cx="1301750" cy="78235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35A5F3" w14:textId="77777777" w:rsidR="00D172EB" w:rsidRPr="00FA1A0E" w:rsidRDefault="00D172EB" w:rsidP="0054756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 xml:space="preserve">DADA2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pval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</w:rPr>
                                    <w:t>=0?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Rectangle: Rounded Corners 28"/>
                            <wps:cNvSpPr/>
                            <wps:spPr>
                              <a:xfrm>
                                <a:off x="2070100" y="3614462"/>
                                <a:ext cx="1333500" cy="5778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99480E" w14:textId="77777777" w:rsidR="00D172EB" w:rsidRPr="00FA1A0E" w:rsidRDefault="00D172EB" w:rsidP="0054756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True</w:t>
                                  </w:r>
                                  <w:r w:rsidRPr="00FA1A0E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1A0E">
                                    <w:rPr>
                                      <w:b/>
                                      <w:color w:val="000000" w:themeColor="text1"/>
                                    </w:rPr>
                                    <w:t>co-colonization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Straight Arrow Connector 29"/>
                            <wps:cNvCnPr/>
                            <wps:spPr>
                              <a:xfrm rot="16200000" flipH="1">
                                <a:off x="3765550" y="2302944"/>
                                <a:ext cx="0" cy="4940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Connector: Elbow 30"/>
                            <wps:cNvCnPr/>
                            <wps:spPr>
                              <a:xfrm rot="10800000" flipV="1">
                                <a:off x="3476328" y="3246096"/>
                                <a:ext cx="1684040" cy="692138"/>
                              </a:xfrm>
                              <a:prstGeom prst="bentConnector3">
                                <a:avLst>
                                  <a:gd name="adj1" fmla="val 400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Text Box 31"/>
                            <wps:cNvSpPr txBox="1"/>
                            <wps:spPr>
                              <a:xfrm>
                                <a:off x="2616200" y="3169962"/>
                                <a:ext cx="537845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F72626" w14:textId="77777777" w:rsidR="00D172EB" w:rsidRPr="00FA1A0E" w:rsidRDefault="00D172EB" w:rsidP="0054756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Straight Arrow Connector 32"/>
                            <wps:cNvCnPr/>
                            <wps:spPr>
                              <a:xfrm>
                                <a:off x="2736850" y="3093762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Flowchart: Decision 33"/>
                            <wps:cNvSpPr/>
                            <wps:spPr>
                              <a:xfrm>
                                <a:off x="4095460" y="1905000"/>
                                <a:ext cx="2090526" cy="125856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19050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355EF3" w14:textId="77777777" w:rsidR="00D172EB" w:rsidRPr="00726249" w:rsidRDefault="00D172EB" w:rsidP="00547568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lang w:val="en-US"/>
                                    </w:rPr>
                                  </w:pPr>
                                  <w:r w:rsidRPr="00726249">
                                    <w:rPr>
                                      <w:b/>
                                      <w:color w:val="000000" w:themeColor="text1"/>
                                      <w:lang w:val="en-US"/>
                                    </w:rPr>
                                    <w:t xml:space="preserve">Relative abundance of 2nd ASV </w:t>
                                  </w:r>
                                  <w:r w:rsidRPr="00726249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lang w:val="en-US"/>
                                    </w:rPr>
                                    <w:t>≥1%</w:t>
                                  </w:r>
                                  <w:r w:rsidRPr="00726249">
                                    <w:rPr>
                                      <w:b/>
                                      <w:color w:val="000000" w:themeColor="text1"/>
                                      <w:lang w:val="en-US"/>
                                    </w:rPr>
                                    <w:t xml:space="preserve">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" name="Straight Arrow Connector 35"/>
                          <wps:cNvCnPr/>
                          <wps:spPr>
                            <a:xfrm rot="16200000" flipH="1">
                              <a:off x="6516094" y="2301903"/>
                              <a:ext cx="0" cy="494025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FABC69" id="Group 23" o:spid="_x0000_s1027" style="position:absolute;margin-left:2.95pt;margin-top:17.95pt;width:616.05pt;height:330.1pt;z-index:251712512" coordsize="78240,4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">
                <v:shape id="Text Box 19" o:spid="_x0000_s1028" type="#_x0000_t202" style="position:absolute;left:33077;top:25682;width:11155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<v:textbox>
                    <w:txbxContent>
                      <w:p w14:paraId="108CC199" w14:textId="77777777" w:rsidR="00D172EB" w:rsidRPr="00FA1A0E" w:rsidRDefault="00D172EB" w:rsidP="0022553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Pick top 2 ASVs</w:t>
                        </w:r>
                      </w:p>
                    </w:txbxContent>
                  </v:textbox>
                </v:shape>
                <v:group id="Group 36" o:spid="_x0000_s1029" style="position:absolute;width:78240;height:41923" coordsize="78240,4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Group 6" o:spid="_x0000_s1030" style="position:absolute;width:78240;height:41923" coordsize="78240,4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Text Box 8" o:spid="_x0000_s1031" type="#_x0000_t202" style="position:absolute;left:34607;top:23188;width:537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    <v:textbox>
                        <w:txbxContent>
                          <w:p w14:paraId="2AA4A314" w14:textId="77777777" w:rsidR="00D172EB" w:rsidRPr="00FA1A0E" w:rsidRDefault="00D172EB" w:rsidP="005475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A1A0E">
                              <w:rPr>
                                <w:b/>
                              </w:rPr>
                              <w:t>N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1" o:spid="_x0000_s1032" type="#_x0000_t202" style="position:absolute;left:50254;top:33983;width:537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    <v:textbox>
                        <w:txbxContent>
                          <w:p w14:paraId="6AD55053" w14:textId="77777777" w:rsidR="00D172EB" w:rsidRPr="00FA1A0E" w:rsidRDefault="00D172EB" w:rsidP="005475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  <v:shape id="Text Box 12" o:spid="_x0000_s1033" type="#_x0000_t202" style="position:absolute;left:61929;top:23362;width:537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  <v:textbox>
                        <w:txbxContent>
                          <w:p w14:paraId="42BB6BE6" w14:textId="77777777" w:rsidR="00D172EB" w:rsidRPr="00FA1A0E" w:rsidRDefault="00D172EB" w:rsidP="005475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A1A0E">
                              <w:rPr>
                                <w:b/>
                              </w:rPr>
                              <w:t>N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3" o:spid="_x0000_s1034" type="#_x0000_t202" style="position:absolute;left:26162;top:18209;width:537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    <v:textbox>
                        <w:txbxContent>
                          <w:p w14:paraId="1913C8E4" w14:textId="77777777" w:rsidR="00D172EB" w:rsidRPr="00FA1A0E" w:rsidRDefault="00D172EB" w:rsidP="005475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  <v:shape id="Text Box 14" o:spid="_x0000_s1035" type="#_x0000_t202" style="position:absolute;left:14986;top:11747;width:537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    <v:textbox>
                        <w:txbxContent>
                          <w:p w14:paraId="77901E79" w14:textId="77777777" w:rsidR="00D172EB" w:rsidRPr="00FA1A0E" w:rsidRDefault="00D172EB" w:rsidP="005475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A1A0E">
                              <w:rPr>
                                <w:b/>
                              </w:rPr>
                              <w:t>N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roundrect id="Rectangle: Rounded Corners 15" o:spid="_x0000_s1036" style="position:absolute;left:22733;width:8997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" filled="f" strokecolor="#323e4f [2415]" strokeweight="1.5pt">
                      <v:stroke joinstyle="miter"/>
                      <v:textbox>
                        <w:txbxContent>
                          <w:p w14:paraId="3BD8C8C9" w14:textId="77777777" w:rsidR="00D172EB" w:rsidRPr="00236BFA" w:rsidRDefault="00D172EB" w:rsidP="0054756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36BFA">
                              <w:rPr>
                                <w:b/>
                                <w:color w:val="000000" w:themeColor="text1"/>
                              </w:rPr>
                              <w:t>DADA2</w:t>
                            </w:r>
                          </w:p>
                        </w:txbxContent>
                      </v:textbox>
                    </v:round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37" type="#_x0000_t32" style="position:absolute;left:27495;top:5588;width:0;height:4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" strokecolor="black [3200]" strokeweight="1pt">
                      <v:stroke endarrow="block" joinstyle="miter"/>
                    </v:shape>
                    <v:oval id="Oval 17" o:spid="_x0000_s1038" style="position:absolute;left:21145;top:10414;width:12891;height:6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" filled="f" strokecolor="#323e4f [2415]" strokeweight="1.5pt">
                      <v:stroke joinstyle="miter"/>
                      <v:textbox>
                        <w:txbxContent>
                          <w:p w14:paraId="18748C41" w14:textId="77777777" w:rsidR="00D172EB" w:rsidRPr="00FA1A0E" w:rsidRDefault="00D172EB" w:rsidP="0054756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Total </w:t>
                            </w:r>
                            <w:r w:rsidRPr="00FA1A0E">
                              <w:rPr>
                                <w:b/>
                                <w:color w:val="000000" w:themeColor="text1"/>
                              </w:rPr>
                              <w:t>ASVs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≥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Pr="00FA1A0E">
                              <w:rPr>
                                <w:b/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v:textbox>
                    </v:oval>
                    <v:shape id="Straight Arrow Connector 20" o:spid="_x0000_s1039" type="#_x0000_t32" style="position:absolute;left:27368;top:17589;width:0;height:4064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" strokecolor="black [3200]" strokeweight="1pt">
                      <v:stroke endarrow="block" joinstyle="miter"/>
                    </v:shape>
                    <v:shape id="Straight Arrow Connector 21" o:spid="_x0000_s1040" type="#_x0000_t32" style="position:absolute;left:17494;top:11207;width:0;height:6128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" strokecolor="black [3200]" strokeweight="1pt">
                      <v:stroke endarrow="block" joinstyle="miter"/>
                    </v:shape>
                    <v:roundrect id="Rectangle: Rounded Corners 22" o:spid="_x0000_s1041" style="position:absolute;top:11303;width:13335;height:46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" filled="f" strokecolor="#323e4f [2415]" strokeweight="1.5pt">
                      <v:stroke joinstyle="miter"/>
                      <v:textbox>
                        <w:txbxContent>
                          <w:p w14:paraId="7E53498D" w14:textId="77777777" w:rsidR="00D172EB" w:rsidRPr="00FA1A0E" w:rsidRDefault="00D172EB" w:rsidP="0054756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 w:rsidRPr="00FA1A0E">
                              <w:rPr>
                                <w:b/>
                                <w:color w:val="000000" w:themeColor="text1"/>
                              </w:rPr>
                              <w:t>No</w:t>
                            </w:r>
                            <w:proofErr w:type="spellEnd"/>
                            <w:r w:rsidRPr="00FA1A0E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A1A0E">
                              <w:rPr>
                                <w:b/>
                                <w:color w:val="000000" w:themeColor="text1"/>
                              </w:rPr>
                              <w:t>co-colonization</w:t>
                            </w:r>
                            <w:proofErr w:type="spellEnd"/>
                          </w:p>
                        </w:txbxContent>
                      </v:textbox>
                    </v:roundrect>
                    <v:roundrect id="Rectangle: Rounded Corners 26" o:spid="_x0000_s1042" style="position:absolute;left:68389;top:22859;width:9851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" filled="f" strokecolor="#f30" strokeweight="1.5pt">
                      <v:stroke joinstyle="miter"/>
                      <v:textbox>
                        <w:txbxContent>
                          <w:p w14:paraId="2C0B65D4" w14:textId="77777777" w:rsidR="00D172EB" w:rsidRPr="00236BFA" w:rsidRDefault="00D172EB" w:rsidP="0054756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</w:rPr>
                              <w:t>False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positive</w:t>
                            </w:r>
                          </w:p>
                        </w:txbxContent>
                      </v:textbox>
                    </v:roundrect>
                    <v:oval id="Oval 27" o:spid="_x0000_s1043" style="position:absolute;left:20954;top:22065;width:13018;height:7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" filled="f" strokecolor="#323e4f [2415]" strokeweight="1.5pt">
                      <v:stroke joinstyle="miter"/>
                      <v:textbox>
                        <w:txbxContent>
                          <w:p w14:paraId="6F35A5F3" w14:textId="77777777" w:rsidR="00D172EB" w:rsidRPr="00FA1A0E" w:rsidRDefault="00D172EB" w:rsidP="0054756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DADA2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pval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=0?</w:t>
                            </w:r>
                          </w:p>
                        </w:txbxContent>
                      </v:textbox>
                    </v:oval>
                    <v:roundrect id="Rectangle: Rounded Corners 28" o:spid="_x0000_s1044" style="position:absolute;left:20701;top:36144;width:13335;height:57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" fillcolor="#e2efd9 [665]" strokecolor="#323e4f [2415]" strokeweight="1.5pt">
                      <v:stroke joinstyle="miter"/>
                      <v:textbox>
                        <w:txbxContent>
                          <w:p w14:paraId="5699480E" w14:textId="77777777" w:rsidR="00D172EB" w:rsidRPr="00FA1A0E" w:rsidRDefault="00D172EB" w:rsidP="0054756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True</w:t>
                            </w:r>
                            <w:r w:rsidRPr="00FA1A0E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A1A0E">
                              <w:rPr>
                                <w:b/>
                                <w:color w:val="000000" w:themeColor="text1"/>
                              </w:rPr>
                              <w:t>co-colonization</w:t>
                            </w:r>
                            <w:proofErr w:type="spellEnd"/>
                          </w:p>
                        </w:txbxContent>
                      </v:textbox>
                    </v:roundrect>
                    <v:shape id="Straight Arrow Connector 29" o:spid="_x0000_s1045" type="#_x0000_t32" style="position:absolute;left:37655;top:23029;width:0;height:4940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" strokecolor="black [3200]" strokeweight="1pt">
                      <v:stroke endarrow="block" joinstyle="miter"/>
                    </v:shape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30" o:spid="_x0000_s1046" type="#_x0000_t34" style="position:absolute;left:34763;top:32460;width:16840;height:6922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" adj="86" strokecolor="black [3200]" strokeweight="1pt">
                      <v:stroke endarrow="block"/>
                    </v:shape>
                    <v:shape id="Text Box 31" o:spid="_x0000_s1047" type="#_x0000_t202" style="position:absolute;left:26162;top:31699;width:537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4jxQAAANsAAAAPAAAAZHJzL2Rvd25yZXYueG1sRI9Pa8JA&#10;FMTvgt9heUIvohsb2kp0lVL6R7xptMXbI/tMgtm3IbtN0m/vFgSPw8z8hlmue1OJlhpXWlYwm0Yg&#10;iDOrS84VHNKPyRyE88gaK8uk4I8crFfDwRITbTveUbv3uQgQdgkqKLyvEyldVpBBN7U1cfDOtjHo&#10;g2xyqRvsAtxU8jG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DqGr4jxQAAANsAAAAP&#10;AAAAAAAAAAAAAAAAAAcCAABkcnMvZG93bnJldi54bWxQSwUGAAAAAAMAAwC3AAAA+QIAAAAA&#10;" fillcolor="white [3201]" stroked="f" strokeweight=".5pt">
                      <v:textbox>
                        <w:txbxContent>
                          <w:p w14:paraId="0AF72626" w14:textId="77777777" w:rsidR="00D172EB" w:rsidRPr="00FA1A0E" w:rsidRDefault="00D172EB" w:rsidP="005475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  <v:shape id="Straight Arrow Connector 32" o:spid="_x0000_s1048" type="#_x0000_t32" style="position:absolute;left:27368;top:30937;width:0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" strokecolor="black [3200]" strokeweight="1pt">
                      <v:stroke endarrow="block" joinstyle="miter"/>
                    </v:shape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33" o:spid="_x0000_s1049" type="#_x0000_t110" style="position:absolute;left:40954;top:19050;width:20905;height:1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" filled="f" strokecolor="#323e4f [2415]" strokeweight="1.5pt">
                      <v:textbox>
                        <w:txbxContent>
                          <w:p w14:paraId="19355EF3" w14:textId="77777777" w:rsidR="00D172EB" w:rsidRPr="00726249" w:rsidRDefault="00D172EB" w:rsidP="0054756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726249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Relative abundance of 2nd ASV </w:t>
                            </w:r>
                            <w:r w:rsidRPr="00726249">
                              <w:rPr>
                                <w:rFonts w:cstheme="minorHAnsi"/>
                                <w:b/>
                                <w:color w:val="000000" w:themeColor="text1"/>
                                <w:lang w:val="en-US"/>
                              </w:rPr>
                              <w:t>≥1%</w:t>
                            </w:r>
                            <w:r w:rsidRPr="00726249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? </w:t>
                            </w:r>
                          </w:p>
                        </w:txbxContent>
                      </v:textbox>
                    </v:shape>
                  </v:group>
                  <v:shape id="Straight Arrow Connector 35" o:spid="_x0000_s1050" type="#_x0000_t32" style="position:absolute;left:65161;top:23018;width:0;height:4941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" strokecolor="black [3200]" strokeweight="1pt">
                    <v:stroke endarrow="block" joinstyle="miter"/>
                  </v:shape>
                </v:group>
              </v:group>
            </w:pict>
          </mc:Fallback>
        </mc:AlternateContent>
      </w:r>
    </w:p>
    <w:p w14:paraId="5E7D3FDD" w14:textId="77777777" w:rsidR="00652D73" w:rsidRDefault="00652D73" w:rsidP="009B29E0">
      <w:pPr>
        <w:rPr>
          <w:sz w:val="24"/>
          <w:lang w:val="en-US"/>
        </w:rPr>
      </w:pPr>
    </w:p>
    <w:p w14:paraId="0607E1A6" w14:textId="77777777" w:rsidR="00726249" w:rsidRDefault="00726249" w:rsidP="009B29E0">
      <w:pPr>
        <w:rPr>
          <w:sz w:val="24"/>
          <w:lang w:val="en-US"/>
        </w:rPr>
      </w:pPr>
    </w:p>
    <w:p w14:paraId="7768410B" w14:textId="77777777" w:rsidR="00726249" w:rsidRDefault="00726249" w:rsidP="009B29E0">
      <w:pPr>
        <w:rPr>
          <w:sz w:val="24"/>
          <w:lang w:val="en-US"/>
        </w:rPr>
      </w:pPr>
    </w:p>
    <w:p w14:paraId="7594357C" w14:textId="77777777" w:rsidR="00726249" w:rsidRDefault="00726249" w:rsidP="009B29E0">
      <w:pPr>
        <w:rPr>
          <w:sz w:val="24"/>
          <w:lang w:val="en-US"/>
        </w:rPr>
      </w:pPr>
    </w:p>
    <w:p w14:paraId="51D4C4DD" w14:textId="77777777" w:rsidR="00726249" w:rsidRDefault="00726249" w:rsidP="009B29E0">
      <w:pPr>
        <w:rPr>
          <w:sz w:val="24"/>
          <w:lang w:val="en-US"/>
        </w:rPr>
      </w:pPr>
    </w:p>
    <w:p w14:paraId="6A914500" w14:textId="77777777" w:rsidR="00726249" w:rsidRDefault="00726249" w:rsidP="009B29E0">
      <w:pPr>
        <w:rPr>
          <w:sz w:val="24"/>
          <w:lang w:val="en-US"/>
        </w:rPr>
      </w:pPr>
    </w:p>
    <w:p w14:paraId="6210EE5C" w14:textId="77777777" w:rsidR="00726249" w:rsidRDefault="00726249" w:rsidP="009B29E0">
      <w:pPr>
        <w:rPr>
          <w:sz w:val="24"/>
          <w:lang w:val="en-US"/>
        </w:rPr>
      </w:pPr>
    </w:p>
    <w:p w14:paraId="3E9525B3" w14:textId="77777777" w:rsidR="00726249" w:rsidRDefault="00726249" w:rsidP="009B29E0">
      <w:pPr>
        <w:rPr>
          <w:sz w:val="24"/>
          <w:lang w:val="en-US"/>
        </w:rPr>
      </w:pPr>
    </w:p>
    <w:p w14:paraId="7AD41B8A" w14:textId="77777777" w:rsidR="00726249" w:rsidRDefault="00726249" w:rsidP="009B29E0">
      <w:pPr>
        <w:rPr>
          <w:sz w:val="24"/>
          <w:lang w:val="en-US"/>
        </w:rPr>
      </w:pPr>
    </w:p>
    <w:p w14:paraId="36318355" w14:textId="77777777" w:rsidR="00726249" w:rsidRDefault="00726249" w:rsidP="009B29E0">
      <w:pPr>
        <w:rPr>
          <w:sz w:val="24"/>
          <w:lang w:val="en-US"/>
        </w:rPr>
      </w:pPr>
    </w:p>
    <w:p w14:paraId="248813A5" w14:textId="77777777" w:rsidR="00726249" w:rsidRDefault="00726249" w:rsidP="009B29E0">
      <w:pPr>
        <w:rPr>
          <w:sz w:val="24"/>
          <w:lang w:val="en-US"/>
        </w:rPr>
      </w:pPr>
    </w:p>
    <w:p w14:paraId="13666A86" w14:textId="77777777" w:rsidR="00726249" w:rsidRDefault="00726249" w:rsidP="009B29E0">
      <w:pPr>
        <w:rPr>
          <w:sz w:val="24"/>
          <w:lang w:val="en-US"/>
        </w:rPr>
      </w:pPr>
    </w:p>
    <w:p w14:paraId="5B115864" w14:textId="77777777" w:rsidR="00726249" w:rsidRDefault="00726249" w:rsidP="009B29E0">
      <w:pPr>
        <w:rPr>
          <w:sz w:val="24"/>
          <w:lang w:val="en-US"/>
        </w:rPr>
      </w:pPr>
    </w:p>
    <w:p w14:paraId="4378D9A2" w14:textId="77777777" w:rsidR="00726249" w:rsidRDefault="00726249" w:rsidP="009B29E0">
      <w:pPr>
        <w:rPr>
          <w:sz w:val="24"/>
          <w:lang w:val="en-US"/>
        </w:rPr>
      </w:pPr>
    </w:p>
    <w:p w14:paraId="0E41E582" w14:textId="77777777" w:rsidR="00726249" w:rsidRDefault="00726249" w:rsidP="009B29E0">
      <w:pPr>
        <w:rPr>
          <w:sz w:val="24"/>
          <w:lang w:val="en-US"/>
        </w:rPr>
      </w:pPr>
    </w:p>
    <w:p w14:paraId="110E74E9" w14:textId="77777777" w:rsidR="00726249" w:rsidRDefault="00726249" w:rsidP="009B29E0">
      <w:pPr>
        <w:rPr>
          <w:sz w:val="24"/>
          <w:lang w:val="en-US"/>
        </w:rPr>
        <w:sectPr w:rsidR="00726249" w:rsidSect="00726249">
          <w:pgSz w:w="16838" w:h="11906" w:orient="landscape"/>
          <w:pgMar w:top="1411" w:right="1138" w:bottom="1411" w:left="1411" w:header="720" w:footer="720" w:gutter="0"/>
          <w:lnNumType w:countBy="1" w:restart="continuous"/>
          <w:cols w:space="720"/>
          <w:docGrid w:linePitch="360"/>
        </w:sectPr>
      </w:pPr>
    </w:p>
    <w:p w14:paraId="72A7C976" w14:textId="77777777" w:rsidR="009B29E0" w:rsidRPr="00547568" w:rsidRDefault="007E2590" w:rsidP="009B29E0">
      <w:pPr>
        <w:rPr>
          <w:rFonts w:cstheme="minorHAnsi"/>
          <w:b/>
          <w:sz w:val="24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ACFA1C" wp14:editId="24486BB1">
                <wp:simplePos x="0" y="0"/>
                <wp:positionH relativeFrom="column">
                  <wp:posOffset>-635</wp:posOffset>
                </wp:positionH>
                <wp:positionV relativeFrom="paragraph">
                  <wp:posOffset>-44450</wp:posOffset>
                </wp:positionV>
                <wp:extent cx="4502150" cy="63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02E217" w14:textId="77777777" w:rsidR="00D172EB" w:rsidRPr="007E2590" w:rsidRDefault="00D172EB" w:rsidP="007E2590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2590"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Figure S</w:t>
                            </w:r>
                            <w:r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fldChar w:fldCharType="end"/>
                            </w:r>
                            <w:r w:rsidRPr="007E2590"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. Detection of </w:t>
                            </w:r>
                            <w:r w:rsidRPr="007E259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S. pneumoniae</w:t>
                            </w:r>
                            <w:r w:rsidRPr="007E2590"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by </w:t>
                            </w:r>
                            <w:r w:rsidRPr="007E259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ply</w:t>
                            </w:r>
                            <w:r w:rsidRPr="007E2590">
                              <w:rPr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NCR PCR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CFA1C" id="Text Box 5" o:spid="_x0000_s1051" type="#_x0000_t202" style="position:absolute;margin-left:-.05pt;margin-top:-3.5pt;width:354.5pt;height: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" stroked="f">
                <v:textbox style="mso-fit-shape-to-text:t" inset="0,0,0,0">
                  <w:txbxContent>
                    <w:p w14:paraId="1E02E217" w14:textId="77777777" w:rsidR="00D172EB" w:rsidRPr="007E2590" w:rsidRDefault="00D172EB" w:rsidP="007E2590">
                      <w:pPr>
                        <w:pStyle w:val="Caption"/>
                        <w:rPr>
                          <w:b/>
                          <w:i w:val="0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7E2590"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Figure S</w:t>
                      </w:r>
                      <w:r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fldChar w:fldCharType="begin"/>
                      </w:r>
                      <w:r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instrText xml:space="preserve"> SEQ Figure \* ARABIC </w:instrText>
                      </w:r>
                      <w:r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fldChar w:fldCharType="separate"/>
                      </w:r>
                      <w:r>
                        <w:rPr>
                          <w:b/>
                          <w:i w:val="0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2</w:t>
                      </w:r>
                      <w:r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fldChar w:fldCharType="end"/>
                      </w:r>
                      <w:r w:rsidRPr="007E2590"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. Detection of </w:t>
                      </w:r>
                      <w:r w:rsidRPr="007E2590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S. pneumoniae</w:t>
                      </w:r>
                      <w:r w:rsidRPr="007E2590"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by </w:t>
                      </w:r>
                      <w:r w:rsidRPr="007E2590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ply</w:t>
                      </w:r>
                      <w:r w:rsidRPr="007E2590">
                        <w:rPr>
                          <w:b/>
                          <w:i w:val="0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NCR PCR</w:t>
                      </w:r>
                    </w:p>
                  </w:txbxContent>
                </v:textbox>
              </v:shape>
            </w:pict>
          </mc:Fallback>
        </mc:AlternateContent>
      </w:r>
    </w:p>
    <w:p w14:paraId="29E8A443" w14:textId="4FF28E10" w:rsidR="00C56AB0" w:rsidRPr="003F606D" w:rsidRDefault="00C56AB0" w:rsidP="00C56AB0">
      <w:pPr>
        <w:spacing w:after="0" w:line="480" w:lineRule="auto"/>
        <w:rPr>
          <w:sz w:val="24"/>
          <w:lang w:val="en-US"/>
        </w:rPr>
      </w:pPr>
      <w:r w:rsidRPr="003F606D">
        <w:rPr>
          <w:i/>
          <w:color w:val="000000" w:themeColor="text1"/>
          <w:sz w:val="24"/>
          <w:szCs w:val="24"/>
          <w:lang w:val="en-US"/>
        </w:rPr>
        <w:t>PCR-based detection of Streptococcus pneumoniae in nas</w:t>
      </w:r>
      <w:r w:rsidR="00B0369A">
        <w:rPr>
          <w:i/>
          <w:color w:val="000000" w:themeColor="text1"/>
          <w:sz w:val="24"/>
          <w:szCs w:val="24"/>
          <w:lang w:val="en-US"/>
        </w:rPr>
        <w:t>a</w:t>
      </w:r>
      <w:r w:rsidRPr="003F606D">
        <w:rPr>
          <w:i/>
          <w:color w:val="000000" w:themeColor="text1"/>
          <w:sz w:val="24"/>
          <w:szCs w:val="24"/>
          <w:lang w:val="en-US"/>
        </w:rPr>
        <w:t xml:space="preserve">l </w:t>
      </w:r>
      <w:r w:rsidR="00B0369A">
        <w:rPr>
          <w:i/>
          <w:color w:val="000000" w:themeColor="text1"/>
          <w:sz w:val="24"/>
          <w:szCs w:val="24"/>
          <w:lang w:val="en-US"/>
        </w:rPr>
        <w:t xml:space="preserve">swab (NS) </w:t>
      </w:r>
      <w:r w:rsidRPr="003F606D">
        <w:rPr>
          <w:i/>
          <w:color w:val="000000" w:themeColor="text1"/>
          <w:sz w:val="24"/>
          <w:szCs w:val="24"/>
          <w:lang w:val="en-US"/>
        </w:rPr>
        <w:t>samples of infants</w:t>
      </w:r>
      <w:r w:rsidRPr="006D11C1">
        <w:rPr>
          <w:color w:val="000000" w:themeColor="text1"/>
          <w:sz w:val="24"/>
          <w:szCs w:val="24"/>
          <w:lang w:val="en-US"/>
        </w:rPr>
        <w:t>.</w:t>
      </w:r>
      <w:r w:rsidRPr="00495BDF">
        <w:rPr>
          <w:color w:val="000000" w:themeColor="text1"/>
          <w:sz w:val="24"/>
          <w:szCs w:val="24"/>
          <w:lang w:val="en-US"/>
        </w:rPr>
        <w:t xml:space="preserve"> </w:t>
      </w:r>
      <w:r w:rsidRPr="003F606D">
        <w:rPr>
          <w:color w:val="000000" w:themeColor="text1"/>
          <w:sz w:val="24"/>
          <w:szCs w:val="24"/>
          <w:lang w:val="en-US"/>
        </w:rPr>
        <w:t xml:space="preserve">Agarose gel electrophoresis of </w:t>
      </w:r>
      <w:proofErr w:type="spellStart"/>
      <w:r w:rsidRPr="00685AFB">
        <w:rPr>
          <w:i/>
          <w:color w:val="000000" w:themeColor="text1"/>
          <w:sz w:val="24"/>
          <w:szCs w:val="24"/>
          <w:lang w:val="en-US"/>
        </w:rPr>
        <w:t>ply</w:t>
      </w:r>
      <w:r w:rsidRPr="003F606D">
        <w:rPr>
          <w:color w:val="000000" w:themeColor="text1"/>
          <w:sz w:val="24"/>
          <w:szCs w:val="24"/>
          <w:lang w:val="en-US"/>
        </w:rPr>
        <w:t>NCR</w:t>
      </w:r>
      <w:proofErr w:type="spellEnd"/>
      <w:r w:rsidRPr="003F606D">
        <w:rPr>
          <w:color w:val="000000" w:themeColor="text1"/>
          <w:sz w:val="24"/>
          <w:szCs w:val="24"/>
          <w:lang w:val="en-US"/>
        </w:rPr>
        <w:t xml:space="preserve"> PCR products </w:t>
      </w:r>
      <w:proofErr w:type="gramStart"/>
      <w:r>
        <w:rPr>
          <w:color w:val="000000" w:themeColor="text1"/>
          <w:sz w:val="24"/>
          <w:szCs w:val="24"/>
          <w:lang w:val="en-US"/>
        </w:rPr>
        <w:t>are</w:t>
      </w:r>
      <w:proofErr w:type="gramEnd"/>
      <w:r>
        <w:rPr>
          <w:color w:val="000000" w:themeColor="text1"/>
          <w:sz w:val="24"/>
          <w:szCs w:val="24"/>
          <w:lang w:val="en-US"/>
        </w:rPr>
        <w:t xml:space="preserve"> shown on a </w:t>
      </w:r>
      <w:r w:rsidRPr="003F606D">
        <w:rPr>
          <w:color w:val="000000" w:themeColor="text1"/>
          <w:sz w:val="24"/>
          <w:szCs w:val="24"/>
          <w:lang w:val="en-US"/>
        </w:rPr>
        <w:t>1% gel</w:t>
      </w:r>
      <w:r>
        <w:rPr>
          <w:color w:val="000000" w:themeColor="text1"/>
          <w:sz w:val="24"/>
          <w:szCs w:val="24"/>
          <w:lang w:val="en-US"/>
        </w:rPr>
        <w:t>.</w:t>
      </w:r>
      <w:r w:rsidRPr="003F606D">
        <w:rPr>
          <w:color w:val="000000" w:themeColor="text1"/>
          <w:sz w:val="24"/>
          <w:szCs w:val="24"/>
          <w:lang w:val="en-US"/>
        </w:rPr>
        <w:t xml:space="preserve"> PCR products of </w:t>
      </w:r>
      <w:r w:rsidRPr="00A65161">
        <w:rPr>
          <w:i/>
          <w:color w:val="000000" w:themeColor="text1"/>
          <w:sz w:val="24"/>
          <w:szCs w:val="24"/>
          <w:lang w:val="en-US"/>
        </w:rPr>
        <w:t>S. pneumoniae</w:t>
      </w:r>
      <w:r w:rsidRPr="003F606D">
        <w:rPr>
          <w:color w:val="000000" w:themeColor="text1"/>
          <w:sz w:val="24"/>
          <w:szCs w:val="24"/>
          <w:lang w:val="en-US"/>
        </w:rPr>
        <w:t xml:space="preserve"> (~1300 bp)</w:t>
      </w:r>
      <w:r>
        <w:rPr>
          <w:color w:val="000000" w:themeColor="text1"/>
          <w:sz w:val="24"/>
          <w:szCs w:val="24"/>
          <w:lang w:val="en-US"/>
        </w:rPr>
        <w:t xml:space="preserve"> are shown on l</w:t>
      </w:r>
      <w:r w:rsidRPr="003F606D">
        <w:rPr>
          <w:color w:val="000000" w:themeColor="text1"/>
          <w:sz w:val="24"/>
          <w:szCs w:val="24"/>
          <w:lang w:val="en-US"/>
        </w:rPr>
        <w:t xml:space="preserve">anes 1, 4 and 5. PCR product of </w:t>
      </w:r>
      <w:proofErr w:type="spellStart"/>
      <w:r w:rsidRPr="003F606D">
        <w:rPr>
          <w:color w:val="000000" w:themeColor="text1"/>
          <w:sz w:val="24"/>
          <w:szCs w:val="24"/>
          <w:lang w:val="en-US"/>
        </w:rPr>
        <w:t>viridans</w:t>
      </w:r>
      <w:proofErr w:type="spellEnd"/>
      <w:r w:rsidRPr="003F606D">
        <w:rPr>
          <w:color w:val="000000" w:themeColor="text1"/>
          <w:sz w:val="24"/>
          <w:szCs w:val="24"/>
          <w:lang w:val="en-US"/>
        </w:rPr>
        <w:t xml:space="preserve"> group streptococci (VGS; ~1100 bp)</w:t>
      </w:r>
      <w:r>
        <w:rPr>
          <w:color w:val="000000" w:themeColor="text1"/>
          <w:sz w:val="24"/>
          <w:szCs w:val="24"/>
          <w:lang w:val="en-US"/>
        </w:rPr>
        <w:t xml:space="preserve"> are shown on l</w:t>
      </w:r>
      <w:r w:rsidRPr="003F606D">
        <w:rPr>
          <w:color w:val="000000" w:themeColor="text1"/>
          <w:sz w:val="24"/>
          <w:szCs w:val="24"/>
          <w:lang w:val="en-US"/>
        </w:rPr>
        <w:t xml:space="preserve">anes 2 and 3. M: DNA ladder marker. </w:t>
      </w:r>
    </w:p>
    <w:p w14:paraId="5CF2637F" w14:textId="77777777" w:rsidR="003F606D" w:rsidRDefault="00C56AB0" w:rsidP="009B29E0">
      <w:pPr>
        <w:rPr>
          <w:sz w:val="24"/>
          <w:lang w:val="en-US"/>
        </w:rPr>
      </w:pPr>
      <w:r>
        <w:rPr>
          <w:noProof/>
          <w:sz w:val="24"/>
          <w:lang w:val="en-US"/>
        </w:rPr>
        <w:drawing>
          <wp:anchor distT="0" distB="0" distL="114300" distR="114300" simplePos="0" relativeHeight="251695104" behindDoc="0" locked="0" layoutInCell="1" allowOverlap="1" wp14:anchorId="0DC56928" wp14:editId="095825AB">
            <wp:simplePos x="0" y="0"/>
            <wp:positionH relativeFrom="column">
              <wp:posOffset>443865</wp:posOffset>
            </wp:positionH>
            <wp:positionV relativeFrom="paragraph">
              <wp:posOffset>169545</wp:posOffset>
            </wp:positionV>
            <wp:extent cx="4502150" cy="287852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lyNCR_gel_image_illu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2878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FF213" w14:textId="01C7931E" w:rsidR="00521D94" w:rsidRDefault="00521D94" w:rsidP="00521D94">
      <w:pPr>
        <w:rPr>
          <w:sz w:val="24"/>
          <w:lang w:val="en-US"/>
        </w:rPr>
      </w:pPr>
    </w:p>
    <w:p w14:paraId="6063A882" w14:textId="424CE81A" w:rsidR="000F0C33" w:rsidRDefault="000F0C33" w:rsidP="00521D94">
      <w:pPr>
        <w:rPr>
          <w:sz w:val="24"/>
          <w:lang w:val="en-US"/>
        </w:rPr>
      </w:pPr>
    </w:p>
    <w:p w14:paraId="1B71112D" w14:textId="17B1CF3D" w:rsidR="000F0C33" w:rsidRDefault="000F0C33" w:rsidP="00521D94">
      <w:pPr>
        <w:rPr>
          <w:sz w:val="24"/>
          <w:lang w:val="en-US"/>
        </w:rPr>
      </w:pPr>
    </w:p>
    <w:p w14:paraId="1B6822C4" w14:textId="52ED6985" w:rsidR="000F0C33" w:rsidRDefault="000F0C33" w:rsidP="00521D94">
      <w:pPr>
        <w:rPr>
          <w:sz w:val="24"/>
          <w:lang w:val="en-US"/>
        </w:rPr>
      </w:pPr>
    </w:p>
    <w:p w14:paraId="78F607AD" w14:textId="69CA67EA" w:rsidR="000F0C33" w:rsidRDefault="000F0C33" w:rsidP="00521D94">
      <w:pPr>
        <w:rPr>
          <w:sz w:val="24"/>
          <w:lang w:val="en-US"/>
        </w:rPr>
      </w:pPr>
    </w:p>
    <w:p w14:paraId="150167D5" w14:textId="0B49CE36" w:rsidR="000F0C33" w:rsidRDefault="000F0C33" w:rsidP="00521D94">
      <w:pPr>
        <w:rPr>
          <w:sz w:val="24"/>
          <w:lang w:val="en-US"/>
        </w:rPr>
      </w:pPr>
    </w:p>
    <w:p w14:paraId="2978999A" w14:textId="26B49595" w:rsidR="000F0C33" w:rsidRDefault="000F0C33" w:rsidP="00521D94">
      <w:pPr>
        <w:rPr>
          <w:sz w:val="24"/>
          <w:lang w:val="en-US"/>
        </w:rPr>
      </w:pPr>
    </w:p>
    <w:p w14:paraId="78DB4287" w14:textId="00A2CE22" w:rsidR="000F0C33" w:rsidRDefault="000F0C33" w:rsidP="00521D94">
      <w:pPr>
        <w:rPr>
          <w:sz w:val="24"/>
          <w:lang w:val="en-US"/>
        </w:rPr>
      </w:pPr>
    </w:p>
    <w:p w14:paraId="00CAA4D4" w14:textId="3CD23A2A" w:rsidR="000F0C33" w:rsidRDefault="000F0C33" w:rsidP="00521D94">
      <w:pPr>
        <w:rPr>
          <w:sz w:val="24"/>
          <w:lang w:val="en-US"/>
        </w:rPr>
      </w:pPr>
    </w:p>
    <w:p w14:paraId="680E3931" w14:textId="5A28A49A" w:rsidR="000F0C33" w:rsidRDefault="000F0C33" w:rsidP="00521D94">
      <w:pPr>
        <w:rPr>
          <w:sz w:val="24"/>
          <w:lang w:val="en-US"/>
        </w:rPr>
      </w:pPr>
    </w:p>
    <w:p w14:paraId="643F9DE1" w14:textId="1CE0BA01" w:rsidR="000F0C33" w:rsidRDefault="000F0C33" w:rsidP="00521D94">
      <w:pPr>
        <w:rPr>
          <w:sz w:val="24"/>
          <w:lang w:val="en-US"/>
        </w:rPr>
      </w:pPr>
    </w:p>
    <w:p w14:paraId="744C7ECB" w14:textId="1ACC1E95" w:rsidR="000F0C33" w:rsidRDefault="000F0C33" w:rsidP="00521D94">
      <w:pPr>
        <w:rPr>
          <w:sz w:val="24"/>
          <w:lang w:val="en-US"/>
        </w:rPr>
      </w:pPr>
    </w:p>
    <w:p w14:paraId="23BDFEB1" w14:textId="441C583F" w:rsidR="000F0C33" w:rsidRDefault="000F0C33" w:rsidP="00521D94">
      <w:pPr>
        <w:rPr>
          <w:sz w:val="24"/>
          <w:lang w:val="en-US"/>
        </w:rPr>
      </w:pPr>
    </w:p>
    <w:p w14:paraId="0E722F79" w14:textId="0BE72840" w:rsidR="000F0C33" w:rsidRDefault="000F0C33" w:rsidP="00521D94">
      <w:pPr>
        <w:rPr>
          <w:sz w:val="24"/>
          <w:lang w:val="en-US"/>
        </w:rPr>
      </w:pPr>
    </w:p>
    <w:p w14:paraId="3DFFC4B7" w14:textId="33ABC3B2" w:rsidR="000F0C33" w:rsidRDefault="000F0C33" w:rsidP="00521D94">
      <w:pPr>
        <w:rPr>
          <w:sz w:val="24"/>
          <w:lang w:val="en-US"/>
        </w:rPr>
      </w:pPr>
    </w:p>
    <w:p w14:paraId="5F7F5F99" w14:textId="08CD92D0" w:rsidR="000F0C33" w:rsidRDefault="000F0C33" w:rsidP="00521D94">
      <w:pPr>
        <w:rPr>
          <w:sz w:val="24"/>
          <w:lang w:val="en-US"/>
        </w:rPr>
      </w:pPr>
    </w:p>
    <w:p w14:paraId="5185FE2B" w14:textId="5CE9BEE1" w:rsidR="000F0C33" w:rsidRDefault="000F0C33" w:rsidP="00521D94">
      <w:pPr>
        <w:rPr>
          <w:sz w:val="24"/>
          <w:lang w:val="en-US"/>
        </w:rPr>
      </w:pPr>
    </w:p>
    <w:p w14:paraId="0E4C95C8" w14:textId="2A96B344" w:rsidR="000F0C33" w:rsidRDefault="000F0C33" w:rsidP="00521D94">
      <w:pPr>
        <w:rPr>
          <w:sz w:val="24"/>
          <w:lang w:val="en-US"/>
        </w:rPr>
      </w:pPr>
    </w:p>
    <w:p w14:paraId="726811FD" w14:textId="1E75D834" w:rsidR="000F0C33" w:rsidRDefault="000F0C33" w:rsidP="00521D94">
      <w:pPr>
        <w:rPr>
          <w:sz w:val="24"/>
          <w:lang w:val="en-US"/>
        </w:rPr>
      </w:pPr>
    </w:p>
    <w:p w14:paraId="29F40F9E" w14:textId="7DA6257F" w:rsidR="000F0C33" w:rsidRDefault="000F0C33" w:rsidP="00521D94">
      <w:pPr>
        <w:rPr>
          <w:sz w:val="24"/>
          <w:lang w:val="en-US"/>
        </w:rPr>
      </w:pPr>
    </w:p>
    <w:p w14:paraId="69F96B7A" w14:textId="79EA8397" w:rsidR="000F0C33" w:rsidRDefault="000F0C33" w:rsidP="00521D94">
      <w:pPr>
        <w:rPr>
          <w:sz w:val="24"/>
          <w:lang w:val="en-US"/>
        </w:rPr>
      </w:pPr>
    </w:p>
    <w:p w14:paraId="34C73AFB" w14:textId="04FDBEFC" w:rsidR="000F0C33" w:rsidRDefault="000F0C33" w:rsidP="00521D94">
      <w:pPr>
        <w:rPr>
          <w:sz w:val="24"/>
          <w:lang w:val="en-US"/>
        </w:rPr>
      </w:pPr>
    </w:p>
    <w:p w14:paraId="15947D8D" w14:textId="5E83EFE7" w:rsidR="000F0C33" w:rsidRDefault="000F0C33" w:rsidP="00521D94">
      <w:pPr>
        <w:rPr>
          <w:sz w:val="24"/>
          <w:lang w:val="en-US"/>
        </w:rPr>
      </w:pPr>
    </w:p>
    <w:p w14:paraId="0A81D3F3" w14:textId="77777777" w:rsidR="000F0C33" w:rsidRDefault="000F0C33" w:rsidP="000F0C33">
      <w:pPr>
        <w:spacing w:line="480" w:lineRule="auto"/>
        <w:rPr>
          <w:sz w:val="24"/>
          <w:lang w:val="en-US"/>
        </w:rPr>
      </w:pPr>
      <w:r w:rsidRPr="000F0C33">
        <w:rPr>
          <w:b/>
          <w:color w:val="000000" w:themeColor="text1"/>
          <w:sz w:val="24"/>
          <w:szCs w:val="24"/>
          <w:lang w:val="en-US"/>
        </w:rPr>
        <w:lastRenderedPageBreak/>
        <w:t>Figure S</w:t>
      </w:r>
      <w:r w:rsidRPr="000F0C33">
        <w:rPr>
          <w:b/>
          <w:i/>
          <w:color w:val="000000" w:themeColor="text1"/>
          <w:sz w:val="24"/>
          <w:szCs w:val="24"/>
          <w:lang w:val="en-US"/>
        </w:rPr>
        <w:t>3</w:t>
      </w:r>
      <w:r w:rsidRPr="000F0C33">
        <w:rPr>
          <w:b/>
          <w:color w:val="000000" w:themeColor="text1"/>
          <w:sz w:val="24"/>
          <w:szCs w:val="24"/>
          <w:lang w:val="en-US"/>
        </w:rPr>
        <w:t xml:space="preserve">. </w:t>
      </w:r>
      <w:r w:rsidRPr="000F0C33">
        <w:rPr>
          <w:b/>
          <w:sz w:val="24"/>
          <w:lang w:val="en-US"/>
        </w:rPr>
        <w:t>Patterns of co-colonization dynamics in four infants.</w:t>
      </w:r>
      <w:r w:rsidRPr="000F0C33">
        <w:rPr>
          <w:sz w:val="24"/>
          <w:lang w:val="en-US"/>
        </w:rPr>
        <w:t xml:space="preserve"> </w:t>
      </w:r>
    </w:p>
    <w:p w14:paraId="07877F26" w14:textId="432E029B" w:rsidR="000F0C33" w:rsidRDefault="000F0C33" w:rsidP="000F0C33">
      <w:pPr>
        <w:spacing w:line="480" w:lineRule="auto"/>
        <w:rPr>
          <w:sz w:val="24"/>
          <w:lang w:val="en-US"/>
        </w:rPr>
      </w:pPr>
      <w:r w:rsidRPr="000F0C33">
        <w:rPr>
          <w:sz w:val="24"/>
          <w:lang w:val="en-US"/>
        </w:rPr>
        <w:t xml:space="preserve">Due to a lack of confirmation in previous/ensuing timepoints, serotype 3 is assumed to be linked to the most abundant </w:t>
      </w:r>
      <w:proofErr w:type="spellStart"/>
      <w:r w:rsidRPr="000F0C33">
        <w:rPr>
          <w:sz w:val="24"/>
          <w:lang w:val="en-US"/>
        </w:rPr>
        <w:t>plyNCR</w:t>
      </w:r>
      <w:proofErr w:type="spellEnd"/>
      <w:r w:rsidRPr="000F0C33">
        <w:rPr>
          <w:sz w:val="24"/>
          <w:lang w:val="en-US"/>
        </w:rPr>
        <w:t xml:space="preserve"> ASV (ASV #5) for infant 8 in graph.</w:t>
      </w:r>
    </w:p>
    <w:p w14:paraId="5726DF74" w14:textId="005E4090" w:rsidR="00CC21B9" w:rsidRDefault="0054270D" w:rsidP="000F0C33">
      <w:pPr>
        <w:spacing w:line="480" w:lineRule="auto"/>
        <w:rPr>
          <w:sz w:val="24"/>
          <w:lang w:val="en-US"/>
        </w:rPr>
      </w:pPr>
      <w:r>
        <w:rPr>
          <w:noProof/>
          <w:sz w:val="24"/>
          <w:lang w:val="en-US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ADF9354" wp14:editId="4BA94DA1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5964555" cy="328168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555" cy="3281680"/>
                          <a:chOff x="0" y="0"/>
                          <a:chExt cx="5964555" cy="3281680"/>
                        </a:xfrm>
                      </wpg:grpSpPr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4555" cy="328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Graphic 4" descr="Bab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6850" y="292100"/>
                            <a:ext cx="250825" cy="250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7" descr="Bab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6850" y="1016000"/>
                            <a:ext cx="250825" cy="250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aphic 10" descr="Bab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025" y="1619250"/>
                            <a:ext cx="250825" cy="250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Graphic 18" descr="Bab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3200" y="2330450"/>
                            <a:ext cx="250825" cy="250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E043AB" id="Group 24" o:spid="_x0000_s1026" style="position:absolute;margin-left:-.05pt;margin-top:.05pt;width:469.65pt;height:258.4pt;z-index:251722752" coordsize="59645,32816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width:59645;height:32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">
                  <v:imagedata r:id="rId10" o:title=""/>
                </v:shape>
                <v:shape id="Graphic 4" o:spid="_x0000_s1028" type="#_x0000_t75" alt="Baby with solid fill" style="position:absolute;left:1968;top:2921;width:2508;height:2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">
                  <v:imagedata r:id="rId11" o:title="Baby with solid fill"/>
                </v:shape>
                <v:shape id="Graphic 7" o:spid="_x0000_s1029" type="#_x0000_t75" alt="Baby with solid fill" style="position:absolute;left:1968;top:10160;width:2508;height:2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">
                  <v:imagedata r:id="rId11" o:title="Baby with solid fill"/>
                </v:shape>
                <v:shape id="Graphic 10" o:spid="_x0000_s1030" type="#_x0000_t75" alt="Baby with solid fill" style="position:absolute;left:2000;top:16192;width:2508;height:2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">
                  <v:imagedata r:id="rId11" o:title="Baby with solid fill"/>
                </v:shape>
                <v:shape id="Graphic 18" o:spid="_x0000_s1031" type="#_x0000_t75" alt="Baby with solid fill" style="position:absolute;left:2032;top:23304;width:2508;height:2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">
                  <v:imagedata r:id="rId11" o:title="Baby with solid fill"/>
                </v:shape>
              </v:group>
            </w:pict>
          </mc:Fallback>
        </mc:AlternateContent>
      </w:r>
    </w:p>
    <w:p w14:paraId="23C9F572" w14:textId="4EDC9890" w:rsidR="00CC21B9" w:rsidRDefault="00CC21B9" w:rsidP="000F0C33">
      <w:pPr>
        <w:spacing w:line="480" w:lineRule="auto"/>
        <w:rPr>
          <w:sz w:val="24"/>
          <w:lang w:val="en-US"/>
        </w:rPr>
      </w:pPr>
    </w:p>
    <w:p w14:paraId="1DEADE0F" w14:textId="083E89A0" w:rsidR="00CC21B9" w:rsidRPr="00521D94" w:rsidRDefault="00CC21B9" w:rsidP="000F0C33">
      <w:pPr>
        <w:spacing w:line="480" w:lineRule="auto"/>
        <w:rPr>
          <w:sz w:val="24"/>
          <w:lang w:val="en-US"/>
        </w:rPr>
      </w:pPr>
    </w:p>
    <w:sectPr w:rsidR="00CC21B9" w:rsidRPr="00521D94" w:rsidSect="00844CB4">
      <w:pgSz w:w="11906" w:h="16838"/>
      <w:pgMar w:top="1411" w:right="1411" w:bottom="1138" w:left="1411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461B9"/>
    <w:multiLevelType w:val="multilevel"/>
    <w:tmpl w:val="7EEA77F6"/>
    <w:lvl w:ilvl="0">
      <w:start w:val="1"/>
      <w:numFmt w:val="decimal"/>
      <w:pStyle w:val="berschrift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1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pStyle w:val="berschrift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32E5563"/>
    <w:multiLevelType w:val="hybridMultilevel"/>
    <w:tmpl w:val="5BE02B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C6"/>
    <w:rsid w:val="00001B92"/>
    <w:rsid w:val="00004ECA"/>
    <w:rsid w:val="00012489"/>
    <w:rsid w:val="000202FA"/>
    <w:rsid w:val="00020D16"/>
    <w:rsid w:val="00035802"/>
    <w:rsid w:val="00040912"/>
    <w:rsid w:val="000412E4"/>
    <w:rsid w:val="00043BAB"/>
    <w:rsid w:val="00044CA3"/>
    <w:rsid w:val="0006615E"/>
    <w:rsid w:val="00066EE7"/>
    <w:rsid w:val="00070F3D"/>
    <w:rsid w:val="00071A6F"/>
    <w:rsid w:val="0008051B"/>
    <w:rsid w:val="000872EE"/>
    <w:rsid w:val="000916B1"/>
    <w:rsid w:val="0009716A"/>
    <w:rsid w:val="000A01DD"/>
    <w:rsid w:val="000A084C"/>
    <w:rsid w:val="000A0F9F"/>
    <w:rsid w:val="000A315D"/>
    <w:rsid w:val="000A35B3"/>
    <w:rsid w:val="000A57B8"/>
    <w:rsid w:val="000A721A"/>
    <w:rsid w:val="000B3628"/>
    <w:rsid w:val="000B4465"/>
    <w:rsid w:val="000B4C90"/>
    <w:rsid w:val="000B5E5D"/>
    <w:rsid w:val="000B6069"/>
    <w:rsid w:val="000C3CFB"/>
    <w:rsid w:val="000C4B15"/>
    <w:rsid w:val="000C79CA"/>
    <w:rsid w:val="000D16C1"/>
    <w:rsid w:val="000D1CED"/>
    <w:rsid w:val="000D33B2"/>
    <w:rsid w:val="000D5CBF"/>
    <w:rsid w:val="000E49BB"/>
    <w:rsid w:val="000F0C33"/>
    <w:rsid w:val="000F2CAB"/>
    <w:rsid w:val="000F76E9"/>
    <w:rsid w:val="00107686"/>
    <w:rsid w:val="001143C2"/>
    <w:rsid w:val="00114D07"/>
    <w:rsid w:val="00115640"/>
    <w:rsid w:val="00126884"/>
    <w:rsid w:val="00126BBB"/>
    <w:rsid w:val="00130550"/>
    <w:rsid w:val="001351EB"/>
    <w:rsid w:val="00141756"/>
    <w:rsid w:val="00157C25"/>
    <w:rsid w:val="00165417"/>
    <w:rsid w:val="001677BE"/>
    <w:rsid w:val="00177186"/>
    <w:rsid w:val="001836B0"/>
    <w:rsid w:val="00196F9E"/>
    <w:rsid w:val="001A17D5"/>
    <w:rsid w:val="001A68B6"/>
    <w:rsid w:val="001D2ADA"/>
    <w:rsid w:val="001D4EC3"/>
    <w:rsid w:val="001D761A"/>
    <w:rsid w:val="001E0DF2"/>
    <w:rsid w:val="001E17DA"/>
    <w:rsid w:val="001F48AC"/>
    <w:rsid w:val="0021511C"/>
    <w:rsid w:val="002164CD"/>
    <w:rsid w:val="0021700D"/>
    <w:rsid w:val="0022553B"/>
    <w:rsid w:val="00231CA2"/>
    <w:rsid w:val="00233F94"/>
    <w:rsid w:val="00236BFA"/>
    <w:rsid w:val="0024314D"/>
    <w:rsid w:val="00246819"/>
    <w:rsid w:val="002522AA"/>
    <w:rsid w:val="00252F8D"/>
    <w:rsid w:val="002551D1"/>
    <w:rsid w:val="00256F03"/>
    <w:rsid w:val="0025771F"/>
    <w:rsid w:val="0026031B"/>
    <w:rsid w:val="00263943"/>
    <w:rsid w:val="00265340"/>
    <w:rsid w:val="002660DC"/>
    <w:rsid w:val="00273B5B"/>
    <w:rsid w:val="00276E3F"/>
    <w:rsid w:val="002879A6"/>
    <w:rsid w:val="00294E1B"/>
    <w:rsid w:val="002954CA"/>
    <w:rsid w:val="00296E3F"/>
    <w:rsid w:val="00296ED3"/>
    <w:rsid w:val="002A4897"/>
    <w:rsid w:val="002B1E8A"/>
    <w:rsid w:val="002B245A"/>
    <w:rsid w:val="002C2633"/>
    <w:rsid w:val="002D1FAF"/>
    <w:rsid w:val="002D3195"/>
    <w:rsid w:val="002D3380"/>
    <w:rsid w:val="002D3385"/>
    <w:rsid w:val="002D500A"/>
    <w:rsid w:val="002D7DB3"/>
    <w:rsid w:val="002E15FD"/>
    <w:rsid w:val="002E466E"/>
    <w:rsid w:val="002F07F8"/>
    <w:rsid w:val="002F1A4E"/>
    <w:rsid w:val="002F253A"/>
    <w:rsid w:val="002F36C9"/>
    <w:rsid w:val="002F5C10"/>
    <w:rsid w:val="002F7252"/>
    <w:rsid w:val="003022C3"/>
    <w:rsid w:val="00304416"/>
    <w:rsid w:val="00310E21"/>
    <w:rsid w:val="0031178E"/>
    <w:rsid w:val="00311FC9"/>
    <w:rsid w:val="003218CA"/>
    <w:rsid w:val="0033133F"/>
    <w:rsid w:val="00332830"/>
    <w:rsid w:val="00335E77"/>
    <w:rsid w:val="0034743A"/>
    <w:rsid w:val="00351129"/>
    <w:rsid w:val="0035120B"/>
    <w:rsid w:val="00351E8B"/>
    <w:rsid w:val="00352608"/>
    <w:rsid w:val="00357B8B"/>
    <w:rsid w:val="00361A4F"/>
    <w:rsid w:val="003823D5"/>
    <w:rsid w:val="00382591"/>
    <w:rsid w:val="00383A2C"/>
    <w:rsid w:val="003A1EBB"/>
    <w:rsid w:val="003A2729"/>
    <w:rsid w:val="003A2EFD"/>
    <w:rsid w:val="003A4C9F"/>
    <w:rsid w:val="003A680D"/>
    <w:rsid w:val="003B4ECB"/>
    <w:rsid w:val="003D1A9B"/>
    <w:rsid w:val="003D26F8"/>
    <w:rsid w:val="003D5B3A"/>
    <w:rsid w:val="003E456D"/>
    <w:rsid w:val="003F606D"/>
    <w:rsid w:val="003F76A2"/>
    <w:rsid w:val="004143CB"/>
    <w:rsid w:val="00414DEA"/>
    <w:rsid w:val="00417560"/>
    <w:rsid w:val="0042209D"/>
    <w:rsid w:val="00442437"/>
    <w:rsid w:val="00443857"/>
    <w:rsid w:val="00444F7D"/>
    <w:rsid w:val="004535C0"/>
    <w:rsid w:val="00455DA3"/>
    <w:rsid w:val="0046019F"/>
    <w:rsid w:val="00462652"/>
    <w:rsid w:val="00467119"/>
    <w:rsid w:val="004706D5"/>
    <w:rsid w:val="00473DF7"/>
    <w:rsid w:val="0048247C"/>
    <w:rsid w:val="00486121"/>
    <w:rsid w:val="004879FC"/>
    <w:rsid w:val="004979B7"/>
    <w:rsid w:val="00497DAB"/>
    <w:rsid w:val="004A5517"/>
    <w:rsid w:val="004B721D"/>
    <w:rsid w:val="004C0AD7"/>
    <w:rsid w:val="004D1DE3"/>
    <w:rsid w:val="004E13C0"/>
    <w:rsid w:val="004E1604"/>
    <w:rsid w:val="004E75A5"/>
    <w:rsid w:val="004F2900"/>
    <w:rsid w:val="004F4AE3"/>
    <w:rsid w:val="005010A0"/>
    <w:rsid w:val="005036EB"/>
    <w:rsid w:val="00504E1D"/>
    <w:rsid w:val="00507D95"/>
    <w:rsid w:val="00521D94"/>
    <w:rsid w:val="00522280"/>
    <w:rsid w:val="005239B8"/>
    <w:rsid w:val="00527B05"/>
    <w:rsid w:val="00531502"/>
    <w:rsid w:val="00533CF6"/>
    <w:rsid w:val="0054270D"/>
    <w:rsid w:val="0054283B"/>
    <w:rsid w:val="005468AA"/>
    <w:rsid w:val="00547568"/>
    <w:rsid w:val="00547CE1"/>
    <w:rsid w:val="0056611E"/>
    <w:rsid w:val="0057178E"/>
    <w:rsid w:val="0058624F"/>
    <w:rsid w:val="005A0413"/>
    <w:rsid w:val="005A2016"/>
    <w:rsid w:val="005A51F4"/>
    <w:rsid w:val="005A5C39"/>
    <w:rsid w:val="005A5EE8"/>
    <w:rsid w:val="005B0FDB"/>
    <w:rsid w:val="005B1BF6"/>
    <w:rsid w:val="005B7816"/>
    <w:rsid w:val="005C1C80"/>
    <w:rsid w:val="005C7750"/>
    <w:rsid w:val="005D0F43"/>
    <w:rsid w:val="005E208D"/>
    <w:rsid w:val="005E312B"/>
    <w:rsid w:val="005E6AEA"/>
    <w:rsid w:val="005F2550"/>
    <w:rsid w:val="005F4DBB"/>
    <w:rsid w:val="005F59CE"/>
    <w:rsid w:val="005F6413"/>
    <w:rsid w:val="006029D5"/>
    <w:rsid w:val="006046C8"/>
    <w:rsid w:val="00613D82"/>
    <w:rsid w:val="00614067"/>
    <w:rsid w:val="006165E6"/>
    <w:rsid w:val="00620592"/>
    <w:rsid w:val="00621AE2"/>
    <w:rsid w:val="00622490"/>
    <w:rsid w:val="00627B7E"/>
    <w:rsid w:val="006302E5"/>
    <w:rsid w:val="0063166F"/>
    <w:rsid w:val="006338F3"/>
    <w:rsid w:val="00634EFA"/>
    <w:rsid w:val="00642550"/>
    <w:rsid w:val="00650E64"/>
    <w:rsid w:val="0065128C"/>
    <w:rsid w:val="00652D73"/>
    <w:rsid w:val="00665DE5"/>
    <w:rsid w:val="00670AB0"/>
    <w:rsid w:val="00671D86"/>
    <w:rsid w:val="0067459A"/>
    <w:rsid w:val="00675600"/>
    <w:rsid w:val="00677B15"/>
    <w:rsid w:val="00685AFB"/>
    <w:rsid w:val="006969BD"/>
    <w:rsid w:val="006971F6"/>
    <w:rsid w:val="00697EC8"/>
    <w:rsid w:val="006A4E8D"/>
    <w:rsid w:val="006B248D"/>
    <w:rsid w:val="006B3554"/>
    <w:rsid w:val="006C3F5E"/>
    <w:rsid w:val="006C4C21"/>
    <w:rsid w:val="006C5A06"/>
    <w:rsid w:val="006D2EC8"/>
    <w:rsid w:val="006E1172"/>
    <w:rsid w:val="006E2275"/>
    <w:rsid w:val="006E4A96"/>
    <w:rsid w:val="006E5D3D"/>
    <w:rsid w:val="006F347C"/>
    <w:rsid w:val="00704AA0"/>
    <w:rsid w:val="00705C12"/>
    <w:rsid w:val="00710FD1"/>
    <w:rsid w:val="00717522"/>
    <w:rsid w:val="00717864"/>
    <w:rsid w:val="00722ABE"/>
    <w:rsid w:val="00726249"/>
    <w:rsid w:val="00742F02"/>
    <w:rsid w:val="00743892"/>
    <w:rsid w:val="007578E5"/>
    <w:rsid w:val="00762536"/>
    <w:rsid w:val="007629BD"/>
    <w:rsid w:val="00763B4E"/>
    <w:rsid w:val="00770D7C"/>
    <w:rsid w:val="007715A0"/>
    <w:rsid w:val="00772854"/>
    <w:rsid w:val="0077463E"/>
    <w:rsid w:val="00784D3D"/>
    <w:rsid w:val="00786EC5"/>
    <w:rsid w:val="0078788E"/>
    <w:rsid w:val="00791EE6"/>
    <w:rsid w:val="007921B9"/>
    <w:rsid w:val="00795C3D"/>
    <w:rsid w:val="00795E85"/>
    <w:rsid w:val="007A095C"/>
    <w:rsid w:val="007A240F"/>
    <w:rsid w:val="007A5F65"/>
    <w:rsid w:val="007B0A0A"/>
    <w:rsid w:val="007B0CE7"/>
    <w:rsid w:val="007B5F30"/>
    <w:rsid w:val="007B786D"/>
    <w:rsid w:val="007C5C0C"/>
    <w:rsid w:val="007D0DFB"/>
    <w:rsid w:val="007D0FA9"/>
    <w:rsid w:val="007D15FC"/>
    <w:rsid w:val="007E0F42"/>
    <w:rsid w:val="007E1EF9"/>
    <w:rsid w:val="007E2590"/>
    <w:rsid w:val="007E300C"/>
    <w:rsid w:val="007E6908"/>
    <w:rsid w:val="007E7F53"/>
    <w:rsid w:val="007F17E8"/>
    <w:rsid w:val="007F6E35"/>
    <w:rsid w:val="00801896"/>
    <w:rsid w:val="00807D7D"/>
    <w:rsid w:val="008131FD"/>
    <w:rsid w:val="008139FC"/>
    <w:rsid w:val="008201A1"/>
    <w:rsid w:val="00822DAD"/>
    <w:rsid w:val="00823E09"/>
    <w:rsid w:val="00825E8D"/>
    <w:rsid w:val="008345F7"/>
    <w:rsid w:val="008403E8"/>
    <w:rsid w:val="008405BE"/>
    <w:rsid w:val="00844CB4"/>
    <w:rsid w:val="00857A24"/>
    <w:rsid w:val="008622A7"/>
    <w:rsid w:val="008719DC"/>
    <w:rsid w:val="00882CC6"/>
    <w:rsid w:val="00885CFD"/>
    <w:rsid w:val="008929A9"/>
    <w:rsid w:val="008A4D0A"/>
    <w:rsid w:val="008B2CA8"/>
    <w:rsid w:val="008B7197"/>
    <w:rsid w:val="008B7A5A"/>
    <w:rsid w:val="008C27E4"/>
    <w:rsid w:val="008C2A43"/>
    <w:rsid w:val="008C4C93"/>
    <w:rsid w:val="008C71F6"/>
    <w:rsid w:val="008D371D"/>
    <w:rsid w:val="008D4E74"/>
    <w:rsid w:val="008E044D"/>
    <w:rsid w:val="008E197D"/>
    <w:rsid w:val="008E709E"/>
    <w:rsid w:val="00906FCB"/>
    <w:rsid w:val="0091568D"/>
    <w:rsid w:val="00916C1D"/>
    <w:rsid w:val="00926534"/>
    <w:rsid w:val="00942BFF"/>
    <w:rsid w:val="00946D36"/>
    <w:rsid w:val="009512FA"/>
    <w:rsid w:val="00956261"/>
    <w:rsid w:val="00962BC5"/>
    <w:rsid w:val="00964A62"/>
    <w:rsid w:val="00970D95"/>
    <w:rsid w:val="009758AC"/>
    <w:rsid w:val="00985A01"/>
    <w:rsid w:val="00987B85"/>
    <w:rsid w:val="00987F07"/>
    <w:rsid w:val="00991D31"/>
    <w:rsid w:val="00993BC1"/>
    <w:rsid w:val="009A0132"/>
    <w:rsid w:val="009A6A0F"/>
    <w:rsid w:val="009B1139"/>
    <w:rsid w:val="009B29E0"/>
    <w:rsid w:val="009B458A"/>
    <w:rsid w:val="009B5796"/>
    <w:rsid w:val="009B6047"/>
    <w:rsid w:val="009C08C2"/>
    <w:rsid w:val="009C331C"/>
    <w:rsid w:val="009C7B1B"/>
    <w:rsid w:val="009D4557"/>
    <w:rsid w:val="009D52D5"/>
    <w:rsid w:val="009D71E6"/>
    <w:rsid w:val="009D7262"/>
    <w:rsid w:val="009E3A5C"/>
    <w:rsid w:val="009E6FE1"/>
    <w:rsid w:val="009F5C82"/>
    <w:rsid w:val="009F7C59"/>
    <w:rsid w:val="00A0674A"/>
    <w:rsid w:val="00A110C9"/>
    <w:rsid w:val="00A2197B"/>
    <w:rsid w:val="00A21F0A"/>
    <w:rsid w:val="00A22FD1"/>
    <w:rsid w:val="00A25268"/>
    <w:rsid w:val="00A25525"/>
    <w:rsid w:val="00A27C92"/>
    <w:rsid w:val="00A4251B"/>
    <w:rsid w:val="00A47850"/>
    <w:rsid w:val="00A5017B"/>
    <w:rsid w:val="00A619EB"/>
    <w:rsid w:val="00A61AEA"/>
    <w:rsid w:val="00A65161"/>
    <w:rsid w:val="00A66B7C"/>
    <w:rsid w:val="00A7132B"/>
    <w:rsid w:val="00A76D7C"/>
    <w:rsid w:val="00A774B2"/>
    <w:rsid w:val="00A81417"/>
    <w:rsid w:val="00A81686"/>
    <w:rsid w:val="00A84E1A"/>
    <w:rsid w:val="00A967EB"/>
    <w:rsid w:val="00A975F8"/>
    <w:rsid w:val="00AA3A0F"/>
    <w:rsid w:val="00AA488E"/>
    <w:rsid w:val="00AA4A20"/>
    <w:rsid w:val="00AB62E3"/>
    <w:rsid w:val="00AB6F94"/>
    <w:rsid w:val="00AC0531"/>
    <w:rsid w:val="00AC0931"/>
    <w:rsid w:val="00AD1EA5"/>
    <w:rsid w:val="00AE5B48"/>
    <w:rsid w:val="00AE6A29"/>
    <w:rsid w:val="00AE6E0D"/>
    <w:rsid w:val="00AF0087"/>
    <w:rsid w:val="00B0369A"/>
    <w:rsid w:val="00B07144"/>
    <w:rsid w:val="00B10ECA"/>
    <w:rsid w:val="00B163DB"/>
    <w:rsid w:val="00B2067C"/>
    <w:rsid w:val="00B2736C"/>
    <w:rsid w:val="00B348C9"/>
    <w:rsid w:val="00B352B7"/>
    <w:rsid w:val="00B366EC"/>
    <w:rsid w:val="00B37003"/>
    <w:rsid w:val="00B37CB3"/>
    <w:rsid w:val="00B54776"/>
    <w:rsid w:val="00B6267E"/>
    <w:rsid w:val="00B6592E"/>
    <w:rsid w:val="00B71A6E"/>
    <w:rsid w:val="00B942E5"/>
    <w:rsid w:val="00B96FA5"/>
    <w:rsid w:val="00BA4475"/>
    <w:rsid w:val="00BA6309"/>
    <w:rsid w:val="00BB337F"/>
    <w:rsid w:val="00BF0CF3"/>
    <w:rsid w:val="00BF1646"/>
    <w:rsid w:val="00BF563B"/>
    <w:rsid w:val="00C00386"/>
    <w:rsid w:val="00C16E59"/>
    <w:rsid w:val="00C20B3F"/>
    <w:rsid w:val="00C32C05"/>
    <w:rsid w:val="00C32F24"/>
    <w:rsid w:val="00C47735"/>
    <w:rsid w:val="00C51DFC"/>
    <w:rsid w:val="00C5446F"/>
    <w:rsid w:val="00C545EC"/>
    <w:rsid w:val="00C54FA7"/>
    <w:rsid w:val="00C551E5"/>
    <w:rsid w:val="00C56AB0"/>
    <w:rsid w:val="00C62959"/>
    <w:rsid w:val="00C8330C"/>
    <w:rsid w:val="00C86072"/>
    <w:rsid w:val="00C8697F"/>
    <w:rsid w:val="00C87B69"/>
    <w:rsid w:val="00C90F40"/>
    <w:rsid w:val="00C91EDB"/>
    <w:rsid w:val="00CA14B9"/>
    <w:rsid w:val="00CA194C"/>
    <w:rsid w:val="00CA30F2"/>
    <w:rsid w:val="00CA4670"/>
    <w:rsid w:val="00CA6983"/>
    <w:rsid w:val="00CB0291"/>
    <w:rsid w:val="00CB3A8F"/>
    <w:rsid w:val="00CB3DB5"/>
    <w:rsid w:val="00CB4CF1"/>
    <w:rsid w:val="00CC14D7"/>
    <w:rsid w:val="00CC21B9"/>
    <w:rsid w:val="00CC350B"/>
    <w:rsid w:val="00CC3702"/>
    <w:rsid w:val="00CC49AF"/>
    <w:rsid w:val="00CD0328"/>
    <w:rsid w:val="00CD1321"/>
    <w:rsid w:val="00CD3739"/>
    <w:rsid w:val="00CD38C9"/>
    <w:rsid w:val="00CD3F54"/>
    <w:rsid w:val="00CD4DC7"/>
    <w:rsid w:val="00CE182E"/>
    <w:rsid w:val="00CE2EB4"/>
    <w:rsid w:val="00CF32D7"/>
    <w:rsid w:val="00D03315"/>
    <w:rsid w:val="00D07ED9"/>
    <w:rsid w:val="00D127F6"/>
    <w:rsid w:val="00D172EB"/>
    <w:rsid w:val="00D213C6"/>
    <w:rsid w:val="00D21A03"/>
    <w:rsid w:val="00D24B86"/>
    <w:rsid w:val="00D543F6"/>
    <w:rsid w:val="00D57833"/>
    <w:rsid w:val="00D60E15"/>
    <w:rsid w:val="00D669F0"/>
    <w:rsid w:val="00D77111"/>
    <w:rsid w:val="00D810AC"/>
    <w:rsid w:val="00D8570C"/>
    <w:rsid w:val="00D919C0"/>
    <w:rsid w:val="00D926BE"/>
    <w:rsid w:val="00D93E3E"/>
    <w:rsid w:val="00D95315"/>
    <w:rsid w:val="00D958D6"/>
    <w:rsid w:val="00D96812"/>
    <w:rsid w:val="00DA0BA3"/>
    <w:rsid w:val="00DA0EDE"/>
    <w:rsid w:val="00DA17D0"/>
    <w:rsid w:val="00DA1FBB"/>
    <w:rsid w:val="00DA5FF3"/>
    <w:rsid w:val="00DB2A8C"/>
    <w:rsid w:val="00DD18CF"/>
    <w:rsid w:val="00DD3379"/>
    <w:rsid w:val="00DD54D5"/>
    <w:rsid w:val="00DE3EA7"/>
    <w:rsid w:val="00E10669"/>
    <w:rsid w:val="00E10C11"/>
    <w:rsid w:val="00E1669B"/>
    <w:rsid w:val="00E2208E"/>
    <w:rsid w:val="00E34CAE"/>
    <w:rsid w:val="00E360D1"/>
    <w:rsid w:val="00E45C36"/>
    <w:rsid w:val="00E63330"/>
    <w:rsid w:val="00E74A4B"/>
    <w:rsid w:val="00E76B17"/>
    <w:rsid w:val="00E819BB"/>
    <w:rsid w:val="00E86C94"/>
    <w:rsid w:val="00E93A6B"/>
    <w:rsid w:val="00EA0A67"/>
    <w:rsid w:val="00EA14E0"/>
    <w:rsid w:val="00EA7991"/>
    <w:rsid w:val="00EC2B4D"/>
    <w:rsid w:val="00EC4E25"/>
    <w:rsid w:val="00EC5282"/>
    <w:rsid w:val="00ED14A0"/>
    <w:rsid w:val="00ED42A3"/>
    <w:rsid w:val="00ED7F88"/>
    <w:rsid w:val="00F0302B"/>
    <w:rsid w:val="00F0715A"/>
    <w:rsid w:val="00F0715B"/>
    <w:rsid w:val="00F10B9E"/>
    <w:rsid w:val="00F1653D"/>
    <w:rsid w:val="00F22C6C"/>
    <w:rsid w:val="00F253FB"/>
    <w:rsid w:val="00F27490"/>
    <w:rsid w:val="00F27BE3"/>
    <w:rsid w:val="00F43FC4"/>
    <w:rsid w:val="00F443EE"/>
    <w:rsid w:val="00F55C4D"/>
    <w:rsid w:val="00F64286"/>
    <w:rsid w:val="00F657A8"/>
    <w:rsid w:val="00F70967"/>
    <w:rsid w:val="00F70FAC"/>
    <w:rsid w:val="00F800DB"/>
    <w:rsid w:val="00F82875"/>
    <w:rsid w:val="00F85C20"/>
    <w:rsid w:val="00F86478"/>
    <w:rsid w:val="00F87187"/>
    <w:rsid w:val="00F93155"/>
    <w:rsid w:val="00FA1A0E"/>
    <w:rsid w:val="00FA4ED5"/>
    <w:rsid w:val="00FB2863"/>
    <w:rsid w:val="00FB6800"/>
    <w:rsid w:val="00FC1540"/>
    <w:rsid w:val="00FD02AB"/>
    <w:rsid w:val="00FD5528"/>
    <w:rsid w:val="00FF03A5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9B49"/>
  <w15:chartTrackingRefBased/>
  <w15:docId w15:val="{83F3CDAC-7191-4AD3-8E65-6E6F6D97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82CC6"/>
  </w:style>
  <w:style w:type="table" w:styleId="TableGrid">
    <w:name w:val="Table Grid"/>
    <w:basedOn w:val="TableNormal"/>
    <w:uiPriority w:val="39"/>
    <w:rsid w:val="0088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82C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03E8"/>
    <w:pPr>
      <w:ind w:left="720"/>
      <w:contextualSpacing/>
    </w:pPr>
  </w:style>
  <w:style w:type="paragraph" w:customStyle="1" w:styleId="berschrift11">
    <w:name w:val="Überschrift 11"/>
    <w:basedOn w:val="Normal"/>
    <w:rsid w:val="00035802"/>
    <w:pPr>
      <w:numPr>
        <w:numId w:val="1"/>
      </w:numPr>
    </w:pPr>
  </w:style>
  <w:style w:type="paragraph" w:customStyle="1" w:styleId="berschrift21">
    <w:name w:val="Überschrift 21"/>
    <w:basedOn w:val="Normal"/>
    <w:rsid w:val="00035802"/>
    <w:pPr>
      <w:numPr>
        <w:ilvl w:val="1"/>
        <w:numId w:val="1"/>
      </w:numPr>
    </w:pPr>
  </w:style>
  <w:style w:type="paragraph" w:customStyle="1" w:styleId="berschrift31">
    <w:name w:val="Überschrift 31"/>
    <w:basedOn w:val="Normal"/>
    <w:rsid w:val="00035802"/>
    <w:pPr>
      <w:numPr>
        <w:ilvl w:val="2"/>
        <w:numId w:val="1"/>
      </w:numPr>
    </w:pPr>
  </w:style>
  <w:style w:type="paragraph" w:customStyle="1" w:styleId="berschrift41">
    <w:name w:val="Überschrift 41"/>
    <w:basedOn w:val="Normal"/>
    <w:rsid w:val="00035802"/>
    <w:pPr>
      <w:numPr>
        <w:ilvl w:val="3"/>
        <w:numId w:val="1"/>
      </w:numPr>
    </w:pPr>
  </w:style>
  <w:style w:type="paragraph" w:customStyle="1" w:styleId="berschrift51">
    <w:name w:val="Überschrift 51"/>
    <w:basedOn w:val="Normal"/>
    <w:rsid w:val="00035802"/>
    <w:pPr>
      <w:numPr>
        <w:ilvl w:val="4"/>
        <w:numId w:val="1"/>
      </w:numPr>
    </w:pPr>
  </w:style>
  <w:style w:type="paragraph" w:customStyle="1" w:styleId="berschrift61">
    <w:name w:val="Überschrift 61"/>
    <w:basedOn w:val="Normal"/>
    <w:rsid w:val="00035802"/>
    <w:pPr>
      <w:numPr>
        <w:ilvl w:val="5"/>
        <w:numId w:val="1"/>
      </w:numPr>
    </w:pPr>
  </w:style>
  <w:style w:type="paragraph" w:customStyle="1" w:styleId="berschrift71">
    <w:name w:val="Überschrift 71"/>
    <w:basedOn w:val="Normal"/>
    <w:rsid w:val="00035802"/>
    <w:pPr>
      <w:numPr>
        <w:ilvl w:val="6"/>
        <w:numId w:val="1"/>
      </w:numPr>
    </w:pPr>
  </w:style>
  <w:style w:type="paragraph" w:customStyle="1" w:styleId="berschrift81">
    <w:name w:val="Überschrift 81"/>
    <w:basedOn w:val="Normal"/>
    <w:rsid w:val="00035802"/>
    <w:pPr>
      <w:numPr>
        <w:ilvl w:val="7"/>
        <w:numId w:val="1"/>
      </w:numPr>
    </w:pPr>
  </w:style>
  <w:style w:type="paragraph" w:customStyle="1" w:styleId="berschrift91">
    <w:name w:val="Überschrift 91"/>
    <w:basedOn w:val="Normal"/>
    <w:rsid w:val="00035802"/>
    <w:pPr>
      <w:numPr>
        <w:ilvl w:val="8"/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84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D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D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D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D5AA6-9C6B-4EDD-A52F-816200DF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1680</Words>
  <Characters>9579</Characters>
  <Application>Microsoft Office Word</Application>
  <DocSecurity>0</DocSecurity>
  <Lines>79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Oyewole, Oluwaseun Rume-Abiola (IFIK)</dc:creator>
  <cp:keywords/>
  <dc:description/>
  <cp:lastModifiedBy>Oluwaseun Oyewole</cp:lastModifiedBy>
  <cp:revision>3</cp:revision>
  <dcterms:created xsi:type="dcterms:W3CDTF">2022-02-02T15:34:00Z</dcterms:created>
  <dcterms:modified xsi:type="dcterms:W3CDTF">2022-02-02T15:37:00Z</dcterms:modified>
</cp:coreProperties>
</file>