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40" w:firstLineChars="200"/>
        <w:rPr>
          <w:sz w:val="24"/>
        </w:rPr>
      </w:pPr>
      <w:r>
        <w:rPr>
          <w:rFonts w:hint="default" w:ascii="Times New Roman" w:hAnsi="Times New Roman" w:eastAsia="等线" w:cs="Times New Roman"/>
          <w:b/>
          <w:bCs/>
          <w:kern w:val="2"/>
          <w:sz w:val="22"/>
          <w:szCs w:val="22"/>
          <w:lang w:val="en-US" w:eastAsia="zh-CN" w:bidi="ar"/>
        </w:rPr>
        <w:t>Additional file 1</w:t>
      </w:r>
      <w:r>
        <w:rPr>
          <w:rFonts w:hint="eastAsia" w:eastAsia="等线" w:cs="Times New Roman"/>
          <w:b/>
          <w:bCs/>
          <w:kern w:val="2"/>
          <w:sz w:val="22"/>
          <w:szCs w:val="22"/>
          <w:lang w:val="en-US" w:eastAsia="zh-CN" w:bidi="ar"/>
        </w:rPr>
        <w:t xml:space="preserve">: </w:t>
      </w:r>
      <w:r>
        <w:rPr>
          <w:sz w:val="24"/>
        </w:rPr>
        <w:t xml:space="preserve">Two potential NF-κB binding sites in the human NOX1 proximal promoter gene (1439 bp) were assessed using Alibaba 2.1 software (TRANSFACR) (supplementary materials): </w:t>
      </w:r>
      <w:bookmarkStart w:id="0" w:name="_GoBack"/>
      <w:bookmarkEnd w:id="0"/>
      <w:r>
        <w:rPr>
          <w:sz w:val="24"/>
        </w:rPr>
        <w:t>-1095/-1086 bp (NOX1/κB1), -261/-252 bp (NOX1/κB2) (Fig.4A). Specific results were as follows：</w:t>
      </w:r>
    </w:p>
    <w:p>
      <w:pPr>
        <w:spacing w:line="360" w:lineRule="auto"/>
        <w:jc w:val="both"/>
        <w:rPr>
          <w:b/>
          <w:sz w:val="24"/>
        </w:rPr>
      </w:pPr>
      <w:r>
        <w:rPr>
          <w:sz w:val="24"/>
        </w:rPr>
        <w:t>-1544 agttttccac acttacttga attataaaaa caaaaaagtc tggaaaatac caagggttgg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-1484 taagcatgta gaggaagtag aactctcatt cataactctc tgtagtatac atttaggtgg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-1424 tcacttcgga acgggtttgg aattacacag caaagtagaa tatgtgcaaa tctcaggacc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-1364 ctggaatttt actcctgggt atatacctta gagaaactgt agcatatgtg tgacatttga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-1304 tcaacattgt tccatcatca tatccatcag tagtaggatg aatgaataca ttaatgtata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-1244 ttcattcatg caatggcata ttagatagca gtgtaagtga accgcaatta catgtacatg</w:t>
      </w:r>
    </w:p>
    <w:p>
      <w:pPr>
        <w:spacing w:line="360" w:lineRule="auto"/>
        <w:jc w:val="both"/>
        <w:rPr>
          <w:sz w:val="24"/>
        </w:rPr>
      </w:pP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2338705</wp:posOffset>
                </wp:positionH>
                <wp:positionV relativeFrom="paragraph">
                  <wp:posOffset>297180</wp:posOffset>
                </wp:positionV>
                <wp:extent cx="1285875" cy="297180"/>
                <wp:effectExtent l="18415" t="15875" r="10160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5875" cy="297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4.15pt;margin-top:23.4pt;height:23.4pt;width:101.25pt;z-index:251659264;mso-width-relative:page;mso-height-relative:page;" filled="f" stroked="t" coordsize="21600,21600" o:gfxdata="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4nDd/ZAAAACQEAAA8AAAAAAAAAAQAgAAAAIgAAAGRycy9kb3ducmV2&#10;LnhtbFBLAQIUABQAAAAIAIdO4kC45r+sNAIAAFIEAAAOAAAAAAAAAAEAIAAAACgBAABkcnMvZTJv&#10;RG9jLnhtbFBLBQYAAAAABgAGAFkBAADOBQAAAAA=&#10;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24"/>
        </w:rPr>
        <w:t>-1184 tatgaatctc aaaaacccaa tgttgaaaga agcaaaccac agaagcatac atacacactg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-1124 ccaggtttca tttacaaaaa gttcaaaaa  </w:t>
      </w:r>
      <w:r>
        <w:rPr>
          <w:b/>
          <w:sz w:val="24"/>
        </w:rPr>
        <w:t xml:space="preserve">CAGGAAAAAC  </w:t>
      </w:r>
      <w:r>
        <w:rPr>
          <w:sz w:val="24"/>
        </w:rPr>
        <w:t>taaacaatata ttgcttaggg</w:t>
      </w:r>
    </w:p>
    <w:p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NOX1/κB 1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-1064 atgcaattat agttagtaaa aatataaaga aaaataacag aatgattacc ccaaatttca</w:t>
      </w:r>
    </w:p>
    <w:p>
      <w:pPr>
        <w:spacing w:line="360" w:lineRule="auto"/>
        <w:jc w:val="both"/>
        <w:rPr>
          <w:sz w:val="24"/>
        </w:rPr>
      </w:pPr>
      <w:r>
        <w:rPr>
          <w:sz w:val="24"/>
        </w:rPr>
        <w:t>-1004 ggatagtgat tacatccggt ggggtagagg aggggaagaa gatagatgtg atcagggagg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-944 gaaatacaaa gagctttaag atactggaga aaaatagtct attttcttta atctgagtag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-884 tgaacacata gatacttatt ccttaaaatt attctttaag ttacatatgt atgttttata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-824 tactcttctg tgtatatttc accattttag aaaagggaaa aaaaatcagt gcccagagct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-764 gaacacacaa ctctagtaaa tctatcatac tagaagacaa tcatctccat tcttttgagt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-704 gctctgcctc tgtttatttt gaaccaaagt gcacttttat acttgttaaa ttttctcttg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-644 ctctatttgg cccttctttt cacttgtcct tccagccagt caagttctcc ccaaagccat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-584 catcatatat gtcaaccaca gatcatcctc caggggaact ggtatgctaa agtttctgag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-524 ctagccaggc tgaaatccaa atggcagccg gcagatgtgg caacagtttg aaaagtgcac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-464 tttgaaacag cttccttacc acacacgctt ccctccctac ttctcctgaa gtaatctgtt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-404 tacagaccca gactaataat cttttttatg agaaacttta gcaaatcttt tatctaggaa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2004695</wp:posOffset>
                </wp:positionH>
                <wp:positionV relativeFrom="paragraph">
                  <wp:posOffset>292100</wp:posOffset>
                </wp:positionV>
                <wp:extent cx="1143000" cy="297180"/>
                <wp:effectExtent l="18415" t="10160" r="10160" b="165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2971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7.85pt;margin-top:23pt;height:23.4pt;width:90pt;z-index:251660288;mso-width-relative:page;mso-height-relative:page;" filled="f" stroked="t" coordsize="21600,21600" o:gfxdata="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jiNJGtkAAAAJAQAADwAAAAAAAAABACAAAAAiAAAAZHJzL2Rvd25yZXYu&#10;eG1sUEsBAhQAFAAAAAgAh07iQDvLvogzAgAAUgQAAA4AAAAAAAAAAQAgAAAAKAEAAGRycy9lMm9E&#10;b2MueG1sUEsFBgAAAAAGAAYAWQEAAM0FAAAAAA==&#10;">
                <v:fill on="f" focussize="0,0"/>
                <v:stroke weight="1.5pt" color="#000000" miterlimit="8" joinstyle="miter"/>
                <v:imagedata o:title=""/>
                <o:lock v:ext="edit" aspectratio="f"/>
                <v:textbox>
                  <w:txbxContent>
                    <w:p/>
                  </w:txbxContent>
                </v:textbox>
              </v:rect>
            </w:pict>
          </mc:Fallback>
        </mc:AlternateContent>
      </w:r>
      <w:r>
        <w:rPr>
          <w:sz w:val="24"/>
        </w:rPr>
        <w:t>-344 ggcaatgctt cacattaggt catgttgata agatgatgag agagaatatt ttcatccaag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 xml:space="preserve">-284 aatgttgcta tttcctgaag cag  </w:t>
      </w:r>
      <w:r>
        <w:rPr>
          <w:b/>
          <w:sz w:val="24"/>
        </w:rPr>
        <w:t xml:space="preserve">TAAAATCCCC  </w:t>
      </w:r>
      <w:r>
        <w:rPr>
          <w:sz w:val="24"/>
        </w:rPr>
        <w:t>acaggta aaacccttgt ggttctcata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b/>
          <w:sz w:val="24"/>
        </w:rPr>
        <w:t>NOX1/κB 2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-224 gatagggctg gtctatctaa gctgatagca cagttctgtc cagagaagga aggcagaata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-164 aacttattca ttcccaggaa ctcttggggt aggtgtgtgt ttttcacatc ttaaaggctc</w:t>
      </w:r>
    </w:p>
    <w:p>
      <w:pPr>
        <w:spacing w:line="360" w:lineRule="auto"/>
        <w:ind w:firstLine="120" w:firstLineChars="50"/>
        <w:jc w:val="both"/>
        <w:rPr>
          <w:sz w:val="24"/>
        </w:rPr>
      </w:pPr>
      <w:r>
        <w:rPr>
          <w:sz w:val="24"/>
        </w:rPr>
        <w:t>-104 acagaccctg cgctggacaa atgttccatt cctgaaggac ctctccagaa tccggattgc</w:t>
      </w:r>
    </w:p>
    <w:p>
      <w:pPr>
        <w:spacing w:line="360" w:lineRule="auto"/>
        <w:ind w:firstLine="120" w:firstLineChars="50"/>
        <w:jc w:val="both"/>
        <w:rPr>
          <w:b/>
          <w:sz w:val="24"/>
        </w:rPr>
      </w:pPr>
      <w:r>
        <w:rPr>
          <w:sz w:val="24"/>
        </w:rPr>
        <w:t>-44 tgaatcttcc ctgttgccta gaagggctcc aaaccacctc ttgac</w:t>
      </w:r>
      <w:r>
        <w:rPr>
          <w:b/>
          <w:sz w:val="24"/>
        </w:rPr>
        <w:t>ATG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@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49"/>
    <w:rsid w:val="003A5440"/>
    <w:rsid w:val="0051670C"/>
    <w:rsid w:val="005616FC"/>
    <w:rsid w:val="005A442F"/>
    <w:rsid w:val="007A41F1"/>
    <w:rsid w:val="00970E49"/>
    <w:rsid w:val="181855D2"/>
    <w:rsid w:val="538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327</Words>
  <Characters>1866</Characters>
  <Lines>15</Lines>
  <Paragraphs>4</Paragraphs>
  <TotalTime>22</TotalTime>
  <ScaleCrop>false</ScaleCrop>
  <LinksUpToDate>false</LinksUpToDate>
  <CharactersWithSpaces>2189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2020-11-02T13:23:00Z</dcterms:created>
  <dc:creator>xiaoshan</dc:creator>
  <cp:lastModifiedBy>su_xi</cp:lastModifiedBy>
  <dcterms:modified xsi:type="dcterms:W3CDTF">2020-12-25T16:52:01Z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