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4504A" w14:textId="2D70C4F7" w:rsidR="00CD16BF" w:rsidRDefault="006F7AF1" w:rsidP="004079BD">
      <w:pPr>
        <w:spacing w:line="360" w:lineRule="auto"/>
        <w:rPr>
          <w:rFonts w:ascii="Times New Roman" w:eastAsia="宋体" w:hAnsi="Times New Roman"/>
          <w:b/>
          <w:sz w:val="28"/>
        </w:rPr>
      </w:pPr>
      <w:bookmarkStart w:id="0" w:name="_Hlk38961558"/>
      <w:r w:rsidRPr="006F7AF1">
        <w:rPr>
          <w:rFonts w:ascii="Times New Roman" w:eastAsia="宋体" w:hAnsi="Times New Roman"/>
          <w:b/>
          <w:sz w:val="28"/>
        </w:rPr>
        <w:t>A</w:t>
      </w:r>
      <w:r w:rsidR="006B7269">
        <w:rPr>
          <w:rFonts w:ascii="Times New Roman" w:eastAsia="宋体" w:hAnsi="Times New Roman"/>
          <w:b/>
          <w:sz w:val="28"/>
        </w:rPr>
        <w:t>dditional file</w:t>
      </w:r>
      <w:r w:rsidR="001A5096">
        <w:rPr>
          <w:rFonts w:ascii="Times New Roman" w:eastAsia="宋体" w:hAnsi="Times New Roman"/>
          <w:b/>
          <w:sz w:val="28"/>
        </w:rPr>
        <w:t xml:space="preserve"> </w:t>
      </w:r>
      <w:r w:rsidR="006B7269">
        <w:rPr>
          <w:rFonts w:ascii="Times New Roman" w:eastAsia="宋体" w:hAnsi="Times New Roman"/>
          <w:b/>
          <w:sz w:val="28"/>
        </w:rPr>
        <w:t>3</w:t>
      </w:r>
      <w:r w:rsidR="003E786F">
        <w:rPr>
          <w:rFonts w:ascii="Times New Roman" w:eastAsia="宋体" w:hAnsi="Times New Roman"/>
          <w:b/>
          <w:sz w:val="28"/>
        </w:rPr>
        <w:t>.</w:t>
      </w:r>
      <w:r w:rsidR="00A90B79">
        <w:rPr>
          <w:rFonts w:ascii="Times New Roman" w:eastAsia="宋体" w:hAnsi="Times New Roman"/>
          <w:b/>
          <w:sz w:val="28"/>
        </w:rPr>
        <w:t xml:space="preserve"> Prop</w:t>
      </w:r>
      <w:bookmarkStart w:id="1" w:name="_GoBack"/>
      <w:bookmarkEnd w:id="1"/>
      <w:r w:rsidR="00A90B79">
        <w:rPr>
          <w:rFonts w:ascii="Times New Roman" w:eastAsia="宋体" w:hAnsi="Times New Roman"/>
          <w:b/>
          <w:sz w:val="28"/>
        </w:rPr>
        <w:t>osed</w:t>
      </w:r>
      <w:r w:rsidR="004079BD" w:rsidRPr="004079BD">
        <w:rPr>
          <w:rFonts w:ascii="Times New Roman" w:eastAsia="宋体" w:hAnsi="Times New Roman"/>
          <w:b/>
          <w:sz w:val="28"/>
        </w:rPr>
        <w:t xml:space="preserve"> </w:t>
      </w:r>
      <w:r w:rsidR="003A629C">
        <w:rPr>
          <w:rFonts w:ascii="Times New Roman" w:eastAsia="宋体" w:hAnsi="Times New Roman"/>
          <w:b/>
          <w:sz w:val="28"/>
        </w:rPr>
        <w:t xml:space="preserve">implementation </w:t>
      </w:r>
      <w:r w:rsidR="001247F7">
        <w:rPr>
          <w:rFonts w:ascii="Times New Roman" w:eastAsia="宋体" w:hAnsi="Times New Roman"/>
          <w:b/>
          <w:sz w:val="28"/>
        </w:rPr>
        <w:t>f</w:t>
      </w:r>
      <w:r w:rsidR="004079BD" w:rsidRPr="004079BD">
        <w:rPr>
          <w:rFonts w:ascii="Times New Roman" w:eastAsia="宋体" w:hAnsi="Times New Roman"/>
          <w:b/>
          <w:sz w:val="28"/>
        </w:rPr>
        <w:t>ramework of CAs</w:t>
      </w:r>
    </w:p>
    <w:bookmarkEnd w:id="0"/>
    <w:p w14:paraId="55F8F209" w14:textId="77777777" w:rsidR="004079BD" w:rsidRPr="004079BD" w:rsidRDefault="004079BD" w:rsidP="004079BD">
      <w:pPr>
        <w:spacing w:line="360" w:lineRule="auto"/>
        <w:jc w:val="center"/>
        <w:rPr>
          <w:rFonts w:ascii="Times New Roman" w:eastAsia="宋体" w:hAnsi="Times New Roman"/>
          <w:b/>
          <w:sz w:val="28"/>
        </w:rPr>
      </w:pPr>
      <w:r>
        <w:rPr>
          <w:rFonts w:ascii="Times New Roman" w:eastAsia="宋体" w:hAnsi="Times New Roman" w:hint="eastAsia"/>
          <w:b/>
          <w:noProof/>
          <w:sz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A6A243A" wp14:editId="64FCA08E">
                <wp:simplePos x="0" y="0"/>
                <wp:positionH relativeFrom="margin">
                  <wp:posOffset>-447675</wp:posOffset>
                </wp:positionH>
                <wp:positionV relativeFrom="paragraph">
                  <wp:posOffset>127635</wp:posOffset>
                </wp:positionV>
                <wp:extent cx="6134735" cy="8039100"/>
                <wp:effectExtent l="0" t="0" r="18415" b="19050"/>
                <wp:wrapNone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4735" cy="8039100"/>
                          <a:chOff x="536" y="1714"/>
                          <a:chExt cx="9661" cy="12660"/>
                        </a:xfrm>
                      </wpg:grpSpPr>
                      <wps:wsp>
                        <wps:cNvPr id="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3620" y="1726"/>
                            <a:ext cx="3670" cy="12648"/>
                          </a:xfrm>
                          <a:prstGeom prst="roundRect">
                            <a:avLst>
                              <a:gd name="adj" fmla="val 5819"/>
                            </a:avLst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4"/>
                        <wpg:cNvGrpSpPr>
                          <a:grpSpLocks/>
                        </wpg:cNvGrpSpPr>
                        <wpg:grpSpPr bwMode="auto">
                          <a:xfrm>
                            <a:off x="536" y="1714"/>
                            <a:ext cx="9661" cy="12564"/>
                            <a:chOff x="536" y="1714"/>
                            <a:chExt cx="9661" cy="12564"/>
                          </a:xfrm>
                        </wpg:grpSpPr>
                        <wpg:grpSp>
                          <wpg:cNvPr id="4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536" y="1714"/>
                              <a:ext cx="2903" cy="8099"/>
                              <a:chOff x="536" y="1714"/>
                              <a:chExt cx="2903" cy="8099"/>
                            </a:xfrm>
                          </wpg:grpSpPr>
                          <wps:wsp>
                            <wps:cNvPr id="5" name="AutoShape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6" y="1714"/>
                                <a:ext cx="2850" cy="6264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AutoShap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28" y="1826"/>
                                <a:ext cx="2686" cy="3503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AD94989" w14:textId="77777777" w:rsidR="004079BD" w:rsidRPr="00E205C3" w:rsidRDefault="00A247D1" w:rsidP="00DD646F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Whether the country </w:t>
                                  </w:r>
                                  <w:bookmarkStart w:id="2" w:name="_Hlk38971087"/>
                                  <w:r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with bilateral/ multilateral cooperation agreements</w:t>
                                  </w:r>
                                  <w:bookmarkEnd w:id="2"/>
                                </w:p>
                                <w:p w14:paraId="5CE70314" w14:textId="77777777" w:rsidR="004079BD" w:rsidRPr="00E205C3" w:rsidRDefault="004079BD" w:rsidP="00DD646F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A247D1"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Yes.</w:t>
                                  </w:r>
                                  <w:bookmarkStart w:id="3" w:name="OLE_LINK11"/>
                                  <w:bookmarkStart w:id="4" w:name="OLE_LINK12"/>
                                  <w:bookmarkStart w:id="5" w:name="_Hlk38962044"/>
                                  <w:r w:rsidR="00A247D1"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Confirm Parties of trading sides.</w:t>
                                  </w:r>
                                </w:p>
                                <w:p w14:paraId="256E0F34" w14:textId="77777777" w:rsidR="004079BD" w:rsidRPr="00E205C3" w:rsidRDefault="004079BD" w:rsidP="00DD646F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A247D1"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No. Register on the ITMOs information disclosure platform after permission</w:t>
                                  </w:r>
                                  <w:r w:rsidR="00E205C3"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and then determine transaction object</w:t>
                                  </w:r>
                                  <w:bookmarkEnd w:id="3"/>
                                  <w:bookmarkEnd w:id="4"/>
                                  <w:bookmarkEnd w:id="5"/>
                                  <w:r w:rsidR="00E205C3" w:rsidRPr="00E205C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AutoShape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" y="8085"/>
                                <a:ext cx="2891" cy="1728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AutoShap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4" y="8201"/>
                                <a:ext cx="2658" cy="1516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2B4A9B3" w14:textId="77777777" w:rsidR="004079BD" w:rsidRPr="00D72FE3" w:rsidRDefault="00D72FE3" w:rsidP="004079BD">
                                  <w:pPr>
                                    <w:rPr>
                                      <w:rFonts w:ascii="Times New Roman" w:hAnsi="Times New Roman" w:cs="Times New Roman"/>
                                      <w:szCs w:val="21"/>
                                    </w:rPr>
                                  </w:pPr>
                                  <w:r w:rsidRPr="00D72FE3">
                                    <w:rPr>
                                      <w:rFonts w:ascii="Times New Roman" w:hAnsi="Times New Roman" w:cs="Times New Roman" w:hint="eastAsia"/>
                                      <w:color w:val="FFFFFF"/>
                                      <w:szCs w:val="21"/>
                                      <w:highlight w:val="darkYellow"/>
                                    </w:rPr>
                                    <w:t>S</w:t>
                                  </w:r>
                                  <w:r w:rsidRPr="00D72FE3">
                                    <w:rPr>
                                      <w:rFonts w:ascii="Times New Roman" w:hAnsi="Times New Roman" w:cs="Times New Roman"/>
                                      <w:color w:val="FFFFFF"/>
                                      <w:szCs w:val="21"/>
                                      <w:highlight w:val="darkYellow"/>
                                    </w:rPr>
                                    <w:t>takeholders</w:t>
                                  </w:r>
                                </w:p>
                                <w:p w14:paraId="77DF0846" w14:textId="77777777" w:rsidR="004079BD" w:rsidRPr="00D72FE3" w:rsidRDefault="00DD646F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The right to c</w:t>
                                  </w:r>
                                  <w:r w:rsidR="00F0615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ha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llenge the host country’s emission reduction results and get a reply.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AutoShape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52" y="5413"/>
                                <a:ext cx="2618" cy="2496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B978853" w14:textId="77777777" w:rsidR="004079BD" w:rsidRPr="00D72FE3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color w:val="FFFFFF"/>
                                      <w:szCs w:val="21"/>
                                      <w:highlight w:val="darkYellow"/>
                                    </w:rPr>
                                  </w:pPr>
                                  <w:r w:rsidRPr="00D72FE3">
                                    <w:rPr>
                                      <w:rFonts w:ascii="Times New Roman" w:hAnsi="Times New Roman" w:cs="Times New Roman"/>
                                      <w:color w:val="FFFFFF"/>
                                      <w:szCs w:val="21"/>
                                      <w:highlight w:val="darkYellow"/>
                                    </w:rPr>
                                    <w:t>ITMOs</w:t>
                                  </w:r>
                                  <w:r w:rsidR="00E205C3" w:rsidRPr="00D72FE3">
                                    <w:rPr>
                                      <w:rFonts w:ascii="Times New Roman" w:hAnsi="Times New Roman" w:cs="Times New Roman"/>
                                      <w:color w:val="FFFFFF"/>
                                      <w:szCs w:val="21"/>
                                      <w:highlight w:val="darkYellow"/>
                                    </w:rPr>
                                    <w:t xml:space="preserve"> information disclosure platform</w:t>
                                  </w:r>
                                </w:p>
                                <w:p w14:paraId="6F55AAB9" w14:textId="77777777" w:rsidR="00E205C3" w:rsidRPr="00E205C3" w:rsidRDefault="00E205C3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Register and publish ITMOs sales/ purchase information only after </w:t>
                                  </w:r>
                                  <w:r w:rsidR="00D72FE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review and confirm</w:t>
                                  </w:r>
                                  <w:r w:rsidR="00847C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ation</w:t>
                                  </w:r>
                                  <w:r w:rsidR="00D72FE3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of transaction units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" name="Group 11"/>
                          <wpg:cNvGrpSpPr>
                            <a:grpSpLocks/>
                          </wpg:cNvGrpSpPr>
                          <wpg:grpSpPr bwMode="auto">
                            <a:xfrm>
                              <a:off x="7427" y="1726"/>
                              <a:ext cx="2770" cy="11484"/>
                              <a:chOff x="7427" y="1726"/>
                              <a:chExt cx="2770" cy="11484"/>
                            </a:xfrm>
                          </wpg:grpSpPr>
                          <wps:wsp>
                            <wps:cNvPr id="11" name="AutoShap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27" y="1726"/>
                                <a:ext cx="2770" cy="6636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AutoShape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52" y="1800"/>
                                <a:ext cx="2520" cy="2562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E59B3FB" w14:textId="77777777" w:rsidR="004079BD" w:rsidRPr="0064788E" w:rsidRDefault="0064788E" w:rsidP="004079BD">
                                  <w:pPr>
                                    <w:rPr>
                                      <w:rFonts w:ascii="Times New Roman" w:hAnsi="Times New Roman" w:cs="Times New Roman"/>
                                      <w:color w:val="FFFFFF"/>
                                    </w:rPr>
                                  </w:pPr>
                                  <w:bookmarkStart w:id="6" w:name="OLE_LINK21"/>
                                  <w:bookmarkStart w:id="7" w:name="OLE_LINK22"/>
                                  <w:bookmarkStart w:id="8" w:name="_Hlk38972031"/>
                                  <w:r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>Qualified third-party audit agency</w:t>
                                  </w:r>
                                </w:p>
                                <w:bookmarkEnd w:id="6"/>
                                <w:bookmarkEnd w:id="7"/>
                                <w:bookmarkEnd w:id="8"/>
                                <w:p w14:paraId="525AA1C3" w14:textId="77777777" w:rsidR="004079BD" w:rsidRPr="0064788E" w:rsidRDefault="009232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Audit ITMOs submitted by enterprises according to environmental integrity standards </w:t>
                                  </w:r>
                                  <w:r w:rsidR="00023E79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the Paris Agreement.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AutoShap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51" y="4458"/>
                                <a:ext cx="2523" cy="380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6B993B6E" w14:textId="77777777" w:rsidR="004079BD" w:rsidRDefault="009232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Issu</w:t>
                                  </w:r>
                                  <w:r w:rsidR="0042223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compliance reports:</w:t>
                                  </w:r>
                                </w:p>
                                <w:p w14:paraId="7089D296" w14:textId="77777777" w:rsidR="009232BD" w:rsidRDefault="009232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ot meet requirements: terminate the project;</w:t>
                                  </w:r>
                                </w:p>
                                <w:p w14:paraId="7260A66C" w14:textId="77777777" w:rsidR="009232BD" w:rsidRPr="009232BD" w:rsidRDefault="009232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eet requirements: issue compliance report results as registration materials on ITMOs information disclosure platform</w:t>
                                  </w:r>
                                  <w:r w:rsid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and domestic submission materials to the government.</w:t>
                                  </w:r>
                                </w:p>
                              </w:txbxContent>
                            </wps:txbx>
                            <wps:bodyPr rot="0" vert="horz" wrap="square" lIns="91440" tIns="2880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AutoShape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27" y="8617"/>
                                <a:ext cx="2751" cy="4593"/>
                              </a:xfrm>
                              <a:prstGeom prst="roundRect">
                                <a:avLst>
                                  <a:gd name="adj" fmla="val 581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8B82AC0" w14:textId="77777777" w:rsidR="004079BD" w:rsidRDefault="004079BD" w:rsidP="004079B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AutoShape 16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8637" y="4083"/>
                                <a:ext cx="350" cy="6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AutoShape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541" y="8719"/>
                                <a:ext cx="2523" cy="4335"/>
                              </a:xfrm>
                              <a:prstGeom prst="roundRect">
                                <a:avLst>
                                  <a:gd name="adj" fmla="val 10111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776681" w14:textId="77777777" w:rsidR="004079BD" w:rsidRPr="0023062E" w:rsidRDefault="00023E79" w:rsidP="004079BD">
                                  <w:pPr>
                                    <w:rPr>
                                      <w:rFonts w:ascii="Times New Roman" w:hAnsi="Times New Roman" w:cs="Times New Roman"/>
                                      <w:color w:val="FFFFFF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 xml:space="preserve">The </w:t>
                                  </w:r>
                                  <w:r w:rsidR="0064788E" w:rsidRPr="0023062E">
                                    <w:rPr>
                                      <w:rFonts w:ascii="Times New Roman" w:hAnsi="Times New Roman" w:cs="Times New Roman"/>
                                      <w:color w:val="FFFFFF"/>
                                      <w:highlight w:val="darkYellow"/>
                                    </w:rPr>
                                    <w:t>COP</w:t>
                                  </w:r>
                                </w:p>
                                <w:p w14:paraId="7EA4235F" w14:textId="77777777" w:rsidR="004079BD" w:rsidRPr="0023062E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bookmarkStart w:id="9" w:name="OLE_LINK25"/>
                                  <w:bookmarkStart w:id="10" w:name="OLE_LINK26"/>
                                  <w:bookmarkStart w:id="11" w:name="_Hlk38972508"/>
                                  <w:r w:rsidRP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Formulate compliance requirements for mitigation results as audit standards for third-party agency;</w:t>
                                  </w:r>
                                </w:p>
                                <w:p w14:paraId="79EE02C5" w14:textId="77777777" w:rsidR="004079BD" w:rsidRPr="0023062E" w:rsidRDefault="004079BD" w:rsidP="003E0186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Formulate trading rules at the international level to guide the work </w:t>
                                  </w:r>
                                  <w:r w:rsidR="003E018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of Executive Committee;</w:t>
                                  </w:r>
                                </w:p>
                                <w:p w14:paraId="3AED4B29" w14:textId="77777777" w:rsidR="004079BD" w:rsidRPr="0023062E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23062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bookmarkEnd w:id="9"/>
                                  <w:bookmarkEnd w:id="10"/>
                                  <w:bookmarkEnd w:id="11"/>
                                  <w:r w:rsidR="003E018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Revise and improve CAs, summarize the contribution of CAs to the achievement of INDCs’ goals.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3728" y="1826"/>
                              <a:ext cx="3516" cy="12452"/>
                              <a:chOff x="3728" y="1826"/>
                              <a:chExt cx="3516" cy="12452"/>
                            </a:xfrm>
                          </wpg:grpSpPr>
                          <wps:wsp>
                            <wps:cNvPr id="18" name="AutoShape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73" y="1826"/>
                                <a:ext cx="3420" cy="186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8FCCECE" w14:textId="77777777" w:rsidR="004079BD" w:rsidRPr="001E4826" w:rsidRDefault="00845126" w:rsidP="004079BD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szCs w:val="21"/>
                                    </w:rPr>
                                  </w:pPr>
                                  <w:r w:rsidRPr="001E4826"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szCs w:val="21"/>
                                      <w:highlight w:val="darkGreen"/>
                                    </w:rPr>
                                    <w:t xml:space="preserve">Project </w:t>
                                  </w:r>
                                  <w:r w:rsidR="001E4826" w:rsidRPr="001E4826"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szCs w:val="21"/>
                                      <w:highlight w:val="darkGreen"/>
                                    </w:rPr>
                                    <w:t>preparation stage</w:t>
                                  </w:r>
                                </w:p>
                                <w:p w14:paraId="05966B2A" w14:textId="77777777" w:rsidR="004079BD" w:rsidRPr="00845126" w:rsidRDefault="001E4826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bookmarkStart w:id="12" w:name="OLE_LINK15"/>
                                  <w:bookmarkStart w:id="13" w:name="OLE_LINK16"/>
                                  <w:bookmarkStart w:id="14" w:name="_Hlk38970862"/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nterprises:</w:t>
                                  </w:r>
                                </w:p>
                                <w:p w14:paraId="7699D1D1" w14:textId="77777777" w:rsidR="004079BD" w:rsidRPr="00845126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8451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1E4826"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 w:rsid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eview the compliance of ITMOs who intend</w:t>
                                  </w:r>
                                  <w:r w:rsidR="00847C45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 w:rsid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to participate in the transaction;</w:t>
                                  </w:r>
                                </w:p>
                                <w:p w14:paraId="06133B89" w14:textId="77777777" w:rsidR="004079BD" w:rsidRPr="00845126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8451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bookmarkEnd w:id="12"/>
                                  <w:bookmarkEnd w:id="13"/>
                                  <w:bookmarkEnd w:id="14"/>
                                  <w:r w:rsid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Determine the trading object.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AutoShape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40" y="3800"/>
                                <a:ext cx="3504" cy="417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61FA7FE7" w14:textId="77777777" w:rsidR="004079BD" w:rsidRPr="001E4826" w:rsidRDefault="001E4826" w:rsidP="004079BD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szCs w:val="21"/>
                                    </w:rPr>
                                  </w:pPr>
                                  <w:r w:rsidRPr="001E4826">
                                    <w:rPr>
                                      <w:rFonts w:ascii="Times New Roman" w:hAnsi="Times New Roman" w:cs="Times New Roman" w:hint="eastAsia"/>
                                      <w:b/>
                                      <w:color w:val="FFFFFF"/>
                                      <w:szCs w:val="21"/>
                                      <w:highlight w:val="darkGreen"/>
                                    </w:rPr>
                                    <w:t>D</w:t>
                                  </w:r>
                                  <w:r w:rsidRPr="001E4826"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szCs w:val="21"/>
                                      <w:highlight w:val="darkGreen"/>
                                    </w:rPr>
                                    <w:t>omestic submission and review</w:t>
                                  </w:r>
                                </w:p>
                                <w:p w14:paraId="62099F67" w14:textId="77777777" w:rsidR="004079BD" w:rsidRPr="001E4826" w:rsidRDefault="001E4826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The government:</w:t>
                                  </w:r>
                                </w:p>
                                <w:p w14:paraId="26350E22" w14:textId="77777777" w:rsidR="00BA59BD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 </w:t>
                                  </w:r>
                                  <w:r w:rsid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W</w:t>
                                  </w:r>
                                  <w:r w:rsidR="001E4826" w:rsidRP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ith bilateral/ multilateral cooperation agreements</w:t>
                                  </w:r>
                                  <w:r w:rsidR="001E482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:</w:t>
                                  </w:r>
                                  <w:r w:rsidR="00BA59BD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review the project according to the agreement;</w:t>
                                  </w:r>
                                </w:p>
                                <w:p w14:paraId="5C6BEE6A" w14:textId="77777777" w:rsidR="00BA59BD" w:rsidRPr="001E4826" w:rsidRDefault="00BA59BD" w:rsidP="00BA5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-Require ITMOs platform: 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eview the project according to domestic requirements;</w:t>
                                  </w:r>
                                </w:p>
                                <w:p w14:paraId="33A63DF6" w14:textId="77777777" w:rsidR="004079BD" w:rsidRPr="001E4826" w:rsidRDefault="00BA59BD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Domestic publication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of transaction information and receiving opinions from stakeholders.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AutoShape 21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5308" y="3424"/>
                                <a:ext cx="350" cy="6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AutoShape 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28" y="8067"/>
                                <a:ext cx="3419" cy="390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2886E6CF" w14:textId="77777777" w:rsidR="004079BD" w:rsidRPr="00BA59BD" w:rsidRDefault="00BA59BD" w:rsidP="004079BD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</w:rPr>
                                  </w:pPr>
                                  <w:bookmarkStart w:id="15" w:name="OLE_LINK17"/>
                                  <w:bookmarkStart w:id="16" w:name="OLE_LINK18"/>
                                  <w:bookmarkStart w:id="17" w:name="_Hlk38971437"/>
                                  <w:r>
                                    <w:rPr>
                                      <w:rFonts w:ascii="Times New Roman" w:hAnsi="Times New Roman" w:cs="Times New Roman" w:hint="eastAsia"/>
                                      <w:b/>
                                      <w:color w:val="FFFFFF"/>
                                      <w:highlight w:val="darkGreen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highlight w:val="darkGreen"/>
                                    </w:rPr>
                                    <w:t>nternational filling and review</w:t>
                                  </w:r>
                                </w:p>
                                <w:p w14:paraId="5A514EC4" w14:textId="77777777" w:rsidR="004079BD" w:rsidRPr="00BA59BD" w:rsidRDefault="00D73F34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The government: p</w:t>
                                  </w:r>
                                  <w:r w:rsidRPr="00D73F34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rojects approved by the government are submitted to the International Executive Committee;</w:t>
                                  </w:r>
                                </w:p>
                                <w:p w14:paraId="7C479E8D" w14:textId="77777777" w:rsidR="004079BD" w:rsidRPr="00BA59BD" w:rsidRDefault="00D73F34" w:rsidP="00D73F34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xecutive Committee: review ITMOs’ compliance reports issued by third-party organizations</w:t>
                                  </w:r>
                                  <w:bookmarkEnd w:id="15"/>
                                  <w:bookmarkEnd w:id="16"/>
                                  <w:bookmarkEnd w:id="17"/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If qualified, the transaction of ITMOs </w:t>
                                  </w:r>
                                  <w:r w:rsidR="0064788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can be conducted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or relative in</w:t>
                                  </w:r>
                                  <w:r w:rsidR="0064788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formation on the disclosure platform can be published.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AutoShape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40" y="12120"/>
                                <a:ext cx="3419" cy="2158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9C39AF4" w14:textId="77777777" w:rsidR="004079BD" w:rsidRPr="0064788E" w:rsidRDefault="004079BD" w:rsidP="004079BD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</w:rPr>
                                  </w:pPr>
                                  <w:r w:rsidRPr="0064788E"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highlight w:val="darkGreen"/>
                                    </w:rPr>
                                    <w:t>ITMOs</w:t>
                                  </w:r>
                                  <w:r w:rsidR="0064788E" w:rsidRPr="0064788E">
                                    <w:rPr>
                                      <w:rFonts w:ascii="Times New Roman" w:hAnsi="Times New Roman" w:cs="Times New Roman"/>
                                      <w:b/>
                                      <w:color w:val="FFFFFF"/>
                                      <w:highlight w:val="darkGreen"/>
                                    </w:rPr>
                                    <w:t xml:space="preserve"> transfer</w:t>
                                  </w:r>
                                </w:p>
                                <w:p w14:paraId="401C58A9" w14:textId="77777777" w:rsidR="004079BD" w:rsidRDefault="0064788E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The government: register on INDCs and deduct/ increase corresponding ITMOs from independent contributions;</w:t>
                                  </w:r>
                                </w:p>
                                <w:p w14:paraId="1A8212F4" w14:textId="77777777" w:rsidR="0064788E" w:rsidRPr="0064788E" w:rsidRDefault="0064788E" w:rsidP="004079BD">
                                  <w:pP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Enterprises: sell/ buy corresponding ITMOs.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AutoShape 24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5274" y="11750"/>
                                <a:ext cx="350" cy="6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AutoShape 25"/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5262" y="7700"/>
                                <a:ext cx="350" cy="66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5" name="AutoShape 26"/>
                          <wps:cNvCnPr>
                            <a:cxnSpLocks noChangeShapeType="1"/>
                          </wps:cNvCnPr>
                          <wps:spPr bwMode="auto">
                            <a:xfrm rot="10800000" flipV="1">
                              <a:off x="7040" y="9069"/>
                              <a:ext cx="649" cy="613"/>
                            </a:xfrm>
                            <a:prstGeom prst="bentConnector3">
                              <a:avLst>
                                <a:gd name="adj1" fmla="val 49921"/>
                              </a:avLst>
                            </a:prstGeom>
                            <a:noFill/>
                            <a:ln w="19050">
                              <a:solidFill>
                                <a:srgbClr val="4472C4"/>
                              </a:solidFill>
                              <a:prstDash val="lgDash"/>
                              <a:miter lim="800000"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AutoShape 27"/>
                          <wps:cNvCnPr>
                            <a:cxnSpLocks noChangeShapeType="1"/>
                          </wps:cNvCnPr>
                          <wps:spPr bwMode="auto">
                            <a:xfrm rot="10800000">
                              <a:off x="6960" y="4750"/>
                              <a:ext cx="740" cy="706"/>
                            </a:xfrm>
                            <a:prstGeom prst="bentConnector3">
                              <a:avLst>
                                <a:gd name="adj1" fmla="val 44593"/>
                              </a:avLst>
                            </a:prstGeom>
                            <a:noFill/>
                            <a:ln w="19050">
                              <a:solidFill>
                                <a:srgbClr val="4472C4"/>
                              </a:solidFill>
                              <a:prstDash val="lgDash"/>
                              <a:miter lim="800000"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AutoShape 28"/>
                          <wps:cNvCnPr>
                            <a:cxnSpLocks noChangeShapeType="1"/>
                            <a:stCxn id="19" idx="1"/>
                            <a:endCxn id="8" idx="3"/>
                          </wps:cNvCnPr>
                          <wps:spPr bwMode="auto">
                            <a:xfrm rot="10800000" flipV="1">
                              <a:off x="3322" y="5889"/>
                              <a:ext cx="418" cy="3070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noFill/>
                            <a:ln w="19050">
                              <a:solidFill>
                                <a:srgbClr val="4472C4"/>
                              </a:solidFill>
                              <a:prstDash val="lgDash"/>
                              <a:miter lim="800000"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AutoShape 29"/>
                          <wps:cNvCnPr>
                            <a:cxnSpLocks noChangeShapeType="1"/>
                          </wps:cNvCnPr>
                          <wps:spPr bwMode="auto">
                            <a:xfrm rot="10800000">
                              <a:off x="2987" y="2514"/>
                              <a:ext cx="983" cy="902"/>
                            </a:xfrm>
                            <a:prstGeom prst="bentConnector3">
                              <a:avLst>
                                <a:gd name="adj1" fmla="val 49949"/>
                              </a:avLst>
                            </a:prstGeom>
                            <a:noFill/>
                            <a:ln w="19050">
                              <a:solidFill>
                                <a:srgbClr val="4472C4"/>
                              </a:solidFill>
                              <a:prstDash val="lgDash"/>
                              <a:miter lim="800000"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AutoShape 3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6996" y="2316"/>
                              <a:ext cx="730" cy="580"/>
                            </a:xfrm>
                            <a:prstGeom prst="bentConnector3">
                              <a:avLst>
                                <a:gd name="adj1" fmla="val 50000"/>
                              </a:avLst>
                            </a:prstGeom>
                            <a:noFill/>
                            <a:ln w="19050">
                              <a:solidFill>
                                <a:srgbClr val="4472C4"/>
                              </a:solidFill>
                              <a:prstDash val="lgDash"/>
                              <a:miter lim="800000"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A243A" id="组合 1" o:spid="_x0000_s1026" style="position:absolute;left:0;text-align:left;margin-left:-35.25pt;margin-top:10.05pt;width:483.05pt;height:633pt;z-index:251658240;mso-position-horizontal-relative:margin" coordorigin="536,1714" coordsize="9661,12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">
                <v:roundrect id="AutoShape 3" o:spid="_x0000_s1027" style="position:absolute;left:3620;top:1726;width:3670;height:12648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">
                  <v:stroke dashstyle="longDash"/>
                </v:roundrect>
                <v:group id="Group 4" o:spid="_x0000_s1028" style="position:absolute;left:536;top:1714;width:9661;height:12564" coordorigin="536,1714" coordsize="9661,12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oup 5" o:spid="_x0000_s1029" style="position:absolute;left:536;top:1714;width:2903;height:8099" coordorigin="536,1714" coordsize="2903,8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roundrect id="AutoShape 6" o:spid="_x0000_s1030" style="position:absolute;left:536;top:1714;width:2850;height:6264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">
                      <v:stroke dashstyle="longDash"/>
                    </v:roundrect>
                    <v:roundrect id="AutoShape 7" o:spid="_x0000_s1031" style="position:absolute;left:628;top:1826;width:2686;height:350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">
                      <v:textbox>
                        <w:txbxContent>
                          <w:p w14:paraId="5AD94989" w14:textId="77777777" w:rsidR="004079BD" w:rsidRPr="00E205C3" w:rsidRDefault="00A247D1" w:rsidP="00DD646F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Whether the country </w:t>
                            </w:r>
                            <w:bookmarkStart w:id="18" w:name="_Hlk38971087"/>
                            <w:r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with bilateral/ multilateral cooperation agreements</w:t>
                            </w:r>
                            <w:bookmarkEnd w:id="18"/>
                          </w:p>
                          <w:p w14:paraId="5CE70314" w14:textId="77777777" w:rsidR="004079BD" w:rsidRPr="00E205C3" w:rsidRDefault="004079BD" w:rsidP="00DD646F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A247D1"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Yes.</w:t>
                            </w:r>
                            <w:bookmarkStart w:id="19" w:name="OLE_LINK11"/>
                            <w:bookmarkStart w:id="20" w:name="OLE_LINK12"/>
                            <w:bookmarkStart w:id="21" w:name="_Hlk38962044"/>
                            <w:r w:rsidR="00A247D1"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Confirm Parties of trading sides.</w:t>
                            </w:r>
                          </w:p>
                          <w:p w14:paraId="256E0F34" w14:textId="77777777" w:rsidR="004079BD" w:rsidRPr="00E205C3" w:rsidRDefault="004079BD" w:rsidP="00DD646F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A247D1"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No. Register on the ITMOs information disclosure platform after permission</w:t>
                            </w:r>
                            <w:r w:rsidR="00E205C3"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and then determine transaction object</w:t>
                            </w:r>
                            <w:bookmarkEnd w:id="19"/>
                            <w:bookmarkEnd w:id="20"/>
                            <w:bookmarkEnd w:id="21"/>
                            <w:r w:rsidR="00E205C3" w:rsidRPr="00E205C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  <v:roundrect id="AutoShape 8" o:spid="_x0000_s1032" style="position:absolute;left:548;top:8085;width:2891;height:1728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">
                      <v:stroke dashstyle="longDash"/>
                    </v:roundrect>
                    <v:roundrect id="AutoShape 9" o:spid="_x0000_s1033" style="position:absolute;left:664;top:8201;width:2658;height:151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">
                      <v:textbox>
                        <w:txbxContent>
                          <w:p w14:paraId="52B4A9B3" w14:textId="77777777" w:rsidR="004079BD" w:rsidRPr="00D72FE3" w:rsidRDefault="00D72FE3" w:rsidP="004079BD">
                            <w:pPr>
                              <w:rPr>
                                <w:rFonts w:ascii="Times New Roman" w:hAnsi="Times New Roman" w:cs="Times New Roman"/>
                                <w:szCs w:val="21"/>
                              </w:rPr>
                            </w:pPr>
                            <w:r w:rsidRPr="00D72FE3">
                              <w:rPr>
                                <w:rFonts w:ascii="Times New Roman" w:hAnsi="Times New Roman" w:cs="Times New Roman" w:hint="eastAsia"/>
                                <w:color w:val="FFFFFF"/>
                                <w:szCs w:val="21"/>
                                <w:highlight w:val="darkYellow"/>
                              </w:rPr>
                              <w:t>S</w:t>
                            </w:r>
                            <w:r w:rsidRPr="00D72FE3">
                              <w:rPr>
                                <w:rFonts w:ascii="Times New Roman" w:hAnsi="Times New Roman" w:cs="Times New Roman"/>
                                <w:color w:val="FFFFFF"/>
                                <w:szCs w:val="21"/>
                                <w:highlight w:val="darkYellow"/>
                              </w:rPr>
                              <w:t>takeholders</w:t>
                            </w:r>
                          </w:p>
                          <w:p w14:paraId="77DF0846" w14:textId="77777777" w:rsidR="004079BD" w:rsidRPr="00D72FE3" w:rsidRDefault="00DD646F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The right to c</w:t>
                            </w:r>
                            <w:r w:rsidR="00F0615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ha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llenge the host country’s emission reduction results and get a reply.</w:t>
                            </w:r>
                          </w:p>
                        </w:txbxContent>
                      </v:textbox>
                    </v:roundrect>
                    <v:roundrect id="AutoShape 10" o:spid="_x0000_s1034" style="position:absolute;left:652;top:5413;width:2618;height:249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">
                      <v:textbox>
                        <w:txbxContent>
                          <w:p w14:paraId="2B978853" w14:textId="77777777" w:rsidR="004079BD" w:rsidRPr="00D72FE3" w:rsidRDefault="004079BD" w:rsidP="004079BD">
                            <w:pPr>
                              <w:rPr>
                                <w:rFonts w:ascii="Times New Roman" w:hAnsi="Times New Roman" w:cs="Times New Roman"/>
                                <w:color w:val="FFFFFF"/>
                                <w:szCs w:val="21"/>
                                <w:highlight w:val="darkYellow"/>
                              </w:rPr>
                            </w:pPr>
                            <w:r w:rsidRPr="00D72FE3">
                              <w:rPr>
                                <w:rFonts w:ascii="Times New Roman" w:hAnsi="Times New Roman" w:cs="Times New Roman"/>
                                <w:color w:val="FFFFFF"/>
                                <w:szCs w:val="21"/>
                                <w:highlight w:val="darkYellow"/>
                              </w:rPr>
                              <w:t>ITMOs</w:t>
                            </w:r>
                            <w:r w:rsidR="00E205C3" w:rsidRPr="00D72FE3">
                              <w:rPr>
                                <w:rFonts w:ascii="Times New Roman" w:hAnsi="Times New Roman" w:cs="Times New Roman"/>
                                <w:color w:val="FFFFFF"/>
                                <w:szCs w:val="21"/>
                                <w:highlight w:val="darkYellow"/>
                              </w:rPr>
                              <w:t xml:space="preserve"> information disclosure platform</w:t>
                            </w:r>
                          </w:p>
                          <w:p w14:paraId="6F55AAB9" w14:textId="77777777" w:rsidR="00E205C3" w:rsidRPr="00E205C3" w:rsidRDefault="00E205C3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Register and publish ITMOs sales/ purchase information only after </w:t>
                            </w:r>
                            <w:r w:rsidR="00D72FE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review and confirm</w:t>
                            </w:r>
                            <w:r w:rsidR="00847C4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ation</w:t>
                            </w:r>
                            <w:r w:rsidR="00D72FE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of transaction units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roundrect>
                  </v:group>
                  <v:group id="Group 11" o:spid="_x0000_s1035" style="position:absolute;left:7427;top:1726;width:2770;height:11484" coordorigin="7427,1726" coordsize="2770,11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roundrect id="AutoShape 12" o:spid="_x0000_s1036" style="position:absolute;left:7427;top:1726;width:2770;height:6636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">
                      <v:stroke dashstyle="longDash"/>
                    </v:roundrect>
                    <v:roundrect id="AutoShape 13" o:spid="_x0000_s1037" style="position:absolute;left:7552;top:1800;width:2520;height:2562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">
                      <v:textbox>
                        <w:txbxContent>
                          <w:p w14:paraId="7E59B3FB" w14:textId="77777777" w:rsidR="004079BD" w:rsidRPr="0064788E" w:rsidRDefault="0064788E" w:rsidP="004079BD">
                            <w:pPr>
                              <w:rPr>
                                <w:rFonts w:ascii="Times New Roman" w:hAnsi="Times New Roman" w:cs="Times New Roman"/>
                                <w:color w:val="FFFFFF"/>
                              </w:rPr>
                            </w:pPr>
                            <w:bookmarkStart w:id="22" w:name="OLE_LINK21"/>
                            <w:bookmarkStart w:id="23" w:name="OLE_LINK22"/>
                            <w:bookmarkStart w:id="24" w:name="_Hlk38972031"/>
                            <w:r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>Qualified third-party audit agency</w:t>
                            </w:r>
                          </w:p>
                          <w:bookmarkEnd w:id="22"/>
                          <w:bookmarkEnd w:id="23"/>
                          <w:bookmarkEnd w:id="24"/>
                          <w:p w14:paraId="525AA1C3" w14:textId="77777777" w:rsidR="004079BD" w:rsidRPr="0064788E" w:rsidRDefault="009232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Audit ITMOs submitted by enterprises according to environmental integrity standards </w:t>
                            </w:r>
                            <w:r w:rsidR="00023E7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the Paris Agreement.</w:t>
                            </w:r>
                          </w:p>
                        </w:txbxContent>
                      </v:textbox>
                    </v:roundrect>
                    <v:roundrect id="AutoShape 14" o:spid="_x0000_s1038" style="position:absolute;left:7551;top:4458;width:2523;height:380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">
                      <v:textbox inset=",.8mm">
                        <w:txbxContent>
                          <w:p w14:paraId="6B993B6E" w14:textId="77777777" w:rsidR="004079BD" w:rsidRDefault="009232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Issu</w:t>
                            </w:r>
                            <w:r w:rsidR="0042223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compliance reports:</w:t>
                            </w:r>
                          </w:p>
                          <w:p w14:paraId="7089D296" w14:textId="77777777" w:rsidR="009232BD" w:rsidRDefault="009232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-</w:t>
                            </w:r>
                            <w:r w:rsid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ot meet requirements: terminate the project;</w:t>
                            </w:r>
                          </w:p>
                          <w:p w14:paraId="7260A66C" w14:textId="77777777" w:rsidR="009232BD" w:rsidRPr="009232BD" w:rsidRDefault="009232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eet requirements: issue compliance report results as registration materials on ITMOs information disclosure platform</w:t>
                            </w:r>
                            <w:r w:rsid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and domestic submission materials to the government.</w:t>
                            </w:r>
                          </w:p>
                        </w:txbxContent>
                      </v:textbox>
                    </v:roundrect>
                    <v:roundrect id="AutoShape 15" o:spid="_x0000_s1039" style="position:absolute;left:7427;top:8617;width:2751;height:4593;visibility:visible;mso-wrap-style:square;v-text-anchor:top" arcsize="381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">
                      <v:stroke dashstyle="longDash"/>
                      <v:textbox>
                        <w:txbxContent>
                          <w:p w14:paraId="48B82AC0" w14:textId="77777777" w:rsidR="004079BD" w:rsidRDefault="004079BD" w:rsidP="004079BD"/>
                        </w:txbxContent>
                      </v:textbox>
                    </v:roundre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utoShape 16" o:spid="_x0000_s1040" type="#_x0000_t13" style="position:absolute;left:8637;top:4083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"/>
                    <v:roundrect id="AutoShape 17" o:spid="_x0000_s1041" style="position:absolute;left:7541;top:8719;width:2523;height:4335;visibility:visible;mso-wrap-style:square;v-text-anchor:top" arcsize="662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">
                      <v:textbox>
                        <w:txbxContent>
                          <w:p w14:paraId="0B776681" w14:textId="77777777" w:rsidR="004079BD" w:rsidRPr="0023062E" w:rsidRDefault="00023E79" w:rsidP="004079BD">
                            <w:pPr>
                              <w:rPr>
                                <w:rFonts w:ascii="Times New Roman" w:hAnsi="Times New Roman" w:cs="Times New Roman"/>
                                <w:color w:va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 xml:space="preserve">The </w:t>
                            </w:r>
                            <w:r w:rsidR="0064788E" w:rsidRPr="0023062E">
                              <w:rPr>
                                <w:rFonts w:ascii="Times New Roman" w:hAnsi="Times New Roman" w:cs="Times New Roman"/>
                                <w:color w:val="FFFFFF"/>
                                <w:highlight w:val="darkYellow"/>
                              </w:rPr>
                              <w:t>COP</w:t>
                            </w:r>
                          </w:p>
                          <w:p w14:paraId="7EA4235F" w14:textId="77777777" w:rsidR="004079BD" w:rsidRPr="0023062E" w:rsidRDefault="004079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bookmarkStart w:id="25" w:name="OLE_LINK25"/>
                            <w:bookmarkStart w:id="26" w:name="OLE_LINK26"/>
                            <w:bookmarkStart w:id="27" w:name="_Hlk38972508"/>
                            <w:r w:rsidRP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Formulate compliance requirements for mitigation results as audit standards for third-party agency;</w:t>
                            </w:r>
                          </w:p>
                          <w:p w14:paraId="79EE02C5" w14:textId="77777777" w:rsidR="004079BD" w:rsidRPr="0023062E" w:rsidRDefault="004079BD" w:rsidP="003E0186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Formulate trading rules at the international level to guide the work </w:t>
                            </w:r>
                            <w:r w:rsidR="003E018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of Executive Committee;</w:t>
                            </w:r>
                          </w:p>
                          <w:p w14:paraId="3AED4B29" w14:textId="77777777" w:rsidR="004079BD" w:rsidRPr="0023062E" w:rsidRDefault="004079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2306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bookmarkEnd w:id="25"/>
                            <w:bookmarkEnd w:id="26"/>
                            <w:bookmarkEnd w:id="27"/>
                            <w:r w:rsidR="003E018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Revise and improve CAs, summarize the contribution of CAs to the achievement of INDCs’ goals.</w:t>
                            </w:r>
                          </w:p>
                        </w:txbxContent>
                      </v:textbox>
                    </v:roundrect>
                  </v:group>
                  <v:group id="Group 18" o:spid="_x0000_s1042" style="position:absolute;left:3728;top:1826;width:3516;height:12452" coordorigin="3728,1826" coordsize="3516,12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roundrect id="AutoShape 19" o:spid="_x0000_s1043" style="position:absolute;left:3773;top:1826;width:3420;height:186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">
                      <v:textbox>
                        <w:txbxContent>
                          <w:p w14:paraId="28FCCECE" w14:textId="77777777" w:rsidR="004079BD" w:rsidRPr="001E4826" w:rsidRDefault="00845126" w:rsidP="004079B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Cs w:val="21"/>
                              </w:rPr>
                            </w:pPr>
                            <w:r w:rsidRPr="001E4826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Cs w:val="21"/>
                                <w:highlight w:val="darkGreen"/>
                              </w:rPr>
                              <w:t xml:space="preserve">Project </w:t>
                            </w:r>
                            <w:r w:rsidR="001E4826" w:rsidRPr="001E4826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Cs w:val="21"/>
                                <w:highlight w:val="darkGreen"/>
                              </w:rPr>
                              <w:t>preparation stage</w:t>
                            </w:r>
                          </w:p>
                          <w:p w14:paraId="05966B2A" w14:textId="77777777" w:rsidR="004079BD" w:rsidRPr="00845126" w:rsidRDefault="001E4826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bookmarkStart w:id="28" w:name="OLE_LINK15"/>
                            <w:bookmarkStart w:id="29" w:name="OLE_LINK16"/>
                            <w:bookmarkStart w:id="30" w:name="_Hlk38970862"/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nterprises:</w:t>
                            </w:r>
                          </w:p>
                          <w:p w14:paraId="7699D1D1" w14:textId="77777777" w:rsidR="004079BD" w:rsidRPr="00845126" w:rsidRDefault="004079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8451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1E4826"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R</w:t>
                            </w:r>
                            <w:r w:rsid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eview the compliance of ITMOs who intend</w:t>
                            </w:r>
                            <w:r w:rsidR="00847C45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</w:t>
                            </w:r>
                            <w:r w:rsid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to participate in the transaction;</w:t>
                            </w:r>
                          </w:p>
                          <w:p w14:paraId="06133B89" w14:textId="77777777" w:rsidR="004079BD" w:rsidRPr="00845126" w:rsidRDefault="004079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8451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bookmarkEnd w:id="28"/>
                            <w:bookmarkEnd w:id="29"/>
                            <w:bookmarkEnd w:id="30"/>
                            <w:r w:rsid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Determine the trading object.</w:t>
                            </w:r>
                          </w:p>
                        </w:txbxContent>
                      </v:textbox>
                    </v:roundrect>
                    <v:roundrect id="AutoShape 20" o:spid="_x0000_s1044" style="position:absolute;left:3740;top:3800;width:3504;height:417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">
                      <v:textbox>
                        <w:txbxContent>
                          <w:p w14:paraId="61FA7FE7" w14:textId="77777777" w:rsidR="004079BD" w:rsidRPr="001E4826" w:rsidRDefault="001E4826" w:rsidP="004079B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Cs w:val="21"/>
                              </w:rPr>
                            </w:pPr>
                            <w:r w:rsidRPr="001E4826">
                              <w:rPr>
                                <w:rFonts w:ascii="Times New Roman" w:hAnsi="Times New Roman" w:cs="Times New Roman" w:hint="eastAsia"/>
                                <w:b/>
                                <w:color w:val="FFFFFF"/>
                                <w:szCs w:val="21"/>
                                <w:highlight w:val="darkGreen"/>
                              </w:rPr>
                              <w:t>D</w:t>
                            </w:r>
                            <w:r w:rsidRPr="001E4826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szCs w:val="21"/>
                                <w:highlight w:val="darkGreen"/>
                              </w:rPr>
                              <w:t>omestic submission and review</w:t>
                            </w:r>
                          </w:p>
                          <w:p w14:paraId="62099F67" w14:textId="77777777" w:rsidR="004079BD" w:rsidRPr="001E4826" w:rsidRDefault="001E4826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The government:</w:t>
                            </w:r>
                          </w:p>
                          <w:p w14:paraId="26350E22" w14:textId="77777777" w:rsidR="00BA59BD" w:rsidRDefault="004079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W</w:t>
                            </w:r>
                            <w:r w:rsidR="001E4826" w:rsidRP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ith bilateral/ multilateral cooperation agreements</w:t>
                            </w:r>
                            <w:r w:rsidR="001E482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:</w:t>
                            </w:r>
                            <w:r w:rsidR="00BA59BD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review the project according to the agreement;</w:t>
                            </w:r>
                          </w:p>
                          <w:p w14:paraId="5C6BEE6A" w14:textId="77777777" w:rsidR="00BA59BD" w:rsidRPr="001E4826" w:rsidRDefault="00BA59BD" w:rsidP="00BA5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-Require ITMOs platform: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eview the project according to domestic requirements;</w:t>
                            </w:r>
                          </w:p>
                          <w:p w14:paraId="33A63DF6" w14:textId="77777777" w:rsidR="004079BD" w:rsidRPr="001E4826" w:rsidRDefault="00BA59BD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Domestic publication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of transaction information and receiving opinions from stakeholders.</w:t>
                            </w:r>
                          </w:p>
                        </w:txbxContent>
                      </v:textbox>
                    </v:roundrect>
                    <v:shape id="AutoShape 21" o:spid="_x0000_s1045" type="#_x0000_t13" style="position:absolute;left:5308;top:3424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"/>
                    <v:roundrect id="AutoShape 22" o:spid="_x0000_s1046" style="position:absolute;left:3728;top:8067;width:3419;height:390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">
                      <v:textbox>
                        <w:txbxContent>
                          <w:p w14:paraId="2886E6CF" w14:textId="77777777" w:rsidR="004079BD" w:rsidRPr="00BA59BD" w:rsidRDefault="00BA59BD" w:rsidP="004079B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</w:rPr>
                            </w:pPr>
                            <w:bookmarkStart w:id="31" w:name="OLE_LINK17"/>
                            <w:bookmarkStart w:id="32" w:name="OLE_LINK18"/>
                            <w:bookmarkStart w:id="33" w:name="_Hlk38971437"/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color w:val="FFFFFF"/>
                                <w:highlight w:val="darkGreen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highlight w:val="darkGreen"/>
                              </w:rPr>
                              <w:t>nternational filling and review</w:t>
                            </w:r>
                          </w:p>
                          <w:p w14:paraId="5A514EC4" w14:textId="77777777" w:rsidR="004079BD" w:rsidRPr="00BA59BD" w:rsidRDefault="00D73F34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The government: p</w:t>
                            </w:r>
                            <w:r w:rsidRPr="00D73F3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rojects approved by the government are submitted to the International Executive Committee;</w:t>
                            </w:r>
                          </w:p>
                          <w:p w14:paraId="7C479E8D" w14:textId="77777777" w:rsidR="004079BD" w:rsidRPr="00BA59BD" w:rsidRDefault="00D73F34" w:rsidP="00D73F34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xecutive Committee: review ITMOs’ compliance reports issued by third-party organizations</w:t>
                            </w:r>
                            <w:bookmarkEnd w:id="31"/>
                            <w:bookmarkEnd w:id="32"/>
                            <w:bookmarkEnd w:id="33"/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If qualified, the transaction of ITMOs </w:t>
                            </w:r>
                            <w:r w:rsidR="0064788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can be conducted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or relative in</w:t>
                            </w:r>
                            <w:r w:rsidR="0064788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formation on the disclosure platform can be published.</w:t>
                            </w:r>
                          </w:p>
                        </w:txbxContent>
                      </v:textbox>
                    </v:roundrect>
                    <v:roundrect id="AutoShape 23" o:spid="_x0000_s1047" style="position:absolute;left:3740;top:12120;width:3419;height:215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">
                      <v:textbox>
                        <w:txbxContent>
                          <w:p w14:paraId="59C39AF4" w14:textId="77777777" w:rsidR="004079BD" w:rsidRPr="0064788E" w:rsidRDefault="004079BD" w:rsidP="004079B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</w:rPr>
                            </w:pPr>
                            <w:r w:rsidRPr="0064788E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highlight w:val="darkGreen"/>
                              </w:rPr>
                              <w:t>ITMOs</w:t>
                            </w:r>
                            <w:r w:rsidR="0064788E" w:rsidRPr="0064788E">
                              <w:rPr>
                                <w:rFonts w:ascii="Times New Roman" w:hAnsi="Times New Roman" w:cs="Times New Roman"/>
                                <w:b/>
                                <w:color w:val="FFFFFF"/>
                                <w:highlight w:val="darkGreen"/>
                              </w:rPr>
                              <w:t xml:space="preserve"> transfer</w:t>
                            </w:r>
                          </w:p>
                          <w:p w14:paraId="401C58A9" w14:textId="77777777" w:rsidR="004079BD" w:rsidRDefault="0064788E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The government: register on INDCs and deduct/ increase corresponding ITMOs from independent contributions;</w:t>
                            </w:r>
                          </w:p>
                          <w:p w14:paraId="1A8212F4" w14:textId="77777777" w:rsidR="0064788E" w:rsidRPr="0064788E" w:rsidRDefault="0064788E" w:rsidP="004079BD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Enterprises: sell/ buy corresponding ITMOs.</w:t>
                            </w:r>
                          </w:p>
                        </w:txbxContent>
                      </v:textbox>
                    </v:roundrect>
                    <v:shape id="AutoShape 24" o:spid="_x0000_s1048" type="#_x0000_t13" style="position:absolute;left:5274;top:11750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"/>
                    <v:shape id="AutoShape 25" o:spid="_x0000_s1049" type="#_x0000_t13" style="position:absolute;left:5262;top:7700;width:350;height:66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"/>
                  </v:group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AutoShape 26" o:spid="_x0000_s1050" type="#_x0000_t34" style="position:absolute;left:7040;top:9069;width:649;height:613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" adj="10783" strokecolor="#4472c4" strokeweight="1.5pt">
                    <v:stroke dashstyle="longDash" endarrow="block"/>
                  </v:shape>
                  <v:shape id="AutoShape 27" o:spid="_x0000_s1051" type="#_x0000_t34" style="position:absolute;left:6960;top:4750;width:740;height:706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" adj="9632" strokecolor="#4472c4" strokeweight="1.5pt">
                    <v:stroke dashstyle="longDash" endarrow="block"/>
                  </v:shape>
                  <v:shape id="AutoShape 28" o:spid="_x0000_s1052" type="#_x0000_t34" style="position:absolute;left:3322;top:5889;width:418;height:3070;rotation:1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" strokecolor="#4472c4" strokeweight="1.5pt">
                    <v:stroke dashstyle="longDash" endarrow="block"/>
                  </v:shape>
                  <v:shape id="AutoShape 29" o:spid="_x0000_s1053" type="#_x0000_t34" style="position:absolute;left:2987;top:2514;width:983;height:902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" adj="10789" strokecolor="#4472c4" strokeweight="1.5pt">
                    <v:stroke dashstyle="longDash" endarrow="block"/>
                  </v:shape>
                  <v:shape id="AutoShape 30" o:spid="_x0000_s1054" type="#_x0000_t34" style="position:absolute;left:6996;top:2316;width:730;height:58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" strokecolor="#4472c4" strokeweight="1.5pt">
                    <v:stroke dashstyle="longDash" endarrow="block"/>
                  </v:shape>
                </v:group>
                <w10:wrap anchorx="margin"/>
              </v:group>
            </w:pict>
          </mc:Fallback>
        </mc:AlternateContent>
      </w:r>
    </w:p>
    <w:sectPr w:rsidR="004079BD" w:rsidRPr="00407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2C9A7A" w14:textId="77777777" w:rsidR="0077365B" w:rsidRDefault="0077365B" w:rsidP="004079BD">
      <w:r>
        <w:separator/>
      </w:r>
    </w:p>
  </w:endnote>
  <w:endnote w:type="continuationSeparator" w:id="0">
    <w:p w14:paraId="47FF853A" w14:textId="77777777" w:rsidR="0077365B" w:rsidRDefault="0077365B" w:rsidP="0040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2DAB9" w14:textId="77777777" w:rsidR="0077365B" w:rsidRDefault="0077365B" w:rsidP="004079BD">
      <w:r>
        <w:separator/>
      </w:r>
    </w:p>
  </w:footnote>
  <w:footnote w:type="continuationSeparator" w:id="0">
    <w:p w14:paraId="0F3D3996" w14:textId="77777777" w:rsidR="0077365B" w:rsidRDefault="0077365B" w:rsidP="00407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QwMDYzMDU2sDAzMTVR0lEKTi0uzszPAykwrAUAH7lAoSwAAAA="/>
  </w:docVars>
  <w:rsids>
    <w:rsidRoot w:val="00870203"/>
    <w:rsid w:val="000026B8"/>
    <w:rsid w:val="00023E79"/>
    <w:rsid w:val="001247F7"/>
    <w:rsid w:val="001A5096"/>
    <w:rsid w:val="001E4826"/>
    <w:rsid w:val="0023062E"/>
    <w:rsid w:val="003A629C"/>
    <w:rsid w:val="003D55CF"/>
    <w:rsid w:val="003E0186"/>
    <w:rsid w:val="003E786F"/>
    <w:rsid w:val="004079BD"/>
    <w:rsid w:val="00422232"/>
    <w:rsid w:val="0043508A"/>
    <w:rsid w:val="00461063"/>
    <w:rsid w:val="0057221E"/>
    <w:rsid w:val="0064788E"/>
    <w:rsid w:val="006B7269"/>
    <w:rsid w:val="006F7AF1"/>
    <w:rsid w:val="0073179F"/>
    <w:rsid w:val="007466E7"/>
    <w:rsid w:val="0077365B"/>
    <w:rsid w:val="007C71FB"/>
    <w:rsid w:val="00845126"/>
    <w:rsid w:val="00847C45"/>
    <w:rsid w:val="00870203"/>
    <w:rsid w:val="008C53F2"/>
    <w:rsid w:val="008E65C5"/>
    <w:rsid w:val="009232BD"/>
    <w:rsid w:val="0099763A"/>
    <w:rsid w:val="00A247D1"/>
    <w:rsid w:val="00A90B79"/>
    <w:rsid w:val="00AA4B43"/>
    <w:rsid w:val="00BA59BD"/>
    <w:rsid w:val="00BF4E0D"/>
    <w:rsid w:val="00CD16BF"/>
    <w:rsid w:val="00D72FE3"/>
    <w:rsid w:val="00D73F34"/>
    <w:rsid w:val="00DD646F"/>
    <w:rsid w:val="00E205C3"/>
    <w:rsid w:val="00EC6A7D"/>
    <w:rsid w:val="00EF35D7"/>
    <w:rsid w:val="00F06155"/>
    <w:rsid w:val="00F410D8"/>
    <w:rsid w:val="00F7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292A6"/>
  <w15:chartTrackingRefBased/>
  <w15:docId w15:val="{C8DFBB4D-A85B-4B2E-BB82-564FF1EA3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7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79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7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79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Huangwei</dc:creator>
  <cp:keywords/>
  <dc:description/>
  <cp:lastModifiedBy>DENG Huangwei</cp:lastModifiedBy>
  <cp:revision>15</cp:revision>
  <dcterms:created xsi:type="dcterms:W3CDTF">2020-04-28T02:17:00Z</dcterms:created>
  <dcterms:modified xsi:type="dcterms:W3CDTF">2020-12-07T08:33:00Z</dcterms:modified>
</cp:coreProperties>
</file>