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9ED82A" w14:textId="2B36349A" w:rsidR="005D7A0F" w:rsidRPr="000904E0" w:rsidRDefault="005D7A0F" w:rsidP="003C14ED">
      <w:pPr>
        <w:jc w:val="both"/>
      </w:pPr>
      <w:r w:rsidRPr="000904E0">
        <w:t>SUPPLEMENTARY INFORMATION</w:t>
      </w:r>
    </w:p>
    <w:p w14:paraId="21C291C4" w14:textId="0E29D083" w:rsidR="00392668" w:rsidRPr="000904E0" w:rsidRDefault="00392668" w:rsidP="003E664A">
      <w:pPr>
        <w:spacing w:line="480" w:lineRule="auto"/>
        <w:jc w:val="both"/>
      </w:pPr>
    </w:p>
    <w:p w14:paraId="626613C6" w14:textId="0919C9DA" w:rsidR="00E71804" w:rsidRPr="000904E0" w:rsidRDefault="00004EAB" w:rsidP="00B11904">
      <w:pPr>
        <w:spacing w:line="276" w:lineRule="auto"/>
        <w:jc w:val="both"/>
        <w:rPr>
          <w:b/>
        </w:rPr>
      </w:pPr>
      <w:r w:rsidRPr="000904E0">
        <w:rPr>
          <w:b/>
        </w:rPr>
        <w:t>Nonvolatile Memristor-</w:t>
      </w:r>
      <w:r w:rsidR="00E4231D">
        <w:rPr>
          <w:b/>
        </w:rPr>
        <w:t>B</w:t>
      </w:r>
      <w:r w:rsidRPr="000904E0">
        <w:rPr>
          <w:b/>
        </w:rPr>
        <w:t xml:space="preserve">ased Reservoir Computing </w:t>
      </w:r>
      <w:r w:rsidR="00E4231D">
        <w:rPr>
          <w:b/>
        </w:rPr>
        <w:t>S</w:t>
      </w:r>
      <w:r w:rsidRPr="000904E0">
        <w:rPr>
          <w:b/>
        </w:rPr>
        <w:t>ystem with Reservoir Controllability</w:t>
      </w:r>
    </w:p>
    <w:p w14:paraId="6F9B788F" w14:textId="018B6B93" w:rsidR="00B11904" w:rsidRPr="00F53979" w:rsidRDefault="00B11904" w:rsidP="00F53979">
      <w:pPr>
        <w:rPr>
          <w:b/>
          <w:lang w:val="en-US"/>
        </w:rPr>
      </w:pPr>
      <w:r>
        <w:rPr>
          <w:b/>
        </w:rPr>
        <w:br w:type="page"/>
      </w:r>
      <w:bookmarkStart w:id="0" w:name="_GoBack"/>
      <w:bookmarkEnd w:id="0"/>
    </w:p>
    <w:p w14:paraId="54A6DB88" w14:textId="19059ACE" w:rsidR="00F17EEF" w:rsidRPr="00F17EEF" w:rsidRDefault="00F17EEF" w:rsidP="003E664A">
      <w:pPr>
        <w:pStyle w:val="Maintext0"/>
        <w:rPr>
          <w:rFonts w:eastAsiaTheme="minorEastAsia"/>
          <w:b/>
          <w:lang w:eastAsia="ko-KR"/>
        </w:rPr>
      </w:pPr>
      <w:r>
        <w:rPr>
          <w:rFonts w:eastAsiaTheme="minorEastAsia" w:hint="eastAsia"/>
          <w:b/>
          <w:lang w:eastAsia="ko-KR"/>
        </w:rPr>
        <w:lastRenderedPageBreak/>
        <w:t>Supplementary Figures</w:t>
      </w:r>
    </w:p>
    <w:p w14:paraId="7A4E9C0C" w14:textId="77777777" w:rsidR="00E92838" w:rsidRDefault="00E92838" w:rsidP="00E92838">
      <w:pPr>
        <w:pStyle w:val="Maintext0"/>
        <w:rPr>
          <w:b/>
        </w:rPr>
      </w:pPr>
      <w:r w:rsidRPr="0062526B">
        <w:rPr>
          <w:rFonts w:hint="eastAsia"/>
          <w:noProof/>
          <w:lang w:eastAsia="ko-KR"/>
        </w:rPr>
        <w:drawing>
          <wp:inline distT="0" distB="0" distL="0" distR="0" wp14:anchorId="131CE730" wp14:editId="56DDDC93">
            <wp:extent cx="5772959" cy="4089400"/>
            <wp:effectExtent l="0" t="0" r="0" b="0"/>
            <wp:docPr id="30" name="그림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871"/>
                    <a:stretch/>
                  </pic:blipFill>
                  <pic:spPr bwMode="auto">
                    <a:xfrm>
                      <a:off x="0" y="0"/>
                      <a:ext cx="5776076" cy="4091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C560BC" w14:textId="4A606BCA" w:rsidR="00E92838" w:rsidRPr="00C26CB6" w:rsidRDefault="00E92838" w:rsidP="00E92838">
      <w:pPr>
        <w:pStyle w:val="Maintext0"/>
        <w:rPr>
          <w:vertAlign w:val="subscript"/>
        </w:rPr>
      </w:pPr>
      <w:r w:rsidRPr="00F17EEF">
        <w:rPr>
          <w:b/>
        </w:rPr>
        <w:t xml:space="preserve">Supplementary Figure </w:t>
      </w:r>
      <w:r>
        <w:rPr>
          <w:b/>
        </w:rPr>
        <w:t>S</w:t>
      </w:r>
      <w:r w:rsidRPr="00F17EEF">
        <w:rPr>
          <w:b/>
        </w:rPr>
        <w:t>1</w:t>
      </w:r>
      <w:r w:rsidRPr="00F17EEF">
        <w:t>:</w:t>
      </w:r>
      <w:r w:rsidRPr="000904E0">
        <w:rPr>
          <w:b/>
        </w:rPr>
        <w:t xml:space="preserve"> </w:t>
      </w:r>
      <w:r w:rsidRPr="0013149C">
        <w:rPr>
          <w:bCs/>
        </w:rPr>
        <w:t>Analysis of</w:t>
      </w:r>
      <w:r>
        <w:rPr>
          <w:bCs/>
        </w:rPr>
        <w:t xml:space="preserve"> the</w:t>
      </w:r>
      <w:r w:rsidRPr="0013149C">
        <w:rPr>
          <w:bCs/>
        </w:rPr>
        <w:t xml:space="preserve"> </w:t>
      </w:r>
      <w:r w:rsidR="007427CD" w:rsidRPr="0013149C">
        <w:rPr>
          <w:bCs/>
        </w:rPr>
        <w:t>retention</w:t>
      </w:r>
      <w:r w:rsidR="007427CD">
        <w:rPr>
          <w:bCs/>
        </w:rPr>
        <w:t xml:space="preserve"> property, </w:t>
      </w:r>
      <w:r w:rsidR="007427CD">
        <w:t>AC characteristics,</w:t>
      </w:r>
      <w:r w:rsidR="007427CD" w:rsidRPr="0013149C">
        <w:rPr>
          <w:bCs/>
        </w:rPr>
        <w:t xml:space="preserve"> and device structure </w:t>
      </w:r>
      <w:r w:rsidR="007427CD">
        <w:rPr>
          <w:bCs/>
        </w:rPr>
        <w:t xml:space="preserve">of the </w:t>
      </w:r>
      <w:r w:rsidRPr="0013149C">
        <w:rPr>
          <w:bCs/>
        </w:rPr>
        <w:t>W</w:t>
      </w:r>
      <w:r>
        <w:rPr>
          <w:bCs/>
        </w:rPr>
        <w:t>/</w:t>
      </w:r>
      <w:r w:rsidRPr="0013149C">
        <w:rPr>
          <w:bCs/>
        </w:rPr>
        <w:t>H</w:t>
      </w:r>
      <w:r>
        <w:rPr>
          <w:bCs/>
        </w:rPr>
        <w:t>fO</w:t>
      </w:r>
      <w:r>
        <w:rPr>
          <w:bCs/>
          <w:vertAlign w:val="subscript"/>
        </w:rPr>
        <w:t>2</w:t>
      </w:r>
      <w:r>
        <w:rPr>
          <w:bCs/>
        </w:rPr>
        <w:t>/TiN</w:t>
      </w:r>
      <w:r w:rsidR="007427CD">
        <w:rPr>
          <w:bCs/>
        </w:rPr>
        <w:t xml:space="preserve"> memristor</w:t>
      </w:r>
      <w:r w:rsidRPr="0013149C">
        <w:rPr>
          <w:bCs/>
        </w:rPr>
        <w:t>.</w:t>
      </w:r>
      <w:r>
        <w:rPr>
          <w:bCs/>
        </w:rPr>
        <w:t xml:space="preserve"> </w:t>
      </w:r>
      <w:r w:rsidRPr="000904E0">
        <w:rPr>
          <w:b/>
        </w:rPr>
        <w:t>a</w:t>
      </w:r>
      <w:r w:rsidR="004746E8">
        <w:rPr>
          <w:b/>
        </w:rPr>
        <w:t>)</w:t>
      </w:r>
      <w:r w:rsidRPr="000904E0">
        <w:t xml:space="preserve"> </w:t>
      </w:r>
      <w:r>
        <w:t xml:space="preserve">Retention </w:t>
      </w:r>
      <w:r w:rsidRPr="006E64BE">
        <w:t>performance of the W/HfO</w:t>
      </w:r>
      <w:r w:rsidRPr="006E64BE">
        <w:rPr>
          <w:vertAlign w:val="subscript"/>
        </w:rPr>
        <w:t>2</w:t>
      </w:r>
      <w:r w:rsidRPr="006E64BE">
        <w:t>/TiN memristor where the read voltage was 0.5</w:t>
      </w:r>
      <w:r>
        <w:t xml:space="preserve"> </w:t>
      </w:r>
      <w:r w:rsidRPr="006E64BE">
        <w:t>V and the temperature was 25</w:t>
      </w:r>
      <w:r>
        <w:t xml:space="preserve"> </w:t>
      </w:r>
      <w:r w:rsidRPr="006E64BE">
        <w:rPr>
          <w:color w:val="202122"/>
          <w:shd w:val="clear" w:color="auto" w:fill="FFFFFF"/>
        </w:rPr>
        <w:t>°C</w:t>
      </w:r>
      <w:r>
        <w:rPr>
          <w:color w:val="202122"/>
          <w:shd w:val="clear" w:color="auto" w:fill="FFFFFF"/>
        </w:rPr>
        <w:t>.</w:t>
      </w:r>
      <w:r w:rsidRPr="006E64BE">
        <w:t xml:space="preserve">  </w:t>
      </w:r>
      <w:r>
        <w:rPr>
          <w:b/>
        </w:rPr>
        <w:t>b</w:t>
      </w:r>
      <w:r w:rsidR="004746E8">
        <w:rPr>
          <w:b/>
        </w:rPr>
        <w:t>)</w:t>
      </w:r>
      <w:r>
        <w:rPr>
          <w:b/>
        </w:rPr>
        <w:t xml:space="preserve"> </w:t>
      </w:r>
      <w:r w:rsidRPr="00874F10">
        <w:t>Changes in conductance of memristor according to pulse number.</w:t>
      </w:r>
      <w:r>
        <w:t xml:space="preserve"> </w:t>
      </w:r>
      <w:r w:rsidRPr="00874F10">
        <w:t>Pulse number 1~13 correspond to SET pulse, 14~26 correspond to RESET pulse, and read voltage was 0.5</w:t>
      </w:r>
      <w:r>
        <w:t xml:space="preserve"> </w:t>
      </w:r>
      <w:r w:rsidRPr="00874F10">
        <w:t>V.</w:t>
      </w:r>
      <w:r>
        <w:t xml:space="preserve"> </w:t>
      </w:r>
      <w:r w:rsidRPr="00F53979">
        <w:t>The SET and RESET pulse heights were 4 V and -4 V, respectively,</w:t>
      </w:r>
      <w:r w:rsidR="004746E8">
        <w:t xml:space="preserve"> and the width of both was 200 </w:t>
      </w:r>
      <w:r w:rsidR="004746E8" w:rsidRPr="000904E0">
        <w:rPr>
          <w:rFonts w:eastAsia="맑은 고딕"/>
        </w:rPr>
        <w:t>µ</w:t>
      </w:r>
      <w:r w:rsidRPr="00F53979">
        <w:t>s.</w:t>
      </w:r>
      <w:r w:rsidRPr="000904E0">
        <w:rPr>
          <w:b/>
        </w:rPr>
        <w:t xml:space="preserve"> </w:t>
      </w:r>
      <w:r>
        <w:rPr>
          <w:b/>
        </w:rPr>
        <w:t>c</w:t>
      </w:r>
      <w:r w:rsidR="004746E8">
        <w:rPr>
          <w:b/>
        </w:rPr>
        <w:t>)</w:t>
      </w:r>
      <w:r w:rsidRPr="000904E0">
        <w:t xml:space="preserve"> </w:t>
      </w:r>
      <w:r w:rsidRPr="00C87306">
        <w:t>The conductance of the memristor according to the 2.5~4 V SET pulse height.</w:t>
      </w:r>
      <w:r>
        <w:rPr>
          <w:rFonts w:eastAsiaTheme="minorEastAsia" w:hint="eastAsia"/>
          <w:lang w:eastAsia="ko-KR"/>
        </w:rPr>
        <w:t xml:space="preserve"> </w:t>
      </w:r>
      <w:r w:rsidRPr="00F53979">
        <w:t>Multilevel switching is possible for both SET and RESET, but the change in conductance according to the pulse number is non-linear</w:t>
      </w:r>
      <w:r>
        <w:t xml:space="preserve"> (</w:t>
      </w:r>
      <w:r>
        <w:rPr>
          <w:b/>
        </w:rPr>
        <w:t>b</w:t>
      </w:r>
      <w:r>
        <w:t>)</w:t>
      </w:r>
      <w:r w:rsidRPr="00F53979">
        <w:t>. Also, the change in conductance according to the pulse height is non-linear as the pulse height decreases</w:t>
      </w:r>
      <w:r>
        <w:t xml:space="preserve"> (</w:t>
      </w:r>
      <w:r>
        <w:rPr>
          <w:b/>
        </w:rPr>
        <w:t>c</w:t>
      </w:r>
      <w:r>
        <w:t>)</w:t>
      </w:r>
      <w:r w:rsidRPr="00F53979">
        <w:t xml:space="preserve">. </w:t>
      </w:r>
      <w:r>
        <w:t>Both nonlinearities were</w:t>
      </w:r>
      <w:r w:rsidRPr="00F53979">
        <w:t xml:space="preserve"> used for the non</w:t>
      </w:r>
      <w:r>
        <w:t>-</w:t>
      </w:r>
      <w:r w:rsidRPr="00F53979">
        <w:t>linea</w:t>
      </w:r>
      <w:r>
        <w:t>r transformation of the input in</w:t>
      </w:r>
      <w:r w:rsidRPr="00F53979">
        <w:t xml:space="preserve"> the reservoir.</w:t>
      </w:r>
      <w:r>
        <w:t xml:space="preserve"> </w:t>
      </w:r>
      <w:r>
        <w:rPr>
          <w:b/>
        </w:rPr>
        <w:t>d</w:t>
      </w:r>
      <w:r w:rsidR="004746E8">
        <w:rPr>
          <w:b/>
        </w:rPr>
        <w:t>)</w:t>
      </w:r>
      <w:r w:rsidRPr="006E64BE">
        <w:t xml:space="preserve"> </w:t>
      </w:r>
      <w:r>
        <w:t>Sc</w:t>
      </w:r>
      <w:r w:rsidRPr="000904E0">
        <w:t xml:space="preserve">anning transmission electron microscopy (STEM) </w:t>
      </w:r>
      <w:r>
        <w:t>c</w:t>
      </w:r>
      <w:r w:rsidRPr="000904E0">
        <w:t>ross-sectional image</w:t>
      </w:r>
      <w:r>
        <w:t xml:space="preserve"> and e</w:t>
      </w:r>
      <w:r w:rsidR="007427CD">
        <w:t>nergy-dispersive x</w:t>
      </w:r>
      <w:r w:rsidRPr="000904E0">
        <w:t>-ray spectroscopy (EDS) analysis result</w:t>
      </w:r>
      <w:r w:rsidR="007427CD">
        <w:t>s</w:t>
      </w:r>
      <w:r>
        <w:t xml:space="preserve"> </w:t>
      </w:r>
      <w:r>
        <w:lastRenderedPageBreak/>
        <w:t xml:space="preserve">(right portion) of </w:t>
      </w:r>
      <w:r w:rsidRPr="000904E0">
        <w:t xml:space="preserve">the </w:t>
      </w:r>
      <w:r>
        <w:t>fabricated W/HfO</w:t>
      </w:r>
      <w:r>
        <w:rPr>
          <w:vertAlign w:val="subscript"/>
        </w:rPr>
        <w:t>2</w:t>
      </w:r>
      <w:r>
        <w:t>/TiN memristor</w:t>
      </w:r>
      <w:r w:rsidRPr="000904E0">
        <w:t xml:space="preserve"> </w:t>
      </w:r>
      <w:r>
        <w:t>with a depth profile.</w:t>
      </w:r>
      <w:r w:rsidRPr="000904E0">
        <w:t xml:space="preserve"> </w:t>
      </w:r>
      <w:r>
        <w:rPr>
          <w:b/>
        </w:rPr>
        <w:t>e</w:t>
      </w:r>
      <w:r w:rsidR="004746E8">
        <w:rPr>
          <w:b/>
        </w:rPr>
        <w:t>)</w:t>
      </w:r>
      <w:r w:rsidRPr="000904E0">
        <w:t xml:space="preserve"> </w:t>
      </w:r>
      <w:r>
        <w:t>XPS spectra of the W 4f region with a depth profile and fitting results for the W/HfO</w:t>
      </w:r>
      <w:r>
        <w:rPr>
          <w:vertAlign w:val="subscript"/>
        </w:rPr>
        <w:t>2</w:t>
      </w:r>
      <w:r>
        <w:t>/TiN memristor. The sample was measured immediately after the deposition.</w:t>
      </w:r>
      <w:r>
        <w:rPr>
          <w:b/>
        </w:rPr>
        <w:t xml:space="preserve"> </w:t>
      </w:r>
      <w:r w:rsidR="004746E8">
        <w:rPr>
          <w:b/>
          <w:bCs/>
        </w:rPr>
        <w:t xml:space="preserve">d, </w:t>
      </w:r>
      <w:r>
        <w:rPr>
          <w:b/>
          <w:bCs/>
        </w:rPr>
        <w:t xml:space="preserve">e </w:t>
      </w:r>
      <w:r w:rsidR="007427CD">
        <w:t>show that tungsten oxide wa</w:t>
      </w:r>
      <w:r>
        <w:t>s generated in the memristor.</w:t>
      </w:r>
    </w:p>
    <w:p w14:paraId="1191BC66" w14:textId="35C1D640" w:rsidR="00786C92" w:rsidRPr="00C26CB6" w:rsidRDefault="00786C92" w:rsidP="003E664A">
      <w:pPr>
        <w:pStyle w:val="Maintext0"/>
        <w:rPr>
          <w:vertAlign w:val="subscript"/>
        </w:rPr>
      </w:pPr>
    </w:p>
    <w:p w14:paraId="5624C9DA" w14:textId="32C7C474" w:rsidR="00295998" w:rsidRPr="00C40CD9" w:rsidRDefault="00295998" w:rsidP="003E664A">
      <w:pPr>
        <w:spacing w:line="480" w:lineRule="auto"/>
        <w:jc w:val="both"/>
      </w:pPr>
    </w:p>
    <w:p w14:paraId="472CA6A1" w14:textId="77777777" w:rsidR="00183B90" w:rsidRDefault="00183B90">
      <w:r>
        <w:br w:type="page"/>
      </w:r>
    </w:p>
    <w:p w14:paraId="7B40A8FE" w14:textId="6997300E" w:rsidR="00183B90" w:rsidRDefault="00183B90">
      <w:r w:rsidRPr="00183B90">
        <w:rPr>
          <w:noProof/>
          <w:lang w:val="en-US" w:eastAsia="ko-KR"/>
        </w:rPr>
        <w:lastRenderedPageBreak/>
        <w:drawing>
          <wp:inline distT="0" distB="0" distL="0" distR="0" wp14:anchorId="73B2349E" wp14:editId="60EA60E1">
            <wp:extent cx="5760720" cy="5555615"/>
            <wp:effectExtent l="0" t="0" r="0" b="0"/>
            <wp:docPr id="130" name="그림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55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F859F5" w14:textId="77777777" w:rsidR="00183B90" w:rsidRDefault="00183B90">
      <w:pPr>
        <w:rPr>
          <w:b/>
        </w:rPr>
      </w:pPr>
    </w:p>
    <w:p w14:paraId="4CA4111E" w14:textId="12B08385" w:rsidR="00183B90" w:rsidRPr="004D2B33" w:rsidRDefault="0026255A" w:rsidP="00065AEA">
      <w:pPr>
        <w:spacing w:line="480" w:lineRule="auto"/>
        <w:jc w:val="both"/>
        <w:rPr>
          <w:bCs/>
        </w:rPr>
      </w:pPr>
      <w:r>
        <w:rPr>
          <w:b/>
        </w:rPr>
        <w:t>Supplementary Figure S2</w:t>
      </w:r>
      <w:r w:rsidR="00183B90" w:rsidRPr="000904E0">
        <w:rPr>
          <w:b/>
        </w:rPr>
        <w:t>:</w:t>
      </w:r>
      <w:r w:rsidR="00AB1922">
        <w:rPr>
          <w:b/>
        </w:rPr>
        <w:t xml:space="preserve"> </w:t>
      </w:r>
      <w:r w:rsidR="00C62C37">
        <w:rPr>
          <w:bCs/>
        </w:rPr>
        <w:t>The e</w:t>
      </w:r>
      <w:r w:rsidR="00AB1922" w:rsidRPr="00065AEA">
        <w:rPr>
          <w:bCs/>
        </w:rPr>
        <w:t xml:space="preserve">ffects of </w:t>
      </w:r>
      <w:r w:rsidR="00D01C1A">
        <w:rPr>
          <w:bCs/>
        </w:rPr>
        <w:t xml:space="preserve">the </w:t>
      </w:r>
      <w:r w:rsidR="00AB1922" w:rsidRPr="00065AEA">
        <w:rPr>
          <w:bCs/>
        </w:rPr>
        <w:t xml:space="preserve">temperature and </w:t>
      </w:r>
      <w:r w:rsidR="00D01C1A">
        <w:rPr>
          <w:bCs/>
        </w:rPr>
        <w:t xml:space="preserve">the </w:t>
      </w:r>
      <w:r w:rsidR="00AB1922" w:rsidRPr="00065AEA">
        <w:rPr>
          <w:bCs/>
        </w:rPr>
        <w:t xml:space="preserve">cell area on the electrical properties of </w:t>
      </w:r>
      <w:r w:rsidR="00D01C1A">
        <w:rPr>
          <w:bCs/>
        </w:rPr>
        <w:t>the</w:t>
      </w:r>
      <w:r w:rsidR="00AB1922" w:rsidRPr="00065AEA">
        <w:rPr>
          <w:bCs/>
        </w:rPr>
        <w:t xml:space="preserve"> device. </w:t>
      </w:r>
      <w:r w:rsidR="00D01C1A">
        <w:rPr>
          <w:b/>
        </w:rPr>
        <w:t>a</w:t>
      </w:r>
      <w:r w:rsidR="00E4231D">
        <w:rPr>
          <w:b/>
        </w:rPr>
        <w:t>)</w:t>
      </w:r>
      <w:r w:rsidR="00AB1922" w:rsidRPr="00065AEA">
        <w:rPr>
          <w:b/>
        </w:rPr>
        <w:t xml:space="preserve"> </w:t>
      </w:r>
      <w:r w:rsidR="00556CC3" w:rsidRPr="00065AEA">
        <w:rPr>
          <w:bCs/>
        </w:rPr>
        <w:t xml:space="preserve">The </w:t>
      </w:r>
      <w:r w:rsidR="00AB1922" w:rsidRPr="00065AEA">
        <w:rPr>
          <w:bCs/>
        </w:rPr>
        <w:t>I-V curve at various temperatures (45</w:t>
      </w:r>
      <w:r w:rsidR="00C62C37">
        <w:rPr>
          <w:bCs/>
        </w:rPr>
        <w:t>~</w:t>
      </w:r>
      <w:r w:rsidR="00AB1922" w:rsidRPr="00065AEA">
        <w:rPr>
          <w:bCs/>
        </w:rPr>
        <w:t>105</w:t>
      </w:r>
      <w:r w:rsidR="00CC1D12">
        <w:rPr>
          <w:bCs/>
        </w:rPr>
        <w:t xml:space="preserve"> </w:t>
      </w:r>
      <w:r w:rsidR="00AB1922" w:rsidRPr="00065AEA">
        <w:rPr>
          <w:lang w:val="en-US" w:eastAsia="ko-KR"/>
        </w:rPr>
        <w:t>°C</w:t>
      </w:r>
      <w:r w:rsidR="00AB1922" w:rsidRPr="00065AEA">
        <w:rPr>
          <w:bCs/>
        </w:rPr>
        <w:t xml:space="preserve">). </w:t>
      </w:r>
      <w:r w:rsidR="00556CC3" w:rsidRPr="00065AEA">
        <w:rPr>
          <w:b/>
        </w:rPr>
        <w:t>b</w:t>
      </w:r>
      <w:r w:rsidR="00E4231D">
        <w:rPr>
          <w:b/>
        </w:rPr>
        <w:t>)</w:t>
      </w:r>
      <w:r w:rsidR="00AB1922" w:rsidRPr="00065AEA">
        <w:rPr>
          <w:bCs/>
        </w:rPr>
        <w:t xml:space="preserve"> </w:t>
      </w:r>
      <w:r w:rsidR="00556CC3" w:rsidRPr="00065AEA">
        <w:rPr>
          <w:bCs/>
        </w:rPr>
        <w:t>The I-V graph</w:t>
      </w:r>
      <w:r w:rsidR="004D2B33" w:rsidRPr="00065AEA">
        <w:rPr>
          <w:bCs/>
        </w:rPr>
        <w:t xml:space="preserve"> of </w:t>
      </w:r>
      <w:r w:rsidR="00C62C37">
        <w:rPr>
          <w:bCs/>
        </w:rPr>
        <w:t xml:space="preserve">the </w:t>
      </w:r>
      <w:r w:rsidR="004D2B33" w:rsidRPr="00065AEA">
        <w:rPr>
          <w:bCs/>
        </w:rPr>
        <w:t>LRS</w:t>
      </w:r>
      <w:r w:rsidR="00556CC3" w:rsidRPr="00065AEA">
        <w:rPr>
          <w:bCs/>
        </w:rPr>
        <w:t xml:space="preserve"> at various temperatures</w:t>
      </w:r>
      <w:r w:rsidR="004D2B33" w:rsidRPr="00065AEA">
        <w:rPr>
          <w:bCs/>
        </w:rPr>
        <w:t xml:space="preserve"> (45</w:t>
      </w:r>
      <w:r w:rsidR="00C62C37">
        <w:rPr>
          <w:bCs/>
        </w:rPr>
        <w:t>~</w:t>
      </w:r>
      <w:r w:rsidR="004D2B33" w:rsidRPr="00065AEA">
        <w:rPr>
          <w:bCs/>
        </w:rPr>
        <w:t>105</w:t>
      </w:r>
      <w:r w:rsidR="004746E8">
        <w:rPr>
          <w:bCs/>
        </w:rPr>
        <w:t xml:space="preserve"> </w:t>
      </w:r>
      <w:r w:rsidR="004D2B33" w:rsidRPr="00065AEA">
        <w:rPr>
          <w:lang w:val="en-US" w:eastAsia="ko-KR"/>
        </w:rPr>
        <w:t>°C</w:t>
      </w:r>
      <w:r w:rsidR="004D2B33" w:rsidRPr="00065AEA">
        <w:rPr>
          <w:bCs/>
        </w:rPr>
        <w:t>)</w:t>
      </w:r>
      <w:r w:rsidR="00556CC3" w:rsidRPr="00065AEA">
        <w:rPr>
          <w:bCs/>
        </w:rPr>
        <w:t>.</w:t>
      </w:r>
      <w:r w:rsidR="004D2B33" w:rsidRPr="00065AEA">
        <w:rPr>
          <w:bCs/>
        </w:rPr>
        <w:t xml:space="preserve"> </w:t>
      </w:r>
      <w:r w:rsidR="004D2B33" w:rsidRPr="00065AEA">
        <w:rPr>
          <w:b/>
        </w:rPr>
        <w:t>c</w:t>
      </w:r>
      <w:r w:rsidR="004746E8">
        <w:rPr>
          <w:b/>
        </w:rPr>
        <w:t>,</w:t>
      </w:r>
      <w:r w:rsidR="00E4231D">
        <w:rPr>
          <w:b/>
        </w:rPr>
        <w:t xml:space="preserve"> </w:t>
      </w:r>
      <w:r w:rsidR="004D2B33" w:rsidRPr="00065AEA">
        <w:rPr>
          <w:b/>
        </w:rPr>
        <w:t>d</w:t>
      </w:r>
      <w:r w:rsidR="00C62C37">
        <w:rPr>
          <w:b/>
        </w:rPr>
        <w:t>)</w:t>
      </w:r>
      <w:r w:rsidR="004D2B33" w:rsidRPr="00065AEA">
        <w:rPr>
          <w:b/>
        </w:rPr>
        <w:t xml:space="preserve"> </w:t>
      </w:r>
      <w:r w:rsidR="00C62C37">
        <w:rPr>
          <w:bCs/>
        </w:rPr>
        <w:t>The c</w:t>
      </w:r>
      <w:r w:rsidR="004D2B33" w:rsidRPr="00065AEA">
        <w:rPr>
          <w:bCs/>
        </w:rPr>
        <w:t xml:space="preserve">ell area dependence of </w:t>
      </w:r>
      <w:r w:rsidR="00C62C37">
        <w:rPr>
          <w:bCs/>
        </w:rPr>
        <w:t xml:space="preserve">the </w:t>
      </w:r>
      <w:r w:rsidR="004D2B33" w:rsidRPr="00065AEA">
        <w:rPr>
          <w:bCs/>
        </w:rPr>
        <w:t>resistance</w:t>
      </w:r>
      <w:r w:rsidR="00834A2D" w:rsidRPr="00065AEA">
        <w:rPr>
          <w:bCs/>
        </w:rPr>
        <w:t xml:space="preserve"> measured </w:t>
      </w:r>
      <w:r w:rsidR="00C62C37">
        <w:rPr>
          <w:bCs/>
        </w:rPr>
        <w:t>in</w:t>
      </w:r>
      <w:r w:rsidR="00834A2D" w:rsidRPr="00065AEA">
        <w:rPr>
          <w:bCs/>
        </w:rPr>
        <w:t xml:space="preserve"> 10 devices </w:t>
      </w:r>
      <w:r w:rsidR="004D2B33" w:rsidRPr="00065AEA">
        <w:rPr>
          <w:bCs/>
        </w:rPr>
        <w:t>in HRS (</w:t>
      </w:r>
      <w:r w:rsidR="004D2B33" w:rsidRPr="00065AEA">
        <w:rPr>
          <w:b/>
        </w:rPr>
        <w:t>c</w:t>
      </w:r>
      <w:r w:rsidR="004D2B33" w:rsidRPr="00065AEA">
        <w:rPr>
          <w:bCs/>
        </w:rPr>
        <w:t>) and LRS (</w:t>
      </w:r>
      <w:r w:rsidR="004D2B33" w:rsidRPr="00065AEA">
        <w:rPr>
          <w:b/>
        </w:rPr>
        <w:t>d</w:t>
      </w:r>
      <w:r w:rsidR="004D2B33" w:rsidRPr="00065AEA">
        <w:rPr>
          <w:bCs/>
        </w:rPr>
        <w:t>).</w:t>
      </w:r>
    </w:p>
    <w:p w14:paraId="10D97BE3" w14:textId="257B0377" w:rsidR="0050555B" w:rsidRPr="00F53979" w:rsidRDefault="00FD489D" w:rsidP="003E664A">
      <w:pPr>
        <w:spacing w:line="480" w:lineRule="auto"/>
        <w:jc w:val="both"/>
      </w:pPr>
      <w:r w:rsidRPr="00FD489D">
        <w:rPr>
          <w:noProof/>
          <w:lang w:val="en-US" w:eastAsia="ko-KR"/>
        </w:rPr>
        <w:lastRenderedPageBreak/>
        <w:drawing>
          <wp:inline distT="0" distB="0" distL="0" distR="0" wp14:anchorId="22EBCCDA" wp14:editId="06340CF9">
            <wp:extent cx="5272605" cy="3500120"/>
            <wp:effectExtent l="0" t="0" r="0" b="508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72"/>
                    <a:stretch/>
                  </pic:blipFill>
                  <pic:spPr bwMode="auto">
                    <a:xfrm>
                      <a:off x="0" y="0"/>
                      <a:ext cx="5272661" cy="3500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2C86E7" w14:textId="4482C9E7" w:rsidR="00DA0EF3" w:rsidRPr="000904E0" w:rsidRDefault="00E8290A" w:rsidP="003E664A">
      <w:pPr>
        <w:spacing w:line="480" w:lineRule="auto"/>
        <w:jc w:val="both"/>
        <w:rPr>
          <w:lang w:val="en-US"/>
        </w:rPr>
      </w:pPr>
      <w:r w:rsidRPr="000904E0">
        <w:rPr>
          <w:b/>
        </w:rPr>
        <w:t>Supplementary</w:t>
      </w:r>
      <w:r w:rsidR="003F00AB" w:rsidRPr="000904E0">
        <w:rPr>
          <w:b/>
        </w:rPr>
        <w:t xml:space="preserve"> Figure</w:t>
      </w:r>
      <w:r w:rsidRPr="000904E0">
        <w:rPr>
          <w:b/>
        </w:rPr>
        <w:t xml:space="preserve"> </w:t>
      </w:r>
      <w:r w:rsidR="0026255A">
        <w:rPr>
          <w:b/>
        </w:rPr>
        <w:t>S3</w:t>
      </w:r>
      <w:r w:rsidR="003F00AB" w:rsidRPr="000904E0">
        <w:rPr>
          <w:b/>
        </w:rPr>
        <w:t>:</w:t>
      </w:r>
      <w:r w:rsidRPr="000904E0">
        <w:rPr>
          <w:b/>
        </w:rPr>
        <w:t xml:space="preserve"> </w:t>
      </w:r>
      <w:r w:rsidR="009B2398">
        <w:t xml:space="preserve">The trap </w:t>
      </w:r>
      <w:r w:rsidR="00931D6A">
        <w:t>depth of</w:t>
      </w:r>
      <w:r w:rsidR="009B2398">
        <w:t xml:space="preserve"> </w:t>
      </w:r>
      <w:r w:rsidR="00931D6A">
        <w:t>the</w:t>
      </w:r>
      <w:r w:rsidR="009B2398">
        <w:t xml:space="preserve"> WHT memristor calculated from the time-dependent cur</w:t>
      </w:r>
      <w:r w:rsidR="00931D6A">
        <w:t>rent-relaxation</w:t>
      </w:r>
      <w:r w:rsidR="009B2398">
        <w:t xml:space="preserve"> characteristics of the </w:t>
      </w:r>
      <w:r w:rsidR="00321B13">
        <w:t xml:space="preserve">on and off </w:t>
      </w:r>
      <w:r w:rsidR="009B2398">
        <w:t>state</w:t>
      </w:r>
      <w:r w:rsidR="00C62C37">
        <w:t>s</w:t>
      </w:r>
      <w:r w:rsidR="009B2398">
        <w:t xml:space="preserve"> at various temperatures. For this test, t</w:t>
      </w:r>
      <w:r w:rsidR="00931D6A">
        <w:t>he current was measured at the 0.5</w:t>
      </w:r>
      <w:r w:rsidR="003C14ED">
        <w:t xml:space="preserve"> </w:t>
      </w:r>
      <w:r w:rsidR="009B2398">
        <w:t>V read voltage</w:t>
      </w:r>
      <w:r w:rsidR="00E147EA">
        <w:t>,</w:t>
      </w:r>
      <w:r w:rsidR="009B2398">
        <w:t xml:space="preserve"> and the temp</w:t>
      </w:r>
      <w:r w:rsidR="00931D6A">
        <w:t>erature was varied f</w:t>
      </w:r>
      <w:r w:rsidR="00065AEA">
        <w:t>ro</w:t>
      </w:r>
      <w:r w:rsidR="00931D6A">
        <w:t>m 35</w:t>
      </w:r>
      <w:r w:rsidR="004746E8">
        <w:t xml:space="preserve"> </w:t>
      </w:r>
      <w:r w:rsidR="00C62C37" w:rsidRPr="003C14ED">
        <w:rPr>
          <w:lang w:val="en-US" w:eastAsia="ko-KR"/>
        </w:rPr>
        <w:t>°C</w:t>
      </w:r>
      <w:r w:rsidR="00931D6A">
        <w:t xml:space="preserve"> to 15</w:t>
      </w:r>
      <w:r w:rsidR="009B2398">
        <w:t>0</w:t>
      </w:r>
      <w:r w:rsidR="004746E8">
        <w:t xml:space="preserve"> </w:t>
      </w:r>
      <w:r w:rsidR="009B2398" w:rsidRPr="003C14ED">
        <w:rPr>
          <w:lang w:val="en-US" w:eastAsia="ko-KR"/>
        </w:rPr>
        <w:t>°C</w:t>
      </w:r>
      <w:r w:rsidR="00C62C37">
        <w:rPr>
          <w:lang w:val="en-US" w:eastAsia="ko-KR"/>
        </w:rPr>
        <w:t>.</w:t>
      </w:r>
      <w:r w:rsidR="000D54D6" w:rsidRPr="003C14ED">
        <w:rPr>
          <w:b/>
        </w:rPr>
        <w:t xml:space="preserve"> </w:t>
      </w:r>
      <w:r w:rsidR="000D54D6" w:rsidRPr="000904E0">
        <w:rPr>
          <w:b/>
        </w:rPr>
        <w:t>a</w:t>
      </w:r>
      <w:r w:rsidR="004746E8">
        <w:rPr>
          <w:b/>
        </w:rPr>
        <w:t>,</w:t>
      </w:r>
      <w:r w:rsidR="00145C7F">
        <w:rPr>
          <w:b/>
        </w:rPr>
        <w:t xml:space="preserve"> b</w:t>
      </w:r>
      <w:r w:rsidR="00C62C37">
        <w:rPr>
          <w:b/>
        </w:rPr>
        <w:t>)</w:t>
      </w:r>
      <w:r w:rsidR="000D54D6" w:rsidRPr="000904E0">
        <w:t xml:space="preserve"> </w:t>
      </w:r>
      <w:r w:rsidR="00C62C37">
        <w:t>The r</w:t>
      </w:r>
      <w:r w:rsidR="00145C7F">
        <w:t>elaxation curves</w:t>
      </w:r>
      <w:r w:rsidR="00A5111C">
        <w:t xml:space="preserve"> </w:t>
      </w:r>
      <w:r w:rsidR="00145C7F">
        <w:t>at various temperatures of the HRS (</w:t>
      </w:r>
      <w:r w:rsidR="00145C7F" w:rsidRPr="00145C7F">
        <w:rPr>
          <w:b/>
        </w:rPr>
        <w:t>a</w:t>
      </w:r>
      <w:r w:rsidR="00145C7F">
        <w:t>)</w:t>
      </w:r>
      <w:r w:rsidR="00C62C37">
        <w:t xml:space="preserve"> and</w:t>
      </w:r>
      <w:r w:rsidR="00145C7F">
        <w:t xml:space="preserve"> LRS (</w:t>
      </w:r>
      <w:r w:rsidR="00145C7F" w:rsidRPr="00145C7F">
        <w:rPr>
          <w:b/>
        </w:rPr>
        <w:t>b</w:t>
      </w:r>
      <w:r w:rsidR="00145C7F">
        <w:t>).</w:t>
      </w:r>
      <w:r w:rsidR="00A5111C">
        <w:t xml:space="preserve"> Here, the read current was normalized to the initial cur</w:t>
      </w:r>
      <w:r w:rsidR="00065AEA">
        <w:t>r</w:t>
      </w:r>
      <w:r w:rsidR="00A5111C">
        <w:t>ent at t</w:t>
      </w:r>
      <w:r w:rsidR="00C62C37">
        <w:t xml:space="preserve"> </w:t>
      </w:r>
      <w:r w:rsidR="00A5111C">
        <w:t>=</w:t>
      </w:r>
      <w:r w:rsidR="00C62C37">
        <w:t xml:space="preserve"> </w:t>
      </w:r>
      <w:r w:rsidR="00A5111C">
        <w:t xml:space="preserve">0. The data show that the read current </w:t>
      </w:r>
      <w:r w:rsidR="00C62C37">
        <w:t xml:space="preserve">rose </w:t>
      </w:r>
      <w:r w:rsidR="00145C7F">
        <w:t>(</w:t>
      </w:r>
      <w:r w:rsidR="00145C7F" w:rsidRPr="00145C7F">
        <w:rPr>
          <w:b/>
        </w:rPr>
        <w:t>a</w:t>
      </w:r>
      <w:r w:rsidR="00145C7F">
        <w:t xml:space="preserve">) and </w:t>
      </w:r>
      <w:r w:rsidR="00A5111C">
        <w:t>decayed</w:t>
      </w:r>
      <w:r w:rsidR="00145C7F">
        <w:t xml:space="preserve"> (</w:t>
      </w:r>
      <w:r w:rsidR="00145C7F" w:rsidRPr="00145C7F">
        <w:rPr>
          <w:b/>
        </w:rPr>
        <w:t>b</w:t>
      </w:r>
      <w:r w:rsidR="00145C7F">
        <w:t>)</w:t>
      </w:r>
      <w:r w:rsidR="00A5111C">
        <w:t xml:space="preserve"> over time as the trapped electrons were being</w:t>
      </w:r>
      <w:r w:rsidR="00145C7F">
        <w:t xml:space="preserve"> trapped (</w:t>
      </w:r>
      <w:r w:rsidR="00145C7F" w:rsidRPr="00145C7F">
        <w:rPr>
          <w:b/>
        </w:rPr>
        <w:t>a</w:t>
      </w:r>
      <w:r w:rsidR="00145C7F" w:rsidRPr="00145C7F">
        <w:t>)</w:t>
      </w:r>
      <w:r w:rsidR="00145C7F">
        <w:t xml:space="preserve"> and</w:t>
      </w:r>
      <w:r w:rsidR="00A5111C">
        <w:t xml:space="preserve"> detrapped</w:t>
      </w:r>
      <w:r w:rsidR="00145C7F">
        <w:t xml:space="preserve"> (</w:t>
      </w:r>
      <w:r w:rsidR="00145C7F" w:rsidRPr="00145C7F">
        <w:rPr>
          <w:b/>
        </w:rPr>
        <w:t>b</w:t>
      </w:r>
      <w:r w:rsidR="00145C7F">
        <w:t>)</w:t>
      </w:r>
      <w:r w:rsidR="00A5111C">
        <w:t>.</w:t>
      </w:r>
      <w:r w:rsidR="00145C7F">
        <w:t xml:space="preserve"> T</w:t>
      </w:r>
      <w:r w:rsidR="0092305F">
        <w:t xml:space="preserve">hese </w:t>
      </w:r>
      <w:r w:rsidR="00931D6A">
        <w:t>relaxation</w:t>
      </w:r>
      <w:r w:rsidR="0092305F">
        <w:t xml:space="preserve"> curves were fitted </w:t>
      </w:r>
      <w:r w:rsidR="00C62C37">
        <w:t xml:space="preserve">into </w:t>
      </w:r>
      <w:r w:rsidR="0092305F">
        <w:t xml:space="preserve">the stretched exponential function </w:t>
      </w:r>
      <w:r w:rsidR="00C62C37">
        <w:t>[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β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=A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t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τ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</w:rPr>
                  <m:t>β</m:t>
                </m:r>
              </m:sup>
            </m:sSup>
          </m:sup>
        </m:sSup>
        <m:r>
          <w:rPr>
            <w:rFonts w:ascii="Cambria Math" w:hAnsi="Cambria Math"/>
          </w:rPr>
          <m:t>+B</m:t>
        </m:r>
      </m:oMath>
      <w:r w:rsidR="00C62C37">
        <w:t>]</w:t>
      </w:r>
      <w:r w:rsidR="00A23925" w:rsidRPr="000904E0">
        <w:rPr>
          <w:lang w:val="en-US"/>
        </w:rPr>
        <w:t xml:space="preserve"> </w:t>
      </w:r>
      <w:r w:rsidR="007E4D62">
        <w:rPr>
          <w:lang w:val="en-US"/>
        </w:rPr>
        <w:t>to attain the time constant (</w:t>
      </w:r>
      <m:oMath>
        <m:r>
          <m:rPr>
            <m:sty m:val="p"/>
          </m:rPr>
          <w:rPr>
            <w:rFonts w:ascii="Cambria Math" w:hAnsi="Cambria Math"/>
            <w:lang w:val="en-US"/>
          </w:rPr>
          <m:t>τ</m:t>
        </m:r>
      </m:oMath>
      <w:r w:rsidR="007E4D62">
        <w:rPr>
          <w:lang w:val="en-US"/>
        </w:rPr>
        <w:t xml:space="preserve">) at each temperature. </w:t>
      </w:r>
      <w:r w:rsidR="00145C7F">
        <w:rPr>
          <w:b/>
          <w:lang w:val="en-US"/>
        </w:rPr>
        <w:t>c</w:t>
      </w:r>
      <w:r w:rsidR="004746E8">
        <w:rPr>
          <w:b/>
          <w:lang w:val="en-US"/>
        </w:rPr>
        <w:t>,</w:t>
      </w:r>
      <w:r w:rsidR="00145C7F">
        <w:rPr>
          <w:b/>
          <w:lang w:val="en-US"/>
        </w:rPr>
        <w:t xml:space="preserve"> d</w:t>
      </w:r>
      <w:r w:rsidR="00C62C37">
        <w:rPr>
          <w:b/>
          <w:lang w:val="en-US"/>
        </w:rPr>
        <w:t>)</w:t>
      </w:r>
      <w:r w:rsidR="00A23925" w:rsidRPr="000904E0">
        <w:rPr>
          <w:b/>
          <w:lang w:val="en-US"/>
        </w:rPr>
        <w:t xml:space="preserve"> </w:t>
      </w:r>
      <w:r w:rsidR="007E4D62">
        <w:rPr>
          <w:lang w:val="en-US"/>
        </w:rPr>
        <w:t>The Arrhenius plot</w:t>
      </w:r>
      <w:r w:rsidR="00931D6A">
        <w:rPr>
          <w:lang w:val="en-US"/>
        </w:rPr>
        <w:t>s</w:t>
      </w:r>
      <w:r w:rsidR="007E4D62">
        <w:rPr>
          <w:lang w:val="en-US"/>
        </w:rPr>
        <w:t xml:space="preserve"> of ln</w:t>
      </w:r>
      <w:r w:rsidR="001151E8">
        <w:rPr>
          <w:lang w:val="en-US"/>
        </w:rPr>
        <w:t xml:space="preserve"> </w:t>
      </w:r>
      <w:r w:rsidR="007E4D62">
        <w:rPr>
          <w:lang w:val="en-US"/>
        </w:rPr>
        <w:t>(</w:t>
      </w:r>
      <m:oMath>
        <m:r>
          <m:rPr>
            <m:sty m:val="p"/>
          </m:rPr>
          <w:rPr>
            <w:rFonts w:ascii="Cambria Math" w:hAnsi="Cambria Math"/>
            <w:lang w:val="en-US"/>
          </w:rPr>
          <m:t>τ</m:t>
        </m:r>
      </m:oMath>
      <w:r w:rsidR="007E4D62">
        <w:rPr>
          <w:lang w:val="en-US"/>
        </w:rPr>
        <w:t>) v</w:t>
      </w:r>
      <w:r w:rsidR="001151E8">
        <w:rPr>
          <w:lang w:val="en-US"/>
        </w:rPr>
        <w:t>er</w:t>
      </w:r>
      <w:r w:rsidR="007E4D62">
        <w:rPr>
          <w:lang w:val="en-US"/>
        </w:rPr>
        <w:t>s</w:t>
      </w:r>
      <w:r w:rsidR="001151E8">
        <w:rPr>
          <w:lang w:val="en-US"/>
        </w:rPr>
        <w:t>us</w:t>
      </w:r>
      <w:r w:rsidR="007E4D62">
        <w:rPr>
          <w:lang w:val="en-US"/>
        </w:rPr>
        <w:t xml:space="preserve"> </w:t>
      </w:r>
      <w:r w:rsidR="009C7F79">
        <w:rPr>
          <w:lang w:val="en-US"/>
        </w:rPr>
        <w:t xml:space="preserve">1/kT </w:t>
      </w:r>
      <w:r w:rsidR="00145C7F">
        <w:rPr>
          <w:lang w:val="en-US"/>
        </w:rPr>
        <w:t xml:space="preserve">of the HRS and LRS cases. </w:t>
      </w:r>
      <w:r w:rsidR="00321B13">
        <w:rPr>
          <w:lang w:val="en-US"/>
        </w:rPr>
        <w:t>The analysis</w:t>
      </w:r>
      <w:r w:rsidR="00321B13">
        <w:rPr>
          <w:rFonts w:eastAsiaTheme="minorEastAsia" w:hint="eastAsia"/>
          <w:lang w:val="en-US" w:eastAsia="ko-KR"/>
        </w:rPr>
        <w:t xml:space="preserve"> </w:t>
      </w:r>
      <w:r w:rsidR="00931D6A">
        <w:rPr>
          <w:lang w:val="en-US"/>
        </w:rPr>
        <w:t>showed</w:t>
      </w:r>
      <w:r w:rsidR="00321B13">
        <w:rPr>
          <w:lang w:val="en-US"/>
        </w:rPr>
        <w:t xml:space="preserve"> 0.45</w:t>
      </w:r>
      <w:r w:rsidR="004746E8">
        <w:rPr>
          <w:lang w:val="en-US"/>
        </w:rPr>
        <w:t xml:space="preserve"> </w:t>
      </w:r>
      <w:r w:rsidR="00C62C37">
        <w:rPr>
          <w:lang w:val="en-US"/>
        </w:rPr>
        <w:t>V</w:t>
      </w:r>
      <w:r w:rsidR="00321B13">
        <w:rPr>
          <w:lang w:val="en-US"/>
        </w:rPr>
        <w:t xml:space="preserve"> and </w:t>
      </w:r>
      <w:r w:rsidR="009C7F79">
        <w:rPr>
          <w:lang w:val="en-US"/>
        </w:rPr>
        <w:t>0.</w:t>
      </w:r>
      <w:r w:rsidR="00321B13">
        <w:rPr>
          <w:lang w:val="en-US"/>
        </w:rPr>
        <w:t>13</w:t>
      </w:r>
      <w:r w:rsidR="004746E8">
        <w:rPr>
          <w:lang w:val="en-US"/>
        </w:rPr>
        <w:t xml:space="preserve"> </w:t>
      </w:r>
      <w:r w:rsidR="00321B13">
        <w:rPr>
          <w:lang w:val="en-US"/>
        </w:rPr>
        <w:t>eV activation energy</w:t>
      </w:r>
      <w:r w:rsidR="007E4D62">
        <w:rPr>
          <w:lang w:val="en-US"/>
        </w:rPr>
        <w:t>, which correspond to the trap depth</w:t>
      </w:r>
      <w:r w:rsidR="00321B13">
        <w:rPr>
          <w:lang w:val="en-US"/>
        </w:rPr>
        <w:t xml:space="preserve"> for the HRS and LRS</w:t>
      </w:r>
      <w:r w:rsidR="00C62C37">
        <w:rPr>
          <w:lang w:val="en-US"/>
        </w:rPr>
        <w:t>, respectively,</w:t>
      </w:r>
      <w:r w:rsidR="007E4D62">
        <w:rPr>
          <w:lang w:val="en-US"/>
        </w:rPr>
        <w:t xml:space="preserve"> of the system.</w:t>
      </w:r>
    </w:p>
    <w:p w14:paraId="72A1E5FF" w14:textId="2D5EF1A8" w:rsidR="00642BE7" w:rsidRPr="000904E0" w:rsidRDefault="00642BE7" w:rsidP="003E664A">
      <w:pPr>
        <w:spacing w:line="480" w:lineRule="auto"/>
        <w:jc w:val="both"/>
        <w:rPr>
          <w:lang w:val="en-US"/>
        </w:rPr>
      </w:pPr>
    </w:p>
    <w:p w14:paraId="79E9935B" w14:textId="3A8EB55C" w:rsidR="0050555B" w:rsidRPr="000904E0" w:rsidRDefault="004E19E5" w:rsidP="003E664A">
      <w:pPr>
        <w:spacing w:line="480" w:lineRule="auto"/>
        <w:jc w:val="both"/>
        <w:rPr>
          <w:lang w:val="en-US"/>
        </w:rPr>
      </w:pPr>
      <w:r w:rsidRPr="004E19E5">
        <w:rPr>
          <w:noProof/>
          <w:lang w:val="en-US" w:eastAsia="ko-KR"/>
        </w:rPr>
        <w:lastRenderedPageBreak/>
        <w:drawing>
          <wp:inline distT="0" distB="0" distL="0" distR="0" wp14:anchorId="4A4A9DFA" wp14:editId="2BED46FE">
            <wp:extent cx="5760720" cy="5186046"/>
            <wp:effectExtent l="0" t="0" r="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186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E9C7F" w14:textId="75FC1B03" w:rsidR="0050555B" w:rsidRPr="00963931" w:rsidRDefault="00642BE7" w:rsidP="00090466">
      <w:pPr>
        <w:spacing w:line="480" w:lineRule="auto"/>
        <w:jc w:val="both"/>
      </w:pPr>
      <w:r w:rsidRPr="000904E0">
        <w:rPr>
          <w:b/>
        </w:rPr>
        <w:t xml:space="preserve">Supplementary </w:t>
      </w:r>
      <w:r w:rsidR="003F00AB" w:rsidRPr="000904E0">
        <w:rPr>
          <w:b/>
        </w:rPr>
        <w:t>Figure</w:t>
      </w:r>
      <w:r w:rsidR="0026255A">
        <w:rPr>
          <w:b/>
        </w:rPr>
        <w:t xml:space="preserve"> S4</w:t>
      </w:r>
      <w:r w:rsidR="003F00AB" w:rsidRPr="000904E0">
        <w:rPr>
          <w:b/>
        </w:rPr>
        <w:t>:</w:t>
      </w:r>
      <w:r w:rsidR="00E44786">
        <w:rPr>
          <w:b/>
        </w:rPr>
        <w:t xml:space="preserve"> </w:t>
      </w:r>
      <w:r w:rsidR="00F44D0F">
        <w:rPr>
          <w:bCs/>
        </w:rPr>
        <w:t xml:space="preserve">The </w:t>
      </w:r>
      <w:r w:rsidR="00F44D0F">
        <w:t>c</w:t>
      </w:r>
      <w:r w:rsidR="00E44786" w:rsidRPr="00E44786">
        <w:t xml:space="preserve">onductance levels between </w:t>
      </w:r>
      <w:r w:rsidR="00F44D0F">
        <w:t xml:space="preserve">the </w:t>
      </w:r>
      <w:r w:rsidR="00E44786" w:rsidRPr="00E44786">
        <w:t xml:space="preserve">HRS and </w:t>
      </w:r>
      <w:r w:rsidR="00F44D0F">
        <w:t xml:space="preserve">the </w:t>
      </w:r>
      <w:r w:rsidR="00E44786" w:rsidRPr="00E44786">
        <w:t xml:space="preserve">LRS divided into 20 levels. </w:t>
      </w:r>
      <w:r w:rsidR="00F44D0F">
        <w:t>The d</w:t>
      </w:r>
      <w:r w:rsidR="00090466" w:rsidRPr="00E44786">
        <w:t xml:space="preserve">ecay </w:t>
      </w:r>
      <w:r w:rsidR="00090466">
        <w:t xml:space="preserve">of </w:t>
      </w:r>
      <w:r w:rsidR="00E4231D">
        <w:t xml:space="preserve">the </w:t>
      </w:r>
      <w:r w:rsidR="00065AEA">
        <w:t>r</w:t>
      </w:r>
      <w:r w:rsidR="00E44786" w:rsidRPr="00E44786">
        <w:t xml:space="preserve">ead current was measured at </w:t>
      </w:r>
      <w:r w:rsidR="00E4231D">
        <w:t>four</w:t>
      </w:r>
      <w:r w:rsidR="00E44786" w:rsidRPr="00E44786">
        <w:t xml:space="preserve"> levels.</w:t>
      </w:r>
      <w:r w:rsidRPr="000904E0">
        <w:rPr>
          <w:b/>
        </w:rPr>
        <w:t xml:space="preserve"> </w:t>
      </w:r>
      <w:r w:rsidR="004746E8">
        <w:rPr>
          <w:b/>
        </w:rPr>
        <w:t>a-</w:t>
      </w:r>
      <w:r w:rsidR="00E44786">
        <w:rPr>
          <w:b/>
        </w:rPr>
        <w:t>d</w:t>
      </w:r>
      <w:r w:rsidR="00F44D0F">
        <w:rPr>
          <w:b/>
        </w:rPr>
        <w:t>)</w:t>
      </w:r>
      <w:r w:rsidR="00E44786">
        <w:rPr>
          <w:b/>
        </w:rPr>
        <w:t xml:space="preserve"> </w:t>
      </w:r>
      <w:r w:rsidR="00F44D0F">
        <w:rPr>
          <w:bCs/>
        </w:rPr>
        <w:t xml:space="preserve">The </w:t>
      </w:r>
      <w:r w:rsidR="00F44D0F">
        <w:t>r</w:t>
      </w:r>
      <w:r w:rsidR="00E44786">
        <w:t>elaxation curves at various temperatures of level</w:t>
      </w:r>
      <w:r w:rsidR="00E4231D">
        <w:t>s</w:t>
      </w:r>
      <w:r w:rsidR="00E44786">
        <w:t xml:space="preserve"> 4, 8, 12</w:t>
      </w:r>
      <w:r w:rsidR="00065AEA">
        <w:t>,</w:t>
      </w:r>
      <w:r w:rsidR="00E44786">
        <w:t xml:space="preserve"> and 16. </w:t>
      </w:r>
      <w:r w:rsidR="00F44D0F">
        <w:rPr>
          <w:b/>
        </w:rPr>
        <w:t>e</w:t>
      </w:r>
      <w:r w:rsidR="00E4231D">
        <w:rPr>
          <w:b/>
        </w:rPr>
        <w:t>)</w:t>
      </w:r>
      <w:r w:rsidR="00090466">
        <w:t xml:space="preserve"> </w:t>
      </w:r>
      <w:r w:rsidR="00090466">
        <w:rPr>
          <w:lang w:val="en-US"/>
        </w:rPr>
        <w:t>The Arrhenius plot of ln(</w:t>
      </w:r>
      <m:oMath>
        <m:r>
          <m:rPr>
            <m:sty m:val="p"/>
          </m:rPr>
          <w:rPr>
            <w:rFonts w:ascii="Cambria Math" w:hAnsi="Cambria Math"/>
            <w:lang w:val="en-US"/>
          </w:rPr>
          <m:t>τ</m:t>
        </m:r>
      </m:oMath>
      <w:r w:rsidR="00090466">
        <w:rPr>
          <w:lang w:val="en-US"/>
        </w:rPr>
        <w:t>) v</w:t>
      </w:r>
      <w:r w:rsidR="00E4231D">
        <w:rPr>
          <w:lang w:val="en-US"/>
        </w:rPr>
        <w:t>er</w:t>
      </w:r>
      <w:r w:rsidR="00090466">
        <w:rPr>
          <w:lang w:val="en-US"/>
        </w:rPr>
        <w:t>s</w:t>
      </w:r>
      <w:r w:rsidR="00E4231D">
        <w:rPr>
          <w:lang w:val="en-US"/>
        </w:rPr>
        <w:t>us</w:t>
      </w:r>
      <w:r w:rsidR="00090466">
        <w:rPr>
          <w:lang w:val="en-US"/>
        </w:rPr>
        <w:t xml:space="preserve"> 1/kT of each level. </w:t>
      </w:r>
      <w:r w:rsidR="00F44D0F">
        <w:rPr>
          <w:b/>
          <w:lang w:val="en-US"/>
        </w:rPr>
        <w:t>f</w:t>
      </w:r>
      <w:r w:rsidR="00E4231D">
        <w:rPr>
          <w:b/>
          <w:lang w:val="en-US"/>
        </w:rPr>
        <w:t>)</w:t>
      </w:r>
      <w:r w:rsidR="00090466">
        <w:rPr>
          <w:lang w:val="en-US"/>
        </w:rPr>
        <w:t xml:space="preserve"> </w:t>
      </w:r>
      <w:r w:rsidR="00F44D0F">
        <w:rPr>
          <w:lang w:val="en-US"/>
        </w:rPr>
        <w:t>The a</w:t>
      </w:r>
      <w:r w:rsidR="00090466" w:rsidRPr="00090466">
        <w:rPr>
          <w:lang w:val="en-US"/>
        </w:rPr>
        <w:t>ctivation energy</w:t>
      </w:r>
      <w:r w:rsidR="00E147EA">
        <w:rPr>
          <w:lang w:val="en-US"/>
        </w:rPr>
        <w:t>,</w:t>
      </w:r>
      <w:r w:rsidR="00090466" w:rsidRPr="00090466">
        <w:rPr>
          <w:lang w:val="en-US"/>
        </w:rPr>
        <w:t xml:space="preserve"> calculated at each level</w:t>
      </w:r>
      <w:r w:rsidR="00090466">
        <w:rPr>
          <w:lang w:val="en-US"/>
        </w:rPr>
        <w:t xml:space="preserve">. </w:t>
      </w:r>
      <w:r w:rsidR="00F44D0F">
        <w:rPr>
          <w:lang w:val="en-US"/>
        </w:rPr>
        <w:t>The c</w:t>
      </w:r>
      <w:r w:rsidR="00963931">
        <w:rPr>
          <w:lang w:val="en-US"/>
        </w:rPr>
        <w:t xml:space="preserve">alculation in </w:t>
      </w:r>
      <w:r w:rsidR="00963931" w:rsidRPr="00963931">
        <w:rPr>
          <w:b/>
          <w:lang w:val="en-US"/>
        </w:rPr>
        <w:t>e</w:t>
      </w:r>
      <w:r w:rsidR="00963931">
        <w:rPr>
          <w:b/>
          <w:lang w:val="en-US"/>
        </w:rPr>
        <w:t xml:space="preserve"> </w:t>
      </w:r>
      <w:r w:rsidR="00963931">
        <w:rPr>
          <w:lang w:val="en-US"/>
        </w:rPr>
        <w:t>show</w:t>
      </w:r>
      <w:r w:rsidR="00F44D0F">
        <w:rPr>
          <w:lang w:val="en-US"/>
        </w:rPr>
        <w:t>s</w:t>
      </w:r>
      <w:r w:rsidR="00963931">
        <w:rPr>
          <w:lang w:val="en-US"/>
        </w:rPr>
        <w:t xml:space="preserve"> a 0.18~0.38</w:t>
      </w:r>
      <w:r w:rsidR="004746E8">
        <w:rPr>
          <w:lang w:val="en-US"/>
        </w:rPr>
        <w:t xml:space="preserve"> </w:t>
      </w:r>
      <w:r w:rsidR="00963931">
        <w:rPr>
          <w:lang w:val="en-US"/>
        </w:rPr>
        <w:t>eV activation energy, which corresponds to the trap depth at each level.</w:t>
      </w:r>
    </w:p>
    <w:p w14:paraId="15B9287C" w14:textId="77777777" w:rsidR="007650F8" w:rsidRDefault="007650F8">
      <w:pPr>
        <w:rPr>
          <w:b/>
        </w:rPr>
      </w:pPr>
      <w:r>
        <w:rPr>
          <w:b/>
        </w:rPr>
        <w:br w:type="page"/>
      </w:r>
    </w:p>
    <w:p w14:paraId="42314C2A" w14:textId="021F876E" w:rsidR="007650F8" w:rsidRDefault="007650F8" w:rsidP="003E664A">
      <w:pPr>
        <w:spacing w:line="480" w:lineRule="auto"/>
        <w:jc w:val="both"/>
        <w:rPr>
          <w:b/>
        </w:rPr>
      </w:pPr>
      <w:r w:rsidRPr="007650F8">
        <w:rPr>
          <w:noProof/>
          <w:lang w:val="en-US" w:eastAsia="ko-KR"/>
        </w:rPr>
        <w:lastRenderedPageBreak/>
        <w:drawing>
          <wp:inline distT="0" distB="0" distL="0" distR="0" wp14:anchorId="32EAA7FC" wp14:editId="0C4E5FC0">
            <wp:extent cx="5760720" cy="6160333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160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4D7652" w14:textId="52DEA140" w:rsidR="00A1635E" w:rsidRDefault="00EC0536" w:rsidP="003E664A">
      <w:pPr>
        <w:spacing w:line="480" w:lineRule="auto"/>
        <w:jc w:val="both"/>
      </w:pPr>
      <w:r w:rsidRPr="000904E0">
        <w:rPr>
          <w:b/>
        </w:rPr>
        <w:t>Supplementary</w:t>
      </w:r>
      <w:r w:rsidR="003F00AB" w:rsidRPr="000904E0">
        <w:rPr>
          <w:b/>
        </w:rPr>
        <w:t xml:space="preserve"> Figure</w:t>
      </w:r>
      <w:r w:rsidRPr="000904E0">
        <w:rPr>
          <w:b/>
        </w:rPr>
        <w:t xml:space="preserve"> </w:t>
      </w:r>
      <w:r w:rsidR="0026255A">
        <w:rPr>
          <w:b/>
        </w:rPr>
        <w:t>S5</w:t>
      </w:r>
      <w:r w:rsidR="003F00AB" w:rsidRPr="000904E0">
        <w:rPr>
          <w:b/>
        </w:rPr>
        <w:t>:</w:t>
      </w:r>
      <w:r w:rsidRPr="000904E0">
        <w:t xml:space="preserve"> </w:t>
      </w:r>
      <w:r w:rsidR="00F44D0F">
        <w:t xml:space="preserve">The </w:t>
      </w:r>
      <w:r w:rsidR="00A1635E">
        <w:t xml:space="preserve">V-t graphs for the </w:t>
      </w:r>
      <w:r w:rsidR="00A1635E" w:rsidRPr="000904E0">
        <w:t>'0000'~'1111'</w:t>
      </w:r>
      <w:r w:rsidR="00A1635E">
        <w:t xml:space="preserve"> inputs </w:t>
      </w:r>
      <w:r w:rsidR="00A1635E" w:rsidRPr="000904E0">
        <w:t xml:space="preserve">under the conditions of </w:t>
      </w:r>
      <w:r w:rsidR="00F44D0F">
        <w:t xml:space="preserve">a </w:t>
      </w:r>
      <w:r w:rsidR="00F44D0F" w:rsidRPr="000904E0">
        <w:t>1</w:t>
      </w:r>
      <w:r w:rsidR="004746E8">
        <w:t xml:space="preserve"> </w:t>
      </w:r>
      <w:r w:rsidR="00F44D0F" w:rsidRPr="000904E0">
        <w:t xml:space="preserve">MΩ </w:t>
      </w:r>
      <w:r w:rsidR="00E147EA">
        <w:t xml:space="preserve">of </w:t>
      </w:r>
      <w:r w:rsidR="00A1635E" w:rsidRPr="000904E0">
        <w:t>R</w:t>
      </w:r>
      <w:r w:rsidR="001552B2">
        <w:rPr>
          <w:vertAlign w:val="subscript"/>
        </w:rPr>
        <w:t>L</w:t>
      </w:r>
      <w:r w:rsidR="00F44D0F">
        <w:t xml:space="preserve"> with</w:t>
      </w:r>
      <w:r w:rsidR="00A1635E" w:rsidRPr="000904E0">
        <w:t xml:space="preserve"> </w:t>
      </w:r>
      <w:r w:rsidR="00F44D0F">
        <w:t xml:space="preserve">a </w:t>
      </w:r>
      <w:r w:rsidR="00F44D0F" w:rsidRPr="000904E0">
        <w:t>4</w:t>
      </w:r>
      <w:r w:rsidR="004746E8">
        <w:t xml:space="preserve"> </w:t>
      </w:r>
      <w:r w:rsidR="00F44D0F" w:rsidRPr="000904E0">
        <w:t>V</w:t>
      </w:r>
      <w:r w:rsidR="00F44D0F">
        <w:t xml:space="preserve"> </w:t>
      </w:r>
      <w:r w:rsidR="00E147EA">
        <w:t xml:space="preserve">of </w:t>
      </w:r>
      <w:r w:rsidR="00A1635E">
        <w:t>signal</w:t>
      </w:r>
      <w:r w:rsidR="00A1635E" w:rsidRPr="000904E0">
        <w:t xml:space="preserve"> pulse height</w:t>
      </w:r>
      <w:r w:rsidR="00F44D0F">
        <w:t xml:space="preserve"> and</w:t>
      </w:r>
      <w:r w:rsidR="00A1635E" w:rsidRPr="000904E0">
        <w:t xml:space="preserve"> </w:t>
      </w:r>
      <w:r w:rsidR="00F44D0F">
        <w:t xml:space="preserve">a </w:t>
      </w:r>
      <w:r w:rsidR="00F44D0F" w:rsidRPr="000904E0">
        <w:t>100</w:t>
      </w:r>
      <w:r w:rsidR="004746E8">
        <w:t xml:space="preserve"> </w:t>
      </w:r>
      <w:r w:rsidR="00F44D0F" w:rsidRPr="000904E0">
        <w:rPr>
          <w:rFonts w:eastAsia="맑은 고딕"/>
        </w:rPr>
        <w:t>µ</w:t>
      </w:r>
      <w:r w:rsidR="00F44D0F" w:rsidRPr="000904E0">
        <w:t xml:space="preserve">s </w:t>
      </w:r>
      <w:r w:rsidR="00A1635E" w:rsidRPr="000904E0">
        <w:t xml:space="preserve">width, </w:t>
      </w:r>
      <w:r w:rsidR="00F44D0F">
        <w:t xml:space="preserve">and a </w:t>
      </w:r>
      <w:r w:rsidR="00F44D0F" w:rsidRPr="000904E0">
        <w:t>4</w:t>
      </w:r>
      <w:r w:rsidR="004746E8">
        <w:t xml:space="preserve"> </w:t>
      </w:r>
      <w:r w:rsidR="00F44D0F" w:rsidRPr="000904E0">
        <w:t xml:space="preserve">V </w:t>
      </w:r>
      <w:r w:rsidR="00A1635E" w:rsidRPr="000904E0">
        <w:t>REF pulse height and</w:t>
      </w:r>
      <w:r w:rsidR="00A1635E">
        <w:t xml:space="preserve"> </w:t>
      </w:r>
      <w:r w:rsidR="00F44D0F">
        <w:t xml:space="preserve">a </w:t>
      </w:r>
      <w:r w:rsidR="00F44D0F" w:rsidRPr="000904E0">
        <w:t>100</w:t>
      </w:r>
      <w:r w:rsidR="004746E8">
        <w:t xml:space="preserve"> </w:t>
      </w:r>
      <w:r w:rsidR="00F44D0F" w:rsidRPr="000904E0">
        <w:rPr>
          <w:rFonts w:eastAsia="맑은 고딕"/>
        </w:rPr>
        <w:t>µ</w:t>
      </w:r>
      <w:r w:rsidR="00F44D0F" w:rsidRPr="000904E0">
        <w:t xml:space="preserve">s </w:t>
      </w:r>
      <w:r w:rsidR="00F44D0F">
        <w:t xml:space="preserve">REF pulse </w:t>
      </w:r>
      <w:r w:rsidR="00A1635E" w:rsidRPr="000904E0">
        <w:t>width.</w:t>
      </w:r>
    </w:p>
    <w:p w14:paraId="0B65F476" w14:textId="1BD0D010" w:rsidR="00F771AF" w:rsidRDefault="004E19E5" w:rsidP="003E664A">
      <w:pPr>
        <w:spacing w:line="480" w:lineRule="auto"/>
        <w:jc w:val="both"/>
      </w:pPr>
      <w:r w:rsidRPr="004E19E5">
        <w:rPr>
          <w:noProof/>
          <w:lang w:val="en-US" w:eastAsia="ko-KR"/>
        </w:rPr>
        <w:lastRenderedPageBreak/>
        <w:drawing>
          <wp:inline distT="0" distB="0" distL="0" distR="0" wp14:anchorId="63774713" wp14:editId="752C8B01">
            <wp:extent cx="5732585" cy="6141715"/>
            <wp:effectExtent l="0" t="0" r="0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819" cy="6145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C8E9EA" w14:textId="6CB1B72B" w:rsidR="00A1635E" w:rsidRDefault="00A1635E" w:rsidP="00A1635E">
      <w:pPr>
        <w:spacing w:line="480" w:lineRule="auto"/>
        <w:jc w:val="both"/>
      </w:pPr>
      <w:r w:rsidRPr="000904E0">
        <w:rPr>
          <w:b/>
        </w:rPr>
        <w:t>Supplementary Figure</w:t>
      </w:r>
      <w:r>
        <w:rPr>
          <w:b/>
        </w:rPr>
        <w:t xml:space="preserve"> </w:t>
      </w:r>
      <w:r w:rsidR="0026255A">
        <w:rPr>
          <w:b/>
        </w:rPr>
        <w:t>S6</w:t>
      </w:r>
      <w:r w:rsidRPr="000904E0">
        <w:rPr>
          <w:b/>
        </w:rPr>
        <w:t>:</w:t>
      </w:r>
      <w:r w:rsidRPr="000904E0">
        <w:t xml:space="preserve"> </w:t>
      </w:r>
      <w:r w:rsidR="00F44D0F">
        <w:t xml:space="preserve">The </w:t>
      </w:r>
      <w:r>
        <w:t xml:space="preserve">V-t graphs for the </w:t>
      </w:r>
      <w:r w:rsidRPr="000904E0">
        <w:t>'0000'~'1111'</w:t>
      </w:r>
      <w:r>
        <w:t xml:space="preserve"> inputs </w:t>
      </w:r>
      <w:r w:rsidRPr="000904E0">
        <w:t xml:space="preserve">under the conditions of </w:t>
      </w:r>
      <w:r w:rsidR="00F44D0F">
        <w:t>a 120</w:t>
      </w:r>
      <w:r w:rsidR="004746E8">
        <w:t xml:space="preserve"> </w:t>
      </w:r>
      <w:r w:rsidR="00F44D0F">
        <w:t>k</w:t>
      </w:r>
      <w:r w:rsidR="00F44D0F" w:rsidRPr="000904E0">
        <w:t xml:space="preserve">Ω </w:t>
      </w:r>
      <w:r w:rsidR="00E147EA">
        <w:t xml:space="preserve">of </w:t>
      </w:r>
      <w:r w:rsidRPr="000904E0">
        <w:t>R</w:t>
      </w:r>
      <w:r w:rsidR="001552B2">
        <w:rPr>
          <w:vertAlign w:val="subscript"/>
        </w:rPr>
        <w:t>L</w:t>
      </w:r>
      <w:r w:rsidR="00F44D0F">
        <w:t xml:space="preserve"> with a 4</w:t>
      </w:r>
      <w:r w:rsidR="004746E8">
        <w:t xml:space="preserve"> </w:t>
      </w:r>
      <w:r w:rsidR="00F44D0F">
        <w:t>V</w:t>
      </w:r>
      <w:r w:rsidRPr="000904E0">
        <w:t xml:space="preserve"> </w:t>
      </w:r>
      <w:r w:rsidR="00E147EA">
        <w:t xml:space="preserve">of </w:t>
      </w:r>
      <w:r>
        <w:t>signal</w:t>
      </w:r>
      <w:r w:rsidRPr="000904E0">
        <w:t xml:space="preserve"> pulse height</w:t>
      </w:r>
      <w:r w:rsidR="00F44D0F">
        <w:t xml:space="preserve"> and a 100</w:t>
      </w:r>
      <w:r w:rsidR="004746E8">
        <w:t xml:space="preserve"> </w:t>
      </w:r>
      <w:r w:rsidR="00F44D0F" w:rsidRPr="000904E0">
        <w:rPr>
          <w:rFonts w:eastAsia="맑은 고딕"/>
        </w:rPr>
        <w:t>µ</w:t>
      </w:r>
      <w:r w:rsidR="00F44D0F" w:rsidRPr="000904E0">
        <w:t>s</w:t>
      </w:r>
      <w:r w:rsidRPr="000904E0">
        <w:t xml:space="preserve"> width, </w:t>
      </w:r>
      <w:r w:rsidR="00F44D0F">
        <w:t xml:space="preserve">and a </w:t>
      </w:r>
      <w:r w:rsidR="00F44D0F" w:rsidRPr="000904E0">
        <w:t>4</w:t>
      </w:r>
      <w:r w:rsidR="004746E8">
        <w:t xml:space="preserve"> </w:t>
      </w:r>
      <w:r w:rsidR="00F44D0F" w:rsidRPr="000904E0">
        <w:t xml:space="preserve">V </w:t>
      </w:r>
      <w:r w:rsidRPr="000904E0">
        <w:t>REF pulse height</w:t>
      </w:r>
      <w:r>
        <w:t xml:space="preserve"> </w:t>
      </w:r>
      <w:r w:rsidR="00F44D0F">
        <w:t>with a 100</w:t>
      </w:r>
      <w:r w:rsidR="004746E8">
        <w:t xml:space="preserve"> </w:t>
      </w:r>
      <w:r w:rsidR="00F44D0F" w:rsidRPr="000904E0">
        <w:rPr>
          <w:rFonts w:eastAsia="맑은 고딕"/>
        </w:rPr>
        <w:t>µ</w:t>
      </w:r>
      <w:r w:rsidR="00F44D0F" w:rsidRPr="000904E0">
        <w:t xml:space="preserve">s </w:t>
      </w:r>
      <w:r w:rsidRPr="000904E0">
        <w:t>width.</w:t>
      </w:r>
    </w:p>
    <w:p w14:paraId="34CAC576" w14:textId="77777777" w:rsidR="00A1635E" w:rsidRPr="00A1635E" w:rsidRDefault="00A1635E" w:rsidP="003E664A">
      <w:pPr>
        <w:spacing w:line="480" w:lineRule="auto"/>
        <w:jc w:val="both"/>
      </w:pPr>
    </w:p>
    <w:p w14:paraId="06E5FFEE" w14:textId="1B6C3051" w:rsidR="007650F8" w:rsidRDefault="007650F8">
      <w:pPr>
        <w:rPr>
          <w:noProof/>
          <w:lang w:val="en-US" w:eastAsia="ko-KR"/>
        </w:rPr>
      </w:pPr>
      <w:r>
        <w:rPr>
          <w:noProof/>
          <w:lang w:val="en-US" w:eastAsia="ko-KR"/>
        </w:rPr>
        <w:br w:type="page"/>
      </w:r>
    </w:p>
    <w:p w14:paraId="20864C60" w14:textId="3E5DC90C" w:rsidR="00F771AF" w:rsidRDefault="007650F8" w:rsidP="003E664A">
      <w:pPr>
        <w:spacing w:line="480" w:lineRule="auto"/>
        <w:jc w:val="both"/>
        <w:rPr>
          <w:rFonts w:eastAsiaTheme="minorEastAsia"/>
          <w:lang w:eastAsia="ko-KR"/>
        </w:rPr>
      </w:pPr>
      <w:r w:rsidRPr="007650F8">
        <w:rPr>
          <w:noProof/>
          <w:lang w:val="en-US" w:eastAsia="ko-KR"/>
        </w:rPr>
        <w:lastRenderedPageBreak/>
        <w:drawing>
          <wp:inline distT="0" distB="0" distL="0" distR="0" wp14:anchorId="11873809" wp14:editId="25A51C9B">
            <wp:extent cx="5760720" cy="6181459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181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5347E9" w14:textId="38CA4DFD" w:rsidR="00A1635E" w:rsidRDefault="00A1635E" w:rsidP="00A1635E">
      <w:pPr>
        <w:spacing w:line="480" w:lineRule="auto"/>
        <w:jc w:val="both"/>
      </w:pPr>
      <w:r w:rsidRPr="000904E0">
        <w:rPr>
          <w:b/>
        </w:rPr>
        <w:t>Supplementary Figure</w:t>
      </w:r>
      <w:r>
        <w:rPr>
          <w:b/>
        </w:rPr>
        <w:t xml:space="preserve"> </w:t>
      </w:r>
      <w:r w:rsidR="0026255A">
        <w:rPr>
          <w:b/>
        </w:rPr>
        <w:t>S7</w:t>
      </w:r>
      <w:r w:rsidRPr="000904E0">
        <w:rPr>
          <w:b/>
        </w:rPr>
        <w:t>:</w:t>
      </w:r>
      <w:r w:rsidRPr="000904E0">
        <w:t xml:space="preserve"> </w:t>
      </w:r>
      <w:r w:rsidR="00F44D0F">
        <w:t xml:space="preserve">The </w:t>
      </w:r>
      <w:r>
        <w:t xml:space="preserve">V-t graphs for the </w:t>
      </w:r>
      <w:r w:rsidRPr="000904E0">
        <w:t>'0000'~'1111'</w:t>
      </w:r>
      <w:r>
        <w:t xml:space="preserve"> inputs </w:t>
      </w:r>
      <w:r w:rsidRPr="000904E0">
        <w:t xml:space="preserve">under the conditions of </w:t>
      </w:r>
      <w:r w:rsidR="009807A8">
        <w:t>1</w:t>
      </w:r>
      <w:r w:rsidR="004746E8">
        <w:t xml:space="preserve"> </w:t>
      </w:r>
      <w:r w:rsidR="009807A8">
        <w:t>M</w:t>
      </w:r>
      <w:r w:rsidR="009807A8" w:rsidRPr="000904E0">
        <w:t xml:space="preserve">Ω </w:t>
      </w:r>
      <w:r w:rsidR="00E147EA">
        <w:t xml:space="preserve">of </w:t>
      </w:r>
      <w:r w:rsidRPr="000904E0">
        <w:t>R</w:t>
      </w:r>
      <w:r w:rsidR="001552B2">
        <w:rPr>
          <w:vertAlign w:val="subscript"/>
        </w:rPr>
        <w:t>L</w:t>
      </w:r>
      <w:r w:rsidR="009807A8">
        <w:t xml:space="preserve"> with a 4</w:t>
      </w:r>
      <w:r w:rsidR="004746E8">
        <w:t xml:space="preserve"> </w:t>
      </w:r>
      <w:r w:rsidR="009807A8">
        <w:t>V</w:t>
      </w:r>
      <w:r w:rsidRPr="000904E0">
        <w:t xml:space="preserve"> </w:t>
      </w:r>
      <w:r w:rsidR="00E147EA">
        <w:t xml:space="preserve">of </w:t>
      </w:r>
      <w:r>
        <w:t>signal</w:t>
      </w:r>
      <w:r w:rsidRPr="000904E0">
        <w:t xml:space="preserve"> pulse height </w:t>
      </w:r>
      <w:r w:rsidR="009807A8">
        <w:t xml:space="preserve">and a </w:t>
      </w:r>
      <w:r w:rsidRPr="000904E0">
        <w:t xml:space="preserve"> </w:t>
      </w:r>
      <w:r w:rsidR="009807A8">
        <w:t>200</w:t>
      </w:r>
      <w:r w:rsidR="004746E8">
        <w:t xml:space="preserve"> </w:t>
      </w:r>
      <w:r w:rsidR="009807A8" w:rsidRPr="000904E0">
        <w:rPr>
          <w:rFonts w:eastAsia="맑은 고딕"/>
        </w:rPr>
        <w:t>µ</w:t>
      </w:r>
      <w:r w:rsidR="009807A8" w:rsidRPr="000904E0">
        <w:t>s</w:t>
      </w:r>
      <w:r w:rsidR="009807A8">
        <w:t xml:space="preserve"> </w:t>
      </w:r>
      <w:r>
        <w:t>width</w:t>
      </w:r>
      <w:r w:rsidRPr="000904E0">
        <w:t xml:space="preserve">, </w:t>
      </w:r>
      <w:r w:rsidR="009807A8">
        <w:t>and a 4</w:t>
      </w:r>
      <w:r w:rsidR="004746E8">
        <w:t xml:space="preserve"> </w:t>
      </w:r>
      <w:r w:rsidR="009807A8">
        <w:t xml:space="preserve">V </w:t>
      </w:r>
      <w:r w:rsidRPr="000904E0">
        <w:t xml:space="preserve">REF pulse height </w:t>
      </w:r>
      <w:r w:rsidR="009807A8">
        <w:t>with a</w:t>
      </w:r>
      <w:r>
        <w:t xml:space="preserve"> </w:t>
      </w:r>
      <w:r w:rsidR="009807A8">
        <w:t>200</w:t>
      </w:r>
      <w:r w:rsidR="004746E8">
        <w:t xml:space="preserve"> </w:t>
      </w:r>
      <w:r w:rsidR="009807A8" w:rsidRPr="000904E0">
        <w:rPr>
          <w:rFonts w:eastAsia="맑은 고딕"/>
        </w:rPr>
        <w:t>µ</w:t>
      </w:r>
      <w:r w:rsidR="009807A8" w:rsidRPr="000904E0">
        <w:t>s</w:t>
      </w:r>
      <w:r w:rsidR="009807A8">
        <w:t xml:space="preserve"> </w:t>
      </w:r>
      <w:r>
        <w:t>width</w:t>
      </w:r>
      <w:r w:rsidRPr="000904E0">
        <w:t>.</w:t>
      </w:r>
    </w:p>
    <w:p w14:paraId="5934011A" w14:textId="77777777" w:rsidR="00A1635E" w:rsidRPr="00A1635E" w:rsidRDefault="00A1635E" w:rsidP="003E664A">
      <w:pPr>
        <w:spacing w:line="480" w:lineRule="auto"/>
        <w:jc w:val="both"/>
        <w:rPr>
          <w:rFonts w:eastAsiaTheme="minorEastAsia"/>
          <w:lang w:eastAsia="ko-KR"/>
        </w:rPr>
      </w:pPr>
    </w:p>
    <w:p w14:paraId="1873E63D" w14:textId="5E59DFBF" w:rsidR="00EC4E8D" w:rsidRDefault="004E19E5" w:rsidP="003E664A">
      <w:pPr>
        <w:spacing w:line="480" w:lineRule="auto"/>
        <w:jc w:val="both"/>
        <w:rPr>
          <w:rFonts w:eastAsiaTheme="minorEastAsia"/>
          <w:lang w:eastAsia="ko-KR"/>
        </w:rPr>
      </w:pPr>
      <w:r w:rsidRPr="004E19E5">
        <w:rPr>
          <w:noProof/>
          <w:lang w:val="en-US" w:eastAsia="ko-KR"/>
        </w:rPr>
        <w:lastRenderedPageBreak/>
        <w:drawing>
          <wp:inline distT="0" distB="0" distL="0" distR="0" wp14:anchorId="55BE6A6D" wp14:editId="4CEA6538">
            <wp:extent cx="5760720" cy="6140265"/>
            <wp:effectExtent l="0" t="0" r="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14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DA06F0" w14:textId="2CC10901" w:rsidR="00A1635E" w:rsidRDefault="00A1635E" w:rsidP="00A1635E">
      <w:pPr>
        <w:spacing w:line="480" w:lineRule="auto"/>
        <w:jc w:val="both"/>
      </w:pPr>
      <w:r w:rsidRPr="000904E0">
        <w:rPr>
          <w:b/>
        </w:rPr>
        <w:t>Supplementary Figure</w:t>
      </w:r>
      <w:r>
        <w:rPr>
          <w:b/>
        </w:rPr>
        <w:t xml:space="preserve"> </w:t>
      </w:r>
      <w:r w:rsidR="0026255A">
        <w:rPr>
          <w:b/>
        </w:rPr>
        <w:t>S8</w:t>
      </w:r>
      <w:r w:rsidRPr="000904E0">
        <w:rPr>
          <w:b/>
        </w:rPr>
        <w:t>:</w:t>
      </w:r>
      <w:r w:rsidRPr="000904E0">
        <w:t xml:space="preserve"> </w:t>
      </w:r>
      <w:r w:rsidR="009807A8">
        <w:t xml:space="preserve">The </w:t>
      </w:r>
      <w:r>
        <w:t xml:space="preserve">V-t graphs for the </w:t>
      </w:r>
      <w:r w:rsidRPr="000904E0">
        <w:t>'0000'~'1111'</w:t>
      </w:r>
      <w:r>
        <w:t xml:space="preserve"> inputs </w:t>
      </w:r>
      <w:r w:rsidRPr="000904E0">
        <w:t xml:space="preserve">under the conditions of </w:t>
      </w:r>
      <w:r w:rsidR="009807A8">
        <w:t>a 1</w:t>
      </w:r>
      <w:r w:rsidR="004746E8">
        <w:t xml:space="preserve"> </w:t>
      </w:r>
      <w:r w:rsidR="009807A8">
        <w:t>M</w:t>
      </w:r>
      <w:r w:rsidR="009807A8" w:rsidRPr="000904E0">
        <w:t xml:space="preserve">Ω </w:t>
      </w:r>
      <w:r w:rsidR="00E147EA">
        <w:t>of</w:t>
      </w:r>
      <w:r w:rsidR="00E147EA" w:rsidRPr="000904E0">
        <w:t xml:space="preserve"> </w:t>
      </w:r>
      <w:r w:rsidRPr="000904E0">
        <w:t>R</w:t>
      </w:r>
      <w:r w:rsidR="001552B2">
        <w:rPr>
          <w:vertAlign w:val="subscript"/>
        </w:rPr>
        <w:t>L</w:t>
      </w:r>
      <w:r w:rsidR="009807A8">
        <w:t xml:space="preserve"> with a 3.5</w:t>
      </w:r>
      <w:r w:rsidR="004746E8">
        <w:t xml:space="preserve"> </w:t>
      </w:r>
      <w:r w:rsidR="009807A8">
        <w:t>V</w:t>
      </w:r>
      <w:r w:rsidRPr="000904E0">
        <w:t xml:space="preserve"> </w:t>
      </w:r>
      <w:r w:rsidR="00E147EA">
        <w:t xml:space="preserve">of </w:t>
      </w:r>
      <w:r>
        <w:t xml:space="preserve">signal pulse height </w:t>
      </w:r>
      <w:r w:rsidR="009807A8">
        <w:t>and a</w:t>
      </w:r>
      <w:r w:rsidRPr="000904E0">
        <w:t xml:space="preserve"> </w:t>
      </w:r>
      <w:r w:rsidR="009807A8">
        <w:t>100</w:t>
      </w:r>
      <w:r w:rsidR="004746E8">
        <w:t xml:space="preserve"> </w:t>
      </w:r>
      <w:r w:rsidR="009807A8" w:rsidRPr="000904E0">
        <w:rPr>
          <w:rFonts w:eastAsia="맑은 고딕"/>
        </w:rPr>
        <w:t>µ</w:t>
      </w:r>
      <w:r w:rsidR="009807A8">
        <w:t xml:space="preserve">s </w:t>
      </w:r>
      <w:r>
        <w:t xml:space="preserve">width, </w:t>
      </w:r>
      <w:r w:rsidR="009807A8">
        <w:t>and a 3.5</w:t>
      </w:r>
      <w:r w:rsidR="004746E8">
        <w:t xml:space="preserve"> </w:t>
      </w:r>
      <w:r w:rsidR="009807A8">
        <w:t xml:space="preserve">V </w:t>
      </w:r>
      <w:r>
        <w:t xml:space="preserve">REF pulse height </w:t>
      </w:r>
      <w:r w:rsidRPr="000904E0">
        <w:t>and</w:t>
      </w:r>
      <w:r>
        <w:t xml:space="preserve"> </w:t>
      </w:r>
      <w:r w:rsidR="009807A8">
        <w:t>a 100</w:t>
      </w:r>
      <w:r w:rsidR="004746E8">
        <w:t xml:space="preserve"> </w:t>
      </w:r>
      <w:r w:rsidR="009807A8" w:rsidRPr="000904E0">
        <w:rPr>
          <w:rFonts w:eastAsia="맑은 고딕"/>
        </w:rPr>
        <w:t>µ</w:t>
      </w:r>
      <w:r w:rsidR="009807A8" w:rsidRPr="000904E0">
        <w:t>s</w:t>
      </w:r>
      <w:r w:rsidR="009807A8">
        <w:t xml:space="preserve"> </w:t>
      </w:r>
      <w:r>
        <w:t>width</w:t>
      </w:r>
      <w:r w:rsidRPr="000904E0">
        <w:t>.</w:t>
      </w:r>
    </w:p>
    <w:p w14:paraId="38E991CE" w14:textId="77777777" w:rsidR="00A1635E" w:rsidRPr="00A1635E" w:rsidRDefault="00A1635E" w:rsidP="003E664A">
      <w:pPr>
        <w:spacing w:line="480" w:lineRule="auto"/>
        <w:jc w:val="both"/>
        <w:rPr>
          <w:rFonts w:eastAsiaTheme="minorEastAsia"/>
          <w:lang w:eastAsia="ko-KR"/>
        </w:rPr>
      </w:pPr>
    </w:p>
    <w:p w14:paraId="1BE5D0AB" w14:textId="49079158" w:rsidR="007650F8" w:rsidRDefault="007650F8">
      <w:pPr>
        <w:rPr>
          <w:noProof/>
          <w:lang w:val="en-US" w:eastAsia="ko-KR"/>
        </w:rPr>
      </w:pPr>
      <w:r>
        <w:rPr>
          <w:noProof/>
          <w:lang w:val="en-US" w:eastAsia="ko-KR"/>
        </w:rPr>
        <w:br w:type="page"/>
      </w:r>
    </w:p>
    <w:p w14:paraId="425FC3FF" w14:textId="20D51542" w:rsidR="004E19E5" w:rsidRDefault="007650F8" w:rsidP="003E664A">
      <w:pPr>
        <w:spacing w:line="480" w:lineRule="auto"/>
        <w:jc w:val="both"/>
        <w:rPr>
          <w:rFonts w:eastAsiaTheme="minorEastAsia"/>
          <w:lang w:eastAsia="ko-KR"/>
        </w:rPr>
      </w:pPr>
      <w:r w:rsidRPr="007650F8">
        <w:rPr>
          <w:noProof/>
          <w:lang w:val="en-US" w:eastAsia="ko-KR"/>
        </w:rPr>
        <w:lastRenderedPageBreak/>
        <w:drawing>
          <wp:inline distT="0" distB="0" distL="0" distR="0" wp14:anchorId="0F6D8C3C" wp14:editId="14FFC9C5">
            <wp:extent cx="5760720" cy="6148311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148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96AA6C" w14:textId="460A8733" w:rsidR="00A1635E" w:rsidRDefault="00A1635E" w:rsidP="00A1635E">
      <w:pPr>
        <w:spacing w:line="480" w:lineRule="auto"/>
        <w:jc w:val="both"/>
      </w:pPr>
      <w:r w:rsidRPr="000904E0">
        <w:rPr>
          <w:b/>
        </w:rPr>
        <w:t>Supplementary Figure</w:t>
      </w:r>
      <w:r>
        <w:rPr>
          <w:b/>
        </w:rPr>
        <w:t xml:space="preserve"> </w:t>
      </w:r>
      <w:r w:rsidR="0026255A">
        <w:rPr>
          <w:b/>
        </w:rPr>
        <w:t>S9</w:t>
      </w:r>
      <w:r w:rsidRPr="000904E0">
        <w:rPr>
          <w:b/>
        </w:rPr>
        <w:t>:</w:t>
      </w:r>
      <w:r w:rsidRPr="000904E0">
        <w:t xml:space="preserve"> </w:t>
      </w:r>
      <w:r w:rsidR="009807A8">
        <w:t xml:space="preserve">The </w:t>
      </w:r>
      <w:r>
        <w:t xml:space="preserve">V-t graphs for the </w:t>
      </w:r>
      <w:r w:rsidRPr="000904E0">
        <w:t>'0000'~'1111'</w:t>
      </w:r>
      <w:r>
        <w:t xml:space="preserve"> inputs </w:t>
      </w:r>
      <w:r w:rsidRPr="000904E0">
        <w:t xml:space="preserve">under the conditions of </w:t>
      </w:r>
      <w:r w:rsidR="009807A8">
        <w:t>a 1</w:t>
      </w:r>
      <w:r w:rsidR="004746E8">
        <w:t xml:space="preserve"> </w:t>
      </w:r>
      <w:r w:rsidR="009807A8">
        <w:t>M</w:t>
      </w:r>
      <w:r w:rsidR="009807A8" w:rsidRPr="000904E0">
        <w:t xml:space="preserve">Ω </w:t>
      </w:r>
      <w:r w:rsidR="00E147EA">
        <w:t>of</w:t>
      </w:r>
      <w:r w:rsidR="00E147EA" w:rsidRPr="000904E0">
        <w:t xml:space="preserve"> </w:t>
      </w:r>
      <w:r w:rsidRPr="000904E0">
        <w:t>R</w:t>
      </w:r>
      <w:r w:rsidR="001552B2">
        <w:rPr>
          <w:vertAlign w:val="subscript"/>
        </w:rPr>
        <w:t>L</w:t>
      </w:r>
      <w:r w:rsidR="009807A8">
        <w:t xml:space="preserve"> with a 4</w:t>
      </w:r>
      <w:r w:rsidR="004746E8">
        <w:t xml:space="preserve"> </w:t>
      </w:r>
      <w:r w:rsidR="009807A8">
        <w:t>V</w:t>
      </w:r>
      <w:r w:rsidRPr="000904E0">
        <w:t xml:space="preserve"> </w:t>
      </w:r>
      <w:r w:rsidR="00E147EA">
        <w:t xml:space="preserve">of </w:t>
      </w:r>
      <w:r>
        <w:t xml:space="preserve">signal pulse height </w:t>
      </w:r>
      <w:r w:rsidR="009807A8">
        <w:t>and a</w:t>
      </w:r>
      <w:r w:rsidRPr="000904E0">
        <w:t xml:space="preserve"> </w:t>
      </w:r>
      <w:r w:rsidR="009807A8">
        <w:t>100</w:t>
      </w:r>
      <w:r w:rsidR="004746E8">
        <w:t xml:space="preserve"> </w:t>
      </w:r>
      <w:r w:rsidR="009807A8" w:rsidRPr="000904E0">
        <w:rPr>
          <w:rFonts w:eastAsia="맑은 고딕"/>
        </w:rPr>
        <w:t>µ</w:t>
      </w:r>
      <w:r w:rsidR="009807A8">
        <w:t xml:space="preserve">s </w:t>
      </w:r>
      <w:r>
        <w:t xml:space="preserve">width, </w:t>
      </w:r>
      <w:r w:rsidR="009807A8">
        <w:t>and a 3</w:t>
      </w:r>
      <w:r w:rsidR="004746E8">
        <w:t xml:space="preserve"> </w:t>
      </w:r>
      <w:r w:rsidR="009807A8">
        <w:t xml:space="preserve">V </w:t>
      </w:r>
      <w:r>
        <w:t xml:space="preserve">REF pulse height </w:t>
      </w:r>
      <w:r w:rsidRPr="000904E0">
        <w:t>and</w:t>
      </w:r>
      <w:r>
        <w:t xml:space="preserve"> </w:t>
      </w:r>
      <w:r w:rsidR="009807A8">
        <w:t>a 100</w:t>
      </w:r>
      <w:r w:rsidR="004746E8">
        <w:t xml:space="preserve"> </w:t>
      </w:r>
      <w:r w:rsidR="009807A8" w:rsidRPr="000904E0">
        <w:rPr>
          <w:rFonts w:eastAsia="맑은 고딕"/>
        </w:rPr>
        <w:t>µ</w:t>
      </w:r>
      <w:r w:rsidR="009807A8" w:rsidRPr="000904E0">
        <w:t>s</w:t>
      </w:r>
      <w:r w:rsidR="009807A8">
        <w:t xml:space="preserve"> </w:t>
      </w:r>
      <w:r>
        <w:t>width</w:t>
      </w:r>
      <w:r w:rsidRPr="000904E0">
        <w:t>.</w:t>
      </w:r>
    </w:p>
    <w:p w14:paraId="6AD38F9D" w14:textId="77777777" w:rsidR="00A1635E" w:rsidRPr="00A1635E" w:rsidRDefault="00A1635E" w:rsidP="003E664A">
      <w:pPr>
        <w:spacing w:line="480" w:lineRule="auto"/>
        <w:jc w:val="both"/>
        <w:rPr>
          <w:rFonts w:eastAsiaTheme="minorEastAsia"/>
          <w:lang w:eastAsia="ko-KR"/>
        </w:rPr>
      </w:pPr>
    </w:p>
    <w:p w14:paraId="251FE784" w14:textId="5ECAC5BB" w:rsidR="007650F8" w:rsidRPr="000559B9" w:rsidRDefault="007650F8">
      <w:pPr>
        <w:rPr>
          <w:rFonts w:eastAsiaTheme="minorEastAsia"/>
          <w:noProof/>
          <w:lang w:val="en-US" w:eastAsia="ko-KR"/>
        </w:rPr>
      </w:pPr>
      <w:r>
        <w:rPr>
          <w:noProof/>
          <w:lang w:val="en-US" w:eastAsia="ko-KR"/>
        </w:rPr>
        <w:br w:type="page"/>
      </w:r>
    </w:p>
    <w:p w14:paraId="3F5B9348" w14:textId="5374063B" w:rsidR="003D2AEC" w:rsidRDefault="007650F8" w:rsidP="003E664A">
      <w:pPr>
        <w:spacing w:line="480" w:lineRule="auto"/>
        <w:jc w:val="both"/>
        <w:rPr>
          <w:rFonts w:eastAsiaTheme="minorEastAsia"/>
          <w:lang w:eastAsia="ko-KR"/>
        </w:rPr>
      </w:pPr>
      <w:r w:rsidRPr="007650F8">
        <w:rPr>
          <w:noProof/>
          <w:lang w:val="en-US" w:eastAsia="ko-KR"/>
        </w:rPr>
        <w:lastRenderedPageBreak/>
        <w:drawing>
          <wp:inline distT="0" distB="0" distL="0" distR="0" wp14:anchorId="56ED28DE" wp14:editId="7A9509EF">
            <wp:extent cx="5760720" cy="2833658"/>
            <wp:effectExtent l="0" t="0" r="0" b="5080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833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E611E9" w14:textId="49012C7A" w:rsidR="00D850F9" w:rsidRPr="00B579A6" w:rsidRDefault="00D850F9" w:rsidP="00BF2B33">
      <w:pPr>
        <w:spacing w:line="480" w:lineRule="auto"/>
        <w:jc w:val="both"/>
        <w:rPr>
          <w:vertAlign w:val="subscript"/>
        </w:rPr>
      </w:pPr>
      <w:r w:rsidRPr="000904E0">
        <w:rPr>
          <w:b/>
        </w:rPr>
        <w:t>Supplementary Figure</w:t>
      </w:r>
      <w:r>
        <w:rPr>
          <w:b/>
        </w:rPr>
        <w:t xml:space="preserve"> </w:t>
      </w:r>
      <w:r w:rsidR="0026255A">
        <w:rPr>
          <w:b/>
        </w:rPr>
        <w:t>S</w:t>
      </w:r>
      <w:r>
        <w:rPr>
          <w:b/>
        </w:rPr>
        <w:t>1</w:t>
      </w:r>
      <w:r w:rsidR="0026255A">
        <w:rPr>
          <w:b/>
        </w:rPr>
        <w:t>0</w:t>
      </w:r>
      <w:r w:rsidRPr="000904E0">
        <w:rPr>
          <w:b/>
        </w:rPr>
        <w:t>:</w:t>
      </w:r>
      <w:r w:rsidRPr="000904E0">
        <w:t xml:space="preserve"> </w:t>
      </w:r>
      <w:r w:rsidR="00F00AF4" w:rsidRPr="00F00AF4">
        <w:t>Analysis of the separ</w:t>
      </w:r>
      <w:r w:rsidR="00F00AF4">
        <w:t>ation of inputs that generate</w:t>
      </w:r>
      <w:r w:rsidR="009807A8">
        <w:t>d</w:t>
      </w:r>
      <w:r w:rsidR="00F00AF4">
        <w:t xml:space="preserve"> </w:t>
      </w:r>
      <w:r w:rsidR="00F00AF4" w:rsidRPr="00F00AF4">
        <w:t>net 1 spike</w:t>
      </w:r>
      <w:r w:rsidR="009807A8">
        <w:t>s</w:t>
      </w:r>
      <w:r w:rsidR="00F00AF4">
        <w:t xml:space="preserve"> (</w:t>
      </w:r>
      <w:r w:rsidR="00F00AF4" w:rsidRPr="000904E0">
        <w:t>'</w:t>
      </w:r>
      <w:r w:rsidR="00F00AF4">
        <w:t>0000</w:t>
      </w:r>
      <w:r w:rsidR="00F00AF4" w:rsidRPr="000904E0">
        <w:t>'</w:t>
      </w:r>
      <w:r w:rsidR="00F00AF4">
        <w:t xml:space="preserve">, </w:t>
      </w:r>
      <w:r w:rsidR="00F00AF4" w:rsidRPr="000904E0">
        <w:t>'</w:t>
      </w:r>
      <w:r w:rsidR="00F00AF4">
        <w:t>0001</w:t>
      </w:r>
      <w:r w:rsidR="00F00AF4" w:rsidRPr="000904E0">
        <w:t>'</w:t>
      </w:r>
      <w:r w:rsidR="00F00AF4">
        <w:t xml:space="preserve">, </w:t>
      </w:r>
      <w:r w:rsidR="00F00AF4" w:rsidRPr="000904E0">
        <w:t>'</w:t>
      </w:r>
      <w:r w:rsidR="00F00AF4">
        <w:t>0011</w:t>
      </w:r>
      <w:r w:rsidR="00F00AF4" w:rsidRPr="000904E0">
        <w:t>'</w:t>
      </w:r>
      <w:r w:rsidR="00F00AF4">
        <w:t xml:space="preserve">, </w:t>
      </w:r>
      <w:r w:rsidR="00F00AF4" w:rsidRPr="000904E0">
        <w:t>'</w:t>
      </w:r>
      <w:r w:rsidR="00F00AF4">
        <w:t>0111</w:t>
      </w:r>
      <w:r w:rsidR="00F00AF4" w:rsidRPr="000904E0">
        <w:t>'</w:t>
      </w:r>
      <w:r w:rsidR="00F00AF4">
        <w:t xml:space="preserve">, </w:t>
      </w:r>
      <w:r w:rsidR="009807A8">
        <w:t xml:space="preserve">and </w:t>
      </w:r>
      <w:r w:rsidR="00F00AF4" w:rsidRPr="000904E0">
        <w:t>'</w:t>
      </w:r>
      <w:r w:rsidR="00F00AF4">
        <w:t>1111</w:t>
      </w:r>
      <w:r w:rsidR="00F00AF4" w:rsidRPr="000904E0">
        <w:t>'</w:t>
      </w:r>
      <w:r w:rsidR="00F00AF4">
        <w:t>)</w:t>
      </w:r>
      <w:r w:rsidR="00F00AF4" w:rsidRPr="00F00AF4">
        <w:t>.</w:t>
      </w:r>
      <w:r w:rsidR="00F00AF4">
        <w:t xml:space="preserve"> </w:t>
      </w:r>
      <w:r w:rsidR="003827FB">
        <w:t>From the</w:t>
      </w:r>
      <w:r w:rsidRPr="000904E0">
        <w:t xml:space="preserve"> conditions of </w:t>
      </w:r>
      <w:r w:rsidR="009807A8">
        <w:t>a 4</w:t>
      </w:r>
      <w:r w:rsidR="004746E8">
        <w:t xml:space="preserve"> </w:t>
      </w:r>
      <w:r w:rsidR="009807A8">
        <w:t xml:space="preserve">V </w:t>
      </w:r>
      <w:r>
        <w:t xml:space="preserve">signal pulse height </w:t>
      </w:r>
      <w:r w:rsidR="009807A8">
        <w:t>and a</w:t>
      </w:r>
      <w:r w:rsidRPr="000904E0">
        <w:t xml:space="preserve"> </w:t>
      </w:r>
      <w:r w:rsidR="009807A8">
        <w:t>1</w:t>
      </w:r>
      <w:r w:rsidR="009807A8" w:rsidRPr="000904E0">
        <w:t>00</w:t>
      </w:r>
      <w:r w:rsidR="004746E8">
        <w:t xml:space="preserve"> </w:t>
      </w:r>
      <w:r w:rsidR="009807A8" w:rsidRPr="000904E0">
        <w:rPr>
          <w:rFonts w:eastAsia="맑은 고딕"/>
        </w:rPr>
        <w:t>µ</w:t>
      </w:r>
      <w:r w:rsidR="009807A8">
        <w:t xml:space="preserve">s </w:t>
      </w:r>
      <w:r>
        <w:t>width</w:t>
      </w:r>
      <w:r w:rsidR="003827FB">
        <w:t xml:space="preserve">, </w:t>
      </w:r>
      <w:r w:rsidR="009807A8">
        <w:t>and a 4</w:t>
      </w:r>
      <w:r w:rsidR="004746E8">
        <w:t xml:space="preserve"> </w:t>
      </w:r>
      <w:r w:rsidR="009807A8">
        <w:t xml:space="preserve">V </w:t>
      </w:r>
      <w:r w:rsidR="003827FB">
        <w:t xml:space="preserve">REF pulse height </w:t>
      </w:r>
      <w:r w:rsidRPr="000904E0">
        <w:t>and</w:t>
      </w:r>
      <w:r>
        <w:t xml:space="preserve"> </w:t>
      </w:r>
      <w:r w:rsidR="009807A8">
        <w:t>a 1</w:t>
      </w:r>
      <w:r w:rsidR="009807A8" w:rsidRPr="000904E0">
        <w:t>00</w:t>
      </w:r>
      <w:r w:rsidR="004746E8">
        <w:t xml:space="preserve"> </w:t>
      </w:r>
      <w:r w:rsidR="009807A8" w:rsidRPr="000904E0">
        <w:rPr>
          <w:rFonts w:eastAsia="맑은 고딕"/>
        </w:rPr>
        <w:t>µ</w:t>
      </w:r>
      <w:r w:rsidR="009807A8">
        <w:t xml:space="preserve">s </w:t>
      </w:r>
      <w:r>
        <w:t>width</w:t>
      </w:r>
      <w:r w:rsidR="003827FB">
        <w:t>,</w:t>
      </w:r>
      <w:r w:rsidR="003827FB" w:rsidRPr="003827FB">
        <w:t xml:space="preserve"> </w:t>
      </w:r>
      <w:r w:rsidR="003827FB" w:rsidRPr="000904E0">
        <w:t>R</w:t>
      </w:r>
      <w:r w:rsidR="001552B2">
        <w:rPr>
          <w:vertAlign w:val="subscript"/>
        </w:rPr>
        <w:t>L</w:t>
      </w:r>
      <w:r w:rsidR="003827FB">
        <w:t xml:space="preserve"> </w:t>
      </w:r>
      <w:r w:rsidR="005C070D">
        <w:t>varie</w:t>
      </w:r>
      <w:r w:rsidR="001151E8">
        <w:t>s</w:t>
      </w:r>
      <w:r w:rsidR="005C070D">
        <w:t xml:space="preserve"> fro</w:t>
      </w:r>
      <w:r w:rsidR="003827FB">
        <w:t>m 1</w:t>
      </w:r>
      <w:r w:rsidR="003827FB" w:rsidRPr="000904E0">
        <w:t xml:space="preserve"> </w:t>
      </w:r>
      <w:r w:rsidR="003827FB">
        <w:t>MΩ to 10 kΩ.</w:t>
      </w:r>
      <w:r w:rsidR="00BF2B33">
        <w:t xml:space="preserve"> </w:t>
      </w:r>
      <w:r w:rsidR="00BF2B33" w:rsidRPr="00BF2B33">
        <w:rPr>
          <w:b/>
        </w:rPr>
        <w:t>a</w:t>
      </w:r>
      <w:r w:rsidR="00BF2B33">
        <w:rPr>
          <w:b/>
        </w:rPr>
        <w:t>-c</w:t>
      </w:r>
      <w:r w:rsidR="009807A8">
        <w:rPr>
          <w:b/>
        </w:rPr>
        <w:t>)</w:t>
      </w:r>
      <w:r w:rsidR="00BF2B33">
        <w:rPr>
          <w:b/>
        </w:rPr>
        <w:t xml:space="preserve"> </w:t>
      </w:r>
      <w:r w:rsidR="009807A8">
        <w:rPr>
          <w:bCs/>
        </w:rPr>
        <w:t xml:space="preserve">The </w:t>
      </w:r>
      <w:r w:rsidR="00BF2B33" w:rsidRPr="00BF2B33">
        <w:t>V</w:t>
      </w:r>
      <w:r w:rsidR="00BF2B33">
        <w:t xml:space="preserve">-t graphs for </w:t>
      </w:r>
      <w:r w:rsidR="009807A8">
        <w:t xml:space="preserve">the </w:t>
      </w:r>
      <w:r w:rsidR="00BF2B33">
        <w:t xml:space="preserve">inputs </w:t>
      </w:r>
      <w:r w:rsidR="009807A8">
        <w:t xml:space="preserve">that </w:t>
      </w:r>
      <w:r w:rsidR="00BF2B33">
        <w:t>generat</w:t>
      </w:r>
      <w:r w:rsidR="009807A8">
        <w:t>ed</w:t>
      </w:r>
      <w:r w:rsidR="00BF2B33">
        <w:t xml:space="preserve"> </w:t>
      </w:r>
      <w:r w:rsidR="00BF2B33" w:rsidRPr="00F00AF4">
        <w:t>net 1 spike</w:t>
      </w:r>
      <w:r w:rsidR="009807A8">
        <w:t>s</w:t>
      </w:r>
      <w:r w:rsidR="00BF2B33">
        <w:t xml:space="preserve"> when </w:t>
      </w:r>
      <w:r w:rsidR="009807A8">
        <w:t>1</w:t>
      </w:r>
      <w:r w:rsidR="004746E8">
        <w:t xml:space="preserve"> </w:t>
      </w:r>
      <w:r w:rsidR="009807A8">
        <w:t>MΩ, 120</w:t>
      </w:r>
      <w:r w:rsidR="004746E8">
        <w:t xml:space="preserve"> </w:t>
      </w:r>
      <w:r w:rsidR="009807A8">
        <w:t>kΩ, and 10</w:t>
      </w:r>
      <w:r w:rsidR="004746E8">
        <w:t xml:space="preserve"> </w:t>
      </w:r>
      <w:r w:rsidR="009807A8">
        <w:t xml:space="preserve">kΩ </w:t>
      </w:r>
      <w:r w:rsidR="00BF2B33" w:rsidRPr="000904E0">
        <w:t>R</w:t>
      </w:r>
      <w:r w:rsidR="001552B2">
        <w:rPr>
          <w:vertAlign w:val="subscript"/>
        </w:rPr>
        <w:t>L</w:t>
      </w:r>
      <w:r w:rsidR="00BF2B33">
        <w:t xml:space="preserve">, </w:t>
      </w:r>
      <w:r w:rsidR="009807A8">
        <w:t>we</w:t>
      </w:r>
      <w:r w:rsidR="00BF2B33">
        <w:t xml:space="preserve">re used. </w:t>
      </w:r>
      <w:r w:rsidR="00BF2B33">
        <w:rPr>
          <w:b/>
        </w:rPr>
        <w:t>d-f</w:t>
      </w:r>
      <w:r w:rsidR="009807A8">
        <w:rPr>
          <w:b/>
        </w:rPr>
        <w:t>)</w:t>
      </w:r>
      <w:r w:rsidR="00BF2B33">
        <w:rPr>
          <w:b/>
        </w:rPr>
        <w:t xml:space="preserve"> </w:t>
      </w:r>
      <w:r w:rsidR="009807A8">
        <w:rPr>
          <w:bCs/>
        </w:rPr>
        <w:t xml:space="preserve">The </w:t>
      </w:r>
      <w:r w:rsidR="009807A8">
        <w:t>r</w:t>
      </w:r>
      <w:r w:rsidR="00BF2B33">
        <w:t xml:space="preserve">ead current of the memristor for the </w:t>
      </w:r>
      <w:r w:rsidR="00BF2B33" w:rsidRPr="000904E0">
        <w:t>'</w:t>
      </w:r>
      <w:r w:rsidR="00BF2B33">
        <w:t>0000~1111</w:t>
      </w:r>
      <w:r w:rsidR="00BF2B33" w:rsidRPr="000904E0">
        <w:t>'</w:t>
      </w:r>
      <w:r w:rsidR="00BF2B33">
        <w:t xml:space="preserve"> inputs</w:t>
      </w:r>
      <w:r w:rsidR="005C070D">
        <w:t xml:space="preserve"> under the condition</w:t>
      </w:r>
      <w:r w:rsidR="009807A8">
        <w:t>s</w:t>
      </w:r>
      <w:r w:rsidR="005C070D">
        <w:t xml:space="preserve"> </w:t>
      </w:r>
      <w:r w:rsidR="009807A8">
        <w:t xml:space="preserve">in </w:t>
      </w:r>
      <w:r w:rsidR="005C070D" w:rsidRPr="005C070D">
        <w:rPr>
          <w:b/>
        </w:rPr>
        <w:t>a-c</w:t>
      </w:r>
      <w:r w:rsidR="00BF2B33">
        <w:t>.</w:t>
      </w:r>
      <w:r w:rsidR="00B579A6">
        <w:t xml:space="preserve"> </w:t>
      </w:r>
      <w:r w:rsidR="005C070D">
        <w:t xml:space="preserve">When </w:t>
      </w:r>
      <w:r w:rsidR="00B579A6">
        <w:t xml:space="preserve">the </w:t>
      </w:r>
      <w:r w:rsidR="009807A8">
        <w:t>1</w:t>
      </w:r>
      <w:r w:rsidR="004746E8">
        <w:t xml:space="preserve"> </w:t>
      </w:r>
      <w:r w:rsidR="009807A8">
        <w:t>MΩ</w:t>
      </w:r>
      <w:r w:rsidR="009807A8" w:rsidRPr="000904E0">
        <w:t xml:space="preserve"> </w:t>
      </w:r>
      <w:r w:rsidR="00B579A6" w:rsidRPr="000904E0">
        <w:t>R</w:t>
      </w:r>
      <w:r w:rsidR="001552B2">
        <w:rPr>
          <w:vertAlign w:val="subscript"/>
        </w:rPr>
        <w:t>L</w:t>
      </w:r>
      <w:r w:rsidR="00B579A6">
        <w:rPr>
          <w:vertAlign w:val="subscript"/>
        </w:rPr>
        <w:t xml:space="preserve"> </w:t>
      </w:r>
      <w:r w:rsidR="009807A8">
        <w:t>wa</w:t>
      </w:r>
      <w:r w:rsidR="005C070D">
        <w:t>s used</w:t>
      </w:r>
      <w:r w:rsidR="00B579A6">
        <w:t>, s</w:t>
      </w:r>
      <w:r w:rsidR="00B579A6" w:rsidRPr="00B579A6">
        <w:t xml:space="preserve">ince the voltage distributed to the memristor </w:t>
      </w:r>
      <w:r w:rsidR="009807A8">
        <w:t>wa</w:t>
      </w:r>
      <w:r w:rsidR="00B579A6" w:rsidRPr="00B579A6">
        <w:t>s small, SET switching d</w:t>
      </w:r>
      <w:r w:rsidR="009807A8">
        <w:t>id</w:t>
      </w:r>
      <w:r w:rsidR="00B579A6" w:rsidRPr="00B579A6">
        <w:t xml:space="preserve"> not occur after the first spike</w:t>
      </w:r>
      <w:r w:rsidR="00B579A6">
        <w:t xml:space="preserve"> (</w:t>
      </w:r>
      <w:r w:rsidR="00B579A6" w:rsidRPr="00B579A6">
        <w:rPr>
          <w:b/>
        </w:rPr>
        <w:t>a</w:t>
      </w:r>
      <w:r w:rsidR="00B579A6">
        <w:t>)</w:t>
      </w:r>
      <w:r w:rsidR="00B579A6" w:rsidRPr="00B579A6">
        <w:t>.</w:t>
      </w:r>
      <w:r w:rsidR="00B579A6">
        <w:t xml:space="preserve"> </w:t>
      </w:r>
      <w:r w:rsidR="00B579A6" w:rsidRPr="00B579A6">
        <w:t xml:space="preserve">Therefore, </w:t>
      </w:r>
      <w:r w:rsidR="009807A8">
        <w:t xml:space="preserve">the </w:t>
      </w:r>
      <w:r w:rsidR="00B579A6" w:rsidRPr="00B579A6">
        <w:t xml:space="preserve">responses to </w:t>
      </w:r>
      <w:r w:rsidR="009807A8">
        <w:t xml:space="preserve">the </w:t>
      </w:r>
      <w:r w:rsidR="00B579A6" w:rsidRPr="00B579A6">
        <w:t>inputs that generate</w:t>
      </w:r>
      <w:r w:rsidR="009807A8">
        <w:t>d</w:t>
      </w:r>
      <w:r w:rsidR="00B579A6" w:rsidRPr="00B579A6">
        <w:t xml:space="preserve"> </w:t>
      </w:r>
      <w:r w:rsidR="00E147EA">
        <w:t xml:space="preserve">one </w:t>
      </w:r>
      <w:r w:rsidR="00B579A6">
        <w:t xml:space="preserve">net </w:t>
      </w:r>
      <w:r w:rsidR="00B579A6" w:rsidRPr="00B579A6">
        <w:t>spike</w:t>
      </w:r>
      <w:r w:rsidR="00B579A6">
        <w:t xml:space="preserve"> (0, 1, 3, 7, </w:t>
      </w:r>
      <w:r w:rsidR="009807A8">
        <w:t xml:space="preserve">and </w:t>
      </w:r>
      <w:r w:rsidR="00B579A6">
        <w:t>15)</w:t>
      </w:r>
      <w:r w:rsidR="00B579A6" w:rsidRPr="00B579A6">
        <w:t xml:space="preserve"> </w:t>
      </w:r>
      <w:r w:rsidR="009807A8">
        <w:t>we</w:t>
      </w:r>
      <w:r w:rsidR="00B579A6" w:rsidRPr="00B579A6">
        <w:t>re not separated</w:t>
      </w:r>
      <w:r w:rsidR="00B579A6">
        <w:t xml:space="preserve"> (</w:t>
      </w:r>
      <w:r w:rsidR="00B579A6" w:rsidRPr="00B579A6">
        <w:rPr>
          <w:b/>
        </w:rPr>
        <w:t>d</w:t>
      </w:r>
      <w:r w:rsidR="00B579A6">
        <w:t>)</w:t>
      </w:r>
      <w:r w:rsidR="00B579A6" w:rsidRPr="00B579A6">
        <w:t xml:space="preserve">. As </w:t>
      </w:r>
      <w:r w:rsidR="00B579A6" w:rsidRPr="000904E0">
        <w:t>R</w:t>
      </w:r>
      <w:r w:rsidR="001552B2">
        <w:rPr>
          <w:vertAlign w:val="subscript"/>
        </w:rPr>
        <w:t>L</w:t>
      </w:r>
      <w:r w:rsidR="00B579A6" w:rsidRPr="00B579A6">
        <w:t xml:space="preserve"> decrease</w:t>
      </w:r>
      <w:r w:rsidR="009807A8">
        <w:t>d</w:t>
      </w:r>
      <w:r w:rsidR="00B579A6" w:rsidRPr="00B579A6">
        <w:t>, the voltage distributed to the memristor increase</w:t>
      </w:r>
      <w:r w:rsidR="009807A8">
        <w:t>d</w:t>
      </w:r>
      <w:r w:rsidR="00B579A6">
        <w:t xml:space="preserve"> (</w:t>
      </w:r>
      <w:r w:rsidR="00B579A6" w:rsidRPr="00B579A6">
        <w:rPr>
          <w:b/>
        </w:rPr>
        <w:t>b</w:t>
      </w:r>
      <w:r w:rsidR="009807A8">
        <w:rPr>
          <w:b/>
        </w:rPr>
        <w:t>-</w:t>
      </w:r>
      <w:r w:rsidR="00B579A6" w:rsidRPr="00B579A6">
        <w:rPr>
          <w:b/>
        </w:rPr>
        <w:t>c</w:t>
      </w:r>
      <w:r w:rsidR="00B579A6">
        <w:t>)</w:t>
      </w:r>
      <w:r w:rsidR="00B579A6" w:rsidRPr="00B579A6">
        <w:t>, and thus</w:t>
      </w:r>
      <w:r w:rsidR="001151E8">
        <w:t>,</w:t>
      </w:r>
      <w:r w:rsidR="00B579A6" w:rsidRPr="00B579A6">
        <w:t xml:space="preserve"> the responses to the corresponding inputs </w:t>
      </w:r>
      <w:r w:rsidR="009807A8">
        <w:t>we</w:t>
      </w:r>
      <w:r w:rsidR="00B579A6" w:rsidRPr="00B579A6">
        <w:t>re separated</w:t>
      </w:r>
      <w:r w:rsidR="00B579A6">
        <w:t xml:space="preserve"> (</w:t>
      </w:r>
      <w:r w:rsidR="00B579A6" w:rsidRPr="00B579A6">
        <w:rPr>
          <w:b/>
        </w:rPr>
        <w:t>e</w:t>
      </w:r>
      <w:r w:rsidR="009807A8">
        <w:rPr>
          <w:b/>
        </w:rPr>
        <w:t xml:space="preserve"> and </w:t>
      </w:r>
      <w:r w:rsidR="00B579A6" w:rsidRPr="00B579A6">
        <w:rPr>
          <w:b/>
        </w:rPr>
        <w:t>f</w:t>
      </w:r>
      <w:r w:rsidR="00B579A6">
        <w:t>)</w:t>
      </w:r>
      <w:r w:rsidR="00B579A6" w:rsidRPr="00B579A6">
        <w:t>.</w:t>
      </w:r>
    </w:p>
    <w:p w14:paraId="1E6BC298" w14:textId="77777777" w:rsidR="00D850F9" w:rsidRPr="00BF2B33" w:rsidRDefault="00D850F9" w:rsidP="003E664A">
      <w:pPr>
        <w:spacing w:line="480" w:lineRule="auto"/>
        <w:jc w:val="both"/>
        <w:rPr>
          <w:rFonts w:eastAsiaTheme="minorEastAsia"/>
          <w:lang w:eastAsia="ko-KR"/>
        </w:rPr>
      </w:pPr>
    </w:p>
    <w:p w14:paraId="4C935FE8" w14:textId="0A282C34" w:rsidR="000559B9" w:rsidRDefault="007650F8" w:rsidP="000559B9">
      <w:pPr>
        <w:spacing w:line="480" w:lineRule="auto"/>
        <w:jc w:val="both"/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br w:type="page"/>
      </w:r>
      <w:r w:rsidR="000559B9" w:rsidRPr="007650F8">
        <w:rPr>
          <w:noProof/>
          <w:lang w:val="en-US" w:eastAsia="ko-KR"/>
        </w:rPr>
        <w:lastRenderedPageBreak/>
        <w:drawing>
          <wp:inline distT="0" distB="0" distL="0" distR="0" wp14:anchorId="59C47E47" wp14:editId="622D59F5">
            <wp:extent cx="5760720" cy="3769468"/>
            <wp:effectExtent l="0" t="0" r="0" b="254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69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31B20" w14:textId="1BC8C658" w:rsidR="000559B9" w:rsidRDefault="000559B9" w:rsidP="000559B9">
      <w:pPr>
        <w:spacing w:line="480" w:lineRule="auto"/>
        <w:jc w:val="both"/>
      </w:pPr>
      <w:r w:rsidRPr="000904E0">
        <w:rPr>
          <w:b/>
        </w:rPr>
        <w:t>Supplementary Figure</w:t>
      </w:r>
      <w:r w:rsidR="0026255A">
        <w:rPr>
          <w:b/>
        </w:rPr>
        <w:t xml:space="preserve"> </w:t>
      </w:r>
      <w:r w:rsidR="001653AC">
        <w:rPr>
          <w:b/>
        </w:rPr>
        <w:t>S</w:t>
      </w:r>
      <w:r w:rsidR="0026255A">
        <w:rPr>
          <w:b/>
        </w:rPr>
        <w:t>11</w:t>
      </w:r>
      <w:r w:rsidRPr="000904E0">
        <w:rPr>
          <w:b/>
        </w:rPr>
        <w:t>:</w:t>
      </w:r>
      <w:r w:rsidRPr="000904E0">
        <w:t xml:space="preserve"> </w:t>
      </w:r>
      <w:r w:rsidRPr="00145C7F">
        <w:rPr>
          <w:b/>
        </w:rPr>
        <w:t>a</w:t>
      </w:r>
      <w:r w:rsidR="009807A8">
        <w:rPr>
          <w:b/>
        </w:rPr>
        <w:t>)</w:t>
      </w:r>
      <w:r>
        <w:rPr>
          <w:b/>
        </w:rPr>
        <w:t xml:space="preserve"> </w:t>
      </w:r>
      <w:r w:rsidR="009807A8">
        <w:rPr>
          <w:bCs/>
        </w:rPr>
        <w:t xml:space="preserve">The </w:t>
      </w:r>
      <w:r>
        <w:t xml:space="preserve">V-t graphs for the </w:t>
      </w:r>
      <w:r w:rsidRPr="000904E0">
        <w:t>'0000'~'1111'</w:t>
      </w:r>
      <w:r>
        <w:t xml:space="preserve"> inputs </w:t>
      </w:r>
      <w:r w:rsidRPr="000904E0">
        <w:t xml:space="preserve">under the conditions of </w:t>
      </w:r>
      <w:r w:rsidR="006A7549">
        <w:t>10</w:t>
      </w:r>
      <w:r w:rsidR="004746E8">
        <w:t xml:space="preserve"> </w:t>
      </w:r>
      <w:r w:rsidR="006A7549">
        <w:t>k</w:t>
      </w:r>
      <w:r w:rsidR="006A7549" w:rsidRPr="000904E0">
        <w:t xml:space="preserve">Ω </w:t>
      </w:r>
      <w:r w:rsidR="00E147EA">
        <w:t>of</w:t>
      </w:r>
      <w:r w:rsidR="00E147EA" w:rsidRPr="000904E0">
        <w:t xml:space="preserve"> </w:t>
      </w:r>
      <w:r w:rsidRPr="000904E0">
        <w:t>R</w:t>
      </w:r>
      <w:r w:rsidR="001552B2">
        <w:rPr>
          <w:vertAlign w:val="subscript"/>
        </w:rPr>
        <w:t>L</w:t>
      </w:r>
      <w:r w:rsidR="006A7549">
        <w:t xml:space="preserve"> with a 3.5</w:t>
      </w:r>
      <w:r w:rsidR="004746E8">
        <w:t xml:space="preserve"> </w:t>
      </w:r>
      <w:r w:rsidR="006A7549">
        <w:t>V</w:t>
      </w:r>
      <w:r w:rsidRPr="000904E0">
        <w:t xml:space="preserve"> </w:t>
      </w:r>
      <w:r w:rsidR="00E147EA">
        <w:t xml:space="preserve">of </w:t>
      </w:r>
      <w:r>
        <w:t xml:space="preserve">signal pulse height </w:t>
      </w:r>
      <w:r w:rsidR="006A7549">
        <w:t>and a 500</w:t>
      </w:r>
      <w:r w:rsidR="004746E8">
        <w:t xml:space="preserve"> </w:t>
      </w:r>
      <w:r w:rsidR="006A7549">
        <w:t>ns</w:t>
      </w:r>
      <w:r w:rsidRPr="000904E0">
        <w:t xml:space="preserve"> </w:t>
      </w:r>
      <w:r>
        <w:t xml:space="preserve">width, </w:t>
      </w:r>
      <w:r w:rsidR="006A7549">
        <w:t>and a 3</w:t>
      </w:r>
      <w:r w:rsidR="004746E8">
        <w:t xml:space="preserve"> </w:t>
      </w:r>
      <w:r w:rsidR="006A7549">
        <w:t xml:space="preserve">V </w:t>
      </w:r>
      <w:r>
        <w:t xml:space="preserve">REF pulse height </w:t>
      </w:r>
      <w:r w:rsidRPr="000904E0">
        <w:t>and</w:t>
      </w:r>
      <w:r>
        <w:t xml:space="preserve"> </w:t>
      </w:r>
      <w:r w:rsidR="006A7549">
        <w:t>a 500</w:t>
      </w:r>
      <w:r w:rsidR="004746E8">
        <w:t xml:space="preserve"> </w:t>
      </w:r>
      <w:r w:rsidR="006A7549">
        <w:t xml:space="preserve">ns </w:t>
      </w:r>
      <w:r>
        <w:t>width</w:t>
      </w:r>
      <w:r w:rsidRPr="000904E0">
        <w:t>.</w:t>
      </w:r>
      <w:r>
        <w:t xml:space="preserve"> </w:t>
      </w:r>
      <w:r w:rsidR="006A7549">
        <w:rPr>
          <w:b/>
        </w:rPr>
        <w:t>b</w:t>
      </w:r>
      <w:r w:rsidR="001151E8">
        <w:rPr>
          <w:b/>
        </w:rPr>
        <w:t>)</w:t>
      </w:r>
      <w:r>
        <w:t xml:space="preserve"> </w:t>
      </w:r>
      <w:r w:rsidR="006A7549">
        <w:t>The r</w:t>
      </w:r>
      <w:r>
        <w:t xml:space="preserve">ead current of the memristor for the </w:t>
      </w:r>
      <w:r w:rsidRPr="000904E0">
        <w:t>'0000'~'1111'</w:t>
      </w:r>
      <w:r>
        <w:t xml:space="preserve"> inputs.</w:t>
      </w:r>
      <w:r w:rsidR="003D4AFF" w:rsidRPr="003D4AFF">
        <w:t xml:space="preserve"> </w:t>
      </w:r>
      <w:r w:rsidR="003D4AFF">
        <w:t>Insufficient</w:t>
      </w:r>
      <w:r w:rsidR="003D4AFF" w:rsidRPr="000904E0">
        <w:t xml:space="preserve"> charging further increase</w:t>
      </w:r>
      <w:r w:rsidR="006A7549">
        <w:t>d</w:t>
      </w:r>
      <w:r w:rsidR="003D4AFF" w:rsidRPr="000904E0">
        <w:t xml:space="preserve"> the separability for </w:t>
      </w:r>
      <w:r w:rsidR="006A7549">
        <w:t xml:space="preserve">the </w:t>
      </w:r>
      <w:r w:rsidR="003D4AFF" w:rsidRPr="000904E0">
        <w:t>consecutive high signals since the capacitor</w:t>
      </w:r>
      <w:r w:rsidR="003D4AFF">
        <w:t xml:space="preserve"> </w:t>
      </w:r>
      <w:r w:rsidR="006A7549">
        <w:t>wa</w:t>
      </w:r>
      <w:r w:rsidR="003D4AFF">
        <w:t xml:space="preserve">s not fully charged even </w:t>
      </w:r>
      <w:r w:rsidR="006A7549">
        <w:t>though</w:t>
      </w:r>
      <w:r w:rsidR="003D4AFF" w:rsidRPr="000904E0">
        <w:t xml:space="preserve"> </w:t>
      </w:r>
      <w:r w:rsidR="003D4AFF">
        <w:t xml:space="preserve">consecutive </w:t>
      </w:r>
      <w:r w:rsidR="003D4AFF" w:rsidRPr="000904E0">
        <w:t>high signal</w:t>
      </w:r>
      <w:r w:rsidR="003D4AFF">
        <w:t xml:space="preserve">s </w:t>
      </w:r>
      <w:r w:rsidR="006A7549">
        <w:t>we</w:t>
      </w:r>
      <w:r w:rsidR="003D4AFF">
        <w:t>re</w:t>
      </w:r>
      <w:r w:rsidR="003D4AFF" w:rsidRPr="000904E0">
        <w:t xml:space="preserve"> applied.</w:t>
      </w:r>
      <w:r w:rsidR="003D4AFF">
        <w:t xml:space="preserve"> </w:t>
      </w:r>
      <w:r w:rsidR="003D4AFF" w:rsidRPr="003D4AFF">
        <w:t>This is suitable fo</w:t>
      </w:r>
      <w:r w:rsidR="003D4AFF">
        <w:t>r situations in which consecutive</w:t>
      </w:r>
      <w:r w:rsidR="003D4AFF" w:rsidRPr="003D4AFF">
        <w:t xml:space="preserve"> signals mainly appear, such as </w:t>
      </w:r>
      <w:r w:rsidR="006A7549">
        <w:t xml:space="preserve">in </w:t>
      </w:r>
      <w:r w:rsidR="003D4AFF" w:rsidRPr="003D4AFF">
        <w:t>MNIST.</w:t>
      </w:r>
    </w:p>
    <w:p w14:paraId="1F94AC3B" w14:textId="64CB750B" w:rsidR="007650F8" w:rsidRDefault="007650F8">
      <w:pPr>
        <w:rPr>
          <w:rFonts w:eastAsiaTheme="minorEastAsia"/>
          <w:lang w:eastAsia="ko-KR"/>
        </w:rPr>
      </w:pPr>
    </w:p>
    <w:p w14:paraId="6ED1BA3D" w14:textId="6BEE6B7D" w:rsidR="007650F8" w:rsidRDefault="000559B9">
      <w:pPr>
        <w:rPr>
          <w:rFonts w:eastAsiaTheme="minorEastAsia"/>
          <w:lang w:eastAsia="ko-KR"/>
        </w:rPr>
      </w:pPr>
      <w:r>
        <w:rPr>
          <w:rFonts w:eastAsiaTheme="minorEastAsia"/>
          <w:lang w:eastAsia="ko-KR"/>
        </w:rPr>
        <w:br w:type="page"/>
      </w:r>
    </w:p>
    <w:p w14:paraId="0B6EB0D3" w14:textId="086FF8E7" w:rsidR="003D2AEC" w:rsidRDefault="007650F8" w:rsidP="003E664A">
      <w:pPr>
        <w:spacing w:line="480" w:lineRule="auto"/>
        <w:jc w:val="both"/>
        <w:rPr>
          <w:rFonts w:eastAsiaTheme="minorEastAsia"/>
          <w:lang w:eastAsia="ko-KR"/>
        </w:rPr>
      </w:pPr>
      <w:r w:rsidRPr="007650F8">
        <w:rPr>
          <w:noProof/>
          <w:lang w:val="en-US" w:eastAsia="ko-KR"/>
        </w:rPr>
        <w:lastRenderedPageBreak/>
        <w:drawing>
          <wp:inline distT="0" distB="0" distL="0" distR="0" wp14:anchorId="71F3FEFE" wp14:editId="5D63C6D4">
            <wp:extent cx="5760720" cy="3417430"/>
            <wp:effectExtent l="0" t="0" r="0" b="0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41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86623" w14:textId="4479D97D" w:rsidR="00BF7BA9" w:rsidRDefault="007650F8" w:rsidP="00BF7BA9">
      <w:pPr>
        <w:spacing w:line="480" w:lineRule="auto"/>
        <w:jc w:val="both"/>
      </w:pPr>
      <w:r w:rsidRPr="000904E0">
        <w:rPr>
          <w:b/>
        </w:rPr>
        <w:t>Supplementary Figure</w:t>
      </w:r>
      <w:r>
        <w:rPr>
          <w:b/>
        </w:rPr>
        <w:t xml:space="preserve"> </w:t>
      </w:r>
      <w:r w:rsidR="001653AC">
        <w:rPr>
          <w:b/>
        </w:rPr>
        <w:t>S</w:t>
      </w:r>
      <w:r>
        <w:rPr>
          <w:b/>
        </w:rPr>
        <w:t>1</w:t>
      </w:r>
      <w:r w:rsidR="0026255A">
        <w:rPr>
          <w:b/>
        </w:rPr>
        <w:t>2</w:t>
      </w:r>
      <w:r w:rsidRPr="000904E0">
        <w:rPr>
          <w:b/>
        </w:rPr>
        <w:t>:</w:t>
      </w:r>
      <w:r w:rsidR="008D6D61">
        <w:rPr>
          <w:b/>
        </w:rPr>
        <w:t xml:space="preserve"> </w:t>
      </w:r>
      <w:r w:rsidR="00BF7BA9" w:rsidRPr="00BF7BA9">
        <w:t xml:space="preserve">Analysis of the input </w:t>
      </w:r>
      <w:r w:rsidR="006A7549">
        <w:t xml:space="preserve">that </w:t>
      </w:r>
      <w:r w:rsidR="00BF7BA9" w:rsidRPr="00BF7BA9">
        <w:t>caus</w:t>
      </w:r>
      <w:r w:rsidR="006A7549">
        <w:t>ed</w:t>
      </w:r>
      <w:r w:rsidR="00BF7BA9" w:rsidRPr="00BF7BA9">
        <w:t xml:space="preserve"> maximum conductance.</w:t>
      </w:r>
      <w:r w:rsidR="00BF7BA9">
        <w:t xml:space="preserve"> </w:t>
      </w:r>
      <w:r w:rsidR="00BF7BA9" w:rsidRPr="00BF7BA9">
        <w:rPr>
          <w:b/>
        </w:rPr>
        <w:t>a</w:t>
      </w:r>
      <w:r w:rsidR="006A7549">
        <w:rPr>
          <w:b/>
        </w:rPr>
        <w:t>-</w:t>
      </w:r>
      <w:r w:rsidR="00BF7BA9">
        <w:rPr>
          <w:b/>
        </w:rPr>
        <w:t>b</w:t>
      </w:r>
      <w:r w:rsidR="006A7549">
        <w:rPr>
          <w:b/>
        </w:rPr>
        <w:t>)</w:t>
      </w:r>
      <w:r w:rsidR="00BF7BA9">
        <w:t xml:space="preserve"> </w:t>
      </w:r>
      <w:r w:rsidR="006A7549">
        <w:t xml:space="preserve">The </w:t>
      </w:r>
      <w:r w:rsidR="00BF7BA9">
        <w:t>V-t graphs for the '1000' and '10</w:t>
      </w:r>
      <w:r w:rsidR="00BF7BA9" w:rsidRPr="000904E0">
        <w:t>1</w:t>
      </w:r>
      <w:r w:rsidR="00BF7BA9">
        <w:t>0</w:t>
      </w:r>
      <w:r w:rsidR="00BF7BA9" w:rsidRPr="000904E0">
        <w:t>'</w:t>
      </w:r>
      <w:r w:rsidR="00BF7BA9">
        <w:t xml:space="preserve"> inputs </w:t>
      </w:r>
      <w:r w:rsidR="00BF7BA9" w:rsidRPr="000904E0">
        <w:t xml:space="preserve">under the conditions of </w:t>
      </w:r>
      <w:r w:rsidR="006A7549">
        <w:t>a 4</w:t>
      </w:r>
      <w:r w:rsidR="004746E8">
        <w:t xml:space="preserve"> </w:t>
      </w:r>
      <w:r w:rsidR="006A7549">
        <w:t xml:space="preserve">V </w:t>
      </w:r>
      <w:r w:rsidR="00BF7BA9">
        <w:t>signal pulse height</w:t>
      </w:r>
      <w:r w:rsidR="006A7549">
        <w:t xml:space="preserve"> and a</w:t>
      </w:r>
      <w:r w:rsidR="00BF7BA9" w:rsidRPr="000904E0">
        <w:t xml:space="preserve"> </w:t>
      </w:r>
      <w:r w:rsidR="006A7549">
        <w:t>1</w:t>
      </w:r>
      <w:r w:rsidR="006A7549" w:rsidRPr="000904E0">
        <w:t>00</w:t>
      </w:r>
      <w:r w:rsidR="004746E8">
        <w:t xml:space="preserve"> </w:t>
      </w:r>
      <w:r w:rsidR="006A7549" w:rsidRPr="000904E0">
        <w:rPr>
          <w:rFonts w:eastAsia="맑은 고딕"/>
        </w:rPr>
        <w:t>µ</w:t>
      </w:r>
      <w:r w:rsidR="006A7549">
        <w:t xml:space="preserve">s </w:t>
      </w:r>
      <w:r w:rsidR="00BF7BA9">
        <w:t xml:space="preserve">width, </w:t>
      </w:r>
      <w:r w:rsidR="006A7549">
        <w:t>and a 4</w:t>
      </w:r>
      <w:r w:rsidR="004746E8">
        <w:t xml:space="preserve"> </w:t>
      </w:r>
      <w:r w:rsidR="006A7549">
        <w:t xml:space="preserve">V </w:t>
      </w:r>
      <w:r w:rsidR="00BF7BA9">
        <w:t xml:space="preserve">REF pulse height </w:t>
      </w:r>
      <w:r w:rsidR="006A7549">
        <w:t>and a</w:t>
      </w:r>
      <w:r w:rsidR="00BF7BA9">
        <w:t xml:space="preserve"> </w:t>
      </w:r>
      <w:r w:rsidR="006A7549">
        <w:t>100</w:t>
      </w:r>
      <w:r w:rsidR="004746E8">
        <w:t xml:space="preserve"> </w:t>
      </w:r>
      <w:r w:rsidR="006A7549" w:rsidRPr="000904E0">
        <w:rPr>
          <w:rFonts w:eastAsia="맑은 고딕"/>
        </w:rPr>
        <w:t>µ</w:t>
      </w:r>
      <w:r w:rsidR="006A7549">
        <w:t xml:space="preserve">s </w:t>
      </w:r>
      <w:r w:rsidR="00BF7BA9">
        <w:t>width 1</w:t>
      </w:r>
      <w:r w:rsidR="00BF7BA9" w:rsidRPr="000904E0">
        <w:t>00</w:t>
      </w:r>
      <w:r w:rsidR="00BF7BA9">
        <w:t xml:space="preserve">, and </w:t>
      </w:r>
      <w:r w:rsidR="006A7549">
        <w:t>a 1</w:t>
      </w:r>
      <w:r w:rsidR="004746E8">
        <w:t xml:space="preserve"> </w:t>
      </w:r>
      <w:r w:rsidR="006A7549">
        <w:t>M</w:t>
      </w:r>
      <w:r w:rsidR="006A7549" w:rsidRPr="000904E0">
        <w:t>Ω</w:t>
      </w:r>
      <w:r w:rsidR="006A7549">
        <w:t xml:space="preserve"> </w:t>
      </w:r>
      <w:r w:rsidR="00BF7BA9" w:rsidRPr="000904E0">
        <w:t>R</w:t>
      </w:r>
      <w:r w:rsidR="001552B2">
        <w:rPr>
          <w:vertAlign w:val="subscript"/>
        </w:rPr>
        <w:t>L</w:t>
      </w:r>
      <w:r w:rsidR="00BF7BA9">
        <w:t xml:space="preserve"> for </w:t>
      </w:r>
      <w:r w:rsidR="00BF7BA9" w:rsidRPr="00BF7BA9">
        <w:rPr>
          <w:b/>
        </w:rPr>
        <w:t>a</w:t>
      </w:r>
      <w:r w:rsidR="00BF7BA9">
        <w:t xml:space="preserve"> and 120 k</w:t>
      </w:r>
      <w:r w:rsidR="00BF7BA9" w:rsidRPr="000904E0">
        <w:t>Ω</w:t>
      </w:r>
      <w:r w:rsidR="00BF7BA9">
        <w:t xml:space="preserve"> for </w:t>
      </w:r>
      <w:r w:rsidR="00BF7BA9" w:rsidRPr="00BF7BA9">
        <w:rPr>
          <w:b/>
        </w:rPr>
        <w:t>b</w:t>
      </w:r>
      <w:r w:rsidR="00BF7BA9">
        <w:t>.</w:t>
      </w:r>
      <w:r w:rsidR="00BF7BA9" w:rsidRPr="00BF7BA9">
        <w:rPr>
          <w:b/>
        </w:rPr>
        <w:t xml:space="preserve"> </w:t>
      </w:r>
      <w:r w:rsidR="00BF7BA9">
        <w:rPr>
          <w:b/>
        </w:rPr>
        <w:t>c</w:t>
      </w:r>
      <w:r w:rsidR="006A7549">
        <w:rPr>
          <w:b/>
        </w:rPr>
        <w:t>-</w:t>
      </w:r>
      <w:r w:rsidR="00BF7BA9">
        <w:rPr>
          <w:b/>
        </w:rPr>
        <w:t>d</w:t>
      </w:r>
      <w:r w:rsidR="006A7549">
        <w:rPr>
          <w:b/>
        </w:rPr>
        <w:t>)</w:t>
      </w:r>
      <w:r w:rsidR="00BF7BA9">
        <w:rPr>
          <w:b/>
        </w:rPr>
        <w:t xml:space="preserve"> </w:t>
      </w:r>
      <w:r w:rsidR="0079100D" w:rsidRPr="003C14ED">
        <w:rPr>
          <w:bCs/>
        </w:rPr>
        <w:t>The</w:t>
      </w:r>
      <w:r w:rsidR="0079100D">
        <w:rPr>
          <w:b/>
        </w:rPr>
        <w:t xml:space="preserve"> </w:t>
      </w:r>
      <w:r w:rsidR="0079100D">
        <w:t>r</w:t>
      </w:r>
      <w:r w:rsidR="00BF7BA9">
        <w:t xml:space="preserve">ead current of the memristor for the </w:t>
      </w:r>
      <w:r w:rsidR="00BF7BA9" w:rsidRPr="000904E0">
        <w:t>'</w:t>
      </w:r>
      <w:r w:rsidR="00BF7BA9">
        <w:t>0000~1111</w:t>
      </w:r>
      <w:r w:rsidR="00BF7BA9" w:rsidRPr="000904E0">
        <w:t>'</w:t>
      </w:r>
      <w:r w:rsidR="00BF7BA9">
        <w:t xml:space="preserve"> inputs under the condition</w:t>
      </w:r>
      <w:r w:rsidR="0079100D">
        <w:t>s</w:t>
      </w:r>
      <w:r w:rsidR="00BF7BA9">
        <w:t xml:space="preserve"> </w:t>
      </w:r>
      <w:r w:rsidR="0079100D">
        <w:t xml:space="preserve">in </w:t>
      </w:r>
      <w:r w:rsidR="00BF7BA9" w:rsidRPr="005C070D">
        <w:rPr>
          <w:b/>
        </w:rPr>
        <w:t>a</w:t>
      </w:r>
      <w:r w:rsidR="0079100D">
        <w:rPr>
          <w:b/>
        </w:rPr>
        <w:t>-</w:t>
      </w:r>
      <w:r w:rsidR="00BF7BA9" w:rsidRPr="005C070D">
        <w:rPr>
          <w:b/>
        </w:rPr>
        <w:t>b</w:t>
      </w:r>
      <w:r w:rsidR="00BF7BA9">
        <w:t xml:space="preserve">. </w:t>
      </w:r>
      <w:r w:rsidR="004E7327" w:rsidRPr="004E7327">
        <w:t xml:space="preserve">Since </w:t>
      </w:r>
      <w:r w:rsidR="0079100D">
        <w:t xml:space="preserve">the </w:t>
      </w:r>
      <w:r w:rsidR="004E7327" w:rsidRPr="004E7327">
        <w:t xml:space="preserve">large </w:t>
      </w:r>
      <w:r w:rsidR="004E7327" w:rsidRPr="000904E0">
        <w:t>R</w:t>
      </w:r>
      <w:r w:rsidR="001552B2">
        <w:rPr>
          <w:vertAlign w:val="subscript"/>
        </w:rPr>
        <w:t>L</w:t>
      </w:r>
      <w:r w:rsidR="004E7327" w:rsidRPr="004E7327">
        <w:t xml:space="preserve"> cause</w:t>
      </w:r>
      <w:r w:rsidR="0079100D">
        <w:t>d</w:t>
      </w:r>
      <w:r w:rsidR="004E7327" w:rsidRPr="004E7327">
        <w:t xml:space="preserve"> slow discharging, a sufficient interval after the first spike</w:t>
      </w:r>
      <w:r w:rsidR="004E7327">
        <w:t xml:space="preserve"> is necessary</w:t>
      </w:r>
      <w:r w:rsidR="004E7327" w:rsidRPr="004E7327">
        <w:t xml:space="preserve"> to generate a spike that can cause large SET switching. </w:t>
      </w:r>
      <w:r w:rsidR="004E7327">
        <w:t>Under the condition</w:t>
      </w:r>
      <w:r w:rsidR="003B38A6">
        <w:t>s</w:t>
      </w:r>
      <w:r w:rsidR="004E7327">
        <w:t xml:space="preserve"> </w:t>
      </w:r>
      <w:r w:rsidR="003B38A6">
        <w:t>in</w:t>
      </w:r>
      <w:r w:rsidR="003B38A6" w:rsidRPr="004E7327">
        <w:t xml:space="preserve"> </w:t>
      </w:r>
      <w:r w:rsidR="004E7327" w:rsidRPr="004E7327">
        <w:rPr>
          <w:b/>
        </w:rPr>
        <w:t>a</w:t>
      </w:r>
      <w:r w:rsidR="004E7327" w:rsidRPr="004E7327">
        <w:t>, maximum conductance occu</w:t>
      </w:r>
      <w:r w:rsidR="00E147EA">
        <w:t>r</w:t>
      </w:r>
      <w:r w:rsidR="004E7327" w:rsidRPr="004E7327">
        <w:t>r</w:t>
      </w:r>
      <w:r w:rsidR="003B38A6">
        <w:t>ed</w:t>
      </w:r>
      <w:r w:rsidR="004E7327" w:rsidRPr="004E7327">
        <w:t xml:space="preserve"> at the '1</w:t>
      </w:r>
      <w:r w:rsidR="004E7327">
        <w:t>000' input due to the slow discharging</w:t>
      </w:r>
      <w:r w:rsidR="004E7327" w:rsidRPr="004E7327">
        <w:t xml:space="preserve"> </w:t>
      </w:r>
      <w:r w:rsidR="004E7327">
        <w:t>by the</w:t>
      </w:r>
      <w:r w:rsidR="004E7327" w:rsidRPr="004E7327">
        <w:t xml:space="preserve"> </w:t>
      </w:r>
      <w:r w:rsidR="004E7327">
        <w:t>1M</w:t>
      </w:r>
      <w:r w:rsidR="004E7327" w:rsidRPr="000904E0">
        <w:t>Ω</w:t>
      </w:r>
      <w:r w:rsidR="004E7327" w:rsidRPr="004E7327">
        <w:t xml:space="preserve"> </w:t>
      </w:r>
      <w:r w:rsidR="004E7327" w:rsidRPr="000904E0">
        <w:t>R</w:t>
      </w:r>
      <w:r w:rsidR="001552B2">
        <w:rPr>
          <w:vertAlign w:val="subscript"/>
        </w:rPr>
        <w:t>L</w:t>
      </w:r>
      <w:r w:rsidR="004E7327">
        <w:rPr>
          <w:vertAlign w:val="subscript"/>
        </w:rPr>
        <w:t xml:space="preserve"> </w:t>
      </w:r>
      <w:r w:rsidR="004E7327">
        <w:t>(</w:t>
      </w:r>
      <w:r w:rsidR="004E7327" w:rsidRPr="004E7327">
        <w:rPr>
          <w:b/>
        </w:rPr>
        <w:t>c</w:t>
      </w:r>
      <w:r w:rsidR="004E7327">
        <w:t>)</w:t>
      </w:r>
      <w:r w:rsidR="004E7327" w:rsidRPr="004E7327">
        <w:t>.</w:t>
      </w:r>
      <w:r w:rsidR="004E7327">
        <w:t xml:space="preserve"> On the other hand, under the condition</w:t>
      </w:r>
      <w:r w:rsidR="003B38A6">
        <w:t>s</w:t>
      </w:r>
      <w:r w:rsidR="004E7327">
        <w:t xml:space="preserve"> </w:t>
      </w:r>
      <w:r w:rsidR="003B38A6">
        <w:t>in</w:t>
      </w:r>
      <w:r w:rsidR="004E7327" w:rsidRPr="004E7327">
        <w:t xml:space="preserve"> </w:t>
      </w:r>
      <w:r w:rsidR="004E7327">
        <w:rPr>
          <w:b/>
        </w:rPr>
        <w:t>b</w:t>
      </w:r>
      <w:r w:rsidR="004E7327" w:rsidRPr="004E7327">
        <w:t xml:space="preserve">, </w:t>
      </w:r>
      <w:r w:rsidR="004E7327">
        <w:t>s</w:t>
      </w:r>
      <w:r w:rsidR="004E7327" w:rsidRPr="004E7327">
        <w:t>econd and third spikes of sufficient magnitude to cause SET switching occur</w:t>
      </w:r>
      <w:r w:rsidR="003B38A6">
        <w:t>red</w:t>
      </w:r>
      <w:r w:rsidR="004E7327" w:rsidRPr="004E7327">
        <w:t xml:space="preserve"> at the '1</w:t>
      </w:r>
      <w:r w:rsidR="004E7327">
        <w:t>010' input</w:t>
      </w:r>
      <w:r w:rsidR="004E7327" w:rsidRPr="004E7327">
        <w:t xml:space="preserve"> </w:t>
      </w:r>
      <w:r w:rsidR="004E7327">
        <w:t>due to the fast discharging</w:t>
      </w:r>
      <w:r w:rsidR="004E7327" w:rsidRPr="004E7327">
        <w:t xml:space="preserve"> </w:t>
      </w:r>
      <w:r w:rsidR="004E7327">
        <w:t>by the</w:t>
      </w:r>
      <w:r w:rsidR="004E7327" w:rsidRPr="004E7327">
        <w:t xml:space="preserve"> </w:t>
      </w:r>
      <w:r w:rsidR="004E7327">
        <w:t>120</w:t>
      </w:r>
      <w:r w:rsidR="004746E8">
        <w:t xml:space="preserve"> </w:t>
      </w:r>
      <w:r w:rsidR="004E7327">
        <w:t>k</w:t>
      </w:r>
      <w:r w:rsidR="004E7327" w:rsidRPr="000904E0">
        <w:t>Ω</w:t>
      </w:r>
      <w:r w:rsidR="004E7327" w:rsidRPr="004E7327">
        <w:t xml:space="preserve"> </w:t>
      </w:r>
      <w:r w:rsidR="004E7327" w:rsidRPr="000904E0">
        <w:t>R</w:t>
      </w:r>
      <w:r w:rsidR="001552B2">
        <w:rPr>
          <w:vertAlign w:val="subscript"/>
        </w:rPr>
        <w:t>L</w:t>
      </w:r>
      <w:r w:rsidR="004E7327" w:rsidRPr="004E7327">
        <w:t xml:space="preserve">. </w:t>
      </w:r>
      <w:r w:rsidR="004E7327">
        <w:t>Therefore</w:t>
      </w:r>
      <w:r w:rsidR="001151E8">
        <w:t>,</w:t>
      </w:r>
      <w:r w:rsidR="004E7327">
        <w:t xml:space="preserve"> </w:t>
      </w:r>
      <w:r w:rsidR="004E7327" w:rsidRPr="004E7327">
        <w:t>maximum conductance occur</w:t>
      </w:r>
      <w:r w:rsidR="003B38A6">
        <w:t>red</w:t>
      </w:r>
      <w:r w:rsidR="004E7327" w:rsidRPr="004E7327">
        <w:t xml:space="preserve"> at the '1</w:t>
      </w:r>
      <w:r w:rsidR="004E7327">
        <w:t>010' input (</w:t>
      </w:r>
      <w:r w:rsidR="004E7327" w:rsidRPr="004E7327">
        <w:rPr>
          <w:b/>
        </w:rPr>
        <w:t>d</w:t>
      </w:r>
      <w:r w:rsidR="004E7327">
        <w:t>).</w:t>
      </w:r>
    </w:p>
    <w:p w14:paraId="57ED39AF" w14:textId="2C134B6D" w:rsidR="008D6D61" w:rsidRPr="00BF7BA9" w:rsidRDefault="008D6D61" w:rsidP="008D6D61">
      <w:pPr>
        <w:spacing w:line="480" w:lineRule="auto"/>
        <w:jc w:val="both"/>
      </w:pPr>
    </w:p>
    <w:p w14:paraId="6928B6F4" w14:textId="0750EA29" w:rsidR="007650F8" w:rsidRPr="008D6D61" w:rsidRDefault="007650F8" w:rsidP="003E664A">
      <w:pPr>
        <w:spacing w:line="480" w:lineRule="auto"/>
        <w:jc w:val="both"/>
        <w:rPr>
          <w:b/>
        </w:rPr>
      </w:pPr>
    </w:p>
    <w:p w14:paraId="5E8345F6" w14:textId="3A2BC14B" w:rsidR="007650F8" w:rsidRDefault="007650F8">
      <w:pPr>
        <w:rPr>
          <w:b/>
        </w:rPr>
      </w:pPr>
      <w:r>
        <w:rPr>
          <w:b/>
        </w:rPr>
        <w:br w:type="page"/>
      </w:r>
    </w:p>
    <w:p w14:paraId="634F8FB3" w14:textId="06F70FF4" w:rsidR="007650F8" w:rsidRDefault="000F13B6" w:rsidP="007650F8">
      <w:pPr>
        <w:spacing w:line="480" w:lineRule="auto"/>
        <w:jc w:val="both"/>
        <w:rPr>
          <w:b/>
        </w:rPr>
      </w:pPr>
      <w:r w:rsidRPr="000F13B6">
        <w:rPr>
          <w:rFonts w:hint="eastAsia"/>
          <w:noProof/>
          <w:lang w:val="en-US" w:eastAsia="ko-KR"/>
        </w:rPr>
        <w:lastRenderedPageBreak/>
        <w:drawing>
          <wp:inline distT="0" distB="0" distL="0" distR="0" wp14:anchorId="538C8DC1" wp14:editId="0AEA82CC">
            <wp:extent cx="5760720" cy="5386705"/>
            <wp:effectExtent l="0" t="0" r="0" b="4445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8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44611F" w14:textId="344E930B" w:rsidR="004746E8" w:rsidRDefault="007650F8" w:rsidP="007650F8">
      <w:pPr>
        <w:spacing w:line="480" w:lineRule="auto"/>
        <w:jc w:val="both"/>
      </w:pPr>
      <w:r w:rsidRPr="000904E0">
        <w:rPr>
          <w:b/>
        </w:rPr>
        <w:t>Supplementary Figure</w:t>
      </w:r>
      <w:r w:rsidR="00A253F5">
        <w:rPr>
          <w:b/>
        </w:rPr>
        <w:t xml:space="preserve"> </w:t>
      </w:r>
      <w:r w:rsidR="001653AC">
        <w:rPr>
          <w:b/>
        </w:rPr>
        <w:t>S</w:t>
      </w:r>
      <w:r w:rsidR="00A253F5">
        <w:rPr>
          <w:b/>
        </w:rPr>
        <w:t>1</w:t>
      </w:r>
      <w:r w:rsidR="0026255A">
        <w:rPr>
          <w:b/>
        </w:rPr>
        <w:t>3</w:t>
      </w:r>
      <w:r w:rsidRPr="000904E0">
        <w:rPr>
          <w:b/>
        </w:rPr>
        <w:t>:</w:t>
      </w:r>
      <w:r w:rsidR="000F13B6">
        <w:rPr>
          <w:b/>
        </w:rPr>
        <w:t xml:space="preserve"> </w:t>
      </w:r>
      <w:r w:rsidR="003B38A6">
        <w:rPr>
          <w:bCs/>
        </w:rPr>
        <w:t>The r</w:t>
      </w:r>
      <w:r w:rsidR="000F13B6" w:rsidRPr="000F13B6">
        <w:rPr>
          <w:bCs/>
        </w:rPr>
        <w:t>eservoir responses were measured while increasing the number of bits processed in the reservoir from 3 bits to 6 bits.</w:t>
      </w:r>
      <w:r w:rsidR="000F13B6">
        <w:rPr>
          <w:bCs/>
        </w:rPr>
        <w:t xml:space="preserve"> </w:t>
      </w:r>
      <w:r w:rsidR="000F13B6" w:rsidRPr="000F13B6">
        <w:rPr>
          <w:b/>
        </w:rPr>
        <w:t>a-d</w:t>
      </w:r>
      <w:r w:rsidR="003B38A6">
        <w:rPr>
          <w:b/>
        </w:rPr>
        <w:t xml:space="preserve">) </w:t>
      </w:r>
      <w:r w:rsidR="003B38A6">
        <w:rPr>
          <w:bCs/>
        </w:rPr>
        <w:t>The</w:t>
      </w:r>
      <w:r w:rsidR="000F13B6">
        <w:rPr>
          <w:b/>
        </w:rPr>
        <w:t xml:space="preserve"> </w:t>
      </w:r>
      <w:r w:rsidR="003B38A6">
        <w:rPr>
          <w:bCs/>
        </w:rPr>
        <w:t>r</w:t>
      </w:r>
      <w:r w:rsidR="000F13B6" w:rsidRPr="000F13B6">
        <w:rPr>
          <w:bCs/>
        </w:rPr>
        <w:t>eser</w:t>
      </w:r>
      <w:r w:rsidR="000F13B6">
        <w:rPr>
          <w:bCs/>
        </w:rPr>
        <w:t xml:space="preserve">voir responses for </w:t>
      </w:r>
      <w:r w:rsidR="003B38A6">
        <w:rPr>
          <w:bCs/>
        </w:rPr>
        <w:t xml:space="preserve">the </w:t>
      </w:r>
      <w:r w:rsidR="000F13B6">
        <w:t>'</w:t>
      </w:r>
      <w:r w:rsidR="000F13B6" w:rsidRPr="000F13B6">
        <w:t>000</w:t>
      </w:r>
      <w:r w:rsidR="000F13B6">
        <w:t>~111', '</w:t>
      </w:r>
      <w:r w:rsidR="000F13B6" w:rsidRPr="000F13B6">
        <w:t>000</w:t>
      </w:r>
      <w:r w:rsidR="000F13B6">
        <w:t>0~1111',</w:t>
      </w:r>
      <w:r w:rsidR="000F13B6" w:rsidRPr="000F13B6">
        <w:t xml:space="preserve"> </w:t>
      </w:r>
      <w:r w:rsidR="000F13B6">
        <w:t>'00</w:t>
      </w:r>
      <w:r w:rsidR="000F13B6" w:rsidRPr="000F13B6">
        <w:t>000</w:t>
      </w:r>
      <w:r w:rsidR="000F13B6">
        <w:t>~11111',</w:t>
      </w:r>
      <w:r w:rsidR="001151E8">
        <w:t xml:space="preserve"> </w:t>
      </w:r>
      <w:r w:rsidR="000F13B6">
        <w:t>and</w:t>
      </w:r>
      <w:r w:rsidR="000F13B6" w:rsidRPr="000F13B6">
        <w:t xml:space="preserve"> </w:t>
      </w:r>
      <w:r w:rsidR="000F13B6">
        <w:t>'000</w:t>
      </w:r>
      <w:r w:rsidR="000F13B6" w:rsidRPr="000F13B6">
        <w:t>000</w:t>
      </w:r>
      <w:r w:rsidR="000F13B6">
        <w:t xml:space="preserve">~111111' inputs </w:t>
      </w:r>
      <w:r w:rsidR="000F13B6" w:rsidRPr="000904E0">
        <w:t xml:space="preserve">under the conditions of </w:t>
      </w:r>
      <w:r w:rsidR="003B38A6">
        <w:t>10</w:t>
      </w:r>
      <w:r w:rsidR="004746E8">
        <w:t xml:space="preserve"> </w:t>
      </w:r>
      <w:r w:rsidR="003B38A6">
        <w:t>k</w:t>
      </w:r>
      <w:r w:rsidR="003B38A6" w:rsidRPr="000904E0">
        <w:t xml:space="preserve">Ω </w:t>
      </w:r>
      <w:r w:rsidR="00E147EA">
        <w:t>of</w:t>
      </w:r>
      <w:r w:rsidR="00E147EA" w:rsidRPr="000904E0">
        <w:t xml:space="preserve"> </w:t>
      </w:r>
      <w:r w:rsidR="000F13B6" w:rsidRPr="000904E0">
        <w:t>R</w:t>
      </w:r>
      <w:r w:rsidR="001552B2">
        <w:rPr>
          <w:vertAlign w:val="subscript"/>
        </w:rPr>
        <w:t>L</w:t>
      </w:r>
      <w:r w:rsidR="003B38A6" w:rsidRPr="003C14ED">
        <w:rPr>
          <w:rFonts w:eastAsiaTheme="minorEastAsia"/>
          <w:bCs/>
          <w:lang w:eastAsia="ko-KR"/>
        </w:rPr>
        <w:t xml:space="preserve"> with a</w:t>
      </w:r>
      <w:r w:rsidR="003B38A6">
        <w:t xml:space="preserve"> 3.5</w:t>
      </w:r>
      <w:r w:rsidR="004746E8">
        <w:t xml:space="preserve"> </w:t>
      </w:r>
      <w:r w:rsidR="003B38A6">
        <w:t>V</w:t>
      </w:r>
      <w:r w:rsidR="000F13B6" w:rsidRPr="003C14ED">
        <w:t xml:space="preserve"> </w:t>
      </w:r>
      <w:r w:rsidR="00E147EA">
        <w:t xml:space="preserve">of </w:t>
      </w:r>
      <w:r w:rsidR="000F13B6">
        <w:t xml:space="preserve">signal pulse height </w:t>
      </w:r>
      <w:r w:rsidR="003B38A6">
        <w:t>and a</w:t>
      </w:r>
      <w:r w:rsidR="000F13B6" w:rsidRPr="000904E0">
        <w:t xml:space="preserve"> </w:t>
      </w:r>
      <w:r w:rsidR="003B38A6">
        <w:t>200</w:t>
      </w:r>
      <w:r w:rsidR="004746E8">
        <w:t xml:space="preserve"> </w:t>
      </w:r>
      <w:r w:rsidR="003B38A6">
        <w:rPr>
          <w:rFonts w:eastAsia="맑은 고딕"/>
        </w:rPr>
        <w:t>n</w:t>
      </w:r>
      <w:r w:rsidR="003B38A6">
        <w:t xml:space="preserve">s </w:t>
      </w:r>
      <w:r w:rsidR="000F13B6">
        <w:t xml:space="preserve">width, </w:t>
      </w:r>
      <w:r w:rsidR="003B38A6">
        <w:t>and a 3</w:t>
      </w:r>
      <w:r w:rsidR="004746E8">
        <w:t xml:space="preserve"> </w:t>
      </w:r>
      <w:r w:rsidR="003B38A6">
        <w:t xml:space="preserve">V </w:t>
      </w:r>
      <w:r w:rsidR="000F13B6">
        <w:t xml:space="preserve">REF pulse height and </w:t>
      </w:r>
      <w:r w:rsidR="003B38A6">
        <w:t>a 2</w:t>
      </w:r>
      <w:r w:rsidR="003B38A6" w:rsidRPr="000904E0">
        <w:t>00</w:t>
      </w:r>
      <w:r w:rsidR="004746E8">
        <w:t xml:space="preserve"> </w:t>
      </w:r>
      <w:r w:rsidR="003B38A6">
        <w:rPr>
          <w:rFonts w:eastAsia="맑은 고딕"/>
        </w:rPr>
        <w:t>n</w:t>
      </w:r>
      <w:r w:rsidR="003B38A6">
        <w:t xml:space="preserve">s </w:t>
      </w:r>
      <w:r w:rsidR="000F13B6">
        <w:t xml:space="preserve">width. </w:t>
      </w:r>
      <w:r w:rsidR="000F13B6" w:rsidRPr="000F13B6">
        <w:t>As the number of bits processed in the reservoir increase</w:t>
      </w:r>
      <w:r w:rsidR="003B38A6">
        <w:t>d</w:t>
      </w:r>
      <w:r w:rsidR="000F13B6" w:rsidRPr="000F13B6">
        <w:t xml:space="preserve">, </w:t>
      </w:r>
      <w:r w:rsidR="003B38A6">
        <w:t xml:space="preserve">the separation of the </w:t>
      </w:r>
      <w:r w:rsidR="000F13B6" w:rsidRPr="000F13B6">
        <w:t xml:space="preserve">responses to each input </w:t>
      </w:r>
      <w:r w:rsidR="003B38A6">
        <w:t>deteriorated</w:t>
      </w:r>
      <w:r w:rsidR="000F13B6" w:rsidRPr="000F13B6">
        <w:t>.</w:t>
      </w:r>
    </w:p>
    <w:p w14:paraId="7EBED477" w14:textId="77777777" w:rsidR="004746E8" w:rsidRDefault="004746E8">
      <w:r>
        <w:br w:type="page"/>
      </w:r>
    </w:p>
    <w:p w14:paraId="6A961E00" w14:textId="615EEA19" w:rsidR="004746E8" w:rsidRDefault="004746E8" w:rsidP="004746E8">
      <w:pPr>
        <w:spacing w:line="480" w:lineRule="auto"/>
        <w:jc w:val="both"/>
        <w:rPr>
          <w:b/>
        </w:rPr>
      </w:pPr>
      <w:r w:rsidRPr="00F57F17">
        <w:rPr>
          <w:noProof/>
          <w:lang w:val="en-US" w:eastAsia="ko-KR"/>
        </w:rPr>
        <w:lastRenderedPageBreak/>
        <w:drawing>
          <wp:inline distT="0" distB="0" distL="0" distR="0" wp14:anchorId="1147B05B" wp14:editId="664F58E7">
            <wp:extent cx="5760720" cy="5069840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06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373A1F" w14:textId="102806B6" w:rsidR="004746E8" w:rsidRDefault="004746E8" w:rsidP="004746E8">
      <w:pPr>
        <w:spacing w:line="480" w:lineRule="auto"/>
        <w:jc w:val="both"/>
      </w:pPr>
      <w:r w:rsidRPr="000904E0">
        <w:rPr>
          <w:b/>
        </w:rPr>
        <w:t xml:space="preserve">Supplementary </w:t>
      </w:r>
      <w:r>
        <w:rPr>
          <w:b/>
        </w:rPr>
        <w:t xml:space="preserve">Figure S14: </w:t>
      </w:r>
      <w:r w:rsidRPr="000240C7">
        <w:t>The</w:t>
      </w:r>
      <w:r>
        <w:t xml:space="preserve"> confusion matrices comparing the recognized digit and the desired digit for the MNIST test dataset (</w:t>
      </w:r>
      <w:r w:rsidRPr="00834A2D">
        <w:t>4 situations</w:t>
      </w:r>
      <w:r>
        <w:t>,</w:t>
      </w:r>
      <w:r w:rsidRPr="00834A2D">
        <w:t xml:space="preserve"> from </w:t>
      </w:r>
      <w:r>
        <w:t xml:space="preserve">the </w:t>
      </w:r>
      <w:r w:rsidRPr="00834A2D">
        <w:t>top left</w:t>
      </w:r>
      <w:r>
        <w:t>:</w:t>
      </w:r>
      <w:r w:rsidRPr="00834A2D">
        <w:t xml:space="preserve"> nBPR = 3 bits to </w:t>
      </w:r>
      <w:r>
        <w:t xml:space="preserve">the </w:t>
      </w:r>
      <w:r w:rsidRPr="00834A2D">
        <w:t>bottom right</w:t>
      </w:r>
      <w:r>
        <w:t>:</w:t>
      </w:r>
      <w:r w:rsidRPr="00834A2D">
        <w:t xml:space="preserve"> nBPR = 6 bits</w:t>
      </w:r>
      <w:r>
        <w:t>) showing</w:t>
      </w:r>
      <w:r w:rsidRPr="00704ABB">
        <w:t xml:space="preserve"> that the number of correct inferences decrease</w:t>
      </w:r>
      <w:r>
        <w:t>d</w:t>
      </w:r>
      <w:r w:rsidRPr="00704ABB">
        <w:t xml:space="preserve"> as </w:t>
      </w:r>
      <w:r>
        <w:t xml:space="preserve">the </w:t>
      </w:r>
      <w:r w:rsidRPr="00704ABB">
        <w:t>nBPR increase</w:t>
      </w:r>
      <w:r>
        <w:t>d</w:t>
      </w:r>
    </w:p>
    <w:p w14:paraId="7BBDA7BA" w14:textId="0FF20566" w:rsidR="004746E8" w:rsidRDefault="004746E8" w:rsidP="004746E8">
      <w:pPr>
        <w:rPr>
          <w:b/>
        </w:rPr>
      </w:pPr>
    </w:p>
    <w:p w14:paraId="6FC95794" w14:textId="77777777" w:rsidR="007650F8" w:rsidRDefault="007650F8" w:rsidP="007650F8">
      <w:pPr>
        <w:spacing w:line="480" w:lineRule="auto"/>
        <w:jc w:val="both"/>
        <w:rPr>
          <w:b/>
        </w:rPr>
      </w:pPr>
    </w:p>
    <w:p w14:paraId="09C51818" w14:textId="0F74B1AF" w:rsidR="00173912" w:rsidRDefault="007650F8" w:rsidP="008A36D8">
      <w:pPr>
        <w:rPr>
          <w:b/>
        </w:rPr>
      </w:pPr>
      <w:r>
        <w:rPr>
          <w:b/>
        </w:rPr>
        <w:br w:type="page"/>
      </w:r>
    </w:p>
    <w:p w14:paraId="755EC211" w14:textId="6CB66D29" w:rsidR="008A36D8" w:rsidRDefault="008A36D8" w:rsidP="007650F8">
      <w:pPr>
        <w:spacing w:line="480" w:lineRule="auto"/>
        <w:jc w:val="both"/>
        <w:rPr>
          <w:b/>
        </w:rPr>
      </w:pPr>
      <w:r w:rsidRPr="008A36D8">
        <w:rPr>
          <w:rFonts w:hint="eastAsia"/>
          <w:noProof/>
          <w:lang w:val="en-US" w:eastAsia="ko-KR"/>
        </w:rPr>
        <w:lastRenderedPageBreak/>
        <w:drawing>
          <wp:inline distT="0" distB="0" distL="0" distR="0" wp14:anchorId="59E1CA18" wp14:editId="3F761269">
            <wp:extent cx="5760720" cy="3754243"/>
            <wp:effectExtent l="0" t="0" r="0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5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FDCDAC" w14:textId="0AD11F55" w:rsidR="007650F8" w:rsidRPr="00C8083B" w:rsidRDefault="007650F8" w:rsidP="007650F8">
      <w:pPr>
        <w:spacing w:line="480" w:lineRule="auto"/>
        <w:jc w:val="both"/>
        <w:rPr>
          <w:bCs/>
        </w:rPr>
      </w:pPr>
      <w:r w:rsidRPr="000904E0">
        <w:rPr>
          <w:b/>
        </w:rPr>
        <w:t>Supplementary Figure</w:t>
      </w:r>
      <w:r w:rsidR="00A253F5">
        <w:rPr>
          <w:b/>
        </w:rPr>
        <w:t xml:space="preserve"> </w:t>
      </w:r>
      <w:r w:rsidR="001653AC">
        <w:rPr>
          <w:b/>
        </w:rPr>
        <w:t>S</w:t>
      </w:r>
      <w:r w:rsidR="0026255A">
        <w:rPr>
          <w:b/>
        </w:rPr>
        <w:t>15</w:t>
      </w:r>
      <w:r w:rsidRPr="000904E0">
        <w:rPr>
          <w:b/>
        </w:rPr>
        <w:t>:</w:t>
      </w:r>
      <w:r w:rsidR="000F13B6">
        <w:rPr>
          <w:b/>
        </w:rPr>
        <w:t xml:space="preserve"> </w:t>
      </w:r>
      <w:r w:rsidR="003B38A6">
        <w:rPr>
          <w:bCs/>
        </w:rPr>
        <w:t>T</w:t>
      </w:r>
      <w:r w:rsidR="003B38A6" w:rsidRPr="00C8083B">
        <w:rPr>
          <w:bCs/>
        </w:rPr>
        <w:t xml:space="preserve">he increase in </w:t>
      </w:r>
      <w:r w:rsidR="003B38A6">
        <w:rPr>
          <w:bCs/>
        </w:rPr>
        <w:t xml:space="preserve">the </w:t>
      </w:r>
      <w:r w:rsidR="003B38A6" w:rsidRPr="00C8083B">
        <w:rPr>
          <w:bCs/>
        </w:rPr>
        <w:t>conductance of the memristor varie</w:t>
      </w:r>
      <w:r w:rsidR="003B38A6">
        <w:rPr>
          <w:bCs/>
        </w:rPr>
        <w:t>d</w:t>
      </w:r>
      <w:r w:rsidR="003B38A6" w:rsidRPr="00C8083B">
        <w:rPr>
          <w:bCs/>
        </w:rPr>
        <w:t xml:space="preserve"> </w:t>
      </w:r>
      <w:r w:rsidR="003B38A6">
        <w:rPr>
          <w:bCs/>
        </w:rPr>
        <w:t>according</w:t>
      </w:r>
      <w:r w:rsidR="003B38A6" w:rsidRPr="00C8083B">
        <w:rPr>
          <w:bCs/>
        </w:rPr>
        <w:t xml:space="preserve"> </w:t>
      </w:r>
      <w:r w:rsidR="003B38A6">
        <w:rPr>
          <w:bCs/>
        </w:rPr>
        <w:t>t</w:t>
      </w:r>
      <w:r w:rsidR="00C8083B" w:rsidRPr="00C8083B">
        <w:rPr>
          <w:bCs/>
        </w:rPr>
        <w:t>o the degree of arrhythmia.</w:t>
      </w:r>
      <w:r w:rsidR="00C8083B">
        <w:rPr>
          <w:bCs/>
        </w:rPr>
        <w:t xml:space="preserve"> </w:t>
      </w:r>
      <w:r w:rsidR="00C8083B" w:rsidRPr="00C8083B">
        <w:rPr>
          <w:bCs/>
        </w:rPr>
        <w:t xml:space="preserve">When arrhythmia </w:t>
      </w:r>
      <w:r w:rsidR="003B38A6">
        <w:rPr>
          <w:bCs/>
        </w:rPr>
        <w:t>wa</w:t>
      </w:r>
      <w:r w:rsidR="00C8083B" w:rsidRPr="00C8083B">
        <w:rPr>
          <w:bCs/>
        </w:rPr>
        <w:t>s severe, SET switching occur</w:t>
      </w:r>
      <w:r w:rsidR="003B38A6">
        <w:rPr>
          <w:bCs/>
        </w:rPr>
        <w:t>red</w:t>
      </w:r>
      <w:r w:rsidR="00C8083B" w:rsidRPr="00C8083B">
        <w:rPr>
          <w:bCs/>
        </w:rPr>
        <w:t xml:space="preserve"> </w:t>
      </w:r>
      <w:r w:rsidR="00E147EA">
        <w:rPr>
          <w:bCs/>
        </w:rPr>
        <w:t>significantly</w:t>
      </w:r>
      <w:r w:rsidR="00E147EA" w:rsidRPr="00C8083B">
        <w:rPr>
          <w:bCs/>
        </w:rPr>
        <w:t xml:space="preserve"> </w:t>
      </w:r>
      <w:r w:rsidR="00C8083B" w:rsidRPr="00C8083B">
        <w:rPr>
          <w:bCs/>
        </w:rPr>
        <w:t xml:space="preserve">in the memristor due to </w:t>
      </w:r>
      <w:r w:rsidR="00C8083B">
        <w:rPr>
          <w:bCs/>
        </w:rPr>
        <w:t>long</w:t>
      </w:r>
      <w:r w:rsidR="00C8083B" w:rsidRPr="00C8083B">
        <w:rPr>
          <w:bCs/>
        </w:rPr>
        <w:t xml:space="preserve"> discharg</w:t>
      </w:r>
      <w:r w:rsidR="00C8083B">
        <w:rPr>
          <w:bCs/>
        </w:rPr>
        <w:t>ing</w:t>
      </w:r>
      <w:r w:rsidR="00C8083B" w:rsidRPr="00C8083B">
        <w:rPr>
          <w:bCs/>
        </w:rPr>
        <w:t>.</w:t>
      </w:r>
      <w:r w:rsidR="00C8083B">
        <w:rPr>
          <w:bCs/>
        </w:rPr>
        <w:t xml:space="preserve"> </w:t>
      </w:r>
      <w:r w:rsidR="00C8083B" w:rsidRPr="00C8083B">
        <w:rPr>
          <w:b/>
        </w:rPr>
        <w:t>a-c</w:t>
      </w:r>
      <w:r w:rsidR="003B38A6">
        <w:rPr>
          <w:b/>
        </w:rPr>
        <w:t>)</w:t>
      </w:r>
      <w:r w:rsidR="00C8083B">
        <w:rPr>
          <w:b/>
        </w:rPr>
        <w:t xml:space="preserve"> </w:t>
      </w:r>
      <w:r w:rsidR="0074367B" w:rsidRPr="003C14ED">
        <w:rPr>
          <w:bCs/>
        </w:rPr>
        <w:t>The</w:t>
      </w:r>
      <w:r w:rsidR="0074367B">
        <w:rPr>
          <w:b/>
        </w:rPr>
        <w:t xml:space="preserve"> </w:t>
      </w:r>
      <w:r w:rsidR="00C8083B" w:rsidRPr="00C8083B">
        <w:rPr>
          <w:bCs/>
        </w:rPr>
        <w:t>ECG-based V-t graphs for three cases of normal, arrhythmia, and severe arrhythmia.</w:t>
      </w:r>
      <w:r w:rsidR="008241DB">
        <w:rPr>
          <w:bCs/>
        </w:rPr>
        <w:t xml:space="preserve"> </w:t>
      </w:r>
      <w:r w:rsidR="008241DB" w:rsidRPr="008241DB">
        <w:rPr>
          <w:bCs/>
        </w:rPr>
        <w:t xml:space="preserve">The electrical signal of the ECG </w:t>
      </w:r>
      <w:r w:rsidR="0074367B">
        <w:rPr>
          <w:bCs/>
        </w:rPr>
        <w:t>from</w:t>
      </w:r>
      <w:r w:rsidR="0074367B" w:rsidRPr="008241DB">
        <w:rPr>
          <w:bCs/>
        </w:rPr>
        <w:t xml:space="preserve"> </w:t>
      </w:r>
      <w:r w:rsidR="008241DB" w:rsidRPr="008241DB">
        <w:rPr>
          <w:bCs/>
        </w:rPr>
        <w:t>the heartbeat was converted into a 2.5</w:t>
      </w:r>
      <w:r w:rsidR="004746E8">
        <w:rPr>
          <w:bCs/>
        </w:rPr>
        <w:t xml:space="preserve"> </w:t>
      </w:r>
      <w:r w:rsidR="00D71EDF">
        <w:rPr>
          <w:bCs/>
        </w:rPr>
        <w:t>V, 20</w:t>
      </w:r>
      <w:r w:rsidR="008241DB" w:rsidRPr="008241DB">
        <w:rPr>
          <w:bCs/>
        </w:rPr>
        <w:t>0</w:t>
      </w:r>
      <w:r w:rsidR="004746E8">
        <w:rPr>
          <w:bCs/>
        </w:rPr>
        <w:t xml:space="preserve"> </w:t>
      </w:r>
      <w:r w:rsidR="008241DB" w:rsidRPr="008241DB">
        <w:rPr>
          <w:bCs/>
        </w:rPr>
        <w:t>ms pulse and applied to the memristor.</w:t>
      </w:r>
      <w:r w:rsidR="008241DB">
        <w:rPr>
          <w:bCs/>
        </w:rPr>
        <w:t xml:space="preserve"> </w:t>
      </w:r>
      <w:r w:rsidR="0074367B">
        <w:rPr>
          <w:b/>
        </w:rPr>
        <w:t>d</w:t>
      </w:r>
      <w:r w:rsidR="00BF06D1">
        <w:rPr>
          <w:b/>
        </w:rPr>
        <w:t>)</w:t>
      </w:r>
      <w:r w:rsidR="008241DB" w:rsidRPr="008241DB">
        <w:rPr>
          <w:bCs/>
        </w:rPr>
        <w:t xml:space="preserve"> </w:t>
      </w:r>
      <w:r w:rsidR="0074367B">
        <w:rPr>
          <w:bCs/>
        </w:rPr>
        <w:t>The r</w:t>
      </w:r>
      <w:r w:rsidR="008241DB" w:rsidRPr="008241DB">
        <w:rPr>
          <w:bCs/>
        </w:rPr>
        <w:t xml:space="preserve">ead current of </w:t>
      </w:r>
      <w:r w:rsidR="0074367B">
        <w:rPr>
          <w:bCs/>
        </w:rPr>
        <w:t xml:space="preserve">the </w:t>
      </w:r>
      <w:r w:rsidR="008241DB" w:rsidRPr="008241DB">
        <w:rPr>
          <w:bCs/>
        </w:rPr>
        <w:t>memristor according to the degree of arrhythmia.</w:t>
      </w:r>
      <w:r w:rsidR="008241DB">
        <w:rPr>
          <w:b/>
        </w:rPr>
        <w:t xml:space="preserve"> </w:t>
      </w:r>
      <w:r w:rsidR="008241DB" w:rsidRPr="008241DB">
        <w:rPr>
          <w:bCs/>
        </w:rPr>
        <w:t>The more severe the arrhythmia</w:t>
      </w:r>
      <w:r w:rsidR="0074367B">
        <w:rPr>
          <w:bCs/>
        </w:rPr>
        <w:t xml:space="preserve"> was</w:t>
      </w:r>
      <w:r w:rsidR="008241DB" w:rsidRPr="008241DB">
        <w:rPr>
          <w:bCs/>
        </w:rPr>
        <w:t>, the more the memristor conductance increase</w:t>
      </w:r>
      <w:r w:rsidR="0074367B">
        <w:rPr>
          <w:bCs/>
        </w:rPr>
        <w:t>d</w:t>
      </w:r>
      <w:r w:rsidR="008241DB" w:rsidRPr="008241DB">
        <w:rPr>
          <w:bCs/>
        </w:rPr>
        <w:t>.</w:t>
      </w:r>
    </w:p>
    <w:p w14:paraId="4F1B4DAB" w14:textId="77777777" w:rsidR="007650F8" w:rsidRDefault="007650F8">
      <w:pPr>
        <w:rPr>
          <w:b/>
        </w:rPr>
      </w:pPr>
      <w:r>
        <w:rPr>
          <w:b/>
        </w:rPr>
        <w:br w:type="page"/>
      </w:r>
    </w:p>
    <w:p w14:paraId="14F479BA" w14:textId="4658A06D" w:rsidR="00173912" w:rsidRDefault="00FA338E" w:rsidP="007650F8">
      <w:pPr>
        <w:spacing w:line="480" w:lineRule="auto"/>
        <w:jc w:val="both"/>
        <w:rPr>
          <w:b/>
        </w:rPr>
      </w:pPr>
      <w:r w:rsidRPr="00FA338E">
        <w:rPr>
          <w:noProof/>
          <w:lang w:val="en-US" w:eastAsia="ko-KR"/>
        </w:rPr>
        <w:lastRenderedPageBreak/>
        <w:drawing>
          <wp:inline distT="0" distB="0" distL="0" distR="0" wp14:anchorId="241E25C7" wp14:editId="758FB954">
            <wp:extent cx="5760720" cy="7061835"/>
            <wp:effectExtent l="0" t="0" r="0" b="0"/>
            <wp:docPr id="24" name="그림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06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B505BE" w14:textId="3E24CE64" w:rsidR="00F17EEF" w:rsidRDefault="007650F8" w:rsidP="007650F8">
      <w:pPr>
        <w:spacing w:line="480" w:lineRule="auto"/>
        <w:jc w:val="both"/>
        <w:rPr>
          <w:bCs/>
        </w:rPr>
      </w:pPr>
      <w:r w:rsidRPr="000904E0">
        <w:rPr>
          <w:b/>
        </w:rPr>
        <w:t>Supplementary Figure</w:t>
      </w:r>
      <w:r w:rsidR="00A253F5">
        <w:rPr>
          <w:b/>
        </w:rPr>
        <w:t xml:space="preserve"> </w:t>
      </w:r>
      <w:r w:rsidR="001653AC">
        <w:rPr>
          <w:b/>
        </w:rPr>
        <w:t>S</w:t>
      </w:r>
      <w:r w:rsidR="0026255A">
        <w:rPr>
          <w:b/>
        </w:rPr>
        <w:t>16</w:t>
      </w:r>
      <w:r w:rsidRPr="000904E0">
        <w:rPr>
          <w:b/>
        </w:rPr>
        <w:t>:</w:t>
      </w:r>
      <w:r w:rsidR="00F46BC3">
        <w:rPr>
          <w:b/>
        </w:rPr>
        <w:t xml:space="preserve"> </w:t>
      </w:r>
      <w:r w:rsidR="0074367B">
        <w:rPr>
          <w:bCs/>
        </w:rPr>
        <w:t>The h</w:t>
      </w:r>
      <w:r w:rsidR="008241DB" w:rsidRPr="008241DB">
        <w:rPr>
          <w:bCs/>
        </w:rPr>
        <w:t xml:space="preserve">ardware structure </w:t>
      </w:r>
      <w:r w:rsidR="0074367B">
        <w:rPr>
          <w:bCs/>
        </w:rPr>
        <w:t xml:space="preserve">needed </w:t>
      </w:r>
      <w:r w:rsidR="008241DB" w:rsidRPr="008241DB">
        <w:rPr>
          <w:bCs/>
        </w:rPr>
        <w:t>to create an array of reservoirs that can adjust the reservoir configuration.</w:t>
      </w:r>
      <w:r w:rsidR="008241DB">
        <w:rPr>
          <w:bCs/>
        </w:rPr>
        <w:t xml:space="preserve"> </w:t>
      </w:r>
      <w:r w:rsidR="0074367B">
        <w:rPr>
          <w:b/>
        </w:rPr>
        <w:t>a</w:t>
      </w:r>
      <w:r w:rsidR="00BF06D1">
        <w:rPr>
          <w:b/>
        </w:rPr>
        <w:t>)</w:t>
      </w:r>
      <w:r w:rsidR="008241DB">
        <w:rPr>
          <w:b/>
        </w:rPr>
        <w:t xml:space="preserve"> </w:t>
      </w:r>
      <w:r w:rsidR="008241DB" w:rsidRPr="008241DB">
        <w:rPr>
          <w:bCs/>
        </w:rPr>
        <w:t xml:space="preserve">A structure in which </w:t>
      </w:r>
      <w:r w:rsidR="0074367B">
        <w:rPr>
          <w:bCs/>
        </w:rPr>
        <w:t xml:space="preserve">the </w:t>
      </w:r>
      <w:r w:rsidR="008241DB">
        <w:rPr>
          <w:bCs/>
        </w:rPr>
        <w:t>resistors</w:t>
      </w:r>
      <w:r w:rsidR="008241DB" w:rsidRPr="008241DB">
        <w:rPr>
          <w:bCs/>
        </w:rPr>
        <w:t xml:space="preserve"> </w:t>
      </w:r>
      <w:r w:rsidR="008241DB">
        <w:rPr>
          <w:bCs/>
        </w:rPr>
        <w:t>are</w:t>
      </w:r>
      <w:r w:rsidR="008241DB" w:rsidRPr="008241DB">
        <w:rPr>
          <w:bCs/>
        </w:rPr>
        <w:t xml:space="preserve"> sequentially connected to several metal lines.</w:t>
      </w:r>
      <w:r w:rsidR="008241DB">
        <w:rPr>
          <w:bCs/>
        </w:rPr>
        <w:t xml:space="preserve"> </w:t>
      </w:r>
      <w:r w:rsidR="008241DB" w:rsidRPr="008241DB">
        <w:rPr>
          <w:bCs/>
        </w:rPr>
        <w:t>In this structure, the resistor size of the reservoir can be adjusted by selecting several metal lines connected to the resistor.</w:t>
      </w:r>
      <w:r w:rsidR="008241DB">
        <w:rPr>
          <w:bCs/>
        </w:rPr>
        <w:t xml:space="preserve"> </w:t>
      </w:r>
      <w:r w:rsidR="0074367B">
        <w:rPr>
          <w:b/>
        </w:rPr>
        <w:t>b</w:t>
      </w:r>
      <w:r w:rsidR="00BF06D1">
        <w:rPr>
          <w:b/>
        </w:rPr>
        <w:t>)</w:t>
      </w:r>
      <w:r w:rsidR="008241DB">
        <w:rPr>
          <w:b/>
        </w:rPr>
        <w:t xml:space="preserve"> </w:t>
      </w:r>
      <w:r w:rsidR="008241DB" w:rsidRPr="008241DB">
        <w:rPr>
          <w:bCs/>
        </w:rPr>
        <w:t>A structure in which memristor</w:t>
      </w:r>
      <w:r w:rsidR="008241DB">
        <w:rPr>
          <w:bCs/>
        </w:rPr>
        <w:t>s</w:t>
      </w:r>
      <w:r w:rsidR="008241DB" w:rsidRPr="008241DB">
        <w:rPr>
          <w:bCs/>
        </w:rPr>
        <w:t xml:space="preserve"> </w:t>
      </w:r>
      <w:r w:rsidR="008241DB">
        <w:rPr>
          <w:bCs/>
        </w:rPr>
        <w:t>are</w:t>
      </w:r>
      <w:r w:rsidR="008241DB" w:rsidRPr="008241DB">
        <w:rPr>
          <w:bCs/>
        </w:rPr>
        <w:t xml:space="preserve"> connected in series </w:t>
      </w:r>
      <w:r w:rsidR="0074367B">
        <w:rPr>
          <w:bCs/>
        </w:rPr>
        <w:t>to</w:t>
      </w:r>
      <w:r w:rsidR="0074367B" w:rsidRPr="008241DB">
        <w:rPr>
          <w:bCs/>
        </w:rPr>
        <w:t xml:space="preserve"> </w:t>
      </w:r>
      <w:r w:rsidR="008241DB" w:rsidRPr="008241DB">
        <w:rPr>
          <w:bCs/>
        </w:rPr>
        <w:t>the WHT memristor</w:t>
      </w:r>
      <w:r w:rsidR="008241DB">
        <w:rPr>
          <w:bCs/>
        </w:rPr>
        <w:t>s</w:t>
      </w:r>
      <w:r w:rsidR="008241DB" w:rsidRPr="008241DB">
        <w:rPr>
          <w:bCs/>
        </w:rPr>
        <w:t xml:space="preserve"> and parallel to the capacitor</w:t>
      </w:r>
      <w:r w:rsidR="008241DB">
        <w:rPr>
          <w:bCs/>
        </w:rPr>
        <w:t>s</w:t>
      </w:r>
      <w:r w:rsidR="008241DB" w:rsidRPr="008241DB">
        <w:rPr>
          <w:bCs/>
        </w:rPr>
        <w:t>.</w:t>
      </w:r>
      <w:r w:rsidR="008241DB">
        <w:rPr>
          <w:bCs/>
        </w:rPr>
        <w:t xml:space="preserve"> </w:t>
      </w:r>
      <w:r w:rsidR="008241DB" w:rsidRPr="008241DB">
        <w:rPr>
          <w:bCs/>
        </w:rPr>
        <w:t xml:space="preserve">In this </w:t>
      </w:r>
      <w:r w:rsidR="008241DB" w:rsidRPr="008241DB">
        <w:rPr>
          <w:bCs/>
        </w:rPr>
        <w:lastRenderedPageBreak/>
        <w:t xml:space="preserve">structure, the resistance of the memristor can be set to the desired resistance value </w:t>
      </w:r>
      <w:r w:rsidR="0074367B">
        <w:rPr>
          <w:bCs/>
        </w:rPr>
        <w:t>using</w:t>
      </w:r>
      <w:r w:rsidR="0074367B" w:rsidRPr="008241DB">
        <w:rPr>
          <w:bCs/>
        </w:rPr>
        <w:t xml:space="preserve"> </w:t>
      </w:r>
      <w:r w:rsidR="008241DB" w:rsidRPr="008241DB">
        <w:rPr>
          <w:bCs/>
        </w:rPr>
        <w:t>a method such as</w:t>
      </w:r>
      <w:r w:rsidR="00065AEA">
        <w:rPr>
          <w:bCs/>
        </w:rPr>
        <w:t xml:space="preserve"> the</w:t>
      </w:r>
      <w:r w:rsidR="008241DB" w:rsidRPr="008241DB">
        <w:rPr>
          <w:bCs/>
        </w:rPr>
        <w:t xml:space="preserve"> </w:t>
      </w:r>
      <w:r w:rsidR="00306D77">
        <w:rPr>
          <w:bCs/>
        </w:rPr>
        <w:t>incremental step pulse program</w:t>
      </w:r>
      <w:r w:rsidR="008241DB">
        <w:rPr>
          <w:bCs/>
        </w:rPr>
        <w:t xml:space="preserve"> (</w:t>
      </w:r>
      <w:r w:rsidR="008241DB" w:rsidRPr="008241DB">
        <w:rPr>
          <w:bCs/>
        </w:rPr>
        <w:t>ISPP</w:t>
      </w:r>
      <w:r w:rsidR="008241DB">
        <w:rPr>
          <w:bCs/>
        </w:rPr>
        <w:t>)</w:t>
      </w:r>
      <w:r w:rsidR="0074367B">
        <w:rPr>
          <w:bCs/>
        </w:rPr>
        <w:t>.</w:t>
      </w:r>
      <w:r w:rsidR="00470348">
        <w:rPr>
          <w:bCs/>
          <w:vertAlign w:val="superscript"/>
        </w:rPr>
        <w:t>1</w:t>
      </w:r>
    </w:p>
    <w:p w14:paraId="419DA505" w14:textId="77777777" w:rsidR="00F17EEF" w:rsidRDefault="00F17EEF">
      <w:pPr>
        <w:rPr>
          <w:bCs/>
        </w:rPr>
      </w:pPr>
      <w:r>
        <w:rPr>
          <w:bCs/>
        </w:rPr>
        <w:br w:type="page"/>
      </w:r>
    </w:p>
    <w:p w14:paraId="7091A7CE" w14:textId="77777777" w:rsidR="0074367B" w:rsidRDefault="00F17EEF" w:rsidP="0074367B">
      <w:pPr>
        <w:spacing w:line="480" w:lineRule="auto"/>
        <w:jc w:val="both"/>
        <w:rPr>
          <w:b/>
        </w:rPr>
      </w:pPr>
      <w:r w:rsidRPr="00F17EEF">
        <w:rPr>
          <w:rFonts w:eastAsiaTheme="minorEastAsia" w:hint="eastAsia"/>
          <w:b/>
          <w:bCs/>
          <w:lang w:eastAsia="ko-KR"/>
        </w:rPr>
        <w:lastRenderedPageBreak/>
        <w:t>Supplementary Table</w:t>
      </w:r>
      <w:r>
        <w:rPr>
          <w:rFonts w:eastAsiaTheme="minorEastAsia"/>
          <w:b/>
          <w:bCs/>
          <w:lang w:eastAsia="ko-KR"/>
        </w:rPr>
        <w:t>s</w:t>
      </w:r>
    </w:p>
    <w:p w14:paraId="7F46E43E" w14:textId="77777777" w:rsidR="0074367B" w:rsidRDefault="0074367B" w:rsidP="0074367B">
      <w:pPr>
        <w:spacing w:line="480" w:lineRule="auto"/>
        <w:jc w:val="both"/>
        <w:rPr>
          <w:b/>
        </w:rPr>
      </w:pPr>
    </w:p>
    <w:p w14:paraId="00800BB8" w14:textId="262013A6" w:rsidR="0074367B" w:rsidRDefault="0074367B" w:rsidP="0074367B">
      <w:pPr>
        <w:spacing w:line="480" w:lineRule="auto"/>
        <w:jc w:val="both"/>
      </w:pPr>
      <w:r w:rsidRPr="000904E0">
        <w:rPr>
          <w:b/>
        </w:rPr>
        <w:t xml:space="preserve">Supplementary </w:t>
      </w:r>
      <w:r>
        <w:rPr>
          <w:b/>
        </w:rPr>
        <w:t>Table 1</w:t>
      </w:r>
      <w:r w:rsidRPr="000904E0">
        <w:rPr>
          <w:b/>
        </w:rPr>
        <w:t>:</w:t>
      </w:r>
      <w:r>
        <w:rPr>
          <w:b/>
        </w:rPr>
        <w:t xml:space="preserve"> </w:t>
      </w:r>
      <w:r>
        <w:t>T</w:t>
      </w:r>
      <w:r w:rsidRPr="000904E0">
        <w:t>he frequency of the appearance of inputs in the</w:t>
      </w:r>
      <w:r>
        <w:t xml:space="preserve"> preprocessed MNIST</w:t>
      </w:r>
      <w:r w:rsidRPr="000904E0">
        <w:t xml:space="preserve"> dataset</w:t>
      </w:r>
      <w:r>
        <w:t>, in which</w:t>
      </w:r>
      <w:r w:rsidRPr="000904E0">
        <w:t xml:space="preserve"> </w:t>
      </w:r>
      <w:r>
        <w:t>'</w:t>
      </w:r>
      <w:r w:rsidRPr="000F13B6">
        <w:t>0000</w:t>
      </w:r>
      <w:r>
        <w:t>'</w:t>
      </w:r>
      <w:r w:rsidRPr="000F13B6">
        <w:t xml:space="preserve"> appeared overwhelmingly, followed by </w:t>
      </w:r>
      <w:r>
        <w:t xml:space="preserve">the </w:t>
      </w:r>
      <w:r w:rsidRPr="000F13B6">
        <w:t xml:space="preserve">inputs in bold </w:t>
      </w:r>
      <w:r>
        <w:t xml:space="preserve">font </w:t>
      </w:r>
      <w:r w:rsidRPr="000F13B6">
        <w:t>in the table</w:t>
      </w:r>
      <w:r>
        <w:t xml:space="preserve"> (</w:t>
      </w:r>
      <w:r w:rsidRPr="000F13B6">
        <w:t xml:space="preserve">Due to the nature of the picture, the pixels were continuously blanked or filled in most cases. Therefore, inputs with </w:t>
      </w:r>
      <w:r>
        <w:t xml:space="preserve">consecutive </w:t>
      </w:r>
      <w:r w:rsidRPr="000F13B6">
        <w:t xml:space="preserve">high or low signals </w:t>
      </w:r>
      <w:r>
        <w:t>mainly</w:t>
      </w:r>
      <w:r w:rsidRPr="000F13B6">
        <w:t xml:space="preserve"> appeared, and there were </w:t>
      </w:r>
      <w:r>
        <w:t xml:space="preserve">a </w:t>
      </w:r>
      <w:r w:rsidRPr="000F13B6">
        <w:t xml:space="preserve">few inputs with alternating high and low signals such as </w:t>
      </w:r>
      <w:r>
        <w:t>'</w:t>
      </w:r>
      <w:r w:rsidRPr="000F13B6">
        <w:t>1010</w:t>
      </w:r>
      <w:r>
        <w:t>'</w:t>
      </w:r>
      <w:r w:rsidRPr="000F13B6">
        <w:t xml:space="preserve"> and </w:t>
      </w:r>
      <w:r>
        <w:t>'</w:t>
      </w:r>
      <w:r w:rsidRPr="000F13B6">
        <w:t>0101</w:t>
      </w:r>
      <w:r>
        <w:t>'</w:t>
      </w:r>
      <w:r w:rsidRPr="000F13B6">
        <w:t>.</w:t>
      </w:r>
      <w:r>
        <w:t>)</w:t>
      </w:r>
    </w:p>
    <w:p w14:paraId="52793F9A" w14:textId="77777777" w:rsidR="00F17EEF" w:rsidRDefault="00F17EEF" w:rsidP="00F17EEF">
      <w:pPr>
        <w:spacing w:line="480" w:lineRule="auto"/>
        <w:jc w:val="both"/>
        <w:rPr>
          <w:b/>
        </w:rPr>
      </w:pPr>
      <w:r w:rsidRPr="007650F8">
        <w:rPr>
          <w:noProof/>
          <w:lang w:val="en-US" w:eastAsia="ko-KR"/>
        </w:rPr>
        <w:drawing>
          <wp:inline distT="0" distB="0" distL="0" distR="0" wp14:anchorId="111BAC34" wp14:editId="6DAA0F6B">
            <wp:extent cx="3686653" cy="5712736"/>
            <wp:effectExtent l="0" t="0" r="9525" b="2540"/>
            <wp:docPr id="26" name="그림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513" cy="5717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650649" w14:textId="0839C3A9" w:rsidR="00431180" w:rsidRDefault="00431180" w:rsidP="00F17EEF">
      <w:pPr>
        <w:spacing w:line="480" w:lineRule="auto"/>
        <w:jc w:val="both"/>
      </w:pPr>
    </w:p>
    <w:p w14:paraId="6270B0A9" w14:textId="77777777" w:rsidR="00F17EEF" w:rsidRDefault="00F17EEF">
      <w:r>
        <w:br w:type="page"/>
      </w:r>
    </w:p>
    <w:p w14:paraId="51905FA0" w14:textId="50C41407" w:rsidR="001552B2" w:rsidRDefault="00F17EEF" w:rsidP="00F17EEF">
      <w:pPr>
        <w:spacing w:line="480" w:lineRule="auto"/>
        <w:jc w:val="both"/>
        <w:rPr>
          <w:rFonts w:eastAsiaTheme="minorEastAsia"/>
          <w:b/>
          <w:lang w:eastAsia="ko-KR"/>
        </w:rPr>
      </w:pPr>
      <w:r>
        <w:rPr>
          <w:rFonts w:eastAsiaTheme="minorEastAsia" w:hint="eastAsia"/>
          <w:b/>
          <w:lang w:eastAsia="ko-KR"/>
        </w:rPr>
        <w:lastRenderedPageBreak/>
        <w:t>Supplementary Note 1.</w:t>
      </w:r>
      <w:r w:rsidR="009118EF">
        <w:rPr>
          <w:rFonts w:eastAsiaTheme="minorEastAsia"/>
          <w:b/>
          <w:lang w:eastAsia="ko-KR"/>
        </w:rPr>
        <w:t xml:space="preserve"> Area</w:t>
      </w:r>
      <w:r w:rsidR="0074367B">
        <w:rPr>
          <w:rFonts w:eastAsiaTheme="minorEastAsia"/>
          <w:b/>
          <w:lang w:eastAsia="ko-KR"/>
        </w:rPr>
        <w:t>-</w:t>
      </w:r>
      <w:r w:rsidR="009118EF">
        <w:rPr>
          <w:rFonts w:eastAsiaTheme="minorEastAsia"/>
          <w:b/>
          <w:lang w:eastAsia="ko-KR"/>
        </w:rPr>
        <w:t>type electronic switching memristor</w:t>
      </w:r>
    </w:p>
    <w:p w14:paraId="7FC6F940" w14:textId="43675B50" w:rsidR="00D71EDF" w:rsidRPr="001976BD" w:rsidRDefault="00D71EDF" w:rsidP="0074367B">
      <w:pPr>
        <w:spacing w:line="480" w:lineRule="auto"/>
        <w:ind w:firstLine="708"/>
        <w:jc w:val="both"/>
        <w:rPr>
          <w:rFonts w:eastAsiaTheme="minorEastAsia"/>
          <w:lang w:eastAsia="ko-KR"/>
        </w:rPr>
      </w:pPr>
      <w:r w:rsidRPr="00D71EDF">
        <w:rPr>
          <w:rFonts w:eastAsiaTheme="minorEastAsia"/>
          <w:lang w:eastAsia="ko-KR"/>
        </w:rPr>
        <w:t>Th</w:t>
      </w:r>
      <w:r>
        <w:rPr>
          <w:rFonts w:eastAsiaTheme="minorEastAsia"/>
          <w:lang w:eastAsia="ko-KR"/>
        </w:rPr>
        <w:t>e switching mechanism of the W/HfO</w:t>
      </w:r>
      <w:r>
        <w:rPr>
          <w:rFonts w:eastAsiaTheme="minorEastAsia"/>
          <w:vertAlign w:val="subscript"/>
          <w:lang w:eastAsia="ko-KR"/>
        </w:rPr>
        <w:t>2</w:t>
      </w:r>
      <w:r>
        <w:rPr>
          <w:rFonts w:eastAsiaTheme="minorEastAsia"/>
          <w:lang w:eastAsia="ko-KR"/>
        </w:rPr>
        <w:t>/TiN</w:t>
      </w:r>
      <w:r w:rsidRPr="00D71EDF">
        <w:rPr>
          <w:rFonts w:eastAsiaTheme="minorEastAsia"/>
          <w:lang w:eastAsia="ko-KR"/>
        </w:rPr>
        <w:t xml:space="preserve"> device used in the experiment was analyzed based on various experiments.</w:t>
      </w:r>
      <w:r>
        <w:rPr>
          <w:rFonts w:eastAsiaTheme="minorEastAsia"/>
          <w:lang w:eastAsia="ko-KR"/>
        </w:rPr>
        <w:t xml:space="preserve"> </w:t>
      </w:r>
      <w:r w:rsidR="00E607D5">
        <w:rPr>
          <w:rFonts w:eastAsiaTheme="minorEastAsia"/>
          <w:lang w:eastAsia="ko-KR"/>
        </w:rPr>
        <w:t xml:space="preserve">First, </w:t>
      </w:r>
      <w:r w:rsidR="009E576B">
        <w:rPr>
          <w:rFonts w:eastAsiaTheme="minorEastAsia"/>
          <w:lang w:eastAsia="ko-KR"/>
        </w:rPr>
        <w:t>t</w:t>
      </w:r>
      <w:r w:rsidR="009E576B" w:rsidRPr="009E576B">
        <w:rPr>
          <w:rFonts w:eastAsiaTheme="minorEastAsia"/>
          <w:lang w:eastAsia="ko-KR"/>
        </w:rPr>
        <w:t xml:space="preserve">he area dependency of </w:t>
      </w:r>
      <w:r w:rsidR="0074367B">
        <w:rPr>
          <w:rFonts w:eastAsiaTheme="minorEastAsia"/>
          <w:lang w:eastAsia="ko-KR"/>
        </w:rPr>
        <w:t xml:space="preserve">the </w:t>
      </w:r>
      <w:r w:rsidR="009E576B" w:rsidRPr="009E576B">
        <w:rPr>
          <w:rFonts w:eastAsiaTheme="minorEastAsia"/>
          <w:lang w:eastAsia="ko-KR"/>
        </w:rPr>
        <w:t>device conductance</w:t>
      </w:r>
      <w:r w:rsidR="009152F9">
        <w:rPr>
          <w:rFonts w:eastAsiaTheme="minorEastAsia"/>
          <w:lang w:eastAsia="ko-KR"/>
        </w:rPr>
        <w:t>,</w:t>
      </w:r>
      <w:r w:rsidR="009E576B" w:rsidRPr="009E576B">
        <w:rPr>
          <w:rFonts w:eastAsiaTheme="minorEastAsia"/>
          <w:lang w:eastAsia="ko-KR"/>
        </w:rPr>
        <w:t xml:space="preserve"> shown in Supplementary Fig</w:t>
      </w:r>
      <w:r w:rsidR="00013451">
        <w:rPr>
          <w:rFonts w:eastAsiaTheme="minorEastAsia"/>
          <w:lang w:eastAsia="ko-KR"/>
        </w:rPr>
        <w:t>s</w:t>
      </w:r>
      <w:r w:rsidR="009E576B" w:rsidRPr="009E576B">
        <w:rPr>
          <w:rFonts w:eastAsiaTheme="minorEastAsia"/>
          <w:lang w:eastAsia="ko-KR"/>
        </w:rPr>
        <w:t>.</w:t>
      </w:r>
      <w:r w:rsidR="009E576B">
        <w:rPr>
          <w:rFonts w:eastAsiaTheme="minorEastAsia"/>
          <w:lang w:eastAsia="ko-KR"/>
        </w:rPr>
        <w:t xml:space="preserve"> </w:t>
      </w:r>
      <w:r w:rsidR="001552B2">
        <w:rPr>
          <w:rFonts w:eastAsiaTheme="minorEastAsia"/>
          <w:lang w:eastAsia="ko-KR"/>
        </w:rPr>
        <w:t>S</w:t>
      </w:r>
      <w:r w:rsidR="0026255A">
        <w:rPr>
          <w:rFonts w:eastAsiaTheme="minorEastAsia"/>
          <w:lang w:eastAsia="ko-KR"/>
        </w:rPr>
        <w:t>2</w:t>
      </w:r>
      <w:r w:rsidR="00013451">
        <w:rPr>
          <w:rFonts w:eastAsiaTheme="minorEastAsia"/>
          <w:lang w:eastAsia="ko-KR"/>
        </w:rPr>
        <w:t>c</w:t>
      </w:r>
      <w:r w:rsidR="0026255A">
        <w:rPr>
          <w:rFonts w:eastAsiaTheme="minorEastAsia"/>
          <w:lang w:eastAsia="ko-KR"/>
        </w:rPr>
        <w:t>,</w:t>
      </w:r>
      <w:r w:rsidR="00013451">
        <w:rPr>
          <w:rFonts w:eastAsiaTheme="minorEastAsia"/>
          <w:lang w:eastAsia="ko-KR"/>
        </w:rPr>
        <w:t>d</w:t>
      </w:r>
      <w:r w:rsidR="009152F9">
        <w:rPr>
          <w:rFonts w:eastAsiaTheme="minorEastAsia"/>
          <w:lang w:eastAsia="ko-KR"/>
        </w:rPr>
        <w:t>,</w:t>
      </w:r>
      <w:r w:rsidR="009E576B" w:rsidRPr="009E576B">
        <w:rPr>
          <w:rFonts w:eastAsiaTheme="minorEastAsia"/>
          <w:lang w:eastAsia="ko-KR"/>
        </w:rPr>
        <w:t xml:space="preserve"> </w:t>
      </w:r>
      <w:r w:rsidR="0074367B">
        <w:rPr>
          <w:rFonts w:eastAsiaTheme="minorEastAsia"/>
          <w:lang w:eastAsia="ko-KR"/>
        </w:rPr>
        <w:t>shows</w:t>
      </w:r>
      <w:r w:rsidR="0074367B" w:rsidRPr="009E576B">
        <w:rPr>
          <w:rFonts w:eastAsiaTheme="minorEastAsia"/>
          <w:lang w:eastAsia="ko-KR"/>
        </w:rPr>
        <w:t xml:space="preserve"> </w:t>
      </w:r>
      <w:r w:rsidR="009E576B" w:rsidRPr="009E576B">
        <w:rPr>
          <w:rFonts w:eastAsiaTheme="minorEastAsia"/>
          <w:lang w:eastAsia="ko-KR"/>
        </w:rPr>
        <w:t>that this device is not a filamentary type.</w:t>
      </w:r>
      <w:r w:rsidR="009E443F">
        <w:rPr>
          <w:rFonts w:eastAsiaTheme="minorEastAsia"/>
          <w:lang w:eastAsia="ko-KR"/>
        </w:rPr>
        <w:t xml:space="preserve"> </w:t>
      </w:r>
      <w:r w:rsidR="009E443F" w:rsidRPr="009E443F">
        <w:rPr>
          <w:rFonts w:eastAsiaTheme="minorEastAsia"/>
          <w:lang w:eastAsia="ko-KR"/>
        </w:rPr>
        <w:t xml:space="preserve">When the conducting filament is formed, the conductance is independent of the </w:t>
      </w:r>
      <w:r w:rsidR="009E443F">
        <w:rPr>
          <w:rFonts w:eastAsiaTheme="minorEastAsia"/>
          <w:lang w:eastAsia="ko-KR"/>
        </w:rPr>
        <w:t>device</w:t>
      </w:r>
      <w:r w:rsidR="009E443F" w:rsidRPr="009E443F">
        <w:rPr>
          <w:rFonts w:eastAsiaTheme="minorEastAsia"/>
          <w:lang w:eastAsia="ko-KR"/>
        </w:rPr>
        <w:t xml:space="preserve"> area because the current flows locally</w:t>
      </w:r>
      <w:r w:rsidR="009152F9">
        <w:rPr>
          <w:rFonts w:eastAsiaTheme="minorEastAsia"/>
          <w:lang w:eastAsia="ko-KR"/>
        </w:rPr>
        <w:t>.</w:t>
      </w:r>
      <w:r w:rsidR="00470348">
        <w:rPr>
          <w:rFonts w:eastAsiaTheme="minorEastAsia"/>
          <w:vertAlign w:val="superscript"/>
          <w:lang w:eastAsia="ko-KR"/>
        </w:rPr>
        <w:t>2</w:t>
      </w:r>
      <w:r w:rsidR="009E576B">
        <w:rPr>
          <w:rFonts w:eastAsiaTheme="minorEastAsia"/>
          <w:lang w:eastAsia="ko-KR"/>
        </w:rPr>
        <w:t xml:space="preserve"> </w:t>
      </w:r>
      <w:r w:rsidR="00013451">
        <w:rPr>
          <w:rFonts w:eastAsiaTheme="minorEastAsia"/>
          <w:lang w:eastAsia="ko-KR"/>
        </w:rPr>
        <w:t>Second, t</w:t>
      </w:r>
      <w:r w:rsidR="00013451" w:rsidRPr="00013451">
        <w:rPr>
          <w:rFonts w:eastAsiaTheme="minorEastAsia"/>
          <w:lang w:eastAsia="ko-KR"/>
        </w:rPr>
        <w:t>he temperature dependence of the cur</w:t>
      </w:r>
      <w:r w:rsidR="00D273BF">
        <w:rPr>
          <w:rFonts w:eastAsiaTheme="minorEastAsia"/>
          <w:lang w:eastAsia="ko-KR"/>
        </w:rPr>
        <w:t>rent shown in Supplementary Fig</w:t>
      </w:r>
      <w:r w:rsidR="009152F9">
        <w:rPr>
          <w:rFonts w:eastAsiaTheme="minorEastAsia"/>
          <w:lang w:eastAsia="ko-KR"/>
        </w:rPr>
        <w:t>.</w:t>
      </w:r>
      <w:r w:rsidR="00013451" w:rsidRPr="00013451">
        <w:rPr>
          <w:rFonts w:eastAsiaTheme="minorEastAsia"/>
          <w:lang w:eastAsia="ko-KR"/>
        </w:rPr>
        <w:t xml:space="preserve"> </w:t>
      </w:r>
      <w:r w:rsidR="003B3730">
        <w:rPr>
          <w:rFonts w:eastAsiaTheme="minorEastAsia"/>
          <w:lang w:eastAsia="ko-KR"/>
        </w:rPr>
        <w:t>S</w:t>
      </w:r>
      <w:r w:rsidR="0026255A">
        <w:rPr>
          <w:rFonts w:eastAsiaTheme="minorEastAsia"/>
          <w:lang w:eastAsia="ko-KR"/>
        </w:rPr>
        <w:t>2</w:t>
      </w:r>
      <w:r w:rsidR="00013451" w:rsidRPr="00013451">
        <w:rPr>
          <w:rFonts w:eastAsiaTheme="minorEastAsia"/>
          <w:lang w:eastAsia="ko-KR"/>
        </w:rPr>
        <w:t>a</w:t>
      </w:r>
      <w:r w:rsidR="0026255A">
        <w:rPr>
          <w:rFonts w:eastAsiaTheme="minorEastAsia"/>
          <w:lang w:eastAsia="ko-KR"/>
        </w:rPr>
        <w:t>,</w:t>
      </w:r>
      <w:r w:rsidR="00013451" w:rsidRPr="00013451">
        <w:rPr>
          <w:rFonts w:eastAsiaTheme="minorEastAsia"/>
          <w:lang w:eastAsia="ko-KR"/>
        </w:rPr>
        <w:t xml:space="preserve">b </w:t>
      </w:r>
      <w:r w:rsidR="009152F9" w:rsidRPr="00013451">
        <w:rPr>
          <w:rFonts w:eastAsiaTheme="minorEastAsia"/>
          <w:lang w:eastAsia="ko-KR"/>
        </w:rPr>
        <w:t xml:space="preserve"> </w:t>
      </w:r>
      <w:r w:rsidR="00013451" w:rsidRPr="00013451">
        <w:rPr>
          <w:rFonts w:eastAsiaTheme="minorEastAsia"/>
          <w:lang w:eastAsia="ko-KR"/>
        </w:rPr>
        <w:t>shows that this device is not metallic in the LRS.</w:t>
      </w:r>
      <w:r w:rsidR="00561A6A">
        <w:rPr>
          <w:rFonts w:eastAsiaTheme="minorEastAsia"/>
          <w:lang w:eastAsia="ko-KR"/>
        </w:rPr>
        <w:t xml:space="preserve"> </w:t>
      </w:r>
      <w:r w:rsidR="00561A6A" w:rsidRPr="00561A6A">
        <w:rPr>
          <w:rFonts w:eastAsiaTheme="minorEastAsia"/>
          <w:lang w:eastAsia="ko-KR"/>
        </w:rPr>
        <w:t xml:space="preserve">When the filamentary type device </w:t>
      </w:r>
      <w:r w:rsidR="008F78A3">
        <w:rPr>
          <w:rFonts w:eastAsiaTheme="minorEastAsia"/>
          <w:lang w:eastAsia="ko-KR"/>
        </w:rPr>
        <w:t>is in the</w:t>
      </w:r>
      <w:r w:rsidR="008F78A3" w:rsidRPr="00561A6A">
        <w:rPr>
          <w:rFonts w:eastAsiaTheme="minorEastAsia"/>
          <w:lang w:eastAsia="ko-KR"/>
        </w:rPr>
        <w:t xml:space="preserve"> </w:t>
      </w:r>
      <w:r w:rsidR="00561A6A" w:rsidRPr="00561A6A">
        <w:rPr>
          <w:rFonts w:eastAsiaTheme="minorEastAsia"/>
          <w:lang w:eastAsia="ko-KR"/>
        </w:rPr>
        <w:t>LRS, a metallic conducting filament is formed, and the current decreases as the temperature rises</w:t>
      </w:r>
      <w:r w:rsidR="008F78A3">
        <w:rPr>
          <w:rFonts w:eastAsiaTheme="minorEastAsia"/>
          <w:lang w:eastAsia="ko-KR"/>
        </w:rPr>
        <w:t>.</w:t>
      </w:r>
      <w:r w:rsidR="00470348">
        <w:rPr>
          <w:rFonts w:eastAsiaTheme="minorEastAsia"/>
          <w:vertAlign w:val="superscript"/>
          <w:lang w:eastAsia="ko-KR"/>
        </w:rPr>
        <w:t>3</w:t>
      </w:r>
      <w:r w:rsidR="00561A6A" w:rsidRPr="00561A6A">
        <w:rPr>
          <w:rFonts w:eastAsiaTheme="minorEastAsia"/>
          <w:lang w:eastAsia="ko-KR"/>
        </w:rPr>
        <w:t xml:space="preserve"> In this device, the current increases as the temperature increases.</w:t>
      </w:r>
      <w:r w:rsidR="00013451" w:rsidRPr="00013451">
        <w:rPr>
          <w:rFonts w:eastAsiaTheme="minorEastAsia"/>
          <w:lang w:eastAsia="ko-KR"/>
        </w:rPr>
        <w:t xml:space="preserve"> </w:t>
      </w:r>
      <w:r w:rsidR="00013451">
        <w:rPr>
          <w:rFonts w:eastAsiaTheme="minorEastAsia"/>
          <w:lang w:eastAsia="ko-KR"/>
        </w:rPr>
        <w:t>Last</w:t>
      </w:r>
      <w:r w:rsidR="009152F9">
        <w:rPr>
          <w:rFonts w:eastAsiaTheme="minorEastAsia"/>
          <w:lang w:eastAsia="ko-KR"/>
        </w:rPr>
        <w:t>ly</w:t>
      </w:r>
      <w:r w:rsidR="009E576B">
        <w:rPr>
          <w:rFonts w:eastAsiaTheme="minorEastAsia"/>
          <w:lang w:eastAsia="ko-KR"/>
        </w:rPr>
        <w:t xml:space="preserve">, </w:t>
      </w:r>
      <w:r w:rsidR="00E607D5">
        <w:rPr>
          <w:rFonts w:eastAsiaTheme="minorEastAsia"/>
          <w:lang w:eastAsia="ko-KR"/>
        </w:rPr>
        <w:t xml:space="preserve">in Supplementary Figs. </w:t>
      </w:r>
      <w:r w:rsidR="003B3730">
        <w:rPr>
          <w:rFonts w:eastAsiaTheme="minorEastAsia"/>
          <w:lang w:eastAsia="ko-KR"/>
        </w:rPr>
        <w:t>S</w:t>
      </w:r>
      <w:r w:rsidR="0026255A">
        <w:rPr>
          <w:rFonts w:eastAsiaTheme="minorEastAsia"/>
          <w:lang w:eastAsia="ko-KR"/>
        </w:rPr>
        <w:t>3,</w:t>
      </w:r>
      <w:r w:rsidR="009E576B">
        <w:rPr>
          <w:rFonts w:eastAsiaTheme="minorEastAsia"/>
          <w:lang w:eastAsia="ko-KR"/>
        </w:rPr>
        <w:t xml:space="preserve"> </w:t>
      </w:r>
      <w:r w:rsidR="0026255A">
        <w:rPr>
          <w:rFonts w:eastAsiaTheme="minorEastAsia"/>
          <w:lang w:eastAsia="ko-KR"/>
        </w:rPr>
        <w:t>4</w:t>
      </w:r>
      <w:r w:rsidR="00E607D5" w:rsidRPr="00E607D5">
        <w:rPr>
          <w:rFonts w:eastAsiaTheme="minorEastAsia"/>
          <w:lang w:eastAsia="ko-KR"/>
        </w:rPr>
        <w:t>, the activation energy in various conduct</w:t>
      </w:r>
      <w:r w:rsidR="00E607D5">
        <w:rPr>
          <w:rFonts w:eastAsiaTheme="minorEastAsia"/>
          <w:lang w:eastAsia="ko-KR"/>
        </w:rPr>
        <w:t>ance states was calculated</w:t>
      </w:r>
      <w:r w:rsidR="009152F9">
        <w:rPr>
          <w:rFonts w:eastAsiaTheme="minorEastAsia"/>
          <w:lang w:eastAsia="ko-KR"/>
        </w:rPr>
        <w:t>,</w:t>
      </w:r>
      <w:r w:rsidR="00E607D5">
        <w:rPr>
          <w:rFonts w:eastAsiaTheme="minorEastAsia"/>
          <w:lang w:eastAsia="ko-KR"/>
        </w:rPr>
        <w:t xml:space="preserve"> and</w:t>
      </w:r>
      <w:r w:rsidR="00E607D5" w:rsidRPr="00E607D5">
        <w:rPr>
          <w:rFonts w:eastAsiaTheme="minorEastAsia"/>
          <w:lang w:eastAsia="ko-KR"/>
        </w:rPr>
        <w:t xml:space="preserve"> reasonable</w:t>
      </w:r>
      <w:r w:rsidR="00E607D5">
        <w:rPr>
          <w:rFonts w:eastAsiaTheme="minorEastAsia"/>
          <w:lang w:eastAsia="ko-KR"/>
        </w:rPr>
        <w:t xml:space="preserve"> values </w:t>
      </w:r>
      <w:r w:rsidR="008F78A3">
        <w:rPr>
          <w:rFonts w:eastAsiaTheme="minorEastAsia"/>
          <w:lang w:eastAsia="ko-KR"/>
        </w:rPr>
        <w:t xml:space="preserve">that </w:t>
      </w:r>
      <w:r w:rsidR="00E607D5">
        <w:rPr>
          <w:rFonts w:eastAsiaTheme="minorEastAsia"/>
          <w:lang w:eastAsia="ko-KR"/>
        </w:rPr>
        <w:t>corresponded to the</w:t>
      </w:r>
      <w:r w:rsidR="00E607D5" w:rsidRPr="00E607D5">
        <w:rPr>
          <w:rFonts w:eastAsiaTheme="minorEastAsia"/>
          <w:lang w:eastAsia="ko-KR"/>
        </w:rPr>
        <w:t xml:space="preserve"> trap level </w:t>
      </w:r>
      <w:r w:rsidR="00E607D5">
        <w:rPr>
          <w:rFonts w:eastAsiaTheme="minorEastAsia"/>
          <w:lang w:eastAsia="ko-KR"/>
        </w:rPr>
        <w:t>of the HfO</w:t>
      </w:r>
      <w:r w:rsidR="00E607D5">
        <w:rPr>
          <w:rFonts w:eastAsiaTheme="minorEastAsia"/>
          <w:vertAlign w:val="subscript"/>
          <w:lang w:eastAsia="ko-KR"/>
        </w:rPr>
        <w:t>2</w:t>
      </w:r>
      <w:r w:rsidR="00470348">
        <w:rPr>
          <w:rFonts w:eastAsiaTheme="minorEastAsia"/>
          <w:vertAlign w:val="superscript"/>
          <w:lang w:eastAsia="ko-KR"/>
        </w:rPr>
        <w:t>4</w:t>
      </w:r>
      <w:r w:rsidR="00E607D5">
        <w:rPr>
          <w:rFonts w:eastAsiaTheme="minorEastAsia"/>
          <w:lang w:eastAsia="ko-KR"/>
        </w:rPr>
        <w:t xml:space="preserve"> were</w:t>
      </w:r>
      <w:r w:rsidR="00E607D5" w:rsidRPr="00E607D5">
        <w:rPr>
          <w:rFonts w:eastAsiaTheme="minorEastAsia"/>
          <w:lang w:eastAsia="ko-KR"/>
        </w:rPr>
        <w:t xml:space="preserve"> calculated.</w:t>
      </w:r>
      <w:r w:rsidR="00E607D5">
        <w:rPr>
          <w:rFonts w:eastAsiaTheme="minorEastAsia"/>
          <w:lang w:eastAsia="ko-KR"/>
        </w:rPr>
        <w:t xml:space="preserve"> </w:t>
      </w:r>
      <w:r w:rsidR="009E576B" w:rsidRPr="009E576B">
        <w:rPr>
          <w:rFonts w:eastAsiaTheme="minorEastAsia"/>
          <w:lang w:eastAsia="ko-KR"/>
        </w:rPr>
        <w:t>Th</w:t>
      </w:r>
      <w:r w:rsidR="008F78A3">
        <w:rPr>
          <w:rFonts w:eastAsiaTheme="minorEastAsia"/>
          <w:lang w:eastAsia="ko-KR"/>
        </w:rPr>
        <w:t>e</w:t>
      </w:r>
      <w:r w:rsidR="009E576B" w:rsidRPr="009E576B">
        <w:rPr>
          <w:rFonts w:eastAsiaTheme="minorEastAsia"/>
          <w:lang w:eastAsia="ko-KR"/>
        </w:rPr>
        <w:t>s</w:t>
      </w:r>
      <w:r w:rsidR="008F78A3">
        <w:rPr>
          <w:rFonts w:eastAsiaTheme="minorEastAsia"/>
          <w:lang w:eastAsia="ko-KR"/>
        </w:rPr>
        <w:t>e</w:t>
      </w:r>
      <w:r w:rsidR="009E576B" w:rsidRPr="009E576B">
        <w:rPr>
          <w:rFonts w:eastAsiaTheme="minorEastAsia"/>
          <w:lang w:eastAsia="ko-KR"/>
        </w:rPr>
        <w:t xml:space="preserve"> support the operation of the device based on the trap-assisted swit</w:t>
      </w:r>
      <w:r w:rsidR="00065AEA">
        <w:rPr>
          <w:rFonts w:eastAsiaTheme="minorEastAsia"/>
          <w:lang w:eastAsia="ko-KR"/>
        </w:rPr>
        <w:t>ch</w:t>
      </w:r>
      <w:r w:rsidR="009E576B" w:rsidRPr="009E576B">
        <w:rPr>
          <w:rFonts w:eastAsiaTheme="minorEastAsia"/>
          <w:lang w:eastAsia="ko-KR"/>
        </w:rPr>
        <w:t>ing mechanism.</w:t>
      </w:r>
      <w:r w:rsidR="00013451">
        <w:rPr>
          <w:rFonts w:eastAsiaTheme="minorEastAsia"/>
          <w:lang w:eastAsia="ko-KR"/>
        </w:rPr>
        <w:t xml:space="preserve"> </w:t>
      </w:r>
    </w:p>
    <w:p w14:paraId="4868ACE0" w14:textId="54BE72A9" w:rsidR="00F17EEF" w:rsidRDefault="00F17EEF" w:rsidP="007650F8">
      <w:pPr>
        <w:spacing w:line="480" w:lineRule="auto"/>
        <w:jc w:val="both"/>
        <w:rPr>
          <w:rFonts w:eastAsiaTheme="minorEastAsia"/>
          <w:bCs/>
          <w:lang w:eastAsia="ko-KR"/>
        </w:rPr>
      </w:pPr>
    </w:p>
    <w:p w14:paraId="075D0A4A" w14:textId="01C794E3" w:rsidR="003B3730" w:rsidRDefault="003B3730" w:rsidP="003B3730">
      <w:pPr>
        <w:spacing w:line="480" w:lineRule="auto"/>
        <w:jc w:val="both"/>
        <w:rPr>
          <w:rFonts w:eastAsiaTheme="minorEastAsia"/>
          <w:b/>
          <w:lang w:eastAsia="ko-KR"/>
        </w:rPr>
      </w:pPr>
      <w:r>
        <w:rPr>
          <w:rFonts w:eastAsiaTheme="minorEastAsia" w:hint="eastAsia"/>
          <w:b/>
          <w:lang w:eastAsia="ko-KR"/>
        </w:rPr>
        <w:t>Supplementary Note 2.</w:t>
      </w:r>
      <w:r>
        <w:rPr>
          <w:rFonts w:eastAsiaTheme="minorEastAsia"/>
          <w:b/>
          <w:lang w:eastAsia="ko-KR"/>
        </w:rPr>
        <w:t xml:space="preserve"> </w:t>
      </w:r>
      <w:r w:rsidRPr="003B3730">
        <w:rPr>
          <w:rFonts w:eastAsiaTheme="minorEastAsia"/>
          <w:b/>
          <w:lang w:eastAsia="ko-KR"/>
        </w:rPr>
        <w:t>Comparison of how the reservoir respond</w:t>
      </w:r>
      <w:r w:rsidR="008F78A3">
        <w:rPr>
          <w:rFonts w:eastAsiaTheme="minorEastAsia"/>
          <w:b/>
          <w:lang w:eastAsia="ko-KR"/>
        </w:rPr>
        <w:t>ed</w:t>
      </w:r>
      <w:r w:rsidRPr="003B3730">
        <w:rPr>
          <w:rFonts w:eastAsiaTheme="minorEastAsia"/>
          <w:b/>
          <w:lang w:eastAsia="ko-KR"/>
        </w:rPr>
        <w:t xml:space="preserve"> to the input according to various parameter changes</w:t>
      </w:r>
      <w:r>
        <w:rPr>
          <w:rFonts w:eastAsiaTheme="minorEastAsia"/>
          <w:b/>
          <w:lang w:eastAsia="ko-KR"/>
        </w:rPr>
        <w:t xml:space="preserve"> (Fig</w:t>
      </w:r>
      <w:r w:rsidR="00FA338E">
        <w:rPr>
          <w:rFonts w:eastAsiaTheme="minorEastAsia"/>
          <w:b/>
          <w:lang w:eastAsia="ko-KR"/>
        </w:rPr>
        <w:t>.</w:t>
      </w:r>
      <w:r>
        <w:rPr>
          <w:rFonts w:eastAsiaTheme="minorEastAsia"/>
          <w:b/>
          <w:lang w:eastAsia="ko-KR"/>
        </w:rPr>
        <w:t xml:space="preserve"> 3a</w:t>
      </w:r>
      <w:r w:rsidR="00FA338E">
        <w:rPr>
          <w:rFonts w:eastAsiaTheme="minorEastAsia"/>
          <w:b/>
          <w:lang w:eastAsia="ko-KR"/>
        </w:rPr>
        <w:t>-</w:t>
      </w:r>
      <w:r>
        <w:rPr>
          <w:rFonts w:eastAsiaTheme="minorEastAsia"/>
          <w:b/>
          <w:lang w:eastAsia="ko-KR"/>
        </w:rPr>
        <w:t>e)</w:t>
      </w:r>
    </w:p>
    <w:p w14:paraId="06AB3E51" w14:textId="5970EEB9" w:rsidR="003B3730" w:rsidRPr="000904E0" w:rsidRDefault="003B3730" w:rsidP="00DB6AB0">
      <w:pPr>
        <w:spacing w:line="480" w:lineRule="auto"/>
        <w:ind w:firstLine="709"/>
        <w:jc w:val="both"/>
      </w:pPr>
      <w:r w:rsidRPr="000904E0">
        <w:t xml:space="preserve">Figure 3b shows </w:t>
      </w:r>
      <w:r w:rsidR="00DB6AB0">
        <w:t>t</w:t>
      </w:r>
      <w:r w:rsidRPr="000904E0">
        <w:t>h</w:t>
      </w:r>
      <w:r w:rsidR="00DB6AB0">
        <w:t>at</w:t>
      </w:r>
      <w:r w:rsidRPr="000904E0">
        <w:t xml:space="preserve"> R</w:t>
      </w:r>
      <w:r w:rsidR="001552B2">
        <w:rPr>
          <w:vertAlign w:val="subscript"/>
        </w:rPr>
        <w:t>L</w:t>
      </w:r>
      <w:r w:rsidRPr="000904E0">
        <w:t xml:space="preserve"> </w:t>
      </w:r>
      <w:r w:rsidR="00DB6AB0">
        <w:t>had two main e</w:t>
      </w:r>
      <w:r w:rsidRPr="000904E0">
        <w:t>ffects</w:t>
      </w:r>
      <w:r w:rsidR="00DB6AB0">
        <w:t xml:space="preserve"> on</w:t>
      </w:r>
      <w:r w:rsidRPr="000904E0">
        <w:t xml:space="preserve"> reservoir dynamics. First, when R</w:t>
      </w:r>
      <w:r w:rsidR="001552B2">
        <w:rPr>
          <w:vertAlign w:val="subscript"/>
        </w:rPr>
        <w:t>L</w:t>
      </w:r>
      <w:r w:rsidRPr="000904E0">
        <w:t xml:space="preserve"> </w:t>
      </w:r>
      <w:r w:rsidR="00DB6AB0">
        <w:t>wa</w:t>
      </w:r>
      <w:r w:rsidRPr="000904E0">
        <w:t xml:space="preserve">s changed, the distributed voltage </w:t>
      </w:r>
      <w:r>
        <w:t>varied</w:t>
      </w:r>
      <w:r w:rsidRPr="000904E0">
        <w:t>. When the voltage distributed to the memristor increase</w:t>
      </w:r>
      <w:r w:rsidR="00DB6AB0">
        <w:t>d</w:t>
      </w:r>
      <w:r w:rsidRPr="000904E0">
        <w:t xml:space="preserve">, the separation of </w:t>
      </w:r>
      <w:r w:rsidR="00DB6AB0">
        <w:t xml:space="preserve">the </w:t>
      </w:r>
      <w:r w:rsidRPr="000904E0">
        <w:t>inputs</w:t>
      </w:r>
      <w:r w:rsidR="009152F9">
        <w:t>,</w:t>
      </w:r>
      <w:r w:rsidRPr="000904E0">
        <w:t xml:space="preserve"> including </w:t>
      </w:r>
      <w:r w:rsidR="00DB6AB0">
        <w:t xml:space="preserve">the </w:t>
      </w:r>
      <w:r w:rsidRPr="000904E0">
        <w:t xml:space="preserve">consecutive </w:t>
      </w:r>
      <w:r w:rsidR="00D273BF" w:rsidRPr="000904E0">
        <w:t>‘</w:t>
      </w:r>
      <w:r w:rsidR="00D273BF">
        <w:t>1</w:t>
      </w:r>
      <w:r w:rsidR="00D273BF" w:rsidRPr="000904E0">
        <w:t>’</w:t>
      </w:r>
      <w:r w:rsidR="009152F9">
        <w:t>,</w:t>
      </w:r>
      <w:r w:rsidRPr="000904E0">
        <w:t xml:space="preserve"> increase</w:t>
      </w:r>
      <w:r w:rsidR="00DB6AB0">
        <w:t>d</w:t>
      </w:r>
      <w:r w:rsidRPr="000904E0">
        <w:t>. Typically, t</w:t>
      </w:r>
      <w:r w:rsidR="00D273BF">
        <w:t xml:space="preserve">he separability for the inputs </w:t>
      </w:r>
      <w:r w:rsidR="00D273BF" w:rsidRPr="000904E0">
        <w:t>‘</w:t>
      </w:r>
      <w:r w:rsidRPr="000904E0">
        <w:t>0000</w:t>
      </w:r>
      <w:r w:rsidR="00D273BF" w:rsidRPr="000904E0">
        <w:t>’</w:t>
      </w:r>
      <w:r w:rsidRPr="000904E0">
        <w:t xml:space="preserve"> (=</w:t>
      </w:r>
      <w:r w:rsidR="00DB6AB0">
        <w:t xml:space="preserve"> </w:t>
      </w:r>
      <w:r w:rsidR="00D273BF">
        <w:t xml:space="preserve">0), </w:t>
      </w:r>
      <w:r w:rsidR="00D273BF" w:rsidRPr="000904E0">
        <w:t>‘</w:t>
      </w:r>
      <w:r w:rsidR="00D273BF">
        <w:t>0001</w:t>
      </w:r>
      <w:r w:rsidR="00D273BF" w:rsidRPr="000904E0">
        <w:t>’</w:t>
      </w:r>
      <w:r w:rsidRPr="000904E0">
        <w:t xml:space="preserve"> (=</w:t>
      </w:r>
      <w:r w:rsidR="00DB6AB0">
        <w:t xml:space="preserve"> </w:t>
      </w:r>
      <w:r w:rsidR="00D273BF">
        <w:t xml:space="preserve">1), </w:t>
      </w:r>
      <w:r w:rsidR="00D273BF" w:rsidRPr="000904E0">
        <w:t>‘</w:t>
      </w:r>
      <w:r w:rsidR="00D273BF">
        <w:t>0011</w:t>
      </w:r>
      <w:r w:rsidR="00D273BF" w:rsidRPr="000904E0">
        <w:t>’</w:t>
      </w:r>
      <w:r w:rsidRPr="000904E0">
        <w:t xml:space="preserve"> (=</w:t>
      </w:r>
      <w:r w:rsidR="00DB6AB0">
        <w:t xml:space="preserve"> </w:t>
      </w:r>
      <w:r w:rsidR="00D273BF">
        <w:t xml:space="preserve">3), </w:t>
      </w:r>
      <w:r w:rsidR="00D273BF" w:rsidRPr="000904E0">
        <w:t>‘</w:t>
      </w:r>
      <w:r w:rsidR="00D273BF">
        <w:t>0111</w:t>
      </w:r>
      <w:r w:rsidR="00D273BF" w:rsidRPr="000904E0">
        <w:t>’</w:t>
      </w:r>
      <w:r w:rsidRPr="000904E0">
        <w:t xml:space="preserve"> (=</w:t>
      </w:r>
      <w:r w:rsidR="00DB6AB0">
        <w:t xml:space="preserve"> </w:t>
      </w:r>
      <w:r w:rsidRPr="000904E0">
        <w:t>7)</w:t>
      </w:r>
      <w:r w:rsidR="00BF06D1">
        <w:t>,</w:t>
      </w:r>
      <w:r w:rsidR="00D273BF">
        <w:t xml:space="preserve"> and </w:t>
      </w:r>
      <w:r w:rsidR="00D273BF" w:rsidRPr="000904E0">
        <w:t>‘</w:t>
      </w:r>
      <w:r w:rsidR="00D273BF">
        <w:t>1111</w:t>
      </w:r>
      <w:r w:rsidR="00D273BF" w:rsidRPr="000904E0">
        <w:t>’</w:t>
      </w:r>
      <w:r w:rsidRPr="000904E0">
        <w:t xml:space="preserve"> (=</w:t>
      </w:r>
      <w:r w:rsidR="00DB6AB0">
        <w:t xml:space="preserve"> </w:t>
      </w:r>
      <w:r w:rsidRPr="000904E0">
        <w:t>15) increase</w:t>
      </w:r>
      <w:r w:rsidR="00DB6AB0">
        <w:t>d</w:t>
      </w:r>
      <w:r w:rsidRPr="000904E0">
        <w:t>. This is because when the R</w:t>
      </w:r>
      <w:r w:rsidR="001552B2">
        <w:rPr>
          <w:vertAlign w:val="subscript"/>
        </w:rPr>
        <w:t>L</w:t>
      </w:r>
      <w:r w:rsidRPr="000904E0">
        <w:t xml:space="preserve"> </w:t>
      </w:r>
      <w:r w:rsidR="00DB6AB0">
        <w:t>wa</w:t>
      </w:r>
      <w:r w:rsidRPr="000904E0">
        <w:t>s small, even with the distributed voltage, considerable SET switching occ</w:t>
      </w:r>
      <w:r w:rsidRPr="001552B2">
        <w:t>ur</w:t>
      </w:r>
      <w:r w:rsidR="00DB6AB0">
        <w:t>red</w:t>
      </w:r>
      <w:r w:rsidRPr="001552B2">
        <w:t xml:space="preserve"> (Supplementary Fig. </w:t>
      </w:r>
      <w:r w:rsidR="001552B2" w:rsidRPr="001552B2">
        <w:t>S</w:t>
      </w:r>
      <w:r w:rsidR="0026255A">
        <w:t>10</w:t>
      </w:r>
      <w:r w:rsidRPr="001552B2">
        <w:t xml:space="preserve">). The second effect is the change in the discharging rate. Too fast or </w:t>
      </w:r>
      <w:r w:rsidR="00BF06D1">
        <w:t xml:space="preserve">too </w:t>
      </w:r>
      <w:r w:rsidRPr="001552B2">
        <w:t>slow discharging reduce</w:t>
      </w:r>
      <w:r w:rsidR="00DB6AB0">
        <w:t>d</w:t>
      </w:r>
      <w:r w:rsidRPr="001552B2">
        <w:t xml:space="preserve"> </w:t>
      </w:r>
      <w:r w:rsidR="00DB6AB0">
        <w:t xml:space="preserve">the </w:t>
      </w:r>
      <w:r w:rsidRPr="001552B2">
        <w:t xml:space="preserve">reservoir separability. For example, the effect of the interval between spikes can be neglected by too fast discharging. In Fig. 2b, the reservoir responses for </w:t>
      </w:r>
      <w:r w:rsidR="00DB6AB0">
        <w:t xml:space="preserve">the </w:t>
      </w:r>
      <w:r w:rsidR="00D273BF">
        <w:t xml:space="preserve">inputs </w:t>
      </w:r>
      <w:r w:rsidR="00D273BF" w:rsidRPr="000904E0">
        <w:t>‘</w:t>
      </w:r>
      <w:r w:rsidRPr="001552B2">
        <w:t>1000</w:t>
      </w:r>
      <w:r w:rsidR="00D273BF" w:rsidRPr="000904E0">
        <w:t>’</w:t>
      </w:r>
      <w:r w:rsidR="00D273BF">
        <w:t xml:space="preserve">, </w:t>
      </w:r>
      <w:r w:rsidR="00D273BF" w:rsidRPr="000904E0">
        <w:t>‘</w:t>
      </w:r>
      <w:r w:rsidRPr="001552B2">
        <w:t>1001</w:t>
      </w:r>
      <w:r w:rsidR="00D273BF" w:rsidRPr="000904E0">
        <w:t>’</w:t>
      </w:r>
      <w:r w:rsidR="00D273BF">
        <w:t xml:space="preserve">, and </w:t>
      </w:r>
      <w:r w:rsidR="00D273BF" w:rsidRPr="000904E0">
        <w:t>‘</w:t>
      </w:r>
      <w:r w:rsidR="00D273BF">
        <w:t>1011</w:t>
      </w:r>
      <w:r w:rsidR="00D273BF" w:rsidRPr="000904E0">
        <w:t>’</w:t>
      </w:r>
      <w:r w:rsidRPr="001552B2">
        <w:t xml:space="preserve"> are not </w:t>
      </w:r>
      <w:r w:rsidR="009152F9">
        <w:t>identified separately</w:t>
      </w:r>
      <w:r w:rsidR="00BF06D1">
        <w:t>.</w:t>
      </w:r>
      <w:r w:rsidR="009152F9">
        <w:t xml:space="preserve"> </w:t>
      </w:r>
      <w:r w:rsidR="001552B2" w:rsidRPr="001552B2">
        <w:t>Supplementary Fig</w:t>
      </w:r>
      <w:r w:rsidR="0026255A">
        <w:t>. S6</w:t>
      </w:r>
      <w:r w:rsidR="001552B2">
        <w:t xml:space="preserve"> s</w:t>
      </w:r>
      <w:r w:rsidR="00DB6AB0">
        <w:t>hows</w:t>
      </w:r>
      <w:r w:rsidR="001552B2" w:rsidRPr="001552B2">
        <w:t xml:space="preserve"> that the second spike </w:t>
      </w:r>
      <w:r w:rsidR="00DB6AB0">
        <w:t>wa</w:t>
      </w:r>
      <w:r w:rsidR="001552B2" w:rsidRPr="001552B2">
        <w:t xml:space="preserve">s not significantly </w:t>
      </w:r>
      <w:r w:rsidR="001552B2" w:rsidRPr="001552B2">
        <w:lastRenderedPageBreak/>
        <w:t xml:space="preserve">affected by the interval </w:t>
      </w:r>
      <w:r w:rsidR="001552B2">
        <w:t xml:space="preserve">length due to </w:t>
      </w:r>
      <w:r w:rsidR="00DB6AB0">
        <w:t xml:space="preserve">the </w:t>
      </w:r>
      <w:r w:rsidR="001552B2">
        <w:t>fast discharging</w:t>
      </w:r>
      <w:r w:rsidRPr="001552B2">
        <w:t>. As the discharge rate increase</w:t>
      </w:r>
      <w:r w:rsidR="00DB6AB0">
        <w:t>d</w:t>
      </w:r>
      <w:r w:rsidRPr="001552B2">
        <w:t xml:space="preserve">, the input </w:t>
      </w:r>
      <w:r w:rsidR="00DB6AB0">
        <w:t xml:space="preserve">that </w:t>
      </w:r>
      <w:r w:rsidRPr="001552B2">
        <w:t>caus</w:t>
      </w:r>
      <w:r w:rsidR="00DB6AB0">
        <w:t>ed</w:t>
      </w:r>
      <w:r w:rsidRPr="001552B2">
        <w:t xml:space="preserve"> the maximum</w:t>
      </w:r>
      <w:r w:rsidR="00D273BF">
        <w:t xml:space="preserve"> conductance changed from </w:t>
      </w:r>
      <w:r w:rsidR="00D273BF" w:rsidRPr="000904E0">
        <w:t>‘</w:t>
      </w:r>
      <w:r w:rsidR="00D273BF">
        <w:t>1000</w:t>
      </w:r>
      <w:r w:rsidR="00D273BF" w:rsidRPr="000904E0">
        <w:t>’</w:t>
      </w:r>
      <w:r w:rsidR="00D273BF">
        <w:t xml:space="preserve"> to </w:t>
      </w:r>
      <w:r w:rsidR="00D273BF" w:rsidRPr="000904E0">
        <w:t>‘</w:t>
      </w:r>
      <w:r w:rsidR="00D273BF">
        <w:t>1010</w:t>
      </w:r>
      <w:r w:rsidR="00D273BF" w:rsidRPr="000904E0">
        <w:t>’</w:t>
      </w:r>
      <w:r w:rsidRPr="001552B2">
        <w:t xml:space="preserve"> (Supplementary Fig. S</w:t>
      </w:r>
      <w:r w:rsidR="0026255A">
        <w:t>11</w:t>
      </w:r>
      <w:r w:rsidRPr="001552B2">
        <w:t xml:space="preserve">). </w:t>
      </w:r>
    </w:p>
    <w:p w14:paraId="72825FF9" w14:textId="1FCD8FB3" w:rsidR="003B3730" w:rsidRPr="000904E0" w:rsidRDefault="003B3730" w:rsidP="00BF21B6">
      <w:pPr>
        <w:spacing w:line="480" w:lineRule="auto"/>
        <w:ind w:firstLine="567"/>
        <w:jc w:val="both"/>
      </w:pPr>
      <w:r w:rsidRPr="000904E0">
        <w:t xml:space="preserve">Figure 3c shows the RC responses when the pulse width </w:t>
      </w:r>
      <w:r w:rsidR="00DB6AB0">
        <w:t>wa</w:t>
      </w:r>
      <w:r w:rsidRPr="000904E0">
        <w:t xml:space="preserve">s increased to 200 </w:t>
      </w:r>
      <w:r w:rsidRPr="000904E0">
        <w:rPr>
          <w:rFonts w:eastAsia="맑은 고딕"/>
        </w:rPr>
        <w:t>µ</w:t>
      </w:r>
      <w:r w:rsidRPr="000904E0">
        <w:t>s from the condition</w:t>
      </w:r>
      <w:r w:rsidR="00DB6AB0">
        <w:t>s</w:t>
      </w:r>
      <w:r w:rsidRPr="000904E0">
        <w:t xml:space="preserve"> </w:t>
      </w:r>
      <w:r w:rsidR="00DB6AB0">
        <w:t>in</w:t>
      </w:r>
      <w:r w:rsidRPr="000904E0">
        <w:t xml:space="preserve"> Fig. 3a. As the pulse width increase</w:t>
      </w:r>
      <w:r w:rsidR="00DB6AB0">
        <w:t>d</w:t>
      </w:r>
      <w:r w:rsidRPr="000904E0">
        <w:t>, the amount of discharging during one low signal increase</w:t>
      </w:r>
      <w:r w:rsidR="00DB6AB0">
        <w:t>d</w:t>
      </w:r>
      <w:r w:rsidRPr="000904E0">
        <w:t xml:space="preserve">, so its effect </w:t>
      </w:r>
      <w:r w:rsidR="00DB6AB0">
        <w:t xml:space="preserve">was </w:t>
      </w:r>
      <w:r w:rsidRPr="000904E0">
        <w:t xml:space="preserve">similar to that </w:t>
      </w:r>
      <w:r w:rsidR="00DB6AB0">
        <w:t>when</w:t>
      </w:r>
      <w:r w:rsidRPr="000904E0">
        <w:t xml:space="preserve"> R</w:t>
      </w:r>
      <w:r w:rsidR="001552B2">
        <w:rPr>
          <w:vertAlign w:val="subscript"/>
        </w:rPr>
        <w:t>L</w:t>
      </w:r>
      <w:r w:rsidR="00DB6AB0">
        <w:t xml:space="preserve"> decreased</w:t>
      </w:r>
      <w:r w:rsidRPr="000904E0">
        <w:t>, but the magnitude of the voltage distributed to the memristor d</w:t>
      </w:r>
      <w:r w:rsidR="00DB6AB0">
        <w:t>id</w:t>
      </w:r>
      <w:r w:rsidRPr="000904E0">
        <w:t xml:space="preserve"> not change, so the effect of</w:t>
      </w:r>
      <w:r>
        <w:t xml:space="preserve"> </w:t>
      </w:r>
      <w:r w:rsidR="00DB6AB0">
        <w:t>the</w:t>
      </w:r>
      <w:r w:rsidRPr="000904E0">
        <w:t xml:space="preserve"> capacitor discharging appear</w:t>
      </w:r>
      <w:r w:rsidR="00DB6AB0">
        <w:t>ed</w:t>
      </w:r>
      <w:r w:rsidRPr="000904E0">
        <w:t xml:space="preserve"> more clearly. Fig</w:t>
      </w:r>
      <w:r w:rsidR="00DB6AB0">
        <w:t>ure</w:t>
      </w:r>
      <w:r w:rsidRPr="000904E0">
        <w:t xml:space="preserve"> 3c</w:t>
      </w:r>
      <w:r w:rsidR="00DB6AB0">
        <w:t xml:space="preserve"> shows that</w:t>
      </w:r>
      <w:r w:rsidRPr="000904E0">
        <w:t xml:space="preserve"> </w:t>
      </w:r>
      <w:r w:rsidR="00DB6AB0">
        <w:t>when</w:t>
      </w:r>
      <w:r w:rsidR="00DB6AB0" w:rsidRPr="000904E0">
        <w:t xml:space="preserve"> </w:t>
      </w:r>
      <w:r w:rsidRPr="000904E0">
        <w:t>R</w:t>
      </w:r>
      <w:r w:rsidR="001552B2">
        <w:rPr>
          <w:vertAlign w:val="subscript"/>
        </w:rPr>
        <w:t>L</w:t>
      </w:r>
      <w:r w:rsidRPr="000904E0">
        <w:t xml:space="preserve"> </w:t>
      </w:r>
      <w:r w:rsidR="00DB6AB0">
        <w:t>wa</w:t>
      </w:r>
      <w:r w:rsidRPr="000904E0">
        <w:t>s large, set switching occur</w:t>
      </w:r>
      <w:r w:rsidR="00DB6AB0">
        <w:t>red</w:t>
      </w:r>
      <w:r w:rsidRPr="000904E0">
        <w:t xml:space="preserve"> </w:t>
      </w:r>
      <w:r w:rsidR="00DB6AB0">
        <w:t>according to the</w:t>
      </w:r>
      <w:r w:rsidR="00DB6AB0" w:rsidRPr="000904E0">
        <w:t xml:space="preserve"> </w:t>
      </w:r>
      <w:r w:rsidRPr="000904E0">
        <w:t>spike rather than</w:t>
      </w:r>
      <w:r w:rsidR="00DB6AB0">
        <w:t xml:space="preserve"> according to the</w:t>
      </w:r>
      <w:r w:rsidRPr="000904E0">
        <w:t xml:space="preserve"> voltage distributed to </w:t>
      </w:r>
      <w:r w:rsidR="00DB6AB0">
        <w:t xml:space="preserve">the </w:t>
      </w:r>
      <w:r w:rsidR="00D273BF">
        <w:t xml:space="preserve">memristor. When </w:t>
      </w:r>
      <w:r w:rsidR="00D273BF" w:rsidRPr="000904E0">
        <w:t>‘</w:t>
      </w:r>
      <w:r w:rsidR="00D273BF">
        <w:t>0000</w:t>
      </w:r>
      <w:r w:rsidR="00D273BF" w:rsidRPr="000904E0">
        <w:t>’</w:t>
      </w:r>
      <w:r w:rsidR="00D273BF">
        <w:t xml:space="preserve"> ~ </w:t>
      </w:r>
      <w:r w:rsidR="00D273BF" w:rsidRPr="000904E0">
        <w:t>‘</w:t>
      </w:r>
      <w:r w:rsidR="00D273BF">
        <w:t>1111</w:t>
      </w:r>
      <w:r w:rsidR="00D273BF" w:rsidRPr="000904E0">
        <w:t>’</w:t>
      </w:r>
      <w:r w:rsidRPr="000904E0">
        <w:t xml:space="preserve"> inputs </w:t>
      </w:r>
      <w:r w:rsidR="00DB6AB0">
        <w:t>we</w:t>
      </w:r>
      <w:r w:rsidRPr="000904E0">
        <w:t xml:space="preserve">re applied to this system, </w:t>
      </w:r>
      <w:r w:rsidR="00BF06D1">
        <w:t>one to three</w:t>
      </w:r>
      <w:r w:rsidRPr="000904E0">
        <w:t xml:space="preserve"> net spikes </w:t>
      </w:r>
      <w:r w:rsidR="00DB6AB0">
        <w:t>we</w:t>
      </w:r>
      <w:r w:rsidRPr="000904E0">
        <w:t xml:space="preserve">re generated. Figure 3c shows that the RC response </w:t>
      </w:r>
      <w:r w:rsidR="00DB6AB0">
        <w:t>wa</w:t>
      </w:r>
      <w:r w:rsidRPr="000904E0">
        <w:t xml:space="preserve">s separated into only three states by the number of </w:t>
      </w:r>
      <w:r w:rsidR="001552B2">
        <w:t>net spikes</w:t>
      </w:r>
      <w:r w:rsidRPr="000904E0">
        <w:t>.</w:t>
      </w:r>
    </w:p>
    <w:p w14:paraId="270C2A0C" w14:textId="4EAA8641" w:rsidR="001552B2" w:rsidRDefault="003B3730" w:rsidP="00BF21B6">
      <w:pPr>
        <w:spacing w:line="480" w:lineRule="auto"/>
        <w:ind w:firstLine="567"/>
        <w:jc w:val="both"/>
      </w:pPr>
      <w:r w:rsidRPr="000904E0">
        <w:t xml:space="preserve">Figure 3d shows the RC </w:t>
      </w:r>
      <w:r w:rsidRPr="003B3730">
        <w:t xml:space="preserve">response when the pulse height </w:t>
      </w:r>
      <w:r w:rsidR="00BF21B6">
        <w:t>wa</w:t>
      </w:r>
      <w:r w:rsidRPr="003B3730">
        <w:t>s changed to 3.5 V. In this case, the response</w:t>
      </w:r>
      <w:r w:rsidR="00BF21B6">
        <w:t>s</w:t>
      </w:r>
      <w:r w:rsidRPr="003B3730">
        <w:t xml:space="preserve"> to </w:t>
      </w:r>
      <w:r w:rsidR="00BF21B6">
        <w:t>th</w:t>
      </w:r>
      <w:r w:rsidRPr="003B3730">
        <w:t>e input</w:t>
      </w:r>
      <w:r w:rsidR="00BF21B6">
        <w:t>s</w:t>
      </w:r>
      <w:r w:rsidRPr="003B3730">
        <w:t xml:space="preserve"> </w:t>
      </w:r>
      <w:r w:rsidR="00BF21B6">
        <w:t>were</w:t>
      </w:r>
      <w:r w:rsidRPr="003B3730">
        <w:t xml:space="preserve"> not exactly the same because the size of the spike and the size of the divided voltage differe</w:t>
      </w:r>
      <w:r w:rsidR="00BF21B6">
        <w:t>d</w:t>
      </w:r>
      <w:r w:rsidRPr="003B3730">
        <w:t>. H</w:t>
      </w:r>
      <w:r w:rsidRPr="000904E0">
        <w:t>owever, the characteristic</w:t>
      </w:r>
      <w:r w:rsidR="00E147EA">
        <w:t>s</w:t>
      </w:r>
      <w:r w:rsidRPr="000904E0">
        <w:t xml:space="preserve"> </w:t>
      </w:r>
      <w:r w:rsidR="00E147EA">
        <w:t>themselves</w:t>
      </w:r>
      <w:r w:rsidRPr="000904E0">
        <w:t xml:space="preserve"> </w:t>
      </w:r>
      <w:r w:rsidR="00BF21B6">
        <w:t>d</w:t>
      </w:r>
      <w:r w:rsidRPr="000904E0">
        <w:t>i</w:t>
      </w:r>
      <w:r w:rsidR="00BF21B6">
        <w:t>d</w:t>
      </w:r>
      <w:r w:rsidRPr="000904E0">
        <w:t xml:space="preserve"> not significantly differ from </w:t>
      </w:r>
      <w:r w:rsidR="00BF21B6">
        <w:t>th</w:t>
      </w:r>
      <w:r w:rsidR="00E147EA">
        <w:t>ose</w:t>
      </w:r>
      <w:r w:rsidR="00BF21B6">
        <w:t xml:space="preserve"> in </w:t>
      </w:r>
      <w:r w:rsidRPr="000904E0">
        <w:t xml:space="preserve">Fig. 3a. </w:t>
      </w:r>
    </w:p>
    <w:p w14:paraId="2941949D" w14:textId="7355FC8B" w:rsidR="003B3730" w:rsidRPr="001552B2" w:rsidRDefault="003B3730" w:rsidP="001976BD">
      <w:pPr>
        <w:spacing w:line="480" w:lineRule="auto"/>
        <w:ind w:firstLine="567"/>
        <w:jc w:val="both"/>
      </w:pPr>
      <w:r w:rsidRPr="000904E0">
        <w:t xml:space="preserve">Figure 3e shows the RC responses when the signal pulse height </w:t>
      </w:r>
      <w:r w:rsidR="00C73DD5">
        <w:t>wa</w:t>
      </w:r>
      <w:r w:rsidRPr="000904E0">
        <w:t>s kept at 4 V</w:t>
      </w:r>
      <w:r w:rsidR="00E147EA">
        <w:t>,</w:t>
      </w:r>
      <w:r w:rsidRPr="000904E0">
        <w:t xml:space="preserve"> but the REF pulse height </w:t>
      </w:r>
      <w:r w:rsidR="00C73DD5">
        <w:t>wa</w:t>
      </w:r>
      <w:r w:rsidRPr="000904E0">
        <w:t>s lowered to 3 V</w:t>
      </w:r>
      <w:r w:rsidR="00D273BF">
        <w:t xml:space="preserve">. In this case, since the </w:t>
      </w:r>
      <w:r w:rsidR="00D273BF" w:rsidRPr="000904E0">
        <w:t>‘</w:t>
      </w:r>
      <w:r w:rsidR="00D273BF">
        <w:t>0000</w:t>
      </w:r>
      <w:r w:rsidR="00D273BF" w:rsidRPr="000904E0">
        <w:t>’</w:t>
      </w:r>
      <w:r w:rsidRPr="000904E0">
        <w:t xml:space="preserve"> input receive</w:t>
      </w:r>
      <w:r w:rsidR="00C73DD5">
        <w:t>d</w:t>
      </w:r>
      <w:r w:rsidRPr="000904E0">
        <w:t xml:space="preserve"> only REF pulses, </w:t>
      </w:r>
      <w:r w:rsidR="00C73DD5">
        <w:t xml:space="preserve">the </w:t>
      </w:r>
      <w:r w:rsidRPr="000904E0">
        <w:t xml:space="preserve">SET switching </w:t>
      </w:r>
      <w:r w:rsidR="00C73DD5">
        <w:t>wa</w:t>
      </w:r>
      <w:r w:rsidRPr="000904E0">
        <w:t xml:space="preserve">s much less than in </w:t>
      </w:r>
      <w:r w:rsidR="00C73DD5">
        <w:t xml:space="preserve">the </w:t>
      </w:r>
      <w:r w:rsidRPr="000904E0">
        <w:t>other cases, a</w:t>
      </w:r>
      <w:r w:rsidR="00D273BF">
        <w:t xml:space="preserve">nd the RC response to the </w:t>
      </w:r>
      <w:r w:rsidR="00D273BF" w:rsidRPr="000904E0">
        <w:t>‘</w:t>
      </w:r>
      <w:r w:rsidR="00D273BF">
        <w:t>0000</w:t>
      </w:r>
      <w:r w:rsidR="00D273BF" w:rsidRPr="000904E0">
        <w:t>’</w:t>
      </w:r>
      <w:r w:rsidRPr="000904E0">
        <w:t xml:space="preserve"> input </w:t>
      </w:r>
      <w:r w:rsidR="00C73DD5">
        <w:t xml:space="preserve">was </w:t>
      </w:r>
      <w:r w:rsidRPr="000904E0">
        <w:t xml:space="preserve">reliably separated. Also, </w:t>
      </w:r>
      <w:r w:rsidR="00C73DD5">
        <w:t>when</w:t>
      </w:r>
      <w:r w:rsidRPr="000904E0">
        <w:t xml:space="preserve"> the REF pulse height differe</w:t>
      </w:r>
      <w:r w:rsidR="00C73DD5">
        <w:t>d</w:t>
      </w:r>
      <w:r w:rsidRPr="000904E0">
        <w:t xml:space="preserve"> from the signal pulse height, </w:t>
      </w:r>
      <w:r w:rsidR="00C73DD5">
        <w:t xml:space="preserve">the </w:t>
      </w:r>
      <w:r w:rsidRPr="000904E0">
        <w:t>input</w:t>
      </w:r>
      <w:r w:rsidR="00D273BF">
        <w:t>s with two spikes</w:t>
      </w:r>
      <w:r w:rsidR="00E147EA">
        <w:t>,</w:t>
      </w:r>
      <w:r w:rsidR="00D273BF">
        <w:t xml:space="preserve"> such as </w:t>
      </w:r>
      <w:r w:rsidR="00D273BF" w:rsidRPr="000904E0">
        <w:t>‘</w:t>
      </w:r>
      <w:r w:rsidR="00D273BF">
        <w:t>0010</w:t>
      </w:r>
      <w:r w:rsidR="00D273BF" w:rsidRPr="000904E0">
        <w:t>’</w:t>
      </w:r>
      <w:r w:rsidR="00D273BF">
        <w:t xml:space="preserve"> and </w:t>
      </w:r>
      <w:r w:rsidR="00D273BF" w:rsidRPr="000904E0">
        <w:t>‘</w:t>
      </w:r>
      <w:r w:rsidR="00D273BF">
        <w:t>0101</w:t>
      </w:r>
      <w:r w:rsidR="00D273BF" w:rsidRPr="000904E0">
        <w:t>’</w:t>
      </w:r>
      <w:r w:rsidR="00E147EA">
        <w:t>,</w:t>
      </w:r>
      <w:r w:rsidRPr="000904E0">
        <w:t xml:space="preserve"> </w:t>
      </w:r>
      <w:r w:rsidR="00C73DD5">
        <w:t>were</w:t>
      </w:r>
      <w:r w:rsidR="00D273BF">
        <w:t xml:space="preserve"> separated from each other. In </w:t>
      </w:r>
      <w:r w:rsidR="00D273BF" w:rsidRPr="000904E0">
        <w:t>‘</w:t>
      </w:r>
      <w:r w:rsidRPr="000904E0">
        <w:t>0010</w:t>
      </w:r>
      <w:r w:rsidR="00D273BF" w:rsidRPr="000904E0">
        <w:t>’</w:t>
      </w:r>
      <w:r w:rsidR="00C73DD5">
        <w:t>,</w:t>
      </w:r>
      <w:r w:rsidRPr="000904E0">
        <w:t xml:space="preserve"> the second spike </w:t>
      </w:r>
      <w:r w:rsidR="00C73DD5">
        <w:t>wa</w:t>
      </w:r>
      <w:r w:rsidRPr="000904E0">
        <w:t>s gene</w:t>
      </w:r>
      <w:r w:rsidR="00D273BF">
        <w:t xml:space="preserve">rated by the REF pulse, and in </w:t>
      </w:r>
      <w:r w:rsidR="00D273BF" w:rsidRPr="000904E0">
        <w:t>‘</w:t>
      </w:r>
      <w:r w:rsidRPr="000904E0">
        <w:t>0101</w:t>
      </w:r>
      <w:r w:rsidR="00D273BF" w:rsidRPr="000904E0">
        <w:t>’</w:t>
      </w:r>
      <w:r w:rsidR="00C73DD5">
        <w:t>,</w:t>
      </w:r>
      <w:r w:rsidRPr="000904E0">
        <w:t xml:space="preserve"> the second spike </w:t>
      </w:r>
      <w:r w:rsidR="00C73DD5">
        <w:t>wa</w:t>
      </w:r>
      <w:r w:rsidRPr="000904E0">
        <w:t>s generated by th</w:t>
      </w:r>
      <w:r w:rsidR="00D273BF">
        <w:t xml:space="preserve">e signal pulse. In the case of </w:t>
      </w:r>
      <w:r w:rsidR="00D273BF" w:rsidRPr="000904E0">
        <w:t>‘</w:t>
      </w:r>
      <w:r w:rsidRPr="000904E0">
        <w:t>0010</w:t>
      </w:r>
      <w:r w:rsidR="00D273BF" w:rsidRPr="000904E0">
        <w:t>’</w:t>
      </w:r>
      <w:r w:rsidR="00C73DD5">
        <w:t>,</w:t>
      </w:r>
      <w:r w:rsidRPr="000904E0">
        <w:t xml:space="preserve"> </w:t>
      </w:r>
      <w:r w:rsidR="00C73DD5">
        <w:t xml:space="preserve">the </w:t>
      </w:r>
      <w:r w:rsidRPr="000904E0">
        <w:t xml:space="preserve">SET switching </w:t>
      </w:r>
      <w:r w:rsidR="00C73DD5">
        <w:t>wa</w:t>
      </w:r>
      <w:r w:rsidRPr="000904E0">
        <w:t xml:space="preserve">s much less and the two inputs </w:t>
      </w:r>
      <w:r w:rsidR="00C73DD5">
        <w:t>we</w:t>
      </w:r>
      <w:r w:rsidRPr="000904E0">
        <w:t xml:space="preserve">re separated. Therefore, unlike in Fig. 3a, where it </w:t>
      </w:r>
      <w:r w:rsidR="006B031D">
        <w:t>i</w:t>
      </w:r>
      <w:r w:rsidRPr="000904E0">
        <w:t>s difficult to distinguish the</w:t>
      </w:r>
      <w:r w:rsidR="006B031D">
        <w:t xml:space="preserve"> inputs</w:t>
      </w:r>
      <w:r w:rsidRPr="000904E0">
        <w:t>, in Fig. 3d</w:t>
      </w:r>
      <w:r w:rsidR="00D273BF">
        <w:t xml:space="preserve">, it can be seen that the </w:t>
      </w:r>
      <w:r w:rsidR="00D273BF" w:rsidRPr="000904E0">
        <w:t>‘</w:t>
      </w:r>
      <w:r w:rsidR="00D273BF">
        <w:t>0010</w:t>
      </w:r>
      <w:r w:rsidR="00D273BF" w:rsidRPr="000904E0">
        <w:t>’</w:t>
      </w:r>
      <w:r w:rsidR="00D273BF">
        <w:t xml:space="preserve"> and </w:t>
      </w:r>
      <w:r w:rsidR="00D273BF" w:rsidRPr="000904E0">
        <w:t>‘</w:t>
      </w:r>
      <w:r w:rsidR="00D273BF">
        <w:t>0101</w:t>
      </w:r>
      <w:r w:rsidR="00D273BF" w:rsidRPr="000904E0">
        <w:t>’</w:t>
      </w:r>
      <w:r w:rsidRPr="000904E0">
        <w:t xml:space="preserve"> inputs are well separated.</w:t>
      </w:r>
    </w:p>
    <w:p w14:paraId="0CB83A77" w14:textId="3497625D" w:rsidR="007650F8" w:rsidRDefault="000C448C" w:rsidP="00E147EA">
      <w:pPr>
        <w:rPr>
          <w:rFonts w:eastAsiaTheme="minorEastAsia"/>
          <w:b/>
          <w:bCs/>
          <w:lang w:eastAsia="ko-KR"/>
        </w:rPr>
      </w:pPr>
      <w:r>
        <w:rPr>
          <w:rFonts w:eastAsiaTheme="minorEastAsia"/>
          <w:lang w:eastAsia="ko-KR"/>
        </w:rPr>
        <w:br w:type="page"/>
      </w:r>
      <w:r w:rsidRPr="000C448C">
        <w:rPr>
          <w:rFonts w:eastAsiaTheme="minorEastAsia"/>
          <w:b/>
          <w:bCs/>
          <w:lang w:eastAsia="ko-KR"/>
        </w:rPr>
        <w:lastRenderedPageBreak/>
        <w:t>Supplementary References</w:t>
      </w:r>
    </w:p>
    <w:p w14:paraId="2EA54847" w14:textId="77777777" w:rsidR="00E147EA" w:rsidRPr="00E147EA" w:rsidRDefault="00E147EA" w:rsidP="00E147EA">
      <w:pPr>
        <w:rPr>
          <w:rFonts w:eastAsiaTheme="minorEastAsia"/>
          <w:lang w:eastAsia="ko-KR"/>
        </w:rPr>
      </w:pPr>
    </w:p>
    <w:p w14:paraId="2EA78DBF" w14:textId="0B7DFA53" w:rsidR="00F21593" w:rsidRPr="00F21593" w:rsidRDefault="00F21593" w:rsidP="00F21593">
      <w:pPr>
        <w:adjustRightInd w:val="0"/>
        <w:spacing w:line="480" w:lineRule="auto"/>
        <w:ind w:left="640" w:hanging="640"/>
        <w:rPr>
          <w:noProof/>
        </w:rPr>
      </w:pPr>
      <w:r>
        <w:rPr>
          <w:noProof/>
        </w:rPr>
        <w:t>1</w:t>
      </w:r>
      <w:r w:rsidRPr="00F21593">
        <w:rPr>
          <w:noProof/>
        </w:rPr>
        <w:t>.</w:t>
      </w:r>
      <w:r w:rsidRPr="00F21593">
        <w:rPr>
          <w:noProof/>
        </w:rPr>
        <w:tab/>
        <w:t xml:space="preserve">Suh, K. D. </w:t>
      </w:r>
      <w:r w:rsidRPr="00F21593">
        <w:rPr>
          <w:i/>
          <w:iCs/>
          <w:noProof/>
        </w:rPr>
        <w:t>et al.</w:t>
      </w:r>
      <w:r w:rsidRPr="00F21593">
        <w:rPr>
          <w:noProof/>
        </w:rPr>
        <w:t xml:space="preserve"> A 3.3 V 32 Mb NAND Flash Memory with Incremental Step Pulse Programming Scheme. </w:t>
      </w:r>
      <w:r w:rsidRPr="00F21593">
        <w:rPr>
          <w:i/>
          <w:iCs/>
          <w:noProof/>
        </w:rPr>
        <w:t>IEEE J. Solid-State Circuits</w:t>
      </w:r>
      <w:r w:rsidRPr="00F21593">
        <w:rPr>
          <w:noProof/>
        </w:rPr>
        <w:t xml:space="preserve"> (1995) doi:10.1109/4.475701.</w:t>
      </w:r>
    </w:p>
    <w:p w14:paraId="6CF59E98" w14:textId="414B6D3A" w:rsidR="00F21593" w:rsidRPr="00F21593" w:rsidRDefault="00F21593" w:rsidP="00F21593">
      <w:pPr>
        <w:adjustRightInd w:val="0"/>
        <w:spacing w:line="480" w:lineRule="auto"/>
        <w:ind w:left="640" w:hanging="640"/>
        <w:rPr>
          <w:noProof/>
        </w:rPr>
      </w:pPr>
      <w:r>
        <w:rPr>
          <w:noProof/>
        </w:rPr>
        <w:t>2</w:t>
      </w:r>
      <w:r w:rsidRPr="00F21593">
        <w:rPr>
          <w:noProof/>
        </w:rPr>
        <w:t>.</w:t>
      </w:r>
      <w:r w:rsidRPr="00F21593">
        <w:rPr>
          <w:noProof/>
        </w:rPr>
        <w:tab/>
        <w:t>Kim, K. M., Choi, B. J., Shin, Y. C., Choi, S. &amp; Hwang, C. S. Anode-interface localized filamentary mechani</w:t>
      </w:r>
      <w:r w:rsidR="00E147EA">
        <w:rPr>
          <w:noProof/>
        </w:rPr>
        <w:t>sm in resistive switching of Ti</w:t>
      </w:r>
      <w:r w:rsidRPr="00F21593">
        <w:rPr>
          <w:noProof/>
        </w:rPr>
        <w:t>O</w:t>
      </w:r>
      <w:r w:rsidRPr="00E147EA">
        <w:rPr>
          <w:noProof/>
          <w:vertAlign w:val="subscript"/>
        </w:rPr>
        <w:t>2</w:t>
      </w:r>
      <w:r w:rsidRPr="00F21593">
        <w:rPr>
          <w:noProof/>
        </w:rPr>
        <w:t xml:space="preserve"> thin films. </w:t>
      </w:r>
      <w:r w:rsidRPr="00F21593">
        <w:rPr>
          <w:i/>
          <w:iCs/>
          <w:noProof/>
        </w:rPr>
        <w:t>Appl. Phys. Lett.</w:t>
      </w:r>
      <w:r w:rsidRPr="00F21593">
        <w:rPr>
          <w:noProof/>
        </w:rPr>
        <w:t xml:space="preserve"> (2007) doi:10.1063/1.2749846.</w:t>
      </w:r>
    </w:p>
    <w:p w14:paraId="25D20EA1" w14:textId="25A41E27" w:rsidR="00F21593" w:rsidRPr="00F21593" w:rsidRDefault="00F21593" w:rsidP="00F21593">
      <w:pPr>
        <w:adjustRightInd w:val="0"/>
        <w:spacing w:line="480" w:lineRule="auto"/>
        <w:ind w:left="640" w:hanging="640"/>
        <w:rPr>
          <w:noProof/>
        </w:rPr>
      </w:pPr>
      <w:r>
        <w:rPr>
          <w:noProof/>
        </w:rPr>
        <w:t>3</w:t>
      </w:r>
      <w:r w:rsidRPr="00F21593">
        <w:rPr>
          <w:noProof/>
        </w:rPr>
        <w:t>.</w:t>
      </w:r>
      <w:r w:rsidRPr="00F21593">
        <w:rPr>
          <w:noProof/>
        </w:rPr>
        <w:tab/>
        <w:t xml:space="preserve">Privitera, S. </w:t>
      </w:r>
      <w:r w:rsidRPr="00F21593">
        <w:rPr>
          <w:i/>
          <w:iCs/>
          <w:noProof/>
        </w:rPr>
        <w:t>et al.</w:t>
      </w:r>
      <w:r w:rsidRPr="00F21593">
        <w:rPr>
          <w:noProof/>
        </w:rPr>
        <w:t xml:space="preserve"> Microscopy study of the conductive filament in HfO</w:t>
      </w:r>
      <w:r w:rsidRPr="00E147EA">
        <w:rPr>
          <w:noProof/>
          <w:vertAlign w:val="subscript"/>
        </w:rPr>
        <w:t>2</w:t>
      </w:r>
      <w:r w:rsidRPr="00F21593">
        <w:rPr>
          <w:noProof/>
        </w:rPr>
        <w:t xml:space="preserve"> resistive switching memory devices. </w:t>
      </w:r>
      <w:r w:rsidRPr="00F21593">
        <w:rPr>
          <w:i/>
          <w:iCs/>
          <w:noProof/>
        </w:rPr>
        <w:t>Microelectron. Eng.</w:t>
      </w:r>
      <w:r w:rsidRPr="00F21593">
        <w:rPr>
          <w:noProof/>
        </w:rPr>
        <w:t xml:space="preserve"> (2013) doi:10.1016/j.mee.2013.03.145.</w:t>
      </w:r>
    </w:p>
    <w:p w14:paraId="0687EF10" w14:textId="48918CDE" w:rsidR="00F21593" w:rsidRPr="00F21593" w:rsidRDefault="00F21593" w:rsidP="00F21593">
      <w:pPr>
        <w:adjustRightInd w:val="0"/>
        <w:spacing w:line="480" w:lineRule="auto"/>
        <w:ind w:left="640" w:hanging="640"/>
        <w:rPr>
          <w:noProof/>
        </w:rPr>
      </w:pPr>
      <w:r>
        <w:rPr>
          <w:noProof/>
        </w:rPr>
        <w:t>4</w:t>
      </w:r>
      <w:r w:rsidRPr="00F21593">
        <w:rPr>
          <w:noProof/>
        </w:rPr>
        <w:t>.</w:t>
      </w:r>
      <w:r w:rsidRPr="00F21593">
        <w:rPr>
          <w:noProof/>
        </w:rPr>
        <w:tab/>
        <w:t>Driussi, F., Spiga, S., Lamperti, A., Congedo, G. &amp; Gambi, A. Simulation study of the trapping properties of HfO</w:t>
      </w:r>
      <w:r w:rsidR="00E147EA" w:rsidRPr="00E147EA">
        <w:rPr>
          <w:noProof/>
          <w:vertAlign w:val="subscript"/>
        </w:rPr>
        <w:t>2</w:t>
      </w:r>
      <w:r w:rsidRPr="00F21593">
        <w:rPr>
          <w:noProof/>
        </w:rPr>
        <w:t xml:space="preserve">-based charge-trap memory cells. </w:t>
      </w:r>
      <w:r w:rsidRPr="00F21593">
        <w:rPr>
          <w:i/>
          <w:iCs/>
          <w:noProof/>
        </w:rPr>
        <w:t>IEEE Trans. Electron Devices</w:t>
      </w:r>
      <w:r w:rsidRPr="00F21593">
        <w:rPr>
          <w:noProof/>
        </w:rPr>
        <w:t xml:space="preserve"> </w:t>
      </w:r>
      <w:r w:rsidRPr="00F21593">
        <w:rPr>
          <w:b/>
          <w:bCs/>
          <w:noProof/>
        </w:rPr>
        <w:t>61</w:t>
      </w:r>
      <w:r w:rsidRPr="00F21593">
        <w:rPr>
          <w:noProof/>
        </w:rPr>
        <w:t>, 2056–2063 (2014).</w:t>
      </w:r>
    </w:p>
    <w:p w14:paraId="468EE528" w14:textId="77777777" w:rsidR="000C448C" w:rsidRPr="000C448C" w:rsidRDefault="000C448C" w:rsidP="003E664A">
      <w:pPr>
        <w:spacing w:line="480" w:lineRule="auto"/>
        <w:jc w:val="both"/>
        <w:rPr>
          <w:rFonts w:eastAsiaTheme="minorEastAsia"/>
          <w:b/>
          <w:bCs/>
          <w:lang w:eastAsia="ko-KR"/>
        </w:rPr>
      </w:pPr>
    </w:p>
    <w:sectPr w:rsidR="000C448C" w:rsidRPr="000C448C">
      <w:headerReference w:type="default" r:id="rId26"/>
      <w:footerReference w:type="default" r:id="rId2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B5BA64" w14:textId="77777777" w:rsidR="00E11873" w:rsidRDefault="00E11873">
      <w:r>
        <w:separator/>
      </w:r>
    </w:p>
  </w:endnote>
  <w:endnote w:type="continuationSeparator" w:id="0">
    <w:p w14:paraId="1D460A34" w14:textId="77777777" w:rsidR="00E11873" w:rsidRDefault="00E118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DE6D3D" w14:textId="5CB546C3" w:rsidR="00C713E8" w:rsidRDefault="00C713E8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660024">
      <w:rPr>
        <w:noProof/>
      </w:rPr>
      <w:t>1</w:t>
    </w:r>
    <w:r>
      <w:fldChar w:fldCharType="end"/>
    </w:r>
  </w:p>
  <w:p w14:paraId="0C11ABAF" w14:textId="77777777" w:rsidR="00C713E8" w:rsidRDefault="00C713E8" w:rsidP="00881456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B04451" w14:textId="77777777" w:rsidR="00E11873" w:rsidRDefault="00E11873">
      <w:r>
        <w:separator/>
      </w:r>
    </w:p>
  </w:footnote>
  <w:footnote w:type="continuationSeparator" w:id="0">
    <w:p w14:paraId="3021C898" w14:textId="77777777" w:rsidR="00E11873" w:rsidRDefault="00E118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2A648E" w14:textId="5ED54281" w:rsidR="00C713E8" w:rsidRPr="009B44CC" w:rsidRDefault="00C713E8" w:rsidP="009B44CC">
    <w:pPr>
      <w:pStyle w:val="a5"/>
      <w:tabs>
        <w:tab w:val="left" w:pos="5003"/>
      </w:tabs>
      <w:jc w:val="right"/>
      <w:rPr>
        <w:lang w:val="en-US"/>
      </w:rP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B2AAC"/>
    <w:multiLevelType w:val="hybridMultilevel"/>
    <w:tmpl w:val="A31A9AEC"/>
    <w:lvl w:ilvl="0" w:tplc="C188FDFA">
      <w:numFmt w:val="bullet"/>
      <w:lvlText w:val="-"/>
      <w:lvlJc w:val="left"/>
      <w:pPr>
        <w:ind w:left="760" w:hanging="360"/>
      </w:pPr>
      <w:rPr>
        <w:rFonts w:ascii="Arial" w:eastAsiaTheme="minorEastAsia" w:hAnsi="Arial" w:cs="Arial" w:hint="default"/>
      </w:rPr>
    </w:lvl>
    <w:lvl w:ilvl="1" w:tplc="ED72EB72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30F0E42E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3ED28B30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4F782D26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553AF074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2982A52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53AEB518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9B24AEE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D220E7A"/>
    <w:multiLevelType w:val="hybridMultilevel"/>
    <w:tmpl w:val="A78AE33E"/>
    <w:lvl w:ilvl="0" w:tplc="396A0D12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036E2B"/>
    <w:multiLevelType w:val="hybridMultilevel"/>
    <w:tmpl w:val="12884404"/>
    <w:lvl w:ilvl="0" w:tplc="6360F86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2E32A936" w:tentative="1">
      <w:start w:val="1"/>
      <w:numFmt w:val="upperLetter"/>
      <w:lvlText w:val="%2."/>
      <w:lvlJc w:val="left"/>
      <w:pPr>
        <w:ind w:left="1200" w:hanging="400"/>
      </w:pPr>
    </w:lvl>
    <w:lvl w:ilvl="2" w:tplc="04C429BE" w:tentative="1">
      <w:start w:val="1"/>
      <w:numFmt w:val="lowerRoman"/>
      <w:lvlText w:val="%3."/>
      <w:lvlJc w:val="right"/>
      <w:pPr>
        <w:ind w:left="1600" w:hanging="400"/>
      </w:pPr>
    </w:lvl>
    <w:lvl w:ilvl="3" w:tplc="E8EAE540" w:tentative="1">
      <w:start w:val="1"/>
      <w:numFmt w:val="decimal"/>
      <w:lvlText w:val="%4."/>
      <w:lvlJc w:val="left"/>
      <w:pPr>
        <w:ind w:left="2000" w:hanging="400"/>
      </w:pPr>
    </w:lvl>
    <w:lvl w:ilvl="4" w:tplc="446066F8" w:tentative="1">
      <w:start w:val="1"/>
      <w:numFmt w:val="upperLetter"/>
      <w:lvlText w:val="%5."/>
      <w:lvlJc w:val="left"/>
      <w:pPr>
        <w:ind w:left="2400" w:hanging="400"/>
      </w:pPr>
    </w:lvl>
    <w:lvl w:ilvl="5" w:tplc="B5B8DFAA" w:tentative="1">
      <w:start w:val="1"/>
      <w:numFmt w:val="lowerRoman"/>
      <w:lvlText w:val="%6."/>
      <w:lvlJc w:val="right"/>
      <w:pPr>
        <w:ind w:left="2800" w:hanging="400"/>
      </w:pPr>
    </w:lvl>
    <w:lvl w:ilvl="6" w:tplc="184EE816" w:tentative="1">
      <w:start w:val="1"/>
      <w:numFmt w:val="decimal"/>
      <w:lvlText w:val="%7."/>
      <w:lvlJc w:val="left"/>
      <w:pPr>
        <w:ind w:left="3200" w:hanging="400"/>
      </w:pPr>
    </w:lvl>
    <w:lvl w:ilvl="7" w:tplc="52CA71FA" w:tentative="1">
      <w:start w:val="1"/>
      <w:numFmt w:val="upperLetter"/>
      <w:lvlText w:val="%8."/>
      <w:lvlJc w:val="left"/>
      <w:pPr>
        <w:ind w:left="3600" w:hanging="400"/>
      </w:pPr>
    </w:lvl>
    <w:lvl w:ilvl="8" w:tplc="E01418A2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35552EC4"/>
    <w:multiLevelType w:val="hybridMultilevel"/>
    <w:tmpl w:val="667C29D8"/>
    <w:lvl w:ilvl="0" w:tplc="B10A4E06">
      <w:start w:val="1"/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89D63FF0" w:tentative="1">
      <w:start w:val="1"/>
      <w:numFmt w:val="upperLetter"/>
      <w:lvlText w:val="%2."/>
      <w:lvlJc w:val="left"/>
      <w:pPr>
        <w:ind w:left="1560" w:hanging="400"/>
      </w:pPr>
    </w:lvl>
    <w:lvl w:ilvl="2" w:tplc="6D4EE02C" w:tentative="1">
      <w:start w:val="1"/>
      <w:numFmt w:val="lowerRoman"/>
      <w:lvlText w:val="%3."/>
      <w:lvlJc w:val="right"/>
      <w:pPr>
        <w:ind w:left="1960" w:hanging="400"/>
      </w:pPr>
    </w:lvl>
    <w:lvl w:ilvl="3" w:tplc="835A906E" w:tentative="1">
      <w:start w:val="1"/>
      <w:numFmt w:val="decimal"/>
      <w:lvlText w:val="%4."/>
      <w:lvlJc w:val="left"/>
      <w:pPr>
        <w:ind w:left="2360" w:hanging="400"/>
      </w:pPr>
    </w:lvl>
    <w:lvl w:ilvl="4" w:tplc="32E6144E" w:tentative="1">
      <w:start w:val="1"/>
      <w:numFmt w:val="upperLetter"/>
      <w:lvlText w:val="%5."/>
      <w:lvlJc w:val="left"/>
      <w:pPr>
        <w:ind w:left="2760" w:hanging="400"/>
      </w:pPr>
    </w:lvl>
    <w:lvl w:ilvl="5" w:tplc="5E5A3C04" w:tentative="1">
      <w:start w:val="1"/>
      <w:numFmt w:val="lowerRoman"/>
      <w:lvlText w:val="%6."/>
      <w:lvlJc w:val="right"/>
      <w:pPr>
        <w:ind w:left="3160" w:hanging="400"/>
      </w:pPr>
    </w:lvl>
    <w:lvl w:ilvl="6" w:tplc="C3367796" w:tentative="1">
      <w:start w:val="1"/>
      <w:numFmt w:val="decimal"/>
      <w:lvlText w:val="%7."/>
      <w:lvlJc w:val="left"/>
      <w:pPr>
        <w:ind w:left="3560" w:hanging="400"/>
      </w:pPr>
    </w:lvl>
    <w:lvl w:ilvl="7" w:tplc="22F0D2E4" w:tentative="1">
      <w:start w:val="1"/>
      <w:numFmt w:val="upperLetter"/>
      <w:lvlText w:val="%8."/>
      <w:lvlJc w:val="left"/>
      <w:pPr>
        <w:ind w:left="3960" w:hanging="400"/>
      </w:pPr>
    </w:lvl>
    <w:lvl w:ilvl="8" w:tplc="EB1417CA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4" w15:restartNumberingAfterBreak="0">
    <w:nsid w:val="493B2A3E"/>
    <w:multiLevelType w:val="hybridMultilevel"/>
    <w:tmpl w:val="D2466060"/>
    <w:lvl w:ilvl="0" w:tplc="02FA892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1FB02B26" w:tentative="1">
      <w:start w:val="1"/>
      <w:numFmt w:val="upperLetter"/>
      <w:lvlText w:val="%2."/>
      <w:lvlJc w:val="left"/>
      <w:pPr>
        <w:ind w:left="1200" w:hanging="400"/>
      </w:pPr>
    </w:lvl>
    <w:lvl w:ilvl="2" w:tplc="991C5C98" w:tentative="1">
      <w:start w:val="1"/>
      <w:numFmt w:val="lowerRoman"/>
      <w:lvlText w:val="%3."/>
      <w:lvlJc w:val="right"/>
      <w:pPr>
        <w:ind w:left="1600" w:hanging="400"/>
      </w:pPr>
    </w:lvl>
    <w:lvl w:ilvl="3" w:tplc="A4BA15A8" w:tentative="1">
      <w:start w:val="1"/>
      <w:numFmt w:val="decimal"/>
      <w:lvlText w:val="%4."/>
      <w:lvlJc w:val="left"/>
      <w:pPr>
        <w:ind w:left="2000" w:hanging="400"/>
      </w:pPr>
    </w:lvl>
    <w:lvl w:ilvl="4" w:tplc="1E3C6BDC" w:tentative="1">
      <w:start w:val="1"/>
      <w:numFmt w:val="upperLetter"/>
      <w:lvlText w:val="%5."/>
      <w:lvlJc w:val="left"/>
      <w:pPr>
        <w:ind w:left="2400" w:hanging="400"/>
      </w:pPr>
    </w:lvl>
    <w:lvl w:ilvl="5" w:tplc="3A925CA4" w:tentative="1">
      <w:start w:val="1"/>
      <w:numFmt w:val="lowerRoman"/>
      <w:lvlText w:val="%6."/>
      <w:lvlJc w:val="right"/>
      <w:pPr>
        <w:ind w:left="2800" w:hanging="400"/>
      </w:pPr>
    </w:lvl>
    <w:lvl w:ilvl="6" w:tplc="846E0C1C" w:tentative="1">
      <w:start w:val="1"/>
      <w:numFmt w:val="decimal"/>
      <w:lvlText w:val="%7."/>
      <w:lvlJc w:val="left"/>
      <w:pPr>
        <w:ind w:left="3200" w:hanging="400"/>
      </w:pPr>
    </w:lvl>
    <w:lvl w:ilvl="7" w:tplc="D0805F00" w:tentative="1">
      <w:start w:val="1"/>
      <w:numFmt w:val="upperLetter"/>
      <w:lvlText w:val="%8."/>
      <w:lvlJc w:val="left"/>
      <w:pPr>
        <w:ind w:left="3600" w:hanging="400"/>
      </w:pPr>
    </w:lvl>
    <w:lvl w:ilvl="8" w:tplc="EBDAD15A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530A785F"/>
    <w:multiLevelType w:val="hybridMultilevel"/>
    <w:tmpl w:val="DC3687F6"/>
    <w:lvl w:ilvl="0" w:tplc="FBC8F07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E1E83502" w:tentative="1">
      <w:start w:val="1"/>
      <w:numFmt w:val="upperLetter"/>
      <w:lvlText w:val="%2."/>
      <w:lvlJc w:val="left"/>
      <w:pPr>
        <w:ind w:left="1200" w:hanging="400"/>
      </w:pPr>
    </w:lvl>
    <w:lvl w:ilvl="2" w:tplc="0EDA3DEE" w:tentative="1">
      <w:start w:val="1"/>
      <w:numFmt w:val="lowerRoman"/>
      <w:lvlText w:val="%3."/>
      <w:lvlJc w:val="right"/>
      <w:pPr>
        <w:ind w:left="1600" w:hanging="400"/>
      </w:pPr>
    </w:lvl>
    <w:lvl w:ilvl="3" w:tplc="463CD3B4" w:tentative="1">
      <w:start w:val="1"/>
      <w:numFmt w:val="decimal"/>
      <w:lvlText w:val="%4."/>
      <w:lvlJc w:val="left"/>
      <w:pPr>
        <w:ind w:left="2000" w:hanging="400"/>
      </w:pPr>
    </w:lvl>
    <w:lvl w:ilvl="4" w:tplc="560EABBA" w:tentative="1">
      <w:start w:val="1"/>
      <w:numFmt w:val="upperLetter"/>
      <w:lvlText w:val="%5."/>
      <w:lvlJc w:val="left"/>
      <w:pPr>
        <w:ind w:left="2400" w:hanging="400"/>
      </w:pPr>
    </w:lvl>
    <w:lvl w:ilvl="5" w:tplc="77BE2886" w:tentative="1">
      <w:start w:val="1"/>
      <w:numFmt w:val="lowerRoman"/>
      <w:lvlText w:val="%6."/>
      <w:lvlJc w:val="right"/>
      <w:pPr>
        <w:ind w:left="2800" w:hanging="400"/>
      </w:pPr>
    </w:lvl>
    <w:lvl w:ilvl="6" w:tplc="E8FA3EDE" w:tentative="1">
      <w:start w:val="1"/>
      <w:numFmt w:val="decimal"/>
      <w:lvlText w:val="%7."/>
      <w:lvlJc w:val="left"/>
      <w:pPr>
        <w:ind w:left="3200" w:hanging="400"/>
      </w:pPr>
    </w:lvl>
    <w:lvl w:ilvl="7" w:tplc="458A26BC" w:tentative="1">
      <w:start w:val="1"/>
      <w:numFmt w:val="upperLetter"/>
      <w:lvlText w:val="%8."/>
      <w:lvlJc w:val="left"/>
      <w:pPr>
        <w:ind w:left="3600" w:hanging="400"/>
      </w:pPr>
    </w:lvl>
    <w:lvl w:ilvl="8" w:tplc="85966E28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576165B1"/>
    <w:multiLevelType w:val="hybridMultilevel"/>
    <w:tmpl w:val="F9AA829A"/>
    <w:lvl w:ilvl="0" w:tplc="9EC45B2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EC72648A" w:tentative="1">
      <w:start w:val="1"/>
      <w:numFmt w:val="upperLetter"/>
      <w:lvlText w:val="%2."/>
      <w:lvlJc w:val="left"/>
      <w:pPr>
        <w:ind w:left="1200" w:hanging="400"/>
      </w:pPr>
    </w:lvl>
    <w:lvl w:ilvl="2" w:tplc="6868CBC4" w:tentative="1">
      <w:start w:val="1"/>
      <w:numFmt w:val="lowerRoman"/>
      <w:lvlText w:val="%3."/>
      <w:lvlJc w:val="right"/>
      <w:pPr>
        <w:ind w:left="1600" w:hanging="400"/>
      </w:pPr>
    </w:lvl>
    <w:lvl w:ilvl="3" w:tplc="BD4A5C24" w:tentative="1">
      <w:start w:val="1"/>
      <w:numFmt w:val="decimal"/>
      <w:lvlText w:val="%4."/>
      <w:lvlJc w:val="left"/>
      <w:pPr>
        <w:ind w:left="2000" w:hanging="400"/>
      </w:pPr>
    </w:lvl>
    <w:lvl w:ilvl="4" w:tplc="384286B6" w:tentative="1">
      <w:start w:val="1"/>
      <w:numFmt w:val="upperLetter"/>
      <w:lvlText w:val="%5."/>
      <w:lvlJc w:val="left"/>
      <w:pPr>
        <w:ind w:left="2400" w:hanging="400"/>
      </w:pPr>
    </w:lvl>
    <w:lvl w:ilvl="5" w:tplc="9926E770" w:tentative="1">
      <w:start w:val="1"/>
      <w:numFmt w:val="lowerRoman"/>
      <w:lvlText w:val="%6."/>
      <w:lvlJc w:val="right"/>
      <w:pPr>
        <w:ind w:left="2800" w:hanging="400"/>
      </w:pPr>
    </w:lvl>
    <w:lvl w:ilvl="6" w:tplc="616005F8" w:tentative="1">
      <w:start w:val="1"/>
      <w:numFmt w:val="decimal"/>
      <w:lvlText w:val="%7."/>
      <w:lvlJc w:val="left"/>
      <w:pPr>
        <w:ind w:left="3200" w:hanging="400"/>
      </w:pPr>
    </w:lvl>
    <w:lvl w:ilvl="7" w:tplc="42529B84" w:tentative="1">
      <w:start w:val="1"/>
      <w:numFmt w:val="upperLetter"/>
      <w:lvlText w:val="%8."/>
      <w:lvlJc w:val="left"/>
      <w:pPr>
        <w:ind w:left="3600" w:hanging="400"/>
      </w:pPr>
    </w:lvl>
    <w:lvl w:ilvl="8" w:tplc="A16AD86E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5CD3560C"/>
    <w:multiLevelType w:val="hybridMultilevel"/>
    <w:tmpl w:val="464C5FAC"/>
    <w:lvl w:ilvl="0" w:tplc="7CECFB1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2F02B438" w:tentative="1">
      <w:start w:val="1"/>
      <w:numFmt w:val="upperLetter"/>
      <w:lvlText w:val="%2."/>
      <w:lvlJc w:val="left"/>
      <w:pPr>
        <w:ind w:left="1200" w:hanging="400"/>
      </w:pPr>
    </w:lvl>
    <w:lvl w:ilvl="2" w:tplc="60285178" w:tentative="1">
      <w:start w:val="1"/>
      <w:numFmt w:val="lowerRoman"/>
      <w:lvlText w:val="%3."/>
      <w:lvlJc w:val="right"/>
      <w:pPr>
        <w:ind w:left="1600" w:hanging="400"/>
      </w:pPr>
    </w:lvl>
    <w:lvl w:ilvl="3" w:tplc="B93A6450" w:tentative="1">
      <w:start w:val="1"/>
      <w:numFmt w:val="decimal"/>
      <w:lvlText w:val="%4."/>
      <w:lvlJc w:val="left"/>
      <w:pPr>
        <w:ind w:left="2000" w:hanging="400"/>
      </w:pPr>
    </w:lvl>
    <w:lvl w:ilvl="4" w:tplc="F1667632" w:tentative="1">
      <w:start w:val="1"/>
      <w:numFmt w:val="upperLetter"/>
      <w:lvlText w:val="%5."/>
      <w:lvlJc w:val="left"/>
      <w:pPr>
        <w:ind w:left="2400" w:hanging="400"/>
      </w:pPr>
    </w:lvl>
    <w:lvl w:ilvl="5" w:tplc="CD30352C" w:tentative="1">
      <w:start w:val="1"/>
      <w:numFmt w:val="lowerRoman"/>
      <w:lvlText w:val="%6."/>
      <w:lvlJc w:val="right"/>
      <w:pPr>
        <w:ind w:left="2800" w:hanging="400"/>
      </w:pPr>
    </w:lvl>
    <w:lvl w:ilvl="6" w:tplc="359E6A9A" w:tentative="1">
      <w:start w:val="1"/>
      <w:numFmt w:val="decimal"/>
      <w:lvlText w:val="%7."/>
      <w:lvlJc w:val="left"/>
      <w:pPr>
        <w:ind w:left="3200" w:hanging="400"/>
      </w:pPr>
    </w:lvl>
    <w:lvl w:ilvl="7" w:tplc="ECCCDC0E" w:tentative="1">
      <w:start w:val="1"/>
      <w:numFmt w:val="upperLetter"/>
      <w:lvlText w:val="%8."/>
      <w:lvlJc w:val="left"/>
      <w:pPr>
        <w:ind w:left="3600" w:hanging="400"/>
      </w:pPr>
    </w:lvl>
    <w:lvl w:ilvl="8" w:tplc="89005304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618746CC"/>
    <w:multiLevelType w:val="hybridMultilevel"/>
    <w:tmpl w:val="D7823EAA"/>
    <w:lvl w:ilvl="0" w:tplc="5C84ABF0">
      <w:start w:val="1"/>
      <w:numFmt w:val="bullet"/>
      <w:lvlText w:val="-"/>
      <w:lvlJc w:val="left"/>
      <w:pPr>
        <w:ind w:left="760" w:hanging="360"/>
      </w:pPr>
      <w:rPr>
        <w:rFonts w:ascii="Arial" w:eastAsiaTheme="minorEastAsia" w:hAnsi="Arial" w:cs="Arial" w:hint="default"/>
      </w:rPr>
    </w:lvl>
    <w:lvl w:ilvl="1" w:tplc="B41E88E6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4EA477E6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3C8AEC94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AF3657A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37B0A566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B3125C18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7FBA75B8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76E25F7C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64B12137"/>
    <w:multiLevelType w:val="hybridMultilevel"/>
    <w:tmpl w:val="275EA8C0"/>
    <w:lvl w:ilvl="0" w:tplc="B40A51C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F16E9796" w:tentative="1">
      <w:start w:val="1"/>
      <w:numFmt w:val="upperLetter"/>
      <w:lvlText w:val="%2."/>
      <w:lvlJc w:val="left"/>
      <w:pPr>
        <w:ind w:left="1200" w:hanging="400"/>
      </w:pPr>
    </w:lvl>
    <w:lvl w:ilvl="2" w:tplc="F6B40FF6" w:tentative="1">
      <w:start w:val="1"/>
      <w:numFmt w:val="lowerRoman"/>
      <w:lvlText w:val="%3."/>
      <w:lvlJc w:val="right"/>
      <w:pPr>
        <w:ind w:left="1600" w:hanging="400"/>
      </w:pPr>
    </w:lvl>
    <w:lvl w:ilvl="3" w:tplc="AF480256" w:tentative="1">
      <w:start w:val="1"/>
      <w:numFmt w:val="decimal"/>
      <w:lvlText w:val="%4."/>
      <w:lvlJc w:val="left"/>
      <w:pPr>
        <w:ind w:left="2000" w:hanging="400"/>
      </w:pPr>
    </w:lvl>
    <w:lvl w:ilvl="4" w:tplc="FAD08BC6" w:tentative="1">
      <w:start w:val="1"/>
      <w:numFmt w:val="upperLetter"/>
      <w:lvlText w:val="%5."/>
      <w:lvlJc w:val="left"/>
      <w:pPr>
        <w:ind w:left="2400" w:hanging="400"/>
      </w:pPr>
    </w:lvl>
    <w:lvl w:ilvl="5" w:tplc="9314F332" w:tentative="1">
      <w:start w:val="1"/>
      <w:numFmt w:val="lowerRoman"/>
      <w:lvlText w:val="%6."/>
      <w:lvlJc w:val="right"/>
      <w:pPr>
        <w:ind w:left="2800" w:hanging="400"/>
      </w:pPr>
    </w:lvl>
    <w:lvl w:ilvl="6" w:tplc="5610122C" w:tentative="1">
      <w:start w:val="1"/>
      <w:numFmt w:val="decimal"/>
      <w:lvlText w:val="%7."/>
      <w:lvlJc w:val="left"/>
      <w:pPr>
        <w:ind w:left="3200" w:hanging="400"/>
      </w:pPr>
    </w:lvl>
    <w:lvl w:ilvl="7" w:tplc="97C2600C" w:tentative="1">
      <w:start w:val="1"/>
      <w:numFmt w:val="upperLetter"/>
      <w:lvlText w:val="%8."/>
      <w:lvlJc w:val="left"/>
      <w:pPr>
        <w:ind w:left="3600" w:hanging="400"/>
      </w:pPr>
    </w:lvl>
    <w:lvl w:ilvl="8" w:tplc="0A06F94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6DD83CDE"/>
    <w:multiLevelType w:val="hybridMultilevel"/>
    <w:tmpl w:val="22E64B28"/>
    <w:lvl w:ilvl="0" w:tplc="0896B1A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C3C27AA6" w:tentative="1">
      <w:start w:val="1"/>
      <w:numFmt w:val="upperLetter"/>
      <w:lvlText w:val="%2."/>
      <w:lvlJc w:val="left"/>
      <w:pPr>
        <w:ind w:left="1200" w:hanging="400"/>
      </w:pPr>
    </w:lvl>
    <w:lvl w:ilvl="2" w:tplc="C0E2563E" w:tentative="1">
      <w:start w:val="1"/>
      <w:numFmt w:val="lowerRoman"/>
      <w:lvlText w:val="%3."/>
      <w:lvlJc w:val="right"/>
      <w:pPr>
        <w:ind w:left="1600" w:hanging="400"/>
      </w:pPr>
    </w:lvl>
    <w:lvl w:ilvl="3" w:tplc="DE807A1E" w:tentative="1">
      <w:start w:val="1"/>
      <w:numFmt w:val="decimal"/>
      <w:lvlText w:val="%4."/>
      <w:lvlJc w:val="left"/>
      <w:pPr>
        <w:ind w:left="2000" w:hanging="400"/>
      </w:pPr>
    </w:lvl>
    <w:lvl w:ilvl="4" w:tplc="73CE19F4" w:tentative="1">
      <w:start w:val="1"/>
      <w:numFmt w:val="upperLetter"/>
      <w:lvlText w:val="%5."/>
      <w:lvlJc w:val="left"/>
      <w:pPr>
        <w:ind w:left="2400" w:hanging="400"/>
      </w:pPr>
    </w:lvl>
    <w:lvl w:ilvl="5" w:tplc="F14A643E" w:tentative="1">
      <w:start w:val="1"/>
      <w:numFmt w:val="lowerRoman"/>
      <w:lvlText w:val="%6."/>
      <w:lvlJc w:val="right"/>
      <w:pPr>
        <w:ind w:left="2800" w:hanging="400"/>
      </w:pPr>
    </w:lvl>
    <w:lvl w:ilvl="6" w:tplc="1E16867C" w:tentative="1">
      <w:start w:val="1"/>
      <w:numFmt w:val="decimal"/>
      <w:lvlText w:val="%7."/>
      <w:lvlJc w:val="left"/>
      <w:pPr>
        <w:ind w:left="3200" w:hanging="400"/>
      </w:pPr>
    </w:lvl>
    <w:lvl w:ilvl="7" w:tplc="BDD2A990" w:tentative="1">
      <w:start w:val="1"/>
      <w:numFmt w:val="upperLetter"/>
      <w:lvlText w:val="%8."/>
      <w:lvlJc w:val="left"/>
      <w:pPr>
        <w:ind w:left="3600" w:hanging="400"/>
      </w:pPr>
    </w:lvl>
    <w:lvl w:ilvl="8" w:tplc="A3AC751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7006593B"/>
    <w:multiLevelType w:val="hybridMultilevel"/>
    <w:tmpl w:val="EB223B1A"/>
    <w:lvl w:ilvl="0" w:tplc="CC6AB78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29FC0DC0" w:tentative="1">
      <w:start w:val="1"/>
      <w:numFmt w:val="upperLetter"/>
      <w:lvlText w:val="%2."/>
      <w:lvlJc w:val="left"/>
      <w:pPr>
        <w:ind w:left="1200" w:hanging="400"/>
      </w:pPr>
    </w:lvl>
    <w:lvl w:ilvl="2" w:tplc="FFC85072" w:tentative="1">
      <w:start w:val="1"/>
      <w:numFmt w:val="lowerRoman"/>
      <w:lvlText w:val="%3."/>
      <w:lvlJc w:val="right"/>
      <w:pPr>
        <w:ind w:left="1600" w:hanging="400"/>
      </w:pPr>
    </w:lvl>
    <w:lvl w:ilvl="3" w:tplc="B1302374" w:tentative="1">
      <w:start w:val="1"/>
      <w:numFmt w:val="decimal"/>
      <w:lvlText w:val="%4."/>
      <w:lvlJc w:val="left"/>
      <w:pPr>
        <w:ind w:left="2000" w:hanging="400"/>
      </w:pPr>
    </w:lvl>
    <w:lvl w:ilvl="4" w:tplc="90B02430" w:tentative="1">
      <w:start w:val="1"/>
      <w:numFmt w:val="upperLetter"/>
      <w:lvlText w:val="%5."/>
      <w:lvlJc w:val="left"/>
      <w:pPr>
        <w:ind w:left="2400" w:hanging="400"/>
      </w:pPr>
    </w:lvl>
    <w:lvl w:ilvl="5" w:tplc="92B4938C" w:tentative="1">
      <w:start w:val="1"/>
      <w:numFmt w:val="lowerRoman"/>
      <w:lvlText w:val="%6."/>
      <w:lvlJc w:val="right"/>
      <w:pPr>
        <w:ind w:left="2800" w:hanging="400"/>
      </w:pPr>
    </w:lvl>
    <w:lvl w:ilvl="6" w:tplc="0BDEA66E" w:tentative="1">
      <w:start w:val="1"/>
      <w:numFmt w:val="decimal"/>
      <w:lvlText w:val="%7."/>
      <w:lvlJc w:val="left"/>
      <w:pPr>
        <w:ind w:left="3200" w:hanging="400"/>
      </w:pPr>
    </w:lvl>
    <w:lvl w:ilvl="7" w:tplc="4C1AF5B0" w:tentative="1">
      <w:start w:val="1"/>
      <w:numFmt w:val="upperLetter"/>
      <w:lvlText w:val="%8."/>
      <w:lvlJc w:val="left"/>
      <w:pPr>
        <w:ind w:left="3600" w:hanging="400"/>
      </w:pPr>
    </w:lvl>
    <w:lvl w:ilvl="8" w:tplc="EB9C7D72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7DC6582D"/>
    <w:multiLevelType w:val="hybridMultilevel"/>
    <w:tmpl w:val="0722FF00"/>
    <w:lvl w:ilvl="0" w:tplc="DBBC54AE">
      <w:start w:val="1"/>
      <w:numFmt w:val="bullet"/>
      <w:lvlText w:val="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7D0A83E" w:tentative="1">
      <w:start w:val="1"/>
      <w:numFmt w:val="bullet"/>
      <w:lvlText w:val="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38AF966" w:tentative="1">
      <w:start w:val="1"/>
      <w:numFmt w:val="bullet"/>
      <w:lvlText w:val="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5E6EFAC" w:tentative="1">
      <w:start w:val="1"/>
      <w:numFmt w:val="bullet"/>
      <w:lvlText w:val="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FD04170" w:tentative="1">
      <w:start w:val="1"/>
      <w:numFmt w:val="bullet"/>
      <w:lvlText w:val="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956F450" w:tentative="1">
      <w:start w:val="1"/>
      <w:numFmt w:val="bullet"/>
      <w:lvlText w:val="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0BA92DA" w:tentative="1">
      <w:start w:val="1"/>
      <w:numFmt w:val="bullet"/>
      <w:lvlText w:val="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1F2498C" w:tentative="1">
      <w:start w:val="1"/>
      <w:numFmt w:val="bullet"/>
      <w:lvlText w:val="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16BDB0" w:tentative="1">
      <w:start w:val="1"/>
      <w:numFmt w:val="bullet"/>
      <w:lvlText w:val="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8"/>
  </w:num>
  <w:num w:numId="4">
    <w:abstractNumId w:val="5"/>
  </w:num>
  <w:num w:numId="5">
    <w:abstractNumId w:val="10"/>
  </w:num>
  <w:num w:numId="6">
    <w:abstractNumId w:val="11"/>
  </w:num>
  <w:num w:numId="7">
    <w:abstractNumId w:val="2"/>
  </w:num>
  <w:num w:numId="8">
    <w:abstractNumId w:val="3"/>
  </w:num>
  <w:num w:numId="9">
    <w:abstractNumId w:val="4"/>
  </w:num>
  <w:num w:numId="10">
    <w:abstractNumId w:val="6"/>
  </w:num>
  <w:num w:numId="11">
    <w:abstractNumId w:val="7"/>
  </w:num>
  <w:num w:numId="12">
    <w:abstractNumId w:val="12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removePersonalInformation/>
  <w:removeDateAndTime/>
  <w:doNotDisplayPageBoundaries/>
  <w:bordersDoNotSurroundHeader/>
  <w:bordersDoNotSurroundFooter/>
  <w:hideSpellingErrors/>
  <w:hideGrammaticalErrors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xMDQwNjY0M7cwtTBT0lEKTi0uzszPAykwN6wFAFLcAqctAAAA"/>
  </w:docVars>
  <w:rsids>
    <w:rsidRoot w:val="002D16A0"/>
    <w:rsid w:val="000003BB"/>
    <w:rsid w:val="000007AF"/>
    <w:rsid w:val="0000148B"/>
    <w:rsid w:val="00001C56"/>
    <w:rsid w:val="00001D42"/>
    <w:rsid w:val="00001E6A"/>
    <w:rsid w:val="0000284E"/>
    <w:rsid w:val="0000374D"/>
    <w:rsid w:val="00003C80"/>
    <w:rsid w:val="00004294"/>
    <w:rsid w:val="000045E3"/>
    <w:rsid w:val="00004A23"/>
    <w:rsid w:val="00004EAB"/>
    <w:rsid w:val="000062A6"/>
    <w:rsid w:val="00006A0A"/>
    <w:rsid w:val="0000703E"/>
    <w:rsid w:val="000078C1"/>
    <w:rsid w:val="00007CBF"/>
    <w:rsid w:val="00007D95"/>
    <w:rsid w:val="00010381"/>
    <w:rsid w:val="000109C9"/>
    <w:rsid w:val="00010A86"/>
    <w:rsid w:val="000112FC"/>
    <w:rsid w:val="000118B0"/>
    <w:rsid w:val="00011F40"/>
    <w:rsid w:val="000125E4"/>
    <w:rsid w:val="0001299D"/>
    <w:rsid w:val="00013451"/>
    <w:rsid w:val="0001454A"/>
    <w:rsid w:val="00014B10"/>
    <w:rsid w:val="000158C8"/>
    <w:rsid w:val="00015F0B"/>
    <w:rsid w:val="00016413"/>
    <w:rsid w:val="000164AF"/>
    <w:rsid w:val="0001683C"/>
    <w:rsid w:val="000172E7"/>
    <w:rsid w:val="000177A8"/>
    <w:rsid w:val="00017958"/>
    <w:rsid w:val="000200E1"/>
    <w:rsid w:val="00020C53"/>
    <w:rsid w:val="000214A8"/>
    <w:rsid w:val="00021CF2"/>
    <w:rsid w:val="00022521"/>
    <w:rsid w:val="00022810"/>
    <w:rsid w:val="00022DCC"/>
    <w:rsid w:val="0002314F"/>
    <w:rsid w:val="000238A1"/>
    <w:rsid w:val="00023F64"/>
    <w:rsid w:val="000240C7"/>
    <w:rsid w:val="000249D0"/>
    <w:rsid w:val="000253DB"/>
    <w:rsid w:val="00025E9D"/>
    <w:rsid w:val="0002622B"/>
    <w:rsid w:val="000267C1"/>
    <w:rsid w:val="00026978"/>
    <w:rsid w:val="00026D61"/>
    <w:rsid w:val="000276F2"/>
    <w:rsid w:val="00027B24"/>
    <w:rsid w:val="00027FB5"/>
    <w:rsid w:val="0003050D"/>
    <w:rsid w:val="00030EE2"/>
    <w:rsid w:val="000314D2"/>
    <w:rsid w:val="000319DE"/>
    <w:rsid w:val="00031E5D"/>
    <w:rsid w:val="00032301"/>
    <w:rsid w:val="000327FE"/>
    <w:rsid w:val="00032832"/>
    <w:rsid w:val="0003318F"/>
    <w:rsid w:val="00033E96"/>
    <w:rsid w:val="00034EE5"/>
    <w:rsid w:val="0003518F"/>
    <w:rsid w:val="000358D6"/>
    <w:rsid w:val="000359A3"/>
    <w:rsid w:val="0004009D"/>
    <w:rsid w:val="0004091C"/>
    <w:rsid w:val="0004094E"/>
    <w:rsid w:val="00040B7B"/>
    <w:rsid w:val="00041A2C"/>
    <w:rsid w:val="00041A65"/>
    <w:rsid w:val="000430DB"/>
    <w:rsid w:val="000437F7"/>
    <w:rsid w:val="00045694"/>
    <w:rsid w:val="000460DF"/>
    <w:rsid w:val="00046717"/>
    <w:rsid w:val="00046B4C"/>
    <w:rsid w:val="00046CF1"/>
    <w:rsid w:val="00047AA3"/>
    <w:rsid w:val="00050985"/>
    <w:rsid w:val="00050A12"/>
    <w:rsid w:val="00050AFE"/>
    <w:rsid w:val="000514AD"/>
    <w:rsid w:val="000534EC"/>
    <w:rsid w:val="0005414D"/>
    <w:rsid w:val="00054450"/>
    <w:rsid w:val="000548F4"/>
    <w:rsid w:val="00054A9D"/>
    <w:rsid w:val="00054C36"/>
    <w:rsid w:val="0005501E"/>
    <w:rsid w:val="00055174"/>
    <w:rsid w:val="000552C1"/>
    <w:rsid w:val="00055883"/>
    <w:rsid w:val="000559B9"/>
    <w:rsid w:val="00055E71"/>
    <w:rsid w:val="00056D8C"/>
    <w:rsid w:val="00056F07"/>
    <w:rsid w:val="0005764A"/>
    <w:rsid w:val="0006006A"/>
    <w:rsid w:val="0006044D"/>
    <w:rsid w:val="00060515"/>
    <w:rsid w:val="00060E02"/>
    <w:rsid w:val="00062324"/>
    <w:rsid w:val="000624A6"/>
    <w:rsid w:val="000624BD"/>
    <w:rsid w:val="00063B37"/>
    <w:rsid w:val="00063C0E"/>
    <w:rsid w:val="0006413E"/>
    <w:rsid w:val="00064226"/>
    <w:rsid w:val="00064F9C"/>
    <w:rsid w:val="00065AEA"/>
    <w:rsid w:val="00065C22"/>
    <w:rsid w:val="00065DF2"/>
    <w:rsid w:val="00066381"/>
    <w:rsid w:val="00066623"/>
    <w:rsid w:val="00066CE0"/>
    <w:rsid w:val="00067623"/>
    <w:rsid w:val="00071763"/>
    <w:rsid w:val="00072745"/>
    <w:rsid w:val="00072EA7"/>
    <w:rsid w:val="000749FA"/>
    <w:rsid w:val="00074CC0"/>
    <w:rsid w:val="000756F9"/>
    <w:rsid w:val="00075DBB"/>
    <w:rsid w:val="000760A4"/>
    <w:rsid w:val="00076479"/>
    <w:rsid w:val="00076EAD"/>
    <w:rsid w:val="00077067"/>
    <w:rsid w:val="0007776C"/>
    <w:rsid w:val="0007782D"/>
    <w:rsid w:val="00077C76"/>
    <w:rsid w:val="00077F5F"/>
    <w:rsid w:val="00080411"/>
    <w:rsid w:val="00080C6B"/>
    <w:rsid w:val="00081201"/>
    <w:rsid w:val="00081630"/>
    <w:rsid w:val="0008287E"/>
    <w:rsid w:val="00083031"/>
    <w:rsid w:val="00083072"/>
    <w:rsid w:val="000837A0"/>
    <w:rsid w:val="00084123"/>
    <w:rsid w:val="000846FA"/>
    <w:rsid w:val="00084AF0"/>
    <w:rsid w:val="000855C4"/>
    <w:rsid w:val="00085DFB"/>
    <w:rsid w:val="000864E5"/>
    <w:rsid w:val="000867F2"/>
    <w:rsid w:val="0008740B"/>
    <w:rsid w:val="000874F3"/>
    <w:rsid w:val="0009006B"/>
    <w:rsid w:val="00090466"/>
    <w:rsid w:val="000904D3"/>
    <w:rsid w:val="000904E0"/>
    <w:rsid w:val="00090949"/>
    <w:rsid w:val="00090D06"/>
    <w:rsid w:val="000913AA"/>
    <w:rsid w:val="000919B3"/>
    <w:rsid w:val="00091EF4"/>
    <w:rsid w:val="00091F3B"/>
    <w:rsid w:val="00092701"/>
    <w:rsid w:val="0009309C"/>
    <w:rsid w:val="00093F1B"/>
    <w:rsid w:val="00093F5F"/>
    <w:rsid w:val="000941C1"/>
    <w:rsid w:val="00095ACC"/>
    <w:rsid w:val="000961B6"/>
    <w:rsid w:val="00097F8B"/>
    <w:rsid w:val="000A030C"/>
    <w:rsid w:val="000A0A2E"/>
    <w:rsid w:val="000A1328"/>
    <w:rsid w:val="000A14E7"/>
    <w:rsid w:val="000A1F4B"/>
    <w:rsid w:val="000A21A9"/>
    <w:rsid w:val="000A26ED"/>
    <w:rsid w:val="000A2C58"/>
    <w:rsid w:val="000A2F01"/>
    <w:rsid w:val="000A34E2"/>
    <w:rsid w:val="000A3CBC"/>
    <w:rsid w:val="000A3E93"/>
    <w:rsid w:val="000A4643"/>
    <w:rsid w:val="000A472C"/>
    <w:rsid w:val="000A4A6B"/>
    <w:rsid w:val="000A5773"/>
    <w:rsid w:val="000A60A6"/>
    <w:rsid w:val="000A682F"/>
    <w:rsid w:val="000A7C10"/>
    <w:rsid w:val="000A7F18"/>
    <w:rsid w:val="000B0328"/>
    <w:rsid w:val="000B05A0"/>
    <w:rsid w:val="000B077C"/>
    <w:rsid w:val="000B0ACF"/>
    <w:rsid w:val="000B1138"/>
    <w:rsid w:val="000B16A2"/>
    <w:rsid w:val="000B33EE"/>
    <w:rsid w:val="000B4293"/>
    <w:rsid w:val="000B42A7"/>
    <w:rsid w:val="000B4640"/>
    <w:rsid w:val="000B6DC5"/>
    <w:rsid w:val="000B743C"/>
    <w:rsid w:val="000B7E9A"/>
    <w:rsid w:val="000C07AC"/>
    <w:rsid w:val="000C087C"/>
    <w:rsid w:val="000C0AEA"/>
    <w:rsid w:val="000C1629"/>
    <w:rsid w:val="000C259E"/>
    <w:rsid w:val="000C309B"/>
    <w:rsid w:val="000C3E0C"/>
    <w:rsid w:val="000C425F"/>
    <w:rsid w:val="000C448C"/>
    <w:rsid w:val="000C4AEA"/>
    <w:rsid w:val="000C5DDD"/>
    <w:rsid w:val="000C5F1A"/>
    <w:rsid w:val="000C619A"/>
    <w:rsid w:val="000C6245"/>
    <w:rsid w:val="000C6252"/>
    <w:rsid w:val="000C6A00"/>
    <w:rsid w:val="000C6CE9"/>
    <w:rsid w:val="000C6F8A"/>
    <w:rsid w:val="000D060B"/>
    <w:rsid w:val="000D1408"/>
    <w:rsid w:val="000D14C7"/>
    <w:rsid w:val="000D18A6"/>
    <w:rsid w:val="000D2D4B"/>
    <w:rsid w:val="000D2EB3"/>
    <w:rsid w:val="000D2F13"/>
    <w:rsid w:val="000D39BF"/>
    <w:rsid w:val="000D45F4"/>
    <w:rsid w:val="000D54D6"/>
    <w:rsid w:val="000D5AB4"/>
    <w:rsid w:val="000D66DB"/>
    <w:rsid w:val="000D6DA8"/>
    <w:rsid w:val="000D7163"/>
    <w:rsid w:val="000D77A9"/>
    <w:rsid w:val="000D7EBA"/>
    <w:rsid w:val="000E18FD"/>
    <w:rsid w:val="000E27F0"/>
    <w:rsid w:val="000E2C51"/>
    <w:rsid w:val="000E2DCA"/>
    <w:rsid w:val="000E3184"/>
    <w:rsid w:val="000E38BF"/>
    <w:rsid w:val="000E46F5"/>
    <w:rsid w:val="000E5555"/>
    <w:rsid w:val="000E5677"/>
    <w:rsid w:val="000E6CDC"/>
    <w:rsid w:val="000E788B"/>
    <w:rsid w:val="000E7A5B"/>
    <w:rsid w:val="000E7BBA"/>
    <w:rsid w:val="000F0769"/>
    <w:rsid w:val="000F13B6"/>
    <w:rsid w:val="000F14CA"/>
    <w:rsid w:val="000F222E"/>
    <w:rsid w:val="000F3812"/>
    <w:rsid w:val="000F3982"/>
    <w:rsid w:val="000F3CE7"/>
    <w:rsid w:val="000F3F1C"/>
    <w:rsid w:val="000F4F72"/>
    <w:rsid w:val="000F512F"/>
    <w:rsid w:val="000F537B"/>
    <w:rsid w:val="000F5527"/>
    <w:rsid w:val="000F554F"/>
    <w:rsid w:val="000F59F3"/>
    <w:rsid w:val="000F5BE8"/>
    <w:rsid w:val="000F6258"/>
    <w:rsid w:val="00100A46"/>
    <w:rsid w:val="0010137B"/>
    <w:rsid w:val="001013F4"/>
    <w:rsid w:val="00101E31"/>
    <w:rsid w:val="001023EA"/>
    <w:rsid w:val="00103502"/>
    <w:rsid w:val="00103E1C"/>
    <w:rsid w:val="00103EBB"/>
    <w:rsid w:val="001054D4"/>
    <w:rsid w:val="001054EE"/>
    <w:rsid w:val="00105692"/>
    <w:rsid w:val="0010686C"/>
    <w:rsid w:val="00106C81"/>
    <w:rsid w:val="00106F16"/>
    <w:rsid w:val="00107007"/>
    <w:rsid w:val="00107690"/>
    <w:rsid w:val="00107B61"/>
    <w:rsid w:val="00107C5F"/>
    <w:rsid w:val="00107CCC"/>
    <w:rsid w:val="00110011"/>
    <w:rsid w:val="001105BD"/>
    <w:rsid w:val="00110D71"/>
    <w:rsid w:val="00111CA0"/>
    <w:rsid w:val="001151E8"/>
    <w:rsid w:val="00116246"/>
    <w:rsid w:val="00116C82"/>
    <w:rsid w:val="00116FCA"/>
    <w:rsid w:val="00120AD4"/>
    <w:rsid w:val="00120E85"/>
    <w:rsid w:val="00121242"/>
    <w:rsid w:val="00121802"/>
    <w:rsid w:val="00121DCC"/>
    <w:rsid w:val="00121E91"/>
    <w:rsid w:val="00122335"/>
    <w:rsid w:val="00122445"/>
    <w:rsid w:val="0012276A"/>
    <w:rsid w:val="001229A0"/>
    <w:rsid w:val="00123456"/>
    <w:rsid w:val="00123ADA"/>
    <w:rsid w:val="00124081"/>
    <w:rsid w:val="001242AB"/>
    <w:rsid w:val="00124331"/>
    <w:rsid w:val="00125281"/>
    <w:rsid w:val="001254FD"/>
    <w:rsid w:val="00125573"/>
    <w:rsid w:val="00125745"/>
    <w:rsid w:val="00125AB1"/>
    <w:rsid w:val="00125ED6"/>
    <w:rsid w:val="00126313"/>
    <w:rsid w:val="0012642A"/>
    <w:rsid w:val="001269B4"/>
    <w:rsid w:val="00126D17"/>
    <w:rsid w:val="0012747C"/>
    <w:rsid w:val="00127FE7"/>
    <w:rsid w:val="00130494"/>
    <w:rsid w:val="001305BF"/>
    <w:rsid w:val="0013149C"/>
    <w:rsid w:val="00131D58"/>
    <w:rsid w:val="001335E4"/>
    <w:rsid w:val="00133846"/>
    <w:rsid w:val="00133891"/>
    <w:rsid w:val="001338F0"/>
    <w:rsid w:val="00134349"/>
    <w:rsid w:val="001348A3"/>
    <w:rsid w:val="001355DE"/>
    <w:rsid w:val="0013695D"/>
    <w:rsid w:val="001370B1"/>
    <w:rsid w:val="001377CA"/>
    <w:rsid w:val="00137FA9"/>
    <w:rsid w:val="0014022A"/>
    <w:rsid w:val="00140B94"/>
    <w:rsid w:val="00141360"/>
    <w:rsid w:val="0014145D"/>
    <w:rsid w:val="00141986"/>
    <w:rsid w:val="00144688"/>
    <w:rsid w:val="00144F91"/>
    <w:rsid w:val="001450FB"/>
    <w:rsid w:val="00145AB4"/>
    <w:rsid w:val="00145C7F"/>
    <w:rsid w:val="00146163"/>
    <w:rsid w:val="0014658A"/>
    <w:rsid w:val="00147D17"/>
    <w:rsid w:val="00147DB8"/>
    <w:rsid w:val="00150374"/>
    <w:rsid w:val="0015060F"/>
    <w:rsid w:val="00150ABC"/>
    <w:rsid w:val="001510DA"/>
    <w:rsid w:val="001515B8"/>
    <w:rsid w:val="00151683"/>
    <w:rsid w:val="0015218F"/>
    <w:rsid w:val="00152BDC"/>
    <w:rsid w:val="0015336B"/>
    <w:rsid w:val="0015392F"/>
    <w:rsid w:val="00153BD3"/>
    <w:rsid w:val="00153E04"/>
    <w:rsid w:val="00154524"/>
    <w:rsid w:val="001552B2"/>
    <w:rsid w:val="0015563E"/>
    <w:rsid w:val="00155F66"/>
    <w:rsid w:val="00157513"/>
    <w:rsid w:val="00157CE3"/>
    <w:rsid w:val="0016024C"/>
    <w:rsid w:val="001605FD"/>
    <w:rsid w:val="00160824"/>
    <w:rsid w:val="00160963"/>
    <w:rsid w:val="00160E6F"/>
    <w:rsid w:val="00160F92"/>
    <w:rsid w:val="001617A7"/>
    <w:rsid w:val="001618CD"/>
    <w:rsid w:val="00162934"/>
    <w:rsid w:val="00162A86"/>
    <w:rsid w:val="001636B2"/>
    <w:rsid w:val="0016390D"/>
    <w:rsid w:val="00164057"/>
    <w:rsid w:val="00164197"/>
    <w:rsid w:val="001653AC"/>
    <w:rsid w:val="001655B6"/>
    <w:rsid w:val="00165707"/>
    <w:rsid w:val="00165ACE"/>
    <w:rsid w:val="00165B37"/>
    <w:rsid w:val="00166B69"/>
    <w:rsid w:val="001676AF"/>
    <w:rsid w:val="0016794F"/>
    <w:rsid w:val="00170369"/>
    <w:rsid w:val="00170C01"/>
    <w:rsid w:val="00170DD1"/>
    <w:rsid w:val="00171A95"/>
    <w:rsid w:val="00171FE0"/>
    <w:rsid w:val="001720EE"/>
    <w:rsid w:val="001731CC"/>
    <w:rsid w:val="00173416"/>
    <w:rsid w:val="00173757"/>
    <w:rsid w:val="00173912"/>
    <w:rsid w:val="00173E0B"/>
    <w:rsid w:val="001740A8"/>
    <w:rsid w:val="00174176"/>
    <w:rsid w:val="001745B0"/>
    <w:rsid w:val="00174EF2"/>
    <w:rsid w:val="001754BB"/>
    <w:rsid w:val="00175B7A"/>
    <w:rsid w:val="00175BD9"/>
    <w:rsid w:val="00175E1E"/>
    <w:rsid w:val="001761E9"/>
    <w:rsid w:val="001761F7"/>
    <w:rsid w:val="001775EB"/>
    <w:rsid w:val="0017764B"/>
    <w:rsid w:val="00177AA3"/>
    <w:rsid w:val="001804FE"/>
    <w:rsid w:val="00181D92"/>
    <w:rsid w:val="001823B6"/>
    <w:rsid w:val="00183B90"/>
    <w:rsid w:val="00183DA2"/>
    <w:rsid w:val="001848EB"/>
    <w:rsid w:val="00184CE9"/>
    <w:rsid w:val="001858CA"/>
    <w:rsid w:val="00186A87"/>
    <w:rsid w:val="001879B4"/>
    <w:rsid w:val="00187DB9"/>
    <w:rsid w:val="001904DF"/>
    <w:rsid w:val="0019077D"/>
    <w:rsid w:val="0019194D"/>
    <w:rsid w:val="00192534"/>
    <w:rsid w:val="00194123"/>
    <w:rsid w:val="0019479B"/>
    <w:rsid w:val="00194FE3"/>
    <w:rsid w:val="00195C3E"/>
    <w:rsid w:val="00195D5A"/>
    <w:rsid w:val="00196966"/>
    <w:rsid w:val="001970BB"/>
    <w:rsid w:val="001976BD"/>
    <w:rsid w:val="00197855"/>
    <w:rsid w:val="001A075B"/>
    <w:rsid w:val="001A076F"/>
    <w:rsid w:val="001A0ABD"/>
    <w:rsid w:val="001A0EC9"/>
    <w:rsid w:val="001A1A48"/>
    <w:rsid w:val="001A1A51"/>
    <w:rsid w:val="001A1AD9"/>
    <w:rsid w:val="001A1B6B"/>
    <w:rsid w:val="001A1C79"/>
    <w:rsid w:val="001A2258"/>
    <w:rsid w:val="001A2EE4"/>
    <w:rsid w:val="001A3470"/>
    <w:rsid w:val="001A4240"/>
    <w:rsid w:val="001A43AB"/>
    <w:rsid w:val="001A4E43"/>
    <w:rsid w:val="001A4FBC"/>
    <w:rsid w:val="001A6821"/>
    <w:rsid w:val="001A734D"/>
    <w:rsid w:val="001A7C2D"/>
    <w:rsid w:val="001A7DC8"/>
    <w:rsid w:val="001B0218"/>
    <w:rsid w:val="001B080E"/>
    <w:rsid w:val="001B0B39"/>
    <w:rsid w:val="001B0E6C"/>
    <w:rsid w:val="001B0EB6"/>
    <w:rsid w:val="001B15A9"/>
    <w:rsid w:val="001B3147"/>
    <w:rsid w:val="001B4224"/>
    <w:rsid w:val="001B451D"/>
    <w:rsid w:val="001B60A6"/>
    <w:rsid w:val="001B6707"/>
    <w:rsid w:val="001B6AE6"/>
    <w:rsid w:val="001B6D1E"/>
    <w:rsid w:val="001B701B"/>
    <w:rsid w:val="001B7472"/>
    <w:rsid w:val="001B7D3F"/>
    <w:rsid w:val="001C10AC"/>
    <w:rsid w:val="001C16FC"/>
    <w:rsid w:val="001C24C3"/>
    <w:rsid w:val="001C2560"/>
    <w:rsid w:val="001C2867"/>
    <w:rsid w:val="001C28AF"/>
    <w:rsid w:val="001C2B65"/>
    <w:rsid w:val="001C2D7A"/>
    <w:rsid w:val="001C30AC"/>
    <w:rsid w:val="001C365D"/>
    <w:rsid w:val="001C402B"/>
    <w:rsid w:val="001C4359"/>
    <w:rsid w:val="001C55FB"/>
    <w:rsid w:val="001C6E12"/>
    <w:rsid w:val="001C6F7C"/>
    <w:rsid w:val="001C7EED"/>
    <w:rsid w:val="001D12BC"/>
    <w:rsid w:val="001D1EEA"/>
    <w:rsid w:val="001D24C3"/>
    <w:rsid w:val="001D2C4C"/>
    <w:rsid w:val="001D2F59"/>
    <w:rsid w:val="001D39B7"/>
    <w:rsid w:val="001D4583"/>
    <w:rsid w:val="001D459E"/>
    <w:rsid w:val="001D561D"/>
    <w:rsid w:val="001D697D"/>
    <w:rsid w:val="001D7249"/>
    <w:rsid w:val="001D7DC3"/>
    <w:rsid w:val="001E05A9"/>
    <w:rsid w:val="001E0B34"/>
    <w:rsid w:val="001E10DA"/>
    <w:rsid w:val="001E12EC"/>
    <w:rsid w:val="001E18CC"/>
    <w:rsid w:val="001E1D5F"/>
    <w:rsid w:val="001E1E66"/>
    <w:rsid w:val="001E245B"/>
    <w:rsid w:val="001E2499"/>
    <w:rsid w:val="001E276D"/>
    <w:rsid w:val="001E3479"/>
    <w:rsid w:val="001E3C97"/>
    <w:rsid w:val="001E3D2D"/>
    <w:rsid w:val="001E3ECC"/>
    <w:rsid w:val="001E4146"/>
    <w:rsid w:val="001E4531"/>
    <w:rsid w:val="001E4605"/>
    <w:rsid w:val="001E5711"/>
    <w:rsid w:val="001E5F4E"/>
    <w:rsid w:val="001E680D"/>
    <w:rsid w:val="001F1D24"/>
    <w:rsid w:val="001F2246"/>
    <w:rsid w:val="001F2689"/>
    <w:rsid w:val="001F2AB7"/>
    <w:rsid w:val="001F318C"/>
    <w:rsid w:val="001F3C9B"/>
    <w:rsid w:val="001F3E77"/>
    <w:rsid w:val="001F4BD1"/>
    <w:rsid w:val="001F4CEC"/>
    <w:rsid w:val="001F4D5F"/>
    <w:rsid w:val="001F5110"/>
    <w:rsid w:val="001F539D"/>
    <w:rsid w:val="001F5702"/>
    <w:rsid w:val="001F65A2"/>
    <w:rsid w:val="001F6B10"/>
    <w:rsid w:val="001F72BB"/>
    <w:rsid w:val="001F7886"/>
    <w:rsid w:val="002002FC"/>
    <w:rsid w:val="00200525"/>
    <w:rsid w:val="00201F71"/>
    <w:rsid w:val="0020237D"/>
    <w:rsid w:val="00203312"/>
    <w:rsid w:val="00203934"/>
    <w:rsid w:val="0020446B"/>
    <w:rsid w:val="00204BA7"/>
    <w:rsid w:val="00205BC7"/>
    <w:rsid w:val="00205F9D"/>
    <w:rsid w:val="00206074"/>
    <w:rsid w:val="002065CB"/>
    <w:rsid w:val="002072AB"/>
    <w:rsid w:val="00207864"/>
    <w:rsid w:val="00210140"/>
    <w:rsid w:val="002107A3"/>
    <w:rsid w:val="002113B6"/>
    <w:rsid w:val="002117E4"/>
    <w:rsid w:val="00211911"/>
    <w:rsid w:val="00211942"/>
    <w:rsid w:val="00211C02"/>
    <w:rsid w:val="00212EDF"/>
    <w:rsid w:val="002137A6"/>
    <w:rsid w:val="00214992"/>
    <w:rsid w:val="00214D95"/>
    <w:rsid w:val="00215531"/>
    <w:rsid w:val="002155BE"/>
    <w:rsid w:val="00215BDE"/>
    <w:rsid w:val="00215CA0"/>
    <w:rsid w:val="002162B2"/>
    <w:rsid w:val="00216684"/>
    <w:rsid w:val="00217427"/>
    <w:rsid w:val="0021744C"/>
    <w:rsid w:val="00217992"/>
    <w:rsid w:val="002179EB"/>
    <w:rsid w:val="00217EBB"/>
    <w:rsid w:val="002205F2"/>
    <w:rsid w:val="00220933"/>
    <w:rsid w:val="00220A8E"/>
    <w:rsid w:val="00220C72"/>
    <w:rsid w:val="00223974"/>
    <w:rsid w:val="002239CB"/>
    <w:rsid w:val="00223B42"/>
    <w:rsid w:val="00223EEE"/>
    <w:rsid w:val="002240BF"/>
    <w:rsid w:val="002243FB"/>
    <w:rsid w:val="00225213"/>
    <w:rsid w:val="0022540C"/>
    <w:rsid w:val="002258D0"/>
    <w:rsid w:val="00226AA4"/>
    <w:rsid w:val="00227283"/>
    <w:rsid w:val="002309E7"/>
    <w:rsid w:val="00231370"/>
    <w:rsid w:val="0023218A"/>
    <w:rsid w:val="00232332"/>
    <w:rsid w:val="00233C8A"/>
    <w:rsid w:val="0023585D"/>
    <w:rsid w:val="00235AC5"/>
    <w:rsid w:val="00236036"/>
    <w:rsid w:val="0023693A"/>
    <w:rsid w:val="00236A0A"/>
    <w:rsid w:val="00236E5B"/>
    <w:rsid w:val="00237084"/>
    <w:rsid w:val="002370A9"/>
    <w:rsid w:val="00237B9D"/>
    <w:rsid w:val="00240D90"/>
    <w:rsid w:val="0024104B"/>
    <w:rsid w:val="002410EB"/>
    <w:rsid w:val="00241F0A"/>
    <w:rsid w:val="0024221C"/>
    <w:rsid w:val="0024296B"/>
    <w:rsid w:val="0024318E"/>
    <w:rsid w:val="002436A4"/>
    <w:rsid w:val="002452FA"/>
    <w:rsid w:val="0024535E"/>
    <w:rsid w:val="00245F89"/>
    <w:rsid w:val="0024662C"/>
    <w:rsid w:val="00246BBD"/>
    <w:rsid w:val="00247CC0"/>
    <w:rsid w:val="0025024F"/>
    <w:rsid w:val="00251160"/>
    <w:rsid w:val="0025141F"/>
    <w:rsid w:val="002519A5"/>
    <w:rsid w:val="0025207A"/>
    <w:rsid w:val="002520BD"/>
    <w:rsid w:val="002531B4"/>
    <w:rsid w:val="0025377F"/>
    <w:rsid w:val="00253CB1"/>
    <w:rsid w:val="002543F9"/>
    <w:rsid w:val="0025482D"/>
    <w:rsid w:val="00254E3C"/>
    <w:rsid w:val="00255549"/>
    <w:rsid w:val="0025558C"/>
    <w:rsid w:val="00255D42"/>
    <w:rsid w:val="00255DF2"/>
    <w:rsid w:val="00256714"/>
    <w:rsid w:val="0025696C"/>
    <w:rsid w:val="00257022"/>
    <w:rsid w:val="00257300"/>
    <w:rsid w:val="00257617"/>
    <w:rsid w:val="0025793D"/>
    <w:rsid w:val="00257ADD"/>
    <w:rsid w:val="00257CB2"/>
    <w:rsid w:val="00261B05"/>
    <w:rsid w:val="00262084"/>
    <w:rsid w:val="0026255A"/>
    <w:rsid w:val="00263723"/>
    <w:rsid w:val="00263ABC"/>
    <w:rsid w:val="00263CF8"/>
    <w:rsid w:val="00265635"/>
    <w:rsid w:val="00265C90"/>
    <w:rsid w:val="00265D09"/>
    <w:rsid w:val="00266389"/>
    <w:rsid w:val="00266B30"/>
    <w:rsid w:val="00267413"/>
    <w:rsid w:val="002675F7"/>
    <w:rsid w:val="00271C01"/>
    <w:rsid w:val="002725A5"/>
    <w:rsid w:val="0027314F"/>
    <w:rsid w:val="00273981"/>
    <w:rsid w:val="00273F1D"/>
    <w:rsid w:val="00274E43"/>
    <w:rsid w:val="00276705"/>
    <w:rsid w:val="00280561"/>
    <w:rsid w:val="0028093B"/>
    <w:rsid w:val="00281002"/>
    <w:rsid w:val="0028124C"/>
    <w:rsid w:val="002812C4"/>
    <w:rsid w:val="002818C7"/>
    <w:rsid w:val="00281FCC"/>
    <w:rsid w:val="0028213A"/>
    <w:rsid w:val="0028289F"/>
    <w:rsid w:val="00284153"/>
    <w:rsid w:val="00284157"/>
    <w:rsid w:val="002844DA"/>
    <w:rsid w:val="0028497F"/>
    <w:rsid w:val="002849DE"/>
    <w:rsid w:val="00284EDE"/>
    <w:rsid w:val="00285631"/>
    <w:rsid w:val="00285E89"/>
    <w:rsid w:val="0028673F"/>
    <w:rsid w:val="0028688B"/>
    <w:rsid w:val="00286AA1"/>
    <w:rsid w:val="00287AF2"/>
    <w:rsid w:val="00290D94"/>
    <w:rsid w:val="00291B2D"/>
    <w:rsid w:val="00291BC0"/>
    <w:rsid w:val="00291FC3"/>
    <w:rsid w:val="0029203C"/>
    <w:rsid w:val="00292556"/>
    <w:rsid w:val="0029351E"/>
    <w:rsid w:val="002940DA"/>
    <w:rsid w:val="00294515"/>
    <w:rsid w:val="00294873"/>
    <w:rsid w:val="0029561C"/>
    <w:rsid w:val="0029581C"/>
    <w:rsid w:val="00295998"/>
    <w:rsid w:val="00296637"/>
    <w:rsid w:val="002968FB"/>
    <w:rsid w:val="00297309"/>
    <w:rsid w:val="002A01FC"/>
    <w:rsid w:val="002A260D"/>
    <w:rsid w:val="002A2777"/>
    <w:rsid w:val="002A342B"/>
    <w:rsid w:val="002A3561"/>
    <w:rsid w:val="002A4A81"/>
    <w:rsid w:val="002A5B58"/>
    <w:rsid w:val="002A6111"/>
    <w:rsid w:val="002A627C"/>
    <w:rsid w:val="002A6341"/>
    <w:rsid w:val="002A6BAA"/>
    <w:rsid w:val="002A7115"/>
    <w:rsid w:val="002A73A2"/>
    <w:rsid w:val="002A7CE8"/>
    <w:rsid w:val="002B0671"/>
    <w:rsid w:val="002B217F"/>
    <w:rsid w:val="002B262F"/>
    <w:rsid w:val="002B2BCF"/>
    <w:rsid w:val="002B346A"/>
    <w:rsid w:val="002B3553"/>
    <w:rsid w:val="002B4581"/>
    <w:rsid w:val="002B5E06"/>
    <w:rsid w:val="002B64E8"/>
    <w:rsid w:val="002B64F8"/>
    <w:rsid w:val="002B6C76"/>
    <w:rsid w:val="002B6F1D"/>
    <w:rsid w:val="002B6F22"/>
    <w:rsid w:val="002C07A1"/>
    <w:rsid w:val="002C0CFF"/>
    <w:rsid w:val="002C0F48"/>
    <w:rsid w:val="002C169A"/>
    <w:rsid w:val="002C1B4A"/>
    <w:rsid w:val="002C2B00"/>
    <w:rsid w:val="002C3DF4"/>
    <w:rsid w:val="002C4E38"/>
    <w:rsid w:val="002C4E50"/>
    <w:rsid w:val="002C561E"/>
    <w:rsid w:val="002C6319"/>
    <w:rsid w:val="002C6414"/>
    <w:rsid w:val="002C7D38"/>
    <w:rsid w:val="002D0731"/>
    <w:rsid w:val="002D08B7"/>
    <w:rsid w:val="002D09B9"/>
    <w:rsid w:val="002D16A0"/>
    <w:rsid w:val="002D178C"/>
    <w:rsid w:val="002D1968"/>
    <w:rsid w:val="002D2154"/>
    <w:rsid w:val="002D2678"/>
    <w:rsid w:val="002D2930"/>
    <w:rsid w:val="002D2DFF"/>
    <w:rsid w:val="002D3200"/>
    <w:rsid w:val="002D5326"/>
    <w:rsid w:val="002D54B3"/>
    <w:rsid w:val="002D58DA"/>
    <w:rsid w:val="002D5BF8"/>
    <w:rsid w:val="002D5FFA"/>
    <w:rsid w:val="002D7ECC"/>
    <w:rsid w:val="002E0A44"/>
    <w:rsid w:val="002E0F0B"/>
    <w:rsid w:val="002E1466"/>
    <w:rsid w:val="002E1B8F"/>
    <w:rsid w:val="002E2249"/>
    <w:rsid w:val="002E23BA"/>
    <w:rsid w:val="002E2DEF"/>
    <w:rsid w:val="002E37C3"/>
    <w:rsid w:val="002E4C25"/>
    <w:rsid w:val="002E4E3E"/>
    <w:rsid w:val="002E5146"/>
    <w:rsid w:val="002E5244"/>
    <w:rsid w:val="002E5ECE"/>
    <w:rsid w:val="002E76B2"/>
    <w:rsid w:val="002E79A2"/>
    <w:rsid w:val="002E7D1F"/>
    <w:rsid w:val="002E7D55"/>
    <w:rsid w:val="002F04F7"/>
    <w:rsid w:val="002F1A3C"/>
    <w:rsid w:val="002F1A51"/>
    <w:rsid w:val="002F2249"/>
    <w:rsid w:val="002F277A"/>
    <w:rsid w:val="002F3D95"/>
    <w:rsid w:val="002F4F4B"/>
    <w:rsid w:val="002F55FD"/>
    <w:rsid w:val="002F594C"/>
    <w:rsid w:val="002F5960"/>
    <w:rsid w:val="002F6616"/>
    <w:rsid w:val="002F6815"/>
    <w:rsid w:val="002F7BBF"/>
    <w:rsid w:val="00300240"/>
    <w:rsid w:val="003006E6"/>
    <w:rsid w:val="00301984"/>
    <w:rsid w:val="00301B0B"/>
    <w:rsid w:val="00301E84"/>
    <w:rsid w:val="00301EB3"/>
    <w:rsid w:val="00302109"/>
    <w:rsid w:val="00302E7A"/>
    <w:rsid w:val="003032C7"/>
    <w:rsid w:val="003035AD"/>
    <w:rsid w:val="00303D1B"/>
    <w:rsid w:val="003046B7"/>
    <w:rsid w:val="00304B66"/>
    <w:rsid w:val="00305214"/>
    <w:rsid w:val="003057ED"/>
    <w:rsid w:val="00305D4F"/>
    <w:rsid w:val="00306B3F"/>
    <w:rsid w:val="00306D77"/>
    <w:rsid w:val="0030769E"/>
    <w:rsid w:val="003078C8"/>
    <w:rsid w:val="00310EAD"/>
    <w:rsid w:val="0031119A"/>
    <w:rsid w:val="00311CEF"/>
    <w:rsid w:val="0031206B"/>
    <w:rsid w:val="003132B6"/>
    <w:rsid w:val="00313B4E"/>
    <w:rsid w:val="00313B79"/>
    <w:rsid w:val="003140EF"/>
    <w:rsid w:val="0031476D"/>
    <w:rsid w:val="00315BC6"/>
    <w:rsid w:val="00316B53"/>
    <w:rsid w:val="003172A9"/>
    <w:rsid w:val="0031798C"/>
    <w:rsid w:val="00317A57"/>
    <w:rsid w:val="003204A2"/>
    <w:rsid w:val="00320765"/>
    <w:rsid w:val="00320A99"/>
    <w:rsid w:val="0032144B"/>
    <w:rsid w:val="003214CA"/>
    <w:rsid w:val="00321B13"/>
    <w:rsid w:val="00321EBF"/>
    <w:rsid w:val="00321FBB"/>
    <w:rsid w:val="00322A6E"/>
    <w:rsid w:val="00322D5B"/>
    <w:rsid w:val="0032317F"/>
    <w:rsid w:val="00324DEF"/>
    <w:rsid w:val="00325060"/>
    <w:rsid w:val="00325150"/>
    <w:rsid w:val="003255F1"/>
    <w:rsid w:val="00325851"/>
    <w:rsid w:val="00325AC2"/>
    <w:rsid w:val="00325BA6"/>
    <w:rsid w:val="00325D04"/>
    <w:rsid w:val="00325F46"/>
    <w:rsid w:val="003260F6"/>
    <w:rsid w:val="00326404"/>
    <w:rsid w:val="00326A1C"/>
    <w:rsid w:val="0032782F"/>
    <w:rsid w:val="00327BFA"/>
    <w:rsid w:val="00327FDC"/>
    <w:rsid w:val="0033263D"/>
    <w:rsid w:val="003338EC"/>
    <w:rsid w:val="00333B3A"/>
    <w:rsid w:val="00333F66"/>
    <w:rsid w:val="00334DDE"/>
    <w:rsid w:val="00335BA5"/>
    <w:rsid w:val="00335CA3"/>
    <w:rsid w:val="003360E3"/>
    <w:rsid w:val="00336835"/>
    <w:rsid w:val="0033695F"/>
    <w:rsid w:val="00337091"/>
    <w:rsid w:val="003371D5"/>
    <w:rsid w:val="003376CD"/>
    <w:rsid w:val="00337A15"/>
    <w:rsid w:val="0034051A"/>
    <w:rsid w:val="003412D3"/>
    <w:rsid w:val="0034168F"/>
    <w:rsid w:val="00341D13"/>
    <w:rsid w:val="00342462"/>
    <w:rsid w:val="00343668"/>
    <w:rsid w:val="003442A0"/>
    <w:rsid w:val="0034455C"/>
    <w:rsid w:val="00344D1A"/>
    <w:rsid w:val="003452C3"/>
    <w:rsid w:val="003462E8"/>
    <w:rsid w:val="003501A7"/>
    <w:rsid w:val="0035048A"/>
    <w:rsid w:val="00350647"/>
    <w:rsid w:val="00352D8A"/>
    <w:rsid w:val="00353467"/>
    <w:rsid w:val="003536F2"/>
    <w:rsid w:val="003540D5"/>
    <w:rsid w:val="00354AE6"/>
    <w:rsid w:val="00354CE1"/>
    <w:rsid w:val="003560B9"/>
    <w:rsid w:val="00356BB0"/>
    <w:rsid w:val="003604B6"/>
    <w:rsid w:val="003607B2"/>
    <w:rsid w:val="00361029"/>
    <w:rsid w:val="0036118A"/>
    <w:rsid w:val="0036263B"/>
    <w:rsid w:val="00362C60"/>
    <w:rsid w:val="003632ED"/>
    <w:rsid w:val="0036342F"/>
    <w:rsid w:val="00363785"/>
    <w:rsid w:val="00363B62"/>
    <w:rsid w:val="003645B0"/>
    <w:rsid w:val="00364B2C"/>
    <w:rsid w:val="0036517C"/>
    <w:rsid w:val="003664F1"/>
    <w:rsid w:val="00367E3F"/>
    <w:rsid w:val="00367ECC"/>
    <w:rsid w:val="0037185A"/>
    <w:rsid w:val="003727E0"/>
    <w:rsid w:val="0037339C"/>
    <w:rsid w:val="0037570D"/>
    <w:rsid w:val="0037573E"/>
    <w:rsid w:val="00375DFB"/>
    <w:rsid w:val="00376968"/>
    <w:rsid w:val="00376E43"/>
    <w:rsid w:val="003772A0"/>
    <w:rsid w:val="00377408"/>
    <w:rsid w:val="0037744A"/>
    <w:rsid w:val="003779D6"/>
    <w:rsid w:val="00377EA5"/>
    <w:rsid w:val="00377F77"/>
    <w:rsid w:val="00381462"/>
    <w:rsid w:val="003827FB"/>
    <w:rsid w:val="00383073"/>
    <w:rsid w:val="00383928"/>
    <w:rsid w:val="0038397A"/>
    <w:rsid w:val="0038438F"/>
    <w:rsid w:val="003849C7"/>
    <w:rsid w:val="0038589C"/>
    <w:rsid w:val="00385DCE"/>
    <w:rsid w:val="003868AC"/>
    <w:rsid w:val="00386ABF"/>
    <w:rsid w:val="00386B2D"/>
    <w:rsid w:val="00387C67"/>
    <w:rsid w:val="00387D98"/>
    <w:rsid w:val="0039033B"/>
    <w:rsid w:val="00390512"/>
    <w:rsid w:val="003905D5"/>
    <w:rsid w:val="0039075C"/>
    <w:rsid w:val="00390B0F"/>
    <w:rsid w:val="00390B38"/>
    <w:rsid w:val="00390B6B"/>
    <w:rsid w:val="00391CFE"/>
    <w:rsid w:val="00391DC3"/>
    <w:rsid w:val="0039210B"/>
    <w:rsid w:val="00392668"/>
    <w:rsid w:val="003927A2"/>
    <w:rsid w:val="00392BCE"/>
    <w:rsid w:val="00392BEA"/>
    <w:rsid w:val="003931EC"/>
    <w:rsid w:val="0039353B"/>
    <w:rsid w:val="0039480C"/>
    <w:rsid w:val="00394F9E"/>
    <w:rsid w:val="00395426"/>
    <w:rsid w:val="00395B91"/>
    <w:rsid w:val="00395FE0"/>
    <w:rsid w:val="00396615"/>
    <w:rsid w:val="0039688D"/>
    <w:rsid w:val="00396B66"/>
    <w:rsid w:val="0039700D"/>
    <w:rsid w:val="00397089"/>
    <w:rsid w:val="003978A8"/>
    <w:rsid w:val="003A0F30"/>
    <w:rsid w:val="003A1024"/>
    <w:rsid w:val="003A103B"/>
    <w:rsid w:val="003A24F6"/>
    <w:rsid w:val="003A32DE"/>
    <w:rsid w:val="003A375C"/>
    <w:rsid w:val="003A3E97"/>
    <w:rsid w:val="003A4051"/>
    <w:rsid w:val="003A413B"/>
    <w:rsid w:val="003A4C44"/>
    <w:rsid w:val="003A53EA"/>
    <w:rsid w:val="003A5927"/>
    <w:rsid w:val="003A5AD0"/>
    <w:rsid w:val="003A6CE3"/>
    <w:rsid w:val="003A7899"/>
    <w:rsid w:val="003A7F9C"/>
    <w:rsid w:val="003B017B"/>
    <w:rsid w:val="003B08BF"/>
    <w:rsid w:val="003B0BBC"/>
    <w:rsid w:val="003B105A"/>
    <w:rsid w:val="003B127C"/>
    <w:rsid w:val="003B15EE"/>
    <w:rsid w:val="003B188F"/>
    <w:rsid w:val="003B1B84"/>
    <w:rsid w:val="003B1C08"/>
    <w:rsid w:val="003B363B"/>
    <w:rsid w:val="003B3730"/>
    <w:rsid w:val="003B38A6"/>
    <w:rsid w:val="003B3DAA"/>
    <w:rsid w:val="003B4D37"/>
    <w:rsid w:val="003B517D"/>
    <w:rsid w:val="003B5773"/>
    <w:rsid w:val="003B5C4D"/>
    <w:rsid w:val="003B60EC"/>
    <w:rsid w:val="003B619C"/>
    <w:rsid w:val="003B6F64"/>
    <w:rsid w:val="003B7287"/>
    <w:rsid w:val="003B7BDA"/>
    <w:rsid w:val="003C00ED"/>
    <w:rsid w:val="003C05D1"/>
    <w:rsid w:val="003C0CB0"/>
    <w:rsid w:val="003C0EC7"/>
    <w:rsid w:val="003C14ED"/>
    <w:rsid w:val="003C1C0A"/>
    <w:rsid w:val="003C35DF"/>
    <w:rsid w:val="003C3DB4"/>
    <w:rsid w:val="003C3EA9"/>
    <w:rsid w:val="003C45CD"/>
    <w:rsid w:val="003C4879"/>
    <w:rsid w:val="003C4A68"/>
    <w:rsid w:val="003C554F"/>
    <w:rsid w:val="003C59E2"/>
    <w:rsid w:val="003C5F96"/>
    <w:rsid w:val="003C61DD"/>
    <w:rsid w:val="003C6592"/>
    <w:rsid w:val="003C6B4E"/>
    <w:rsid w:val="003C7B42"/>
    <w:rsid w:val="003D22D5"/>
    <w:rsid w:val="003D2AEC"/>
    <w:rsid w:val="003D2B29"/>
    <w:rsid w:val="003D3A61"/>
    <w:rsid w:val="003D41B0"/>
    <w:rsid w:val="003D41CE"/>
    <w:rsid w:val="003D4AFF"/>
    <w:rsid w:val="003D546E"/>
    <w:rsid w:val="003D5D48"/>
    <w:rsid w:val="003D63E7"/>
    <w:rsid w:val="003D65D0"/>
    <w:rsid w:val="003D66BA"/>
    <w:rsid w:val="003D796C"/>
    <w:rsid w:val="003D7EF9"/>
    <w:rsid w:val="003E05F1"/>
    <w:rsid w:val="003E0ABD"/>
    <w:rsid w:val="003E113B"/>
    <w:rsid w:val="003E1918"/>
    <w:rsid w:val="003E26C4"/>
    <w:rsid w:val="003E3289"/>
    <w:rsid w:val="003E3972"/>
    <w:rsid w:val="003E5092"/>
    <w:rsid w:val="003E50E3"/>
    <w:rsid w:val="003E544D"/>
    <w:rsid w:val="003E5C89"/>
    <w:rsid w:val="003E664A"/>
    <w:rsid w:val="003E715D"/>
    <w:rsid w:val="003E75AE"/>
    <w:rsid w:val="003E7BB8"/>
    <w:rsid w:val="003F00AB"/>
    <w:rsid w:val="003F0261"/>
    <w:rsid w:val="003F0789"/>
    <w:rsid w:val="003F103E"/>
    <w:rsid w:val="003F130A"/>
    <w:rsid w:val="003F16BE"/>
    <w:rsid w:val="003F1CC6"/>
    <w:rsid w:val="003F1D90"/>
    <w:rsid w:val="003F21FE"/>
    <w:rsid w:val="003F2E48"/>
    <w:rsid w:val="003F37F9"/>
    <w:rsid w:val="003F395B"/>
    <w:rsid w:val="003F39F5"/>
    <w:rsid w:val="003F4297"/>
    <w:rsid w:val="003F440C"/>
    <w:rsid w:val="003F4E52"/>
    <w:rsid w:val="003F525A"/>
    <w:rsid w:val="003F5754"/>
    <w:rsid w:val="003F7781"/>
    <w:rsid w:val="003F783B"/>
    <w:rsid w:val="003F7BE6"/>
    <w:rsid w:val="004006A9"/>
    <w:rsid w:val="00401051"/>
    <w:rsid w:val="004013B3"/>
    <w:rsid w:val="00401874"/>
    <w:rsid w:val="00402558"/>
    <w:rsid w:val="00402CC8"/>
    <w:rsid w:val="00402FA1"/>
    <w:rsid w:val="004042F0"/>
    <w:rsid w:val="004052AE"/>
    <w:rsid w:val="0040558C"/>
    <w:rsid w:val="004059BE"/>
    <w:rsid w:val="00405B1D"/>
    <w:rsid w:val="00405E15"/>
    <w:rsid w:val="004076C7"/>
    <w:rsid w:val="00410387"/>
    <w:rsid w:val="004106DB"/>
    <w:rsid w:val="004118A5"/>
    <w:rsid w:val="00412346"/>
    <w:rsid w:val="0041318D"/>
    <w:rsid w:val="004132ED"/>
    <w:rsid w:val="004133DA"/>
    <w:rsid w:val="00413672"/>
    <w:rsid w:val="00414041"/>
    <w:rsid w:val="0041415A"/>
    <w:rsid w:val="00414465"/>
    <w:rsid w:val="00414729"/>
    <w:rsid w:val="00414C80"/>
    <w:rsid w:val="00414F4B"/>
    <w:rsid w:val="00415EF9"/>
    <w:rsid w:val="00416629"/>
    <w:rsid w:val="0041662F"/>
    <w:rsid w:val="00416DCA"/>
    <w:rsid w:val="0041798B"/>
    <w:rsid w:val="00417A7E"/>
    <w:rsid w:val="00417AA6"/>
    <w:rsid w:val="00417DA1"/>
    <w:rsid w:val="00417F39"/>
    <w:rsid w:val="0042149F"/>
    <w:rsid w:val="00421939"/>
    <w:rsid w:val="00423478"/>
    <w:rsid w:val="00423CE2"/>
    <w:rsid w:val="00423D4B"/>
    <w:rsid w:val="00424CAD"/>
    <w:rsid w:val="00425474"/>
    <w:rsid w:val="00425B76"/>
    <w:rsid w:val="004260A2"/>
    <w:rsid w:val="004260DE"/>
    <w:rsid w:val="004262E3"/>
    <w:rsid w:val="004269EA"/>
    <w:rsid w:val="00426AC4"/>
    <w:rsid w:val="00426D77"/>
    <w:rsid w:val="00426FC6"/>
    <w:rsid w:val="004272B4"/>
    <w:rsid w:val="004273BC"/>
    <w:rsid w:val="00427455"/>
    <w:rsid w:val="0042769D"/>
    <w:rsid w:val="00427B78"/>
    <w:rsid w:val="00427C5F"/>
    <w:rsid w:val="004304E0"/>
    <w:rsid w:val="004309C3"/>
    <w:rsid w:val="004309D9"/>
    <w:rsid w:val="00431180"/>
    <w:rsid w:val="004317EA"/>
    <w:rsid w:val="00431F7F"/>
    <w:rsid w:val="004322C6"/>
    <w:rsid w:val="004329FB"/>
    <w:rsid w:val="004333C1"/>
    <w:rsid w:val="0043341B"/>
    <w:rsid w:val="00433917"/>
    <w:rsid w:val="00434AA2"/>
    <w:rsid w:val="00436161"/>
    <w:rsid w:val="004379C2"/>
    <w:rsid w:val="00437C27"/>
    <w:rsid w:val="004409A1"/>
    <w:rsid w:val="00441F3D"/>
    <w:rsid w:val="0044202C"/>
    <w:rsid w:val="004428AA"/>
    <w:rsid w:val="00443215"/>
    <w:rsid w:val="0044336E"/>
    <w:rsid w:val="00444D00"/>
    <w:rsid w:val="00445099"/>
    <w:rsid w:val="00445189"/>
    <w:rsid w:val="00445840"/>
    <w:rsid w:val="00445C4A"/>
    <w:rsid w:val="00446360"/>
    <w:rsid w:val="00446462"/>
    <w:rsid w:val="00446711"/>
    <w:rsid w:val="00446BA0"/>
    <w:rsid w:val="00447A25"/>
    <w:rsid w:val="004507E5"/>
    <w:rsid w:val="004519AD"/>
    <w:rsid w:val="00451D94"/>
    <w:rsid w:val="00452B6D"/>
    <w:rsid w:val="00453143"/>
    <w:rsid w:val="00453255"/>
    <w:rsid w:val="0045401A"/>
    <w:rsid w:val="0045459A"/>
    <w:rsid w:val="004545DB"/>
    <w:rsid w:val="00454866"/>
    <w:rsid w:val="0045498A"/>
    <w:rsid w:val="00455213"/>
    <w:rsid w:val="00455A5E"/>
    <w:rsid w:val="00455C34"/>
    <w:rsid w:val="0045760E"/>
    <w:rsid w:val="0045786A"/>
    <w:rsid w:val="00457D19"/>
    <w:rsid w:val="00460938"/>
    <w:rsid w:val="00460A94"/>
    <w:rsid w:val="00460F76"/>
    <w:rsid w:val="00460FF8"/>
    <w:rsid w:val="00461DC5"/>
    <w:rsid w:val="00462B80"/>
    <w:rsid w:val="00462E25"/>
    <w:rsid w:val="00462F12"/>
    <w:rsid w:val="00462FCB"/>
    <w:rsid w:val="00463050"/>
    <w:rsid w:val="0046340F"/>
    <w:rsid w:val="00463719"/>
    <w:rsid w:val="00464338"/>
    <w:rsid w:val="00465CAC"/>
    <w:rsid w:val="00466168"/>
    <w:rsid w:val="004665DF"/>
    <w:rsid w:val="00467075"/>
    <w:rsid w:val="004674FE"/>
    <w:rsid w:val="00470348"/>
    <w:rsid w:val="004713BF"/>
    <w:rsid w:val="004714D4"/>
    <w:rsid w:val="00472FBD"/>
    <w:rsid w:val="00473DD1"/>
    <w:rsid w:val="004744A1"/>
    <w:rsid w:val="00474641"/>
    <w:rsid w:val="004746E8"/>
    <w:rsid w:val="004747D1"/>
    <w:rsid w:val="0047530E"/>
    <w:rsid w:val="00475712"/>
    <w:rsid w:val="00475AE1"/>
    <w:rsid w:val="004765F3"/>
    <w:rsid w:val="00477666"/>
    <w:rsid w:val="0047794F"/>
    <w:rsid w:val="00480CCE"/>
    <w:rsid w:val="00480E79"/>
    <w:rsid w:val="004814A7"/>
    <w:rsid w:val="00482292"/>
    <w:rsid w:val="00482FAA"/>
    <w:rsid w:val="004838C6"/>
    <w:rsid w:val="00484F1D"/>
    <w:rsid w:val="0048705A"/>
    <w:rsid w:val="0048767C"/>
    <w:rsid w:val="00487BB4"/>
    <w:rsid w:val="00487F74"/>
    <w:rsid w:val="0049075F"/>
    <w:rsid w:val="00492DA8"/>
    <w:rsid w:val="004930D7"/>
    <w:rsid w:val="00493476"/>
    <w:rsid w:val="00494F07"/>
    <w:rsid w:val="00495163"/>
    <w:rsid w:val="004963F2"/>
    <w:rsid w:val="004967FE"/>
    <w:rsid w:val="004A0135"/>
    <w:rsid w:val="004A0248"/>
    <w:rsid w:val="004A0888"/>
    <w:rsid w:val="004A0EB2"/>
    <w:rsid w:val="004A1257"/>
    <w:rsid w:val="004A14AE"/>
    <w:rsid w:val="004A1C4B"/>
    <w:rsid w:val="004A2074"/>
    <w:rsid w:val="004A287C"/>
    <w:rsid w:val="004A2B5B"/>
    <w:rsid w:val="004A2E65"/>
    <w:rsid w:val="004A31E9"/>
    <w:rsid w:val="004A356F"/>
    <w:rsid w:val="004A424A"/>
    <w:rsid w:val="004A43B6"/>
    <w:rsid w:val="004A4EFB"/>
    <w:rsid w:val="004A518C"/>
    <w:rsid w:val="004A5B7C"/>
    <w:rsid w:val="004A6DD1"/>
    <w:rsid w:val="004A70EE"/>
    <w:rsid w:val="004A774E"/>
    <w:rsid w:val="004A7D3E"/>
    <w:rsid w:val="004A7FF9"/>
    <w:rsid w:val="004B017E"/>
    <w:rsid w:val="004B042A"/>
    <w:rsid w:val="004B044F"/>
    <w:rsid w:val="004B072F"/>
    <w:rsid w:val="004B0A36"/>
    <w:rsid w:val="004B2032"/>
    <w:rsid w:val="004B2861"/>
    <w:rsid w:val="004B2CA3"/>
    <w:rsid w:val="004B30F8"/>
    <w:rsid w:val="004B379D"/>
    <w:rsid w:val="004B3A7A"/>
    <w:rsid w:val="004B4A96"/>
    <w:rsid w:val="004B53AB"/>
    <w:rsid w:val="004B56F3"/>
    <w:rsid w:val="004B57EC"/>
    <w:rsid w:val="004B5C9C"/>
    <w:rsid w:val="004B5F0C"/>
    <w:rsid w:val="004B6031"/>
    <w:rsid w:val="004C046E"/>
    <w:rsid w:val="004C1609"/>
    <w:rsid w:val="004C1AE4"/>
    <w:rsid w:val="004C1D6F"/>
    <w:rsid w:val="004C216B"/>
    <w:rsid w:val="004C2B7A"/>
    <w:rsid w:val="004C3967"/>
    <w:rsid w:val="004C42EB"/>
    <w:rsid w:val="004C5153"/>
    <w:rsid w:val="004C5C63"/>
    <w:rsid w:val="004C5DD3"/>
    <w:rsid w:val="004C5E88"/>
    <w:rsid w:val="004C5EC8"/>
    <w:rsid w:val="004C70E0"/>
    <w:rsid w:val="004D06B1"/>
    <w:rsid w:val="004D1F77"/>
    <w:rsid w:val="004D2AEC"/>
    <w:rsid w:val="004D2B33"/>
    <w:rsid w:val="004D2E2C"/>
    <w:rsid w:val="004D30F9"/>
    <w:rsid w:val="004D36A6"/>
    <w:rsid w:val="004D3A01"/>
    <w:rsid w:val="004D4040"/>
    <w:rsid w:val="004D4372"/>
    <w:rsid w:val="004D4A32"/>
    <w:rsid w:val="004D5C3B"/>
    <w:rsid w:val="004D605F"/>
    <w:rsid w:val="004D64AB"/>
    <w:rsid w:val="004D6AC0"/>
    <w:rsid w:val="004D6E4F"/>
    <w:rsid w:val="004D7C65"/>
    <w:rsid w:val="004D7CA0"/>
    <w:rsid w:val="004E12D3"/>
    <w:rsid w:val="004E136B"/>
    <w:rsid w:val="004E19E5"/>
    <w:rsid w:val="004E2449"/>
    <w:rsid w:val="004E26B6"/>
    <w:rsid w:val="004E283D"/>
    <w:rsid w:val="004E2A52"/>
    <w:rsid w:val="004E3F14"/>
    <w:rsid w:val="004E41E9"/>
    <w:rsid w:val="004E45E0"/>
    <w:rsid w:val="004E4DD4"/>
    <w:rsid w:val="004E529E"/>
    <w:rsid w:val="004E7327"/>
    <w:rsid w:val="004E7C50"/>
    <w:rsid w:val="004E7CE8"/>
    <w:rsid w:val="004F00D8"/>
    <w:rsid w:val="004F049A"/>
    <w:rsid w:val="004F08FF"/>
    <w:rsid w:val="004F1F85"/>
    <w:rsid w:val="004F2335"/>
    <w:rsid w:val="004F2454"/>
    <w:rsid w:val="004F2498"/>
    <w:rsid w:val="004F271D"/>
    <w:rsid w:val="004F3B1D"/>
    <w:rsid w:val="004F4B0D"/>
    <w:rsid w:val="004F4B61"/>
    <w:rsid w:val="004F4ECE"/>
    <w:rsid w:val="004F5114"/>
    <w:rsid w:val="004F5DE1"/>
    <w:rsid w:val="004F6D86"/>
    <w:rsid w:val="004F7379"/>
    <w:rsid w:val="004F756C"/>
    <w:rsid w:val="004F7AEE"/>
    <w:rsid w:val="005001FA"/>
    <w:rsid w:val="00500475"/>
    <w:rsid w:val="00500FAF"/>
    <w:rsid w:val="005019AF"/>
    <w:rsid w:val="00501CED"/>
    <w:rsid w:val="00501D11"/>
    <w:rsid w:val="005024C2"/>
    <w:rsid w:val="00503A2D"/>
    <w:rsid w:val="00504666"/>
    <w:rsid w:val="0050488D"/>
    <w:rsid w:val="00504D12"/>
    <w:rsid w:val="0050527A"/>
    <w:rsid w:val="0050535A"/>
    <w:rsid w:val="0050555B"/>
    <w:rsid w:val="005058C8"/>
    <w:rsid w:val="00506316"/>
    <w:rsid w:val="005069B6"/>
    <w:rsid w:val="00506A5A"/>
    <w:rsid w:val="00507AA5"/>
    <w:rsid w:val="00510E47"/>
    <w:rsid w:val="00511192"/>
    <w:rsid w:val="005118AD"/>
    <w:rsid w:val="00512353"/>
    <w:rsid w:val="00512C08"/>
    <w:rsid w:val="00512F3C"/>
    <w:rsid w:val="00513684"/>
    <w:rsid w:val="00513693"/>
    <w:rsid w:val="0051426A"/>
    <w:rsid w:val="005142A8"/>
    <w:rsid w:val="00514BF1"/>
    <w:rsid w:val="00514FE2"/>
    <w:rsid w:val="00515BAA"/>
    <w:rsid w:val="0051603D"/>
    <w:rsid w:val="00516149"/>
    <w:rsid w:val="00516925"/>
    <w:rsid w:val="00517CB1"/>
    <w:rsid w:val="00520D37"/>
    <w:rsid w:val="00521051"/>
    <w:rsid w:val="005211E8"/>
    <w:rsid w:val="00521A69"/>
    <w:rsid w:val="005220C2"/>
    <w:rsid w:val="00523369"/>
    <w:rsid w:val="0052398F"/>
    <w:rsid w:val="00524483"/>
    <w:rsid w:val="0052532E"/>
    <w:rsid w:val="00525882"/>
    <w:rsid w:val="005268E8"/>
    <w:rsid w:val="00530666"/>
    <w:rsid w:val="0053103E"/>
    <w:rsid w:val="005327A0"/>
    <w:rsid w:val="00532960"/>
    <w:rsid w:val="0053554E"/>
    <w:rsid w:val="00535B7F"/>
    <w:rsid w:val="00535E12"/>
    <w:rsid w:val="00537CCE"/>
    <w:rsid w:val="00537EC9"/>
    <w:rsid w:val="005407F3"/>
    <w:rsid w:val="00540812"/>
    <w:rsid w:val="0054117D"/>
    <w:rsid w:val="005415BD"/>
    <w:rsid w:val="00541E4F"/>
    <w:rsid w:val="005425D9"/>
    <w:rsid w:val="005427C8"/>
    <w:rsid w:val="00542B7E"/>
    <w:rsid w:val="00542BE6"/>
    <w:rsid w:val="00544581"/>
    <w:rsid w:val="005446CE"/>
    <w:rsid w:val="00544C76"/>
    <w:rsid w:val="0054581E"/>
    <w:rsid w:val="00545955"/>
    <w:rsid w:val="00545A73"/>
    <w:rsid w:val="00545B5D"/>
    <w:rsid w:val="00545D06"/>
    <w:rsid w:val="00546238"/>
    <w:rsid w:val="00546DEB"/>
    <w:rsid w:val="00546F0F"/>
    <w:rsid w:val="005477E7"/>
    <w:rsid w:val="00550105"/>
    <w:rsid w:val="00550159"/>
    <w:rsid w:val="00551897"/>
    <w:rsid w:val="00551963"/>
    <w:rsid w:val="00551E95"/>
    <w:rsid w:val="00551FFD"/>
    <w:rsid w:val="0055246B"/>
    <w:rsid w:val="00552A0F"/>
    <w:rsid w:val="00552CDF"/>
    <w:rsid w:val="00553090"/>
    <w:rsid w:val="00553379"/>
    <w:rsid w:val="0055355B"/>
    <w:rsid w:val="00554C29"/>
    <w:rsid w:val="005550C9"/>
    <w:rsid w:val="005551ED"/>
    <w:rsid w:val="00555BD3"/>
    <w:rsid w:val="00556419"/>
    <w:rsid w:val="005564BE"/>
    <w:rsid w:val="00556CC3"/>
    <w:rsid w:val="005572B4"/>
    <w:rsid w:val="005572DD"/>
    <w:rsid w:val="005601CC"/>
    <w:rsid w:val="00560564"/>
    <w:rsid w:val="00560D30"/>
    <w:rsid w:val="00561891"/>
    <w:rsid w:val="00561A6A"/>
    <w:rsid w:val="005626AF"/>
    <w:rsid w:val="00562B00"/>
    <w:rsid w:val="00562E2B"/>
    <w:rsid w:val="005635C1"/>
    <w:rsid w:val="00564668"/>
    <w:rsid w:val="00564BDB"/>
    <w:rsid w:val="00564F94"/>
    <w:rsid w:val="0056524F"/>
    <w:rsid w:val="00565A0B"/>
    <w:rsid w:val="00565FD1"/>
    <w:rsid w:val="00567C3C"/>
    <w:rsid w:val="00570353"/>
    <w:rsid w:val="00571019"/>
    <w:rsid w:val="0057116A"/>
    <w:rsid w:val="005715F5"/>
    <w:rsid w:val="0057171E"/>
    <w:rsid w:val="00571AE5"/>
    <w:rsid w:val="00571B0B"/>
    <w:rsid w:val="00571EEC"/>
    <w:rsid w:val="00572297"/>
    <w:rsid w:val="00572666"/>
    <w:rsid w:val="0057267E"/>
    <w:rsid w:val="005726BD"/>
    <w:rsid w:val="005729C7"/>
    <w:rsid w:val="005747A0"/>
    <w:rsid w:val="005747A7"/>
    <w:rsid w:val="00574A5A"/>
    <w:rsid w:val="00574DF6"/>
    <w:rsid w:val="00575186"/>
    <w:rsid w:val="005753B8"/>
    <w:rsid w:val="005756EA"/>
    <w:rsid w:val="005757BA"/>
    <w:rsid w:val="0057657D"/>
    <w:rsid w:val="0058069E"/>
    <w:rsid w:val="00582885"/>
    <w:rsid w:val="00582952"/>
    <w:rsid w:val="00582F85"/>
    <w:rsid w:val="0058312E"/>
    <w:rsid w:val="00583343"/>
    <w:rsid w:val="005838D4"/>
    <w:rsid w:val="00583ED5"/>
    <w:rsid w:val="005852AC"/>
    <w:rsid w:val="005858C6"/>
    <w:rsid w:val="00585D0D"/>
    <w:rsid w:val="00585ECF"/>
    <w:rsid w:val="005864DD"/>
    <w:rsid w:val="00587437"/>
    <w:rsid w:val="005879B5"/>
    <w:rsid w:val="00587F3F"/>
    <w:rsid w:val="00590060"/>
    <w:rsid w:val="0059007F"/>
    <w:rsid w:val="00590BB2"/>
    <w:rsid w:val="00590D6E"/>
    <w:rsid w:val="00590D9F"/>
    <w:rsid w:val="005910D6"/>
    <w:rsid w:val="0059110C"/>
    <w:rsid w:val="00591877"/>
    <w:rsid w:val="00591B52"/>
    <w:rsid w:val="00591CC7"/>
    <w:rsid w:val="00591CD9"/>
    <w:rsid w:val="00592678"/>
    <w:rsid w:val="00592B6F"/>
    <w:rsid w:val="00594644"/>
    <w:rsid w:val="0059526F"/>
    <w:rsid w:val="0059568F"/>
    <w:rsid w:val="00596298"/>
    <w:rsid w:val="005964A1"/>
    <w:rsid w:val="00596F36"/>
    <w:rsid w:val="0059713D"/>
    <w:rsid w:val="005A1741"/>
    <w:rsid w:val="005A1AE4"/>
    <w:rsid w:val="005A235F"/>
    <w:rsid w:val="005A42DD"/>
    <w:rsid w:val="005A5FAB"/>
    <w:rsid w:val="005A60F4"/>
    <w:rsid w:val="005A66E6"/>
    <w:rsid w:val="005A751F"/>
    <w:rsid w:val="005A7719"/>
    <w:rsid w:val="005A77C2"/>
    <w:rsid w:val="005B06C4"/>
    <w:rsid w:val="005B1AC5"/>
    <w:rsid w:val="005B1D73"/>
    <w:rsid w:val="005B1E2C"/>
    <w:rsid w:val="005B2420"/>
    <w:rsid w:val="005B2654"/>
    <w:rsid w:val="005B27DB"/>
    <w:rsid w:val="005B291B"/>
    <w:rsid w:val="005B5247"/>
    <w:rsid w:val="005B57A8"/>
    <w:rsid w:val="005B58D0"/>
    <w:rsid w:val="005B6327"/>
    <w:rsid w:val="005B753F"/>
    <w:rsid w:val="005B76C5"/>
    <w:rsid w:val="005B7AF0"/>
    <w:rsid w:val="005B7B8A"/>
    <w:rsid w:val="005C02BC"/>
    <w:rsid w:val="005C070D"/>
    <w:rsid w:val="005C09C6"/>
    <w:rsid w:val="005C0C7A"/>
    <w:rsid w:val="005C0F92"/>
    <w:rsid w:val="005C139D"/>
    <w:rsid w:val="005C1F8C"/>
    <w:rsid w:val="005C1FA3"/>
    <w:rsid w:val="005C28BA"/>
    <w:rsid w:val="005C3BFB"/>
    <w:rsid w:val="005C4244"/>
    <w:rsid w:val="005C458D"/>
    <w:rsid w:val="005C491E"/>
    <w:rsid w:val="005C5322"/>
    <w:rsid w:val="005C53C7"/>
    <w:rsid w:val="005C57DE"/>
    <w:rsid w:val="005C5AAE"/>
    <w:rsid w:val="005C5E0A"/>
    <w:rsid w:val="005C6814"/>
    <w:rsid w:val="005C6C0C"/>
    <w:rsid w:val="005C7199"/>
    <w:rsid w:val="005C7389"/>
    <w:rsid w:val="005D1F79"/>
    <w:rsid w:val="005D2276"/>
    <w:rsid w:val="005D22BE"/>
    <w:rsid w:val="005D25FD"/>
    <w:rsid w:val="005D2808"/>
    <w:rsid w:val="005D2E19"/>
    <w:rsid w:val="005D38F2"/>
    <w:rsid w:val="005D4266"/>
    <w:rsid w:val="005D6BEA"/>
    <w:rsid w:val="005D6BFE"/>
    <w:rsid w:val="005D7159"/>
    <w:rsid w:val="005D772F"/>
    <w:rsid w:val="005D7A0F"/>
    <w:rsid w:val="005D7BC6"/>
    <w:rsid w:val="005E0446"/>
    <w:rsid w:val="005E05AF"/>
    <w:rsid w:val="005E0858"/>
    <w:rsid w:val="005E0C47"/>
    <w:rsid w:val="005E1752"/>
    <w:rsid w:val="005E260D"/>
    <w:rsid w:val="005E2794"/>
    <w:rsid w:val="005E2FAE"/>
    <w:rsid w:val="005E3052"/>
    <w:rsid w:val="005E3612"/>
    <w:rsid w:val="005E3CBF"/>
    <w:rsid w:val="005E3DF6"/>
    <w:rsid w:val="005E4A3A"/>
    <w:rsid w:val="005E5937"/>
    <w:rsid w:val="005E68A0"/>
    <w:rsid w:val="005E6D67"/>
    <w:rsid w:val="005E6F9D"/>
    <w:rsid w:val="005E70CF"/>
    <w:rsid w:val="005E7B5A"/>
    <w:rsid w:val="005F01FC"/>
    <w:rsid w:val="005F0277"/>
    <w:rsid w:val="005F04F3"/>
    <w:rsid w:val="005F067A"/>
    <w:rsid w:val="005F0C89"/>
    <w:rsid w:val="005F0EA1"/>
    <w:rsid w:val="005F1B24"/>
    <w:rsid w:val="005F20B9"/>
    <w:rsid w:val="005F3137"/>
    <w:rsid w:val="005F36E0"/>
    <w:rsid w:val="005F3701"/>
    <w:rsid w:val="005F3B7A"/>
    <w:rsid w:val="005F41DF"/>
    <w:rsid w:val="005F4521"/>
    <w:rsid w:val="005F4591"/>
    <w:rsid w:val="005F459A"/>
    <w:rsid w:val="005F5478"/>
    <w:rsid w:val="005F692C"/>
    <w:rsid w:val="005F79C7"/>
    <w:rsid w:val="006006FC"/>
    <w:rsid w:val="00600CBF"/>
    <w:rsid w:val="006019ED"/>
    <w:rsid w:val="00601B49"/>
    <w:rsid w:val="00602E1F"/>
    <w:rsid w:val="00604510"/>
    <w:rsid w:val="006045BA"/>
    <w:rsid w:val="00605008"/>
    <w:rsid w:val="00605199"/>
    <w:rsid w:val="0060583A"/>
    <w:rsid w:val="00605876"/>
    <w:rsid w:val="00605BA1"/>
    <w:rsid w:val="00606321"/>
    <w:rsid w:val="0060707F"/>
    <w:rsid w:val="0060719B"/>
    <w:rsid w:val="00607402"/>
    <w:rsid w:val="00610B99"/>
    <w:rsid w:val="00611649"/>
    <w:rsid w:val="00611A0E"/>
    <w:rsid w:val="00612164"/>
    <w:rsid w:val="00612C60"/>
    <w:rsid w:val="00612D6B"/>
    <w:rsid w:val="00613873"/>
    <w:rsid w:val="006139E4"/>
    <w:rsid w:val="00613B6F"/>
    <w:rsid w:val="00614154"/>
    <w:rsid w:val="006142A8"/>
    <w:rsid w:val="006144E0"/>
    <w:rsid w:val="00614BD3"/>
    <w:rsid w:val="00614C18"/>
    <w:rsid w:val="00614EA9"/>
    <w:rsid w:val="006151A5"/>
    <w:rsid w:val="006154B1"/>
    <w:rsid w:val="0061671D"/>
    <w:rsid w:val="00616D32"/>
    <w:rsid w:val="00617A26"/>
    <w:rsid w:val="00620B95"/>
    <w:rsid w:val="00621CC6"/>
    <w:rsid w:val="006222DB"/>
    <w:rsid w:val="00622307"/>
    <w:rsid w:val="006237A9"/>
    <w:rsid w:val="006238C2"/>
    <w:rsid w:val="00623A77"/>
    <w:rsid w:val="00624782"/>
    <w:rsid w:val="006256F5"/>
    <w:rsid w:val="00625EFE"/>
    <w:rsid w:val="006262D3"/>
    <w:rsid w:val="00626860"/>
    <w:rsid w:val="00627863"/>
    <w:rsid w:val="00630975"/>
    <w:rsid w:val="0063097B"/>
    <w:rsid w:val="006310A1"/>
    <w:rsid w:val="0063125C"/>
    <w:rsid w:val="006327FD"/>
    <w:rsid w:val="00633FB7"/>
    <w:rsid w:val="00634470"/>
    <w:rsid w:val="0063481D"/>
    <w:rsid w:val="00635A32"/>
    <w:rsid w:val="006364B8"/>
    <w:rsid w:val="00636566"/>
    <w:rsid w:val="00636A64"/>
    <w:rsid w:val="00636B93"/>
    <w:rsid w:val="00636C0F"/>
    <w:rsid w:val="00637B5C"/>
    <w:rsid w:val="00640550"/>
    <w:rsid w:val="00640A15"/>
    <w:rsid w:val="00641261"/>
    <w:rsid w:val="00642BE7"/>
    <w:rsid w:val="00642E09"/>
    <w:rsid w:val="0064326A"/>
    <w:rsid w:val="00643AC0"/>
    <w:rsid w:val="00643D40"/>
    <w:rsid w:val="00644C01"/>
    <w:rsid w:val="00644D5D"/>
    <w:rsid w:val="006455D6"/>
    <w:rsid w:val="0064680B"/>
    <w:rsid w:val="00646C84"/>
    <w:rsid w:val="00646DC7"/>
    <w:rsid w:val="00647FF3"/>
    <w:rsid w:val="006503B0"/>
    <w:rsid w:val="006511FB"/>
    <w:rsid w:val="006517A4"/>
    <w:rsid w:val="00651A9D"/>
    <w:rsid w:val="006526B8"/>
    <w:rsid w:val="006526BF"/>
    <w:rsid w:val="006527B7"/>
    <w:rsid w:val="00652810"/>
    <w:rsid w:val="0065338D"/>
    <w:rsid w:val="00654D38"/>
    <w:rsid w:val="00654D53"/>
    <w:rsid w:val="006551D8"/>
    <w:rsid w:val="006553E9"/>
    <w:rsid w:val="0065579A"/>
    <w:rsid w:val="00655942"/>
    <w:rsid w:val="00655B20"/>
    <w:rsid w:val="00655D44"/>
    <w:rsid w:val="00656092"/>
    <w:rsid w:val="0065741C"/>
    <w:rsid w:val="006574F6"/>
    <w:rsid w:val="00660024"/>
    <w:rsid w:val="006601F1"/>
    <w:rsid w:val="00660B85"/>
    <w:rsid w:val="0066154B"/>
    <w:rsid w:val="00662613"/>
    <w:rsid w:val="006626BB"/>
    <w:rsid w:val="00662DCE"/>
    <w:rsid w:val="006638AC"/>
    <w:rsid w:val="0066391A"/>
    <w:rsid w:val="00663DFD"/>
    <w:rsid w:val="00663EF9"/>
    <w:rsid w:val="006641CA"/>
    <w:rsid w:val="006649EC"/>
    <w:rsid w:val="00664E5A"/>
    <w:rsid w:val="00664F6D"/>
    <w:rsid w:val="006650B8"/>
    <w:rsid w:val="00665187"/>
    <w:rsid w:val="00665CB8"/>
    <w:rsid w:val="00666329"/>
    <w:rsid w:val="00666C91"/>
    <w:rsid w:val="006672EE"/>
    <w:rsid w:val="0067011F"/>
    <w:rsid w:val="0067015E"/>
    <w:rsid w:val="00670671"/>
    <w:rsid w:val="0067094E"/>
    <w:rsid w:val="00670BAC"/>
    <w:rsid w:val="006714A7"/>
    <w:rsid w:val="00671B13"/>
    <w:rsid w:val="006720D5"/>
    <w:rsid w:val="00672243"/>
    <w:rsid w:val="006722DB"/>
    <w:rsid w:val="006744B8"/>
    <w:rsid w:val="00674576"/>
    <w:rsid w:val="00675327"/>
    <w:rsid w:val="006754CA"/>
    <w:rsid w:val="00675971"/>
    <w:rsid w:val="006759E0"/>
    <w:rsid w:val="00676DCD"/>
    <w:rsid w:val="006770ED"/>
    <w:rsid w:val="00677E0D"/>
    <w:rsid w:val="006800F1"/>
    <w:rsid w:val="00680453"/>
    <w:rsid w:val="006811CA"/>
    <w:rsid w:val="0068215A"/>
    <w:rsid w:val="006821F3"/>
    <w:rsid w:val="00682526"/>
    <w:rsid w:val="00683257"/>
    <w:rsid w:val="006833D7"/>
    <w:rsid w:val="00683555"/>
    <w:rsid w:val="00683612"/>
    <w:rsid w:val="00683D6E"/>
    <w:rsid w:val="00684501"/>
    <w:rsid w:val="006849E3"/>
    <w:rsid w:val="00684DF8"/>
    <w:rsid w:val="00685AD7"/>
    <w:rsid w:val="00686176"/>
    <w:rsid w:val="006864C8"/>
    <w:rsid w:val="00686F1D"/>
    <w:rsid w:val="006872DB"/>
    <w:rsid w:val="0069091F"/>
    <w:rsid w:val="00690FE6"/>
    <w:rsid w:val="00691314"/>
    <w:rsid w:val="006915CC"/>
    <w:rsid w:val="00691C47"/>
    <w:rsid w:val="00692F7A"/>
    <w:rsid w:val="00693512"/>
    <w:rsid w:val="006940A5"/>
    <w:rsid w:val="006951CB"/>
    <w:rsid w:val="00695E06"/>
    <w:rsid w:val="00696315"/>
    <w:rsid w:val="00696395"/>
    <w:rsid w:val="006972EA"/>
    <w:rsid w:val="00697BB3"/>
    <w:rsid w:val="006A0165"/>
    <w:rsid w:val="006A0521"/>
    <w:rsid w:val="006A0736"/>
    <w:rsid w:val="006A0AB6"/>
    <w:rsid w:val="006A0D51"/>
    <w:rsid w:val="006A1C05"/>
    <w:rsid w:val="006A225B"/>
    <w:rsid w:val="006A30D2"/>
    <w:rsid w:val="006A3C5A"/>
    <w:rsid w:val="006A4D7B"/>
    <w:rsid w:val="006A5145"/>
    <w:rsid w:val="006A5A6A"/>
    <w:rsid w:val="006A5B39"/>
    <w:rsid w:val="006A5FE3"/>
    <w:rsid w:val="006A64DC"/>
    <w:rsid w:val="006A7549"/>
    <w:rsid w:val="006A7778"/>
    <w:rsid w:val="006A7E30"/>
    <w:rsid w:val="006B031D"/>
    <w:rsid w:val="006B0872"/>
    <w:rsid w:val="006B11D4"/>
    <w:rsid w:val="006B135A"/>
    <w:rsid w:val="006B187A"/>
    <w:rsid w:val="006B23B2"/>
    <w:rsid w:val="006B26E2"/>
    <w:rsid w:val="006B2A47"/>
    <w:rsid w:val="006B4845"/>
    <w:rsid w:val="006B4CC2"/>
    <w:rsid w:val="006B5719"/>
    <w:rsid w:val="006B5E61"/>
    <w:rsid w:val="006B635C"/>
    <w:rsid w:val="006B6D25"/>
    <w:rsid w:val="006B6EEF"/>
    <w:rsid w:val="006B7480"/>
    <w:rsid w:val="006B7E20"/>
    <w:rsid w:val="006C05D2"/>
    <w:rsid w:val="006C0FDE"/>
    <w:rsid w:val="006C1708"/>
    <w:rsid w:val="006C1C29"/>
    <w:rsid w:val="006C217C"/>
    <w:rsid w:val="006C2DF2"/>
    <w:rsid w:val="006C3782"/>
    <w:rsid w:val="006C3BDE"/>
    <w:rsid w:val="006C3CDE"/>
    <w:rsid w:val="006C40FE"/>
    <w:rsid w:val="006C4745"/>
    <w:rsid w:val="006C55BE"/>
    <w:rsid w:val="006C79F6"/>
    <w:rsid w:val="006D0EE8"/>
    <w:rsid w:val="006D2AA8"/>
    <w:rsid w:val="006D3162"/>
    <w:rsid w:val="006D347D"/>
    <w:rsid w:val="006D37E7"/>
    <w:rsid w:val="006D3E98"/>
    <w:rsid w:val="006D3F31"/>
    <w:rsid w:val="006D42D5"/>
    <w:rsid w:val="006D506B"/>
    <w:rsid w:val="006D5146"/>
    <w:rsid w:val="006D59D6"/>
    <w:rsid w:val="006D5C04"/>
    <w:rsid w:val="006D6B7B"/>
    <w:rsid w:val="006D6DF9"/>
    <w:rsid w:val="006D7280"/>
    <w:rsid w:val="006D7508"/>
    <w:rsid w:val="006D7515"/>
    <w:rsid w:val="006D764F"/>
    <w:rsid w:val="006D76B7"/>
    <w:rsid w:val="006E0F2F"/>
    <w:rsid w:val="006E0F50"/>
    <w:rsid w:val="006E1606"/>
    <w:rsid w:val="006E19D7"/>
    <w:rsid w:val="006E238C"/>
    <w:rsid w:val="006E3944"/>
    <w:rsid w:val="006E4870"/>
    <w:rsid w:val="006E48D9"/>
    <w:rsid w:val="006E64BE"/>
    <w:rsid w:val="006E71B9"/>
    <w:rsid w:val="006E77EA"/>
    <w:rsid w:val="006E793C"/>
    <w:rsid w:val="006E7B73"/>
    <w:rsid w:val="006E7DFA"/>
    <w:rsid w:val="006E7E41"/>
    <w:rsid w:val="006F0D63"/>
    <w:rsid w:val="006F1347"/>
    <w:rsid w:val="006F1680"/>
    <w:rsid w:val="006F179B"/>
    <w:rsid w:val="006F1D20"/>
    <w:rsid w:val="006F257D"/>
    <w:rsid w:val="006F2640"/>
    <w:rsid w:val="006F2C93"/>
    <w:rsid w:val="006F38A0"/>
    <w:rsid w:val="006F39B2"/>
    <w:rsid w:val="006F5384"/>
    <w:rsid w:val="006F64C8"/>
    <w:rsid w:val="006F6604"/>
    <w:rsid w:val="006F6ADA"/>
    <w:rsid w:val="006F71D8"/>
    <w:rsid w:val="006F7D1A"/>
    <w:rsid w:val="006F7F6F"/>
    <w:rsid w:val="00701FAC"/>
    <w:rsid w:val="007021A2"/>
    <w:rsid w:val="0070346C"/>
    <w:rsid w:val="00703AEC"/>
    <w:rsid w:val="00703B02"/>
    <w:rsid w:val="007043EA"/>
    <w:rsid w:val="007049C3"/>
    <w:rsid w:val="00704ABB"/>
    <w:rsid w:val="00704C6C"/>
    <w:rsid w:val="007051A0"/>
    <w:rsid w:val="00706496"/>
    <w:rsid w:val="007067F0"/>
    <w:rsid w:val="00706D63"/>
    <w:rsid w:val="00707354"/>
    <w:rsid w:val="00710048"/>
    <w:rsid w:val="007102AC"/>
    <w:rsid w:val="00710AC4"/>
    <w:rsid w:val="00711021"/>
    <w:rsid w:val="00711263"/>
    <w:rsid w:val="0071146F"/>
    <w:rsid w:val="00711A12"/>
    <w:rsid w:val="00711F11"/>
    <w:rsid w:val="00712CC5"/>
    <w:rsid w:val="00712F3E"/>
    <w:rsid w:val="007144DE"/>
    <w:rsid w:val="007145E4"/>
    <w:rsid w:val="007149B0"/>
    <w:rsid w:val="007154C4"/>
    <w:rsid w:val="00715DB9"/>
    <w:rsid w:val="00716378"/>
    <w:rsid w:val="00720256"/>
    <w:rsid w:val="00720B5C"/>
    <w:rsid w:val="007218A0"/>
    <w:rsid w:val="00722AE5"/>
    <w:rsid w:val="007238AF"/>
    <w:rsid w:val="007244A2"/>
    <w:rsid w:val="00724D3C"/>
    <w:rsid w:val="00725576"/>
    <w:rsid w:val="00725F28"/>
    <w:rsid w:val="00726273"/>
    <w:rsid w:val="00726908"/>
    <w:rsid w:val="007270C7"/>
    <w:rsid w:val="00730C6F"/>
    <w:rsid w:val="00730E85"/>
    <w:rsid w:val="00730F3A"/>
    <w:rsid w:val="007314D1"/>
    <w:rsid w:val="00731507"/>
    <w:rsid w:val="007317A7"/>
    <w:rsid w:val="00732022"/>
    <w:rsid w:val="00732DAB"/>
    <w:rsid w:val="00733389"/>
    <w:rsid w:val="00733543"/>
    <w:rsid w:val="007339AE"/>
    <w:rsid w:val="00734E9D"/>
    <w:rsid w:val="00735F34"/>
    <w:rsid w:val="00735F90"/>
    <w:rsid w:val="00736944"/>
    <w:rsid w:val="00737880"/>
    <w:rsid w:val="00737EFC"/>
    <w:rsid w:val="00740405"/>
    <w:rsid w:val="00741200"/>
    <w:rsid w:val="00741333"/>
    <w:rsid w:val="007415AB"/>
    <w:rsid w:val="007427CD"/>
    <w:rsid w:val="00742A8D"/>
    <w:rsid w:val="00742B65"/>
    <w:rsid w:val="00742FF2"/>
    <w:rsid w:val="00743371"/>
    <w:rsid w:val="007434DF"/>
    <w:rsid w:val="0074367B"/>
    <w:rsid w:val="00744664"/>
    <w:rsid w:val="00744D6A"/>
    <w:rsid w:val="00744E73"/>
    <w:rsid w:val="00744EBB"/>
    <w:rsid w:val="007453EF"/>
    <w:rsid w:val="00746138"/>
    <w:rsid w:val="0074620A"/>
    <w:rsid w:val="0075055D"/>
    <w:rsid w:val="00750A17"/>
    <w:rsid w:val="00751411"/>
    <w:rsid w:val="00751D50"/>
    <w:rsid w:val="007527D5"/>
    <w:rsid w:val="00752F3C"/>
    <w:rsid w:val="0075358A"/>
    <w:rsid w:val="00753A1B"/>
    <w:rsid w:val="00753B94"/>
    <w:rsid w:val="00753C60"/>
    <w:rsid w:val="007543B6"/>
    <w:rsid w:val="00754DBE"/>
    <w:rsid w:val="00754FD8"/>
    <w:rsid w:val="007551BA"/>
    <w:rsid w:val="00755260"/>
    <w:rsid w:val="00755D3B"/>
    <w:rsid w:val="007561FC"/>
    <w:rsid w:val="007562E0"/>
    <w:rsid w:val="00760BDD"/>
    <w:rsid w:val="00760E26"/>
    <w:rsid w:val="00761105"/>
    <w:rsid w:val="00761B23"/>
    <w:rsid w:val="00761D34"/>
    <w:rsid w:val="007629C1"/>
    <w:rsid w:val="00762D2D"/>
    <w:rsid w:val="00762F79"/>
    <w:rsid w:val="0076317F"/>
    <w:rsid w:val="00763D2C"/>
    <w:rsid w:val="00764622"/>
    <w:rsid w:val="00764CAD"/>
    <w:rsid w:val="00765023"/>
    <w:rsid w:val="007650BB"/>
    <w:rsid w:val="007650F8"/>
    <w:rsid w:val="007656A9"/>
    <w:rsid w:val="007658D1"/>
    <w:rsid w:val="007668E6"/>
    <w:rsid w:val="00766A04"/>
    <w:rsid w:val="0076786B"/>
    <w:rsid w:val="00770EE2"/>
    <w:rsid w:val="00770FA1"/>
    <w:rsid w:val="00771710"/>
    <w:rsid w:val="007720F1"/>
    <w:rsid w:val="007725D4"/>
    <w:rsid w:val="00773884"/>
    <w:rsid w:val="00773CDC"/>
    <w:rsid w:val="00774813"/>
    <w:rsid w:val="00774D18"/>
    <w:rsid w:val="00774E17"/>
    <w:rsid w:val="0077556B"/>
    <w:rsid w:val="00776BCA"/>
    <w:rsid w:val="0078052A"/>
    <w:rsid w:val="007806A7"/>
    <w:rsid w:val="007812A5"/>
    <w:rsid w:val="007812FB"/>
    <w:rsid w:val="0078247E"/>
    <w:rsid w:val="00782550"/>
    <w:rsid w:val="00784032"/>
    <w:rsid w:val="00784487"/>
    <w:rsid w:val="00784F4A"/>
    <w:rsid w:val="00786C92"/>
    <w:rsid w:val="00786E79"/>
    <w:rsid w:val="0078714A"/>
    <w:rsid w:val="00787719"/>
    <w:rsid w:val="00787925"/>
    <w:rsid w:val="007905DE"/>
    <w:rsid w:val="00790E31"/>
    <w:rsid w:val="0079100D"/>
    <w:rsid w:val="00791BA8"/>
    <w:rsid w:val="00791EA4"/>
    <w:rsid w:val="0079204F"/>
    <w:rsid w:val="00793B87"/>
    <w:rsid w:val="0079454A"/>
    <w:rsid w:val="00794930"/>
    <w:rsid w:val="0079566E"/>
    <w:rsid w:val="00795B3B"/>
    <w:rsid w:val="0079649D"/>
    <w:rsid w:val="00796509"/>
    <w:rsid w:val="007965E9"/>
    <w:rsid w:val="0079691E"/>
    <w:rsid w:val="0079768C"/>
    <w:rsid w:val="00797723"/>
    <w:rsid w:val="00797C31"/>
    <w:rsid w:val="007A1276"/>
    <w:rsid w:val="007A1FC0"/>
    <w:rsid w:val="007A21C0"/>
    <w:rsid w:val="007A2770"/>
    <w:rsid w:val="007A3050"/>
    <w:rsid w:val="007A3E23"/>
    <w:rsid w:val="007A53CC"/>
    <w:rsid w:val="007A6B54"/>
    <w:rsid w:val="007A7198"/>
    <w:rsid w:val="007A75E7"/>
    <w:rsid w:val="007B0479"/>
    <w:rsid w:val="007B0CB8"/>
    <w:rsid w:val="007B0F2F"/>
    <w:rsid w:val="007B16D5"/>
    <w:rsid w:val="007B1ED5"/>
    <w:rsid w:val="007B1EEE"/>
    <w:rsid w:val="007B2418"/>
    <w:rsid w:val="007B249B"/>
    <w:rsid w:val="007B3364"/>
    <w:rsid w:val="007B3A9D"/>
    <w:rsid w:val="007B3EDE"/>
    <w:rsid w:val="007B459E"/>
    <w:rsid w:val="007B4A17"/>
    <w:rsid w:val="007B5517"/>
    <w:rsid w:val="007B6859"/>
    <w:rsid w:val="007B6D4D"/>
    <w:rsid w:val="007B6EB9"/>
    <w:rsid w:val="007B6FF2"/>
    <w:rsid w:val="007B74C2"/>
    <w:rsid w:val="007B7A09"/>
    <w:rsid w:val="007C0BAD"/>
    <w:rsid w:val="007C0EB7"/>
    <w:rsid w:val="007C0F7A"/>
    <w:rsid w:val="007C1525"/>
    <w:rsid w:val="007C28A0"/>
    <w:rsid w:val="007C3862"/>
    <w:rsid w:val="007C3B8A"/>
    <w:rsid w:val="007C4C30"/>
    <w:rsid w:val="007C5CEB"/>
    <w:rsid w:val="007C6DC0"/>
    <w:rsid w:val="007C78A2"/>
    <w:rsid w:val="007C7B27"/>
    <w:rsid w:val="007C7DFA"/>
    <w:rsid w:val="007D0A65"/>
    <w:rsid w:val="007D1C91"/>
    <w:rsid w:val="007D24A9"/>
    <w:rsid w:val="007D25C5"/>
    <w:rsid w:val="007D266E"/>
    <w:rsid w:val="007D27FA"/>
    <w:rsid w:val="007D2B65"/>
    <w:rsid w:val="007D30B5"/>
    <w:rsid w:val="007D328A"/>
    <w:rsid w:val="007D3468"/>
    <w:rsid w:val="007D3903"/>
    <w:rsid w:val="007D3964"/>
    <w:rsid w:val="007D3F74"/>
    <w:rsid w:val="007D42CC"/>
    <w:rsid w:val="007D46D9"/>
    <w:rsid w:val="007D49F9"/>
    <w:rsid w:val="007D582F"/>
    <w:rsid w:val="007D59EB"/>
    <w:rsid w:val="007D5EC9"/>
    <w:rsid w:val="007D6218"/>
    <w:rsid w:val="007D6699"/>
    <w:rsid w:val="007D7517"/>
    <w:rsid w:val="007D7E30"/>
    <w:rsid w:val="007E07E3"/>
    <w:rsid w:val="007E0E21"/>
    <w:rsid w:val="007E11A1"/>
    <w:rsid w:val="007E1FB5"/>
    <w:rsid w:val="007E2BDB"/>
    <w:rsid w:val="007E2CF4"/>
    <w:rsid w:val="007E3AB3"/>
    <w:rsid w:val="007E443A"/>
    <w:rsid w:val="007E4D62"/>
    <w:rsid w:val="007E52EC"/>
    <w:rsid w:val="007E6419"/>
    <w:rsid w:val="007E6A56"/>
    <w:rsid w:val="007E6CDB"/>
    <w:rsid w:val="007E7BB3"/>
    <w:rsid w:val="007E7D6B"/>
    <w:rsid w:val="007F05E5"/>
    <w:rsid w:val="007F11FA"/>
    <w:rsid w:val="007F15A7"/>
    <w:rsid w:val="007F1EE0"/>
    <w:rsid w:val="007F2301"/>
    <w:rsid w:val="007F2468"/>
    <w:rsid w:val="007F286D"/>
    <w:rsid w:val="007F2E47"/>
    <w:rsid w:val="007F3269"/>
    <w:rsid w:val="007F358E"/>
    <w:rsid w:val="007F360F"/>
    <w:rsid w:val="007F3615"/>
    <w:rsid w:val="007F405F"/>
    <w:rsid w:val="007F45BC"/>
    <w:rsid w:val="007F45BE"/>
    <w:rsid w:val="007F5000"/>
    <w:rsid w:val="007F5E6D"/>
    <w:rsid w:val="007F6815"/>
    <w:rsid w:val="007F6BA8"/>
    <w:rsid w:val="007F6CAF"/>
    <w:rsid w:val="007F7394"/>
    <w:rsid w:val="007F7CCE"/>
    <w:rsid w:val="008006F7"/>
    <w:rsid w:val="00800892"/>
    <w:rsid w:val="00802066"/>
    <w:rsid w:val="00802577"/>
    <w:rsid w:val="0080365E"/>
    <w:rsid w:val="00803FFE"/>
    <w:rsid w:val="00804CE1"/>
    <w:rsid w:val="00806409"/>
    <w:rsid w:val="0080681B"/>
    <w:rsid w:val="0080709B"/>
    <w:rsid w:val="0080726B"/>
    <w:rsid w:val="0080735F"/>
    <w:rsid w:val="0080738C"/>
    <w:rsid w:val="008073E4"/>
    <w:rsid w:val="00807B82"/>
    <w:rsid w:val="0081031A"/>
    <w:rsid w:val="0081075A"/>
    <w:rsid w:val="00810B77"/>
    <w:rsid w:val="008129AB"/>
    <w:rsid w:val="00812FA6"/>
    <w:rsid w:val="00813043"/>
    <w:rsid w:val="008136B6"/>
    <w:rsid w:val="00814994"/>
    <w:rsid w:val="00817436"/>
    <w:rsid w:val="008179E9"/>
    <w:rsid w:val="0082013D"/>
    <w:rsid w:val="0082045A"/>
    <w:rsid w:val="00821AA7"/>
    <w:rsid w:val="00822A08"/>
    <w:rsid w:val="00822EF1"/>
    <w:rsid w:val="008241DB"/>
    <w:rsid w:val="00824659"/>
    <w:rsid w:val="00824794"/>
    <w:rsid w:val="00825084"/>
    <w:rsid w:val="0082542D"/>
    <w:rsid w:val="00827834"/>
    <w:rsid w:val="00830C8B"/>
    <w:rsid w:val="00831C97"/>
    <w:rsid w:val="00831ED3"/>
    <w:rsid w:val="0083215F"/>
    <w:rsid w:val="00832835"/>
    <w:rsid w:val="00832EB8"/>
    <w:rsid w:val="00832FA4"/>
    <w:rsid w:val="00833FA0"/>
    <w:rsid w:val="00834A2D"/>
    <w:rsid w:val="00834D71"/>
    <w:rsid w:val="00834F8D"/>
    <w:rsid w:val="00835110"/>
    <w:rsid w:val="008351FC"/>
    <w:rsid w:val="00835C23"/>
    <w:rsid w:val="00835C40"/>
    <w:rsid w:val="00835DA5"/>
    <w:rsid w:val="008367AE"/>
    <w:rsid w:val="00836C9C"/>
    <w:rsid w:val="00836EC1"/>
    <w:rsid w:val="0084041E"/>
    <w:rsid w:val="008412BA"/>
    <w:rsid w:val="00841F50"/>
    <w:rsid w:val="00842881"/>
    <w:rsid w:val="00842984"/>
    <w:rsid w:val="008429B2"/>
    <w:rsid w:val="00842E59"/>
    <w:rsid w:val="00842F22"/>
    <w:rsid w:val="008438B1"/>
    <w:rsid w:val="00843A0E"/>
    <w:rsid w:val="00843E7C"/>
    <w:rsid w:val="008441DA"/>
    <w:rsid w:val="00844658"/>
    <w:rsid w:val="00845DFE"/>
    <w:rsid w:val="008460FD"/>
    <w:rsid w:val="00846948"/>
    <w:rsid w:val="00846D66"/>
    <w:rsid w:val="00846E17"/>
    <w:rsid w:val="00846E8C"/>
    <w:rsid w:val="00847DE1"/>
    <w:rsid w:val="0085146E"/>
    <w:rsid w:val="0085151D"/>
    <w:rsid w:val="00851759"/>
    <w:rsid w:val="0085176C"/>
    <w:rsid w:val="00852560"/>
    <w:rsid w:val="00853170"/>
    <w:rsid w:val="008533AC"/>
    <w:rsid w:val="0085351D"/>
    <w:rsid w:val="00854283"/>
    <w:rsid w:val="00854A6C"/>
    <w:rsid w:val="00854AFF"/>
    <w:rsid w:val="00855257"/>
    <w:rsid w:val="00855BFF"/>
    <w:rsid w:val="0085660F"/>
    <w:rsid w:val="008569BA"/>
    <w:rsid w:val="00856E05"/>
    <w:rsid w:val="008573E3"/>
    <w:rsid w:val="008573F3"/>
    <w:rsid w:val="00860558"/>
    <w:rsid w:val="008618E8"/>
    <w:rsid w:val="00861E81"/>
    <w:rsid w:val="00863BC6"/>
    <w:rsid w:val="00863D14"/>
    <w:rsid w:val="008645FF"/>
    <w:rsid w:val="00865700"/>
    <w:rsid w:val="008657E9"/>
    <w:rsid w:val="00866D42"/>
    <w:rsid w:val="00867019"/>
    <w:rsid w:val="008670B2"/>
    <w:rsid w:val="008673C0"/>
    <w:rsid w:val="00867EE3"/>
    <w:rsid w:val="008702F4"/>
    <w:rsid w:val="0087030E"/>
    <w:rsid w:val="008707EB"/>
    <w:rsid w:val="00870AAC"/>
    <w:rsid w:val="00870B95"/>
    <w:rsid w:val="0087154D"/>
    <w:rsid w:val="00871725"/>
    <w:rsid w:val="008724C7"/>
    <w:rsid w:val="008728DC"/>
    <w:rsid w:val="00872955"/>
    <w:rsid w:val="008729E9"/>
    <w:rsid w:val="008734F7"/>
    <w:rsid w:val="0087380B"/>
    <w:rsid w:val="00873E4C"/>
    <w:rsid w:val="00874E9F"/>
    <w:rsid w:val="00874F10"/>
    <w:rsid w:val="00876AAA"/>
    <w:rsid w:val="00876EC4"/>
    <w:rsid w:val="00877842"/>
    <w:rsid w:val="00880422"/>
    <w:rsid w:val="008806F8"/>
    <w:rsid w:val="008808E2"/>
    <w:rsid w:val="008810E3"/>
    <w:rsid w:val="00881456"/>
    <w:rsid w:val="00881ACB"/>
    <w:rsid w:val="00882872"/>
    <w:rsid w:val="00882928"/>
    <w:rsid w:val="00882DC4"/>
    <w:rsid w:val="008833BB"/>
    <w:rsid w:val="008839DB"/>
    <w:rsid w:val="00883AD0"/>
    <w:rsid w:val="00884018"/>
    <w:rsid w:val="00885778"/>
    <w:rsid w:val="00885DEA"/>
    <w:rsid w:val="00885FC9"/>
    <w:rsid w:val="00885FDB"/>
    <w:rsid w:val="008876B9"/>
    <w:rsid w:val="00887FE6"/>
    <w:rsid w:val="008901FF"/>
    <w:rsid w:val="008903D8"/>
    <w:rsid w:val="00891328"/>
    <w:rsid w:val="00891A47"/>
    <w:rsid w:val="00891D82"/>
    <w:rsid w:val="008924B4"/>
    <w:rsid w:val="008924DC"/>
    <w:rsid w:val="00892809"/>
    <w:rsid w:val="00892A38"/>
    <w:rsid w:val="00892DD0"/>
    <w:rsid w:val="0089324B"/>
    <w:rsid w:val="0089370F"/>
    <w:rsid w:val="008938CD"/>
    <w:rsid w:val="008939AF"/>
    <w:rsid w:val="00893FED"/>
    <w:rsid w:val="0089449A"/>
    <w:rsid w:val="00895C08"/>
    <w:rsid w:val="00895E48"/>
    <w:rsid w:val="008961D9"/>
    <w:rsid w:val="00896687"/>
    <w:rsid w:val="008971F4"/>
    <w:rsid w:val="008A0AB4"/>
    <w:rsid w:val="008A0E7D"/>
    <w:rsid w:val="008A18BA"/>
    <w:rsid w:val="008A1CCF"/>
    <w:rsid w:val="008A3023"/>
    <w:rsid w:val="008A30A0"/>
    <w:rsid w:val="008A344D"/>
    <w:rsid w:val="008A349E"/>
    <w:rsid w:val="008A3677"/>
    <w:rsid w:val="008A36D8"/>
    <w:rsid w:val="008A403F"/>
    <w:rsid w:val="008A431B"/>
    <w:rsid w:val="008A4FD3"/>
    <w:rsid w:val="008A584F"/>
    <w:rsid w:val="008A5D6A"/>
    <w:rsid w:val="008A61F8"/>
    <w:rsid w:val="008A6815"/>
    <w:rsid w:val="008A78E9"/>
    <w:rsid w:val="008A7B0F"/>
    <w:rsid w:val="008A7F5A"/>
    <w:rsid w:val="008B03B9"/>
    <w:rsid w:val="008B06DF"/>
    <w:rsid w:val="008B1031"/>
    <w:rsid w:val="008B1A62"/>
    <w:rsid w:val="008B2303"/>
    <w:rsid w:val="008B34A0"/>
    <w:rsid w:val="008B34AD"/>
    <w:rsid w:val="008B5740"/>
    <w:rsid w:val="008B65A8"/>
    <w:rsid w:val="008B695B"/>
    <w:rsid w:val="008B7038"/>
    <w:rsid w:val="008B71C0"/>
    <w:rsid w:val="008C0B84"/>
    <w:rsid w:val="008C12AC"/>
    <w:rsid w:val="008C12F6"/>
    <w:rsid w:val="008C13F8"/>
    <w:rsid w:val="008C2289"/>
    <w:rsid w:val="008C33EF"/>
    <w:rsid w:val="008C3489"/>
    <w:rsid w:val="008C41DA"/>
    <w:rsid w:val="008C446B"/>
    <w:rsid w:val="008C499B"/>
    <w:rsid w:val="008C4A14"/>
    <w:rsid w:val="008C553A"/>
    <w:rsid w:val="008C55B5"/>
    <w:rsid w:val="008C588E"/>
    <w:rsid w:val="008C5AD3"/>
    <w:rsid w:val="008C7226"/>
    <w:rsid w:val="008D1302"/>
    <w:rsid w:val="008D14FD"/>
    <w:rsid w:val="008D1834"/>
    <w:rsid w:val="008D1F5F"/>
    <w:rsid w:val="008D22D4"/>
    <w:rsid w:val="008D2427"/>
    <w:rsid w:val="008D3704"/>
    <w:rsid w:val="008D38A2"/>
    <w:rsid w:val="008D3BFA"/>
    <w:rsid w:val="008D3CB9"/>
    <w:rsid w:val="008D3D4D"/>
    <w:rsid w:val="008D455A"/>
    <w:rsid w:val="008D45B8"/>
    <w:rsid w:val="008D4604"/>
    <w:rsid w:val="008D5C9B"/>
    <w:rsid w:val="008D5F91"/>
    <w:rsid w:val="008D609A"/>
    <w:rsid w:val="008D6D61"/>
    <w:rsid w:val="008D75BB"/>
    <w:rsid w:val="008D7B80"/>
    <w:rsid w:val="008D7F57"/>
    <w:rsid w:val="008E0853"/>
    <w:rsid w:val="008E0FE8"/>
    <w:rsid w:val="008E1878"/>
    <w:rsid w:val="008E204A"/>
    <w:rsid w:val="008E4184"/>
    <w:rsid w:val="008E4324"/>
    <w:rsid w:val="008E541B"/>
    <w:rsid w:val="008E549F"/>
    <w:rsid w:val="008E6301"/>
    <w:rsid w:val="008E6D3A"/>
    <w:rsid w:val="008E782E"/>
    <w:rsid w:val="008E7B32"/>
    <w:rsid w:val="008E7F56"/>
    <w:rsid w:val="008F02CD"/>
    <w:rsid w:val="008F10BC"/>
    <w:rsid w:val="008F193A"/>
    <w:rsid w:val="008F1B17"/>
    <w:rsid w:val="008F1F57"/>
    <w:rsid w:val="008F1FCA"/>
    <w:rsid w:val="008F2052"/>
    <w:rsid w:val="008F2106"/>
    <w:rsid w:val="008F2493"/>
    <w:rsid w:val="008F25A0"/>
    <w:rsid w:val="008F25E7"/>
    <w:rsid w:val="008F26ED"/>
    <w:rsid w:val="008F2A38"/>
    <w:rsid w:val="008F3012"/>
    <w:rsid w:val="008F3108"/>
    <w:rsid w:val="008F328C"/>
    <w:rsid w:val="008F35A2"/>
    <w:rsid w:val="008F3767"/>
    <w:rsid w:val="008F3A51"/>
    <w:rsid w:val="008F444E"/>
    <w:rsid w:val="008F49D8"/>
    <w:rsid w:val="008F55BA"/>
    <w:rsid w:val="008F592B"/>
    <w:rsid w:val="008F5A6D"/>
    <w:rsid w:val="008F7638"/>
    <w:rsid w:val="008F77B3"/>
    <w:rsid w:val="008F78A3"/>
    <w:rsid w:val="008F7B55"/>
    <w:rsid w:val="0090044B"/>
    <w:rsid w:val="00901431"/>
    <w:rsid w:val="009016E8"/>
    <w:rsid w:val="00901B01"/>
    <w:rsid w:val="00901D14"/>
    <w:rsid w:val="00903119"/>
    <w:rsid w:val="00903775"/>
    <w:rsid w:val="00903AA5"/>
    <w:rsid w:val="00904FF0"/>
    <w:rsid w:val="009068A7"/>
    <w:rsid w:val="009068C8"/>
    <w:rsid w:val="009068D1"/>
    <w:rsid w:val="00906A8A"/>
    <w:rsid w:val="00906C24"/>
    <w:rsid w:val="009076C4"/>
    <w:rsid w:val="009109F7"/>
    <w:rsid w:val="00910A0B"/>
    <w:rsid w:val="009117F5"/>
    <w:rsid w:val="009118EF"/>
    <w:rsid w:val="00912094"/>
    <w:rsid w:val="00912137"/>
    <w:rsid w:val="00912469"/>
    <w:rsid w:val="00912845"/>
    <w:rsid w:val="0091429C"/>
    <w:rsid w:val="009152F9"/>
    <w:rsid w:val="00915BED"/>
    <w:rsid w:val="00916B64"/>
    <w:rsid w:val="00920406"/>
    <w:rsid w:val="00920899"/>
    <w:rsid w:val="009208E1"/>
    <w:rsid w:val="0092136F"/>
    <w:rsid w:val="0092145D"/>
    <w:rsid w:val="00921974"/>
    <w:rsid w:val="00921B70"/>
    <w:rsid w:val="00922B7C"/>
    <w:rsid w:val="00922C35"/>
    <w:rsid w:val="00922F0B"/>
    <w:rsid w:val="0092305F"/>
    <w:rsid w:val="0092361F"/>
    <w:rsid w:val="00923C71"/>
    <w:rsid w:val="00923EF3"/>
    <w:rsid w:val="009245DE"/>
    <w:rsid w:val="00924677"/>
    <w:rsid w:val="00925A09"/>
    <w:rsid w:val="009267CA"/>
    <w:rsid w:val="00926B51"/>
    <w:rsid w:val="00926BB7"/>
    <w:rsid w:val="009274AA"/>
    <w:rsid w:val="00930079"/>
    <w:rsid w:val="009300EF"/>
    <w:rsid w:val="0093017C"/>
    <w:rsid w:val="00930762"/>
    <w:rsid w:val="00930C0C"/>
    <w:rsid w:val="00930CF4"/>
    <w:rsid w:val="009313F3"/>
    <w:rsid w:val="009318C7"/>
    <w:rsid w:val="00931D6A"/>
    <w:rsid w:val="00931DD8"/>
    <w:rsid w:val="00931FCE"/>
    <w:rsid w:val="00933AA2"/>
    <w:rsid w:val="009341ED"/>
    <w:rsid w:val="0093510A"/>
    <w:rsid w:val="00936075"/>
    <w:rsid w:val="009361CA"/>
    <w:rsid w:val="00936726"/>
    <w:rsid w:val="00936A72"/>
    <w:rsid w:val="00936B81"/>
    <w:rsid w:val="009379AF"/>
    <w:rsid w:val="00937C65"/>
    <w:rsid w:val="00940366"/>
    <w:rsid w:val="00941338"/>
    <w:rsid w:val="009415A4"/>
    <w:rsid w:val="009416CA"/>
    <w:rsid w:val="00943590"/>
    <w:rsid w:val="00944390"/>
    <w:rsid w:val="00944701"/>
    <w:rsid w:val="00944A36"/>
    <w:rsid w:val="00944C2C"/>
    <w:rsid w:val="00944CE1"/>
    <w:rsid w:val="009450C4"/>
    <w:rsid w:val="00945D56"/>
    <w:rsid w:val="00945D59"/>
    <w:rsid w:val="009464F7"/>
    <w:rsid w:val="00946FA8"/>
    <w:rsid w:val="00947290"/>
    <w:rsid w:val="0094764C"/>
    <w:rsid w:val="00947C99"/>
    <w:rsid w:val="0095048D"/>
    <w:rsid w:val="00950D01"/>
    <w:rsid w:val="00950ED1"/>
    <w:rsid w:val="00951AA6"/>
    <w:rsid w:val="00952A7A"/>
    <w:rsid w:val="00952CD8"/>
    <w:rsid w:val="0095436D"/>
    <w:rsid w:val="0095444E"/>
    <w:rsid w:val="009545F4"/>
    <w:rsid w:val="00954AAC"/>
    <w:rsid w:val="00955966"/>
    <w:rsid w:val="00955C67"/>
    <w:rsid w:val="00956907"/>
    <w:rsid w:val="00957465"/>
    <w:rsid w:val="009574BA"/>
    <w:rsid w:val="009578E0"/>
    <w:rsid w:val="00957B65"/>
    <w:rsid w:val="00957C4B"/>
    <w:rsid w:val="00960149"/>
    <w:rsid w:val="00960AFF"/>
    <w:rsid w:val="00961138"/>
    <w:rsid w:val="0096134F"/>
    <w:rsid w:val="00962428"/>
    <w:rsid w:val="00962AC1"/>
    <w:rsid w:val="00963931"/>
    <w:rsid w:val="00963F62"/>
    <w:rsid w:val="009657AB"/>
    <w:rsid w:val="00965C04"/>
    <w:rsid w:val="00965EFC"/>
    <w:rsid w:val="00965F4F"/>
    <w:rsid w:val="00966ABA"/>
    <w:rsid w:val="00966B24"/>
    <w:rsid w:val="0096789C"/>
    <w:rsid w:val="00967DFB"/>
    <w:rsid w:val="00970176"/>
    <w:rsid w:val="00970B57"/>
    <w:rsid w:val="0097105A"/>
    <w:rsid w:val="009715D2"/>
    <w:rsid w:val="0097172C"/>
    <w:rsid w:val="00973118"/>
    <w:rsid w:val="00973321"/>
    <w:rsid w:val="009733AA"/>
    <w:rsid w:val="009735B2"/>
    <w:rsid w:val="00974796"/>
    <w:rsid w:val="0097509F"/>
    <w:rsid w:val="009762D2"/>
    <w:rsid w:val="009762F1"/>
    <w:rsid w:val="0097692D"/>
    <w:rsid w:val="00976CE1"/>
    <w:rsid w:val="00977427"/>
    <w:rsid w:val="009776D2"/>
    <w:rsid w:val="00977EA8"/>
    <w:rsid w:val="009807A8"/>
    <w:rsid w:val="0098140D"/>
    <w:rsid w:val="009815BC"/>
    <w:rsid w:val="0098162D"/>
    <w:rsid w:val="00981B1B"/>
    <w:rsid w:val="00981CED"/>
    <w:rsid w:val="00981D2A"/>
    <w:rsid w:val="00982A0D"/>
    <w:rsid w:val="00983597"/>
    <w:rsid w:val="00983A96"/>
    <w:rsid w:val="009843DF"/>
    <w:rsid w:val="0098461F"/>
    <w:rsid w:val="009846D6"/>
    <w:rsid w:val="00984AB2"/>
    <w:rsid w:val="0098530D"/>
    <w:rsid w:val="009860C5"/>
    <w:rsid w:val="0098635F"/>
    <w:rsid w:val="00987225"/>
    <w:rsid w:val="00987617"/>
    <w:rsid w:val="00990870"/>
    <w:rsid w:val="00990DCF"/>
    <w:rsid w:val="00990FC0"/>
    <w:rsid w:val="00991DF7"/>
    <w:rsid w:val="009920F5"/>
    <w:rsid w:val="00992B56"/>
    <w:rsid w:val="00992CDA"/>
    <w:rsid w:val="00993342"/>
    <w:rsid w:val="009938C9"/>
    <w:rsid w:val="00993B7F"/>
    <w:rsid w:val="009940B8"/>
    <w:rsid w:val="009945CC"/>
    <w:rsid w:val="00996CE4"/>
    <w:rsid w:val="009A00AE"/>
    <w:rsid w:val="009A0FB3"/>
    <w:rsid w:val="009A2050"/>
    <w:rsid w:val="009A3F36"/>
    <w:rsid w:val="009A4657"/>
    <w:rsid w:val="009A48D8"/>
    <w:rsid w:val="009A51F1"/>
    <w:rsid w:val="009A6C59"/>
    <w:rsid w:val="009A6DA8"/>
    <w:rsid w:val="009A71C5"/>
    <w:rsid w:val="009A7419"/>
    <w:rsid w:val="009A7878"/>
    <w:rsid w:val="009B0888"/>
    <w:rsid w:val="009B1F61"/>
    <w:rsid w:val="009B2335"/>
    <w:rsid w:val="009B2398"/>
    <w:rsid w:val="009B2A38"/>
    <w:rsid w:val="009B3063"/>
    <w:rsid w:val="009B308E"/>
    <w:rsid w:val="009B33DF"/>
    <w:rsid w:val="009B4270"/>
    <w:rsid w:val="009B44CC"/>
    <w:rsid w:val="009B5572"/>
    <w:rsid w:val="009B5651"/>
    <w:rsid w:val="009B62E4"/>
    <w:rsid w:val="009B752A"/>
    <w:rsid w:val="009B7581"/>
    <w:rsid w:val="009B7C33"/>
    <w:rsid w:val="009B7D71"/>
    <w:rsid w:val="009B7E29"/>
    <w:rsid w:val="009C142B"/>
    <w:rsid w:val="009C22DB"/>
    <w:rsid w:val="009C2342"/>
    <w:rsid w:val="009C2992"/>
    <w:rsid w:val="009C372C"/>
    <w:rsid w:val="009C4319"/>
    <w:rsid w:val="009C4E6A"/>
    <w:rsid w:val="009C4F0B"/>
    <w:rsid w:val="009C5868"/>
    <w:rsid w:val="009C6587"/>
    <w:rsid w:val="009C6666"/>
    <w:rsid w:val="009C6BC2"/>
    <w:rsid w:val="009C7F79"/>
    <w:rsid w:val="009D081D"/>
    <w:rsid w:val="009D109E"/>
    <w:rsid w:val="009D1329"/>
    <w:rsid w:val="009D1CD9"/>
    <w:rsid w:val="009D1D98"/>
    <w:rsid w:val="009D1F28"/>
    <w:rsid w:val="009D22E9"/>
    <w:rsid w:val="009D2A1C"/>
    <w:rsid w:val="009D4830"/>
    <w:rsid w:val="009D797A"/>
    <w:rsid w:val="009E026A"/>
    <w:rsid w:val="009E06B6"/>
    <w:rsid w:val="009E1C3D"/>
    <w:rsid w:val="009E1F87"/>
    <w:rsid w:val="009E1FFF"/>
    <w:rsid w:val="009E24F7"/>
    <w:rsid w:val="009E2D79"/>
    <w:rsid w:val="009E2F4E"/>
    <w:rsid w:val="009E3B56"/>
    <w:rsid w:val="009E4101"/>
    <w:rsid w:val="009E443F"/>
    <w:rsid w:val="009E46CD"/>
    <w:rsid w:val="009E49B5"/>
    <w:rsid w:val="009E551E"/>
    <w:rsid w:val="009E576B"/>
    <w:rsid w:val="009E59E0"/>
    <w:rsid w:val="009E601F"/>
    <w:rsid w:val="009E65BB"/>
    <w:rsid w:val="009E6AEB"/>
    <w:rsid w:val="009E6AEF"/>
    <w:rsid w:val="009E6E3C"/>
    <w:rsid w:val="009E7066"/>
    <w:rsid w:val="009E7777"/>
    <w:rsid w:val="009F0E15"/>
    <w:rsid w:val="009F0E50"/>
    <w:rsid w:val="009F11DE"/>
    <w:rsid w:val="009F1418"/>
    <w:rsid w:val="009F14C1"/>
    <w:rsid w:val="009F1EF8"/>
    <w:rsid w:val="009F2653"/>
    <w:rsid w:val="009F2D78"/>
    <w:rsid w:val="009F39DF"/>
    <w:rsid w:val="009F3B21"/>
    <w:rsid w:val="009F4604"/>
    <w:rsid w:val="009F4B78"/>
    <w:rsid w:val="009F5703"/>
    <w:rsid w:val="009F5CE4"/>
    <w:rsid w:val="009F606B"/>
    <w:rsid w:val="009F6138"/>
    <w:rsid w:val="009F6A99"/>
    <w:rsid w:val="009F6D4F"/>
    <w:rsid w:val="009F6E66"/>
    <w:rsid w:val="009F749A"/>
    <w:rsid w:val="009F76F3"/>
    <w:rsid w:val="009F7D56"/>
    <w:rsid w:val="00A00123"/>
    <w:rsid w:val="00A00953"/>
    <w:rsid w:val="00A00A65"/>
    <w:rsid w:val="00A01282"/>
    <w:rsid w:val="00A01729"/>
    <w:rsid w:val="00A025C9"/>
    <w:rsid w:val="00A03BC3"/>
    <w:rsid w:val="00A04F57"/>
    <w:rsid w:val="00A04F95"/>
    <w:rsid w:val="00A06840"/>
    <w:rsid w:val="00A06B94"/>
    <w:rsid w:val="00A06DCE"/>
    <w:rsid w:val="00A06EAD"/>
    <w:rsid w:val="00A07F01"/>
    <w:rsid w:val="00A10028"/>
    <w:rsid w:val="00A10AA5"/>
    <w:rsid w:val="00A1127C"/>
    <w:rsid w:val="00A1175B"/>
    <w:rsid w:val="00A11A71"/>
    <w:rsid w:val="00A11DD3"/>
    <w:rsid w:val="00A11EAE"/>
    <w:rsid w:val="00A122DE"/>
    <w:rsid w:val="00A1293C"/>
    <w:rsid w:val="00A132FA"/>
    <w:rsid w:val="00A13475"/>
    <w:rsid w:val="00A147A6"/>
    <w:rsid w:val="00A14F9B"/>
    <w:rsid w:val="00A160AE"/>
    <w:rsid w:val="00A1635E"/>
    <w:rsid w:val="00A167F1"/>
    <w:rsid w:val="00A16B62"/>
    <w:rsid w:val="00A17767"/>
    <w:rsid w:val="00A179B9"/>
    <w:rsid w:val="00A2085F"/>
    <w:rsid w:val="00A20CD1"/>
    <w:rsid w:val="00A20EC0"/>
    <w:rsid w:val="00A21104"/>
    <w:rsid w:val="00A212E7"/>
    <w:rsid w:val="00A214AE"/>
    <w:rsid w:val="00A2150B"/>
    <w:rsid w:val="00A215D9"/>
    <w:rsid w:val="00A218F7"/>
    <w:rsid w:val="00A2292C"/>
    <w:rsid w:val="00A2364E"/>
    <w:rsid w:val="00A23925"/>
    <w:rsid w:val="00A23FA4"/>
    <w:rsid w:val="00A23FC3"/>
    <w:rsid w:val="00A24C49"/>
    <w:rsid w:val="00A253F5"/>
    <w:rsid w:val="00A25F1B"/>
    <w:rsid w:val="00A2644A"/>
    <w:rsid w:val="00A300C0"/>
    <w:rsid w:val="00A316DC"/>
    <w:rsid w:val="00A3288D"/>
    <w:rsid w:val="00A329DC"/>
    <w:rsid w:val="00A32D11"/>
    <w:rsid w:val="00A33069"/>
    <w:rsid w:val="00A347E8"/>
    <w:rsid w:val="00A35268"/>
    <w:rsid w:val="00A35319"/>
    <w:rsid w:val="00A35851"/>
    <w:rsid w:val="00A35D6E"/>
    <w:rsid w:val="00A36025"/>
    <w:rsid w:val="00A363ED"/>
    <w:rsid w:val="00A36883"/>
    <w:rsid w:val="00A36BE5"/>
    <w:rsid w:val="00A36F67"/>
    <w:rsid w:val="00A379AF"/>
    <w:rsid w:val="00A40F88"/>
    <w:rsid w:val="00A41135"/>
    <w:rsid w:val="00A41238"/>
    <w:rsid w:val="00A41489"/>
    <w:rsid w:val="00A41B02"/>
    <w:rsid w:val="00A41C7D"/>
    <w:rsid w:val="00A41F18"/>
    <w:rsid w:val="00A41FEB"/>
    <w:rsid w:val="00A4340A"/>
    <w:rsid w:val="00A44B5C"/>
    <w:rsid w:val="00A44DA6"/>
    <w:rsid w:val="00A45C61"/>
    <w:rsid w:val="00A4657D"/>
    <w:rsid w:val="00A470F0"/>
    <w:rsid w:val="00A47342"/>
    <w:rsid w:val="00A506E0"/>
    <w:rsid w:val="00A50921"/>
    <w:rsid w:val="00A5111C"/>
    <w:rsid w:val="00A5160D"/>
    <w:rsid w:val="00A51B14"/>
    <w:rsid w:val="00A52508"/>
    <w:rsid w:val="00A52C78"/>
    <w:rsid w:val="00A52CCB"/>
    <w:rsid w:val="00A547BA"/>
    <w:rsid w:val="00A54968"/>
    <w:rsid w:val="00A54D13"/>
    <w:rsid w:val="00A557E8"/>
    <w:rsid w:val="00A55DAF"/>
    <w:rsid w:val="00A56CA4"/>
    <w:rsid w:val="00A56E67"/>
    <w:rsid w:val="00A57700"/>
    <w:rsid w:val="00A57BCC"/>
    <w:rsid w:val="00A60F38"/>
    <w:rsid w:val="00A629EE"/>
    <w:rsid w:val="00A62A7E"/>
    <w:rsid w:val="00A62B67"/>
    <w:rsid w:val="00A6341D"/>
    <w:rsid w:val="00A64300"/>
    <w:rsid w:val="00A6434D"/>
    <w:rsid w:val="00A64887"/>
    <w:rsid w:val="00A64C37"/>
    <w:rsid w:val="00A65094"/>
    <w:rsid w:val="00A6548B"/>
    <w:rsid w:val="00A656FE"/>
    <w:rsid w:val="00A65D1C"/>
    <w:rsid w:val="00A65F04"/>
    <w:rsid w:val="00A65F2E"/>
    <w:rsid w:val="00A66151"/>
    <w:rsid w:val="00A66528"/>
    <w:rsid w:val="00A66F94"/>
    <w:rsid w:val="00A70D85"/>
    <w:rsid w:val="00A7144D"/>
    <w:rsid w:val="00A71AD5"/>
    <w:rsid w:val="00A74174"/>
    <w:rsid w:val="00A74C01"/>
    <w:rsid w:val="00A7659D"/>
    <w:rsid w:val="00A76C3E"/>
    <w:rsid w:val="00A8073E"/>
    <w:rsid w:val="00A80883"/>
    <w:rsid w:val="00A80F6E"/>
    <w:rsid w:val="00A8166B"/>
    <w:rsid w:val="00A81BED"/>
    <w:rsid w:val="00A825E9"/>
    <w:rsid w:val="00A82FC6"/>
    <w:rsid w:val="00A83321"/>
    <w:rsid w:val="00A8480B"/>
    <w:rsid w:val="00A867D7"/>
    <w:rsid w:val="00A86A25"/>
    <w:rsid w:val="00A87C18"/>
    <w:rsid w:val="00A90531"/>
    <w:rsid w:val="00A91401"/>
    <w:rsid w:val="00A91C95"/>
    <w:rsid w:val="00A91DC2"/>
    <w:rsid w:val="00A92270"/>
    <w:rsid w:val="00A92858"/>
    <w:rsid w:val="00A92FC2"/>
    <w:rsid w:val="00A93A91"/>
    <w:rsid w:val="00A93BC0"/>
    <w:rsid w:val="00A944B6"/>
    <w:rsid w:val="00A948E9"/>
    <w:rsid w:val="00A94C62"/>
    <w:rsid w:val="00A94C9E"/>
    <w:rsid w:val="00A9556F"/>
    <w:rsid w:val="00A95C7A"/>
    <w:rsid w:val="00A96091"/>
    <w:rsid w:val="00A965B7"/>
    <w:rsid w:val="00A96B9D"/>
    <w:rsid w:val="00AA0321"/>
    <w:rsid w:val="00AA0F34"/>
    <w:rsid w:val="00AA10AE"/>
    <w:rsid w:val="00AA148C"/>
    <w:rsid w:val="00AA17FB"/>
    <w:rsid w:val="00AA1F9F"/>
    <w:rsid w:val="00AA211D"/>
    <w:rsid w:val="00AA26B8"/>
    <w:rsid w:val="00AA26FC"/>
    <w:rsid w:val="00AA295F"/>
    <w:rsid w:val="00AA2EE1"/>
    <w:rsid w:val="00AA329F"/>
    <w:rsid w:val="00AA359F"/>
    <w:rsid w:val="00AA3A9A"/>
    <w:rsid w:val="00AA3EA9"/>
    <w:rsid w:val="00AA4AA7"/>
    <w:rsid w:val="00AA7B6A"/>
    <w:rsid w:val="00AA7ED9"/>
    <w:rsid w:val="00AB0DE9"/>
    <w:rsid w:val="00AB1178"/>
    <w:rsid w:val="00AB1922"/>
    <w:rsid w:val="00AB1BE6"/>
    <w:rsid w:val="00AB2F02"/>
    <w:rsid w:val="00AB33EB"/>
    <w:rsid w:val="00AB3FDA"/>
    <w:rsid w:val="00AB46C9"/>
    <w:rsid w:val="00AB4724"/>
    <w:rsid w:val="00AB4EDC"/>
    <w:rsid w:val="00AB4F62"/>
    <w:rsid w:val="00AB4FCB"/>
    <w:rsid w:val="00AB511A"/>
    <w:rsid w:val="00AB593E"/>
    <w:rsid w:val="00AB5D37"/>
    <w:rsid w:val="00AB5DB9"/>
    <w:rsid w:val="00AB683F"/>
    <w:rsid w:val="00AB7D60"/>
    <w:rsid w:val="00AC1901"/>
    <w:rsid w:val="00AC1DC7"/>
    <w:rsid w:val="00AC1F7D"/>
    <w:rsid w:val="00AC28E2"/>
    <w:rsid w:val="00AC31B2"/>
    <w:rsid w:val="00AC343D"/>
    <w:rsid w:val="00AC35FE"/>
    <w:rsid w:val="00AC4A2E"/>
    <w:rsid w:val="00AC5351"/>
    <w:rsid w:val="00AC605A"/>
    <w:rsid w:val="00AC6EAD"/>
    <w:rsid w:val="00AC7A97"/>
    <w:rsid w:val="00AC7F65"/>
    <w:rsid w:val="00AD140A"/>
    <w:rsid w:val="00AD1885"/>
    <w:rsid w:val="00AD2A5B"/>
    <w:rsid w:val="00AD2D97"/>
    <w:rsid w:val="00AD37F8"/>
    <w:rsid w:val="00AD39D4"/>
    <w:rsid w:val="00AD441B"/>
    <w:rsid w:val="00AD50BA"/>
    <w:rsid w:val="00AD5273"/>
    <w:rsid w:val="00AD54EC"/>
    <w:rsid w:val="00AD7559"/>
    <w:rsid w:val="00AD75EE"/>
    <w:rsid w:val="00AD7AE0"/>
    <w:rsid w:val="00AD7ECF"/>
    <w:rsid w:val="00AD7F43"/>
    <w:rsid w:val="00AE02E7"/>
    <w:rsid w:val="00AE043B"/>
    <w:rsid w:val="00AE097E"/>
    <w:rsid w:val="00AE0AF2"/>
    <w:rsid w:val="00AE0F75"/>
    <w:rsid w:val="00AE253A"/>
    <w:rsid w:val="00AE2A90"/>
    <w:rsid w:val="00AE319E"/>
    <w:rsid w:val="00AE3833"/>
    <w:rsid w:val="00AE3B2C"/>
    <w:rsid w:val="00AE3B4E"/>
    <w:rsid w:val="00AE3C2C"/>
    <w:rsid w:val="00AE51CA"/>
    <w:rsid w:val="00AE5C0B"/>
    <w:rsid w:val="00AE671A"/>
    <w:rsid w:val="00AE676F"/>
    <w:rsid w:val="00AE709C"/>
    <w:rsid w:val="00AE7699"/>
    <w:rsid w:val="00AE7D14"/>
    <w:rsid w:val="00AE7DD9"/>
    <w:rsid w:val="00AF08BB"/>
    <w:rsid w:val="00AF0F6D"/>
    <w:rsid w:val="00AF1A46"/>
    <w:rsid w:val="00AF2B38"/>
    <w:rsid w:val="00AF3A07"/>
    <w:rsid w:val="00AF3A97"/>
    <w:rsid w:val="00AF4759"/>
    <w:rsid w:val="00AF52C9"/>
    <w:rsid w:val="00AF571D"/>
    <w:rsid w:val="00AF643E"/>
    <w:rsid w:val="00AF6F19"/>
    <w:rsid w:val="00AF71A3"/>
    <w:rsid w:val="00AF7213"/>
    <w:rsid w:val="00AF7544"/>
    <w:rsid w:val="00B004C1"/>
    <w:rsid w:val="00B00654"/>
    <w:rsid w:val="00B0077E"/>
    <w:rsid w:val="00B00A01"/>
    <w:rsid w:val="00B0168B"/>
    <w:rsid w:val="00B02188"/>
    <w:rsid w:val="00B0255B"/>
    <w:rsid w:val="00B02BA9"/>
    <w:rsid w:val="00B02D82"/>
    <w:rsid w:val="00B02F0E"/>
    <w:rsid w:val="00B03458"/>
    <w:rsid w:val="00B03BDA"/>
    <w:rsid w:val="00B03DE0"/>
    <w:rsid w:val="00B04078"/>
    <w:rsid w:val="00B04B8E"/>
    <w:rsid w:val="00B05D09"/>
    <w:rsid w:val="00B05FF4"/>
    <w:rsid w:val="00B069D8"/>
    <w:rsid w:val="00B070AF"/>
    <w:rsid w:val="00B07959"/>
    <w:rsid w:val="00B10214"/>
    <w:rsid w:val="00B1072F"/>
    <w:rsid w:val="00B11904"/>
    <w:rsid w:val="00B11DC4"/>
    <w:rsid w:val="00B11F62"/>
    <w:rsid w:val="00B12519"/>
    <w:rsid w:val="00B127E7"/>
    <w:rsid w:val="00B1308C"/>
    <w:rsid w:val="00B14534"/>
    <w:rsid w:val="00B14EC4"/>
    <w:rsid w:val="00B15153"/>
    <w:rsid w:val="00B15573"/>
    <w:rsid w:val="00B15820"/>
    <w:rsid w:val="00B16E66"/>
    <w:rsid w:val="00B174C5"/>
    <w:rsid w:val="00B174E1"/>
    <w:rsid w:val="00B20922"/>
    <w:rsid w:val="00B20A48"/>
    <w:rsid w:val="00B215D8"/>
    <w:rsid w:val="00B218A8"/>
    <w:rsid w:val="00B21F87"/>
    <w:rsid w:val="00B2218A"/>
    <w:rsid w:val="00B2281F"/>
    <w:rsid w:val="00B23C2F"/>
    <w:rsid w:val="00B246ED"/>
    <w:rsid w:val="00B24D31"/>
    <w:rsid w:val="00B24F38"/>
    <w:rsid w:val="00B2686E"/>
    <w:rsid w:val="00B26DD0"/>
    <w:rsid w:val="00B26FD1"/>
    <w:rsid w:val="00B2715A"/>
    <w:rsid w:val="00B27725"/>
    <w:rsid w:val="00B27B86"/>
    <w:rsid w:val="00B308F9"/>
    <w:rsid w:val="00B30F82"/>
    <w:rsid w:val="00B31835"/>
    <w:rsid w:val="00B32D44"/>
    <w:rsid w:val="00B336DB"/>
    <w:rsid w:val="00B338C8"/>
    <w:rsid w:val="00B33B08"/>
    <w:rsid w:val="00B33E59"/>
    <w:rsid w:val="00B341CC"/>
    <w:rsid w:val="00B342DC"/>
    <w:rsid w:val="00B34BF8"/>
    <w:rsid w:val="00B34DD5"/>
    <w:rsid w:val="00B34F1B"/>
    <w:rsid w:val="00B3504D"/>
    <w:rsid w:val="00B35321"/>
    <w:rsid w:val="00B35505"/>
    <w:rsid w:val="00B35A80"/>
    <w:rsid w:val="00B35CB3"/>
    <w:rsid w:val="00B35E0A"/>
    <w:rsid w:val="00B3708A"/>
    <w:rsid w:val="00B3749A"/>
    <w:rsid w:val="00B377F7"/>
    <w:rsid w:val="00B40124"/>
    <w:rsid w:val="00B40363"/>
    <w:rsid w:val="00B40595"/>
    <w:rsid w:val="00B406EA"/>
    <w:rsid w:val="00B40B86"/>
    <w:rsid w:val="00B40DB2"/>
    <w:rsid w:val="00B40F6B"/>
    <w:rsid w:val="00B42BE3"/>
    <w:rsid w:val="00B42E03"/>
    <w:rsid w:val="00B439BD"/>
    <w:rsid w:val="00B443E2"/>
    <w:rsid w:val="00B444AC"/>
    <w:rsid w:val="00B44E58"/>
    <w:rsid w:val="00B461D4"/>
    <w:rsid w:val="00B46222"/>
    <w:rsid w:val="00B4686F"/>
    <w:rsid w:val="00B479F1"/>
    <w:rsid w:val="00B47C4A"/>
    <w:rsid w:val="00B47D22"/>
    <w:rsid w:val="00B529D3"/>
    <w:rsid w:val="00B52DE0"/>
    <w:rsid w:val="00B53ECC"/>
    <w:rsid w:val="00B54092"/>
    <w:rsid w:val="00B5444C"/>
    <w:rsid w:val="00B54D8C"/>
    <w:rsid w:val="00B55422"/>
    <w:rsid w:val="00B5568B"/>
    <w:rsid w:val="00B557BF"/>
    <w:rsid w:val="00B5584C"/>
    <w:rsid w:val="00B55BD6"/>
    <w:rsid w:val="00B56147"/>
    <w:rsid w:val="00B56844"/>
    <w:rsid w:val="00B5720A"/>
    <w:rsid w:val="00B57555"/>
    <w:rsid w:val="00B579A6"/>
    <w:rsid w:val="00B57DA6"/>
    <w:rsid w:val="00B60070"/>
    <w:rsid w:val="00B604A0"/>
    <w:rsid w:val="00B60761"/>
    <w:rsid w:val="00B61DFF"/>
    <w:rsid w:val="00B620A5"/>
    <w:rsid w:val="00B62BB1"/>
    <w:rsid w:val="00B62C25"/>
    <w:rsid w:val="00B63559"/>
    <w:rsid w:val="00B6420A"/>
    <w:rsid w:val="00B648A6"/>
    <w:rsid w:val="00B64C65"/>
    <w:rsid w:val="00B655FC"/>
    <w:rsid w:val="00B65DBB"/>
    <w:rsid w:val="00B66915"/>
    <w:rsid w:val="00B66C7B"/>
    <w:rsid w:val="00B67D68"/>
    <w:rsid w:val="00B700AE"/>
    <w:rsid w:val="00B70297"/>
    <w:rsid w:val="00B70824"/>
    <w:rsid w:val="00B70E04"/>
    <w:rsid w:val="00B72607"/>
    <w:rsid w:val="00B72E87"/>
    <w:rsid w:val="00B73796"/>
    <w:rsid w:val="00B73979"/>
    <w:rsid w:val="00B748C7"/>
    <w:rsid w:val="00B751B0"/>
    <w:rsid w:val="00B7551E"/>
    <w:rsid w:val="00B75D07"/>
    <w:rsid w:val="00B762E0"/>
    <w:rsid w:val="00B76B4D"/>
    <w:rsid w:val="00B77040"/>
    <w:rsid w:val="00B7714D"/>
    <w:rsid w:val="00B77ECD"/>
    <w:rsid w:val="00B8001C"/>
    <w:rsid w:val="00B80D19"/>
    <w:rsid w:val="00B841FF"/>
    <w:rsid w:val="00B85C62"/>
    <w:rsid w:val="00B86C54"/>
    <w:rsid w:val="00B873EC"/>
    <w:rsid w:val="00B874C4"/>
    <w:rsid w:val="00B87566"/>
    <w:rsid w:val="00B9023E"/>
    <w:rsid w:val="00B90BA2"/>
    <w:rsid w:val="00B914C1"/>
    <w:rsid w:val="00B92EB9"/>
    <w:rsid w:val="00B9319C"/>
    <w:rsid w:val="00B932DF"/>
    <w:rsid w:val="00B93B29"/>
    <w:rsid w:val="00B94103"/>
    <w:rsid w:val="00B94357"/>
    <w:rsid w:val="00B9521C"/>
    <w:rsid w:val="00B9643C"/>
    <w:rsid w:val="00B9751E"/>
    <w:rsid w:val="00B97A5E"/>
    <w:rsid w:val="00B97AA2"/>
    <w:rsid w:val="00B97B8E"/>
    <w:rsid w:val="00BA00A8"/>
    <w:rsid w:val="00BA0378"/>
    <w:rsid w:val="00BA0C66"/>
    <w:rsid w:val="00BA1306"/>
    <w:rsid w:val="00BA15A5"/>
    <w:rsid w:val="00BA1E6E"/>
    <w:rsid w:val="00BA2070"/>
    <w:rsid w:val="00BA232F"/>
    <w:rsid w:val="00BA2F7D"/>
    <w:rsid w:val="00BA2FBA"/>
    <w:rsid w:val="00BA3086"/>
    <w:rsid w:val="00BA37A4"/>
    <w:rsid w:val="00BA4FB0"/>
    <w:rsid w:val="00BA5CED"/>
    <w:rsid w:val="00BA6138"/>
    <w:rsid w:val="00BB07A1"/>
    <w:rsid w:val="00BB1930"/>
    <w:rsid w:val="00BB1C43"/>
    <w:rsid w:val="00BB3478"/>
    <w:rsid w:val="00BB539A"/>
    <w:rsid w:val="00BB557D"/>
    <w:rsid w:val="00BB65D2"/>
    <w:rsid w:val="00BB65E5"/>
    <w:rsid w:val="00BB694C"/>
    <w:rsid w:val="00BB694F"/>
    <w:rsid w:val="00BB69C2"/>
    <w:rsid w:val="00BB7A06"/>
    <w:rsid w:val="00BB7D1D"/>
    <w:rsid w:val="00BC1DF7"/>
    <w:rsid w:val="00BC2247"/>
    <w:rsid w:val="00BC2395"/>
    <w:rsid w:val="00BC3C03"/>
    <w:rsid w:val="00BC5572"/>
    <w:rsid w:val="00BC5810"/>
    <w:rsid w:val="00BC5AB0"/>
    <w:rsid w:val="00BC66B7"/>
    <w:rsid w:val="00BC6DBF"/>
    <w:rsid w:val="00BC7187"/>
    <w:rsid w:val="00BD0FF6"/>
    <w:rsid w:val="00BD1821"/>
    <w:rsid w:val="00BD1F8C"/>
    <w:rsid w:val="00BD21D2"/>
    <w:rsid w:val="00BD2512"/>
    <w:rsid w:val="00BD3740"/>
    <w:rsid w:val="00BD3BF3"/>
    <w:rsid w:val="00BD44DC"/>
    <w:rsid w:val="00BD497C"/>
    <w:rsid w:val="00BD57EE"/>
    <w:rsid w:val="00BD693E"/>
    <w:rsid w:val="00BE0576"/>
    <w:rsid w:val="00BE0F33"/>
    <w:rsid w:val="00BE113B"/>
    <w:rsid w:val="00BE19B3"/>
    <w:rsid w:val="00BE2655"/>
    <w:rsid w:val="00BE2ABA"/>
    <w:rsid w:val="00BE3C4E"/>
    <w:rsid w:val="00BE418A"/>
    <w:rsid w:val="00BE43D5"/>
    <w:rsid w:val="00BE4B86"/>
    <w:rsid w:val="00BE4E8A"/>
    <w:rsid w:val="00BE5FCB"/>
    <w:rsid w:val="00BE6421"/>
    <w:rsid w:val="00BF06D1"/>
    <w:rsid w:val="00BF0E34"/>
    <w:rsid w:val="00BF13EB"/>
    <w:rsid w:val="00BF1887"/>
    <w:rsid w:val="00BF21B6"/>
    <w:rsid w:val="00BF2A79"/>
    <w:rsid w:val="00BF2B33"/>
    <w:rsid w:val="00BF2BF5"/>
    <w:rsid w:val="00BF375F"/>
    <w:rsid w:val="00BF3775"/>
    <w:rsid w:val="00BF4DCB"/>
    <w:rsid w:val="00BF4E56"/>
    <w:rsid w:val="00BF5148"/>
    <w:rsid w:val="00BF5E07"/>
    <w:rsid w:val="00BF66F8"/>
    <w:rsid w:val="00BF6A51"/>
    <w:rsid w:val="00BF7999"/>
    <w:rsid w:val="00BF7A16"/>
    <w:rsid w:val="00BF7BA9"/>
    <w:rsid w:val="00C006A4"/>
    <w:rsid w:val="00C009A7"/>
    <w:rsid w:val="00C017B1"/>
    <w:rsid w:val="00C0180A"/>
    <w:rsid w:val="00C01A97"/>
    <w:rsid w:val="00C01DE0"/>
    <w:rsid w:val="00C01F8B"/>
    <w:rsid w:val="00C02372"/>
    <w:rsid w:val="00C03CCA"/>
    <w:rsid w:val="00C044C3"/>
    <w:rsid w:val="00C049A4"/>
    <w:rsid w:val="00C04DB4"/>
    <w:rsid w:val="00C05071"/>
    <w:rsid w:val="00C058D2"/>
    <w:rsid w:val="00C06C77"/>
    <w:rsid w:val="00C06D40"/>
    <w:rsid w:val="00C07316"/>
    <w:rsid w:val="00C10453"/>
    <w:rsid w:val="00C10F23"/>
    <w:rsid w:val="00C11128"/>
    <w:rsid w:val="00C112FD"/>
    <w:rsid w:val="00C1272E"/>
    <w:rsid w:val="00C13BCA"/>
    <w:rsid w:val="00C13C9B"/>
    <w:rsid w:val="00C141B9"/>
    <w:rsid w:val="00C14247"/>
    <w:rsid w:val="00C158A6"/>
    <w:rsid w:val="00C158CF"/>
    <w:rsid w:val="00C16518"/>
    <w:rsid w:val="00C166E5"/>
    <w:rsid w:val="00C1787D"/>
    <w:rsid w:val="00C2020F"/>
    <w:rsid w:val="00C2053D"/>
    <w:rsid w:val="00C20F14"/>
    <w:rsid w:val="00C22037"/>
    <w:rsid w:val="00C22924"/>
    <w:rsid w:val="00C22B7C"/>
    <w:rsid w:val="00C22D08"/>
    <w:rsid w:val="00C22D0E"/>
    <w:rsid w:val="00C231E4"/>
    <w:rsid w:val="00C2387B"/>
    <w:rsid w:val="00C24178"/>
    <w:rsid w:val="00C24DCB"/>
    <w:rsid w:val="00C26CB6"/>
    <w:rsid w:val="00C27303"/>
    <w:rsid w:val="00C30102"/>
    <w:rsid w:val="00C302F3"/>
    <w:rsid w:val="00C30348"/>
    <w:rsid w:val="00C30D98"/>
    <w:rsid w:val="00C3184D"/>
    <w:rsid w:val="00C3192C"/>
    <w:rsid w:val="00C31DDA"/>
    <w:rsid w:val="00C331FD"/>
    <w:rsid w:val="00C34A8D"/>
    <w:rsid w:val="00C34DCB"/>
    <w:rsid w:val="00C34EDD"/>
    <w:rsid w:val="00C35BB0"/>
    <w:rsid w:val="00C35CF0"/>
    <w:rsid w:val="00C36D0C"/>
    <w:rsid w:val="00C3708D"/>
    <w:rsid w:val="00C37B69"/>
    <w:rsid w:val="00C40CD9"/>
    <w:rsid w:val="00C4138A"/>
    <w:rsid w:val="00C4184E"/>
    <w:rsid w:val="00C41D23"/>
    <w:rsid w:val="00C422DC"/>
    <w:rsid w:val="00C440B4"/>
    <w:rsid w:val="00C446F9"/>
    <w:rsid w:val="00C44957"/>
    <w:rsid w:val="00C45CE0"/>
    <w:rsid w:val="00C462CB"/>
    <w:rsid w:val="00C46F39"/>
    <w:rsid w:val="00C47752"/>
    <w:rsid w:val="00C47AFE"/>
    <w:rsid w:val="00C50040"/>
    <w:rsid w:val="00C5067F"/>
    <w:rsid w:val="00C506FA"/>
    <w:rsid w:val="00C515C3"/>
    <w:rsid w:val="00C51AA2"/>
    <w:rsid w:val="00C51DAA"/>
    <w:rsid w:val="00C5212C"/>
    <w:rsid w:val="00C522BE"/>
    <w:rsid w:val="00C5236D"/>
    <w:rsid w:val="00C52A99"/>
    <w:rsid w:val="00C52E43"/>
    <w:rsid w:val="00C5357C"/>
    <w:rsid w:val="00C54063"/>
    <w:rsid w:val="00C54327"/>
    <w:rsid w:val="00C5481C"/>
    <w:rsid w:val="00C56BCA"/>
    <w:rsid w:val="00C5750F"/>
    <w:rsid w:val="00C57625"/>
    <w:rsid w:val="00C5787B"/>
    <w:rsid w:val="00C6019B"/>
    <w:rsid w:val="00C60855"/>
    <w:rsid w:val="00C609C3"/>
    <w:rsid w:val="00C60D53"/>
    <w:rsid w:val="00C60E16"/>
    <w:rsid w:val="00C61001"/>
    <w:rsid w:val="00C61064"/>
    <w:rsid w:val="00C62617"/>
    <w:rsid w:val="00C628B0"/>
    <w:rsid w:val="00C62A5D"/>
    <w:rsid w:val="00C62C37"/>
    <w:rsid w:val="00C6406A"/>
    <w:rsid w:val="00C65053"/>
    <w:rsid w:val="00C6555F"/>
    <w:rsid w:val="00C65E4E"/>
    <w:rsid w:val="00C66610"/>
    <w:rsid w:val="00C66648"/>
    <w:rsid w:val="00C66E7B"/>
    <w:rsid w:val="00C66FEF"/>
    <w:rsid w:val="00C6717A"/>
    <w:rsid w:val="00C67C6C"/>
    <w:rsid w:val="00C67F1F"/>
    <w:rsid w:val="00C70CB4"/>
    <w:rsid w:val="00C710E5"/>
    <w:rsid w:val="00C713E8"/>
    <w:rsid w:val="00C71AF5"/>
    <w:rsid w:val="00C71F4D"/>
    <w:rsid w:val="00C7262D"/>
    <w:rsid w:val="00C727A7"/>
    <w:rsid w:val="00C728D5"/>
    <w:rsid w:val="00C735AC"/>
    <w:rsid w:val="00C73D40"/>
    <w:rsid w:val="00C73DD5"/>
    <w:rsid w:val="00C74213"/>
    <w:rsid w:val="00C746C4"/>
    <w:rsid w:val="00C74D57"/>
    <w:rsid w:val="00C75119"/>
    <w:rsid w:val="00C75C42"/>
    <w:rsid w:val="00C76019"/>
    <w:rsid w:val="00C76DD6"/>
    <w:rsid w:val="00C76E10"/>
    <w:rsid w:val="00C7736D"/>
    <w:rsid w:val="00C7787F"/>
    <w:rsid w:val="00C8083B"/>
    <w:rsid w:val="00C80F80"/>
    <w:rsid w:val="00C82613"/>
    <w:rsid w:val="00C845D0"/>
    <w:rsid w:val="00C84C3B"/>
    <w:rsid w:val="00C85DC8"/>
    <w:rsid w:val="00C87306"/>
    <w:rsid w:val="00C87371"/>
    <w:rsid w:val="00C8778F"/>
    <w:rsid w:val="00C87B67"/>
    <w:rsid w:val="00C90713"/>
    <w:rsid w:val="00C90B62"/>
    <w:rsid w:val="00C90CBF"/>
    <w:rsid w:val="00C91275"/>
    <w:rsid w:val="00C91A01"/>
    <w:rsid w:val="00C91C08"/>
    <w:rsid w:val="00C91EE8"/>
    <w:rsid w:val="00C9252D"/>
    <w:rsid w:val="00C92A60"/>
    <w:rsid w:val="00C92C9C"/>
    <w:rsid w:val="00C938E5"/>
    <w:rsid w:val="00C94679"/>
    <w:rsid w:val="00C95540"/>
    <w:rsid w:val="00C957EF"/>
    <w:rsid w:val="00C9605C"/>
    <w:rsid w:val="00C976D8"/>
    <w:rsid w:val="00C9770B"/>
    <w:rsid w:val="00C9793D"/>
    <w:rsid w:val="00C97E23"/>
    <w:rsid w:val="00C97F0E"/>
    <w:rsid w:val="00CA06AC"/>
    <w:rsid w:val="00CA07E0"/>
    <w:rsid w:val="00CA1358"/>
    <w:rsid w:val="00CA1D9E"/>
    <w:rsid w:val="00CA242A"/>
    <w:rsid w:val="00CA25A6"/>
    <w:rsid w:val="00CA27BD"/>
    <w:rsid w:val="00CA280A"/>
    <w:rsid w:val="00CA2AB6"/>
    <w:rsid w:val="00CA2B48"/>
    <w:rsid w:val="00CA2DE2"/>
    <w:rsid w:val="00CA48CB"/>
    <w:rsid w:val="00CA4BCC"/>
    <w:rsid w:val="00CA5C69"/>
    <w:rsid w:val="00CA6374"/>
    <w:rsid w:val="00CA6CD2"/>
    <w:rsid w:val="00CA74CA"/>
    <w:rsid w:val="00CA798B"/>
    <w:rsid w:val="00CB01D6"/>
    <w:rsid w:val="00CB19A5"/>
    <w:rsid w:val="00CB23EB"/>
    <w:rsid w:val="00CB311E"/>
    <w:rsid w:val="00CB561E"/>
    <w:rsid w:val="00CB581A"/>
    <w:rsid w:val="00CB5D87"/>
    <w:rsid w:val="00CB66E6"/>
    <w:rsid w:val="00CB6CFC"/>
    <w:rsid w:val="00CB71E1"/>
    <w:rsid w:val="00CC0ED3"/>
    <w:rsid w:val="00CC1894"/>
    <w:rsid w:val="00CC1D12"/>
    <w:rsid w:val="00CC1D1D"/>
    <w:rsid w:val="00CC2CA1"/>
    <w:rsid w:val="00CC2EE2"/>
    <w:rsid w:val="00CC2F12"/>
    <w:rsid w:val="00CC2F42"/>
    <w:rsid w:val="00CC3514"/>
    <w:rsid w:val="00CC3922"/>
    <w:rsid w:val="00CC3B38"/>
    <w:rsid w:val="00CC3D03"/>
    <w:rsid w:val="00CC45DB"/>
    <w:rsid w:val="00CC49A4"/>
    <w:rsid w:val="00CC525B"/>
    <w:rsid w:val="00CC59AE"/>
    <w:rsid w:val="00CC63B3"/>
    <w:rsid w:val="00CC73FF"/>
    <w:rsid w:val="00CC7E62"/>
    <w:rsid w:val="00CD00C0"/>
    <w:rsid w:val="00CD0C2D"/>
    <w:rsid w:val="00CD0E24"/>
    <w:rsid w:val="00CD141E"/>
    <w:rsid w:val="00CD19F6"/>
    <w:rsid w:val="00CD285E"/>
    <w:rsid w:val="00CD2AF4"/>
    <w:rsid w:val="00CD390D"/>
    <w:rsid w:val="00CD429B"/>
    <w:rsid w:val="00CD45DA"/>
    <w:rsid w:val="00CD48B0"/>
    <w:rsid w:val="00CD5C24"/>
    <w:rsid w:val="00CD5D1D"/>
    <w:rsid w:val="00CD5F38"/>
    <w:rsid w:val="00CD62F9"/>
    <w:rsid w:val="00CD6D9F"/>
    <w:rsid w:val="00CD75D2"/>
    <w:rsid w:val="00CE02D0"/>
    <w:rsid w:val="00CE02FF"/>
    <w:rsid w:val="00CE13BF"/>
    <w:rsid w:val="00CE2EA4"/>
    <w:rsid w:val="00CE5714"/>
    <w:rsid w:val="00CE5859"/>
    <w:rsid w:val="00CE6138"/>
    <w:rsid w:val="00CE6233"/>
    <w:rsid w:val="00CE6826"/>
    <w:rsid w:val="00CE6CE8"/>
    <w:rsid w:val="00CE6F59"/>
    <w:rsid w:val="00CE7847"/>
    <w:rsid w:val="00CE7AAB"/>
    <w:rsid w:val="00CF10D2"/>
    <w:rsid w:val="00CF13C8"/>
    <w:rsid w:val="00CF229D"/>
    <w:rsid w:val="00CF2592"/>
    <w:rsid w:val="00CF2673"/>
    <w:rsid w:val="00CF2C05"/>
    <w:rsid w:val="00CF2DA1"/>
    <w:rsid w:val="00CF330E"/>
    <w:rsid w:val="00CF43B1"/>
    <w:rsid w:val="00CF50FD"/>
    <w:rsid w:val="00CF57F3"/>
    <w:rsid w:val="00CF74BE"/>
    <w:rsid w:val="00CF7825"/>
    <w:rsid w:val="00D01C1A"/>
    <w:rsid w:val="00D02999"/>
    <w:rsid w:val="00D03E7C"/>
    <w:rsid w:val="00D04D2A"/>
    <w:rsid w:val="00D0596D"/>
    <w:rsid w:val="00D05CD4"/>
    <w:rsid w:val="00D05F06"/>
    <w:rsid w:val="00D0614B"/>
    <w:rsid w:val="00D067B6"/>
    <w:rsid w:val="00D068BD"/>
    <w:rsid w:val="00D069E6"/>
    <w:rsid w:val="00D06AD1"/>
    <w:rsid w:val="00D06D5B"/>
    <w:rsid w:val="00D0778E"/>
    <w:rsid w:val="00D07B25"/>
    <w:rsid w:val="00D10979"/>
    <w:rsid w:val="00D114C4"/>
    <w:rsid w:val="00D116B0"/>
    <w:rsid w:val="00D136D1"/>
    <w:rsid w:val="00D13E60"/>
    <w:rsid w:val="00D14605"/>
    <w:rsid w:val="00D14810"/>
    <w:rsid w:val="00D14953"/>
    <w:rsid w:val="00D1509A"/>
    <w:rsid w:val="00D1536E"/>
    <w:rsid w:val="00D15B3E"/>
    <w:rsid w:val="00D16100"/>
    <w:rsid w:val="00D164A0"/>
    <w:rsid w:val="00D1658F"/>
    <w:rsid w:val="00D17549"/>
    <w:rsid w:val="00D2048B"/>
    <w:rsid w:val="00D2069A"/>
    <w:rsid w:val="00D20F98"/>
    <w:rsid w:val="00D21155"/>
    <w:rsid w:val="00D229EA"/>
    <w:rsid w:val="00D231CA"/>
    <w:rsid w:val="00D23D81"/>
    <w:rsid w:val="00D244FF"/>
    <w:rsid w:val="00D24D97"/>
    <w:rsid w:val="00D250BE"/>
    <w:rsid w:val="00D261F9"/>
    <w:rsid w:val="00D26B84"/>
    <w:rsid w:val="00D273BF"/>
    <w:rsid w:val="00D275F5"/>
    <w:rsid w:val="00D27D3D"/>
    <w:rsid w:val="00D30698"/>
    <w:rsid w:val="00D3086C"/>
    <w:rsid w:val="00D31925"/>
    <w:rsid w:val="00D32ABE"/>
    <w:rsid w:val="00D33EBD"/>
    <w:rsid w:val="00D34205"/>
    <w:rsid w:val="00D35E3B"/>
    <w:rsid w:val="00D36D5F"/>
    <w:rsid w:val="00D376F1"/>
    <w:rsid w:val="00D4079C"/>
    <w:rsid w:val="00D41F6B"/>
    <w:rsid w:val="00D429DA"/>
    <w:rsid w:val="00D42A56"/>
    <w:rsid w:val="00D43A6A"/>
    <w:rsid w:val="00D43CA8"/>
    <w:rsid w:val="00D44789"/>
    <w:rsid w:val="00D4523D"/>
    <w:rsid w:val="00D4593F"/>
    <w:rsid w:val="00D45BD4"/>
    <w:rsid w:val="00D45C6E"/>
    <w:rsid w:val="00D4644C"/>
    <w:rsid w:val="00D464C4"/>
    <w:rsid w:val="00D4659D"/>
    <w:rsid w:val="00D46B30"/>
    <w:rsid w:val="00D47360"/>
    <w:rsid w:val="00D47701"/>
    <w:rsid w:val="00D4775B"/>
    <w:rsid w:val="00D4790C"/>
    <w:rsid w:val="00D47AB8"/>
    <w:rsid w:val="00D47EA0"/>
    <w:rsid w:val="00D506FC"/>
    <w:rsid w:val="00D50790"/>
    <w:rsid w:val="00D5092F"/>
    <w:rsid w:val="00D50D0D"/>
    <w:rsid w:val="00D518F7"/>
    <w:rsid w:val="00D52813"/>
    <w:rsid w:val="00D53257"/>
    <w:rsid w:val="00D5458E"/>
    <w:rsid w:val="00D549FA"/>
    <w:rsid w:val="00D54F22"/>
    <w:rsid w:val="00D54F4D"/>
    <w:rsid w:val="00D55402"/>
    <w:rsid w:val="00D55BAC"/>
    <w:rsid w:val="00D55D94"/>
    <w:rsid w:val="00D56566"/>
    <w:rsid w:val="00D572FD"/>
    <w:rsid w:val="00D57379"/>
    <w:rsid w:val="00D57D3F"/>
    <w:rsid w:val="00D600D3"/>
    <w:rsid w:val="00D60A2C"/>
    <w:rsid w:val="00D61001"/>
    <w:rsid w:val="00D61ED3"/>
    <w:rsid w:val="00D62DE3"/>
    <w:rsid w:val="00D6344A"/>
    <w:rsid w:val="00D63BE6"/>
    <w:rsid w:val="00D64277"/>
    <w:rsid w:val="00D6437A"/>
    <w:rsid w:val="00D647A4"/>
    <w:rsid w:val="00D6487A"/>
    <w:rsid w:val="00D648BB"/>
    <w:rsid w:val="00D64E04"/>
    <w:rsid w:val="00D65A5E"/>
    <w:rsid w:val="00D66967"/>
    <w:rsid w:val="00D669D1"/>
    <w:rsid w:val="00D66FB7"/>
    <w:rsid w:val="00D7049A"/>
    <w:rsid w:val="00D704F6"/>
    <w:rsid w:val="00D708C2"/>
    <w:rsid w:val="00D70EB3"/>
    <w:rsid w:val="00D71C7E"/>
    <w:rsid w:val="00D71C80"/>
    <w:rsid w:val="00D71EDF"/>
    <w:rsid w:val="00D722B1"/>
    <w:rsid w:val="00D727C0"/>
    <w:rsid w:val="00D72FC7"/>
    <w:rsid w:val="00D7439F"/>
    <w:rsid w:val="00D74A82"/>
    <w:rsid w:val="00D75057"/>
    <w:rsid w:val="00D753F6"/>
    <w:rsid w:val="00D761BB"/>
    <w:rsid w:val="00D7737D"/>
    <w:rsid w:val="00D773E0"/>
    <w:rsid w:val="00D77925"/>
    <w:rsid w:val="00D77E52"/>
    <w:rsid w:val="00D80897"/>
    <w:rsid w:val="00D80A17"/>
    <w:rsid w:val="00D80A59"/>
    <w:rsid w:val="00D80A64"/>
    <w:rsid w:val="00D80C96"/>
    <w:rsid w:val="00D81375"/>
    <w:rsid w:val="00D81B5C"/>
    <w:rsid w:val="00D8281D"/>
    <w:rsid w:val="00D83546"/>
    <w:rsid w:val="00D83E30"/>
    <w:rsid w:val="00D840AF"/>
    <w:rsid w:val="00D8471D"/>
    <w:rsid w:val="00D84730"/>
    <w:rsid w:val="00D84771"/>
    <w:rsid w:val="00D850F9"/>
    <w:rsid w:val="00D85104"/>
    <w:rsid w:val="00D8540E"/>
    <w:rsid w:val="00D85C4D"/>
    <w:rsid w:val="00D862C2"/>
    <w:rsid w:val="00D866E0"/>
    <w:rsid w:val="00D8730B"/>
    <w:rsid w:val="00D9072A"/>
    <w:rsid w:val="00D90B97"/>
    <w:rsid w:val="00D918CE"/>
    <w:rsid w:val="00D91AF7"/>
    <w:rsid w:val="00D9297A"/>
    <w:rsid w:val="00D92F3E"/>
    <w:rsid w:val="00D93AD5"/>
    <w:rsid w:val="00D93D18"/>
    <w:rsid w:val="00D9405D"/>
    <w:rsid w:val="00D94198"/>
    <w:rsid w:val="00D94852"/>
    <w:rsid w:val="00D9485C"/>
    <w:rsid w:val="00D94954"/>
    <w:rsid w:val="00D94B21"/>
    <w:rsid w:val="00D95CA6"/>
    <w:rsid w:val="00D97F3F"/>
    <w:rsid w:val="00DA039C"/>
    <w:rsid w:val="00DA0CBC"/>
    <w:rsid w:val="00DA0EF3"/>
    <w:rsid w:val="00DA10B4"/>
    <w:rsid w:val="00DA1406"/>
    <w:rsid w:val="00DA1F8E"/>
    <w:rsid w:val="00DA2D29"/>
    <w:rsid w:val="00DA2D77"/>
    <w:rsid w:val="00DA3F52"/>
    <w:rsid w:val="00DA4403"/>
    <w:rsid w:val="00DA4A3C"/>
    <w:rsid w:val="00DA51DF"/>
    <w:rsid w:val="00DA5706"/>
    <w:rsid w:val="00DA5716"/>
    <w:rsid w:val="00DA6EBE"/>
    <w:rsid w:val="00DB0782"/>
    <w:rsid w:val="00DB0FAC"/>
    <w:rsid w:val="00DB27CC"/>
    <w:rsid w:val="00DB2A54"/>
    <w:rsid w:val="00DB2F07"/>
    <w:rsid w:val="00DB30A6"/>
    <w:rsid w:val="00DB4349"/>
    <w:rsid w:val="00DB4EF9"/>
    <w:rsid w:val="00DB5746"/>
    <w:rsid w:val="00DB5802"/>
    <w:rsid w:val="00DB5B47"/>
    <w:rsid w:val="00DB5BD1"/>
    <w:rsid w:val="00DB6AB0"/>
    <w:rsid w:val="00DB6B9B"/>
    <w:rsid w:val="00DB75C1"/>
    <w:rsid w:val="00DB7FC4"/>
    <w:rsid w:val="00DC016D"/>
    <w:rsid w:val="00DC0766"/>
    <w:rsid w:val="00DC1ED5"/>
    <w:rsid w:val="00DC2099"/>
    <w:rsid w:val="00DC29FE"/>
    <w:rsid w:val="00DC384E"/>
    <w:rsid w:val="00DC3C24"/>
    <w:rsid w:val="00DC430C"/>
    <w:rsid w:val="00DC45E8"/>
    <w:rsid w:val="00DC4E6B"/>
    <w:rsid w:val="00DC5F04"/>
    <w:rsid w:val="00DC6022"/>
    <w:rsid w:val="00DC60FB"/>
    <w:rsid w:val="00DC622B"/>
    <w:rsid w:val="00DC71F9"/>
    <w:rsid w:val="00DC7206"/>
    <w:rsid w:val="00DC7319"/>
    <w:rsid w:val="00DC742E"/>
    <w:rsid w:val="00DD0C7B"/>
    <w:rsid w:val="00DD0EEF"/>
    <w:rsid w:val="00DD14A5"/>
    <w:rsid w:val="00DD1A0F"/>
    <w:rsid w:val="00DD1BFE"/>
    <w:rsid w:val="00DD228E"/>
    <w:rsid w:val="00DD2351"/>
    <w:rsid w:val="00DD2A96"/>
    <w:rsid w:val="00DD2F1F"/>
    <w:rsid w:val="00DD3040"/>
    <w:rsid w:val="00DD34B1"/>
    <w:rsid w:val="00DD38DC"/>
    <w:rsid w:val="00DD3C23"/>
    <w:rsid w:val="00DD5222"/>
    <w:rsid w:val="00DD63FF"/>
    <w:rsid w:val="00DD651D"/>
    <w:rsid w:val="00DD6600"/>
    <w:rsid w:val="00DD673F"/>
    <w:rsid w:val="00DE39E3"/>
    <w:rsid w:val="00DE4B38"/>
    <w:rsid w:val="00DE5941"/>
    <w:rsid w:val="00DE594A"/>
    <w:rsid w:val="00DE6784"/>
    <w:rsid w:val="00DE6A25"/>
    <w:rsid w:val="00DE6D41"/>
    <w:rsid w:val="00DE7609"/>
    <w:rsid w:val="00DE7CE8"/>
    <w:rsid w:val="00DE7DD6"/>
    <w:rsid w:val="00DF03BB"/>
    <w:rsid w:val="00DF03EF"/>
    <w:rsid w:val="00DF06A4"/>
    <w:rsid w:val="00DF0C91"/>
    <w:rsid w:val="00DF0E90"/>
    <w:rsid w:val="00DF0ECE"/>
    <w:rsid w:val="00DF17C4"/>
    <w:rsid w:val="00DF1BBF"/>
    <w:rsid w:val="00DF1C09"/>
    <w:rsid w:val="00DF2156"/>
    <w:rsid w:val="00DF2B17"/>
    <w:rsid w:val="00DF3145"/>
    <w:rsid w:val="00DF3AB8"/>
    <w:rsid w:val="00DF4AC5"/>
    <w:rsid w:val="00DF4B0E"/>
    <w:rsid w:val="00DF4C42"/>
    <w:rsid w:val="00DF50C3"/>
    <w:rsid w:val="00DF671C"/>
    <w:rsid w:val="00DF7A95"/>
    <w:rsid w:val="00DF7CED"/>
    <w:rsid w:val="00E004E2"/>
    <w:rsid w:val="00E0157A"/>
    <w:rsid w:val="00E0190B"/>
    <w:rsid w:val="00E0191A"/>
    <w:rsid w:val="00E01E4B"/>
    <w:rsid w:val="00E021BC"/>
    <w:rsid w:val="00E04603"/>
    <w:rsid w:val="00E0545D"/>
    <w:rsid w:val="00E062B0"/>
    <w:rsid w:val="00E06895"/>
    <w:rsid w:val="00E0711E"/>
    <w:rsid w:val="00E07160"/>
    <w:rsid w:val="00E0749D"/>
    <w:rsid w:val="00E0770C"/>
    <w:rsid w:val="00E1004C"/>
    <w:rsid w:val="00E11873"/>
    <w:rsid w:val="00E12F1F"/>
    <w:rsid w:val="00E13E88"/>
    <w:rsid w:val="00E147EA"/>
    <w:rsid w:val="00E14DFA"/>
    <w:rsid w:val="00E1519E"/>
    <w:rsid w:val="00E15592"/>
    <w:rsid w:val="00E158FA"/>
    <w:rsid w:val="00E15A80"/>
    <w:rsid w:val="00E175A5"/>
    <w:rsid w:val="00E179C5"/>
    <w:rsid w:val="00E17EA5"/>
    <w:rsid w:val="00E20D92"/>
    <w:rsid w:val="00E20E36"/>
    <w:rsid w:val="00E21586"/>
    <w:rsid w:val="00E218D8"/>
    <w:rsid w:val="00E22688"/>
    <w:rsid w:val="00E22842"/>
    <w:rsid w:val="00E229DB"/>
    <w:rsid w:val="00E241BC"/>
    <w:rsid w:val="00E2571A"/>
    <w:rsid w:val="00E26EDC"/>
    <w:rsid w:val="00E2713C"/>
    <w:rsid w:val="00E272A9"/>
    <w:rsid w:val="00E27792"/>
    <w:rsid w:val="00E30188"/>
    <w:rsid w:val="00E30B42"/>
    <w:rsid w:val="00E30D88"/>
    <w:rsid w:val="00E31280"/>
    <w:rsid w:val="00E3142F"/>
    <w:rsid w:val="00E31596"/>
    <w:rsid w:val="00E31FEE"/>
    <w:rsid w:val="00E342D7"/>
    <w:rsid w:val="00E3442A"/>
    <w:rsid w:val="00E34749"/>
    <w:rsid w:val="00E34E9E"/>
    <w:rsid w:val="00E35043"/>
    <w:rsid w:val="00E35C26"/>
    <w:rsid w:val="00E361BA"/>
    <w:rsid w:val="00E362DC"/>
    <w:rsid w:val="00E36C29"/>
    <w:rsid w:val="00E36EB2"/>
    <w:rsid w:val="00E372A9"/>
    <w:rsid w:val="00E37C1C"/>
    <w:rsid w:val="00E37CCD"/>
    <w:rsid w:val="00E410EA"/>
    <w:rsid w:val="00E41612"/>
    <w:rsid w:val="00E41D5C"/>
    <w:rsid w:val="00E4231D"/>
    <w:rsid w:val="00E430D9"/>
    <w:rsid w:val="00E431B1"/>
    <w:rsid w:val="00E437F7"/>
    <w:rsid w:val="00E44069"/>
    <w:rsid w:val="00E44786"/>
    <w:rsid w:val="00E44A28"/>
    <w:rsid w:val="00E455C0"/>
    <w:rsid w:val="00E4616D"/>
    <w:rsid w:val="00E469C9"/>
    <w:rsid w:val="00E46AB6"/>
    <w:rsid w:val="00E47711"/>
    <w:rsid w:val="00E529CF"/>
    <w:rsid w:val="00E529F9"/>
    <w:rsid w:val="00E52CBC"/>
    <w:rsid w:val="00E540CB"/>
    <w:rsid w:val="00E54DFC"/>
    <w:rsid w:val="00E55017"/>
    <w:rsid w:val="00E5502F"/>
    <w:rsid w:val="00E55416"/>
    <w:rsid w:val="00E557D1"/>
    <w:rsid w:val="00E55AF7"/>
    <w:rsid w:val="00E5613D"/>
    <w:rsid w:val="00E56282"/>
    <w:rsid w:val="00E5638E"/>
    <w:rsid w:val="00E565F6"/>
    <w:rsid w:val="00E56AFB"/>
    <w:rsid w:val="00E607D5"/>
    <w:rsid w:val="00E61316"/>
    <w:rsid w:val="00E614AA"/>
    <w:rsid w:val="00E616BF"/>
    <w:rsid w:val="00E61C39"/>
    <w:rsid w:val="00E61CC7"/>
    <w:rsid w:val="00E61D0E"/>
    <w:rsid w:val="00E637DE"/>
    <w:rsid w:val="00E65433"/>
    <w:rsid w:val="00E65868"/>
    <w:rsid w:val="00E658AA"/>
    <w:rsid w:val="00E65C3E"/>
    <w:rsid w:val="00E66214"/>
    <w:rsid w:val="00E6656A"/>
    <w:rsid w:val="00E66A1F"/>
    <w:rsid w:val="00E67BEF"/>
    <w:rsid w:val="00E67E3E"/>
    <w:rsid w:val="00E70D30"/>
    <w:rsid w:val="00E71564"/>
    <w:rsid w:val="00E716BA"/>
    <w:rsid w:val="00E71804"/>
    <w:rsid w:val="00E72A0D"/>
    <w:rsid w:val="00E72E4F"/>
    <w:rsid w:val="00E72F6A"/>
    <w:rsid w:val="00E748F7"/>
    <w:rsid w:val="00E74E3F"/>
    <w:rsid w:val="00E75079"/>
    <w:rsid w:val="00E75220"/>
    <w:rsid w:val="00E75977"/>
    <w:rsid w:val="00E75A07"/>
    <w:rsid w:val="00E76367"/>
    <w:rsid w:val="00E763AE"/>
    <w:rsid w:val="00E76431"/>
    <w:rsid w:val="00E7686D"/>
    <w:rsid w:val="00E76BF2"/>
    <w:rsid w:val="00E77E21"/>
    <w:rsid w:val="00E77F73"/>
    <w:rsid w:val="00E80AF5"/>
    <w:rsid w:val="00E813BA"/>
    <w:rsid w:val="00E81C12"/>
    <w:rsid w:val="00E81C40"/>
    <w:rsid w:val="00E81ED0"/>
    <w:rsid w:val="00E8290A"/>
    <w:rsid w:val="00E829B2"/>
    <w:rsid w:val="00E83957"/>
    <w:rsid w:val="00E83B9C"/>
    <w:rsid w:val="00E841EC"/>
    <w:rsid w:val="00E8590C"/>
    <w:rsid w:val="00E85F76"/>
    <w:rsid w:val="00E85FA5"/>
    <w:rsid w:val="00E85FE4"/>
    <w:rsid w:val="00E86EBE"/>
    <w:rsid w:val="00E900F1"/>
    <w:rsid w:val="00E90C3E"/>
    <w:rsid w:val="00E90DE1"/>
    <w:rsid w:val="00E9135B"/>
    <w:rsid w:val="00E9199A"/>
    <w:rsid w:val="00E9240B"/>
    <w:rsid w:val="00E92838"/>
    <w:rsid w:val="00E92BF2"/>
    <w:rsid w:val="00E93590"/>
    <w:rsid w:val="00E9387D"/>
    <w:rsid w:val="00E94506"/>
    <w:rsid w:val="00E9498C"/>
    <w:rsid w:val="00E94EF7"/>
    <w:rsid w:val="00E95A7B"/>
    <w:rsid w:val="00E9666B"/>
    <w:rsid w:val="00E968A8"/>
    <w:rsid w:val="00E969E9"/>
    <w:rsid w:val="00EA01A0"/>
    <w:rsid w:val="00EA0944"/>
    <w:rsid w:val="00EA0D98"/>
    <w:rsid w:val="00EA11CC"/>
    <w:rsid w:val="00EA155A"/>
    <w:rsid w:val="00EA17B0"/>
    <w:rsid w:val="00EA1971"/>
    <w:rsid w:val="00EA23EC"/>
    <w:rsid w:val="00EA2489"/>
    <w:rsid w:val="00EA24D4"/>
    <w:rsid w:val="00EA2851"/>
    <w:rsid w:val="00EA2DC7"/>
    <w:rsid w:val="00EA31CC"/>
    <w:rsid w:val="00EA3515"/>
    <w:rsid w:val="00EA48E2"/>
    <w:rsid w:val="00EA48F1"/>
    <w:rsid w:val="00EA52DB"/>
    <w:rsid w:val="00EA544D"/>
    <w:rsid w:val="00EA55FE"/>
    <w:rsid w:val="00EA674D"/>
    <w:rsid w:val="00EA7700"/>
    <w:rsid w:val="00EB0B4F"/>
    <w:rsid w:val="00EB1B59"/>
    <w:rsid w:val="00EB3D4C"/>
    <w:rsid w:val="00EB4384"/>
    <w:rsid w:val="00EB4A41"/>
    <w:rsid w:val="00EB540F"/>
    <w:rsid w:val="00EB6065"/>
    <w:rsid w:val="00EB6AC9"/>
    <w:rsid w:val="00EB6FB0"/>
    <w:rsid w:val="00EB7A2E"/>
    <w:rsid w:val="00EC0536"/>
    <w:rsid w:val="00EC0826"/>
    <w:rsid w:val="00EC0E92"/>
    <w:rsid w:val="00EC19C5"/>
    <w:rsid w:val="00EC19C7"/>
    <w:rsid w:val="00EC1A1B"/>
    <w:rsid w:val="00EC27FB"/>
    <w:rsid w:val="00EC2BE1"/>
    <w:rsid w:val="00EC3FD5"/>
    <w:rsid w:val="00EC40A2"/>
    <w:rsid w:val="00EC4263"/>
    <w:rsid w:val="00EC4882"/>
    <w:rsid w:val="00EC4B43"/>
    <w:rsid w:val="00EC4E8D"/>
    <w:rsid w:val="00EC4E99"/>
    <w:rsid w:val="00EC546B"/>
    <w:rsid w:val="00EC75B2"/>
    <w:rsid w:val="00EC75B8"/>
    <w:rsid w:val="00EC7667"/>
    <w:rsid w:val="00EC7F43"/>
    <w:rsid w:val="00ED1EA4"/>
    <w:rsid w:val="00ED38E4"/>
    <w:rsid w:val="00ED3934"/>
    <w:rsid w:val="00ED3A21"/>
    <w:rsid w:val="00ED3F72"/>
    <w:rsid w:val="00ED4BA6"/>
    <w:rsid w:val="00ED5156"/>
    <w:rsid w:val="00ED54F9"/>
    <w:rsid w:val="00ED55E0"/>
    <w:rsid w:val="00ED6982"/>
    <w:rsid w:val="00ED7504"/>
    <w:rsid w:val="00ED7A6E"/>
    <w:rsid w:val="00EE0009"/>
    <w:rsid w:val="00EE0218"/>
    <w:rsid w:val="00EE0654"/>
    <w:rsid w:val="00EE0D23"/>
    <w:rsid w:val="00EE0E54"/>
    <w:rsid w:val="00EE1033"/>
    <w:rsid w:val="00EE2561"/>
    <w:rsid w:val="00EE4612"/>
    <w:rsid w:val="00EE49E9"/>
    <w:rsid w:val="00EE4CEF"/>
    <w:rsid w:val="00EE7138"/>
    <w:rsid w:val="00EE7322"/>
    <w:rsid w:val="00EE75F7"/>
    <w:rsid w:val="00EE78B5"/>
    <w:rsid w:val="00EE7ED0"/>
    <w:rsid w:val="00EF02A5"/>
    <w:rsid w:val="00EF2337"/>
    <w:rsid w:val="00EF24BB"/>
    <w:rsid w:val="00EF262A"/>
    <w:rsid w:val="00EF2A90"/>
    <w:rsid w:val="00EF2AAC"/>
    <w:rsid w:val="00EF2B90"/>
    <w:rsid w:val="00EF32F6"/>
    <w:rsid w:val="00EF3418"/>
    <w:rsid w:val="00EF4114"/>
    <w:rsid w:val="00EF448F"/>
    <w:rsid w:val="00EF4634"/>
    <w:rsid w:val="00EF472E"/>
    <w:rsid w:val="00EF4A5A"/>
    <w:rsid w:val="00EF4EC4"/>
    <w:rsid w:val="00EF6661"/>
    <w:rsid w:val="00EF66A9"/>
    <w:rsid w:val="00EF67A8"/>
    <w:rsid w:val="00EF747A"/>
    <w:rsid w:val="00EF749F"/>
    <w:rsid w:val="00EF74D8"/>
    <w:rsid w:val="00F0044F"/>
    <w:rsid w:val="00F00AF4"/>
    <w:rsid w:val="00F00EF8"/>
    <w:rsid w:val="00F010ED"/>
    <w:rsid w:val="00F01898"/>
    <w:rsid w:val="00F0259C"/>
    <w:rsid w:val="00F02EE8"/>
    <w:rsid w:val="00F03307"/>
    <w:rsid w:val="00F040AB"/>
    <w:rsid w:val="00F05BD9"/>
    <w:rsid w:val="00F05EE0"/>
    <w:rsid w:val="00F0634C"/>
    <w:rsid w:val="00F06985"/>
    <w:rsid w:val="00F07343"/>
    <w:rsid w:val="00F07DE8"/>
    <w:rsid w:val="00F07FFD"/>
    <w:rsid w:val="00F10AB9"/>
    <w:rsid w:val="00F11A63"/>
    <w:rsid w:val="00F11AA6"/>
    <w:rsid w:val="00F11AC2"/>
    <w:rsid w:val="00F127D3"/>
    <w:rsid w:val="00F128F2"/>
    <w:rsid w:val="00F13192"/>
    <w:rsid w:val="00F140BD"/>
    <w:rsid w:val="00F141D6"/>
    <w:rsid w:val="00F14441"/>
    <w:rsid w:val="00F14E50"/>
    <w:rsid w:val="00F150F5"/>
    <w:rsid w:val="00F153BF"/>
    <w:rsid w:val="00F155E4"/>
    <w:rsid w:val="00F156B3"/>
    <w:rsid w:val="00F15E75"/>
    <w:rsid w:val="00F15FD8"/>
    <w:rsid w:val="00F1634B"/>
    <w:rsid w:val="00F16ACA"/>
    <w:rsid w:val="00F16F5C"/>
    <w:rsid w:val="00F17EEF"/>
    <w:rsid w:val="00F209CA"/>
    <w:rsid w:val="00F20C3F"/>
    <w:rsid w:val="00F214D6"/>
    <w:rsid w:val="00F21593"/>
    <w:rsid w:val="00F21A1A"/>
    <w:rsid w:val="00F22813"/>
    <w:rsid w:val="00F22DFD"/>
    <w:rsid w:val="00F22FC8"/>
    <w:rsid w:val="00F23255"/>
    <w:rsid w:val="00F25693"/>
    <w:rsid w:val="00F27CD4"/>
    <w:rsid w:val="00F27F2B"/>
    <w:rsid w:val="00F27F36"/>
    <w:rsid w:val="00F311B4"/>
    <w:rsid w:val="00F31220"/>
    <w:rsid w:val="00F31613"/>
    <w:rsid w:val="00F31720"/>
    <w:rsid w:val="00F32776"/>
    <w:rsid w:val="00F32982"/>
    <w:rsid w:val="00F32A4E"/>
    <w:rsid w:val="00F32B8C"/>
    <w:rsid w:val="00F3301D"/>
    <w:rsid w:val="00F33383"/>
    <w:rsid w:val="00F33571"/>
    <w:rsid w:val="00F33951"/>
    <w:rsid w:val="00F33D5B"/>
    <w:rsid w:val="00F34ACE"/>
    <w:rsid w:val="00F3578E"/>
    <w:rsid w:val="00F35A55"/>
    <w:rsid w:val="00F37120"/>
    <w:rsid w:val="00F4030B"/>
    <w:rsid w:val="00F414E7"/>
    <w:rsid w:val="00F415BC"/>
    <w:rsid w:val="00F415CD"/>
    <w:rsid w:val="00F42022"/>
    <w:rsid w:val="00F42107"/>
    <w:rsid w:val="00F422FC"/>
    <w:rsid w:val="00F42380"/>
    <w:rsid w:val="00F42F65"/>
    <w:rsid w:val="00F431C1"/>
    <w:rsid w:val="00F4410E"/>
    <w:rsid w:val="00F444F5"/>
    <w:rsid w:val="00F4458F"/>
    <w:rsid w:val="00F44799"/>
    <w:rsid w:val="00F449ED"/>
    <w:rsid w:val="00F44B66"/>
    <w:rsid w:val="00F44D0F"/>
    <w:rsid w:val="00F4602E"/>
    <w:rsid w:val="00F4640D"/>
    <w:rsid w:val="00F46574"/>
    <w:rsid w:val="00F46BC3"/>
    <w:rsid w:val="00F46BCF"/>
    <w:rsid w:val="00F46C0B"/>
    <w:rsid w:val="00F50275"/>
    <w:rsid w:val="00F5039D"/>
    <w:rsid w:val="00F515A2"/>
    <w:rsid w:val="00F515AF"/>
    <w:rsid w:val="00F52AEA"/>
    <w:rsid w:val="00F537B1"/>
    <w:rsid w:val="00F53979"/>
    <w:rsid w:val="00F53E05"/>
    <w:rsid w:val="00F54606"/>
    <w:rsid w:val="00F54AB7"/>
    <w:rsid w:val="00F5550A"/>
    <w:rsid w:val="00F55A56"/>
    <w:rsid w:val="00F56088"/>
    <w:rsid w:val="00F56205"/>
    <w:rsid w:val="00F5636F"/>
    <w:rsid w:val="00F564E2"/>
    <w:rsid w:val="00F56613"/>
    <w:rsid w:val="00F568C0"/>
    <w:rsid w:val="00F572A8"/>
    <w:rsid w:val="00F578A1"/>
    <w:rsid w:val="00F57F17"/>
    <w:rsid w:val="00F60007"/>
    <w:rsid w:val="00F6031D"/>
    <w:rsid w:val="00F605BE"/>
    <w:rsid w:val="00F60E67"/>
    <w:rsid w:val="00F61303"/>
    <w:rsid w:val="00F61902"/>
    <w:rsid w:val="00F624A7"/>
    <w:rsid w:val="00F62DC9"/>
    <w:rsid w:val="00F62DCE"/>
    <w:rsid w:val="00F63293"/>
    <w:rsid w:val="00F634CC"/>
    <w:rsid w:val="00F63FCA"/>
    <w:rsid w:val="00F6428E"/>
    <w:rsid w:val="00F64429"/>
    <w:rsid w:val="00F64D8E"/>
    <w:rsid w:val="00F65606"/>
    <w:rsid w:val="00F65A22"/>
    <w:rsid w:val="00F665F2"/>
    <w:rsid w:val="00F66614"/>
    <w:rsid w:val="00F66655"/>
    <w:rsid w:val="00F67764"/>
    <w:rsid w:val="00F707C9"/>
    <w:rsid w:val="00F71232"/>
    <w:rsid w:val="00F72CD4"/>
    <w:rsid w:val="00F73065"/>
    <w:rsid w:val="00F73675"/>
    <w:rsid w:val="00F74187"/>
    <w:rsid w:val="00F742B2"/>
    <w:rsid w:val="00F74722"/>
    <w:rsid w:val="00F7556D"/>
    <w:rsid w:val="00F756FD"/>
    <w:rsid w:val="00F75C7F"/>
    <w:rsid w:val="00F75F45"/>
    <w:rsid w:val="00F771AF"/>
    <w:rsid w:val="00F7788A"/>
    <w:rsid w:val="00F77A7B"/>
    <w:rsid w:val="00F80E95"/>
    <w:rsid w:val="00F81563"/>
    <w:rsid w:val="00F81839"/>
    <w:rsid w:val="00F81A93"/>
    <w:rsid w:val="00F828CD"/>
    <w:rsid w:val="00F82957"/>
    <w:rsid w:val="00F82C7B"/>
    <w:rsid w:val="00F83500"/>
    <w:rsid w:val="00F83687"/>
    <w:rsid w:val="00F83745"/>
    <w:rsid w:val="00F83BD2"/>
    <w:rsid w:val="00F84041"/>
    <w:rsid w:val="00F857CA"/>
    <w:rsid w:val="00F875B7"/>
    <w:rsid w:val="00F90A19"/>
    <w:rsid w:val="00F91B22"/>
    <w:rsid w:val="00F92C2B"/>
    <w:rsid w:val="00F93781"/>
    <w:rsid w:val="00F93BEC"/>
    <w:rsid w:val="00F94241"/>
    <w:rsid w:val="00F945CD"/>
    <w:rsid w:val="00F94BBB"/>
    <w:rsid w:val="00F95036"/>
    <w:rsid w:val="00F95374"/>
    <w:rsid w:val="00F95ECF"/>
    <w:rsid w:val="00F9627A"/>
    <w:rsid w:val="00F9692C"/>
    <w:rsid w:val="00F9739E"/>
    <w:rsid w:val="00F9792C"/>
    <w:rsid w:val="00F97AAA"/>
    <w:rsid w:val="00F97BF6"/>
    <w:rsid w:val="00FA073C"/>
    <w:rsid w:val="00FA07DA"/>
    <w:rsid w:val="00FA111D"/>
    <w:rsid w:val="00FA1B46"/>
    <w:rsid w:val="00FA283E"/>
    <w:rsid w:val="00FA338E"/>
    <w:rsid w:val="00FA342C"/>
    <w:rsid w:val="00FA39DA"/>
    <w:rsid w:val="00FA3E89"/>
    <w:rsid w:val="00FA495F"/>
    <w:rsid w:val="00FA4AD8"/>
    <w:rsid w:val="00FA4C4F"/>
    <w:rsid w:val="00FA4E02"/>
    <w:rsid w:val="00FA50A3"/>
    <w:rsid w:val="00FA612E"/>
    <w:rsid w:val="00FA70A5"/>
    <w:rsid w:val="00FA7583"/>
    <w:rsid w:val="00FA7746"/>
    <w:rsid w:val="00FA7953"/>
    <w:rsid w:val="00FA7F62"/>
    <w:rsid w:val="00FB0D2F"/>
    <w:rsid w:val="00FB2AC0"/>
    <w:rsid w:val="00FB30B7"/>
    <w:rsid w:val="00FB3597"/>
    <w:rsid w:val="00FB4B43"/>
    <w:rsid w:val="00FB4B57"/>
    <w:rsid w:val="00FB4CCD"/>
    <w:rsid w:val="00FB4F87"/>
    <w:rsid w:val="00FB53CA"/>
    <w:rsid w:val="00FB584B"/>
    <w:rsid w:val="00FB5C17"/>
    <w:rsid w:val="00FB5F36"/>
    <w:rsid w:val="00FB6186"/>
    <w:rsid w:val="00FB6858"/>
    <w:rsid w:val="00FB7841"/>
    <w:rsid w:val="00FB7D69"/>
    <w:rsid w:val="00FC0FFD"/>
    <w:rsid w:val="00FC1D35"/>
    <w:rsid w:val="00FC2519"/>
    <w:rsid w:val="00FC3750"/>
    <w:rsid w:val="00FC3D63"/>
    <w:rsid w:val="00FC3E00"/>
    <w:rsid w:val="00FC465F"/>
    <w:rsid w:val="00FC487C"/>
    <w:rsid w:val="00FC51A5"/>
    <w:rsid w:val="00FC5B8A"/>
    <w:rsid w:val="00FC6212"/>
    <w:rsid w:val="00FC7B26"/>
    <w:rsid w:val="00FD0743"/>
    <w:rsid w:val="00FD0950"/>
    <w:rsid w:val="00FD0B36"/>
    <w:rsid w:val="00FD0F35"/>
    <w:rsid w:val="00FD156F"/>
    <w:rsid w:val="00FD168A"/>
    <w:rsid w:val="00FD2727"/>
    <w:rsid w:val="00FD2F4C"/>
    <w:rsid w:val="00FD3643"/>
    <w:rsid w:val="00FD3941"/>
    <w:rsid w:val="00FD3EC6"/>
    <w:rsid w:val="00FD4751"/>
    <w:rsid w:val="00FD489D"/>
    <w:rsid w:val="00FD5275"/>
    <w:rsid w:val="00FD553C"/>
    <w:rsid w:val="00FD5C46"/>
    <w:rsid w:val="00FD6F5E"/>
    <w:rsid w:val="00FD7317"/>
    <w:rsid w:val="00FD77F6"/>
    <w:rsid w:val="00FE0513"/>
    <w:rsid w:val="00FE087D"/>
    <w:rsid w:val="00FE0C9F"/>
    <w:rsid w:val="00FE133D"/>
    <w:rsid w:val="00FE13FB"/>
    <w:rsid w:val="00FE2090"/>
    <w:rsid w:val="00FE359D"/>
    <w:rsid w:val="00FE3F2A"/>
    <w:rsid w:val="00FE42E0"/>
    <w:rsid w:val="00FE4308"/>
    <w:rsid w:val="00FE47EA"/>
    <w:rsid w:val="00FE4D5F"/>
    <w:rsid w:val="00FE4F1A"/>
    <w:rsid w:val="00FE59E2"/>
    <w:rsid w:val="00FE76DD"/>
    <w:rsid w:val="00FE7B59"/>
    <w:rsid w:val="00FE7BC4"/>
    <w:rsid w:val="00FF0280"/>
    <w:rsid w:val="00FF0FDB"/>
    <w:rsid w:val="00FF1373"/>
    <w:rsid w:val="00FF1BA3"/>
    <w:rsid w:val="00FF22F3"/>
    <w:rsid w:val="00FF29D4"/>
    <w:rsid w:val="00FF2AAC"/>
    <w:rsid w:val="00FF2DEB"/>
    <w:rsid w:val="00FF3528"/>
    <w:rsid w:val="00FF388D"/>
    <w:rsid w:val="00FF3F42"/>
    <w:rsid w:val="00FF4CA7"/>
    <w:rsid w:val="00FF59B8"/>
    <w:rsid w:val="00FF65B1"/>
    <w:rsid w:val="00FF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99F1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4810"/>
    <w:rPr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istory">
    <w:name w:val="History"/>
    <w:basedOn w:val="a"/>
    <w:rsid w:val="005B291B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a"/>
    <w:rsid w:val="005B291B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a"/>
    <w:rsid w:val="005B291B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a"/>
    <w:rsid w:val="005B291B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"/>
    <w:link w:val="FNBChar"/>
    <w:rsid w:val="005B291B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lang w:val="en-GB" w:eastAsia="de-DE"/>
    </w:rPr>
  </w:style>
  <w:style w:type="character" w:customStyle="1" w:styleId="FNBChar">
    <w:name w:val="FNB Char"/>
    <w:link w:val="FNB"/>
    <w:rsid w:val="005B291B"/>
    <w:rPr>
      <w:rFonts w:ascii="Times" w:hAnsi="Times"/>
      <w:sz w:val="14"/>
      <w:lang w:val="en-GB" w:eastAsia="de-DE" w:bidi="ar-SA"/>
    </w:rPr>
  </w:style>
  <w:style w:type="paragraph" w:customStyle="1" w:styleId="Ack">
    <w:name w:val="Ack"/>
    <w:basedOn w:val="a"/>
    <w:rsid w:val="005B291B"/>
  </w:style>
  <w:style w:type="paragraph" w:customStyle="1" w:styleId="TableCaption">
    <w:name w:val="TableCaption"/>
    <w:basedOn w:val="a"/>
    <w:rsid w:val="006511FB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rsid w:val="006511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6511FB"/>
  </w:style>
  <w:style w:type="paragraph" w:customStyle="1" w:styleId="TableFoot">
    <w:name w:val="TableFoot"/>
    <w:basedOn w:val="TableBody"/>
    <w:rsid w:val="006511FB"/>
    <w:pPr>
      <w:spacing w:before="60" w:after="60"/>
    </w:pPr>
  </w:style>
  <w:style w:type="paragraph" w:customStyle="1" w:styleId="SchemeCaption">
    <w:name w:val="SchemeCaption"/>
    <w:basedOn w:val="a"/>
    <w:rsid w:val="006511FB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styleId="a3">
    <w:name w:val="footnote text"/>
    <w:basedOn w:val="a"/>
    <w:semiHidden/>
    <w:rsid w:val="00D81375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customStyle="1" w:styleId="STOE">
    <w:name w:val="STOE"/>
    <w:basedOn w:val="a"/>
    <w:link w:val="STOEChar1"/>
    <w:rsid w:val="00D81375"/>
    <w:pPr>
      <w:widowControl w:val="0"/>
      <w:spacing w:line="236" w:lineRule="exact"/>
      <w:ind w:right="4434"/>
      <w:jc w:val="both"/>
    </w:pPr>
    <w:rPr>
      <w:rFonts w:ascii="Times" w:hAnsi="Times"/>
      <w:sz w:val="18"/>
      <w:lang w:val="en-GB" w:eastAsia="de-DE"/>
    </w:rPr>
  </w:style>
  <w:style w:type="character" w:customStyle="1" w:styleId="STOEChar1">
    <w:name w:val="STOE Char1"/>
    <w:link w:val="STOE"/>
    <w:rsid w:val="00D81375"/>
    <w:rPr>
      <w:rFonts w:ascii="Times" w:hAnsi="Times"/>
      <w:sz w:val="18"/>
      <w:lang w:val="en-GB" w:eastAsia="de-DE" w:bidi="ar-SA"/>
    </w:rPr>
  </w:style>
  <w:style w:type="paragraph" w:styleId="a4">
    <w:name w:val="Balloon Text"/>
    <w:basedOn w:val="a"/>
    <w:link w:val="Char"/>
    <w:uiPriority w:val="99"/>
    <w:semiHidden/>
    <w:rsid w:val="00D81375"/>
    <w:rPr>
      <w:rFonts w:ascii="Tahoma" w:hAnsi="Tahoma" w:cs="Tahoma"/>
      <w:sz w:val="16"/>
      <w:szCs w:val="16"/>
    </w:rPr>
  </w:style>
  <w:style w:type="character" w:customStyle="1" w:styleId="Char">
    <w:name w:val="풍선 도움말 텍스트 Char"/>
    <w:basedOn w:val="a0"/>
    <w:link w:val="a4"/>
    <w:uiPriority w:val="99"/>
    <w:semiHidden/>
    <w:rsid w:val="004A356F"/>
    <w:rPr>
      <w:rFonts w:ascii="Tahoma" w:hAnsi="Tahoma" w:cs="Tahoma"/>
      <w:sz w:val="16"/>
      <w:szCs w:val="16"/>
      <w:lang w:val="de-DE" w:eastAsia="ja-JP"/>
    </w:rPr>
  </w:style>
  <w:style w:type="paragraph" w:styleId="a5">
    <w:name w:val="header"/>
    <w:basedOn w:val="a"/>
    <w:link w:val="Char0"/>
    <w:uiPriority w:val="99"/>
    <w:rsid w:val="00881456"/>
    <w:pPr>
      <w:tabs>
        <w:tab w:val="center" w:pos="4536"/>
        <w:tab w:val="right" w:pos="9072"/>
      </w:tabs>
    </w:pPr>
    <w:rPr>
      <w:lang w:val="x-none"/>
    </w:rPr>
  </w:style>
  <w:style w:type="character" w:customStyle="1" w:styleId="Char0">
    <w:name w:val="머리글 Char"/>
    <w:link w:val="a5"/>
    <w:uiPriority w:val="99"/>
    <w:rsid w:val="00414465"/>
    <w:rPr>
      <w:sz w:val="24"/>
      <w:szCs w:val="24"/>
      <w:lang w:eastAsia="ja-JP"/>
    </w:rPr>
  </w:style>
  <w:style w:type="paragraph" w:styleId="a6">
    <w:name w:val="footer"/>
    <w:basedOn w:val="a"/>
    <w:link w:val="Char1"/>
    <w:uiPriority w:val="99"/>
    <w:rsid w:val="00881456"/>
    <w:pPr>
      <w:tabs>
        <w:tab w:val="center" w:pos="4536"/>
        <w:tab w:val="right" w:pos="9072"/>
      </w:tabs>
    </w:pPr>
  </w:style>
  <w:style w:type="character" w:customStyle="1" w:styleId="Char1">
    <w:name w:val="바닥글 Char"/>
    <w:link w:val="a6"/>
    <w:uiPriority w:val="99"/>
    <w:rsid w:val="007B7A09"/>
    <w:rPr>
      <w:sz w:val="24"/>
      <w:szCs w:val="24"/>
      <w:lang w:eastAsia="ja-JP"/>
    </w:rPr>
  </w:style>
  <w:style w:type="paragraph" w:customStyle="1" w:styleId="Title1">
    <w:name w:val="Title1"/>
    <w:basedOn w:val="a"/>
    <w:rsid w:val="00004A23"/>
    <w:rPr>
      <w:b/>
      <w:lang w:val="en-US"/>
    </w:rPr>
  </w:style>
  <w:style w:type="paragraph" w:customStyle="1" w:styleId="AuthorsFull">
    <w:name w:val="Authors Full"/>
    <w:basedOn w:val="a"/>
    <w:rsid w:val="00004A23"/>
    <w:rPr>
      <w:i/>
      <w:lang w:val="en-US"/>
    </w:rPr>
  </w:style>
  <w:style w:type="paragraph" w:customStyle="1" w:styleId="dedication">
    <w:name w:val="dedication"/>
    <w:basedOn w:val="a"/>
    <w:rsid w:val="00004A23"/>
    <w:rPr>
      <w:i/>
      <w:lang w:val="en-US"/>
    </w:rPr>
  </w:style>
  <w:style w:type="paragraph" w:customStyle="1" w:styleId="Addresses">
    <w:name w:val="Addresses"/>
    <w:basedOn w:val="a"/>
    <w:rsid w:val="00004A23"/>
    <w:rPr>
      <w:lang w:val="en-US"/>
    </w:rPr>
  </w:style>
  <w:style w:type="paragraph" w:customStyle="1" w:styleId="Acknowledgements">
    <w:name w:val="Acknowledgements"/>
    <w:basedOn w:val="a"/>
    <w:rsid w:val="00004A23"/>
    <w:rPr>
      <w:lang w:val="en-US"/>
    </w:rPr>
  </w:style>
  <w:style w:type="paragraph" w:customStyle="1" w:styleId="Abstract">
    <w:name w:val="Abstract"/>
    <w:basedOn w:val="a"/>
    <w:autoRedefine/>
    <w:rsid w:val="00004A23"/>
    <w:pPr>
      <w:spacing w:line="480" w:lineRule="auto"/>
    </w:pPr>
    <w:rPr>
      <w:lang w:val="en-US"/>
    </w:rPr>
  </w:style>
  <w:style w:type="paragraph" w:customStyle="1" w:styleId="Head1">
    <w:name w:val="Head 1"/>
    <w:basedOn w:val="a"/>
    <w:autoRedefine/>
    <w:rsid w:val="00004A23"/>
    <w:pPr>
      <w:spacing w:line="360" w:lineRule="auto"/>
    </w:pPr>
    <w:rPr>
      <w:b/>
      <w:lang w:val="en-US"/>
    </w:rPr>
  </w:style>
  <w:style w:type="paragraph" w:customStyle="1" w:styleId="Head2">
    <w:name w:val="Head 2"/>
    <w:basedOn w:val="a"/>
    <w:autoRedefine/>
    <w:rsid w:val="00004A23"/>
    <w:pPr>
      <w:spacing w:line="360" w:lineRule="auto"/>
    </w:pPr>
    <w:rPr>
      <w:i/>
      <w:lang w:val="en-US"/>
    </w:rPr>
  </w:style>
  <w:style w:type="paragraph" w:customStyle="1" w:styleId="dates">
    <w:name w:val="dates"/>
    <w:basedOn w:val="a"/>
    <w:rsid w:val="00004A23"/>
    <w:pPr>
      <w:jc w:val="right"/>
    </w:pPr>
    <w:rPr>
      <w:lang w:val="en-US"/>
    </w:rPr>
  </w:style>
  <w:style w:type="paragraph" w:customStyle="1" w:styleId="Literature">
    <w:name w:val="Literature"/>
    <w:basedOn w:val="a"/>
    <w:rsid w:val="00004A23"/>
    <w:pPr>
      <w:spacing w:line="480" w:lineRule="auto"/>
    </w:pPr>
  </w:style>
  <w:style w:type="paragraph" w:customStyle="1" w:styleId="Legend">
    <w:name w:val="Legend"/>
    <w:basedOn w:val="a"/>
    <w:rsid w:val="00004A23"/>
    <w:rPr>
      <w:lang w:val="en-US"/>
    </w:rPr>
  </w:style>
  <w:style w:type="paragraph" w:customStyle="1" w:styleId="MainText">
    <w:name w:val="Main Text"/>
    <w:basedOn w:val="a"/>
    <w:link w:val="MainTextChar"/>
    <w:rsid w:val="00004A23"/>
    <w:pPr>
      <w:spacing w:line="480" w:lineRule="auto"/>
    </w:pPr>
    <w:rPr>
      <w:lang w:val="en-US"/>
    </w:rPr>
  </w:style>
  <w:style w:type="character" w:customStyle="1" w:styleId="MainTextChar">
    <w:name w:val="Main Text Char"/>
    <w:link w:val="MainText"/>
    <w:rsid w:val="00004A23"/>
    <w:rPr>
      <w:rFonts w:eastAsia="MS Mincho"/>
      <w:sz w:val="24"/>
      <w:szCs w:val="24"/>
      <w:lang w:val="en-US" w:eastAsia="ja-JP" w:bidi="ar-SA"/>
    </w:rPr>
  </w:style>
  <w:style w:type="paragraph" w:customStyle="1" w:styleId="Tableofcontents">
    <w:name w:val="Table of contents"/>
    <w:basedOn w:val="a"/>
    <w:autoRedefine/>
    <w:rsid w:val="00004A23"/>
    <w:rPr>
      <w:lang w:val="en-US"/>
    </w:rPr>
  </w:style>
  <w:style w:type="paragraph" w:customStyle="1" w:styleId="ExperimentalText">
    <w:name w:val="Experimental Text"/>
    <w:basedOn w:val="a"/>
    <w:link w:val="ExperimentalTextChar"/>
    <w:rsid w:val="00004A23"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rsid w:val="00004A23"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a"/>
    <w:rsid w:val="002D16A0"/>
    <w:rPr>
      <w:b/>
      <w:lang w:val="en-US"/>
    </w:rPr>
  </w:style>
  <w:style w:type="paragraph" w:customStyle="1" w:styleId="Dedication0">
    <w:name w:val="Dedication"/>
    <w:basedOn w:val="a"/>
    <w:autoRedefine/>
    <w:rsid w:val="00322D5B"/>
    <w:rPr>
      <w:lang w:val="en-US"/>
    </w:rPr>
  </w:style>
  <w:style w:type="paragraph" w:customStyle="1" w:styleId="Maintext0">
    <w:name w:val="Main text"/>
    <w:basedOn w:val="a"/>
    <w:link w:val="MaintextChar0"/>
    <w:autoRedefine/>
    <w:rsid w:val="00BF4E56"/>
    <w:pPr>
      <w:spacing w:line="480" w:lineRule="auto"/>
      <w:jc w:val="both"/>
    </w:pPr>
    <w:rPr>
      <w:lang w:val="en-US"/>
    </w:rPr>
  </w:style>
  <w:style w:type="character" w:customStyle="1" w:styleId="MaintextChar0">
    <w:name w:val="Main text Char"/>
    <w:link w:val="Maintext0"/>
    <w:rsid w:val="00BF4E56"/>
    <w:rPr>
      <w:sz w:val="24"/>
      <w:szCs w:val="24"/>
      <w:lang w:eastAsia="ja-JP"/>
    </w:rPr>
  </w:style>
  <w:style w:type="paragraph" w:customStyle="1" w:styleId="Biography">
    <w:name w:val="Biography"/>
    <w:basedOn w:val="a"/>
    <w:autoRedefine/>
    <w:rsid w:val="00562E2B"/>
    <w:rPr>
      <w:i/>
      <w:lang w:val="en-US"/>
    </w:rPr>
  </w:style>
  <w:style w:type="character" w:styleId="a7">
    <w:name w:val="annotation reference"/>
    <w:uiPriority w:val="99"/>
    <w:semiHidden/>
    <w:unhideWhenUsed/>
    <w:rsid w:val="00664F6D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664F6D"/>
    <w:rPr>
      <w:sz w:val="20"/>
      <w:szCs w:val="20"/>
      <w:lang w:val="x-none"/>
    </w:rPr>
  </w:style>
  <w:style w:type="character" w:customStyle="1" w:styleId="Char2">
    <w:name w:val="메모 텍스트 Char"/>
    <w:link w:val="a8"/>
    <w:uiPriority w:val="99"/>
    <w:semiHidden/>
    <w:rsid w:val="00664F6D"/>
    <w:rPr>
      <w:lang w:eastAsia="ja-JP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664F6D"/>
    <w:rPr>
      <w:b/>
      <w:bCs/>
    </w:rPr>
  </w:style>
  <w:style w:type="character" w:customStyle="1" w:styleId="Char3">
    <w:name w:val="메모 주제 Char"/>
    <w:link w:val="a9"/>
    <w:uiPriority w:val="99"/>
    <w:semiHidden/>
    <w:rsid w:val="00664F6D"/>
    <w:rPr>
      <w:b/>
      <w:bCs/>
      <w:lang w:eastAsia="ja-JP"/>
    </w:rPr>
  </w:style>
  <w:style w:type="paragraph" w:styleId="aa">
    <w:name w:val="List Paragraph"/>
    <w:basedOn w:val="a"/>
    <w:uiPriority w:val="34"/>
    <w:qFormat/>
    <w:rsid w:val="004A356F"/>
    <w:pPr>
      <w:widowControl w:val="0"/>
      <w:wordWrap w:val="0"/>
      <w:autoSpaceDE w:val="0"/>
      <w:autoSpaceDN w:val="0"/>
      <w:spacing w:after="160" w:line="259" w:lineRule="auto"/>
      <w:ind w:leftChars="400" w:left="800"/>
      <w:jc w:val="both"/>
    </w:pPr>
    <w:rPr>
      <w:rFonts w:asciiTheme="minorHAnsi" w:eastAsiaTheme="minorEastAsia" w:hAnsiTheme="minorHAnsi" w:cstheme="minorBidi"/>
      <w:kern w:val="2"/>
      <w:sz w:val="20"/>
      <w:szCs w:val="22"/>
      <w:lang w:val="en-US" w:eastAsia="ko-KR"/>
    </w:rPr>
  </w:style>
  <w:style w:type="character" w:styleId="ab">
    <w:name w:val="Placeholder Text"/>
    <w:basedOn w:val="a0"/>
    <w:uiPriority w:val="99"/>
    <w:semiHidden/>
    <w:rsid w:val="006951CB"/>
    <w:rPr>
      <w:color w:val="808080"/>
    </w:rPr>
  </w:style>
  <w:style w:type="paragraph" w:styleId="ac">
    <w:name w:val="Revision"/>
    <w:hidden/>
    <w:uiPriority w:val="99"/>
    <w:semiHidden/>
    <w:rsid w:val="00903119"/>
    <w:rPr>
      <w:sz w:val="24"/>
      <w:szCs w:val="24"/>
      <w:lang w:val="de-DE" w:eastAsia="ja-JP"/>
    </w:rPr>
  </w:style>
  <w:style w:type="numbering" w:customStyle="1" w:styleId="1">
    <w:name w:val="목록 없음1"/>
    <w:next w:val="a2"/>
    <w:uiPriority w:val="99"/>
    <w:semiHidden/>
    <w:unhideWhenUsed/>
    <w:rsid w:val="001269B4"/>
  </w:style>
  <w:style w:type="character" w:styleId="ad">
    <w:name w:val="Hyperlink"/>
    <w:basedOn w:val="a0"/>
    <w:uiPriority w:val="99"/>
    <w:unhideWhenUsed/>
    <w:rsid w:val="00154524"/>
    <w:rPr>
      <w:color w:val="0563C1" w:themeColor="hyperlink"/>
      <w:u w:val="single"/>
    </w:rPr>
  </w:style>
  <w:style w:type="paragraph" w:customStyle="1" w:styleId="10">
    <w:name w:val="표준1"/>
    <w:basedOn w:val="a"/>
    <w:rsid w:val="00AC1DC7"/>
    <w:pPr>
      <w:widowControl w:val="0"/>
      <w:wordWrap w:val="0"/>
      <w:autoSpaceDE w:val="0"/>
      <w:autoSpaceDN w:val="0"/>
      <w:spacing w:after="160" w:line="256" w:lineRule="auto"/>
      <w:jc w:val="both"/>
      <w:textAlignment w:val="baseline"/>
    </w:pPr>
    <w:rPr>
      <w:rFonts w:ascii="맑은 고딕" w:eastAsia="굴림" w:hAnsi="굴림" w:cs="굴림"/>
      <w:color w:val="000000"/>
      <w:kern w:val="2"/>
      <w:sz w:val="20"/>
      <w:szCs w:val="20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emf"/><Relationship Id="rId18" Type="http://schemas.openxmlformats.org/officeDocument/2006/relationships/image" Target="media/image10.emf"/><Relationship Id="rId26" Type="http://schemas.openxmlformats.org/officeDocument/2006/relationships/header" Target="header1.xml"/><Relationship Id="rId3" Type="http://schemas.openxmlformats.org/officeDocument/2006/relationships/numbering" Target="numbering.xml"/><Relationship Id="rId21" Type="http://schemas.openxmlformats.org/officeDocument/2006/relationships/image" Target="media/image13.emf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7" Type="http://schemas.openxmlformats.org/officeDocument/2006/relationships/image" Target="media/image9.emf"/><Relationship Id="rId25" Type="http://schemas.openxmlformats.org/officeDocument/2006/relationships/image" Target="media/image17.emf"/><Relationship Id="rId2" Type="http://schemas.openxmlformats.org/officeDocument/2006/relationships/customXml" Target="../customXml/item2.xml"/><Relationship Id="rId16" Type="http://schemas.openxmlformats.org/officeDocument/2006/relationships/image" Target="media/image8.emf"/><Relationship Id="rId20" Type="http://schemas.openxmlformats.org/officeDocument/2006/relationships/image" Target="media/image12.emf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24" Type="http://schemas.openxmlformats.org/officeDocument/2006/relationships/image" Target="media/image16.emf"/><Relationship Id="rId5" Type="http://schemas.openxmlformats.org/officeDocument/2006/relationships/settings" Target="settings.xml"/><Relationship Id="rId15" Type="http://schemas.openxmlformats.org/officeDocument/2006/relationships/image" Target="media/image7.emf"/><Relationship Id="rId23" Type="http://schemas.openxmlformats.org/officeDocument/2006/relationships/image" Target="media/image15.emf"/><Relationship Id="rId28" Type="http://schemas.openxmlformats.org/officeDocument/2006/relationships/fontTable" Target="fontTable.xml"/><Relationship Id="rId10" Type="http://schemas.openxmlformats.org/officeDocument/2006/relationships/image" Target="media/image2.emf"/><Relationship Id="rId19" Type="http://schemas.openxmlformats.org/officeDocument/2006/relationships/image" Target="media/image11.emf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image" Target="media/image6.emf"/><Relationship Id="rId22" Type="http://schemas.openxmlformats.org/officeDocument/2006/relationships/image" Target="media/image14.emf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F19EBF-8207-4BE7-AD18-240ED1895C11}">
  <ds:schemaRefs>
    <ds:schemaRef ds:uri="urn:schemas-microsoft-com.VSTO2008Demos.ControlsStorage"/>
  </ds:schemaRefs>
</ds:datastoreItem>
</file>

<file path=customXml/itemProps2.xml><?xml version="1.0" encoding="utf-8"?>
<ds:datastoreItem xmlns:ds="http://schemas.openxmlformats.org/officeDocument/2006/customXml" ds:itemID="{5D4C4B00-01A5-4BA3-B12A-C17FAF7637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2131</Words>
  <Characters>12151</Characters>
  <Application>Microsoft Office Word</Application>
  <DocSecurity>0</DocSecurity>
  <Lines>101</Lines>
  <Paragraphs>28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2020-12-15T03:26:00Z</dcterms:created>
  <dcterms:modified xsi:type="dcterms:W3CDTF">2020-12-19T03:35:00Z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916b112c-45e9-3e0a-8576-49d3fc036d15</vt:lpwstr>
  </property>
  <property fmtid="{D5CDD505-2E9C-101B-9397-08002B2CF9AE}" pid="4" name="Mendeley Citation Style_1">
    <vt:lpwstr>http://www.zotero.org/styles/nature-communications</vt:lpwstr>
  </property>
  <property fmtid="{D5CDD505-2E9C-101B-9397-08002B2CF9AE}" pid="5" name="Mendeley Recent Style Id 0_1">
    <vt:lpwstr>http://www.zotero.org/styles/advanced-materials</vt:lpwstr>
  </property>
  <property fmtid="{D5CDD505-2E9C-101B-9397-08002B2CF9AE}" pid="6" name="Mendeley Recent Style Name 0_1">
    <vt:lpwstr>Advanced Materials</vt:lpwstr>
  </property>
  <property fmtid="{D5CDD505-2E9C-101B-9397-08002B2CF9AE}" pid="7" name="Mendeley Recent Style Id 1_1">
    <vt:lpwstr>http://www.zotero.org/styles/american-medical-association</vt:lpwstr>
  </property>
  <property fmtid="{D5CDD505-2E9C-101B-9397-08002B2CF9AE}" pid="8" name="Mendeley Recent Style Name 1_1">
    <vt:lpwstr>American Medical Association 11th edition</vt:lpwstr>
  </property>
  <property fmtid="{D5CDD505-2E9C-101B-9397-08002B2CF9AE}" pid="9" name="Mendeley Recent Style Id 2_1">
    <vt:lpwstr>http://www.zotero.org/styles/american-political-science-association</vt:lpwstr>
  </property>
  <property fmtid="{D5CDD505-2E9C-101B-9397-08002B2CF9AE}" pid="10" name="Mendeley Recent Style Name 2_1">
    <vt:lpwstr>American Political Science Association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 6th edition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http://www.zotero.org/styles/nature-communications</vt:lpwstr>
  </property>
  <property fmtid="{D5CDD505-2E9C-101B-9397-08002B2CF9AE}" pid="24" name="Mendeley Recent Style Name 9_1">
    <vt:lpwstr>Nature Communications</vt:lpwstr>
  </property>
</Properties>
</file>