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DF120" w14:textId="77777777" w:rsidR="00DD4F9D" w:rsidRPr="000628F0" w:rsidRDefault="00DD4F9D" w:rsidP="00DD4F9D">
      <w:pPr>
        <w:wordWrap/>
        <w:spacing w:line="480" w:lineRule="auto"/>
        <w:rPr>
          <w:rFonts w:ascii="Arial" w:hAnsi="Arial" w:cs="Arial"/>
          <w:b/>
          <w:sz w:val="24"/>
        </w:rPr>
      </w:pPr>
      <w:r w:rsidRPr="000628F0">
        <w:rPr>
          <w:rFonts w:ascii="Arial" w:hAnsi="Arial" w:cs="Arial"/>
          <w:b/>
          <w:sz w:val="24"/>
        </w:rPr>
        <w:t>Supplementary Information</w:t>
      </w:r>
    </w:p>
    <w:p w14:paraId="4142C7F6" w14:textId="77777777" w:rsidR="00DD4F9D" w:rsidRPr="000628F0" w:rsidRDefault="00DD4F9D" w:rsidP="00C0779E">
      <w:pPr>
        <w:wordWrap/>
        <w:snapToGrid w:val="0"/>
        <w:spacing w:line="480" w:lineRule="auto"/>
        <w:rPr>
          <w:rFonts w:ascii="Arial" w:eastAsia="굴림" w:hAnsi="Arial" w:cs="Arial"/>
          <w:b/>
          <w:sz w:val="24"/>
        </w:rPr>
      </w:pPr>
    </w:p>
    <w:p w14:paraId="06F522E7" w14:textId="7AC3B6A5" w:rsidR="00743B04" w:rsidRPr="000628F0" w:rsidRDefault="00743B04" w:rsidP="00C0779E">
      <w:pPr>
        <w:wordWrap/>
        <w:snapToGrid w:val="0"/>
        <w:spacing w:line="480" w:lineRule="auto"/>
        <w:rPr>
          <w:rFonts w:ascii="Arial" w:eastAsia="굴림" w:hAnsi="Arial" w:cs="Arial"/>
          <w:b/>
          <w:sz w:val="24"/>
        </w:rPr>
      </w:pPr>
      <w:r w:rsidRPr="000628F0">
        <w:rPr>
          <w:rFonts w:ascii="Arial" w:eastAsia="굴림" w:hAnsi="Arial" w:cs="Arial"/>
          <w:b/>
          <w:sz w:val="24"/>
        </w:rPr>
        <w:t xml:space="preserve">Upregulation of CYP1B1 by hypoxia is mediated by ERα activation in breast cancer cells </w:t>
      </w:r>
    </w:p>
    <w:p w14:paraId="0548A255" w14:textId="77777777" w:rsidR="00743B04" w:rsidRPr="000628F0" w:rsidRDefault="00743B04" w:rsidP="00C0779E">
      <w:pPr>
        <w:wordWrap/>
        <w:snapToGrid w:val="0"/>
        <w:spacing w:line="480" w:lineRule="auto"/>
        <w:rPr>
          <w:rFonts w:ascii="Arial" w:eastAsia="굴림" w:hAnsi="Arial" w:cs="Arial"/>
          <w:b/>
          <w:sz w:val="24"/>
        </w:rPr>
      </w:pPr>
    </w:p>
    <w:p w14:paraId="4E884303" w14:textId="77777777" w:rsidR="00743B04" w:rsidRPr="000628F0" w:rsidRDefault="00743B04" w:rsidP="00C0779E">
      <w:pPr>
        <w:wordWrap/>
        <w:snapToGrid w:val="0"/>
        <w:spacing w:line="480" w:lineRule="auto"/>
        <w:rPr>
          <w:rFonts w:ascii="Arial" w:hAnsi="Arial" w:cs="Arial"/>
          <w:bCs/>
          <w:kern w:val="0"/>
          <w:sz w:val="24"/>
        </w:rPr>
      </w:pPr>
      <w:r w:rsidRPr="000628F0">
        <w:rPr>
          <w:rFonts w:ascii="Arial" w:eastAsia="한양신명조,한컴돋움" w:hAnsi="Arial" w:cs="Arial"/>
          <w:sz w:val="24"/>
        </w:rPr>
        <w:t>Jin Young Min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 xml:space="preserve"> a,b,1</w:t>
      </w:r>
      <w:r w:rsidRPr="000628F0">
        <w:rPr>
          <w:rFonts w:ascii="Arial" w:eastAsia="한양신명조,한컴돋움" w:hAnsi="Arial" w:cs="Arial"/>
          <w:sz w:val="24"/>
        </w:rPr>
        <w:t>, Gi Ho Lee</w:t>
      </w:r>
      <w:r w:rsidRPr="000628F0">
        <w:rPr>
          <w:rFonts w:ascii="Arial" w:hAnsi="Arial" w:cs="Arial"/>
          <w:bCs/>
          <w:kern w:val="0"/>
          <w:sz w:val="24"/>
        </w:rPr>
        <w:t xml:space="preserve"> 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>b,1</w:t>
      </w:r>
      <w:r w:rsidRPr="000628F0">
        <w:rPr>
          <w:rFonts w:ascii="Arial" w:eastAsia="한양신명조,한컴돋움" w:hAnsi="Arial" w:cs="Arial"/>
          <w:sz w:val="24"/>
        </w:rPr>
        <w:t xml:space="preserve">, </w:t>
      </w:r>
      <w:r w:rsidRPr="000628F0">
        <w:rPr>
          <w:rFonts w:ascii="Arial" w:hAnsi="Arial" w:cs="Arial"/>
          <w:bCs/>
          <w:kern w:val="0"/>
          <w:sz w:val="24"/>
        </w:rPr>
        <w:t xml:space="preserve">Tilak Khanal 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>b</w:t>
      </w:r>
      <w:r w:rsidRPr="000628F0">
        <w:rPr>
          <w:rFonts w:ascii="Arial" w:hAnsi="Arial" w:cs="Arial"/>
          <w:bCs/>
          <w:kern w:val="0"/>
          <w:sz w:val="24"/>
        </w:rPr>
        <w:t xml:space="preserve">, Sun Woo Jin 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>b</w:t>
      </w:r>
      <w:r w:rsidRPr="000628F0">
        <w:rPr>
          <w:rFonts w:ascii="Arial" w:hAnsi="Arial" w:cs="Arial"/>
          <w:bCs/>
          <w:kern w:val="0"/>
          <w:sz w:val="24"/>
        </w:rPr>
        <w:t>, Sang-Yeop Lee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 xml:space="preserve"> b</w:t>
      </w:r>
      <w:r w:rsidRPr="000628F0">
        <w:rPr>
          <w:rFonts w:ascii="Arial" w:hAnsi="Arial" w:cs="Arial"/>
          <w:bCs/>
          <w:kern w:val="0"/>
          <w:sz w:val="24"/>
        </w:rPr>
        <w:t xml:space="preserve">, </w:t>
      </w:r>
      <w:r w:rsidRPr="000628F0">
        <w:rPr>
          <w:rStyle w:val="authors-list-item2"/>
          <w:rFonts w:ascii="Arial" w:hAnsi="Arial" w:cs="Arial"/>
          <w:sz w:val="24"/>
        </w:rPr>
        <w:t xml:space="preserve">Hyung Gyun Kim </w:t>
      </w:r>
      <w:r w:rsidRPr="000628F0">
        <w:rPr>
          <w:rFonts w:ascii="Arial" w:hAnsi="Arial" w:cs="Arial"/>
          <w:kern w:val="0"/>
          <w:sz w:val="24"/>
          <w:vertAlign w:val="superscript"/>
        </w:rPr>
        <w:t>c</w:t>
      </w:r>
      <w:r w:rsidRPr="000628F0">
        <w:rPr>
          <w:rStyle w:val="comma"/>
          <w:rFonts w:ascii="Arial" w:hAnsi="Arial" w:cs="Arial"/>
          <w:sz w:val="24"/>
        </w:rPr>
        <w:t>, </w:t>
      </w:r>
      <w:r w:rsidRPr="000628F0">
        <w:rPr>
          <w:rFonts w:ascii="Arial" w:eastAsia="Times New Roman" w:hAnsi="Arial" w:cs="Arial"/>
          <w:sz w:val="24"/>
        </w:rPr>
        <w:t xml:space="preserve">Ju-Yong Hyon 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>a</w:t>
      </w:r>
      <w:r w:rsidRPr="000628F0">
        <w:rPr>
          <w:rFonts w:ascii="Arial" w:eastAsia="한양신명조,한컴돋움" w:hAnsi="Arial" w:cs="Arial"/>
          <w:sz w:val="24"/>
        </w:rPr>
        <w:t>,</w:t>
      </w:r>
      <w:r w:rsidRPr="000628F0">
        <w:rPr>
          <w:rFonts w:ascii="Arial" w:eastAsia="맑은 고딕" w:hAnsi="Arial" w:cs="Arial"/>
          <w:sz w:val="24"/>
          <w:vertAlign w:val="superscript"/>
        </w:rPr>
        <w:t xml:space="preserve"> </w:t>
      </w:r>
      <w:r w:rsidRPr="000628F0">
        <w:rPr>
          <w:rFonts w:ascii="Arial" w:hAnsi="Arial" w:cs="Arial"/>
          <w:bCs/>
          <w:sz w:val="24"/>
        </w:rPr>
        <w:t>Young-Ho Chung</w:t>
      </w:r>
      <w:r w:rsidRPr="000628F0">
        <w:rPr>
          <w:rFonts w:ascii="Arial" w:hAnsi="Arial" w:cs="Arial"/>
          <w:bCs/>
          <w:sz w:val="24"/>
          <w:vertAlign w:val="superscript"/>
        </w:rPr>
        <w:t xml:space="preserve"> 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>a,d</w:t>
      </w:r>
      <w:r w:rsidRPr="000628F0">
        <w:rPr>
          <w:rFonts w:ascii="Arial" w:eastAsia="한양신명조,한컴돋움" w:hAnsi="Arial" w:cs="Arial"/>
          <w:sz w:val="24"/>
        </w:rPr>
        <w:t xml:space="preserve">, Sang Keun Ha </w:t>
      </w:r>
      <w:r w:rsidRPr="000628F0">
        <w:rPr>
          <w:rFonts w:ascii="Arial" w:eastAsia="한양신명조,한컴돋움" w:hAnsi="Arial" w:cs="Arial"/>
          <w:sz w:val="24"/>
          <w:vertAlign w:val="superscript"/>
        </w:rPr>
        <w:t>e,f</w:t>
      </w:r>
      <w:r w:rsidRPr="000628F0">
        <w:rPr>
          <w:rFonts w:ascii="Arial" w:eastAsia="한양신명조,한컴돋움" w:hAnsi="Arial" w:cs="Arial"/>
          <w:sz w:val="24"/>
        </w:rPr>
        <w:t xml:space="preserve">, </w:t>
      </w:r>
      <w:r w:rsidRPr="000628F0">
        <w:rPr>
          <w:rFonts w:ascii="Arial" w:hAnsi="Arial" w:cs="Arial"/>
          <w:bCs/>
          <w:kern w:val="0"/>
          <w:sz w:val="24"/>
        </w:rPr>
        <w:t xml:space="preserve">Eun Hee Han 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>a,</w:t>
      </w:r>
      <w:r w:rsidRPr="000628F0">
        <w:rPr>
          <w:rFonts w:ascii="Arial" w:hAnsi="Arial" w:cs="Arial"/>
          <w:bCs/>
          <w:kern w:val="0"/>
          <w:sz w:val="24"/>
        </w:rPr>
        <w:t xml:space="preserve">*, </w:t>
      </w:r>
      <w:r w:rsidRPr="000628F0">
        <w:rPr>
          <w:rFonts w:ascii="Arial" w:eastAsia="한양신명조,한컴돋움" w:hAnsi="Arial" w:cs="Arial"/>
          <w:sz w:val="24"/>
        </w:rPr>
        <w:t>H</w:t>
      </w:r>
      <w:r w:rsidRPr="000628F0">
        <w:rPr>
          <w:rFonts w:ascii="Arial" w:hAnsi="Arial" w:cs="Arial"/>
          <w:bCs/>
          <w:kern w:val="0"/>
          <w:sz w:val="24"/>
        </w:rPr>
        <w:t>ye Gwang Jeong</w:t>
      </w:r>
      <w:r w:rsidRPr="000628F0">
        <w:rPr>
          <w:rFonts w:ascii="Arial" w:hAnsi="Arial" w:cs="Arial"/>
          <w:bCs/>
          <w:kern w:val="0"/>
          <w:sz w:val="24"/>
          <w:vertAlign w:val="superscript"/>
        </w:rPr>
        <w:t xml:space="preserve"> b,</w:t>
      </w:r>
      <w:r w:rsidRPr="000628F0">
        <w:rPr>
          <w:rFonts w:ascii="Arial" w:hAnsi="Arial" w:cs="Arial"/>
          <w:bCs/>
          <w:kern w:val="0"/>
          <w:sz w:val="24"/>
        </w:rPr>
        <w:t xml:space="preserve">* </w:t>
      </w:r>
    </w:p>
    <w:p w14:paraId="5C7FA367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bCs/>
          <w:kern w:val="0"/>
          <w:sz w:val="24"/>
        </w:rPr>
      </w:pPr>
    </w:p>
    <w:p w14:paraId="27AC940A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kern w:val="0"/>
          <w:sz w:val="24"/>
          <w:vertAlign w:val="superscript"/>
        </w:rPr>
        <w:t>a</w:t>
      </w:r>
      <w:r w:rsidRPr="000628F0">
        <w:rPr>
          <w:rFonts w:ascii="Arial" w:hAnsi="Arial" w:cs="Arial"/>
          <w:kern w:val="0"/>
          <w:sz w:val="24"/>
        </w:rPr>
        <w:t xml:space="preserve"> </w:t>
      </w:r>
      <w:r w:rsidRPr="000628F0">
        <w:rPr>
          <w:rFonts w:ascii="Arial" w:hAnsi="Arial" w:cs="Arial"/>
          <w:sz w:val="24"/>
        </w:rPr>
        <w:t xml:space="preserve">Research Center for Bioconvergence Analysis, Korea Basic Science Institute (KBSI), Cheongju 28119, </w:t>
      </w:r>
      <w:r w:rsidRPr="000628F0">
        <w:rPr>
          <w:rFonts w:ascii="Arial" w:hAnsi="Arial" w:cs="Arial"/>
          <w:kern w:val="0"/>
          <w:sz w:val="24"/>
        </w:rPr>
        <w:t>South Korea</w:t>
      </w:r>
    </w:p>
    <w:p w14:paraId="22B81382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kern w:val="0"/>
          <w:sz w:val="24"/>
          <w:vertAlign w:val="superscript"/>
        </w:rPr>
        <w:t>b</w:t>
      </w:r>
      <w:r w:rsidRPr="000628F0">
        <w:rPr>
          <w:rFonts w:ascii="Arial" w:hAnsi="Arial" w:cs="Arial"/>
          <w:kern w:val="0"/>
          <w:sz w:val="24"/>
        </w:rPr>
        <w:t xml:space="preserve"> Department of Toxicology, </w:t>
      </w:r>
      <w:r w:rsidRPr="000628F0">
        <w:rPr>
          <w:rStyle w:val="a3"/>
          <w:rFonts w:ascii="Arial" w:hAnsi="Arial" w:cs="Arial"/>
          <w:b w:val="0"/>
          <w:sz w:val="24"/>
          <w:shd w:val="clear" w:color="auto" w:fill="FFFFFF"/>
        </w:rPr>
        <w:t>College</w:t>
      </w:r>
      <w:r w:rsidRPr="000628F0">
        <w:rPr>
          <w:rFonts w:ascii="Arial" w:hAnsi="Arial" w:cs="Arial"/>
          <w:b/>
          <w:sz w:val="24"/>
        </w:rPr>
        <w:t xml:space="preserve"> </w:t>
      </w:r>
      <w:r w:rsidRPr="000628F0">
        <w:rPr>
          <w:rStyle w:val="a3"/>
          <w:rFonts w:ascii="Arial" w:hAnsi="Arial" w:cs="Arial"/>
          <w:b w:val="0"/>
          <w:sz w:val="24"/>
          <w:shd w:val="clear" w:color="auto" w:fill="FFFFFF"/>
        </w:rPr>
        <w:t>of</w:t>
      </w:r>
      <w:r w:rsidRPr="000628F0">
        <w:rPr>
          <w:rFonts w:ascii="Arial" w:hAnsi="Arial" w:cs="Arial"/>
          <w:b/>
          <w:sz w:val="24"/>
        </w:rPr>
        <w:t xml:space="preserve"> </w:t>
      </w:r>
      <w:r w:rsidRPr="000628F0">
        <w:rPr>
          <w:rStyle w:val="a3"/>
          <w:rFonts w:ascii="Arial" w:hAnsi="Arial" w:cs="Arial"/>
          <w:b w:val="0"/>
          <w:sz w:val="24"/>
          <w:shd w:val="clear" w:color="auto" w:fill="FFFFFF"/>
        </w:rPr>
        <w:t>Pharmacy</w:t>
      </w:r>
      <w:r w:rsidRPr="000628F0">
        <w:rPr>
          <w:rFonts w:ascii="Arial" w:hAnsi="Arial" w:cs="Arial"/>
          <w:b/>
          <w:sz w:val="24"/>
        </w:rPr>
        <w:t xml:space="preserve">, </w:t>
      </w:r>
      <w:r w:rsidRPr="000628F0">
        <w:rPr>
          <w:rStyle w:val="a3"/>
          <w:rFonts w:ascii="Arial" w:hAnsi="Arial" w:cs="Arial"/>
          <w:b w:val="0"/>
          <w:sz w:val="24"/>
          <w:shd w:val="clear" w:color="auto" w:fill="FFFFFF"/>
        </w:rPr>
        <w:t>Chungnam</w:t>
      </w:r>
      <w:r w:rsidRPr="000628F0">
        <w:rPr>
          <w:rFonts w:ascii="Arial" w:hAnsi="Arial" w:cs="Arial"/>
          <w:b/>
          <w:sz w:val="24"/>
        </w:rPr>
        <w:t xml:space="preserve"> </w:t>
      </w:r>
      <w:r w:rsidRPr="000628F0">
        <w:rPr>
          <w:rStyle w:val="a3"/>
          <w:rFonts w:ascii="Arial" w:hAnsi="Arial" w:cs="Arial"/>
          <w:b w:val="0"/>
          <w:sz w:val="24"/>
          <w:shd w:val="clear" w:color="auto" w:fill="FFFFFF"/>
        </w:rPr>
        <w:t>National</w:t>
      </w:r>
      <w:r w:rsidRPr="000628F0">
        <w:rPr>
          <w:rFonts w:ascii="Arial" w:hAnsi="Arial" w:cs="Arial"/>
          <w:sz w:val="24"/>
        </w:rPr>
        <w:t xml:space="preserve"> University, Daejeon 34133, </w:t>
      </w:r>
      <w:r w:rsidRPr="000628F0">
        <w:rPr>
          <w:rFonts w:ascii="Arial" w:hAnsi="Arial" w:cs="Arial"/>
          <w:kern w:val="0"/>
          <w:sz w:val="24"/>
        </w:rPr>
        <w:t>South Korea</w:t>
      </w:r>
    </w:p>
    <w:p w14:paraId="0AD12DD5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kern w:val="0"/>
          <w:sz w:val="24"/>
          <w:vertAlign w:val="superscript"/>
        </w:rPr>
        <w:t>c</w:t>
      </w:r>
      <w:r w:rsidRPr="000628F0">
        <w:rPr>
          <w:rFonts w:ascii="Arial" w:hAnsi="Arial" w:cs="Arial"/>
          <w:kern w:val="0"/>
          <w:sz w:val="24"/>
        </w:rPr>
        <w:t xml:space="preserve"> </w:t>
      </w:r>
      <w:r w:rsidRPr="000628F0">
        <w:rPr>
          <w:rFonts w:ascii="Arial" w:hAnsi="Arial" w:cs="Arial"/>
          <w:sz w:val="24"/>
        </w:rPr>
        <w:t xml:space="preserve">Department Research Planning Team, Mokpo Marine Food-industry Research Center, Mokpo 58621, </w:t>
      </w:r>
      <w:r w:rsidRPr="000628F0">
        <w:rPr>
          <w:rFonts w:ascii="Arial" w:hAnsi="Arial" w:cs="Arial"/>
          <w:kern w:val="0"/>
          <w:sz w:val="24"/>
        </w:rPr>
        <w:t>South Korea</w:t>
      </w:r>
    </w:p>
    <w:p w14:paraId="15D8026C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eastAsia="맑은 고딕" w:hAnsi="Arial" w:cs="Arial"/>
          <w:sz w:val="24"/>
        </w:rPr>
      </w:pPr>
      <w:r w:rsidRPr="000628F0">
        <w:rPr>
          <w:rFonts w:ascii="Arial" w:hAnsi="Arial" w:cs="Arial"/>
          <w:kern w:val="0"/>
          <w:sz w:val="24"/>
          <w:vertAlign w:val="superscript"/>
        </w:rPr>
        <w:t>d</w:t>
      </w:r>
      <w:r w:rsidRPr="000628F0">
        <w:rPr>
          <w:rFonts w:ascii="Arial" w:hAnsi="Arial" w:cs="Arial"/>
          <w:kern w:val="0"/>
          <w:sz w:val="24"/>
        </w:rPr>
        <w:t xml:space="preserve"> </w:t>
      </w:r>
      <w:r w:rsidRPr="000628F0">
        <w:rPr>
          <w:rFonts w:ascii="Arial" w:eastAsia="맑은 고딕" w:hAnsi="Arial" w:cs="Arial"/>
          <w:sz w:val="24"/>
        </w:rPr>
        <w:t>Graduate School of Analytical Science and Technology (GRAST), Chungnam National University, Daejeon 34134, South Korea</w:t>
      </w:r>
    </w:p>
    <w:p w14:paraId="1AE1AC00" w14:textId="77777777" w:rsidR="00743B04" w:rsidRPr="000628F0" w:rsidRDefault="00743B04" w:rsidP="00C0779E">
      <w:pPr>
        <w:pStyle w:val="Default"/>
        <w:spacing w:line="480" w:lineRule="auto"/>
        <w:rPr>
          <w:rFonts w:ascii="Arial" w:eastAsia="맑은 고딕" w:hAnsi="Arial" w:cs="Arial"/>
          <w:color w:val="auto"/>
        </w:rPr>
      </w:pPr>
      <w:r w:rsidRPr="000628F0">
        <w:rPr>
          <w:rFonts w:ascii="Arial" w:hAnsi="Arial" w:cs="Arial"/>
          <w:color w:val="auto"/>
          <w:vertAlign w:val="superscript"/>
        </w:rPr>
        <w:t>e</w:t>
      </w:r>
      <w:r w:rsidRPr="000628F0">
        <w:rPr>
          <w:rFonts w:ascii="Arial" w:hAnsi="Arial" w:cs="Arial"/>
          <w:color w:val="auto"/>
        </w:rPr>
        <w:t xml:space="preserve"> </w:t>
      </w:r>
      <w:r w:rsidRPr="000628F0">
        <w:rPr>
          <w:rFonts w:ascii="Arial" w:hAnsi="Arial" w:cs="Arial"/>
          <w:color w:val="auto"/>
          <w:shd w:val="clear" w:color="auto" w:fill="FFFFFF"/>
        </w:rPr>
        <w:t>Research Division of Food Functionality</w:t>
      </w:r>
      <w:r w:rsidRPr="000628F0">
        <w:rPr>
          <w:rFonts w:ascii="Arial" w:hAnsi="Arial" w:cs="Arial"/>
          <w:color w:val="auto"/>
        </w:rPr>
        <w:t xml:space="preserve">, </w:t>
      </w:r>
      <w:r w:rsidRPr="000628F0">
        <w:rPr>
          <w:rFonts w:ascii="Arial" w:eastAsia="Times New Roman" w:hAnsi="Arial" w:cs="Arial"/>
          <w:color w:val="auto"/>
          <w:lang w:eastAsia="en-GB"/>
        </w:rPr>
        <w:t>Korea Food Research Institute (KFRI), Jeollabuk-do 55365, South Korea</w:t>
      </w:r>
      <w:r w:rsidRPr="000628F0">
        <w:rPr>
          <w:rFonts w:ascii="Arial" w:eastAsia="맑은 고딕" w:hAnsi="Arial" w:cs="Arial"/>
          <w:color w:val="auto"/>
        </w:rPr>
        <w:t xml:space="preserve"> </w:t>
      </w:r>
    </w:p>
    <w:p w14:paraId="5E902968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kern w:val="0"/>
          <w:sz w:val="24"/>
          <w:vertAlign w:val="superscript"/>
        </w:rPr>
        <w:t xml:space="preserve">f </w:t>
      </w:r>
      <w:r w:rsidRPr="000628F0">
        <w:rPr>
          <w:rFonts w:ascii="Arial" w:hAnsi="Arial" w:cs="Arial"/>
          <w:sz w:val="24"/>
        </w:rPr>
        <w:t xml:space="preserve">Division of Food Biotechnology, University of Science and Technology, Daejeon 34113, </w:t>
      </w:r>
      <w:r w:rsidRPr="000628F0">
        <w:rPr>
          <w:rFonts w:ascii="Arial" w:eastAsia="Times New Roman" w:hAnsi="Arial" w:cs="Arial"/>
          <w:sz w:val="24"/>
          <w:lang w:eastAsia="en-GB"/>
        </w:rPr>
        <w:t>South Korea</w:t>
      </w:r>
    </w:p>
    <w:p w14:paraId="5B915777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kern w:val="0"/>
          <w:sz w:val="24"/>
        </w:rPr>
      </w:pPr>
    </w:p>
    <w:p w14:paraId="71D56484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bCs/>
          <w:kern w:val="0"/>
          <w:sz w:val="24"/>
          <w:vertAlign w:val="superscript"/>
        </w:rPr>
        <w:t>1</w:t>
      </w:r>
      <w:r w:rsidRPr="000628F0">
        <w:rPr>
          <w:rFonts w:ascii="Arial" w:eastAsia="CharisSIL" w:hAnsi="Arial" w:cs="Arial"/>
          <w:kern w:val="0"/>
          <w:sz w:val="24"/>
        </w:rPr>
        <w:t xml:space="preserve"> Contributed equally to this work.</w:t>
      </w:r>
    </w:p>
    <w:p w14:paraId="227E1890" w14:textId="77777777" w:rsidR="00743B04" w:rsidRPr="000628F0" w:rsidRDefault="00743B04" w:rsidP="00C0779E">
      <w:pPr>
        <w:pStyle w:val="a7"/>
        <w:wordWrap/>
        <w:spacing w:line="480" w:lineRule="auto"/>
        <w:rPr>
          <w:rFonts w:ascii="Arial" w:hAnsi="Arial" w:cs="Arial"/>
          <w:sz w:val="24"/>
        </w:rPr>
      </w:pPr>
    </w:p>
    <w:p w14:paraId="5A81027C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</w:rPr>
        <w:t xml:space="preserve">*Correspondence: </w:t>
      </w:r>
    </w:p>
    <w:p w14:paraId="22493567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  <w:u w:val="single"/>
        </w:rPr>
        <w:lastRenderedPageBreak/>
        <w:t>Eun Hee Han</w:t>
      </w:r>
      <w:r w:rsidRPr="000628F0">
        <w:rPr>
          <w:rFonts w:ascii="Arial" w:hAnsi="Arial" w:cs="Arial"/>
          <w:sz w:val="24"/>
        </w:rPr>
        <w:t xml:space="preserve"> </w:t>
      </w:r>
    </w:p>
    <w:p w14:paraId="6D926889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sz w:val="24"/>
        </w:rPr>
        <w:t xml:space="preserve">Research Center for Bioconvergence Analysis, Korea Basic Science Institute, 162, Yeongudanji-ro, Ochang-eup, Cheongwon-gu, Cheongju-si, Chungbuk, 28119, </w:t>
      </w:r>
      <w:r w:rsidRPr="000628F0">
        <w:rPr>
          <w:rFonts w:ascii="Arial" w:hAnsi="Arial" w:cs="Arial"/>
          <w:kern w:val="0"/>
          <w:sz w:val="24"/>
        </w:rPr>
        <w:t>South Korea</w:t>
      </w:r>
    </w:p>
    <w:p w14:paraId="24C151D9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kern w:val="0"/>
          <w:sz w:val="24"/>
        </w:rPr>
      </w:pPr>
      <w:r w:rsidRPr="000628F0">
        <w:rPr>
          <w:rFonts w:ascii="Arial" w:hAnsi="Arial" w:cs="Arial"/>
          <w:kern w:val="0"/>
          <w:sz w:val="24"/>
        </w:rPr>
        <w:t xml:space="preserve">Tel: +82-43-240-5423 </w:t>
      </w:r>
    </w:p>
    <w:p w14:paraId="276DB1E6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kern w:val="0"/>
          <w:sz w:val="24"/>
        </w:rPr>
        <w:t>Fax: +82-43-240-5158</w:t>
      </w:r>
      <w:r w:rsidRPr="000628F0">
        <w:rPr>
          <w:rFonts w:ascii="Arial" w:hAnsi="Arial" w:cs="Arial"/>
          <w:sz w:val="24"/>
        </w:rPr>
        <w:t xml:space="preserve"> </w:t>
      </w:r>
    </w:p>
    <w:p w14:paraId="364E83A5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b/>
          <w:sz w:val="24"/>
        </w:rPr>
      </w:pPr>
      <w:r w:rsidRPr="000628F0">
        <w:rPr>
          <w:rFonts w:ascii="Arial" w:hAnsi="Arial" w:cs="Arial"/>
          <w:sz w:val="24"/>
        </w:rPr>
        <w:t xml:space="preserve">E-mail: </w:t>
      </w:r>
      <w:hyperlink r:id="rId8" w:history="1">
        <w:r w:rsidRPr="000628F0">
          <w:rPr>
            <w:rStyle w:val="a5"/>
            <w:rFonts w:ascii="Arial" w:hAnsi="Arial" w:cs="Arial"/>
            <w:sz w:val="24"/>
          </w:rPr>
          <w:t>heh4285@kbsi.re.kr</w:t>
        </w:r>
      </w:hyperlink>
    </w:p>
    <w:p w14:paraId="7D1D2887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  <w:u w:val="single"/>
        </w:rPr>
        <w:t>Hye Gwang Jeong</w:t>
      </w:r>
      <w:r w:rsidRPr="000628F0">
        <w:rPr>
          <w:rFonts w:ascii="Arial" w:hAnsi="Arial" w:cs="Arial"/>
          <w:sz w:val="24"/>
        </w:rPr>
        <w:t xml:space="preserve"> </w:t>
      </w:r>
    </w:p>
    <w:p w14:paraId="62A8D035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</w:rPr>
        <w:t xml:space="preserve">Department of Toxicology, College of Pharmacy, Chungnam National University, 220 Gung-dong, Yuseong-Gu, Daejeon 34134, South Korea </w:t>
      </w:r>
    </w:p>
    <w:p w14:paraId="01486330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</w:rPr>
        <w:t xml:space="preserve">Tel: +82-42-821-5936 </w:t>
      </w:r>
    </w:p>
    <w:p w14:paraId="5111EB6C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</w:rPr>
        <w:t xml:space="preserve">Fax: +82-42-825-4946 </w:t>
      </w:r>
    </w:p>
    <w:p w14:paraId="378176E9" w14:textId="77777777" w:rsidR="00743B04" w:rsidRPr="000628F0" w:rsidRDefault="00743B04" w:rsidP="00C0779E">
      <w:pPr>
        <w:adjustRightInd w:val="0"/>
        <w:snapToGrid w:val="0"/>
        <w:spacing w:line="480" w:lineRule="auto"/>
        <w:rPr>
          <w:rFonts w:ascii="Arial" w:eastAsia="굴림" w:hAnsi="Arial" w:cs="Arial"/>
          <w:b/>
          <w:sz w:val="24"/>
        </w:rPr>
      </w:pPr>
      <w:r w:rsidRPr="000628F0">
        <w:rPr>
          <w:rFonts w:ascii="Arial" w:hAnsi="Arial" w:cs="Arial"/>
          <w:sz w:val="24"/>
        </w:rPr>
        <w:t xml:space="preserve">E-mail: </w:t>
      </w:r>
      <w:hyperlink r:id="rId9" w:history="1">
        <w:r w:rsidRPr="000628F0">
          <w:rPr>
            <w:rStyle w:val="a5"/>
            <w:rFonts w:ascii="Arial" w:hAnsi="Arial" w:cs="Arial"/>
            <w:sz w:val="24"/>
          </w:rPr>
          <w:t>hgjeong@cnu.ac.kr</w:t>
        </w:r>
      </w:hyperlink>
      <w:r w:rsidRPr="000628F0">
        <w:rPr>
          <w:rFonts w:ascii="Arial" w:hAnsi="Arial" w:cs="Arial"/>
          <w:sz w:val="24"/>
        </w:rPr>
        <w:t xml:space="preserve">. </w:t>
      </w:r>
    </w:p>
    <w:p w14:paraId="7CBBA46E" w14:textId="77777777" w:rsidR="00743B04" w:rsidRPr="000628F0" w:rsidRDefault="00743B04" w:rsidP="00C0779E">
      <w:pPr>
        <w:wordWrap/>
        <w:snapToGrid w:val="0"/>
        <w:spacing w:line="480" w:lineRule="auto"/>
        <w:rPr>
          <w:rFonts w:ascii="Arial" w:eastAsia="굴림" w:hAnsi="Arial" w:cs="Arial"/>
          <w:sz w:val="24"/>
        </w:rPr>
      </w:pPr>
      <w:r w:rsidRPr="000628F0">
        <w:rPr>
          <w:rFonts w:ascii="Arial" w:eastAsia="굴림" w:hAnsi="Arial" w:cs="Arial"/>
          <w:sz w:val="24"/>
        </w:rPr>
        <w:br w:type="page"/>
      </w:r>
    </w:p>
    <w:p w14:paraId="2C20AE7F" w14:textId="05EEFCDE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b/>
        </w:rPr>
      </w:pPr>
      <w:r w:rsidRPr="000628F0">
        <w:rPr>
          <w:rFonts w:ascii="Arial" w:hAnsi="Arial" w:cs="Arial"/>
          <w:b/>
        </w:rPr>
        <w:lastRenderedPageBreak/>
        <w:t>Supplementary Figure Legends</w:t>
      </w:r>
    </w:p>
    <w:p w14:paraId="3C67877F" w14:textId="6CC2C24C" w:rsidR="00346427" w:rsidRPr="000628F0" w:rsidRDefault="00142CF2" w:rsidP="00C0779E">
      <w:pPr>
        <w:pStyle w:val="a4"/>
        <w:spacing w:line="480" w:lineRule="auto"/>
        <w:rPr>
          <w:rFonts w:ascii="Arial" w:hAnsi="Arial" w:cs="Arial"/>
          <w:b/>
        </w:rPr>
      </w:pPr>
      <w:r w:rsidRPr="000628F0">
        <w:rPr>
          <w:rFonts w:ascii="Arial" w:hAnsi="Arial" w:cs="Arial"/>
          <w:b/>
          <w:noProof/>
        </w:rPr>
        <w:drawing>
          <wp:inline distT="0" distB="0" distL="0" distR="0" wp14:anchorId="06A4C4F0" wp14:editId="6EE6D6F2">
            <wp:extent cx="5731510" cy="764159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슬라이드1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F608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  <w:r w:rsidRPr="000628F0">
        <w:rPr>
          <w:rFonts w:ascii="Arial" w:hAnsi="Arial" w:cs="Arial"/>
          <w:b/>
          <w:bCs/>
        </w:rPr>
        <w:t xml:space="preserve">Supple Fig. 1. </w:t>
      </w:r>
      <w:r w:rsidRPr="000628F0">
        <w:rPr>
          <w:rFonts w:ascii="Arial" w:hAnsi="Arial" w:cs="Arial"/>
          <w:bCs/>
        </w:rPr>
        <w:t xml:space="preserve">Image of a tissue microarray (TMA) containing 110 breast tissue cores. </w:t>
      </w:r>
      <w:r w:rsidRPr="000628F0">
        <w:rPr>
          <w:rFonts w:ascii="Arial" w:hAnsi="Arial" w:cs="Arial"/>
          <w:bCs/>
        </w:rPr>
        <w:lastRenderedPageBreak/>
        <w:t xml:space="preserve">(A) Schematic diagram of tumor stages of each breast tissue core. (B) H&amp;E staining images provided by the manufacturer. Immunofluorescence images of TMA stained with anti-HIF-1α (C) and anti-CYP1B1 (D) antibodies. Images were acquired at 20X magnification using a Leica Thunder microscope. Whole tissue slide images were mosaic merged via LAS-X software. (E) Violin plots of fluorescence intensities of HIF-1α and CYP1B1. Samples were classified into low (IHC score: 1+, 2+) and high (IHC score: 3+) groups according to the ER expression status of the TMA specification sheet, and the correlation between HIF-1α and CYP1B1 expression was analyzed. *, </w:t>
      </w:r>
      <w:r w:rsidRPr="000628F0">
        <w:rPr>
          <w:rFonts w:ascii="Arial" w:hAnsi="Arial" w:cs="Arial"/>
          <w:bCs/>
          <w:i/>
        </w:rPr>
        <w:t>p</w:t>
      </w:r>
      <w:r w:rsidRPr="000628F0">
        <w:rPr>
          <w:rFonts w:ascii="Arial" w:hAnsi="Arial" w:cs="Arial"/>
          <w:bCs/>
        </w:rPr>
        <w:t xml:space="preserve"> &lt; 0.01 versus ER-positive breast tumors with low ER status by Mann–Whitney test. ns, not significant. </w:t>
      </w:r>
    </w:p>
    <w:p w14:paraId="44357E14" w14:textId="28D0F4EE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</w:p>
    <w:p w14:paraId="73512167" w14:textId="3C72FC8A" w:rsidR="00142CF2" w:rsidRPr="000628F0" w:rsidRDefault="00142CF2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  <w:r w:rsidRPr="000628F0">
        <w:rPr>
          <w:rFonts w:ascii="Arial" w:eastAsia="맑은 고딕" w:hAnsi="Arial" w:cs="Arial"/>
          <w:noProof/>
          <w:kern w:val="0"/>
        </w:rPr>
        <w:drawing>
          <wp:inline distT="0" distB="0" distL="0" distR="0" wp14:anchorId="224F1A31" wp14:editId="1885C9C1">
            <wp:extent cx="5731510" cy="2886075"/>
            <wp:effectExtent l="0" t="0" r="2540" b="952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슬라이드2.E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b="59863"/>
                    <a:stretch/>
                  </pic:blipFill>
                  <pic:spPr bwMode="auto"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291C4" w14:textId="7BB709AA" w:rsidR="00743B04" w:rsidRPr="000628F0" w:rsidRDefault="00743B04" w:rsidP="00C0779E">
      <w:pPr>
        <w:pStyle w:val="a4"/>
        <w:spacing w:line="480" w:lineRule="auto"/>
        <w:rPr>
          <w:rFonts w:ascii="Arial" w:eastAsia="MinionPro-Regular" w:hAnsi="Arial" w:cs="Arial"/>
          <w:kern w:val="0"/>
        </w:rPr>
      </w:pPr>
      <w:r w:rsidRPr="000628F0">
        <w:rPr>
          <w:rFonts w:ascii="Arial" w:hAnsi="Arial" w:cs="Arial"/>
          <w:b/>
          <w:bCs/>
        </w:rPr>
        <w:t>Supple Fig. 2.</w:t>
      </w:r>
      <w:r w:rsidRPr="000628F0">
        <w:rPr>
          <w:rFonts w:ascii="Arial" w:eastAsia="맑은 고딕" w:hAnsi="Arial" w:cs="Arial"/>
          <w:kern w:val="0"/>
        </w:rPr>
        <w:t xml:space="preserve"> </w:t>
      </w:r>
      <w:r w:rsidRPr="000628F0">
        <w:rPr>
          <w:rFonts w:ascii="Arial" w:hAnsi="Arial" w:cs="Arial"/>
        </w:rPr>
        <w:t xml:space="preserve">Correlation analysis of mRNA levels of HIF1a and CYP1B1 in the open dataset of transcripts from ER-positive breast cancer patients in the cBioPortal database. </w:t>
      </w:r>
      <w:r w:rsidR="00FE7DFF" w:rsidRPr="000628F0">
        <w:rPr>
          <w:rFonts w:ascii="Arial" w:hAnsi="Arial" w:cs="Arial"/>
        </w:rPr>
        <w:t xml:space="preserve">In the brca_metabric (A), brca_tcga_pub2015 (B), brca_tcga (C) datasets, breast cancer patients were classified for the top/bottom 25% of HIF1a expression among patients with ER-positive breast cancer. </w:t>
      </w:r>
      <w:r w:rsidRPr="000628F0">
        <w:rPr>
          <w:rFonts w:ascii="Arial" w:hAnsi="Arial" w:cs="Arial"/>
        </w:rPr>
        <w:t xml:space="preserve">mRNA levels of CYP1B1 were </w:t>
      </w:r>
      <w:r w:rsidRPr="000628F0">
        <w:rPr>
          <w:rFonts w:ascii="Arial" w:hAnsi="Arial" w:cs="Arial"/>
        </w:rPr>
        <w:lastRenderedPageBreak/>
        <w:t xml:space="preserve">analyzed and presented as violin plots. In the brca_tcga_pub2015 and brca_tcga datasets, mRNA levels were Log2-transformed. *, </w:t>
      </w:r>
      <w:r w:rsidRPr="000628F0">
        <w:rPr>
          <w:rFonts w:ascii="Arial" w:hAnsi="Arial" w:cs="Arial"/>
          <w:i/>
        </w:rPr>
        <w:t>p</w:t>
      </w:r>
      <w:r w:rsidRPr="000628F0">
        <w:rPr>
          <w:rFonts w:ascii="Arial" w:hAnsi="Arial" w:cs="Arial"/>
        </w:rPr>
        <w:t xml:space="preserve"> &lt; 0.0001 versus ER-positive tumor tissue with low HIF-1α expression by Mann–Whitney test.</w:t>
      </w:r>
    </w:p>
    <w:p w14:paraId="560EF780" w14:textId="5F99A975" w:rsidR="00743B04" w:rsidRPr="000628F0" w:rsidRDefault="00743B04" w:rsidP="00C0779E">
      <w:pPr>
        <w:pStyle w:val="a4"/>
        <w:spacing w:line="480" w:lineRule="auto"/>
        <w:rPr>
          <w:rFonts w:ascii="Arial" w:eastAsia="MinionPro-Regular" w:hAnsi="Arial" w:cs="Arial"/>
          <w:kern w:val="0"/>
        </w:rPr>
      </w:pPr>
    </w:p>
    <w:p w14:paraId="2506DE20" w14:textId="4F98C7BB" w:rsidR="00142CF2" w:rsidRPr="000628F0" w:rsidRDefault="00142CF2" w:rsidP="00C0779E">
      <w:pPr>
        <w:pStyle w:val="a4"/>
        <w:spacing w:line="480" w:lineRule="auto"/>
        <w:rPr>
          <w:rFonts w:ascii="Arial" w:eastAsia="MinionPro-Regular" w:hAnsi="Arial" w:cs="Arial"/>
          <w:kern w:val="0"/>
        </w:rPr>
      </w:pPr>
      <w:r w:rsidRPr="000628F0">
        <w:rPr>
          <w:rFonts w:ascii="Arial" w:eastAsia="MinionPro-Regular" w:hAnsi="Arial" w:cs="Arial"/>
          <w:noProof/>
          <w:kern w:val="0"/>
        </w:rPr>
        <w:drawing>
          <wp:inline distT="0" distB="0" distL="0" distR="0" wp14:anchorId="33331DF6" wp14:editId="651C34B5">
            <wp:extent cx="5731510" cy="5953125"/>
            <wp:effectExtent l="0" t="0" r="2540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슬라이드3.EM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5" b="20350"/>
                    <a:stretch/>
                  </pic:blipFill>
                  <pic:spPr bwMode="auto">
                    <a:xfrm>
                      <a:off x="0" y="0"/>
                      <a:ext cx="573151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9C78A" w14:textId="77777777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bCs/>
        </w:rPr>
      </w:pPr>
      <w:r w:rsidRPr="000628F0">
        <w:rPr>
          <w:rFonts w:ascii="Arial" w:hAnsi="Arial" w:cs="Arial"/>
          <w:b/>
          <w:bCs/>
        </w:rPr>
        <w:t xml:space="preserve">Supple Fig. 3. </w:t>
      </w:r>
      <w:r w:rsidRPr="000628F0">
        <w:rPr>
          <w:rFonts w:ascii="Arial" w:hAnsi="Arial" w:cs="Arial"/>
          <w:bCs/>
        </w:rPr>
        <w:t xml:space="preserve">Enrichment plot and associated gene heatmap for tumor recurrence in the ER/HIF1a/CYP1B1 high group in the human transcriptome public dataset (cBioPortal study ID: brca_metabric). (A) Recurrent tumor enrichment plot of ER high </w:t>
      </w:r>
      <w:r w:rsidRPr="000628F0">
        <w:rPr>
          <w:rFonts w:ascii="Arial" w:hAnsi="Arial" w:cs="Arial"/>
          <w:bCs/>
        </w:rPr>
        <w:lastRenderedPageBreak/>
        <w:t>profile with high expression of HIF-1α/CYP1B1. (B) Heat map of genes (22 genes in core enrichment) corresponding to recurrent tumor analysis. Red and blue indicate upregulated and downregulated gene levels (Z-scores).</w:t>
      </w:r>
    </w:p>
    <w:p w14:paraId="1EA8AB0A" w14:textId="061EE7F0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color w:val="FF0000"/>
          <w:kern w:val="0"/>
        </w:rPr>
      </w:pPr>
    </w:p>
    <w:p w14:paraId="6AB4900B" w14:textId="1D518B8E" w:rsidR="00142CF2" w:rsidRPr="000628F0" w:rsidRDefault="00142CF2" w:rsidP="00C0779E">
      <w:pPr>
        <w:pStyle w:val="a4"/>
        <w:spacing w:line="480" w:lineRule="auto"/>
        <w:rPr>
          <w:rFonts w:ascii="Arial" w:hAnsi="Arial" w:cs="Arial"/>
          <w:color w:val="FF0000"/>
          <w:kern w:val="0"/>
        </w:rPr>
      </w:pPr>
      <w:r w:rsidRPr="000628F0">
        <w:rPr>
          <w:rFonts w:ascii="Arial" w:hAnsi="Arial" w:cs="Arial"/>
          <w:noProof/>
          <w:color w:val="FF0000"/>
          <w:kern w:val="0"/>
        </w:rPr>
        <w:drawing>
          <wp:inline distT="0" distB="0" distL="0" distR="0" wp14:anchorId="5C6378B6" wp14:editId="5302632A">
            <wp:extent cx="5731510" cy="445770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슬라이드4.EM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9" b="39297"/>
                    <a:stretch/>
                  </pic:blipFill>
                  <pic:spPr bwMode="auto">
                    <a:xfrm>
                      <a:off x="0" y="0"/>
                      <a:ext cx="5731510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6510F" w14:textId="77777777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kern w:val="0"/>
        </w:rPr>
      </w:pPr>
      <w:r w:rsidRPr="000628F0">
        <w:rPr>
          <w:rFonts w:ascii="Arial" w:hAnsi="Arial" w:cs="Arial"/>
          <w:b/>
          <w:bCs/>
        </w:rPr>
        <w:t>Supple Fig. 4.</w:t>
      </w:r>
      <w:r w:rsidRPr="000628F0">
        <w:rPr>
          <w:rFonts w:ascii="Arial" w:eastAsia="맑은 고딕" w:hAnsi="Arial" w:cs="Arial"/>
          <w:kern w:val="0"/>
        </w:rPr>
        <w:t xml:space="preserve"> </w:t>
      </w:r>
      <w:r w:rsidRPr="000628F0">
        <w:rPr>
          <w:rFonts w:ascii="Arial" w:hAnsi="Arial" w:cs="Arial"/>
          <w:kern w:val="0"/>
        </w:rPr>
        <w:t xml:space="preserve">Correlation analysis of cancer recurrence and mortality in the public transcriptome analysis dataset (brca_tcga_pub2015 and brca_tcga) of ER-positive breast cancer patients. Scatterplots of the correlation between the mRNA expression of HIF-1α and CYP1B1 in ER-positive breast cancer patients who have relapsed (A) or died (B). The number of patients in each group, correlation coefficient, and </w:t>
      </w:r>
      <w:r w:rsidRPr="000628F0">
        <w:rPr>
          <w:rFonts w:ascii="Arial" w:hAnsi="Arial" w:cs="Arial"/>
          <w:i/>
          <w:kern w:val="0"/>
        </w:rPr>
        <w:t>p</w:t>
      </w:r>
      <w:r w:rsidRPr="000628F0">
        <w:rPr>
          <w:rFonts w:ascii="Arial" w:hAnsi="Arial" w:cs="Arial"/>
          <w:kern w:val="0"/>
        </w:rPr>
        <w:t>-values are displayed on each chart.</w:t>
      </w:r>
    </w:p>
    <w:p w14:paraId="38508FA8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</w:p>
    <w:p w14:paraId="05A3E665" w14:textId="19AC7A02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b/>
        </w:rPr>
      </w:pPr>
      <w:r w:rsidRPr="000628F0">
        <w:rPr>
          <w:rFonts w:ascii="Arial" w:hAnsi="Arial" w:cs="Arial"/>
          <w:b/>
        </w:rPr>
        <w:lastRenderedPageBreak/>
        <w:t xml:space="preserve">Supplementary Table </w:t>
      </w:r>
    </w:p>
    <w:p w14:paraId="08D152F5" w14:textId="77777777" w:rsidR="00633521" w:rsidRPr="000628F0" w:rsidRDefault="00633521" w:rsidP="00C0779E">
      <w:pPr>
        <w:pStyle w:val="a4"/>
        <w:spacing w:line="480" w:lineRule="auto"/>
        <w:rPr>
          <w:rFonts w:ascii="Arial" w:hAnsi="Arial" w:cs="Arial"/>
          <w:b/>
        </w:rPr>
      </w:pPr>
    </w:p>
    <w:p w14:paraId="1BEAD465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  <w:r w:rsidRPr="000628F0">
        <w:rPr>
          <w:rFonts w:ascii="Arial" w:eastAsia="맑은 고딕" w:hAnsi="Arial" w:cs="Arial"/>
          <w:b/>
          <w:kern w:val="0"/>
        </w:rPr>
        <w:t xml:space="preserve">Supple Table. 1. </w:t>
      </w:r>
      <w:r w:rsidRPr="000628F0">
        <w:rPr>
          <w:rFonts w:ascii="Arial" w:eastAsia="맑은 고딕" w:hAnsi="Arial" w:cs="Arial"/>
          <w:kern w:val="0"/>
        </w:rPr>
        <w:t xml:space="preserve">Clinical characteristics of the breast tissue cores in the TMA. </w:t>
      </w:r>
    </w:p>
    <w:tbl>
      <w:tblPr>
        <w:tblW w:w="779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1580"/>
        <w:gridCol w:w="2569"/>
        <w:gridCol w:w="2268"/>
      </w:tblGrid>
      <w:tr w:rsidR="00633521" w:rsidRPr="000628F0" w14:paraId="05333EAC" w14:textId="77777777" w:rsidTr="00B547F0">
        <w:trPr>
          <w:trHeight w:val="438"/>
        </w:trPr>
        <w:tc>
          <w:tcPr>
            <w:tcW w:w="13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0716A14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Feature</w:t>
            </w: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FF66F1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Subgroup</w:t>
            </w:r>
          </w:p>
        </w:tc>
        <w:tc>
          <w:tcPr>
            <w:tcW w:w="48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1D181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Counts of sample</w:t>
            </w:r>
          </w:p>
        </w:tc>
      </w:tr>
      <w:tr w:rsidR="00633521" w:rsidRPr="000628F0" w14:paraId="324A5976" w14:textId="77777777" w:rsidTr="00B547F0">
        <w:trPr>
          <w:trHeight w:val="492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F8050F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E6C93E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C3439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ER-negative</w:t>
            </w:r>
          </w:p>
          <w:p w14:paraId="7804B93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(non-measurable* 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4175A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ER-positive</w:t>
            </w:r>
          </w:p>
        </w:tc>
      </w:tr>
      <w:tr w:rsidR="00633521" w:rsidRPr="000628F0" w14:paraId="716BB00E" w14:textId="77777777" w:rsidTr="00B547F0">
        <w:trPr>
          <w:trHeight w:val="350"/>
        </w:trPr>
        <w:tc>
          <w:tcPr>
            <w:tcW w:w="1380" w:type="dxa"/>
            <w:vMerge w:val="restar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956D1A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Type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2B56F3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NAT</w:t>
            </w: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79A89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 (4*)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45877D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</w:tr>
      <w:tr w:rsidR="00633521" w:rsidRPr="000628F0" w14:paraId="42C3C5CB" w14:textId="77777777" w:rsidTr="00B547F0">
        <w:trPr>
          <w:trHeight w:val="350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4B4E0DA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C6DE62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Malignant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22578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36 (2*)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83CFB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64</w:t>
            </w:r>
          </w:p>
        </w:tc>
      </w:tr>
      <w:tr w:rsidR="00633521" w:rsidRPr="000628F0" w14:paraId="0F40B3FB" w14:textId="77777777" w:rsidTr="00B547F0">
        <w:trPr>
          <w:trHeight w:val="350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87C65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TNM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D0463A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23047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96E806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</w:tr>
      <w:tr w:rsidR="00633521" w:rsidRPr="000628F0" w14:paraId="4B8C85AD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455F6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68D2B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T1N0M0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69C04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033EC9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5</w:t>
            </w:r>
          </w:p>
        </w:tc>
      </w:tr>
      <w:tr w:rsidR="00633521" w:rsidRPr="000628F0" w14:paraId="4D78BF2A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123D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F837AA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T1N1M0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7C185A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BEF2E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</w:tr>
      <w:tr w:rsidR="00633521" w:rsidRPr="000628F0" w14:paraId="3B8ECAA1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A79C9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02EF175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T2N0M0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F1DC6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A0955C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27</w:t>
            </w:r>
          </w:p>
        </w:tc>
      </w:tr>
      <w:tr w:rsidR="00633521" w:rsidRPr="000628F0" w14:paraId="27B3E5DD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00650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30452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T2N1M0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8DB0A4C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626C08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11</w:t>
            </w:r>
          </w:p>
        </w:tc>
      </w:tr>
      <w:tr w:rsidR="00633521" w:rsidRPr="000628F0" w14:paraId="55714AAF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86105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2D0D1B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T2N2M0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85C8D3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1A1561B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</w:tr>
      <w:tr w:rsidR="00633521" w:rsidRPr="000628F0" w14:paraId="22C6DBB9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4B0598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22993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T3N0M0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55DD7A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26423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</w:tr>
      <w:tr w:rsidR="00633521" w:rsidRPr="000628F0" w14:paraId="7F16B9B5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E8145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F60EFB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T3N1M0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4D8724E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EA5F0E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</w:tr>
      <w:tr w:rsidR="00633521" w:rsidRPr="000628F0" w14:paraId="3388D10D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DF4A05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275FA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T3N2M0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8C9E1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C98F8AD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</w:tr>
      <w:tr w:rsidR="00633521" w:rsidRPr="000628F0" w14:paraId="2987CCF9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C8AF2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7F40CF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T4N0M0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8A2102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51CF3B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</w:tr>
      <w:tr w:rsidR="00633521" w:rsidRPr="000628F0" w14:paraId="152949C8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CF2B5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BDD1D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T4N1M0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27F1E8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783229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</w:tr>
      <w:tr w:rsidR="00633521" w:rsidRPr="000628F0" w14:paraId="2EDED0B9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002CEF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C8BE4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T4N2M0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3810D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6EAF5A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</w:tr>
      <w:tr w:rsidR="00633521" w:rsidRPr="000628F0" w14:paraId="64D35E8D" w14:textId="77777777" w:rsidTr="00B547F0">
        <w:trPr>
          <w:trHeight w:val="350"/>
        </w:trPr>
        <w:tc>
          <w:tcPr>
            <w:tcW w:w="1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FA26F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Grade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B4CE4E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25B6F9C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8D5957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</w:tr>
      <w:tr w:rsidR="00633521" w:rsidRPr="000628F0" w14:paraId="4B4EDA69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DF382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D798CA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*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B15B8C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B5DDF5E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</w:tr>
      <w:tr w:rsidR="00633521" w:rsidRPr="000628F0" w14:paraId="31D4FBEA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1DD00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C1726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1~2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54DE008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798893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</w:tr>
      <w:tr w:rsidR="00633521" w:rsidRPr="000628F0" w14:paraId="255AC055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12071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D6602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3273A2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8AD6AE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47</w:t>
            </w:r>
          </w:p>
        </w:tc>
      </w:tr>
      <w:tr w:rsidR="00633521" w:rsidRPr="000628F0" w14:paraId="6FD2ECD6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913EBE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20CBE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2~3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3B1E55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076C5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</w:tr>
      <w:tr w:rsidR="00633521" w:rsidRPr="000628F0" w14:paraId="4153F4CB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4BB4A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121CEF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90CAAD9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0322A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14</w:t>
            </w:r>
          </w:p>
        </w:tc>
      </w:tr>
      <w:tr w:rsidR="00633521" w:rsidRPr="000628F0" w14:paraId="56247D0F" w14:textId="77777777" w:rsidTr="00B547F0">
        <w:trPr>
          <w:trHeight w:val="350"/>
        </w:trPr>
        <w:tc>
          <w:tcPr>
            <w:tcW w:w="13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E2F11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Stage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947643B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2DD0EB8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8A4FCE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</w:tr>
      <w:tr w:rsidR="00633521" w:rsidRPr="000628F0" w14:paraId="084B98BF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DE9685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413FA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IA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0332975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5CA2DCC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5</w:t>
            </w:r>
          </w:p>
        </w:tc>
      </w:tr>
      <w:tr w:rsidR="00633521" w:rsidRPr="000628F0" w14:paraId="649F8B2B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2F7C40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BE8B2D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IIA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FEE14B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B9D826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28</w:t>
            </w:r>
          </w:p>
        </w:tc>
      </w:tr>
      <w:tr w:rsidR="00633521" w:rsidRPr="000628F0" w14:paraId="7C9A99E1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AAD8D8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4DC9B5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IIB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400C87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B2D86D6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17</w:t>
            </w:r>
          </w:p>
        </w:tc>
      </w:tr>
      <w:tr w:rsidR="00633521" w:rsidRPr="000628F0" w14:paraId="21BD3BFB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0E3A48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DECB94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IIIA</w:t>
            </w:r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34A410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86D599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8</w:t>
            </w:r>
          </w:p>
        </w:tc>
      </w:tr>
      <w:tr w:rsidR="00633521" w:rsidRPr="000628F0" w14:paraId="1560BB5B" w14:textId="77777777" w:rsidTr="00B547F0">
        <w:trPr>
          <w:trHeight w:val="350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B2C726" w14:textId="77777777" w:rsidR="00633521" w:rsidRPr="000628F0" w:rsidRDefault="00633521" w:rsidP="00B547F0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8EFB23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IIIB</w:t>
            </w:r>
          </w:p>
        </w:tc>
        <w:tc>
          <w:tcPr>
            <w:tcW w:w="25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452AC9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C8715EB" w14:textId="77777777" w:rsidR="00633521" w:rsidRPr="000628F0" w:rsidRDefault="00633521" w:rsidP="00B547F0">
            <w:pPr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</w:tr>
    </w:tbl>
    <w:p w14:paraId="3B004396" w14:textId="77777777" w:rsidR="00633521" w:rsidRPr="000628F0" w:rsidRDefault="00633521" w:rsidP="00633521">
      <w:pPr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bCs/>
          <w:sz w:val="24"/>
        </w:rPr>
        <w:t>*  Measurement not possible</w:t>
      </w:r>
    </w:p>
    <w:p w14:paraId="1AE2E050" w14:textId="142DADCF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b/>
        </w:rPr>
      </w:pPr>
    </w:p>
    <w:p w14:paraId="37718949" w14:textId="77777777" w:rsidR="00633521" w:rsidRPr="000628F0" w:rsidRDefault="00633521" w:rsidP="00C0779E">
      <w:pPr>
        <w:pStyle w:val="a4"/>
        <w:spacing w:line="480" w:lineRule="auto"/>
        <w:rPr>
          <w:rFonts w:ascii="Arial" w:hAnsi="Arial" w:cs="Arial"/>
          <w:b/>
        </w:rPr>
      </w:pPr>
    </w:p>
    <w:p w14:paraId="0CC42AB1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  <w:r w:rsidRPr="000628F0">
        <w:rPr>
          <w:rFonts w:ascii="Arial" w:eastAsia="맑은 고딕" w:hAnsi="Arial" w:cs="Arial"/>
          <w:b/>
          <w:kern w:val="0"/>
        </w:rPr>
        <w:lastRenderedPageBreak/>
        <w:t xml:space="preserve">Supple Table. 2. </w:t>
      </w:r>
      <w:r w:rsidRPr="000628F0">
        <w:rPr>
          <w:rFonts w:ascii="Arial" w:eastAsia="맑은 고딕" w:hAnsi="Arial" w:cs="Arial"/>
          <w:kern w:val="0"/>
        </w:rPr>
        <w:t xml:space="preserve">Immunofluorescence staining intensities in ER-positive breast cancer tissue cores in the tissue microarray. </w:t>
      </w:r>
    </w:p>
    <w:p w14:paraId="7F91E3A9" w14:textId="77777777" w:rsidR="007508B4" w:rsidRPr="000628F0" w:rsidRDefault="007508B4" w:rsidP="007508B4">
      <w:pPr>
        <w:spacing w:line="480" w:lineRule="auto"/>
        <w:rPr>
          <w:rFonts w:ascii="Arial" w:hAnsi="Arial" w:cs="Arial"/>
          <w:bCs/>
          <w:sz w:val="24"/>
        </w:rPr>
      </w:pPr>
    </w:p>
    <w:tbl>
      <w:tblPr>
        <w:tblW w:w="86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80"/>
        <w:gridCol w:w="1440"/>
        <w:gridCol w:w="1700"/>
        <w:gridCol w:w="1380"/>
        <w:gridCol w:w="1380"/>
        <w:gridCol w:w="1380"/>
      </w:tblGrid>
      <w:tr w:rsidR="007508B4" w:rsidRPr="000628F0" w14:paraId="008121D7" w14:textId="77777777" w:rsidTr="00B547F0">
        <w:trPr>
          <w:trHeight w:val="212"/>
        </w:trPr>
        <w:tc>
          <w:tcPr>
            <w:tcW w:w="138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D7C820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No.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2545AB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Position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EEAD5B" w14:textId="77777777" w:rsidR="007508B4" w:rsidRPr="000628F0" w:rsidRDefault="007508B4" w:rsidP="00B547F0">
            <w:pPr>
              <w:jc w:val="left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Tissue ID.</w:t>
            </w:r>
          </w:p>
        </w:tc>
        <w:tc>
          <w:tcPr>
            <w:tcW w:w="414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7D35AF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Fluorescence intensity</w:t>
            </w:r>
          </w:p>
        </w:tc>
      </w:tr>
      <w:tr w:rsidR="007508B4" w:rsidRPr="000628F0" w14:paraId="43D4D6D7" w14:textId="77777777" w:rsidTr="00B547F0">
        <w:trPr>
          <w:trHeight w:val="212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FBEF79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1EE1E8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CD4458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C3AD40" w14:textId="77777777" w:rsidR="007508B4" w:rsidRPr="000628F0" w:rsidRDefault="007508B4" w:rsidP="00B547F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ER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DA4AD8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HIF-1α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75E4BD" w14:textId="77777777" w:rsidR="007508B4" w:rsidRPr="000628F0" w:rsidRDefault="007508B4" w:rsidP="00B547F0">
            <w:pPr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CYP1B1</w:t>
            </w:r>
          </w:p>
        </w:tc>
      </w:tr>
      <w:tr w:rsidR="007508B4" w:rsidRPr="000628F0" w14:paraId="5F8526A9" w14:textId="77777777" w:rsidTr="00B547F0">
        <w:trPr>
          <w:trHeight w:val="415"/>
        </w:trPr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2C81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02762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A2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7C0D5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Fmg010622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9760A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21B8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42.003</w:t>
            </w:r>
          </w:p>
        </w:tc>
        <w:tc>
          <w:tcPr>
            <w:tcW w:w="13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76BED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37.252</w:t>
            </w:r>
          </w:p>
        </w:tc>
      </w:tr>
      <w:tr w:rsidR="007508B4" w:rsidRPr="000628F0" w14:paraId="0A68354E" w14:textId="77777777" w:rsidTr="00B547F0">
        <w:trPr>
          <w:trHeight w:val="41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8FD5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8B7AD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4AFE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Fmg040237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0DC972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F61D0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53.988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C3ED0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88.394</w:t>
            </w:r>
          </w:p>
        </w:tc>
      </w:tr>
      <w:tr w:rsidR="007508B4" w:rsidRPr="000628F0" w14:paraId="363798D6" w14:textId="77777777" w:rsidTr="00B547F0">
        <w:trPr>
          <w:trHeight w:val="40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1A11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CD7B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8BD5A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4986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17C0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38.83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1383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34.435</w:t>
            </w:r>
          </w:p>
        </w:tc>
      </w:tr>
      <w:tr w:rsidR="007508B4" w:rsidRPr="000628F0" w14:paraId="6CCAA9FB" w14:textId="77777777" w:rsidTr="00B547F0">
        <w:trPr>
          <w:trHeight w:val="4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F1C5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1E095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595E7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Fmg010733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9F1D7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FB38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44.473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8066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49.318</w:t>
            </w:r>
          </w:p>
        </w:tc>
      </w:tr>
      <w:tr w:rsidR="007508B4" w:rsidRPr="000628F0" w14:paraId="3D33E3AB" w14:textId="77777777" w:rsidTr="00B547F0">
        <w:trPr>
          <w:trHeight w:val="393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E7F91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BF1C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6190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Fmg120154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7B3049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F814F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49.106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494DA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45.741</w:t>
            </w:r>
          </w:p>
        </w:tc>
      </w:tr>
      <w:tr w:rsidR="007508B4" w:rsidRPr="000628F0" w14:paraId="1A0AB627" w14:textId="77777777" w:rsidTr="00B547F0">
        <w:trPr>
          <w:trHeight w:val="41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B1EA3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32AA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921D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4EE29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C14A7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48.433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2EAE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41.056</w:t>
            </w:r>
          </w:p>
        </w:tc>
      </w:tr>
      <w:tr w:rsidR="007508B4" w:rsidRPr="000628F0" w14:paraId="7EB97856" w14:textId="77777777" w:rsidTr="00B547F0">
        <w:trPr>
          <w:trHeight w:val="41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AB0E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1C41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BAFD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Fmg020179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84D77E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BCC3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43.942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588B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45.852</w:t>
            </w:r>
          </w:p>
        </w:tc>
      </w:tr>
      <w:tr w:rsidR="007508B4" w:rsidRPr="000628F0" w14:paraId="6E209428" w14:textId="77777777" w:rsidTr="00B547F0">
        <w:trPr>
          <w:trHeight w:val="411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4A887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62BFA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F7C3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Fmg030639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2DA200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CA72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47.931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646A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43.768</w:t>
            </w:r>
          </w:p>
        </w:tc>
      </w:tr>
      <w:tr w:rsidR="007508B4" w:rsidRPr="000628F0" w14:paraId="56A3EA96" w14:textId="77777777" w:rsidTr="00B547F0">
        <w:trPr>
          <w:trHeight w:val="403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0C48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074F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30BC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18B7E6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3D92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41.777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BDBA6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41.072</w:t>
            </w:r>
          </w:p>
        </w:tc>
      </w:tr>
      <w:tr w:rsidR="007508B4" w:rsidRPr="000628F0" w14:paraId="3F71E2D0" w14:textId="77777777" w:rsidTr="00B547F0">
        <w:trPr>
          <w:trHeight w:val="40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B640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E9D4E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98C89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54A85E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CBF19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63.692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01219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54.442</w:t>
            </w:r>
          </w:p>
        </w:tc>
      </w:tr>
      <w:tr w:rsidR="007508B4" w:rsidRPr="000628F0" w14:paraId="2198BECE" w14:textId="77777777" w:rsidTr="00B547F0">
        <w:trPr>
          <w:trHeight w:val="41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71A4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590CE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501F2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Fmg100066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C902D4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E2DB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BE5B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34.585</w:t>
            </w:r>
          </w:p>
        </w:tc>
      </w:tr>
      <w:tr w:rsidR="007508B4" w:rsidRPr="000628F0" w14:paraId="324F8525" w14:textId="77777777" w:rsidTr="00B547F0">
        <w:trPr>
          <w:trHeight w:val="55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C9B1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3661F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881B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Fmg020190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52C89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3A628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54.115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E3B2C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53.868</w:t>
            </w:r>
          </w:p>
        </w:tc>
      </w:tr>
      <w:tr w:rsidR="007508B4" w:rsidRPr="000628F0" w14:paraId="659720F7" w14:textId="77777777" w:rsidTr="00B547F0">
        <w:trPr>
          <w:trHeight w:val="41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39D0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9C056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86E4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Fmg040118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A76AC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A7942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51.144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A825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40.27</w:t>
            </w:r>
          </w:p>
        </w:tc>
      </w:tr>
      <w:tr w:rsidR="007508B4" w:rsidRPr="000628F0" w14:paraId="144C8525" w14:textId="77777777" w:rsidTr="00B547F0">
        <w:trPr>
          <w:trHeight w:val="407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88A0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3463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A985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Fmg140037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3C11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4382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60.467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8ACFA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107.167</w:t>
            </w:r>
          </w:p>
        </w:tc>
      </w:tr>
      <w:tr w:rsidR="007508B4" w:rsidRPr="000628F0" w14:paraId="47F07B2C" w14:textId="77777777" w:rsidTr="00B547F0">
        <w:trPr>
          <w:trHeight w:val="41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CA99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23EFA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EEBE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Fmg020770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C18B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6DEA1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44.861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BB6A7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63.264</w:t>
            </w:r>
          </w:p>
        </w:tc>
      </w:tr>
      <w:tr w:rsidR="007508B4" w:rsidRPr="000628F0" w14:paraId="30293139" w14:textId="77777777" w:rsidTr="00B547F0">
        <w:trPr>
          <w:trHeight w:val="41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2314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A73E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DC19A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06411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BE91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92BF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47.263</w:t>
            </w:r>
          </w:p>
        </w:tc>
      </w:tr>
      <w:tr w:rsidR="007508B4" w:rsidRPr="000628F0" w14:paraId="3FE1DCC4" w14:textId="77777777" w:rsidTr="00B547F0">
        <w:trPr>
          <w:trHeight w:val="41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5226E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AB6BE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7135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Fmg040104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D168B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69FB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57.682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B46A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54.486</w:t>
            </w:r>
          </w:p>
        </w:tc>
      </w:tr>
      <w:tr w:rsidR="007508B4" w:rsidRPr="000628F0" w14:paraId="2EE5577C" w14:textId="77777777" w:rsidTr="00B547F0">
        <w:trPr>
          <w:trHeight w:val="41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DF273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0506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488C8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4EBF8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D4E6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46.88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59FE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39.387</w:t>
            </w:r>
          </w:p>
        </w:tc>
      </w:tr>
      <w:tr w:rsidR="007508B4" w:rsidRPr="000628F0" w14:paraId="4479B11D" w14:textId="77777777" w:rsidTr="00B547F0">
        <w:trPr>
          <w:trHeight w:val="40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A0AB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59B9B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673E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Fmg110044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093745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9F71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54.698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8B02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45.156</w:t>
            </w:r>
          </w:p>
        </w:tc>
      </w:tr>
      <w:tr w:rsidR="007508B4" w:rsidRPr="000628F0" w14:paraId="792169CA" w14:textId="77777777" w:rsidTr="00B547F0">
        <w:trPr>
          <w:trHeight w:val="41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C782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B63F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6B9B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Fmg130073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0A503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728A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46.297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DF49D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46.999</w:t>
            </w:r>
          </w:p>
        </w:tc>
      </w:tr>
      <w:tr w:rsidR="007508B4" w:rsidRPr="000628F0" w14:paraId="67F1074D" w14:textId="77777777" w:rsidTr="00B547F0">
        <w:trPr>
          <w:trHeight w:val="39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E467A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9B33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CD8E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Fmg030482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EA48A1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0F4C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55.627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B10D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47.424</w:t>
            </w:r>
          </w:p>
        </w:tc>
      </w:tr>
      <w:tr w:rsidR="007508B4" w:rsidRPr="000628F0" w14:paraId="2BD456A5" w14:textId="77777777" w:rsidTr="00B547F0">
        <w:trPr>
          <w:trHeight w:val="42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20BF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1A0E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785A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Fmg030496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9F448A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5390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53.857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3A762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58.036</w:t>
            </w:r>
          </w:p>
        </w:tc>
      </w:tr>
      <w:tr w:rsidR="007508B4" w:rsidRPr="000628F0" w14:paraId="68A6AE86" w14:textId="77777777" w:rsidTr="00B547F0">
        <w:trPr>
          <w:trHeight w:val="40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CC30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3E0B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1A36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Fmg030501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604B4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BF2AE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52.72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DE4F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41.88</w:t>
            </w:r>
          </w:p>
        </w:tc>
      </w:tr>
      <w:tr w:rsidR="007508B4" w:rsidRPr="000628F0" w14:paraId="1620F916" w14:textId="77777777" w:rsidTr="00B547F0">
        <w:trPr>
          <w:trHeight w:val="41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24B2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8B114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1D9E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Fmg130041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082D3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7BCA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55.627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E4BD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49.057</w:t>
            </w:r>
          </w:p>
        </w:tc>
      </w:tr>
      <w:tr w:rsidR="007508B4" w:rsidRPr="000628F0" w14:paraId="423FB098" w14:textId="77777777" w:rsidTr="00B547F0">
        <w:trPr>
          <w:trHeight w:val="54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0836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CF78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0E75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Fmg030645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79A4C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7172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46.295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0CA5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42.64</w:t>
            </w:r>
          </w:p>
        </w:tc>
      </w:tr>
      <w:tr w:rsidR="007508B4" w:rsidRPr="000628F0" w14:paraId="141EFDCC" w14:textId="77777777" w:rsidTr="00B547F0">
        <w:trPr>
          <w:trHeight w:val="41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667F2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8BD0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8A8C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Fmg100050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FE86F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A4B3C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65.07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0CD4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57.144</w:t>
            </w:r>
          </w:p>
        </w:tc>
      </w:tr>
      <w:tr w:rsidR="007508B4" w:rsidRPr="000628F0" w14:paraId="587AA160" w14:textId="77777777" w:rsidTr="00B547F0">
        <w:trPr>
          <w:trHeight w:val="41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B442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lastRenderedPageBreak/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72DCE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91FF2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Fmg040661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F68EE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D5FB6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43.738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B82E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49.644</w:t>
            </w:r>
          </w:p>
        </w:tc>
      </w:tr>
      <w:tr w:rsidR="007508B4" w:rsidRPr="000628F0" w14:paraId="2DC67B8E" w14:textId="77777777" w:rsidTr="00B547F0">
        <w:trPr>
          <w:trHeight w:val="41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8DD39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A268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52CE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Fmg040074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8C9FF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A367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51.844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7821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44.496</w:t>
            </w:r>
          </w:p>
        </w:tc>
      </w:tr>
      <w:tr w:rsidR="007508B4" w:rsidRPr="000628F0" w14:paraId="45371C51" w14:textId="77777777" w:rsidTr="00B547F0">
        <w:trPr>
          <w:trHeight w:val="407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7ED03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617A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66DC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Fmg010735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6E851F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5CCA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67.698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90D1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52.79</w:t>
            </w:r>
          </w:p>
        </w:tc>
      </w:tr>
      <w:tr w:rsidR="007508B4" w:rsidRPr="000628F0" w14:paraId="28747ADF" w14:textId="77777777" w:rsidTr="00B547F0">
        <w:trPr>
          <w:trHeight w:val="413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632C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6F6F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CAF7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Fmg040048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3D38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C79CF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49.801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DD9A4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54.317</w:t>
            </w:r>
          </w:p>
        </w:tc>
      </w:tr>
      <w:tr w:rsidR="007508B4" w:rsidRPr="000628F0" w14:paraId="581FA629" w14:textId="77777777" w:rsidTr="00B547F0">
        <w:trPr>
          <w:trHeight w:val="41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A982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AD8A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E6F82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BD14E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2979F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68.05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8263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60.504</w:t>
            </w:r>
          </w:p>
        </w:tc>
      </w:tr>
      <w:tr w:rsidR="007508B4" w:rsidRPr="000628F0" w14:paraId="48BD4B8C" w14:textId="77777777" w:rsidTr="00B547F0">
        <w:trPr>
          <w:trHeight w:val="411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64F2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695D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ED4F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Fmg040768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DA1C3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2383F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50.125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B6C0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51.819</w:t>
            </w:r>
          </w:p>
        </w:tc>
      </w:tr>
      <w:tr w:rsidR="007508B4" w:rsidRPr="000628F0" w14:paraId="1FD4327A" w14:textId="77777777" w:rsidTr="00B547F0">
        <w:trPr>
          <w:trHeight w:val="40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81A5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E8603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EFBB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Fmg010531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CA5825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448A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56.683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4E86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41.655</w:t>
            </w:r>
          </w:p>
        </w:tc>
      </w:tr>
      <w:tr w:rsidR="007508B4" w:rsidRPr="000628F0" w14:paraId="0A651558" w14:textId="77777777" w:rsidTr="00B547F0">
        <w:trPr>
          <w:trHeight w:val="42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1263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45140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1D516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Fmg030523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839C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E617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47.133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D709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36.148</w:t>
            </w:r>
          </w:p>
        </w:tc>
      </w:tr>
      <w:tr w:rsidR="007508B4" w:rsidRPr="000628F0" w14:paraId="1382ECB5" w14:textId="77777777" w:rsidTr="00B547F0">
        <w:trPr>
          <w:trHeight w:val="387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0853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299C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2D74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Fmg010358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4A03DB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82B79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49.404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CAA75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47.024</w:t>
            </w:r>
          </w:p>
        </w:tc>
      </w:tr>
      <w:tr w:rsidR="007508B4" w:rsidRPr="000628F0" w14:paraId="1A3B6C6E" w14:textId="77777777" w:rsidTr="00B547F0">
        <w:trPr>
          <w:trHeight w:val="43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F9A6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92E8D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FB32E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Fmg050026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CCE1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DC149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52.998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0EA77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72.101</w:t>
            </w:r>
          </w:p>
        </w:tc>
      </w:tr>
      <w:tr w:rsidR="007508B4" w:rsidRPr="000628F0" w14:paraId="7C691F8F" w14:textId="77777777" w:rsidTr="00B547F0">
        <w:trPr>
          <w:trHeight w:val="39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B768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EE63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92CFC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Fmg010536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9F28A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A6BA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66.004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A1B9F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55.626</w:t>
            </w:r>
          </w:p>
        </w:tc>
      </w:tr>
      <w:tr w:rsidR="007508B4" w:rsidRPr="000628F0" w14:paraId="69E6C5C4" w14:textId="77777777" w:rsidTr="00B547F0">
        <w:trPr>
          <w:trHeight w:val="40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CAC6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FDEF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A606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906CBD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8601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47.643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BD6A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43.431</w:t>
            </w:r>
          </w:p>
        </w:tc>
      </w:tr>
      <w:tr w:rsidR="007508B4" w:rsidRPr="000628F0" w14:paraId="6BDB3FC6" w14:textId="77777777" w:rsidTr="00B547F0">
        <w:trPr>
          <w:trHeight w:val="41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DEF2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BB9A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DE0E6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Fmg030516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ADA30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11E5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60.422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573E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61.298</w:t>
            </w:r>
          </w:p>
        </w:tc>
      </w:tr>
      <w:tr w:rsidR="007508B4" w:rsidRPr="000628F0" w14:paraId="0AAC34CD" w14:textId="77777777" w:rsidTr="00B547F0">
        <w:trPr>
          <w:trHeight w:val="41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A823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D3735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CC33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Fmg040082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B1E48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5744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42.98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A32D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42.46</w:t>
            </w:r>
          </w:p>
        </w:tc>
      </w:tr>
      <w:tr w:rsidR="007508B4" w:rsidRPr="000628F0" w14:paraId="2B997C65" w14:textId="77777777" w:rsidTr="00B547F0">
        <w:trPr>
          <w:trHeight w:val="40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724AC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B97E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E2F3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Fmg040675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6055B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84C9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48.59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0646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50.035</w:t>
            </w:r>
          </w:p>
        </w:tc>
      </w:tr>
      <w:tr w:rsidR="007508B4" w:rsidRPr="000628F0" w14:paraId="3CF79AC2" w14:textId="77777777" w:rsidTr="00B547F0">
        <w:trPr>
          <w:trHeight w:val="414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5FD9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1E6DF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D439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Fmg040125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7E8A7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352A0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47.259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9525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52.995</w:t>
            </w:r>
          </w:p>
        </w:tc>
      </w:tr>
      <w:tr w:rsidR="007508B4" w:rsidRPr="000628F0" w14:paraId="20E67410" w14:textId="77777777" w:rsidTr="00B547F0">
        <w:trPr>
          <w:trHeight w:val="40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F8DA3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D7823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B277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Fmg100010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6B709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7898D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30.781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BDE9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40.244</w:t>
            </w:r>
          </w:p>
        </w:tc>
      </w:tr>
      <w:tr w:rsidR="007508B4" w:rsidRPr="000628F0" w14:paraId="2DEE3AEC" w14:textId="77777777" w:rsidTr="00B547F0">
        <w:trPr>
          <w:trHeight w:val="413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FF484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859E8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201BE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Fmg010492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B4BD9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F9C95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47.593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E75E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43.128</w:t>
            </w:r>
          </w:p>
        </w:tc>
      </w:tr>
      <w:tr w:rsidR="007508B4" w:rsidRPr="000628F0" w14:paraId="684AE66B" w14:textId="77777777" w:rsidTr="00B547F0">
        <w:trPr>
          <w:trHeight w:val="418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5729F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F154A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94A6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Fmg010540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B94DE7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EE7EF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53.032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8ABB9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46.804</w:t>
            </w:r>
          </w:p>
        </w:tc>
      </w:tr>
      <w:tr w:rsidR="007508B4" w:rsidRPr="000628F0" w14:paraId="557C1579" w14:textId="77777777" w:rsidTr="00B547F0">
        <w:trPr>
          <w:trHeight w:val="41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7685E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C433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A78D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Fmg040132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EA4889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DA2B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47.925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7EC2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57.278</w:t>
            </w:r>
          </w:p>
        </w:tc>
      </w:tr>
      <w:tr w:rsidR="007508B4" w:rsidRPr="000628F0" w14:paraId="0A703ECE" w14:textId="77777777" w:rsidTr="00B547F0">
        <w:trPr>
          <w:trHeight w:val="41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50935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31E01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E26D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Fmg100103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D4321C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9344B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68.085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F496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50.821</w:t>
            </w:r>
          </w:p>
        </w:tc>
      </w:tr>
      <w:tr w:rsidR="007508B4" w:rsidRPr="000628F0" w14:paraId="5A0618ED" w14:textId="77777777" w:rsidTr="00B547F0">
        <w:trPr>
          <w:trHeight w:val="39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614E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CBC9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CE1A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C9F3E6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EA0C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41.747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B1DE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39.227</w:t>
            </w:r>
          </w:p>
        </w:tc>
      </w:tr>
      <w:tr w:rsidR="007508B4" w:rsidRPr="000628F0" w14:paraId="17947501" w14:textId="77777777" w:rsidTr="00B547F0">
        <w:trPr>
          <w:trHeight w:val="40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F73449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9D957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C7C0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Fmg010729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AF0B68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5802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53.945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23D40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53.975</w:t>
            </w:r>
          </w:p>
        </w:tc>
      </w:tr>
      <w:tr w:rsidR="007508B4" w:rsidRPr="000628F0" w14:paraId="3BDE8D5B" w14:textId="77777777" w:rsidTr="00B547F0">
        <w:trPr>
          <w:trHeight w:val="420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9560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6C40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C21AF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4ECD2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FE219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33.24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5C380A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56.036</w:t>
            </w:r>
          </w:p>
        </w:tc>
      </w:tr>
      <w:tr w:rsidR="007508B4" w:rsidRPr="000628F0" w14:paraId="45F57E65" w14:textId="77777777" w:rsidTr="00B547F0">
        <w:trPr>
          <w:trHeight w:val="413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E1BEF6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67DA93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39393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Fmg010943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561A0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8F251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39.537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FE29D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29.763</w:t>
            </w:r>
          </w:p>
        </w:tc>
      </w:tr>
      <w:tr w:rsidR="007508B4" w:rsidRPr="000628F0" w14:paraId="6FDF212A" w14:textId="77777777" w:rsidTr="00B547F0">
        <w:trPr>
          <w:trHeight w:val="56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ECEF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6D79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9A5B8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Fmg080090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549EB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E17EF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61.95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D14F6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81.873</w:t>
            </w:r>
          </w:p>
        </w:tc>
      </w:tr>
      <w:tr w:rsidR="007508B4" w:rsidRPr="000628F0" w14:paraId="198247E3" w14:textId="77777777" w:rsidTr="00B547F0">
        <w:trPr>
          <w:trHeight w:val="399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83BCC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EADE8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867BE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Fmg100104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60B792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F23D2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49.621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E0994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50.133</w:t>
            </w:r>
          </w:p>
        </w:tc>
      </w:tr>
      <w:tr w:rsidR="007508B4" w:rsidRPr="000628F0" w14:paraId="4EE8BCF7" w14:textId="77777777" w:rsidTr="00B547F0">
        <w:trPr>
          <w:trHeight w:val="546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0C9021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021277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H6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8B15DB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D235FF" w14:textId="77777777" w:rsidR="007508B4" w:rsidRPr="000628F0" w:rsidRDefault="007508B4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6E3D65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29.619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629A8" w14:textId="77777777" w:rsidR="007508B4" w:rsidRPr="000628F0" w:rsidRDefault="007508B4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38.312</w:t>
            </w:r>
          </w:p>
        </w:tc>
      </w:tr>
      <w:tr w:rsidR="007508B4" w:rsidRPr="000628F0" w14:paraId="54991E3E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A62CA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0B7268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0F007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Fmg020765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74F3EA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BE3AC3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50.783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E1341D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51.397</w:t>
            </w:r>
          </w:p>
        </w:tc>
      </w:tr>
      <w:tr w:rsidR="007508B4" w:rsidRPr="000628F0" w14:paraId="61D77013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2A04F9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D6CC5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290C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Fmg030528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4888D0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59D0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43.665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5707E9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37.322</w:t>
            </w:r>
          </w:p>
        </w:tc>
      </w:tr>
      <w:tr w:rsidR="007508B4" w:rsidRPr="000628F0" w14:paraId="6DED4C6F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F3819D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lastRenderedPageBreak/>
              <w:t>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02F6A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E7C502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DACDA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5CF9D8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49.217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9945A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96.131</w:t>
            </w:r>
          </w:p>
        </w:tc>
      </w:tr>
      <w:tr w:rsidR="007508B4" w:rsidRPr="000628F0" w14:paraId="49568391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A3563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FEE292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46B915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Fmg120001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371D63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6F5918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80.681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9F0C6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130.405</w:t>
            </w:r>
          </w:p>
        </w:tc>
      </w:tr>
      <w:tr w:rsidR="007508B4" w:rsidRPr="000628F0" w14:paraId="0AE4B8FB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022EE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D92C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5C897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D4E4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1CD26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61.811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7D0DF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99.058</w:t>
            </w:r>
          </w:p>
        </w:tc>
      </w:tr>
      <w:tr w:rsidR="007508B4" w:rsidRPr="000628F0" w14:paraId="20A361A3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930FB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F8BEB7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9286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Fmg020443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50D568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17E1A1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47.161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37B83B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53.287</w:t>
            </w:r>
          </w:p>
        </w:tc>
      </w:tr>
      <w:tr w:rsidR="007508B4" w:rsidRPr="000628F0" w14:paraId="3C52B5D4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5788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D32AD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DDEB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Fmg100067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580A6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D5314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79.531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13E5F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59.749</w:t>
            </w:r>
          </w:p>
        </w:tc>
      </w:tr>
      <w:tr w:rsidR="007508B4" w:rsidRPr="000628F0" w14:paraId="0DDD30CD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64E79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D443D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F8830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Fmg010755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883D7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67FE3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66.086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A4E47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62.766</w:t>
            </w:r>
          </w:p>
        </w:tc>
      </w:tr>
      <w:tr w:rsidR="007508B4" w:rsidRPr="000628F0" w14:paraId="5C3FF5F6" w14:textId="77777777" w:rsidTr="00B547F0">
        <w:trPr>
          <w:trHeight w:val="225"/>
        </w:trPr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A5E935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63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F0940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J7</w:t>
            </w:r>
          </w:p>
        </w:tc>
        <w:tc>
          <w:tcPr>
            <w:tcW w:w="170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CDC63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Fmg030432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4FB32F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+++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99D728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76.274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E00580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63.891</w:t>
            </w:r>
          </w:p>
        </w:tc>
      </w:tr>
      <w:tr w:rsidR="007508B4" w:rsidRPr="000628F0" w14:paraId="3637A353" w14:textId="77777777" w:rsidTr="00B547F0">
        <w:trPr>
          <w:trHeight w:val="65"/>
        </w:trPr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BBEF4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94F49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1389A6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Fmg040344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946EE3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++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6EBC2E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45.781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5EFA7" w14:textId="77777777" w:rsidR="007508B4" w:rsidRPr="000628F0" w:rsidRDefault="007508B4" w:rsidP="00B547F0">
            <w:pPr>
              <w:widowControl/>
              <w:wordWrap/>
              <w:autoSpaceDE/>
              <w:autoSpaceDN/>
              <w:spacing w:after="160"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99.132</w:t>
            </w:r>
          </w:p>
        </w:tc>
      </w:tr>
    </w:tbl>
    <w:p w14:paraId="0F816FD6" w14:textId="77777777" w:rsidR="007508B4" w:rsidRPr="000628F0" w:rsidRDefault="007508B4" w:rsidP="007508B4">
      <w:pPr>
        <w:widowControl/>
        <w:wordWrap/>
        <w:autoSpaceDE/>
        <w:autoSpaceDN/>
        <w:spacing w:after="160" w:line="259" w:lineRule="auto"/>
        <w:rPr>
          <w:rFonts w:ascii="Arial" w:hAnsi="Arial" w:cs="Arial"/>
          <w:sz w:val="24"/>
        </w:rPr>
      </w:pPr>
    </w:p>
    <w:p w14:paraId="73AC1F8F" w14:textId="77777777" w:rsidR="007508B4" w:rsidRPr="000628F0" w:rsidRDefault="007508B4" w:rsidP="007508B4">
      <w:pPr>
        <w:widowControl/>
        <w:wordWrap/>
        <w:autoSpaceDE/>
        <w:autoSpaceDN/>
        <w:spacing w:after="160" w:line="259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sz w:val="24"/>
        </w:rPr>
        <w:br w:type="page"/>
      </w:r>
    </w:p>
    <w:p w14:paraId="5CA682AB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b/>
          <w:kern w:val="0"/>
        </w:rPr>
      </w:pPr>
    </w:p>
    <w:p w14:paraId="7AEFC710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  <w:r w:rsidRPr="000628F0">
        <w:rPr>
          <w:rFonts w:ascii="Arial" w:eastAsia="맑은 고딕" w:hAnsi="Arial" w:cs="Arial"/>
          <w:b/>
          <w:kern w:val="0"/>
        </w:rPr>
        <w:t xml:space="preserve">Supple Table. 3. </w:t>
      </w:r>
      <w:r w:rsidRPr="000628F0">
        <w:rPr>
          <w:rFonts w:ascii="Arial" w:eastAsia="맑은 고딕" w:hAnsi="Arial" w:cs="Arial"/>
          <w:kern w:val="0"/>
        </w:rPr>
        <w:t>Immunofluorescence staining intensities in ER-negative breast cancer tissue cores in the tissue microarray.</w:t>
      </w:r>
    </w:p>
    <w:p w14:paraId="77CA49D4" w14:textId="77777777" w:rsidR="00710A8A" w:rsidRPr="000628F0" w:rsidRDefault="00710A8A" w:rsidP="00710A8A">
      <w:pPr>
        <w:spacing w:line="480" w:lineRule="auto"/>
        <w:rPr>
          <w:rFonts w:ascii="Arial" w:hAnsi="Arial" w:cs="Arial"/>
          <w:bCs/>
          <w:sz w:val="24"/>
        </w:rPr>
      </w:pPr>
    </w:p>
    <w:tbl>
      <w:tblPr>
        <w:tblW w:w="793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75"/>
        <w:gridCol w:w="1518"/>
        <w:gridCol w:w="1311"/>
        <w:gridCol w:w="1299"/>
        <w:gridCol w:w="1276"/>
        <w:gridCol w:w="1559"/>
      </w:tblGrid>
      <w:tr w:rsidR="00710A8A" w:rsidRPr="000628F0" w14:paraId="530903FA" w14:textId="77777777" w:rsidTr="00B547F0">
        <w:trPr>
          <w:trHeight w:val="365"/>
        </w:trPr>
        <w:tc>
          <w:tcPr>
            <w:tcW w:w="97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7F540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No.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C7A73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Position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F671A4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Tissue ID.</w:t>
            </w:r>
          </w:p>
        </w:tc>
        <w:tc>
          <w:tcPr>
            <w:tcW w:w="413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674D3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Fluorescence intensity</w:t>
            </w:r>
          </w:p>
        </w:tc>
      </w:tr>
      <w:tr w:rsidR="00710A8A" w:rsidRPr="000628F0" w14:paraId="4840BC8A" w14:textId="77777777" w:rsidTr="00B547F0">
        <w:trPr>
          <w:trHeight w:val="315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BEA69F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F0AC1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05882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46003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ER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82031C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HIF-1α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BE228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CYP1B1</w:t>
            </w:r>
          </w:p>
        </w:tc>
      </w:tr>
      <w:tr w:rsidR="00710A8A" w:rsidRPr="000628F0" w14:paraId="32489D43" w14:textId="77777777" w:rsidTr="00B547F0">
        <w:trPr>
          <w:trHeight w:val="338"/>
        </w:trPr>
        <w:tc>
          <w:tcPr>
            <w:tcW w:w="97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8DC5E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D617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A1</w:t>
            </w:r>
          </w:p>
        </w:tc>
        <w:tc>
          <w:tcPr>
            <w:tcW w:w="13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C00D1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Fmg020761</w:t>
            </w:r>
          </w:p>
        </w:tc>
        <w:tc>
          <w:tcPr>
            <w:tcW w:w="12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C2C115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63665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49.173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118C8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68.875</w:t>
            </w:r>
          </w:p>
        </w:tc>
      </w:tr>
      <w:tr w:rsidR="00710A8A" w:rsidRPr="000628F0" w14:paraId="620097E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C5F02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BCA3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9479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Fmg130003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D559C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3A1A0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45.386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4C4D9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35.494</w:t>
            </w:r>
          </w:p>
        </w:tc>
      </w:tr>
      <w:tr w:rsidR="00710A8A" w:rsidRPr="000628F0" w14:paraId="4918AFC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BD0E77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4D8D7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37D22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Fmg020031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864BE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19E08A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51.101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C7D3E3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28.701</w:t>
            </w:r>
          </w:p>
        </w:tc>
      </w:tr>
      <w:tr w:rsidR="00710A8A" w:rsidRPr="000628F0" w14:paraId="44F7B9F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1CA9D4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C14D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A10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A93CE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Fmg020037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91280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B884E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50.717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F8A4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47.772</w:t>
            </w:r>
          </w:p>
        </w:tc>
      </w:tr>
      <w:tr w:rsidR="00710A8A" w:rsidRPr="000628F0" w14:paraId="4FEAEA62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A687E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B8B23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B1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8AC4A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Fmg080098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645F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A9BE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38.038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7A5A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54.968</w:t>
            </w:r>
          </w:p>
        </w:tc>
      </w:tr>
      <w:tr w:rsidR="00710A8A" w:rsidRPr="000628F0" w14:paraId="3EB2EBC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2E8EF7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2F59A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B7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8EE67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Fmg080091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C0D5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89F9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39.382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DF4DA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41.677</w:t>
            </w:r>
          </w:p>
        </w:tc>
      </w:tr>
      <w:tr w:rsidR="00710A8A" w:rsidRPr="000628F0" w14:paraId="544CCBAD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0C8257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F13B4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C10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7B7CB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Fmg010613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6B55B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4F96C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51.082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A15BD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45.919</w:t>
            </w:r>
          </w:p>
        </w:tc>
      </w:tr>
      <w:tr w:rsidR="00710A8A" w:rsidRPr="000628F0" w14:paraId="20BFDCC5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12E88C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415D4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D7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A5699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Fmg010310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0305A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DBC185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43.257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BB01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30.765</w:t>
            </w:r>
          </w:p>
        </w:tc>
      </w:tr>
      <w:tr w:rsidR="00710A8A" w:rsidRPr="000628F0" w14:paraId="5CF8ED7F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B8526B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9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A25D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F9DB1A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Fmg090029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57714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17BF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43.769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1CD3D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32.998</w:t>
            </w:r>
          </w:p>
        </w:tc>
      </w:tr>
      <w:tr w:rsidR="00710A8A" w:rsidRPr="000628F0" w14:paraId="157CA89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BC190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18C6A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D9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90B5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Fmg050032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413CC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825C5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47.679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DB3E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43.627</w:t>
            </w:r>
          </w:p>
        </w:tc>
      </w:tr>
      <w:tr w:rsidR="00710A8A" w:rsidRPr="000628F0" w14:paraId="2C957AA8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5CC81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11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4809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E5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59B64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Fmg060191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D6F4D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BA7B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57.967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DAF29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49.919</w:t>
            </w:r>
          </w:p>
        </w:tc>
      </w:tr>
      <w:tr w:rsidR="00710A8A" w:rsidRPr="000628F0" w14:paraId="5F3F4115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8F52C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12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85F2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1775E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Fmg010612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2AF79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E2BAA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75.343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1E8E1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71.005</w:t>
            </w:r>
          </w:p>
        </w:tc>
      </w:tr>
      <w:tr w:rsidR="00710A8A" w:rsidRPr="000628F0" w14:paraId="6BBAF0B5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B0AC5B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13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D0DDD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E7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BAFEB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Fmg030477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F874E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AAAEE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87.013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04584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88.3</w:t>
            </w:r>
          </w:p>
        </w:tc>
      </w:tr>
      <w:tr w:rsidR="00710A8A" w:rsidRPr="000628F0" w14:paraId="2C9E5B7B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B13EF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8B90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E10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6F502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Fmg010604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1F53A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999D9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45.847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5FE343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37.19</w:t>
            </w:r>
          </w:p>
        </w:tc>
      </w:tr>
      <w:tr w:rsidR="00710A8A" w:rsidRPr="000628F0" w14:paraId="024F8DE0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2844D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6C18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C344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Fmg060181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F9EB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C9323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50.239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98505C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45.892</w:t>
            </w:r>
          </w:p>
        </w:tc>
      </w:tr>
      <w:tr w:rsidR="00710A8A" w:rsidRPr="000628F0" w14:paraId="22A5844D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02838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16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D5C0B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0D5B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Fmg020184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4489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70B02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59.237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29B1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40.452</w:t>
            </w:r>
          </w:p>
        </w:tc>
      </w:tr>
      <w:tr w:rsidR="00710A8A" w:rsidRPr="000628F0" w14:paraId="644ED21B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D1438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17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179B47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F7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CF6D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Fmg020562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858BD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53724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58.321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300B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38.725</w:t>
            </w:r>
          </w:p>
        </w:tc>
      </w:tr>
      <w:tr w:rsidR="00710A8A" w:rsidRPr="000628F0" w14:paraId="122B948D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EDF320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18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FC0D7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F10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E5C0B7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Fmg020028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EE05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0EB0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49.077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556B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36.769</w:t>
            </w:r>
          </w:p>
        </w:tc>
      </w:tr>
      <w:tr w:rsidR="00710A8A" w:rsidRPr="000628F0" w14:paraId="1B7ACC34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EEAD4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19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7B592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17585A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Fmg080055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536D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36584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58.817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6A5FE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59.045</w:t>
            </w:r>
          </w:p>
        </w:tc>
      </w:tr>
      <w:tr w:rsidR="00710A8A" w:rsidRPr="000628F0" w14:paraId="623F09C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F8B2F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5AF6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6D2D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Fmg010767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2720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CF85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51.757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0093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33.802</w:t>
            </w:r>
          </w:p>
        </w:tc>
      </w:tr>
      <w:tr w:rsidR="00710A8A" w:rsidRPr="000628F0" w14:paraId="1403118B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677B6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21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F4E86B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G9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8522D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Fmg140019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6875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D4054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78.229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A5BD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75.379</w:t>
            </w:r>
          </w:p>
        </w:tc>
      </w:tr>
      <w:tr w:rsidR="00710A8A" w:rsidRPr="000628F0" w14:paraId="5EE58757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C4B65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22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343C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CEB6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Fmg010547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FF01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AB619F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51.08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D0FD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73.411</w:t>
            </w:r>
          </w:p>
        </w:tc>
      </w:tr>
      <w:tr w:rsidR="00710A8A" w:rsidRPr="000628F0" w14:paraId="13C060CD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86057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23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BD56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5EAD0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Fmg030512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8E221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*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BE1E0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48.59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3A8D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50.035</w:t>
            </w:r>
          </w:p>
        </w:tc>
      </w:tr>
      <w:tr w:rsidR="00710A8A" w:rsidRPr="000628F0" w14:paraId="467ADF45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4E4A2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F7E0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H9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13A84A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Fmg050004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C0A7A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AE43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49.738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32733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40.934</w:t>
            </w:r>
          </w:p>
        </w:tc>
      </w:tr>
      <w:tr w:rsidR="00710A8A" w:rsidRPr="000628F0" w14:paraId="60C6278A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D42F2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25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3051A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8786F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Fmg030520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52A23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2670C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38.076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03BE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89.016</w:t>
            </w:r>
          </w:p>
        </w:tc>
      </w:tr>
      <w:tr w:rsidR="00710A8A" w:rsidRPr="000628F0" w14:paraId="5A38E54D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E7BC3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26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B5C3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DC7E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Fmg130067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BCB6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67155E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43.532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BA72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77.659</w:t>
            </w:r>
          </w:p>
        </w:tc>
      </w:tr>
      <w:tr w:rsidR="00710A8A" w:rsidRPr="000628F0" w14:paraId="50A51FB2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C19C27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27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0748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D47D7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Fmg040162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DE578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0EEAB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40.397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1166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51.021</w:t>
            </w:r>
          </w:p>
        </w:tc>
      </w:tr>
      <w:tr w:rsidR="00710A8A" w:rsidRPr="000628F0" w14:paraId="5B27BC6C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BDC4E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28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38D36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13C4D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Fmg110075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2D6C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A5668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44.696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5A4C2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56.791</w:t>
            </w:r>
          </w:p>
        </w:tc>
      </w:tr>
      <w:tr w:rsidR="00710A8A" w:rsidRPr="000628F0" w14:paraId="54EA7613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744FA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29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2194E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5997A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Fmg080106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C2E7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2EB59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61.073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F9241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84.497</w:t>
            </w:r>
          </w:p>
        </w:tc>
      </w:tr>
      <w:tr w:rsidR="00710A8A" w:rsidRPr="000628F0" w14:paraId="4C0126F2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1C08A1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30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7DC635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I10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9A7C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Fmg110115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169D4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C0C0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59.771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871A1A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85.638</w:t>
            </w:r>
          </w:p>
        </w:tc>
      </w:tr>
      <w:tr w:rsidR="00710A8A" w:rsidRPr="000628F0" w14:paraId="534B8801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3FE109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lastRenderedPageBreak/>
              <w:t>31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90F48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J2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BBFE0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Fmg030644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DD16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26208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67.28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9930E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59.883</w:t>
            </w:r>
          </w:p>
        </w:tc>
      </w:tr>
      <w:tr w:rsidR="00710A8A" w:rsidRPr="000628F0" w14:paraId="0C45E624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AD7B6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32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3437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J3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1FA5B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Fmg110037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25188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AB715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59.521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BE5168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60.27</w:t>
            </w:r>
          </w:p>
        </w:tc>
      </w:tr>
      <w:tr w:rsidR="00710A8A" w:rsidRPr="000628F0" w14:paraId="715370E2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9AA10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33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1FB0D3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J4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F8C7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Fmg100037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C3D7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DE093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65.868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38147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55.786</w:t>
            </w:r>
          </w:p>
        </w:tc>
      </w:tr>
      <w:tr w:rsidR="00710A8A" w:rsidRPr="000628F0" w14:paraId="7F547BC2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1E841E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34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BF29AD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J6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E7CDB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Fmg080053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F8C171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21C466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80.665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78474E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68.146</w:t>
            </w:r>
          </w:p>
        </w:tc>
      </w:tr>
      <w:tr w:rsidR="00710A8A" w:rsidRPr="000628F0" w14:paraId="5CBCAFB6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1CCE91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35</w:t>
            </w: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2D6BB6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J8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A198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Fmg090030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0340C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D8736C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80.725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0D65D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73.647</w:t>
            </w:r>
          </w:p>
        </w:tc>
      </w:tr>
      <w:tr w:rsidR="00710A8A" w:rsidRPr="000628F0" w14:paraId="672D8FB3" w14:textId="77777777" w:rsidTr="00B547F0">
        <w:trPr>
          <w:trHeight w:val="338"/>
        </w:trPr>
        <w:tc>
          <w:tcPr>
            <w:tcW w:w="9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ADB1C2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36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8934BF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J9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951FC" w14:textId="77777777" w:rsidR="00710A8A" w:rsidRPr="000628F0" w:rsidRDefault="00710A8A" w:rsidP="00B547F0">
            <w:pPr>
              <w:spacing w:line="276" w:lineRule="auto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Fmg021845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8B1F24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3685D0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68.593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85F52" w14:textId="77777777" w:rsidR="00710A8A" w:rsidRPr="000628F0" w:rsidRDefault="00710A8A" w:rsidP="00B547F0">
            <w:pPr>
              <w:spacing w:line="276" w:lineRule="auto"/>
              <w:jc w:val="center"/>
              <w:rPr>
                <w:rFonts w:ascii="Arial" w:hAnsi="Arial" w:cs="Arial"/>
                <w:bCs/>
                <w:sz w:val="24"/>
              </w:rPr>
            </w:pPr>
            <w:r w:rsidRPr="000628F0">
              <w:rPr>
                <w:rFonts w:ascii="Arial" w:hAnsi="Arial" w:cs="Arial"/>
                <w:bCs/>
                <w:sz w:val="24"/>
              </w:rPr>
              <w:t>55.872</w:t>
            </w:r>
          </w:p>
        </w:tc>
      </w:tr>
    </w:tbl>
    <w:p w14:paraId="59EEA7BC" w14:textId="77777777" w:rsidR="00710A8A" w:rsidRPr="000628F0" w:rsidRDefault="00710A8A" w:rsidP="00710A8A">
      <w:pPr>
        <w:spacing w:line="480" w:lineRule="auto"/>
        <w:rPr>
          <w:rFonts w:ascii="Arial" w:hAnsi="Arial" w:cs="Arial"/>
          <w:sz w:val="24"/>
        </w:rPr>
      </w:pPr>
      <w:r w:rsidRPr="000628F0">
        <w:rPr>
          <w:rFonts w:ascii="Arial" w:hAnsi="Arial" w:cs="Arial"/>
          <w:bCs/>
          <w:sz w:val="24"/>
        </w:rPr>
        <w:t>*  Measurement not possible</w:t>
      </w:r>
    </w:p>
    <w:p w14:paraId="33A5ABBE" w14:textId="77777777" w:rsidR="00710A8A" w:rsidRPr="000628F0" w:rsidRDefault="00710A8A" w:rsidP="00710A8A">
      <w:pPr>
        <w:spacing w:line="480" w:lineRule="auto"/>
        <w:rPr>
          <w:rFonts w:ascii="Arial" w:hAnsi="Arial" w:cs="Arial"/>
          <w:bCs/>
          <w:sz w:val="24"/>
        </w:rPr>
      </w:pPr>
    </w:p>
    <w:p w14:paraId="75BA66B2" w14:textId="77777777" w:rsidR="00710A8A" w:rsidRPr="000628F0" w:rsidRDefault="00710A8A" w:rsidP="00710A8A">
      <w:pPr>
        <w:spacing w:line="480" w:lineRule="auto"/>
        <w:rPr>
          <w:rFonts w:ascii="Arial" w:hAnsi="Arial" w:cs="Arial"/>
          <w:sz w:val="24"/>
        </w:rPr>
      </w:pPr>
    </w:p>
    <w:p w14:paraId="0B02B03B" w14:textId="77777777" w:rsidR="00710A8A" w:rsidRPr="000628F0" w:rsidRDefault="00710A8A" w:rsidP="00710A8A">
      <w:pPr>
        <w:widowControl/>
        <w:wordWrap/>
        <w:autoSpaceDE/>
        <w:autoSpaceDN/>
        <w:spacing w:after="160" w:line="259" w:lineRule="auto"/>
        <w:rPr>
          <w:rFonts w:ascii="Arial" w:eastAsia="맑은 고딕" w:hAnsi="Arial" w:cs="Arial"/>
          <w:b/>
          <w:kern w:val="0"/>
          <w:sz w:val="24"/>
        </w:rPr>
      </w:pPr>
      <w:r w:rsidRPr="000628F0">
        <w:rPr>
          <w:rFonts w:ascii="Arial" w:eastAsia="맑은 고딕" w:hAnsi="Arial" w:cs="Arial"/>
          <w:b/>
          <w:kern w:val="0"/>
        </w:rPr>
        <w:br w:type="page"/>
      </w:r>
    </w:p>
    <w:p w14:paraId="5BB4B50F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</w:p>
    <w:p w14:paraId="3E92F137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</w:rPr>
      </w:pPr>
      <w:r w:rsidRPr="000628F0">
        <w:rPr>
          <w:rFonts w:ascii="Arial" w:eastAsia="맑은 고딕" w:hAnsi="Arial" w:cs="Arial"/>
          <w:b/>
          <w:kern w:val="0"/>
        </w:rPr>
        <w:t xml:space="preserve">Supple Table. 4. </w:t>
      </w:r>
      <w:r w:rsidRPr="000628F0">
        <w:rPr>
          <w:rFonts w:ascii="Arial" w:eastAsia="맑은 고딕" w:hAnsi="Arial" w:cs="Arial"/>
        </w:rPr>
        <w:t>Top 10 enriched gene set of ER/HIF1α-CYP1B1 triple high group</w:t>
      </w:r>
    </w:p>
    <w:p w14:paraId="1F3144A4" w14:textId="77777777" w:rsidR="006A6C68" w:rsidRPr="000628F0" w:rsidRDefault="006A6C68" w:rsidP="006A6C68">
      <w:pPr>
        <w:pStyle w:val="a4"/>
        <w:spacing w:line="480" w:lineRule="auto"/>
        <w:rPr>
          <w:rFonts w:ascii="Arial" w:eastAsia="맑은 고딕" w:hAnsi="Arial" w:cs="Arial"/>
        </w:rPr>
      </w:pPr>
    </w:p>
    <w:tbl>
      <w:tblPr>
        <w:tblW w:w="98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38"/>
        <w:gridCol w:w="2548"/>
        <w:gridCol w:w="850"/>
        <w:gridCol w:w="1198"/>
        <w:gridCol w:w="1005"/>
        <w:gridCol w:w="1048"/>
        <w:gridCol w:w="1021"/>
        <w:gridCol w:w="1032"/>
      </w:tblGrid>
      <w:tr w:rsidR="006A6C68" w:rsidRPr="000628F0" w14:paraId="4E40CB1D" w14:textId="77777777" w:rsidTr="00B547F0">
        <w:trPr>
          <w:trHeight w:val="285"/>
        </w:trPr>
        <w:tc>
          <w:tcPr>
            <w:tcW w:w="113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022FE5A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GO</w:t>
            </w:r>
          </w:p>
        </w:tc>
        <w:tc>
          <w:tcPr>
            <w:tcW w:w="254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84941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3053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31340F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Number of gene</w:t>
            </w:r>
          </w:p>
        </w:tc>
        <w:tc>
          <w:tcPr>
            <w:tcW w:w="104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0A6DBCC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 xml:space="preserve"> % of </w:t>
            </w:r>
          </w:p>
          <w:p w14:paraId="6C4AEB5C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match</w:t>
            </w:r>
          </w:p>
        </w:tc>
        <w:tc>
          <w:tcPr>
            <w:tcW w:w="102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13428DA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 xml:space="preserve"> STDV</w:t>
            </w:r>
          </w:p>
          <w:p w14:paraId="190FF390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 xml:space="preserve">  of %</w:t>
            </w:r>
          </w:p>
        </w:tc>
        <w:tc>
          <w:tcPr>
            <w:tcW w:w="103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FF8FEA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Log10(</w:t>
            </w:r>
            <w:r w:rsidRPr="000628F0">
              <w:rPr>
                <w:rFonts w:ascii="Arial" w:hAnsi="Arial" w:cs="Arial"/>
                <w:b/>
                <w:bCs/>
                <w:i/>
                <w:iCs/>
              </w:rPr>
              <w:t>q</w:t>
            </w:r>
            <w:r w:rsidRPr="000628F0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6A6C68" w:rsidRPr="000628F0" w14:paraId="1EF69086" w14:textId="77777777" w:rsidTr="00B547F0">
        <w:trPr>
          <w:trHeight w:val="385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BCFFD6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2548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BAF8896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17C625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input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319699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GO list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F55C4B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628F0">
              <w:rPr>
                <w:rFonts w:ascii="Arial" w:hAnsi="Arial" w:cs="Arial"/>
                <w:b/>
                <w:bCs/>
              </w:rPr>
              <w:t>matched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FE25BD2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9E9786F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BDF896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6A6C68" w:rsidRPr="000628F0" w14:paraId="3FC0C7B5" w14:textId="77777777" w:rsidTr="00B547F0">
        <w:trPr>
          <w:trHeight w:val="480"/>
        </w:trPr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32C3C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C0025286</w:t>
            </w:r>
          </w:p>
        </w:tc>
        <w:tc>
          <w:tcPr>
            <w:tcW w:w="254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4E58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Meningioma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36E720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DAA7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634</w:t>
            </w:r>
          </w:p>
        </w:tc>
        <w:tc>
          <w:tcPr>
            <w:tcW w:w="100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916A0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43</w:t>
            </w: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D5D5E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14</w:t>
            </w:r>
          </w:p>
        </w:tc>
        <w:tc>
          <w:tcPr>
            <w:tcW w:w="10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13BC4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2</w:t>
            </w:r>
          </w:p>
        </w:tc>
        <w:tc>
          <w:tcPr>
            <w:tcW w:w="103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2B0DE4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-19</w:t>
            </w:r>
          </w:p>
        </w:tc>
      </w:tr>
      <w:tr w:rsidR="006A6C68" w:rsidRPr="000628F0" w14:paraId="7E7E80E0" w14:textId="77777777" w:rsidTr="00B547F0">
        <w:trPr>
          <w:trHeight w:val="61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BA4976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C0521158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1247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  <w:bCs/>
              </w:rPr>
              <w:t>Recurrent tumor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01831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0FAFC0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735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625C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43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412A5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FC052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D9DE1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-16</w:t>
            </w:r>
          </w:p>
        </w:tc>
      </w:tr>
      <w:tr w:rsidR="006A6C68" w:rsidRPr="000628F0" w14:paraId="64A464CC" w14:textId="77777777" w:rsidTr="00B547F0">
        <w:trPr>
          <w:trHeight w:val="64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2FDCC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C0278510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6F4EA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Childhood Medulloblastoma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94AD1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7E7D9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771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F66B51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7FC31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13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6C19D5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7B700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-12</w:t>
            </w:r>
          </w:p>
        </w:tc>
      </w:tr>
      <w:tr w:rsidR="006A6C68" w:rsidRPr="000628F0" w14:paraId="006B67CE" w14:textId="77777777" w:rsidTr="00B547F0">
        <w:trPr>
          <w:trHeight w:val="44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BBDDB3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C0555198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34CB9B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Malignant Glioma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3E04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6F33FF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724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2A865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FB29B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23D4B4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3C28D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-13</w:t>
            </w:r>
          </w:p>
        </w:tc>
      </w:tr>
      <w:tr w:rsidR="006A6C68" w:rsidRPr="000628F0" w14:paraId="39F6D673" w14:textId="77777777" w:rsidTr="00B547F0">
        <w:trPr>
          <w:trHeight w:val="62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9EF60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C0278876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10FCA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Adult Medulloblastoma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279C86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ACA4A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762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34C08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AE789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217391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B8B2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-12</w:t>
            </w:r>
          </w:p>
        </w:tc>
      </w:tr>
      <w:tr w:rsidR="006A6C68" w:rsidRPr="000628F0" w14:paraId="45656C81" w14:textId="77777777" w:rsidTr="00B547F0">
        <w:trPr>
          <w:trHeight w:val="5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DCDD9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C4086152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ED00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Childhood Astrocytoma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F8059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8BAE1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615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A1DD4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2C6A1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7B0686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61C3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-13</w:t>
            </w:r>
          </w:p>
        </w:tc>
      </w:tr>
      <w:tr w:rsidR="006A6C68" w:rsidRPr="000628F0" w14:paraId="4991D85D" w14:textId="77777777" w:rsidTr="00B547F0">
        <w:trPr>
          <w:trHeight w:val="52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07ABC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C0030297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717163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Pancreatic Neoplasm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17BCCF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B2FC8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764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8DE09D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EEDB9F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6C54E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0107B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-10</w:t>
            </w:r>
          </w:p>
        </w:tc>
      </w:tr>
      <w:tr w:rsidR="006A6C68" w:rsidRPr="000628F0" w14:paraId="126A0E90" w14:textId="77777777" w:rsidTr="00B547F0">
        <w:trPr>
          <w:trHeight w:val="547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263C4D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C0007138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E451F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Carcinoma, Transitional Cell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29D556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EA2533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623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1F104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A7F7FA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0FD46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613CE6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-10</w:t>
            </w:r>
          </w:p>
        </w:tc>
      </w:tr>
      <w:tr w:rsidR="006A6C68" w:rsidRPr="000628F0" w14:paraId="0E8A830B" w14:textId="77777777" w:rsidTr="00B547F0">
        <w:trPr>
          <w:trHeight w:val="587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D56F9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C0007124</w:t>
            </w:r>
          </w:p>
        </w:tc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E4BD3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Noninfiltrating Intraductal Carcinoma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6FAE6E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835E19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486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BD980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E6F8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9.9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897B5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E7926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-11</w:t>
            </w:r>
          </w:p>
        </w:tc>
      </w:tr>
      <w:tr w:rsidR="006A6C68" w:rsidRPr="000628F0" w14:paraId="7ED4EED0" w14:textId="77777777" w:rsidTr="00B547F0">
        <w:trPr>
          <w:trHeight w:val="663"/>
        </w:trPr>
        <w:tc>
          <w:tcPr>
            <w:tcW w:w="11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20779" w14:textId="77777777" w:rsidR="006A6C68" w:rsidRPr="000628F0" w:rsidRDefault="006A6C68" w:rsidP="00B547F0">
            <w:pPr>
              <w:pStyle w:val="a4"/>
              <w:spacing w:line="276" w:lineRule="auto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C3469521</w:t>
            </w:r>
          </w:p>
        </w:tc>
        <w:tc>
          <w:tcPr>
            <w:tcW w:w="25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59BEC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FANCONI ANEMIA, COMPLEMENTATION GROUP A (disorder)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BAD64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304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78428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359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5E087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25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C372EF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8.2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1D1722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1.6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D6B29" w14:textId="77777777" w:rsidR="006A6C68" w:rsidRPr="000628F0" w:rsidRDefault="006A6C68" w:rsidP="00B547F0">
            <w:pPr>
              <w:pStyle w:val="a4"/>
              <w:spacing w:line="276" w:lineRule="auto"/>
              <w:jc w:val="center"/>
              <w:rPr>
                <w:rFonts w:ascii="Arial" w:hAnsi="Arial" w:cs="Arial"/>
              </w:rPr>
            </w:pPr>
            <w:r w:rsidRPr="000628F0">
              <w:rPr>
                <w:rFonts w:ascii="Arial" w:hAnsi="Arial" w:cs="Arial"/>
              </w:rPr>
              <w:t>-10</w:t>
            </w:r>
          </w:p>
        </w:tc>
      </w:tr>
    </w:tbl>
    <w:p w14:paraId="49DAA97B" w14:textId="77777777" w:rsidR="006A6C68" w:rsidRPr="000628F0" w:rsidRDefault="006A6C68" w:rsidP="006A6C68">
      <w:pPr>
        <w:pStyle w:val="a4"/>
        <w:spacing w:line="276" w:lineRule="auto"/>
        <w:rPr>
          <w:rFonts w:ascii="Arial" w:hAnsi="Arial" w:cs="Arial"/>
          <w:b/>
        </w:rPr>
      </w:pPr>
    </w:p>
    <w:p w14:paraId="263CB2FC" w14:textId="16BA9013" w:rsidR="00574D4A" w:rsidRPr="000628F0" w:rsidRDefault="00574D4A" w:rsidP="00C0779E">
      <w:pPr>
        <w:pStyle w:val="a4"/>
        <w:spacing w:line="480" w:lineRule="auto"/>
        <w:rPr>
          <w:rFonts w:ascii="Arial" w:hAnsi="Arial" w:cs="Arial"/>
          <w:b/>
        </w:rPr>
      </w:pPr>
      <w:r w:rsidRPr="000628F0">
        <w:rPr>
          <w:rFonts w:ascii="Arial" w:hAnsi="Arial" w:cs="Arial"/>
          <w:b/>
        </w:rPr>
        <w:br w:type="page"/>
      </w:r>
    </w:p>
    <w:p w14:paraId="0E35ED64" w14:textId="77777777" w:rsidR="00743B04" w:rsidRPr="000628F0" w:rsidRDefault="00743B04" w:rsidP="00C0779E">
      <w:pPr>
        <w:pStyle w:val="a4"/>
        <w:spacing w:line="480" w:lineRule="auto"/>
        <w:rPr>
          <w:rFonts w:ascii="Arial" w:hAnsi="Arial" w:cs="Arial"/>
          <w:b/>
        </w:rPr>
      </w:pPr>
    </w:p>
    <w:p w14:paraId="01AB2586" w14:textId="77777777" w:rsidR="00743B04" w:rsidRPr="000628F0" w:rsidRDefault="00743B04" w:rsidP="00C0779E">
      <w:pPr>
        <w:pStyle w:val="a4"/>
        <w:spacing w:line="480" w:lineRule="auto"/>
        <w:rPr>
          <w:rFonts w:ascii="Arial" w:eastAsia="맑은 고딕" w:hAnsi="Arial" w:cs="Arial"/>
          <w:kern w:val="0"/>
        </w:rPr>
      </w:pPr>
      <w:r w:rsidRPr="000628F0">
        <w:rPr>
          <w:rFonts w:ascii="Arial" w:eastAsia="맑은 고딕" w:hAnsi="Arial" w:cs="Arial"/>
          <w:b/>
          <w:kern w:val="0"/>
        </w:rPr>
        <w:t xml:space="preserve">Supple Table. 5. </w:t>
      </w:r>
      <w:r w:rsidRPr="000628F0">
        <w:rPr>
          <w:rFonts w:ascii="Arial" w:eastAsia="맑은 고딕" w:hAnsi="Arial" w:cs="Arial"/>
        </w:rPr>
        <w:t>Gene lists of gene set enrichment analysis (GSEA) (Recurrent Tumor).</w:t>
      </w:r>
    </w:p>
    <w:p w14:paraId="7C71C097" w14:textId="77777777" w:rsidR="00574D4A" w:rsidRPr="000628F0" w:rsidRDefault="00574D4A" w:rsidP="00574D4A">
      <w:pPr>
        <w:pStyle w:val="a4"/>
        <w:spacing w:line="480" w:lineRule="auto"/>
        <w:rPr>
          <w:rFonts w:ascii="Arial" w:eastAsia="맑은 고딕" w:hAnsi="Arial" w:cs="Arial"/>
          <w:kern w:val="0"/>
        </w:rPr>
      </w:pPr>
    </w:p>
    <w:tbl>
      <w:tblPr>
        <w:tblW w:w="81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97"/>
        <w:gridCol w:w="1217"/>
        <w:gridCol w:w="2429"/>
        <w:gridCol w:w="1894"/>
        <w:gridCol w:w="2123"/>
      </w:tblGrid>
      <w:tr w:rsidR="00574D4A" w:rsidRPr="000628F0" w14:paraId="42297CC2" w14:textId="77777777" w:rsidTr="00B547F0">
        <w:trPr>
          <w:trHeight w:val="568"/>
        </w:trPr>
        <w:tc>
          <w:tcPr>
            <w:tcW w:w="49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2F65FD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No.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0C85044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SYMBOL</w:t>
            </w:r>
          </w:p>
        </w:tc>
        <w:tc>
          <w:tcPr>
            <w:tcW w:w="2429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BC164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RANK METRIC  SCORE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AF3F8A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RUNNING ES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7256F3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b/>
                <w:bCs/>
                <w:sz w:val="24"/>
              </w:rPr>
              <w:t>CORE ENRICHMENT</w:t>
            </w:r>
          </w:p>
        </w:tc>
      </w:tr>
      <w:tr w:rsidR="00574D4A" w:rsidRPr="000628F0" w14:paraId="10024B74" w14:textId="77777777" w:rsidTr="00B547F0">
        <w:trPr>
          <w:trHeight w:val="473"/>
        </w:trPr>
        <w:tc>
          <w:tcPr>
            <w:tcW w:w="4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A3F32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3B60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FOXM1</w:t>
            </w:r>
          </w:p>
        </w:tc>
        <w:tc>
          <w:tcPr>
            <w:tcW w:w="24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5AC70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1.385</w:t>
            </w:r>
          </w:p>
        </w:tc>
        <w:tc>
          <w:tcPr>
            <w:tcW w:w="18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91BF3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0.0276</w:t>
            </w:r>
          </w:p>
        </w:tc>
        <w:tc>
          <w:tcPr>
            <w:tcW w:w="21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60935E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3852BB72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15648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D67A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AURKB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3E53C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1.336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1FBDA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0.0615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9BC4FEB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22E63F73" w14:textId="77777777" w:rsidTr="00B547F0">
        <w:trPr>
          <w:trHeight w:val="39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EDCC6B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8141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CEP55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B698EE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1.296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15CA9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0.0904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0AAEF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43443CA4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1CE7D4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F6B40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CENPE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65BF9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1.233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673190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0.0984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933AD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2E8F77F6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D73BD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E8B6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TIMELESS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DD6DD6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1.14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6F7F94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0.0655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22207BB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1DB770C5" w14:textId="77777777" w:rsidTr="00B547F0">
        <w:trPr>
          <w:trHeight w:val="385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F9E8D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665D1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CDK1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0E2527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1.133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B4354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0.0936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96D35D7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501E5F4C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6DEC1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07F75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FAM83D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9A99B0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1.079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AD392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0.0896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757BE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2F6235E6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3ACA6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41C4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KIF20A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B6C919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1.061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1B80D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0.1119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2995BD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7C5C2917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5BA81E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69AD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CCNB1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13E0F3A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1.055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4DB12F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0.1378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7360FB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26E770B9" w14:textId="77777777" w:rsidTr="00B547F0">
        <w:trPr>
          <w:trHeight w:val="39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A1422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72BFA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MCM2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30725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1.014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A0592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0.1473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897202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5E113E86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7DC335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A9503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CDC25C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B76304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1.005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26205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0.1718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B313F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6FCF3437" w14:textId="77777777" w:rsidTr="00B547F0">
        <w:trPr>
          <w:trHeight w:val="47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6987C7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EB964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FANCD2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2F112B7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0.984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679FB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0.1843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661F65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4D068CC6" w14:textId="77777777" w:rsidTr="00B547F0">
        <w:trPr>
          <w:trHeight w:val="41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B13099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64613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CENPF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F34A9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0.972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8125C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0.2041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92E92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5080468F" w14:textId="77777777" w:rsidTr="00B547F0">
        <w:trPr>
          <w:trHeight w:val="43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537674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3F08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CDKN3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5FEB6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0.959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6D5846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0.2273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45955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4887EF64" w14:textId="77777777" w:rsidTr="00B547F0">
        <w:trPr>
          <w:trHeight w:val="415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41FCF1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96C5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MCM7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9E398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0.953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117D1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0.2427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F8595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562F54C8" w14:textId="77777777" w:rsidTr="00B547F0">
        <w:trPr>
          <w:trHeight w:val="40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F79D2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5BCF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PCLAF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B3FF02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0.932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EEC00F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0.246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EF1CC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06ACF4CE" w14:textId="77777777" w:rsidTr="00B547F0">
        <w:trPr>
          <w:trHeight w:val="40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0D464BB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93F3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BIRC5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6BD0D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0.906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36AA9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0.2639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3BDD7E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643514E0" w14:textId="77777777" w:rsidTr="00B547F0">
        <w:trPr>
          <w:trHeight w:val="400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3847F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2ECE3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AURKA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A9DFE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0.884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FEBB1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0.2698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5C40F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54E2BC91" w14:textId="77777777" w:rsidTr="00B547F0">
        <w:trPr>
          <w:trHeight w:val="415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36ECAC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66731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NEK2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58F1D2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0.851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41EA4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0.2784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7C61365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625E5014" w14:textId="77777777" w:rsidTr="00B547F0">
        <w:trPr>
          <w:trHeight w:val="43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68ED5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65838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TOP2A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7303D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0.823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56650D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0.2902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3892A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6D1C909A" w14:textId="77777777" w:rsidTr="00B547F0">
        <w:trPr>
          <w:trHeight w:val="433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32F97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98264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STMN1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01AE3D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0.822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862D5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0.3134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A85E12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2B65344A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BE45D8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E5E2F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TYMS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3FB647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0.761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F409843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0.3196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1E2458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Yes</w:t>
            </w:r>
          </w:p>
        </w:tc>
      </w:tr>
      <w:tr w:rsidR="00574D4A" w:rsidRPr="000628F0" w14:paraId="062D92B5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493B92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2BE7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HSPB1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C1EF5D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0.632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08A09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0.2914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05D0F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75445E38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D61E5A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lastRenderedPageBreak/>
              <w:t>24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2E39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CLDN7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D322F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0.579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F0BC7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0.2809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07AE232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6283804E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DF842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DE99A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NME1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5BA47D5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0.555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6282E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0.2851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43DD09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5696EFA1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9DE089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FCD4B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PTGS2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F7A138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-0.517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4B023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0.2231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A10DA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12342A1A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73D37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84969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IGF1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91B2DC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-0.527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E878ED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0.215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180B889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2098A8EA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3FE21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254F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MT1M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1361D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-0.535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9CB56B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0.2262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E8949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312C52DF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B94E6D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29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9553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SLIT2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5F63FBE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-0.539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F8616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0.2338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DBD45D2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53E3E13A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740DBB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F74C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CPE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70F3AE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-0.542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4122D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0.2414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E1862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67060319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44593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F897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TGFB3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1E8948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-0.546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9809F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0.2377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DC41928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36CDC01D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CB1C1C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62E3A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CXCL12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EC35B2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8C9B8A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0.2152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837FC1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12AB03C5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4FEB4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10AD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CD34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096EA2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-0.564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E6343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0.2234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6DE30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0C7E5955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BC64F3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798F1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TRIM29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73283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-0.576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D9BA8B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0.209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D618B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5AF9AA23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635BE3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CFF204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PPARG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8464B5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-0.585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C186B1E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0.2064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D21EF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6B9D7D83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700EF7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36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F472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CAV1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8A63DD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-0.623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25D8F1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0.1665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009695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250C285B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3E4EAF4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37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164D7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ETS2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A671E7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-0.653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6C49B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0.1352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54BE0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09AF092A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E74FBE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38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F0CCB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TP63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EB9094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-0.658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0166BC2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0.1422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30E43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09831C86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AFF502D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39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B37F8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IL33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2F315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-0.662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1846FE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0.1494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C6E670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0AD57615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5E9FF40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1E10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CX3CR1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6540019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-0.673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949E7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0.1378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901DD6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146C7DE3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A1FC73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2A5CAC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ID1</w:t>
            </w:r>
          </w:p>
        </w:tc>
        <w:tc>
          <w:tcPr>
            <w:tcW w:w="2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4322E9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-0.711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3142B9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0.1042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0D9891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5610A677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263B18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42</w:t>
            </w: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5C216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KRT5</w:t>
            </w:r>
          </w:p>
        </w:tc>
        <w:tc>
          <w:tcPr>
            <w:tcW w:w="24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E3B2F1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-0.768</w:t>
            </w:r>
          </w:p>
        </w:tc>
        <w:tc>
          <w:tcPr>
            <w:tcW w:w="18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7547F13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0.0569</w:t>
            </w:r>
          </w:p>
        </w:tc>
        <w:tc>
          <w:tcPr>
            <w:tcW w:w="212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9BC63B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  <w:tr w:rsidR="00574D4A" w:rsidRPr="000628F0" w14:paraId="440184E9" w14:textId="77777777" w:rsidTr="00B547F0">
        <w:trPr>
          <w:trHeight w:val="408"/>
        </w:trPr>
        <w:tc>
          <w:tcPr>
            <w:tcW w:w="4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CF05AF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43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9FE57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PROS1</w:t>
            </w:r>
          </w:p>
        </w:tc>
        <w:tc>
          <w:tcPr>
            <w:tcW w:w="2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C3F1B6F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-0.834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0C4445" w14:textId="77777777" w:rsidR="00574D4A" w:rsidRPr="000628F0" w:rsidRDefault="00574D4A" w:rsidP="00B547F0">
            <w:pPr>
              <w:spacing w:line="276" w:lineRule="auto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0.0307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A3E7D3" w14:textId="77777777" w:rsidR="00574D4A" w:rsidRPr="000628F0" w:rsidRDefault="00574D4A" w:rsidP="00B547F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0628F0">
              <w:rPr>
                <w:rFonts w:ascii="Arial" w:hAnsi="Arial" w:cs="Arial"/>
                <w:sz w:val="24"/>
              </w:rPr>
              <w:t>No</w:t>
            </w:r>
          </w:p>
        </w:tc>
      </w:tr>
    </w:tbl>
    <w:p w14:paraId="0954B0D8" w14:textId="77777777" w:rsidR="00574D4A" w:rsidRPr="000628F0" w:rsidRDefault="00574D4A" w:rsidP="00574D4A">
      <w:pPr>
        <w:spacing w:line="276" w:lineRule="auto"/>
        <w:rPr>
          <w:rFonts w:ascii="Arial" w:hAnsi="Arial" w:cs="Arial"/>
          <w:sz w:val="24"/>
        </w:rPr>
      </w:pPr>
    </w:p>
    <w:p w14:paraId="11110BEA" w14:textId="77777777" w:rsidR="00574D4A" w:rsidRPr="000628F0" w:rsidRDefault="00574D4A" w:rsidP="00574D4A">
      <w:pPr>
        <w:spacing w:line="480" w:lineRule="auto"/>
        <w:rPr>
          <w:rFonts w:ascii="Arial" w:hAnsi="Arial" w:cs="Arial"/>
          <w:sz w:val="24"/>
        </w:rPr>
      </w:pPr>
    </w:p>
    <w:p w14:paraId="562673E3" w14:textId="77777777" w:rsidR="006010B4" w:rsidRPr="000628F0" w:rsidRDefault="006010B4"/>
    <w:sectPr w:rsidR="006010B4" w:rsidRPr="000628F0" w:rsidSect="00B15849"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EE60E" w14:textId="77777777" w:rsidR="00F03A31" w:rsidRDefault="00F03A31">
      <w:r>
        <w:separator/>
      </w:r>
    </w:p>
  </w:endnote>
  <w:endnote w:type="continuationSeparator" w:id="0">
    <w:p w14:paraId="472E787C" w14:textId="77777777" w:rsidR="00F03A31" w:rsidRDefault="00F0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altName w:val="Batang"/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altName w:val="BatangChe"/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PS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한양신명조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harisSIL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inionPro-Regular">
    <w:altName w:val="맑은 고딕"/>
    <w:charset w:val="81"/>
    <w:family w:val="auto"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85463" w14:textId="77777777" w:rsidR="003D1546" w:rsidRDefault="00991CED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09A6316" w14:textId="77777777" w:rsidR="003D1546" w:rsidRDefault="00F03A3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ED36D" w14:textId="77777777" w:rsidR="00F03A31" w:rsidRDefault="00F03A31">
      <w:r>
        <w:separator/>
      </w:r>
    </w:p>
  </w:footnote>
  <w:footnote w:type="continuationSeparator" w:id="0">
    <w:p w14:paraId="20F29AA2" w14:textId="77777777" w:rsidR="00F03A31" w:rsidRDefault="00F03A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2F06"/>
    <w:multiLevelType w:val="multilevel"/>
    <w:tmpl w:val="903252C0"/>
    <w:lvl w:ilvl="0">
      <w:start w:val="1"/>
      <w:numFmt w:val="bullet"/>
      <w:lvlText w:val=""/>
      <w:lvlJc w:val="left"/>
      <w:pPr>
        <w:tabs>
          <w:tab w:val="num" w:pos="320"/>
        </w:tabs>
        <w:ind w:left="3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40"/>
        </w:tabs>
        <w:ind w:left="10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476998"/>
    <w:multiLevelType w:val="hybridMultilevel"/>
    <w:tmpl w:val="E8EC3FB0"/>
    <w:lvl w:ilvl="0" w:tplc="EC980C7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5004BDD"/>
    <w:multiLevelType w:val="hybridMultilevel"/>
    <w:tmpl w:val="F20D2A4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2B1758F8"/>
    <w:multiLevelType w:val="hybridMultilevel"/>
    <w:tmpl w:val="DE04C068"/>
    <w:lvl w:ilvl="0" w:tplc="8CB0C70E">
      <w:numFmt w:val="bullet"/>
      <w:lvlText w:val=""/>
      <w:lvlJc w:val="left"/>
      <w:pPr>
        <w:ind w:left="760" w:hanging="360"/>
      </w:pPr>
      <w:rPr>
        <w:rFonts w:ascii="Wingdings" w:eastAsia="함초롬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FBE51BB"/>
    <w:multiLevelType w:val="hybridMultilevel"/>
    <w:tmpl w:val="84F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777FE"/>
    <w:multiLevelType w:val="multilevel"/>
    <w:tmpl w:val="3600F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E90A8C"/>
    <w:multiLevelType w:val="hybridMultilevel"/>
    <w:tmpl w:val="9402A8C6"/>
    <w:lvl w:ilvl="0" w:tplc="C1BAA6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66820EC"/>
    <w:multiLevelType w:val="hybridMultilevel"/>
    <w:tmpl w:val="0838A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A3A16A"/>
    <w:multiLevelType w:val="hybridMultilevel"/>
    <w:tmpl w:val="BF8A447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21B6D72"/>
    <w:multiLevelType w:val="hybridMultilevel"/>
    <w:tmpl w:val="1D164432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0" w15:restartNumberingAfterBreak="0">
    <w:nsid w:val="743F6891"/>
    <w:multiLevelType w:val="hybridMultilevel"/>
    <w:tmpl w:val="FFA05C10"/>
    <w:lvl w:ilvl="0" w:tplc="2FBEF216">
      <w:start w:val="49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0"/>
  </w:num>
  <w:num w:numId="5">
    <w:abstractNumId w:val="5"/>
  </w:num>
  <w:num w:numId="6">
    <w:abstractNumId w:val="5"/>
  </w:num>
  <w:num w:numId="7">
    <w:abstractNumId w:val="2"/>
  </w:num>
  <w:num w:numId="8">
    <w:abstractNumId w:val="8"/>
  </w:num>
  <w:num w:numId="9">
    <w:abstractNumId w:val="10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43B04"/>
    <w:rsid w:val="00006327"/>
    <w:rsid w:val="00044ACE"/>
    <w:rsid w:val="000574B2"/>
    <w:rsid w:val="000628F0"/>
    <w:rsid w:val="00070588"/>
    <w:rsid w:val="00081285"/>
    <w:rsid w:val="00142CF2"/>
    <w:rsid w:val="00147F96"/>
    <w:rsid w:val="001A6465"/>
    <w:rsid w:val="0022113C"/>
    <w:rsid w:val="00244C8D"/>
    <w:rsid w:val="00252322"/>
    <w:rsid w:val="00257491"/>
    <w:rsid w:val="00282346"/>
    <w:rsid w:val="002B6872"/>
    <w:rsid w:val="00346427"/>
    <w:rsid w:val="00390A40"/>
    <w:rsid w:val="003F05E4"/>
    <w:rsid w:val="00423C9D"/>
    <w:rsid w:val="00434F51"/>
    <w:rsid w:val="00490D8E"/>
    <w:rsid w:val="004C3E2F"/>
    <w:rsid w:val="004C405F"/>
    <w:rsid w:val="004E1F8E"/>
    <w:rsid w:val="00574D4A"/>
    <w:rsid w:val="00580F21"/>
    <w:rsid w:val="00583493"/>
    <w:rsid w:val="005B5C43"/>
    <w:rsid w:val="005B76BD"/>
    <w:rsid w:val="005C152F"/>
    <w:rsid w:val="005F17CB"/>
    <w:rsid w:val="006010B4"/>
    <w:rsid w:val="00633521"/>
    <w:rsid w:val="00653CDC"/>
    <w:rsid w:val="0066186D"/>
    <w:rsid w:val="006A6C68"/>
    <w:rsid w:val="00710A8A"/>
    <w:rsid w:val="00743B04"/>
    <w:rsid w:val="007508B4"/>
    <w:rsid w:val="007D4FE5"/>
    <w:rsid w:val="00854B06"/>
    <w:rsid w:val="00857D73"/>
    <w:rsid w:val="008906D3"/>
    <w:rsid w:val="008E2353"/>
    <w:rsid w:val="00930199"/>
    <w:rsid w:val="00991CED"/>
    <w:rsid w:val="009E7655"/>
    <w:rsid w:val="009F6A6D"/>
    <w:rsid w:val="00AB7C3C"/>
    <w:rsid w:val="00AE1449"/>
    <w:rsid w:val="00B201AC"/>
    <w:rsid w:val="00B22356"/>
    <w:rsid w:val="00BA4506"/>
    <w:rsid w:val="00BB60F8"/>
    <w:rsid w:val="00C818EF"/>
    <w:rsid w:val="00CB2906"/>
    <w:rsid w:val="00CC16EB"/>
    <w:rsid w:val="00D14D5E"/>
    <w:rsid w:val="00D40D34"/>
    <w:rsid w:val="00DD4F9D"/>
    <w:rsid w:val="00E227CC"/>
    <w:rsid w:val="00E80B68"/>
    <w:rsid w:val="00F03A31"/>
    <w:rsid w:val="00FB3596"/>
    <w:rsid w:val="00FC1BBB"/>
    <w:rsid w:val="00FE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29655F"/>
  <w15:chartTrackingRefBased/>
  <w15:docId w15:val="{0719C68E-1355-4518-A452-CF811E7C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04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743B04"/>
    <w:pPr>
      <w:keepNext/>
      <w:wordWrap/>
      <w:snapToGrid w:val="0"/>
      <w:outlineLvl w:val="0"/>
    </w:pPr>
    <w:rPr>
      <w:rFonts w:ascii="Times New Roman" w:eastAsia="굴림"/>
      <w:color w:val="0000FF"/>
      <w:sz w:val="24"/>
    </w:rPr>
  </w:style>
  <w:style w:type="paragraph" w:styleId="2">
    <w:name w:val="heading 2"/>
    <w:basedOn w:val="a"/>
    <w:link w:val="2Char"/>
    <w:qFormat/>
    <w:rsid w:val="00743B04"/>
    <w:pPr>
      <w:widowControl/>
      <w:wordWrap/>
      <w:autoSpaceDE/>
      <w:autoSpaceDN/>
      <w:spacing w:before="100" w:beforeAutospacing="1" w:after="100" w:afterAutospacing="1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43B04"/>
    <w:pPr>
      <w:keepNext/>
      <w:ind w:leftChars="300" w:left="300" w:hangingChars="200" w:hanging="2000"/>
      <w:outlineLvl w:val="2"/>
    </w:pPr>
    <w:rPr>
      <w:rFonts w:ascii="맑은 고딕" w:eastAsia="맑은 고딕" w:hAnsi="맑은 고딕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43B04"/>
    <w:pPr>
      <w:keepNext/>
      <w:ind w:leftChars="400" w:left="400" w:hangingChars="200" w:hanging="2000"/>
      <w:outlineLvl w:val="3"/>
    </w:pPr>
    <w:rPr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43B04"/>
    <w:pPr>
      <w:keepNext/>
      <w:ind w:leftChars="600" w:left="600" w:hangingChars="200" w:hanging="200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rsid w:val="00743B04"/>
    <w:rPr>
      <w:rFonts w:ascii="Times New Roman" w:eastAsia="굴림" w:hAnsi="Times New Roman" w:cs="Times New Roman"/>
      <w:color w:val="0000FF"/>
      <w:sz w:val="24"/>
      <w:szCs w:val="24"/>
    </w:rPr>
  </w:style>
  <w:style w:type="character" w:customStyle="1" w:styleId="2Char">
    <w:name w:val="제목 2 Char"/>
    <w:link w:val="2"/>
    <w:rsid w:val="00743B04"/>
    <w:rPr>
      <w:rFonts w:ascii="굴림" w:eastAsia="굴림" w:hAnsi="굴림" w:cs="굴림"/>
      <w:b/>
      <w:bCs/>
      <w:kern w:val="0"/>
      <w:sz w:val="36"/>
      <w:szCs w:val="36"/>
    </w:rPr>
  </w:style>
  <w:style w:type="character" w:customStyle="1" w:styleId="3Char">
    <w:name w:val="제목 3 Char"/>
    <w:link w:val="3"/>
    <w:uiPriority w:val="9"/>
    <w:semiHidden/>
    <w:rsid w:val="00743B04"/>
    <w:rPr>
      <w:rFonts w:ascii="맑은 고딕" w:eastAsia="맑은 고딕" w:hAnsi="맑은 고딕" w:cs="Times New Roman"/>
      <w:szCs w:val="24"/>
    </w:rPr>
  </w:style>
  <w:style w:type="character" w:customStyle="1" w:styleId="4Char">
    <w:name w:val="제목 4 Char"/>
    <w:link w:val="4"/>
    <w:uiPriority w:val="9"/>
    <w:semiHidden/>
    <w:rsid w:val="00743B04"/>
    <w:rPr>
      <w:rFonts w:ascii="바탕" w:eastAsia="바탕" w:hAnsi="Times New Roman" w:cs="Times New Roman"/>
      <w:b/>
      <w:bCs/>
      <w:szCs w:val="24"/>
    </w:rPr>
  </w:style>
  <w:style w:type="character" w:customStyle="1" w:styleId="6Char">
    <w:name w:val="제목 6 Char"/>
    <w:link w:val="6"/>
    <w:uiPriority w:val="9"/>
    <w:semiHidden/>
    <w:rsid w:val="00743B04"/>
    <w:rPr>
      <w:rFonts w:ascii="바탕" w:eastAsia="바탕" w:hAnsi="Times New Roman" w:cs="Times New Roman"/>
      <w:b/>
      <w:bCs/>
      <w:szCs w:val="24"/>
    </w:rPr>
  </w:style>
  <w:style w:type="character" w:styleId="a3">
    <w:name w:val="Strong"/>
    <w:uiPriority w:val="22"/>
    <w:qFormat/>
    <w:rsid w:val="00743B04"/>
    <w:rPr>
      <w:b/>
      <w:bCs/>
    </w:rPr>
  </w:style>
  <w:style w:type="paragraph" w:styleId="a4">
    <w:name w:val="Body Text"/>
    <w:basedOn w:val="a"/>
    <w:link w:val="Char"/>
    <w:rsid w:val="00743B04"/>
    <w:rPr>
      <w:rFonts w:ascii="굴림" w:eastAsia="굴림" w:hAnsi="굴림"/>
      <w:sz w:val="24"/>
    </w:rPr>
  </w:style>
  <w:style w:type="character" w:customStyle="1" w:styleId="Char">
    <w:name w:val="본문 Char"/>
    <w:link w:val="a4"/>
    <w:rsid w:val="00743B04"/>
    <w:rPr>
      <w:rFonts w:ascii="굴림" w:eastAsia="굴림" w:hAnsi="굴림" w:cs="Times New Roman"/>
      <w:sz w:val="24"/>
      <w:szCs w:val="24"/>
    </w:rPr>
  </w:style>
  <w:style w:type="character" w:styleId="a5">
    <w:name w:val="Hyperlink"/>
    <w:uiPriority w:val="99"/>
    <w:rsid w:val="00743B04"/>
    <w:rPr>
      <w:color w:val="0000FF"/>
      <w:u w:val="single"/>
    </w:rPr>
  </w:style>
  <w:style w:type="paragraph" w:styleId="a6">
    <w:name w:val="Normal (Web)"/>
    <w:basedOn w:val="a"/>
    <w:uiPriority w:val="99"/>
    <w:rsid w:val="00743B0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7">
    <w:name w:val="header"/>
    <w:basedOn w:val="a"/>
    <w:link w:val="Char0"/>
    <w:uiPriority w:val="99"/>
    <w:unhideWhenUsed/>
    <w:rsid w:val="00743B0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link w:val="a7"/>
    <w:uiPriority w:val="99"/>
    <w:rsid w:val="00743B04"/>
    <w:rPr>
      <w:rFonts w:ascii="바탕" w:eastAsia="바탕" w:hAnsi="Times New Roman" w:cs="Times New Roman"/>
      <w:szCs w:val="24"/>
    </w:rPr>
  </w:style>
  <w:style w:type="paragraph" w:styleId="a8">
    <w:name w:val="footer"/>
    <w:basedOn w:val="a"/>
    <w:link w:val="Char1"/>
    <w:uiPriority w:val="99"/>
    <w:unhideWhenUsed/>
    <w:rsid w:val="00743B0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link w:val="a8"/>
    <w:uiPriority w:val="99"/>
    <w:rsid w:val="00743B04"/>
    <w:rPr>
      <w:rFonts w:ascii="바탕" w:eastAsia="바탕" w:hAnsi="Times New Roman" w:cs="Times New Roman"/>
      <w:szCs w:val="24"/>
    </w:rPr>
  </w:style>
  <w:style w:type="paragraph" w:styleId="a9">
    <w:name w:val="Plain Text"/>
    <w:basedOn w:val="a"/>
    <w:link w:val="Char2"/>
    <w:rsid w:val="00743B04"/>
    <w:pPr>
      <w:autoSpaceDE/>
      <w:autoSpaceDN/>
    </w:pPr>
    <w:rPr>
      <w:rFonts w:ascii="바탕체" w:eastAsia="바탕체" w:hAnsi="Courier New"/>
      <w:szCs w:val="20"/>
    </w:rPr>
  </w:style>
  <w:style w:type="character" w:customStyle="1" w:styleId="Char2">
    <w:name w:val="글자만 Char"/>
    <w:link w:val="a9"/>
    <w:rsid w:val="00743B04"/>
    <w:rPr>
      <w:rFonts w:ascii="바탕체" w:eastAsia="바탕체" w:hAnsi="Courier New" w:cs="Times New Roman"/>
      <w:szCs w:val="20"/>
    </w:rPr>
  </w:style>
  <w:style w:type="paragraph" w:styleId="20">
    <w:name w:val="Body Text Indent 2"/>
    <w:basedOn w:val="a"/>
    <w:link w:val="2Char0"/>
    <w:unhideWhenUsed/>
    <w:rsid w:val="00743B04"/>
    <w:pPr>
      <w:spacing w:after="180" w:line="480" w:lineRule="auto"/>
      <w:ind w:leftChars="400" w:left="851"/>
    </w:pPr>
  </w:style>
  <w:style w:type="character" w:customStyle="1" w:styleId="2Char0">
    <w:name w:val="본문 들여쓰기 2 Char"/>
    <w:link w:val="20"/>
    <w:rsid w:val="00743B04"/>
    <w:rPr>
      <w:rFonts w:ascii="바탕" w:eastAsia="바탕" w:hAnsi="Times New Roman" w:cs="Times New Roman"/>
      <w:szCs w:val="24"/>
    </w:rPr>
  </w:style>
  <w:style w:type="paragraph" w:styleId="aa">
    <w:name w:val="Balloon Text"/>
    <w:basedOn w:val="a"/>
    <w:link w:val="Char3"/>
    <w:semiHidden/>
    <w:rsid w:val="00743B04"/>
    <w:rPr>
      <w:rFonts w:ascii="Tahoma" w:hAnsi="Tahoma" w:cs="Tahoma"/>
      <w:sz w:val="16"/>
      <w:szCs w:val="16"/>
    </w:rPr>
  </w:style>
  <w:style w:type="character" w:customStyle="1" w:styleId="Char3">
    <w:name w:val="풍선 도움말 텍스트 Char"/>
    <w:link w:val="aa"/>
    <w:semiHidden/>
    <w:rsid w:val="00743B04"/>
    <w:rPr>
      <w:rFonts w:ascii="Tahoma" w:eastAsia="바탕" w:hAnsi="Tahoma" w:cs="Tahoma"/>
      <w:sz w:val="16"/>
      <w:szCs w:val="16"/>
    </w:rPr>
  </w:style>
  <w:style w:type="paragraph" w:styleId="ab">
    <w:name w:val="Date"/>
    <w:basedOn w:val="a"/>
    <w:next w:val="a"/>
    <w:link w:val="Char4"/>
    <w:rsid w:val="00743B04"/>
    <w:rPr>
      <w:color w:val="0000FF"/>
    </w:rPr>
  </w:style>
  <w:style w:type="character" w:customStyle="1" w:styleId="Char4">
    <w:name w:val="날짜 Char"/>
    <w:link w:val="ab"/>
    <w:rsid w:val="00743B04"/>
    <w:rPr>
      <w:rFonts w:ascii="바탕" w:eastAsia="바탕" w:hAnsi="Times New Roman" w:cs="Times New Roman"/>
      <w:color w:val="0000FF"/>
      <w:szCs w:val="24"/>
    </w:rPr>
  </w:style>
  <w:style w:type="character" w:customStyle="1" w:styleId="ti2">
    <w:name w:val="ti2"/>
    <w:rsid w:val="00743B04"/>
    <w:rPr>
      <w:sz w:val="22"/>
      <w:szCs w:val="22"/>
    </w:rPr>
  </w:style>
  <w:style w:type="character" w:customStyle="1" w:styleId="ti">
    <w:name w:val="ti"/>
    <w:basedOn w:val="a0"/>
    <w:rsid w:val="00743B04"/>
  </w:style>
  <w:style w:type="character" w:styleId="ac">
    <w:name w:val="Emphasis"/>
    <w:uiPriority w:val="20"/>
    <w:qFormat/>
    <w:rsid w:val="00743B04"/>
    <w:rPr>
      <w:b/>
      <w:bCs/>
      <w:i w:val="0"/>
      <w:iCs w:val="0"/>
    </w:rPr>
  </w:style>
  <w:style w:type="character" w:customStyle="1" w:styleId="st1">
    <w:name w:val="st1"/>
    <w:basedOn w:val="a0"/>
    <w:rsid w:val="00743B04"/>
  </w:style>
  <w:style w:type="character" w:customStyle="1" w:styleId="apple-style-span">
    <w:name w:val="apple-style-span"/>
    <w:basedOn w:val="a0"/>
    <w:rsid w:val="00743B04"/>
  </w:style>
  <w:style w:type="character" w:customStyle="1" w:styleId="highlight">
    <w:name w:val="highlight"/>
    <w:basedOn w:val="a0"/>
    <w:rsid w:val="00743B04"/>
  </w:style>
  <w:style w:type="character" w:customStyle="1" w:styleId="hit">
    <w:name w:val="hit"/>
    <w:rsid w:val="00743B04"/>
    <w:rPr>
      <w:sz w:val="24"/>
      <w:szCs w:val="24"/>
      <w:bdr w:val="none" w:sz="0" w:space="0" w:color="auto" w:frame="1"/>
      <w:shd w:val="clear" w:color="auto" w:fill="FFFFDD"/>
      <w:vertAlign w:val="baseline"/>
    </w:rPr>
  </w:style>
  <w:style w:type="character" w:customStyle="1" w:styleId="jrnl">
    <w:name w:val="jrnl"/>
    <w:basedOn w:val="a0"/>
    <w:rsid w:val="00743B04"/>
  </w:style>
  <w:style w:type="character" w:customStyle="1" w:styleId="highlight2">
    <w:name w:val="highlight2"/>
    <w:rsid w:val="00743B04"/>
  </w:style>
  <w:style w:type="paragraph" w:customStyle="1" w:styleId="10">
    <w:name w:val="제목1"/>
    <w:basedOn w:val="a"/>
    <w:rsid w:val="00743B0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desc">
    <w:name w:val="desc"/>
    <w:basedOn w:val="a"/>
    <w:rsid w:val="00743B0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details">
    <w:name w:val="details"/>
    <w:basedOn w:val="a"/>
    <w:rsid w:val="00743B0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d">
    <w:name w:val="바탕글"/>
    <w:basedOn w:val="a"/>
    <w:rsid w:val="00743B04"/>
    <w:pPr>
      <w:snapToGrid w:val="0"/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mb">
    <w:name w:val="mb"/>
    <w:rsid w:val="00743B04"/>
    <w:rPr>
      <w:rFonts w:ascii="Arial Unicode MS" w:eastAsia="Arial Unicode MS" w:hAnsi="Arial Unicode MS" w:cs="Arial Unicode MS" w:hint="eastAsia"/>
      <w:vanish w:val="0"/>
      <w:webHidden w:val="0"/>
      <w:shd w:val="clear" w:color="auto" w:fill="auto"/>
      <w:specVanish w:val="0"/>
    </w:rPr>
  </w:style>
  <w:style w:type="paragraph" w:styleId="ae">
    <w:name w:val="footnote text"/>
    <w:basedOn w:val="a"/>
    <w:link w:val="Char5"/>
    <w:uiPriority w:val="99"/>
    <w:semiHidden/>
    <w:unhideWhenUsed/>
    <w:rsid w:val="00743B04"/>
    <w:pPr>
      <w:snapToGrid w:val="0"/>
      <w:jc w:val="left"/>
    </w:pPr>
  </w:style>
  <w:style w:type="character" w:customStyle="1" w:styleId="Char5">
    <w:name w:val="각주 텍스트 Char"/>
    <w:link w:val="ae"/>
    <w:uiPriority w:val="99"/>
    <w:semiHidden/>
    <w:rsid w:val="00743B04"/>
    <w:rPr>
      <w:rFonts w:ascii="바탕" w:eastAsia="바탕" w:hAnsi="Times New Roman" w:cs="Times New Roman"/>
      <w:szCs w:val="24"/>
    </w:rPr>
  </w:style>
  <w:style w:type="character" w:styleId="af">
    <w:name w:val="footnote reference"/>
    <w:uiPriority w:val="99"/>
    <w:semiHidden/>
    <w:unhideWhenUsed/>
    <w:rsid w:val="00743B04"/>
    <w:rPr>
      <w:vertAlign w:val="superscript"/>
    </w:rPr>
  </w:style>
  <w:style w:type="paragraph" w:customStyle="1" w:styleId="Default">
    <w:name w:val="Default"/>
    <w:rsid w:val="00743B04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 PS" w:eastAsia="Times New Roman PS" w:hAnsi="맑은 고딕" w:cs="Times New Roman PS"/>
      <w:color w:val="000000"/>
      <w:kern w:val="0"/>
      <w:sz w:val="24"/>
      <w:szCs w:val="24"/>
    </w:rPr>
  </w:style>
  <w:style w:type="character" w:customStyle="1" w:styleId="A12">
    <w:name w:val="A12"/>
    <w:uiPriority w:val="99"/>
    <w:rsid w:val="00743B04"/>
    <w:rPr>
      <w:rFonts w:cs="Times New Roman PS"/>
      <w:color w:val="221E1F"/>
      <w:sz w:val="10"/>
      <w:szCs w:val="10"/>
    </w:rPr>
  </w:style>
  <w:style w:type="character" w:customStyle="1" w:styleId="A14">
    <w:name w:val="A14"/>
    <w:uiPriority w:val="99"/>
    <w:rsid w:val="00743B04"/>
    <w:rPr>
      <w:rFonts w:cs="Times New Roman PS"/>
      <w:color w:val="221E1F"/>
      <w:sz w:val="11"/>
      <w:szCs w:val="11"/>
    </w:rPr>
  </w:style>
  <w:style w:type="character" w:customStyle="1" w:styleId="apple-converted-space">
    <w:name w:val="apple-converted-space"/>
    <w:rsid w:val="00743B04"/>
  </w:style>
  <w:style w:type="paragraph" w:customStyle="1" w:styleId="follows-h45">
    <w:name w:val="follows-h45"/>
    <w:basedOn w:val="a"/>
    <w:rsid w:val="00743B04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2"/>
      <w:szCs w:val="22"/>
    </w:rPr>
  </w:style>
  <w:style w:type="character" w:customStyle="1" w:styleId="A15">
    <w:name w:val="A15"/>
    <w:uiPriority w:val="99"/>
    <w:rsid w:val="00743B04"/>
    <w:rPr>
      <w:rFonts w:cs="Times New Roman PS"/>
      <w:color w:val="221E1F"/>
      <w:sz w:val="11"/>
      <w:szCs w:val="11"/>
    </w:rPr>
  </w:style>
  <w:style w:type="paragraph" w:customStyle="1" w:styleId="Pa24">
    <w:name w:val="Pa24"/>
    <w:basedOn w:val="Default"/>
    <w:next w:val="Default"/>
    <w:uiPriority w:val="99"/>
    <w:rsid w:val="00743B04"/>
    <w:pPr>
      <w:spacing w:line="141" w:lineRule="atLeast"/>
    </w:pPr>
    <w:rPr>
      <w:rFonts w:ascii="Gill Sans MT" w:eastAsia="맑은 고딕" w:hAnsi="Gill Sans MT" w:cs="Times New Roman"/>
      <w:color w:val="auto"/>
    </w:rPr>
  </w:style>
  <w:style w:type="paragraph" w:customStyle="1" w:styleId="referencelist">
    <w:name w:val="referencelist"/>
    <w:basedOn w:val="a"/>
    <w:rsid w:val="00743B04"/>
    <w:pPr>
      <w:widowControl/>
      <w:wordWrap/>
      <w:autoSpaceDE/>
      <w:autoSpaceDN/>
      <w:spacing w:before="100" w:beforeAutospacing="1" w:after="100" w:afterAutospacing="1"/>
    </w:pPr>
    <w:rPr>
      <w:rFonts w:ascii="Times New Roman" w:eastAsia="굴림"/>
      <w:color w:val="221F22"/>
      <w:kern w:val="0"/>
      <w:sz w:val="18"/>
      <w:szCs w:val="18"/>
    </w:rPr>
  </w:style>
  <w:style w:type="character" w:customStyle="1" w:styleId="u-visually-hidden1">
    <w:name w:val="u-visually-hidden1"/>
    <w:rsid w:val="00743B04"/>
    <w:rPr>
      <w:bdr w:val="none" w:sz="0" w:space="0" w:color="auto" w:frame="1"/>
    </w:rPr>
  </w:style>
  <w:style w:type="character" w:customStyle="1" w:styleId="u-js-hide2">
    <w:name w:val="u-js-hide2"/>
    <w:rsid w:val="00743B04"/>
  </w:style>
  <w:style w:type="character" w:customStyle="1" w:styleId="order1">
    <w:name w:val="order1"/>
    <w:rsid w:val="00743B04"/>
    <w:rPr>
      <w:b/>
      <w:bCs/>
    </w:rPr>
  </w:style>
  <w:style w:type="character" w:styleId="HTML">
    <w:name w:val="HTML Cite"/>
    <w:uiPriority w:val="99"/>
    <w:semiHidden/>
    <w:unhideWhenUsed/>
    <w:rsid w:val="00743B04"/>
    <w:rPr>
      <w:i/>
      <w:iCs/>
    </w:rPr>
  </w:style>
  <w:style w:type="character" w:customStyle="1" w:styleId="cit">
    <w:name w:val="cit"/>
    <w:rsid w:val="00743B04"/>
  </w:style>
  <w:style w:type="paragraph" w:customStyle="1" w:styleId="Pa12">
    <w:name w:val="Pa12"/>
    <w:basedOn w:val="Default"/>
    <w:next w:val="Default"/>
    <w:uiPriority w:val="99"/>
    <w:rsid w:val="00743B04"/>
    <w:pPr>
      <w:spacing w:line="201" w:lineRule="atLeast"/>
    </w:pPr>
    <w:rPr>
      <w:rFonts w:ascii="Times New Roman" w:eastAsia="맑은 고딕" w:hAnsi="Times New Roman" w:cs="Times New Roman"/>
      <w:color w:val="auto"/>
    </w:rPr>
  </w:style>
  <w:style w:type="character" w:customStyle="1" w:styleId="A90">
    <w:name w:val="A9"/>
    <w:uiPriority w:val="99"/>
    <w:rsid w:val="00743B04"/>
    <w:rPr>
      <w:color w:val="000000"/>
      <w:sz w:val="11"/>
      <w:szCs w:val="11"/>
    </w:rPr>
  </w:style>
  <w:style w:type="character" w:customStyle="1" w:styleId="label12">
    <w:name w:val="label12"/>
    <w:rsid w:val="00743B04"/>
  </w:style>
  <w:style w:type="paragraph" w:customStyle="1" w:styleId="EndNoteBibliographyTitle">
    <w:name w:val="EndNote Bibliography Title"/>
    <w:basedOn w:val="a"/>
    <w:link w:val="EndNoteBibliographyTitleChar"/>
    <w:rsid w:val="00743B04"/>
    <w:pPr>
      <w:jc w:val="center"/>
    </w:pPr>
    <w:rPr>
      <w:rFonts w:ascii="Times New Roman" w:eastAsia="굴림"/>
      <w:noProof/>
      <w:sz w:val="24"/>
    </w:rPr>
  </w:style>
  <w:style w:type="character" w:customStyle="1" w:styleId="EndNoteBibliographyTitleChar">
    <w:name w:val="EndNote Bibliography Title Char"/>
    <w:link w:val="EndNoteBibliographyTitle"/>
    <w:rsid w:val="00743B04"/>
    <w:rPr>
      <w:rFonts w:ascii="Times New Roman" w:eastAsia="굴림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rsid w:val="00743B04"/>
    <w:rPr>
      <w:rFonts w:ascii="Times New Roman" w:eastAsia="굴림"/>
      <w:noProof/>
      <w:sz w:val="24"/>
    </w:rPr>
  </w:style>
  <w:style w:type="character" w:customStyle="1" w:styleId="EndNoteBibliographyChar">
    <w:name w:val="EndNote Bibliography Char"/>
    <w:link w:val="EndNoteBibliography"/>
    <w:rsid w:val="00743B04"/>
    <w:rPr>
      <w:rFonts w:ascii="Times New Roman" w:eastAsia="굴림" w:hAnsi="Times New Roman" w:cs="Times New Roman"/>
      <w:noProof/>
      <w:sz w:val="24"/>
      <w:szCs w:val="24"/>
    </w:rPr>
  </w:style>
  <w:style w:type="character" w:customStyle="1" w:styleId="ls5d">
    <w:name w:val="ls5d"/>
    <w:rsid w:val="00743B04"/>
  </w:style>
  <w:style w:type="character" w:customStyle="1" w:styleId="ffd">
    <w:name w:val="ffd"/>
    <w:rsid w:val="00743B04"/>
  </w:style>
  <w:style w:type="character" w:customStyle="1" w:styleId="lsab">
    <w:name w:val="lsab"/>
    <w:rsid w:val="00743B04"/>
  </w:style>
  <w:style w:type="character" w:customStyle="1" w:styleId="ls66">
    <w:name w:val="ls66"/>
    <w:rsid w:val="00743B04"/>
  </w:style>
  <w:style w:type="character" w:customStyle="1" w:styleId="ls67">
    <w:name w:val="ls67"/>
    <w:rsid w:val="00743B04"/>
  </w:style>
  <w:style w:type="character" w:customStyle="1" w:styleId="ls5c">
    <w:name w:val="ls5c"/>
    <w:rsid w:val="00743B04"/>
  </w:style>
  <w:style w:type="character" w:customStyle="1" w:styleId="ls62">
    <w:name w:val="ls62"/>
    <w:rsid w:val="00743B04"/>
  </w:style>
  <w:style w:type="paragraph" w:customStyle="1" w:styleId="p">
    <w:name w:val="p"/>
    <w:basedOn w:val="a"/>
    <w:rsid w:val="00743B0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figpopup-sensitive-area">
    <w:name w:val="figpopup-sensitive-area"/>
    <w:rsid w:val="00743B04"/>
  </w:style>
  <w:style w:type="character" w:styleId="af0">
    <w:name w:val="annotation reference"/>
    <w:uiPriority w:val="99"/>
    <w:semiHidden/>
    <w:unhideWhenUsed/>
    <w:rsid w:val="00743B04"/>
    <w:rPr>
      <w:sz w:val="16"/>
      <w:szCs w:val="16"/>
    </w:rPr>
  </w:style>
  <w:style w:type="paragraph" w:styleId="af1">
    <w:name w:val="annotation text"/>
    <w:aliases w:val="Char11, Char11,Char11 Char Char"/>
    <w:basedOn w:val="a"/>
    <w:link w:val="Char6"/>
    <w:uiPriority w:val="99"/>
    <w:unhideWhenUsed/>
    <w:qFormat/>
    <w:rsid w:val="00743B04"/>
    <w:rPr>
      <w:szCs w:val="20"/>
    </w:rPr>
  </w:style>
  <w:style w:type="character" w:customStyle="1" w:styleId="Char6">
    <w:name w:val="메모 텍스트 Char"/>
    <w:aliases w:val="Char11 Char, Char11 Char,Char11 Char Char Char"/>
    <w:link w:val="af1"/>
    <w:uiPriority w:val="99"/>
    <w:qFormat/>
    <w:rsid w:val="00743B04"/>
    <w:rPr>
      <w:rFonts w:ascii="바탕" w:eastAsia="바탕" w:hAnsi="Times New Roman" w:cs="Times New Roman"/>
      <w:szCs w:val="20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743B04"/>
    <w:rPr>
      <w:b/>
      <w:bCs/>
    </w:rPr>
  </w:style>
  <w:style w:type="character" w:customStyle="1" w:styleId="Char7">
    <w:name w:val="메모 주제 Char"/>
    <w:link w:val="af2"/>
    <w:uiPriority w:val="99"/>
    <w:semiHidden/>
    <w:rsid w:val="00743B04"/>
    <w:rPr>
      <w:rFonts w:ascii="바탕" w:eastAsia="바탕" w:hAnsi="Times New Roman" w:cs="Times New Roman"/>
      <w:b/>
      <w:bCs/>
      <w:szCs w:val="20"/>
    </w:rPr>
  </w:style>
  <w:style w:type="paragraph" w:styleId="af3">
    <w:name w:val="Revision"/>
    <w:hidden/>
    <w:uiPriority w:val="99"/>
    <w:semiHidden/>
    <w:rsid w:val="00743B04"/>
    <w:pPr>
      <w:spacing w:after="0" w:line="240" w:lineRule="auto"/>
      <w:jc w:val="left"/>
    </w:pPr>
    <w:rPr>
      <w:rFonts w:ascii="바탕" w:eastAsia="바탕" w:hAnsi="Times New Roman" w:cs="Times New Roman"/>
      <w:szCs w:val="24"/>
    </w:rPr>
  </w:style>
  <w:style w:type="character" w:customStyle="1" w:styleId="authors-list-item2">
    <w:name w:val="authors-list-item2"/>
    <w:rsid w:val="00743B04"/>
  </w:style>
  <w:style w:type="character" w:customStyle="1" w:styleId="comma">
    <w:name w:val="comma"/>
    <w:rsid w:val="00743B04"/>
  </w:style>
  <w:style w:type="character" w:customStyle="1" w:styleId="11">
    <w:name w:val="확인되지 않은 멘션1"/>
    <w:uiPriority w:val="99"/>
    <w:semiHidden/>
    <w:unhideWhenUsed/>
    <w:rsid w:val="00743B04"/>
    <w:rPr>
      <w:color w:val="605E5C"/>
      <w:shd w:val="clear" w:color="auto" w:fill="E1DFDD"/>
    </w:rPr>
  </w:style>
  <w:style w:type="character" w:styleId="af4">
    <w:name w:val="Unresolved Mention"/>
    <w:basedOn w:val="a0"/>
    <w:uiPriority w:val="99"/>
    <w:semiHidden/>
    <w:unhideWhenUsed/>
    <w:rsid w:val="00244C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h4285@kbsi.re.kr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hgjeong@cnu.ac.kr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799D8-15D7-4632-95D3-9004184B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한 은희</dc:creator>
  <cp:keywords/>
  <dc:description/>
  <cp:lastModifiedBy>한 은희</cp:lastModifiedBy>
  <cp:revision>18</cp:revision>
  <dcterms:created xsi:type="dcterms:W3CDTF">2022-01-10T04:50:00Z</dcterms:created>
  <dcterms:modified xsi:type="dcterms:W3CDTF">2022-02-02T00:31:00Z</dcterms:modified>
</cp:coreProperties>
</file>