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3057"/>
        <w:tblW w:w="9639" w:type="dxa"/>
        <w:tblLook w:val="04A0" w:firstRow="1" w:lastRow="0" w:firstColumn="1" w:lastColumn="0" w:noHBand="0" w:noVBand="1"/>
      </w:tblPr>
      <w:tblGrid>
        <w:gridCol w:w="3969"/>
        <w:gridCol w:w="567"/>
        <w:gridCol w:w="851"/>
        <w:gridCol w:w="850"/>
        <w:gridCol w:w="1095"/>
        <w:gridCol w:w="1173"/>
        <w:gridCol w:w="1134"/>
      </w:tblGrid>
      <w:tr w:rsidR="00AF65DD" w:rsidRPr="00AF65DD" w14:paraId="70A8828A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CD15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73E6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0D28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7FC3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3993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NOM p-</w:t>
            </w:r>
            <w:proofErr w:type="spellStart"/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9F28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FDR q-</w:t>
            </w:r>
            <w:proofErr w:type="spellStart"/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AACF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FWER p-</w:t>
            </w:r>
            <w:proofErr w:type="spellStart"/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</w:tr>
      <w:tr w:rsidR="00AF65DD" w:rsidRPr="00AF65DD" w14:paraId="01D5E428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E2F2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HALLMARK_MYOGENESIS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064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8E2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0.640958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D09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2.29881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548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3AB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D06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AF65DD" w:rsidRPr="00AF65DD" w14:paraId="575B0D84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7DFE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HALLMARK_EPITHELIAL_MESENCHYMAL_TRANSITION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3A3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132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0.780805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004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2.266386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0B1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676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9.73E-04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17F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F65DD" w:rsidRPr="00AF65DD" w14:paraId="51610524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722B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HALLMARK_COAGULATION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C71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C32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0.588161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58D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2.249122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968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A1B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6.49E-04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064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F65DD" w:rsidRPr="00AF65DD" w14:paraId="23577F75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16F7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HALLMARK_APICAL_JUNCTION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AFE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6D1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0.572527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964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2.210138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EF3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D6C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7.86E-04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14B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0.002</w:t>
            </w:r>
          </w:p>
        </w:tc>
      </w:tr>
      <w:tr w:rsidR="00AF65DD" w:rsidRPr="00AF65DD" w14:paraId="3CB1C94F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7036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HALLMARK_HYPOXIA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B71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91C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0.5341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3D2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2.175067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557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53D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0.001029189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E24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0.003</w:t>
            </w:r>
          </w:p>
        </w:tc>
      </w:tr>
      <w:tr w:rsidR="00AF65DD" w:rsidRPr="00AF65DD" w14:paraId="6635CCA2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BDC9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HALLMARK_ANGIOGENESIS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729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783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0.704217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0DA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2.125953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74D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875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0.002047737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C3E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0.007</w:t>
            </w:r>
          </w:p>
        </w:tc>
      </w:tr>
      <w:tr w:rsidR="00AF65DD" w:rsidRPr="00AF65DD" w14:paraId="4DA7DC9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60E2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HALLMARK_KRAS_SIGNALING_UP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858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AA0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0.530991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04F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2.083684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696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5CD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0.003663993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0FE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0.015</w:t>
            </w:r>
          </w:p>
        </w:tc>
      </w:tr>
      <w:tr w:rsidR="00AF65DD" w:rsidRPr="00AF65DD" w14:paraId="3D8B7DAA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7880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HALLMARK_UV_RESPONSE_DN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877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A63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0.592304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587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2.031505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520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0.001988072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C81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0.00553734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EE7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0.022</w:t>
            </w:r>
          </w:p>
        </w:tc>
      </w:tr>
      <w:tr w:rsidR="00AF65DD" w:rsidRPr="00AF65DD" w14:paraId="0578E6CF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C298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HALLMARK_HEDGEHOG_SIGNALING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00E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AD4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0.628009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82C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2.006717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242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0.003913894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D32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0.005807516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CF8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0.026</w:t>
            </w:r>
          </w:p>
        </w:tc>
      </w:tr>
      <w:tr w:rsidR="00AF65DD" w:rsidRPr="00AF65DD" w14:paraId="109492C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487A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HALLMARK_INFLAMMATORY_RESPONSE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296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B11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0.59127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49D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2.000119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CDC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0.003738318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B4E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0.005448199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82D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0.027</w:t>
            </w:r>
          </w:p>
        </w:tc>
      </w:tr>
      <w:tr w:rsidR="00AF65DD" w:rsidRPr="00AF65DD" w14:paraId="0DBA4868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BA60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HALLMARK_COMPLEMENT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BA8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D6F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0.522226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B0F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1.939877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F6A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0.001926782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64E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0.008785588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4A8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0.045</w:t>
            </w:r>
          </w:p>
        </w:tc>
      </w:tr>
      <w:tr w:rsidR="00AF65DD" w:rsidRPr="00AF65DD" w14:paraId="38FCACCC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8111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HALLMARK_IL2_STAT5_SIGNALING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475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7A9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0.476383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1CA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1.934738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D68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0.001923077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4C3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0.008227405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822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0.047</w:t>
            </w:r>
          </w:p>
        </w:tc>
      </w:tr>
      <w:tr w:rsidR="00AF65DD" w:rsidRPr="00AF65DD" w14:paraId="7BFF877E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EDA4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HALLMARK_NOTCH_SIGNALING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9D2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815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0.530265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6AC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1.884414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612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0.005928854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01D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0.011401303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2AB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0.078</w:t>
            </w:r>
          </w:p>
        </w:tc>
      </w:tr>
      <w:tr w:rsidR="00AF65DD" w:rsidRPr="00AF65DD" w14:paraId="56EB8F50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E4E3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HALLMARK_APICAL_SURFACE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928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62D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0.528081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C0A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1.869267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90F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419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0.012468602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892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0.085</w:t>
            </w:r>
          </w:p>
        </w:tc>
      </w:tr>
      <w:tr w:rsidR="00AF65DD" w:rsidRPr="00AF65DD" w14:paraId="15C63DBB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D598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HALLMARK_APOPTOSIS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E06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253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0.454595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84D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1.865678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32B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0.003846154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B32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0.012308807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D81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0.089</w:t>
            </w:r>
          </w:p>
        </w:tc>
      </w:tr>
      <w:tr w:rsidR="00AF65DD" w:rsidRPr="00AF65DD" w14:paraId="6BF94E17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F211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HALLMARK_TNFA_SIGNALING_VIA_NFKB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6CC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498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0.547513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09F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1.84068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834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0.009380863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05C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0.014613844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7C6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0.114</w:t>
            </w:r>
          </w:p>
        </w:tc>
      </w:tr>
      <w:tr w:rsidR="00AF65DD" w:rsidRPr="00AF65DD" w14:paraId="074FE9AE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C928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HALLMARK_IL6_JAK_STAT3_SIGNALING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E6A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C72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0.556504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C9E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1.796132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9F9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0.0056926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940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0.020605113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125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0.158</w:t>
            </w:r>
          </w:p>
        </w:tc>
      </w:tr>
      <w:tr w:rsidR="00AF65DD" w:rsidRPr="00AF65DD" w14:paraId="32ED6620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69AA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HALLMARK_TGF_BETA_SIGNALING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741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DF0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0.47515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609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1.64184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528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0.034951456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B85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0.059671924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B22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0.381</w:t>
            </w:r>
          </w:p>
        </w:tc>
      </w:tr>
      <w:tr w:rsidR="00AF65DD" w:rsidRPr="00AF65DD" w14:paraId="6BD14B79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98F1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HALLMARK_ALLOGRAFT_REJECTION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32A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5B4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0.517224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C99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1.592921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118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1F7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0.07578372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2E5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0.456</w:t>
            </w:r>
          </w:p>
        </w:tc>
      </w:tr>
      <w:tr w:rsidR="00AF65DD" w:rsidRPr="00AF65DD" w14:paraId="48AEB1D7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48E2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HALLMARK_WNT_BETA_CATENIN_SIGNALING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DD8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F65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0.476982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119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1.575774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DCD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0.045454547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2DA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0.079787806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E61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0.484</w:t>
            </w:r>
          </w:p>
        </w:tc>
      </w:tr>
      <w:tr w:rsidR="00AF65DD" w:rsidRPr="00AF65DD" w14:paraId="5A92B2D5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4DB5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HALLMARK_ESTROGEN_RESPONSE_EARLY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195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A00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0.324081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17B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1.430623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B16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0.055984557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76A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0.15474646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2A3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0.701</w:t>
            </w:r>
          </w:p>
        </w:tc>
      </w:tr>
      <w:tr w:rsidR="00AF65DD" w:rsidRPr="00AF65DD" w14:paraId="16FAD95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8552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HALLMARK_CHOLESTEROL_HOMEOSTASIS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82D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3D9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0.385577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938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1.407854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D14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0.10685484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254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0.16225821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D24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0.734</w:t>
            </w:r>
          </w:p>
        </w:tc>
      </w:tr>
      <w:tr w:rsidR="00AF65DD" w:rsidRPr="00AF65DD" w14:paraId="7528D997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C501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HALLMARK_KRAS_SIGNALING_DN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834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A19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0.342522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030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1.375489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6BE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0.07129095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4B8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0.17926803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F58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0.779</w:t>
            </w:r>
          </w:p>
        </w:tc>
      </w:tr>
      <w:tr w:rsidR="00AF65DD" w:rsidRPr="00AF65DD" w14:paraId="724B5FCB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7EFA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HALLMARK_UV_RESPONSE_UP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FFE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4A6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0.289525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5DC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1.259746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774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0.12741312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0D8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0.27369708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97E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0.891</w:t>
            </w:r>
          </w:p>
        </w:tc>
      </w:tr>
      <w:tr w:rsidR="00AF65DD" w:rsidRPr="00AF65DD" w14:paraId="2EB4D0CE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EEA6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HALLMARK_INTERFERON_GAMMA_RESPONSE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328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C8F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0.421749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E76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1.254294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1AD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0.2848723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6BB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0.2676427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104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0.894</w:t>
            </w:r>
          </w:p>
        </w:tc>
      </w:tr>
      <w:tr w:rsidR="00AF65DD" w:rsidRPr="00AF65DD" w14:paraId="14CA886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28FA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HALLMARK_MITOTIC_SPINDLE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FD3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5DF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0.318542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493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1.188202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61DA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0.31697342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D2B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0.3293753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A84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0.935</w:t>
            </w:r>
          </w:p>
        </w:tc>
      </w:tr>
      <w:tr w:rsidR="00AF65DD" w:rsidRPr="00AF65DD" w14:paraId="6EA21F9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9EB8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HALLMARK_P53_PATHWAY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DC7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E44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0.271968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5AF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1.183205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1B9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0.21314742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EDE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0.3224601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C1C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0.937</w:t>
            </w:r>
          </w:p>
        </w:tc>
      </w:tr>
      <w:tr w:rsidR="00AF65DD" w:rsidRPr="00AF65DD" w14:paraId="04D3527B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F3B0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HALLMARK_ADIPOGENESIS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841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9E4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0.278742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C74F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1.169875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006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0.27734375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866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0.32397935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D11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0.943</w:t>
            </w:r>
          </w:p>
        </w:tc>
      </w:tr>
      <w:tr w:rsidR="00AF65DD" w:rsidRPr="00AF65DD" w14:paraId="5AD4BEFD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DF6C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HALLMARK_GLYCOLYSIS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088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ECA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0.26325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9DE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1.142703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969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0.26070037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049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0.34104726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A1E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0.956</w:t>
            </w:r>
          </w:p>
        </w:tc>
      </w:tr>
      <w:tr w:rsidR="00AF65DD" w:rsidRPr="00AF65DD" w14:paraId="54B822C5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CB19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HALLMARK_ANDROGEN_RESPONSE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5A1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26A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0.306733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D001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1.112401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691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0.33870968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701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0.36284208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3EC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0.966</w:t>
            </w:r>
          </w:p>
        </w:tc>
      </w:tr>
      <w:tr w:rsidR="00AF65DD" w:rsidRPr="00AF65DD" w14:paraId="299CF74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CE89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HALLMARK_ESTROGEN_RESPONSE_LATE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37F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8CB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0.245881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73D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1.108145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C2A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0.2615694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ADE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0.35552585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4EF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0.967</w:t>
            </w:r>
          </w:p>
        </w:tc>
      </w:tr>
      <w:tr w:rsidR="00AF65DD" w:rsidRPr="00AF65DD" w14:paraId="31EDD24A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41D2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HALLMARK_HEME_METABOLISM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DA8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1A3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0.235622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EAD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1.089974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87A2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0.30113637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34F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0.36277255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66F0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0.972</w:t>
            </w:r>
          </w:p>
        </w:tc>
      </w:tr>
      <w:tr w:rsidR="00AF65DD" w:rsidRPr="00AF65DD" w14:paraId="4AD204EF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3734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HALLMARK_MTORC1_SIGNALING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82F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CC4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0.249646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2FD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0.907507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E42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0.5214724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B97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0.5825153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6D76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0.997</w:t>
            </w:r>
          </w:p>
        </w:tc>
      </w:tr>
      <w:tr w:rsidR="00AF65DD" w:rsidRPr="00AF65DD" w14:paraId="2F3E172B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2015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HALLMARK_PI3K_AKT_MTOR_SIGNALING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CEF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FE5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0.209095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78B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0.8885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0343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0.634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E1B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0.59227496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915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0.997</w:t>
            </w:r>
          </w:p>
        </w:tc>
      </w:tr>
      <w:tr w:rsidR="00AF65DD" w:rsidRPr="00AF65DD" w14:paraId="750011D1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8E8E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HALLMARK_PANCREAS_BETA_CELLS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D7CB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6A7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0.235782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9B17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0.70692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BA5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0.8606061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691D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0.83144087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4385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AF65DD" w:rsidRPr="00AF65DD" w14:paraId="5D04A4C5" w14:textId="77777777" w:rsidTr="00AF65D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6A3A" w14:textId="77777777" w:rsidR="00AF65DD" w:rsidRPr="00AF65DD" w:rsidRDefault="00AF65DD" w:rsidP="00AF65D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HALLMARK_INTERFERON_ALPHA_RESPONSE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EABE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5349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0.196306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16AC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0.541843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A7C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0.8392157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D788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0.95013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4144" w14:textId="77777777" w:rsidR="00AF65DD" w:rsidRPr="00AF65DD" w:rsidRDefault="00AF65DD" w:rsidP="00AF65D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AF65DD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2F945AC3" w14:textId="77777777" w:rsidR="00AF65DD" w:rsidRPr="00E310B2" w:rsidRDefault="00AF65DD" w:rsidP="00AF65DD">
      <w:pPr>
        <w:spacing w:line="480" w:lineRule="auto"/>
        <w:rPr>
          <w:rFonts w:ascii="Times New Roman" w:eastAsia="等线" w:hAnsi="Times New Roman"/>
          <w:b/>
          <w:bCs/>
          <w:sz w:val="24"/>
        </w:rPr>
      </w:pPr>
      <w:bookmarkStart w:id="0" w:name="_Hlk53745716"/>
      <w:r w:rsidRPr="00E310B2">
        <w:rPr>
          <w:rFonts w:ascii="Times New Roman" w:eastAsia="等线" w:hAnsi="Times New Roman"/>
          <w:b/>
          <w:bCs/>
          <w:sz w:val="24"/>
        </w:rPr>
        <w:t xml:space="preserve">Stab.1 </w:t>
      </w:r>
      <w:r w:rsidRPr="00E310B2">
        <w:rPr>
          <w:rFonts w:ascii="Times New Roman" w:eastAsia="等线" w:hAnsi="Times New Roman"/>
          <w:sz w:val="24"/>
        </w:rPr>
        <w:t>Pathway enrichment in the group of patients at high risk of hypoxia in The Cancer Genome Atlas (TCGA) database</w:t>
      </w:r>
      <w:bookmarkEnd w:id="0"/>
      <w:r w:rsidRPr="00E310B2">
        <w:rPr>
          <w:rFonts w:ascii="Times New Roman" w:eastAsia="等线" w:hAnsi="Times New Roman"/>
          <w:sz w:val="24"/>
        </w:rPr>
        <w:t>.</w:t>
      </w:r>
    </w:p>
    <w:p w14:paraId="43DA7A58" w14:textId="77777777" w:rsidR="00AF65DD" w:rsidRPr="00AF65DD" w:rsidRDefault="00AF65DD">
      <w:pPr>
        <w:rPr>
          <w:sz w:val="16"/>
          <w:szCs w:val="16"/>
        </w:rPr>
      </w:pPr>
    </w:p>
    <w:p w14:paraId="1FE19A24" w14:textId="014B6125" w:rsidR="00AF65DD" w:rsidRPr="00AF65DD" w:rsidRDefault="00AF65DD">
      <w:pPr>
        <w:rPr>
          <w:sz w:val="16"/>
          <w:szCs w:val="16"/>
        </w:rPr>
      </w:pPr>
      <w:r w:rsidRPr="00AF65DD">
        <w:rPr>
          <w:sz w:val="16"/>
          <w:szCs w:val="16"/>
        </w:rPr>
        <w:fldChar w:fldCharType="begin"/>
      </w:r>
      <w:r w:rsidRPr="00AF65DD">
        <w:rPr>
          <w:sz w:val="16"/>
          <w:szCs w:val="16"/>
        </w:rPr>
        <w:instrText xml:space="preserve"> LINK Excel.SheetBinaryMacroEnabled.12 "C:\\Users\\王少坤\\Desktop\\图\\附表1.xls" "附表1!R1C1:R37C7" \a \f 4 \h </w:instrText>
      </w:r>
      <w:r>
        <w:rPr>
          <w:sz w:val="16"/>
          <w:szCs w:val="16"/>
        </w:rPr>
        <w:instrText xml:space="preserve"> \* MERGEFORMAT </w:instrText>
      </w:r>
      <w:r w:rsidRPr="00AF65DD">
        <w:rPr>
          <w:sz w:val="16"/>
          <w:szCs w:val="16"/>
        </w:rPr>
        <w:fldChar w:fldCharType="separate"/>
      </w:r>
    </w:p>
    <w:p w14:paraId="1563667C" w14:textId="4552A513" w:rsidR="00B50535" w:rsidRDefault="00AF65DD">
      <w:pPr>
        <w:rPr>
          <w:sz w:val="16"/>
          <w:szCs w:val="16"/>
        </w:rPr>
      </w:pPr>
      <w:r w:rsidRPr="00AF65DD">
        <w:rPr>
          <w:sz w:val="16"/>
          <w:szCs w:val="16"/>
        </w:rPr>
        <w:fldChar w:fldCharType="end"/>
      </w:r>
    </w:p>
    <w:p w14:paraId="0C6EA9FD" w14:textId="77777777" w:rsidR="00AF65DD" w:rsidRPr="00E310B2" w:rsidRDefault="00AF65DD" w:rsidP="00AF65DD">
      <w:pPr>
        <w:spacing w:line="480" w:lineRule="auto"/>
        <w:rPr>
          <w:rFonts w:ascii="Times New Roman" w:eastAsia="等线" w:hAnsi="Times New Roman"/>
          <w:sz w:val="24"/>
        </w:rPr>
      </w:pPr>
      <w:bookmarkStart w:id="1" w:name="_Hlk53745779"/>
      <w:r w:rsidRPr="00E310B2">
        <w:rPr>
          <w:rFonts w:ascii="Times New Roman" w:eastAsia="等线" w:hAnsi="Times New Roman"/>
          <w:b/>
          <w:bCs/>
          <w:sz w:val="24"/>
        </w:rPr>
        <w:lastRenderedPageBreak/>
        <w:t xml:space="preserve">Stab.2 </w:t>
      </w:r>
      <w:r w:rsidRPr="00E310B2">
        <w:rPr>
          <w:rFonts w:ascii="Times New Roman" w:eastAsia="等线" w:hAnsi="Times New Roman"/>
          <w:sz w:val="24"/>
        </w:rPr>
        <w:t>Pathway enrichment in the group of patients at low risk of hypoxia in The Cancer Genome Atlas (TCGA) database</w:t>
      </w:r>
      <w:bookmarkEnd w:id="1"/>
      <w:r w:rsidRPr="00E310B2">
        <w:rPr>
          <w:rFonts w:ascii="Times New Roman" w:eastAsia="等线" w:hAnsi="Times New Roman"/>
          <w:sz w:val="24"/>
        </w:rPr>
        <w:t>.</w:t>
      </w:r>
    </w:p>
    <w:tbl>
      <w:tblPr>
        <w:tblpPr w:leftFromText="180" w:rightFromText="180" w:vertAnchor="page" w:horzAnchor="page" w:tblpX="639" w:tblpY="2855"/>
        <w:tblW w:w="9352" w:type="dxa"/>
        <w:tblLook w:val="04A0" w:firstRow="1" w:lastRow="0" w:firstColumn="1" w:lastColumn="0" w:noHBand="0" w:noVBand="1"/>
      </w:tblPr>
      <w:tblGrid>
        <w:gridCol w:w="3974"/>
        <w:gridCol w:w="653"/>
        <w:gridCol w:w="866"/>
        <w:gridCol w:w="942"/>
        <w:gridCol w:w="1223"/>
        <w:gridCol w:w="1041"/>
        <w:gridCol w:w="653"/>
      </w:tblGrid>
      <w:tr w:rsidR="00BB6B73" w:rsidRPr="00BB6B73" w14:paraId="17107D4B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CF73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5EA5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C10C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D2CA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3261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NOM p-</w:t>
            </w:r>
            <w:proofErr w:type="spellStart"/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600C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FDR q-</w:t>
            </w:r>
            <w:proofErr w:type="spellStart"/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77AA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FWER p-</w:t>
            </w:r>
            <w:proofErr w:type="spellStart"/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</w:tr>
      <w:tr w:rsidR="00BB6B73" w:rsidRPr="00BB6B73" w14:paraId="1D885592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5320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HALLMARK_OXIDATIVE_PHOSPHORYLATION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EB4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2DE5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-0.63542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B21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-1.85173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C93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41A7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0.096702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903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0.108</w:t>
            </w:r>
          </w:p>
        </w:tc>
      </w:tr>
      <w:tr w:rsidR="00BB6B73" w:rsidRPr="00BB6B73" w14:paraId="2B80E5E6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7A9D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HALLMARK_MYC_TARGETS_V1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91D4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661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-0.55293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F4F7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-1.58025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908E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0.091977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75E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0.295679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AC8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0.452</w:t>
            </w:r>
          </w:p>
        </w:tc>
      </w:tr>
      <w:tr w:rsidR="00BB6B73" w:rsidRPr="00BB6B73" w14:paraId="6D2DDB21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66F9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HALLMARK_E2F_TARGETS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1DB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1B30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-0.53205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055C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-1.53476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7D40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0.11583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F09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0.250267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CF3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0.533</w:t>
            </w:r>
          </w:p>
        </w:tc>
      </w:tr>
      <w:tr w:rsidR="00BB6B73" w:rsidRPr="00BB6B73" w14:paraId="0A92E11E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72E2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HALLMARK_FATTY_ACID_METABOLISM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FF2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283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-0.37549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32D4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-1.48311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CF3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0.078125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A03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0.247279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1888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0.605</w:t>
            </w:r>
          </w:p>
        </w:tc>
      </w:tr>
      <w:tr w:rsidR="00BB6B73" w:rsidRPr="00BB6B73" w14:paraId="3BCB8BD8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E8DB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HALLMARK_PEROXISOME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F2C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62C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-0.34722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A6D6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-1.41775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2AF8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0.082677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5405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0.26794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1B4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0.708</w:t>
            </w:r>
          </w:p>
        </w:tc>
      </w:tr>
      <w:tr w:rsidR="00BB6B73" w:rsidRPr="00BB6B73" w14:paraId="4ED0007E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A148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HALLMARK_BILE_ACID_METABOLISM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0965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310C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-0.33064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6C88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-1.41661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68B5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0.052529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D6A6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0.224915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718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0.711</w:t>
            </w:r>
          </w:p>
        </w:tc>
      </w:tr>
      <w:tr w:rsidR="00BB6B73" w:rsidRPr="00BB6B73" w14:paraId="2D2F4D50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CC8C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HALLMARK_XENOBIOTIC_METABOLISM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EA7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3F6E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-0.237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5B7F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-1.08147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C66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0.312253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C1F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0.667043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6144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0.973</w:t>
            </w:r>
          </w:p>
        </w:tc>
      </w:tr>
      <w:tr w:rsidR="00BB6B73" w:rsidRPr="00BB6B73" w14:paraId="4C0900A5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C737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HALLMARK_MYC_TARGETS_V2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3197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58EE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-0.40654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6BA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-1.06321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445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0.4334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2A9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0.617828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4417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0.977</w:t>
            </w:r>
          </w:p>
        </w:tc>
      </w:tr>
      <w:tr w:rsidR="00BB6B73" w:rsidRPr="00BB6B73" w14:paraId="0CB9C6DD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8F10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HALLMARK_G2M_CHECKPOINT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1979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2DC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-0.33764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A1B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-1.06061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6CCE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0DE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0.553481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16F0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0.978</w:t>
            </w:r>
          </w:p>
        </w:tc>
      </w:tr>
      <w:tr w:rsidR="00BB6B73" w:rsidRPr="00BB6B73" w14:paraId="2A9CEF09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BF50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HALLMARK_DNA_REPAIR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2E4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98A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-0.28393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713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-1.05438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45AF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0.390782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1F19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0.507903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BFBF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0.981</w:t>
            </w:r>
          </w:p>
        </w:tc>
      </w:tr>
      <w:tr w:rsidR="00BB6B73" w:rsidRPr="00BB6B73" w14:paraId="0DC18429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EE48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HALLMARK_PROTEIN_SECRETION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1AF9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7BA1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-0.30277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99AB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-1.01463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0837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0.451143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10AE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0.517433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AFDD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0.986</w:t>
            </w:r>
          </w:p>
        </w:tc>
      </w:tr>
      <w:tr w:rsidR="00BB6B73" w:rsidRPr="00BB6B73" w14:paraId="4686C85A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C853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HALLMARK_REACTIVE_OXYGEN_SPECIES_PATHWAY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F12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D05E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-0.27658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8682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-0.96069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F355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0.498024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D001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0.544141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A52F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</w:t>
            </w:r>
          </w:p>
        </w:tc>
      </w:tr>
      <w:tr w:rsidR="00BB6B73" w:rsidRPr="00BB6B73" w14:paraId="76B663D2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FB17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HALLMARK_SPERMATOGENESIS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656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8479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-0.21882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D306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-0.84356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6871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0.721344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A57F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0.671204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C8F0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0.999</w:t>
            </w:r>
          </w:p>
        </w:tc>
      </w:tr>
      <w:tr w:rsidR="00BB6B73" w:rsidRPr="00BB6B73" w14:paraId="05BC8159" w14:textId="77777777" w:rsidTr="00673BFF">
        <w:trPr>
          <w:trHeight w:val="297"/>
        </w:trPr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57D0" w14:textId="77777777" w:rsidR="00BB6B73" w:rsidRPr="00BB6B73" w:rsidRDefault="00BB6B73" w:rsidP="00BB6B7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HALLMARK_UNFOLDED_PROTEIN_RESPONSE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AF63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473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-0.1873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42E0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-0.71007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7E2A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0.819277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F596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0.80424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5DA6" w14:textId="77777777" w:rsidR="00BB6B73" w:rsidRPr="00BB6B73" w:rsidRDefault="00BB6B73" w:rsidP="00BB6B7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B6B7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3C2609EB" w14:textId="67357990" w:rsidR="00BB6B73" w:rsidRDefault="00BB6B73">
      <w:r>
        <w:fldChar w:fldCharType="begin"/>
      </w:r>
      <w:r>
        <w:instrText xml:space="preserve"> LINK Excel.SheetBinaryMacroEnabled.12 "C:\\Users\\王少坤\\Desktop\\图\\附表2.xls" "附表2!R1C1:R15C7" \a \f 4 \h  \* MERGEFORMAT </w:instrText>
      </w:r>
      <w:r>
        <w:fldChar w:fldCharType="separate"/>
      </w:r>
    </w:p>
    <w:p w14:paraId="774BE010" w14:textId="078E5B46" w:rsidR="00673BFF" w:rsidRPr="00E310B2" w:rsidRDefault="00BB6B73" w:rsidP="00673BFF">
      <w:pPr>
        <w:spacing w:line="480" w:lineRule="auto"/>
        <w:rPr>
          <w:rFonts w:ascii="Times New Roman" w:eastAsia="等线" w:hAnsi="Times New Roman"/>
          <w:b/>
          <w:bCs/>
          <w:sz w:val="24"/>
        </w:rPr>
      </w:pPr>
      <w:r>
        <w:rPr>
          <w:sz w:val="16"/>
          <w:szCs w:val="16"/>
        </w:rPr>
        <w:fldChar w:fldCharType="end"/>
      </w:r>
      <w:bookmarkStart w:id="2" w:name="_Hlk53745813"/>
      <w:r w:rsidR="00673BFF" w:rsidRPr="00673BFF">
        <w:rPr>
          <w:rFonts w:ascii="Times New Roman" w:eastAsia="等线" w:hAnsi="Times New Roman"/>
          <w:b/>
          <w:bCs/>
          <w:sz w:val="24"/>
        </w:rPr>
        <w:t xml:space="preserve"> </w:t>
      </w:r>
      <w:r w:rsidR="00673BFF" w:rsidRPr="00E310B2">
        <w:rPr>
          <w:rFonts w:ascii="Times New Roman" w:eastAsia="等线" w:hAnsi="Times New Roman"/>
          <w:b/>
          <w:bCs/>
          <w:sz w:val="24"/>
        </w:rPr>
        <w:t xml:space="preserve">Stab.3 </w:t>
      </w:r>
      <w:r w:rsidR="00673BFF" w:rsidRPr="00E310B2">
        <w:rPr>
          <w:rFonts w:ascii="Times New Roman" w:eastAsia="等线" w:hAnsi="Times New Roman"/>
          <w:sz w:val="24"/>
        </w:rPr>
        <w:t>Pathway enrichment in the group of patients at high risk of hypoxia in the Gene Expression Omnibus (GEO) database</w:t>
      </w:r>
      <w:bookmarkEnd w:id="2"/>
      <w:r w:rsidR="00673BFF" w:rsidRPr="00E310B2">
        <w:rPr>
          <w:rFonts w:ascii="Times New Roman" w:eastAsia="等线" w:hAnsi="Times New Roman"/>
          <w:sz w:val="24"/>
        </w:rPr>
        <w:t>.</w:t>
      </w:r>
    </w:p>
    <w:p w14:paraId="0E93B38E" w14:textId="106F0A5E" w:rsidR="00AF65DD" w:rsidRDefault="00AF65DD">
      <w:pPr>
        <w:rPr>
          <w:sz w:val="16"/>
          <w:szCs w:val="16"/>
        </w:rPr>
      </w:pPr>
    </w:p>
    <w:p w14:paraId="0EED6ABA" w14:textId="45242C59" w:rsidR="00673BFF" w:rsidRDefault="00673BFF">
      <w:pPr>
        <w:rPr>
          <w:sz w:val="16"/>
          <w:szCs w:val="16"/>
        </w:rPr>
      </w:pPr>
    </w:p>
    <w:p w14:paraId="17C636D0" w14:textId="2A31934B" w:rsidR="00673BFF" w:rsidRDefault="00673BFF">
      <w:pPr>
        <w:rPr>
          <w:sz w:val="16"/>
          <w:szCs w:val="16"/>
        </w:rPr>
      </w:pPr>
    </w:p>
    <w:p w14:paraId="4AEC73E5" w14:textId="6C26F540" w:rsidR="00673BFF" w:rsidRDefault="00673BFF">
      <w:pPr>
        <w:rPr>
          <w:sz w:val="16"/>
          <w:szCs w:val="16"/>
        </w:rPr>
      </w:pPr>
    </w:p>
    <w:p w14:paraId="2D9B8905" w14:textId="42E44687" w:rsidR="00673BFF" w:rsidRDefault="00673BFF">
      <w:pPr>
        <w:rPr>
          <w:sz w:val="16"/>
          <w:szCs w:val="16"/>
        </w:rPr>
      </w:pPr>
    </w:p>
    <w:p w14:paraId="4A728E59" w14:textId="27CBB5FD" w:rsidR="00673BFF" w:rsidRDefault="00673BFF">
      <w:pPr>
        <w:rPr>
          <w:sz w:val="16"/>
          <w:szCs w:val="16"/>
        </w:rPr>
      </w:pPr>
    </w:p>
    <w:p w14:paraId="4D117397" w14:textId="318C490A" w:rsidR="00673BFF" w:rsidRDefault="00673BFF">
      <w:pPr>
        <w:rPr>
          <w:sz w:val="16"/>
          <w:szCs w:val="16"/>
        </w:rPr>
      </w:pPr>
    </w:p>
    <w:p w14:paraId="6DDACEA9" w14:textId="7E3714EA" w:rsidR="00673BFF" w:rsidRDefault="00673BFF">
      <w:pPr>
        <w:rPr>
          <w:sz w:val="16"/>
          <w:szCs w:val="16"/>
        </w:rPr>
      </w:pPr>
    </w:p>
    <w:p w14:paraId="222A4806" w14:textId="4B19E120" w:rsidR="00673BFF" w:rsidRDefault="00673BFF">
      <w:pPr>
        <w:rPr>
          <w:sz w:val="16"/>
          <w:szCs w:val="16"/>
        </w:rPr>
      </w:pPr>
    </w:p>
    <w:p w14:paraId="3ADE6563" w14:textId="00E45BDD" w:rsidR="00673BFF" w:rsidRDefault="00673BFF">
      <w:pPr>
        <w:rPr>
          <w:sz w:val="16"/>
          <w:szCs w:val="16"/>
        </w:rPr>
      </w:pPr>
    </w:p>
    <w:p w14:paraId="53A4D90B" w14:textId="762757D5" w:rsidR="00673BFF" w:rsidRDefault="00673BFF">
      <w:pPr>
        <w:rPr>
          <w:sz w:val="16"/>
          <w:szCs w:val="16"/>
        </w:rPr>
      </w:pPr>
    </w:p>
    <w:p w14:paraId="5E616DB4" w14:textId="5ABA7ED0" w:rsidR="00673BFF" w:rsidRDefault="00673BFF">
      <w:pPr>
        <w:rPr>
          <w:sz w:val="16"/>
          <w:szCs w:val="16"/>
        </w:rPr>
      </w:pPr>
    </w:p>
    <w:p w14:paraId="3F9FC508" w14:textId="6F56AB14" w:rsidR="00673BFF" w:rsidRDefault="00673BFF">
      <w:pPr>
        <w:rPr>
          <w:sz w:val="16"/>
          <w:szCs w:val="16"/>
        </w:rPr>
      </w:pPr>
    </w:p>
    <w:p w14:paraId="6AEE2309" w14:textId="4CC30B60" w:rsidR="00673BFF" w:rsidRDefault="00673BFF">
      <w:pPr>
        <w:rPr>
          <w:sz w:val="16"/>
          <w:szCs w:val="16"/>
        </w:rPr>
      </w:pPr>
    </w:p>
    <w:p w14:paraId="71984C7F" w14:textId="7ABB902E" w:rsidR="00673BFF" w:rsidRDefault="00673BFF">
      <w:pPr>
        <w:rPr>
          <w:sz w:val="16"/>
          <w:szCs w:val="16"/>
        </w:rPr>
      </w:pPr>
    </w:p>
    <w:p w14:paraId="08973238" w14:textId="2B6E4B69" w:rsidR="00673BFF" w:rsidRDefault="00673BFF">
      <w:pPr>
        <w:rPr>
          <w:sz w:val="16"/>
          <w:szCs w:val="16"/>
        </w:rPr>
      </w:pPr>
    </w:p>
    <w:p w14:paraId="414FD668" w14:textId="77777777" w:rsidR="00673BFF" w:rsidRPr="00673BFF" w:rsidRDefault="00673BFF">
      <w:pPr>
        <w:rPr>
          <w:rFonts w:hint="eastAsia"/>
          <w:sz w:val="16"/>
          <w:szCs w:val="16"/>
        </w:rPr>
      </w:pPr>
    </w:p>
    <w:p w14:paraId="4379A2FB" w14:textId="00D961F6" w:rsidR="00673BFF" w:rsidRPr="00673BFF" w:rsidRDefault="00673BFF">
      <w:pPr>
        <w:rPr>
          <w:sz w:val="16"/>
          <w:szCs w:val="16"/>
        </w:rPr>
      </w:pPr>
      <w:r w:rsidRPr="00673BFF">
        <w:rPr>
          <w:sz w:val="16"/>
          <w:szCs w:val="16"/>
        </w:rPr>
        <w:fldChar w:fldCharType="begin"/>
      </w:r>
      <w:r w:rsidRPr="00673BFF">
        <w:rPr>
          <w:sz w:val="16"/>
          <w:szCs w:val="16"/>
        </w:rPr>
        <w:instrText xml:space="preserve"> LINK Excel.SheetBinaryMacroEnabled.12 "C:\\Users\\王少坤\\Desktop\\图\\附表3.xls" "附表3!R1C1:R13C7" \a \f 4 \h  \* MERGEFORMAT </w:instrText>
      </w:r>
      <w:r w:rsidRPr="00673BFF">
        <w:rPr>
          <w:sz w:val="16"/>
          <w:szCs w:val="16"/>
        </w:rPr>
        <w:fldChar w:fldCharType="separate"/>
      </w:r>
    </w:p>
    <w:tbl>
      <w:tblPr>
        <w:tblW w:w="9469" w:type="dxa"/>
        <w:tblInd w:w="-574" w:type="dxa"/>
        <w:tblLook w:val="04A0" w:firstRow="1" w:lastRow="0" w:firstColumn="1" w:lastColumn="0" w:noHBand="0" w:noVBand="1"/>
      </w:tblPr>
      <w:tblGrid>
        <w:gridCol w:w="4185"/>
        <w:gridCol w:w="832"/>
        <w:gridCol w:w="905"/>
        <w:gridCol w:w="905"/>
        <w:gridCol w:w="905"/>
        <w:gridCol w:w="905"/>
        <w:gridCol w:w="832"/>
      </w:tblGrid>
      <w:tr w:rsidR="00673BFF" w:rsidRPr="00673BFF" w14:paraId="306A5814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50FF" w14:textId="345BDEA8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NAME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0354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8C4E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3733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4F1C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NOM p-</w:t>
            </w:r>
            <w:proofErr w:type="spellStart"/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A5C3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FDR q-</w:t>
            </w:r>
            <w:proofErr w:type="spellStart"/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F359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FWER p-</w:t>
            </w:r>
            <w:proofErr w:type="spellStart"/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</w:tr>
      <w:tr w:rsidR="00673BFF" w:rsidRPr="00673BFF" w14:paraId="10ADAE2F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BA53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HALLMARK_HEDGEHOG_SIGNALING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F1C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EB7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0.47144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EB4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1.277345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D63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0.140385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F5B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33D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0.749</w:t>
            </w:r>
          </w:p>
        </w:tc>
      </w:tr>
      <w:tr w:rsidR="00673BFF" w:rsidRPr="00673BFF" w14:paraId="6158E1BD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EF14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HALLMARK_WNT_BETA_CATENIN_SIGNALING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C05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76A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0.430082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2B6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1.260066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C7C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0.151874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9BD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0.967504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828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0.763</w:t>
            </w:r>
          </w:p>
        </w:tc>
      </w:tr>
      <w:tr w:rsidR="00673BFF" w:rsidRPr="00673BFF" w14:paraId="7AF4744C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084C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HALLMARK_EPITHELIAL_MESENCHYMAL_TRANSITION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100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637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0.56497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8E7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1.176124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34D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0.335391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8B0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0.900506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553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0.86</w:t>
            </w:r>
          </w:p>
        </w:tc>
      </w:tr>
      <w:tr w:rsidR="00673BFF" w:rsidRPr="00673BFF" w14:paraId="59EA93D4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8CD6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HALLMARK_ANGIOGENESIS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9FB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359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0.462401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340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1.014487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DDB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0.45738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81E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859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0.956</w:t>
            </w:r>
          </w:p>
        </w:tc>
      </w:tr>
      <w:tr w:rsidR="00673BFF" w:rsidRPr="00673BFF" w14:paraId="64350737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040F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HALLMARK_MYOGENESIS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775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E77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0.333568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EC0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0.941272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02A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0.527835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EEF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86E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0.983</w:t>
            </w:r>
          </w:p>
        </w:tc>
      </w:tr>
      <w:tr w:rsidR="00673BFF" w:rsidRPr="00673BFF" w14:paraId="6D0D3919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B001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HALLMARK_UV_RESPONSE_DN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0D3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3A8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0.338781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9D6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0.92493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CB1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0.549587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E8F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0.999893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A9F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0.985</w:t>
            </w:r>
          </w:p>
        </w:tc>
      </w:tr>
      <w:tr w:rsidR="00673BFF" w:rsidRPr="00673BFF" w14:paraId="2C5434D8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56E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HALLMARK_TGF_BETA_SIGNALING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18F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79E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0.33623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236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0.915122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24D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0.537374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9CA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0.880536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B9B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0.985</w:t>
            </w:r>
          </w:p>
        </w:tc>
      </w:tr>
      <w:tr w:rsidR="00673BFF" w:rsidRPr="00673BFF" w14:paraId="2E99166B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0A40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HALLMARK_KRAS_SIGNALING_DN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138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6A4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0.263007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004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0.891995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744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0.642562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31B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0.815843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16B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0.987</w:t>
            </w:r>
          </w:p>
        </w:tc>
      </w:tr>
      <w:tr w:rsidR="00673BFF" w:rsidRPr="00673BFF" w14:paraId="2F0CA733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E4D5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HALLMARK_APICAL_SURFACE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90A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19C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0.275835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0A4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0.798112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42A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0.813278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E54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0.917156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6C4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0.996</w:t>
            </w:r>
          </w:p>
        </w:tc>
      </w:tr>
      <w:tr w:rsidR="00673BFF" w:rsidRPr="00673BFF" w14:paraId="7FB96F6D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2D57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HALLMARK_KRAS_SIGNALING_UP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25F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59E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0.300133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152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0.766863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7D0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231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0.881099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3A9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0.997</w:t>
            </w:r>
          </w:p>
        </w:tc>
      </w:tr>
      <w:tr w:rsidR="00673BFF" w:rsidRPr="00673BFF" w14:paraId="69C7B899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9300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HALLMARK_ANDROGEN_RESPONSE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17C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10A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0.222689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849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0.715627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C8A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0.864706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B90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0.880674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A75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0.998</w:t>
            </w:r>
          </w:p>
        </w:tc>
      </w:tr>
      <w:tr w:rsidR="00673BFF" w:rsidRPr="00673BFF" w14:paraId="670DE343" w14:textId="77777777" w:rsidTr="00673BFF">
        <w:trPr>
          <w:trHeight w:val="29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AE2F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HALLMARK_COAGULATION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0A6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F12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0.270302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70A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0.678104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A59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0.920732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589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0.853486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43B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0.998</w:t>
            </w:r>
          </w:p>
        </w:tc>
      </w:tr>
    </w:tbl>
    <w:p w14:paraId="619AAE67" w14:textId="1AD47BBD" w:rsidR="00BB6B73" w:rsidRPr="00673BFF" w:rsidRDefault="00673BFF">
      <w:pPr>
        <w:rPr>
          <w:sz w:val="16"/>
          <w:szCs w:val="16"/>
        </w:rPr>
      </w:pPr>
      <w:r w:rsidRPr="00673BFF">
        <w:rPr>
          <w:sz w:val="16"/>
          <w:szCs w:val="16"/>
        </w:rPr>
        <w:fldChar w:fldCharType="end"/>
      </w:r>
    </w:p>
    <w:p w14:paraId="21B85AD5" w14:textId="77777777" w:rsidR="00673BFF" w:rsidRPr="00E310B2" w:rsidRDefault="00673BFF" w:rsidP="00673BFF">
      <w:pPr>
        <w:spacing w:line="480" w:lineRule="auto"/>
        <w:rPr>
          <w:rFonts w:ascii="Times New Roman" w:eastAsia="等线" w:hAnsi="Times New Roman"/>
          <w:b/>
          <w:bCs/>
          <w:sz w:val="24"/>
        </w:rPr>
      </w:pPr>
      <w:r w:rsidRPr="00E310B2">
        <w:rPr>
          <w:rFonts w:ascii="Times New Roman" w:eastAsia="等线" w:hAnsi="Times New Roman"/>
          <w:b/>
          <w:bCs/>
          <w:sz w:val="24"/>
        </w:rPr>
        <w:t xml:space="preserve">Stab.4 </w:t>
      </w:r>
      <w:r w:rsidRPr="00E310B2">
        <w:rPr>
          <w:rFonts w:ascii="Times New Roman" w:eastAsia="等线" w:hAnsi="Times New Roman"/>
          <w:sz w:val="24"/>
        </w:rPr>
        <w:t xml:space="preserve">Pathway enrichment in the group of patients at low risk of hypoxia in the Gene Expression Omnibus (GEO) database. </w:t>
      </w:r>
    </w:p>
    <w:p w14:paraId="4C604A72" w14:textId="09C19585" w:rsidR="00673BFF" w:rsidRDefault="00673BFF">
      <w:r>
        <w:fldChar w:fldCharType="begin"/>
      </w:r>
      <w:r>
        <w:instrText xml:space="preserve"> LINK Excel.SheetBinaryMacroEnabled.12 "C:\\Users\\王少坤\\Desktop\\图\\附表4.xls" "附表4!R1C1:R39C7" \a \f 4 \h  \* MERGEFORMAT </w:instrText>
      </w:r>
      <w:r>
        <w:fldChar w:fldCharType="separate"/>
      </w:r>
    </w:p>
    <w:tbl>
      <w:tblPr>
        <w:tblpPr w:leftFromText="180" w:rightFromText="180" w:horzAnchor="page" w:tblpX="689" w:tblpY="-7676"/>
        <w:tblW w:w="10155" w:type="dxa"/>
        <w:tblLook w:val="04A0" w:firstRow="1" w:lastRow="0" w:firstColumn="1" w:lastColumn="0" w:noHBand="0" w:noVBand="1"/>
      </w:tblPr>
      <w:tblGrid>
        <w:gridCol w:w="4761"/>
        <w:gridCol w:w="867"/>
        <w:gridCol w:w="867"/>
        <w:gridCol w:w="868"/>
        <w:gridCol w:w="962"/>
        <w:gridCol w:w="962"/>
        <w:gridCol w:w="868"/>
      </w:tblGrid>
      <w:tr w:rsidR="00673BFF" w:rsidRPr="00673BFF" w14:paraId="5C660CAD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BA46" w14:textId="7D29EC6F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lastRenderedPageBreak/>
              <w:t>NAME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DFE8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7DE7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F0B8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889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NOM p-</w:t>
            </w:r>
            <w:proofErr w:type="spellStart"/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59E8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FDR q-</w:t>
            </w:r>
            <w:proofErr w:type="spellStart"/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EA95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FWER p-</w:t>
            </w:r>
            <w:proofErr w:type="spellStart"/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</w:tr>
      <w:tr w:rsidR="00673BFF" w:rsidRPr="00673BFF" w14:paraId="2515649E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2BAD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HALLMARK_OXIDATIVE_PHOSPHORYLATION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7C1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5BF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-0.5181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015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-1.86645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64A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0.017613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AEB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0.052985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7DF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0.035</w:t>
            </w:r>
          </w:p>
        </w:tc>
      </w:tr>
      <w:tr w:rsidR="00673BFF" w:rsidRPr="00673BFF" w14:paraId="143D4B2D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CCD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HALLMARK_FATTY_ACID_METABOLISM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9DA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4DC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-0.56804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04D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-1.84614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4FA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0.002037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8A7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0.035591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E38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0.046</w:t>
            </w:r>
          </w:p>
        </w:tc>
      </w:tr>
      <w:tr w:rsidR="00673BFF" w:rsidRPr="00673BFF" w14:paraId="3AC7F6EF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C49C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HALLMARK_PEROXISOME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3E2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5CA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-0.53683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3D5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-1.83309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894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058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0.029563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35D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0.051</w:t>
            </w:r>
          </w:p>
        </w:tc>
      </w:tr>
      <w:tr w:rsidR="00673BFF" w:rsidRPr="00673BFF" w14:paraId="0F16828B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FE66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HALLMARK_CHOLESTEROL_HOMEOSTASIS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652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315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-0.54806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4B2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-1.63096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85E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0.021277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045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0.156494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EB8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0.239</w:t>
            </w:r>
          </w:p>
        </w:tc>
      </w:tr>
      <w:tr w:rsidR="00673BFF" w:rsidRPr="00673BFF" w14:paraId="544C02C0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B754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HALLMARK_ADIPOGENESIS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117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F1E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-0.41682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10A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-1.50946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639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0.035433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47C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0.325612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B3A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0.449</w:t>
            </w:r>
          </w:p>
        </w:tc>
      </w:tr>
      <w:tr w:rsidR="00673BFF" w:rsidRPr="00673BFF" w14:paraId="76F1CEB1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62BC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HALLMARK_XENOBIOTIC_METABOLISM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77B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D61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-0.52328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434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-1.50837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4F4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0.028986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A8D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0.272255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391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0.449</w:t>
            </w:r>
          </w:p>
        </w:tc>
      </w:tr>
      <w:tr w:rsidR="00673BFF" w:rsidRPr="00673BFF" w14:paraId="4E4E5FDF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4401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HALLMARK_REACTIVE_OXYGEN_SPECIES_PATHWAY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9CD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28E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-0.40193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5FF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-1.37631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611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0.119772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B1C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0.518354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0EB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0.644</w:t>
            </w:r>
          </w:p>
        </w:tc>
      </w:tr>
      <w:tr w:rsidR="00673BFF" w:rsidRPr="00673BFF" w14:paraId="221E77AD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C77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HALLMARK_GLYCOLYSIS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688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579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-0.39022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E1D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-1.3331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F8D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0.120459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C34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0.567366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EBC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0.716</w:t>
            </w:r>
          </w:p>
        </w:tc>
      </w:tr>
      <w:tr w:rsidR="00673BFF" w:rsidRPr="00673BFF" w14:paraId="47A0E2AE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E78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HALLMARK_P53_PATHWAY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5BB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743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-0.38914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6D4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-1.29308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E39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0.124756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8E9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0.613738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3C8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0.757</w:t>
            </w:r>
          </w:p>
        </w:tc>
      </w:tr>
      <w:tr w:rsidR="00673BFF" w:rsidRPr="00673BFF" w14:paraId="0020B3FE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0CAC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HALLMARK_BILE_ACID_METABOLISM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E5B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B4E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-0.4523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1D1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-1.26068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DC4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0.17364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9E7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0.635213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C25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0.791</w:t>
            </w:r>
          </w:p>
        </w:tc>
      </w:tr>
      <w:tr w:rsidR="00673BFF" w:rsidRPr="00673BFF" w14:paraId="71CE46A8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BAB8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HALLMARK_ESTROGEN_RESPONSE_LATE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E09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210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-0.39408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BFE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-1.20119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9BA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C30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0.731891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414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0.858</w:t>
            </w:r>
          </w:p>
        </w:tc>
      </w:tr>
      <w:tr w:rsidR="00673BFF" w:rsidRPr="00673BFF" w14:paraId="6F4DCB59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988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HALLMARK_UV_RESPONSE_UP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A33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B6C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-0.34357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465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-1.17534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411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0.196629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F68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0.732225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77B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</w:tr>
      <w:tr w:rsidR="00673BFF" w:rsidRPr="00673BFF" w14:paraId="331B896E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F8B1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HALLMARK_MYC_TARGETS_V2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4C6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1A4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-0.46966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E4F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-1.17272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BDE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0.373047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909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0.68141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FD0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</w:tr>
      <w:tr w:rsidR="00673BFF" w:rsidRPr="00673BFF" w14:paraId="11BFCE28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134F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HALLMARK_MTORC1_SIGNALING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891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93C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-0.38031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956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-1.1697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6A0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0.290323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980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0.638686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771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0.882</w:t>
            </w:r>
          </w:p>
        </w:tc>
      </w:tr>
      <w:tr w:rsidR="00673BFF" w:rsidRPr="00673BFF" w14:paraId="6639E4C8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805E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HALLMARK_PI3K_AKT_MTOR_SIGNALING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539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9F9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-0.29269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7F0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-1.13222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369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0.278689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184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0.683549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B0E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0.904</w:t>
            </w:r>
          </w:p>
        </w:tc>
      </w:tr>
      <w:tr w:rsidR="00673BFF" w:rsidRPr="00673BFF" w14:paraId="36729ED4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B136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HALLMARK_ESTROGEN_RESPONSE_EARLY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355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2FF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-0.32482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811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-1.06621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A32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0.334646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BC3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0.794123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D0B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0.936</w:t>
            </w:r>
          </w:p>
        </w:tc>
      </w:tr>
      <w:tr w:rsidR="00673BFF" w:rsidRPr="00673BFF" w14:paraId="540BD8FC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FF62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HALLMARK_PANCREAS_BETA_CELLS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40A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D9C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-0.42546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8D1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-1.05743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F88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0.386905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339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0.767329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A65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0.94</w:t>
            </w:r>
          </w:p>
        </w:tc>
      </w:tr>
      <w:tr w:rsidR="00673BFF" w:rsidRPr="00673BFF" w14:paraId="04D63112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12E9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HALLMARK_HEME_METABOLISM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6CE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C83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-0.26676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A7D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-1.05086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D65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0.365759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D5B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0.741127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C9D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0.942</w:t>
            </w:r>
          </w:p>
        </w:tc>
      </w:tr>
      <w:tr w:rsidR="00673BFF" w:rsidRPr="00673BFF" w14:paraId="437C66E2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205C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HALLMARK_DNA_REPAIR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325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144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903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-0.29816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583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-1.0363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161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0.423301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0C0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0.732532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5D2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0.943</w:t>
            </w:r>
          </w:p>
        </w:tc>
      </w:tr>
      <w:tr w:rsidR="00673BFF" w:rsidRPr="00673BFF" w14:paraId="03184FE7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B649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HALLMARK_APOPTOSIS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BB4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70F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-0.31656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E6E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-0.9228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0B5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0.571146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91D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0.955858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0C5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0.981</w:t>
            </w:r>
          </w:p>
        </w:tc>
      </w:tr>
      <w:tr w:rsidR="00673BFF" w:rsidRPr="00673BFF" w14:paraId="1D992F9D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078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HALLMARK_SPERMATOGENESIS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22E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079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-0.24104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DA6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-0.86871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DA1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0.687129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5AD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52F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0.988</w:t>
            </w:r>
          </w:p>
        </w:tc>
      </w:tr>
      <w:tr w:rsidR="00673BFF" w:rsidRPr="00673BFF" w14:paraId="59F88EC4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4CE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HALLMARK_COMPLEMENT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6D4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D09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-0.32908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958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-0.84927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90B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0.644231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D40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08C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0.991</w:t>
            </w:r>
          </w:p>
        </w:tc>
      </w:tr>
      <w:tr w:rsidR="00673BFF" w:rsidRPr="00673BFF" w14:paraId="5B643F8B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DD6E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HALLMARK_APICAL_JUNCTION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91D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A68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-0.27416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05C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-0.83837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4A8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0.647059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E43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4DF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0.992</w:t>
            </w:r>
          </w:p>
        </w:tc>
      </w:tr>
      <w:tr w:rsidR="00673BFF" w:rsidRPr="00673BFF" w14:paraId="2E50CAC4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9B87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HALLMARK_MYC_TARGETS_V1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505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688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-0.2714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DDD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-0.80545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FA1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0.628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34F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0E9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0.995</w:t>
            </w:r>
          </w:p>
        </w:tc>
      </w:tr>
      <w:tr w:rsidR="00673BFF" w:rsidRPr="00673BFF" w14:paraId="2C8A790F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8A1B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HALLMARK_INTERFERON_GAMMA_RESPONSE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23E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EC3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-0.35295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0D1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-0.77292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0E2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0.692759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EB3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C99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0.996</w:t>
            </w:r>
          </w:p>
        </w:tc>
      </w:tr>
      <w:tr w:rsidR="00673BFF" w:rsidRPr="00673BFF" w14:paraId="7B5C7679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F2F0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HALLMARK_INTERFERON_ALPHA_RESPONSE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CDC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6CE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-0.3644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F90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-0.76779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AD6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0.682785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22C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54D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0.996</w:t>
            </w:r>
          </w:p>
        </w:tc>
      </w:tr>
      <w:tr w:rsidR="00673BFF" w:rsidRPr="00673BFF" w14:paraId="0EABBED8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ECE8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HALLMARK_ALLOGRAFT_REJECTION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37F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63E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-0.32352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941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-0.76216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59B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0.699219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BAB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FA5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0.996</w:t>
            </w:r>
          </w:p>
        </w:tc>
      </w:tr>
      <w:tr w:rsidR="00673BFF" w:rsidRPr="00673BFF" w14:paraId="70DACBEF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1E03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HALLMARK_IL2_STAT5_SIGNALING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461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851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-0.24944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03A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-0.74676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C80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0.817289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53A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A2C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0.997</w:t>
            </w:r>
          </w:p>
        </w:tc>
      </w:tr>
      <w:tr w:rsidR="00673BFF" w:rsidRPr="00673BFF" w14:paraId="5E6AE85B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7967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HALLMARK_UNFOLDED_PROTEIN_RESPONSE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1558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C243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-0.20758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506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-0.70058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F42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0.774567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591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5D3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0.998</w:t>
            </w:r>
          </w:p>
        </w:tc>
      </w:tr>
      <w:tr w:rsidR="00673BFF" w:rsidRPr="00673BFF" w14:paraId="35D292AD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D6CE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HALLMARK_TNFA_SIGNALING_VIA_NFKB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7E5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CF5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-0.30262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A48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-0.69958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A9A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0.806706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9CB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475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0.998</w:t>
            </w:r>
          </w:p>
        </w:tc>
      </w:tr>
      <w:tr w:rsidR="00673BFF" w:rsidRPr="00673BFF" w14:paraId="0A845E9B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D328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HALLMARK_HYPOXIA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9D5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FD7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-0.24055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25B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-0.69637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419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0.86444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07D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458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0.998</w:t>
            </w:r>
          </w:p>
        </w:tc>
      </w:tr>
      <w:tr w:rsidR="00673BFF" w:rsidRPr="00673BFF" w14:paraId="2603A3E2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1EE0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HALLMARK_MITOTIC_SPINDLE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448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B28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-0.19739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049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-0.64221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B74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0.872798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FA2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ADF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0.999</w:t>
            </w:r>
          </w:p>
        </w:tc>
      </w:tr>
      <w:tr w:rsidR="00673BFF" w:rsidRPr="00673BFF" w14:paraId="4C28AC34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EAD1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HALLMARK_NOTCH_SIGNALING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4C5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552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-0.21391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D30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-0.63976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7D0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0.916667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168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9C8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0.999</w:t>
            </w:r>
          </w:p>
        </w:tc>
      </w:tr>
      <w:tr w:rsidR="00673BFF" w:rsidRPr="00673BFF" w14:paraId="5ED5025B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1377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HALLMARK_E2F_TARGETS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AE7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180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-0.26485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835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-0.62212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5C0E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0.780198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53AF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4F2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0.999</w:t>
            </w:r>
          </w:p>
        </w:tc>
      </w:tr>
      <w:tr w:rsidR="00673BFF" w:rsidRPr="00673BFF" w14:paraId="7C970A1E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3FD1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HALLMARK_INFLAMMATORY_RESPONSE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F7D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AE7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-0.2569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463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-0.60208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C76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0.926587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C9CD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0.996923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971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0.999</w:t>
            </w:r>
          </w:p>
        </w:tc>
      </w:tr>
      <w:tr w:rsidR="00673BFF" w:rsidRPr="00673BFF" w14:paraId="485CCE0E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2D04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HALLMARK_IL6_JAK_STAT3_SIGNALING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BFB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40A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-0.2367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D522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-0.56184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2F0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0.964356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05F0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0.997893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BA75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73BFF" w:rsidRPr="00673BFF" w14:paraId="57D3FD14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C7BA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HALLMARK_PROTEIN_SECRETION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FFD7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A9B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-0.16206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4CF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-0.51512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3D4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0.97137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D5EA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0.993065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34EB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673BFF" w:rsidRPr="00673BFF" w14:paraId="59EA51F8" w14:textId="77777777" w:rsidTr="00673BFF">
        <w:trPr>
          <w:trHeight w:val="297"/>
        </w:trPr>
        <w:tc>
          <w:tcPr>
            <w:tcW w:w="4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BCB5" w14:textId="77777777" w:rsidR="00673BFF" w:rsidRPr="00673BFF" w:rsidRDefault="00673BFF" w:rsidP="00673BF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HALLMARK_G2M_CHECKPOINT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60CC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1B19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-0.19928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4F46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-0.50184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E4F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0.890656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4B24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0.972317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9081" w14:textId="77777777" w:rsidR="00673BFF" w:rsidRPr="00673BFF" w:rsidRDefault="00673BFF" w:rsidP="00673BF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673BFF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1D61A899" w14:textId="75B13CC8" w:rsidR="00BB6B73" w:rsidRPr="00AF65DD" w:rsidRDefault="00673BFF">
      <w:pPr>
        <w:rPr>
          <w:rFonts w:hint="eastAsia"/>
          <w:sz w:val="16"/>
          <w:szCs w:val="16"/>
        </w:rPr>
      </w:pPr>
      <w:r>
        <w:rPr>
          <w:sz w:val="16"/>
          <w:szCs w:val="16"/>
        </w:rPr>
        <w:fldChar w:fldCharType="end"/>
      </w:r>
    </w:p>
    <w:sectPr w:rsidR="00BB6B73" w:rsidRPr="00AF65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0E07A" w14:textId="77777777" w:rsidR="00D1363B" w:rsidRDefault="00D1363B" w:rsidP="00AF65DD">
      <w:r>
        <w:separator/>
      </w:r>
    </w:p>
  </w:endnote>
  <w:endnote w:type="continuationSeparator" w:id="0">
    <w:p w14:paraId="1DAB1689" w14:textId="77777777" w:rsidR="00D1363B" w:rsidRDefault="00D1363B" w:rsidP="00AF6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88FA3" w14:textId="77777777" w:rsidR="00D1363B" w:rsidRDefault="00D1363B" w:rsidP="00AF65DD">
      <w:r>
        <w:separator/>
      </w:r>
    </w:p>
  </w:footnote>
  <w:footnote w:type="continuationSeparator" w:id="0">
    <w:p w14:paraId="7ECE2F82" w14:textId="77777777" w:rsidR="00D1363B" w:rsidRDefault="00D1363B" w:rsidP="00AF65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5BC"/>
    <w:rsid w:val="005F65BC"/>
    <w:rsid w:val="00673BFF"/>
    <w:rsid w:val="00AF65DD"/>
    <w:rsid w:val="00B50535"/>
    <w:rsid w:val="00BB6B73"/>
    <w:rsid w:val="00D1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CC7D7"/>
  <w15:chartTrackingRefBased/>
  <w15:docId w15:val="{DB2EF203-A955-42CA-92B0-2F187DFE1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65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65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4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1261</Words>
  <Characters>7193</Characters>
  <Application>Microsoft Office Word</Application>
  <DocSecurity>0</DocSecurity>
  <Lines>59</Lines>
  <Paragraphs>16</Paragraphs>
  <ScaleCrop>false</ScaleCrop>
  <Company/>
  <LinksUpToDate>false</LinksUpToDate>
  <CharactersWithSpaces>8438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O365</cp:lastModifiedBy>
  <cp:revision>6</cp:revision>
  <dcterms:created xsi:type="dcterms:W3CDTF">2020-11-26T04:23:00Z</dcterms:created>
  <dcterms:modified xsi:type="dcterms:W3CDTF">2020-11-26T04:44:00Z</dcterms:modified>
</cp:coreProperties>
</file>