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47B9AC" w14:textId="77777777" w:rsidR="000D5938" w:rsidRDefault="000D5938" w:rsidP="000D5938">
      <w:pPr>
        <w:pStyle w:val="Heading2"/>
      </w:pPr>
      <w:r>
        <w:t>Supplementary Material</w:t>
      </w:r>
    </w:p>
    <w:p w14:paraId="7DAAEA99" w14:textId="77777777" w:rsidR="000D5938" w:rsidRDefault="000D5938" w:rsidP="000D5938"/>
    <w:p w14:paraId="20F6FE2C" w14:textId="77777777" w:rsidR="000D5938" w:rsidRDefault="000D5938" w:rsidP="000D5938">
      <w:pPr>
        <w:spacing w:after="0"/>
        <w:sectPr w:rsidR="000D5938">
          <w:pgSz w:w="11906" w:h="16838"/>
          <w:pgMar w:top="1440" w:right="1440" w:bottom="1440" w:left="1440" w:header="708" w:footer="708" w:gutter="0"/>
          <w:lnNumType w:countBy="1" w:restart="continuous"/>
          <w:cols w:space="720"/>
        </w:sectPr>
      </w:pPr>
    </w:p>
    <w:p w14:paraId="3E81AAF0" w14:textId="77777777" w:rsidR="000D5938" w:rsidRDefault="000D5938" w:rsidP="000D5938">
      <w:pPr>
        <w:pStyle w:val="Caption"/>
        <w:keepNext/>
      </w:pPr>
      <w:bookmarkStart w:id="0" w:name="_Ref72784650"/>
      <w:bookmarkStart w:id="1" w:name="_Ref71576421"/>
      <w:r>
        <w:lastRenderedPageBreak/>
        <w:t>Table S</w:t>
      </w:r>
      <w:r>
        <w:fldChar w:fldCharType="begin"/>
      </w:r>
      <w:r>
        <w:instrText xml:space="preserve"> SEQ Table_S \* ARABIC </w:instrText>
      </w:r>
      <w:r>
        <w:fldChar w:fldCharType="separate"/>
      </w:r>
      <w:r>
        <w:rPr>
          <w:noProof/>
        </w:rPr>
        <w:t>1</w:t>
      </w:r>
      <w:r>
        <w:fldChar w:fldCharType="end"/>
      </w:r>
      <w:bookmarkEnd w:id="0"/>
      <w:r>
        <w:t xml:space="preserve">. Saturated zone properties for various aquifer types present within the study catchments obtained from the literature. Properties in bold are those input directly into MIKE-SHE. </w:t>
      </w:r>
    </w:p>
    <w:tbl>
      <w:tblPr>
        <w:tblStyle w:val="TableGrid"/>
        <w:tblW w:w="14884" w:type="dxa"/>
        <w:tblInd w:w="-289" w:type="dxa"/>
        <w:tblLook w:val="04A0" w:firstRow="1" w:lastRow="0" w:firstColumn="1" w:lastColumn="0" w:noHBand="0" w:noVBand="1"/>
      </w:tblPr>
      <w:tblGrid>
        <w:gridCol w:w="3469"/>
        <w:gridCol w:w="3619"/>
        <w:gridCol w:w="3969"/>
        <w:gridCol w:w="3827"/>
      </w:tblGrid>
      <w:tr w:rsidR="000D5938" w14:paraId="5E27236F" w14:textId="77777777" w:rsidTr="000D5938">
        <w:tc>
          <w:tcPr>
            <w:tcW w:w="3469" w:type="dxa"/>
            <w:tcBorders>
              <w:top w:val="single" w:sz="4" w:space="0" w:color="auto"/>
              <w:left w:val="single" w:sz="4" w:space="0" w:color="auto"/>
              <w:bottom w:val="single" w:sz="4" w:space="0" w:color="auto"/>
              <w:right w:val="single" w:sz="4" w:space="0" w:color="auto"/>
            </w:tcBorders>
            <w:hideMark/>
          </w:tcPr>
          <w:p w14:paraId="0F878192" w14:textId="77777777" w:rsidR="000D5938" w:rsidRDefault="000D5938">
            <w:pPr>
              <w:spacing w:line="240" w:lineRule="auto"/>
              <w:rPr>
                <w:b/>
                <w:bCs/>
                <w:lang w:val="en-GB"/>
              </w:rPr>
            </w:pPr>
            <w:r>
              <w:rPr>
                <w:b/>
                <w:bCs/>
                <w:lang w:val="en-GB"/>
              </w:rPr>
              <w:t>Property</w:t>
            </w:r>
          </w:p>
        </w:tc>
        <w:tc>
          <w:tcPr>
            <w:tcW w:w="3619" w:type="dxa"/>
            <w:tcBorders>
              <w:top w:val="single" w:sz="4" w:space="0" w:color="auto"/>
              <w:left w:val="single" w:sz="4" w:space="0" w:color="auto"/>
              <w:bottom w:val="single" w:sz="4" w:space="0" w:color="auto"/>
              <w:right w:val="single" w:sz="4" w:space="0" w:color="auto"/>
            </w:tcBorders>
            <w:hideMark/>
          </w:tcPr>
          <w:p w14:paraId="5C828359" w14:textId="77777777" w:rsidR="000D5938" w:rsidRDefault="000D5938">
            <w:pPr>
              <w:spacing w:line="240" w:lineRule="auto"/>
              <w:rPr>
                <w:b/>
                <w:bCs/>
                <w:lang w:val="en-GB"/>
              </w:rPr>
            </w:pPr>
            <w:r>
              <w:rPr>
                <w:b/>
                <w:bCs/>
                <w:lang w:val="en-GB"/>
              </w:rPr>
              <w:t>Value &amp; units</w:t>
            </w:r>
          </w:p>
        </w:tc>
        <w:tc>
          <w:tcPr>
            <w:tcW w:w="3969" w:type="dxa"/>
            <w:tcBorders>
              <w:top w:val="single" w:sz="4" w:space="0" w:color="auto"/>
              <w:left w:val="single" w:sz="4" w:space="0" w:color="auto"/>
              <w:bottom w:val="single" w:sz="4" w:space="0" w:color="auto"/>
              <w:right w:val="single" w:sz="4" w:space="0" w:color="auto"/>
            </w:tcBorders>
            <w:hideMark/>
          </w:tcPr>
          <w:p w14:paraId="15F5C7D9" w14:textId="77777777" w:rsidR="000D5938" w:rsidRDefault="000D5938">
            <w:pPr>
              <w:spacing w:line="240" w:lineRule="auto"/>
              <w:rPr>
                <w:b/>
                <w:bCs/>
                <w:lang w:val="en-GB"/>
              </w:rPr>
            </w:pPr>
            <w:r>
              <w:rPr>
                <w:b/>
                <w:bCs/>
                <w:lang w:val="en-GB"/>
              </w:rPr>
              <w:t>Location</w:t>
            </w:r>
          </w:p>
        </w:tc>
        <w:tc>
          <w:tcPr>
            <w:tcW w:w="3827" w:type="dxa"/>
            <w:tcBorders>
              <w:top w:val="single" w:sz="4" w:space="0" w:color="auto"/>
              <w:left w:val="single" w:sz="4" w:space="0" w:color="auto"/>
              <w:bottom w:val="single" w:sz="4" w:space="0" w:color="auto"/>
              <w:right w:val="single" w:sz="4" w:space="0" w:color="auto"/>
            </w:tcBorders>
            <w:hideMark/>
          </w:tcPr>
          <w:p w14:paraId="1100937F" w14:textId="77777777" w:rsidR="000D5938" w:rsidRDefault="000D5938">
            <w:pPr>
              <w:spacing w:line="240" w:lineRule="auto"/>
              <w:rPr>
                <w:b/>
                <w:bCs/>
                <w:lang w:val="en-GB"/>
              </w:rPr>
            </w:pPr>
            <w:r>
              <w:rPr>
                <w:b/>
                <w:bCs/>
                <w:lang w:val="en-GB"/>
              </w:rPr>
              <w:t>Literature Source</w:t>
            </w:r>
          </w:p>
        </w:tc>
      </w:tr>
      <w:tr w:rsidR="000D5938" w14:paraId="55B83C91" w14:textId="77777777" w:rsidTr="000D5938">
        <w:tc>
          <w:tcPr>
            <w:tcW w:w="3469" w:type="dxa"/>
            <w:vMerge w:val="restart"/>
            <w:tcBorders>
              <w:top w:val="single" w:sz="4" w:space="0" w:color="auto"/>
              <w:left w:val="single" w:sz="4" w:space="0" w:color="auto"/>
              <w:bottom w:val="single" w:sz="4" w:space="0" w:color="auto"/>
              <w:right w:val="single" w:sz="4" w:space="0" w:color="auto"/>
            </w:tcBorders>
            <w:hideMark/>
          </w:tcPr>
          <w:p w14:paraId="1E875149" w14:textId="77777777" w:rsidR="000D5938" w:rsidRDefault="000D5938">
            <w:pPr>
              <w:spacing w:line="240" w:lineRule="auto"/>
              <w:rPr>
                <w:lang w:val="en-GB"/>
              </w:rPr>
            </w:pPr>
            <w:r>
              <w:rPr>
                <w:lang w:val="en-GB"/>
              </w:rPr>
              <w:t>Porosity</w:t>
            </w:r>
          </w:p>
          <w:p w14:paraId="48462FF1" w14:textId="07CC36E0" w:rsidR="000D5938" w:rsidRDefault="000D5938">
            <w:pPr>
              <w:spacing w:line="240" w:lineRule="auto"/>
              <w:rPr>
                <w:lang w:val="en-GB"/>
              </w:rPr>
            </w:pPr>
            <w:r>
              <w:rPr>
                <w:noProof/>
              </w:rPr>
              <w:drawing>
                <wp:inline distT="0" distB="0" distL="0" distR="0" wp14:anchorId="2E347ED5" wp14:editId="65EB1D34">
                  <wp:extent cx="1962150" cy="1171575"/>
                  <wp:effectExtent l="0" t="0" r="0" b="9525"/>
                  <wp:docPr id="18" name="Picture 18"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Graphical user interface&#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l="50920" t="44437" r="14912" b="19164"/>
                          <a:stretch>
                            <a:fillRect/>
                          </a:stretch>
                        </pic:blipFill>
                        <pic:spPr bwMode="auto">
                          <a:xfrm>
                            <a:off x="0" y="0"/>
                            <a:ext cx="1962150" cy="1171575"/>
                          </a:xfrm>
                          <a:prstGeom prst="rect">
                            <a:avLst/>
                          </a:prstGeom>
                          <a:noFill/>
                          <a:ln>
                            <a:noFill/>
                          </a:ln>
                        </pic:spPr>
                      </pic:pic>
                    </a:graphicData>
                  </a:graphic>
                </wp:inline>
              </w:drawing>
            </w:r>
          </w:p>
        </w:tc>
        <w:tc>
          <w:tcPr>
            <w:tcW w:w="3619" w:type="dxa"/>
            <w:tcBorders>
              <w:top w:val="single" w:sz="4" w:space="0" w:color="auto"/>
              <w:left w:val="single" w:sz="4" w:space="0" w:color="auto"/>
              <w:bottom w:val="single" w:sz="4" w:space="0" w:color="auto"/>
              <w:right w:val="single" w:sz="4" w:space="0" w:color="auto"/>
            </w:tcBorders>
            <w:hideMark/>
          </w:tcPr>
          <w:p w14:paraId="47AA02E6" w14:textId="77777777" w:rsidR="000D5938" w:rsidRDefault="000D5938">
            <w:pPr>
              <w:spacing w:line="240" w:lineRule="auto"/>
              <w:rPr>
                <w:lang w:val="en-GB"/>
              </w:rPr>
            </w:pPr>
            <w:r>
              <w:rPr>
                <w:lang w:val="en-GB"/>
              </w:rPr>
              <w:t>Strongly scale dependent (</w:t>
            </w:r>
            <w:r>
              <w:rPr>
                <w:i/>
                <w:iCs/>
                <w:lang w:val="en-GB"/>
              </w:rPr>
              <w:t>graph</w:t>
            </w:r>
            <w:r>
              <w:rPr>
                <w:lang w:val="en-GB"/>
              </w:rPr>
              <w:t xml:space="preserve">): </w:t>
            </w:r>
          </w:p>
          <w:p w14:paraId="603DFCEE" w14:textId="77777777" w:rsidR="000D5938" w:rsidRDefault="000D5938">
            <w:pPr>
              <w:spacing w:line="240" w:lineRule="auto"/>
              <w:rPr>
                <w:lang w:val="en-GB"/>
              </w:rPr>
            </w:pPr>
            <w:r>
              <w:rPr>
                <w:lang w:val="en-GB"/>
              </w:rPr>
              <w:t>Upper limit: 1.0% ~3.6%</w:t>
            </w:r>
          </w:p>
          <w:p w14:paraId="451D2C53" w14:textId="77777777" w:rsidR="000D5938" w:rsidRDefault="000D5938">
            <w:pPr>
              <w:spacing w:line="240" w:lineRule="auto"/>
              <w:rPr>
                <w:lang w:val="en-GB"/>
              </w:rPr>
            </w:pPr>
            <w:proofErr w:type="spellStart"/>
            <w:r>
              <w:rPr>
                <w:lang w:val="en-GB"/>
              </w:rPr>
              <w:t>Mid range</w:t>
            </w:r>
            <w:proofErr w:type="spellEnd"/>
            <w:r>
              <w:rPr>
                <w:lang w:val="en-GB"/>
              </w:rPr>
              <w:t>: 0.05% ~0.6%</w:t>
            </w:r>
          </w:p>
          <w:p w14:paraId="0B3A3B48" w14:textId="77777777" w:rsidR="000D5938" w:rsidRDefault="000D5938">
            <w:pPr>
              <w:spacing w:line="240" w:lineRule="auto"/>
              <w:rPr>
                <w:lang w:val="en-GB"/>
              </w:rPr>
            </w:pPr>
            <w:r>
              <w:rPr>
                <w:lang w:val="en-GB"/>
              </w:rPr>
              <w:t>Lower limit: 1.2e-8%</w:t>
            </w:r>
          </w:p>
        </w:tc>
        <w:tc>
          <w:tcPr>
            <w:tcW w:w="3969" w:type="dxa"/>
            <w:tcBorders>
              <w:top w:val="single" w:sz="4" w:space="0" w:color="auto"/>
              <w:left w:val="single" w:sz="4" w:space="0" w:color="auto"/>
              <w:bottom w:val="single" w:sz="4" w:space="0" w:color="auto"/>
              <w:right w:val="single" w:sz="4" w:space="0" w:color="auto"/>
            </w:tcBorders>
            <w:hideMark/>
          </w:tcPr>
          <w:p w14:paraId="5400E570" w14:textId="77777777" w:rsidR="000D5938" w:rsidRDefault="000D5938">
            <w:pPr>
              <w:spacing w:line="240" w:lineRule="auto"/>
              <w:rPr>
                <w:lang w:val="en-GB"/>
              </w:rPr>
            </w:pPr>
            <w:r>
              <w:rPr>
                <w:lang w:val="en-GB"/>
              </w:rPr>
              <w:t>TMG Aquifer</w:t>
            </w:r>
          </w:p>
        </w:tc>
        <w:tc>
          <w:tcPr>
            <w:tcW w:w="3827" w:type="dxa"/>
            <w:tcBorders>
              <w:top w:val="single" w:sz="4" w:space="0" w:color="auto"/>
              <w:left w:val="single" w:sz="4" w:space="0" w:color="auto"/>
              <w:bottom w:val="single" w:sz="4" w:space="0" w:color="auto"/>
              <w:right w:val="single" w:sz="4" w:space="0" w:color="auto"/>
            </w:tcBorders>
            <w:hideMark/>
          </w:tcPr>
          <w:p w14:paraId="416EE0F0" w14:textId="77777777" w:rsidR="000D5938" w:rsidRDefault="000D5938">
            <w:pPr>
              <w:spacing w:line="240" w:lineRule="auto"/>
              <w:rPr>
                <w:sz w:val="20"/>
                <w:szCs w:val="20"/>
                <w:lang w:val="en-GB"/>
              </w:rPr>
            </w:pPr>
            <w:r>
              <w:fldChar w:fldCharType="begin" w:fldLock="1"/>
            </w:r>
            <w:r>
              <w:rPr>
                <w:sz w:val="20"/>
                <w:szCs w:val="20"/>
                <w:lang w:val="en-GB"/>
              </w:rPr>
              <w:instrText>ADDIN CSL_CITATION {"citationItems":[{"id":"ITEM-1","itemData":{"author":[{"dropping-particle":"","family":"Lin","given":"Lixiang","non-dropping-particle":"","parse-names":false,"suffix":""}],"id":"ITEM-1","issue":"November","issued":{"date-parts":[["2007"]]},"title":"HYDRAULIC PROPERTIES OF THE TABLE MOUNTAIN GROUP ( TMG ) AQUIFERS Dissertation submitted to the University of the Western Cape in the Department of Earth Sciences Faculty of Natural Sciences , University of the Western Cape Supervisor Co-supervisor","type":"article-journal"},"uris":["http://www.mendeley.com/documents/?uuid=e61a050a-b8ba-4d4c-928c-e7cc0e8f42a0"]}],"mendeley":{"formattedCitation":"(Lin, 2007)","plainTextFormattedCitation":"(Lin, 2007)","previouslyFormattedCitation":"(Lin, 2007)"},"properties":{"noteIndex":0},"schema":"https://github.com/citation-style-language/schema/raw/master/csl-citation.json"}</w:instrText>
            </w:r>
            <w:r>
              <w:fldChar w:fldCharType="separate"/>
            </w:r>
            <w:r>
              <w:rPr>
                <w:noProof/>
                <w:sz w:val="20"/>
                <w:szCs w:val="20"/>
                <w:lang w:val="en-GB"/>
              </w:rPr>
              <w:t>(Lin, 2007)</w:t>
            </w:r>
            <w:r>
              <w:fldChar w:fldCharType="end"/>
            </w:r>
          </w:p>
        </w:tc>
      </w:tr>
      <w:tr w:rsidR="000D5938" w14:paraId="2428BC14" w14:textId="77777777" w:rsidTr="000D5938">
        <w:tc>
          <w:tcPr>
            <w:tcW w:w="0" w:type="auto"/>
            <w:vMerge/>
            <w:tcBorders>
              <w:top w:val="single" w:sz="4" w:space="0" w:color="auto"/>
              <w:left w:val="single" w:sz="4" w:space="0" w:color="auto"/>
              <w:bottom w:val="single" w:sz="4" w:space="0" w:color="auto"/>
              <w:right w:val="single" w:sz="4" w:space="0" w:color="auto"/>
            </w:tcBorders>
            <w:vAlign w:val="center"/>
            <w:hideMark/>
          </w:tcPr>
          <w:p w14:paraId="17F8574D" w14:textId="77777777" w:rsidR="000D5938" w:rsidRDefault="000D5938">
            <w:pPr>
              <w:spacing w:line="240" w:lineRule="auto"/>
              <w:rPr>
                <w:lang w:val="en-GB"/>
              </w:rPr>
            </w:pPr>
          </w:p>
        </w:tc>
        <w:tc>
          <w:tcPr>
            <w:tcW w:w="3619" w:type="dxa"/>
            <w:tcBorders>
              <w:top w:val="single" w:sz="4" w:space="0" w:color="auto"/>
              <w:left w:val="single" w:sz="4" w:space="0" w:color="auto"/>
              <w:bottom w:val="single" w:sz="4" w:space="0" w:color="auto"/>
              <w:right w:val="single" w:sz="4" w:space="0" w:color="auto"/>
            </w:tcBorders>
            <w:hideMark/>
          </w:tcPr>
          <w:p w14:paraId="2D39E989" w14:textId="77777777" w:rsidR="000D5938" w:rsidRDefault="000D5938">
            <w:pPr>
              <w:spacing w:line="240" w:lineRule="auto"/>
              <w:rPr>
                <w:lang w:val="en-GB"/>
              </w:rPr>
            </w:pPr>
            <w:r>
              <w:rPr>
                <w:lang w:val="en-GB"/>
              </w:rPr>
              <w:t>16.4% for fractured sandstone</w:t>
            </w:r>
          </w:p>
        </w:tc>
        <w:tc>
          <w:tcPr>
            <w:tcW w:w="3969" w:type="dxa"/>
            <w:tcBorders>
              <w:top w:val="single" w:sz="4" w:space="0" w:color="auto"/>
              <w:left w:val="single" w:sz="4" w:space="0" w:color="auto"/>
              <w:bottom w:val="single" w:sz="4" w:space="0" w:color="auto"/>
              <w:right w:val="single" w:sz="4" w:space="0" w:color="auto"/>
            </w:tcBorders>
            <w:hideMark/>
          </w:tcPr>
          <w:p w14:paraId="21C0E7F7" w14:textId="77777777" w:rsidR="000D5938" w:rsidRDefault="000D5938">
            <w:pPr>
              <w:spacing w:line="240" w:lineRule="auto"/>
              <w:rPr>
                <w:lang w:val="en-GB"/>
              </w:rPr>
            </w:pPr>
            <w:r>
              <w:rPr>
                <w:lang w:val="en-GB"/>
              </w:rPr>
              <w:t>Rietfontein deep hole</w:t>
            </w:r>
          </w:p>
        </w:tc>
        <w:tc>
          <w:tcPr>
            <w:tcW w:w="3827" w:type="dxa"/>
            <w:tcBorders>
              <w:top w:val="single" w:sz="4" w:space="0" w:color="auto"/>
              <w:left w:val="single" w:sz="4" w:space="0" w:color="auto"/>
              <w:bottom w:val="single" w:sz="4" w:space="0" w:color="auto"/>
              <w:right w:val="single" w:sz="4" w:space="0" w:color="auto"/>
            </w:tcBorders>
            <w:hideMark/>
          </w:tcPr>
          <w:p w14:paraId="008FB53E" w14:textId="77777777" w:rsidR="000D5938" w:rsidRDefault="000D5938">
            <w:pPr>
              <w:spacing w:line="240" w:lineRule="auto"/>
              <w:rPr>
                <w:sz w:val="20"/>
                <w:szCs w:val="20"/>
                <w:lang w:val="en-GB"/>
              </w:rPr>
            </w:pPr>
            <w:r>
              <w:fldChar w:fldCharType="begin" w:fldLock="1"/>
            </w:r>
            <w:r>
              <w:rPr>
                <w:sz w:val="20"/>
                <w:szCs w:val="20"/>
                <w:lang w:val="en-GB"/>
              </w:rPr>
              <w:instrText>ADDIN CSL_CITATION {"citationItems":[{"id":"ITEM-1","itemData":{"author":[{"dropping-particle":"","family":"Lin","given":"Lixiang","non-dropping-particle":"","parse-names":false,"suffix":""}],"id":"ITEM-1","issue":"November","issued":{"date-parts":[["2007"]]},"title":"HYDRAULIC PROPERTIES OF THE TABLE MOUNTAIN GROUP ( TMG ) AQUIFERS Dissertation submitted to the University of the Western Cape in the Department of Earth Sciences Faculty of Natural Sciences , University of the Western Cape Supervisor Co-supervisor","type":"article-journal"},"uris":["http://www.mendeley.com/documents/?uuid=e61a050a-b8ba-4d4c-928c-e7cc0e8f42a0"]}],"mendeley":{"formattedCitation":"(Lin, 2007)","plainTextFormattedCitation":"(Lin, 2007)","previouslyFormattedCitation":"(Lin, 2007)"},"properties":{"noteIndex":0},"schema":"https://github.com/citation-style-language/schema/raw/master/csl-citation.json"}</w:instrText>
            </w:r>
            <w:r>
              <w:fldChar w:fldCharType="separate"/>
            </w:r>
            <w:r>
              <w:rPr>
                <w:noProof/>
                <w:sz w:val="20"/>
                <w:szCs w:val="20"/>
                <w:lang w:val="en-GB"/>
              </w:rPr>
              <w:t>(Lin, 2007)</w:t>
            </w:r>
            <w:r>
              <w:fldChar w:fldCharType="end"/>
            </w:r>
          </w:p>
        </w:tc>
      </w:tr>
      <w:tr w:rsidR="000D5938" w14:paraId="10E38FD7" w14:textId="77777777" w:rsidTr="000D5938">
        <w:tc>
          <w:tcPr>
            <w:tcW w:w="0" w:type="auto"/>
            <w:vMerge/>
            <w:tcBorders>
              <w:top w:val="single" w:sz="4" w:space="0" w:color="auto"/>
              <w:left w:val="single" w:sz="4" w:space="0" w:color="auto"/>
              <w:bottom w:val="single" w:sz="4" w:space="0" w:color="auto"/>
              <w:right w:val="single" w:sz="4" w:space="0" w:color="auto"/>
            </w:tcBorders>
            <w:vAlign w:val="center"/>
            <w:hideMark/>
          </w:tcPr>
          <w:p w14:paraId="49C419B7" w14:textId="77777777" w:rsidR="000D5938" w:rsidRDefault="000D5938">
            <w:pPr>
              <w:spacing w:line="240" w:lineRule="auto"/>
              <w:rPr>
                <w:lang w:val="en-GB"/>
              </w:rPr>
            </w:pPr>
          </w:p>
        </w:tc>
        <w:tc>
          <w:tcPr>
            <w:tcW w:w="3619" w:type="dxa"/>
            <w:tcBorders>
              <w:top w:val="single" w:sz="4" w:space="0" w:color="auto"/>
              <w:left w:val="single" w:sz="4" w:space="0" w:color="auto"/>
              <w:bottom w:val="single" w:sz="4" w:space="0" w:color="auto"/>
              <w:right w:val="single" w:sz="4" w:space="0" w:color="auto"/>
            </w:tcBorders>
            <w:hideMark/>
          </w:tcPr>
          <w:p w14:paraId="031B6DA5" w14:textId="77777777" w:rsidR="000D5938" w:rsidRDefault="000D5938">
            <w:pPr>
              <w:spacing w:line="240" w:lineRule="auto"/>
              <w:rPr>
                <w:lang w:val="en-GB"/>
              </w:rPr>
            </w:pPr>
            <w:r>
              <w:rPr>
                <w:lang w:val="en-GB"/>
              </w:rPr>
              <w:t>0.005 - 0.163 (0.5% to 16.3%)</w:t>
            </w:r>
          </w:p>
        </w:tc>
        <w:tc>
          <w:tcPr>
            <w:tcW w:w="3969" w:type="dxa"/>
            <w:tcBorders>
              <w:top w:val="single" w:sz="4" w:space="0" w:color="auto"/>
              <w:left w:val="single" w:sz="4" w:space="0" w:color="auto"/>
              <w:bottom w:val="single" w:sz="4" w:space="0" w:color="auto"/>
              <w:right w:val="single" w:sz="4" w:space="0" w:color="auto"/>
            </w:tcBorders>
            <w:hideMark/>
          </w:tcPr>
          <w:p w14:paraId="4E49FACD" w14:textId="77777777" w:rsidR="000D5938" w:rsidRDefault="000D5938">
            <w:pPr>
              <w:spacing w:line="240" w:lineRule="auto"/>
              <w:rPr>
                <w:lang w:val="en-GB"/>
              </w:rPr>
            </w:pPr>
            <w:r>
              <w:rPr>
                <w:lang w:val="en-GB"/>
              </w:rPr>
              <w:t xml:space="preserve">Peninsula &amp; </w:t>
            </w:r>
            <w:proofErr w:type="spellStart"/>
            <w:r>
              <w:rPr>
                <w:lang w:val="en-GB"/>
              </w:rPr>
              <w:t>Skurweberg</w:t>
            </w:r>
            <w:proofErr w:type="spellEnd"/>
            <w:r>
              <w:rPr>
                <w:lang w:val="en-GB"/>
              </w:rPr>
              <w:t xml:space="preserve"> Aquifer</w:t>
            </w:r>
          </w:p>
        </w:tc>
        <w:tc>
          <w:tcPr>
            <w:tcW w:w="3827" w:type="dxa"/>
            <w:tcBorders>
              <w:top w:val="single" w:sz="4" w:space="0" w:color="auto"/>
              <w:left w:val="single" w:sz="4" w:space="0" w:color="auto"/>
              <w:bottom w:val="single" w:sz="4" w:space="0" w:color="auto"/>
              <w:right w:val="single" w:sz="4" w:space="0" w:color="auto"/>
            </w:tcBorders>
            <w:hideMark/>
          </w:tcPr>
          <w:p w14:paraId="07277C98" w14:textId="77777777" w:rsidR="000D5938" w:rsidRDefault="000D5938">
            <w:pPr>
              <w:spacing w:line="240" w:lineRule="auto"/>
              <w:rPr>
                <w:sz w:val="20"/>
                <w:szCs w:val="20"/>
                <w:lang w:val="en-GB"/>
              </w:rPr>
            </w:pPr>
            <w:r>
              <w:fldChar w:fldCharType="begin" w:fldLock="1"/>
            </w:r>
            <w:r>
              <w:rPr>
                <w:sz w:val="20"/>
                <w:szCs w:val="20"/>
                <w:lang w:val="en-GB"/>
              </w:rPr>
              <w:instrText>ADDIN CSL_CITATION {"citationItems":[{"id":"ITEM-1","itemData":{"author":[{"dropping-particle":"","family":"DWAF","given":"","non-dropping-particle":"","parse-names":false,"suffix":""}],"id":"ITEM-1","issue":"April","issued":{"date-parts":[["2008"]]},"title":"The Assessment of Water Availability in the Berg Catchment (WMA 19) by Means of Water Resource Related Models : Groundwater Model Report Volume 4 – Regional Water Balance Model","type":"report"},"uris":["http://www.mendeley.com/documents/?uuid=0a6be063-a549-4ff9-80bb-4b2060da8e67"]}],"mendeley":{"formattedCitation":"(DWAF, 2008)","plainTextFormattedCitation":"(DWAF, 2008)","previouslyFormattedCitation":"(DWAF, 2008)"},"properties":{"noteIndex":0},"schema":"https://github.com/citation-style-language/schema/raw/master/csl-citation.json"}</w:instrText>
            </w:r>
            <w:r>
              <w:fldChar w:fldCharType="separate"/>
            </w:r>
            <w:r>
              <w:rPr>
                <w:noProof/>
                <w:sz w:val="20"/>
                <w:szCs w:val="20"/>
                <w:lang w:val="en-GB"/>
              </w:rPr>
              <w:t>(DWAF, 2008)</w:t>
            </w:r>
            <w:r>
              <w:fldChar w:fldCharType="end"/>
            </w:r>
          </w:p>
        </w:tc>
      </w:tr>
      <w:tr w:rsidR="000D5938" w14:paraId="318CAE76" w14:textId="77777777" w:rsidTr="000D5938">
        <w:tc>
          <w:tcPr>
            <w:tcW w:w="0" w:type="auto"/>
            <w:vMerge/>
            <w:tcBorders>
              <w:top w:val="single" w:sz="4" w:space="0" w:color="auto"/>
              <w:left w:val="single" w:sz="4" w:space="0" w:color="auto"/>
              <w:bottom w:val="single" w:sz="4" w:space="0" w:color="auto"/>
              <w:right w:val="single" w:sz="4" w:space="0" w:color="auto"/>
            </w:tcBorders>
            <w:vAlign w:val="center"/>
            <w:hideMark/>
          </w:tcPr>
          <w:p w14:paraId="0511DC90" w14:textId="77777777" w:rsidR="000D5938" w:rsidRDefault="000D5938">
            <w:pPr>
              <w:spacing w:line="240" w:lineRule="auto"/>
              <w:rPr>
                <w:lang w:val="en-GB"/>
              </w:rPr>
            </w:pPr>
          </w:p>
        </w:tc>
        <w:tc>
          <w:tcPr>
            <w:tcW w:w="3619" w:type="dxa"/>
            <w:tcBorders>
              <w:top w:val="single" w:sz="4" w:space="0" w:color="auto"/>
              <w:left w:val="single" w:sz="4" w:space="0" w:color="auto"/>
              <w:bottom w:val="single" w:sz="4" w:space="0" w:color="auto"/>
              <w:right w:val="single" w:sz="4" w:space="0" w:color="auto"/>
            </w:tcBorders>
            <w:hideMark/>
          </w:tcPr>
          <w:p w14:paraId="19472F4C" w14:textId="77777777" w:rsidR="000D5938" w:rsidRDefault="000D5938">
            <w:pPr>
              <w:spacing w:line="240" w:lineRule="auto"/>
              <w:rPr>
                <w:lang w:val="en-GB"/>
              </w:rPr>
            </w:pPr>
            <w:r>
              <w:rPr>
                <w:lang w:val="en-GB"/>
              </w:rPr>
              <w:t>1.9-2.3 (1.5)</w:t>
            </w:r>
          </w:p>
          <w:p w14:paraId="5AEE25D0" w14:textId="77777777" w:rsidR="000D5938" w:rsidRDefault="000D5938">
            <w:pPr>
              <w:spacing w:line="240" w:lineRule="auto"/>
              <w:rPr>
                <w:lang w:val="en-GB"/>
              </w:rPr>
            </w:pPr>
            <w:r>
              <w:rPr>
                <w:lang w:val="en-GB"/>
              </w:rPr>
              <w:t>0.6-1.7 (1.4)</w:t>
            </w:r>
          </w:p>
          <w:p w14:paraId="7D2D8708" w14:textId="77777777" w:rsidR="000D5938" w:rsidRDefault="000D5938">
            <w:pPr>
              <w:spacing w:line="240" w:lineRule="auto"/>
              <w:rPr>
                <w:lang w:val="en-GB"/>
              </w:rPr>
            </w:pPr>
            <w:r>
              <w:rPr>
                <w:lang w:val="en-GB"/>
              </w:rPr>
              <w:t>0.9-5.4 (3.1)</w:t>
            </w:r>
          </w:p>
          <w:p w14:paraId="56A24261" w14:textId="77777777" w:rsidR="000D5938" w:rsidRDefault="000D5938">
            <w:pPr>
              <w:spacing w:line="240" w:lineRule="auto"/>
              <w:rPr>
                <w:lang w:val="en-GB"/>
              </w:rPr>
            </w:pPr>
            <w:r>
              <w:rPr>
                <w:lang w:val="en-GB"/>
              </w:rPr>
              <w:t>1.2-3.0 (2.2)</w:t>
            </w:r>
          </w:p>
          <w:p w14:paraId="29D96279" w14:textId="77777777" w:rsidR="000D5938" w:rsidRDefault="000D5938">
            <w:pPr>
              <w:spacing w:line="240" w:lineRule="auto"/>
              <w:rPr>
                <w:lang w:val="en-GB"/>
              </w:rPr>
            </w:pPr>
            <w:r>
              <w:rPr>
                <w:lang w:val="en-GB"/>
              </w:rPr>
              <w:t>1.0-3.6 (2.5)</w:t>
            </w:r>
          </w:p>
          <w:p w14:paraId="13A390A1" w14:textId="77777777" w:rsidR="000D5938" w:rsidRDefault="000D5938">
            <w:pPr>
              <w:spacing w:line="240" w:lineRule="auto"/>
              <w:rPr>
                <w:lang w:val="en-GB"/>
              </w:rPr>
            </w:pPr>
            <w:r>
              <w:rPr>
                <w:lang w:val="en-GB"/>
              </w:rPr>
              <w:t>0.01-0.35 (0.06)</w:t>
            </w:r>
          </w:p>
          <w:p w14:paraId="04F02DB5" w14:textId="77777777" w:rsidR="000D5938" w:rsidRDefault="000D5938">
            <w:pPr>
              <w:spacing w:line="240" w:lineRule="auto"/>
              <w:rPr>
                <w:lang w:val="en-GB"/>
              </w:rPr>
            </w:pPr>
            <w:r>
              <w:rPr>
                <w:lang w:val="en-GB"/>
              </w:rPr>
              <w:t>0.11-0.22 (0.15)</w:t>
            </w:r>
          </w:p>
          <w:p w14:paraId="0D163B98" w14:textId="77777777" w:rsidR="000D5938" w:rsidRDefault="000D5938">
            <w:pPr>
              <w:spacing w:line="240" w:lineRule="auto"/>
              <w:rPr>
                <w:lang w:val="en-GB"/>
              </w:rPr>
            </w:pPr>
            <w:r>
              <w:rPr>
                <w:lang w:val="en-GB"/>
              </w:rPr>
              <w:t>0.1—0.01 (0.05)</w:t>
            </w:r>
          </w:p>
          <w:p w14:paraId="28F8EA98" w14:textId="77777777" w:rsidR="000D5938" w:rsidRDefault="000D5938">
            <w:pPr>
              <w:spacing w:line="240" w:lineRule="auto"/>
              <w:rPr>
                <w:lang w:val="en-GB"/>
              </w:rPr>
            </w:pPr>
            <w:r>
              <w:rPr>
                <w:lang w:val="en-GB"/>
              </w:rPr>
              <w:t>0.21-1.2 (0.57)</w:t>
            </w:r>
          </w:p>
        </w:tc>
        <w:tc>
          <w:tcPr>
            <w:tcW w:w="3969" w:type="dxa"/>
            <w:tcBorders>
              <w:top w:val="single" w:sz="4" w:space="0" w:color="auto"/>
              <w:left w:val="single" w:sz="4" w:space="0" w:color="auto"/>
              <w:bottom w:val="single" w:sz="4" w:space="0" w:color="auto"/>
              <w:right w:val="single" w:sz="4" w:space="0" w:color="auto"/>
            </w:tcBorders>
          </w:tcPr>
          <w:p w14:paraId="704CA1C8" w14:textId="77777777" w:rsidR="000D5938" w:rsidRDefault="000D5938">
            <w:pPr>
              <w:spacing w:line="240" w:lineRule="auto"/>
              <w:rPr>
                <w:lang w:val="en-GB"/>
              </w:rPr>
            </w:pPr>
            <w:r>
              <w:rPr>
                <w:lang w:val="en-GB"/>
              </w:rPr>
              <w:t xml:space="preserve">TMG Aquifer </w:t>
            </w:r>
          </w:p>
          <w:p w14:paraId="46E76A52" w14:textId="77777777" w:rsidR="000D5938" w:rsidRDefault="000D5938">
            <w:pPr>
              <w:spacing w:line="240" w:lineRule="auto"/>
              <w:rPr>
                <w:lang w:val="en-GB"/>
              </w:rPr>
            </w:pPr>
          </w:p>
          <w:p w14:paraId="36E69E96" w14:textId="77777777" w:rsidR="000D5938" w:rsidRDefault="000D5938">
            <w:pPr>
              <w:spacing w:line="240" w:lineRule="auto"/>
              <w:rPr>
                <w:lang w:val="en-GB"/>
              </w:rPr>
            </w:pPr>
          </w:p>
          <w:p w14:paraId="485EAF51" w14:textId="77777777" w:rsidR="000D5938" w:rsidRDefault="000D5938">
            <w:pPr>
              <w:spacing w:line="240" w:lineRule="auto"/>
              <w:rPr>
                <w:lang w:val="en-GB"/>
              </w:rPr>
            </w:pPr>
          </w:p>
          <w:p w14:paraId="7378938F" w14:textId="77777777" w:rsidR="000D5938" w:rsidRDefault="000D5938">
            <w:pPr>
              <w:spacing w:line="240" w:lineRule="auto"/>
              <w:rPr>
                <w:lang w:val="en-GB"/>
              </w:rPr>
            </w:pPr>
          </w:p>
          <w:p w14:paraId="73C1CCAF" w14:textId="77777777" w:rsidR="000D5938" w:rsidRDefault="000D5938">
            <w:pPr>
              <w:spacing w:line="240" w:lineRule="auto"/>
              <w:rPr>
                <w:lang w:val="en-GB"/>
              </w:rPr>
            </w:pPr>
            <w:r>
              <w:rPr>
                <w:lang w:val="en-GB"/>
              </w:rPr>
              <w:t>Koo Valley</w:t>
            </w:r>
          </w:p>
          <w:p w14:paraId="6CD6399A" w14:textId="77777777" w:rsidR="000D5938" w:rsidRDefault="000D5938">
            <w:pPr>
              <w:spacing w:line="240" w:lineRule="auto"/>
              <w:rPr>
                <w:lang w:val="en-GB"/>
              </w:rPr>
            </w:pPr>
            <w:proofErr w:type="spellStart"/>
            <w:r>
              <w:rPr>
                <w:lang w:val="en-GB"/>
              </w:rPr>
              <w:t>Kammanassie</w:t>
            </w:r>
            <w:proofErr w:type="spellEnd"/>
          </w:p>
          <w:p w14:paraId="716CB5AA" w14:textId="77777777" w:rsidR="000D5938" w:rsidRDefault="000D5938">
            <w:pPr>
              <w:spacing w:line="240" w:lineRule="auto"/>
              <w:rPr>
                <w:lang w:val="en-GB"/>
              </w:rPr>
            </w:pPr>
            <w:proofErr w:type="spellStart"/>
            <w:r>
              <w:rPr>
                <w:lang w:val="en-GB"/>
              </w:rPr>
              <w:t>Boschkloof</w:t>
            </w:r>
            <w:proofErr w:type="spellEnd"/>
          </w:p>
          <w:p w14:paraId="72822A2C" w14:textId="77777777" w:rsidR="000D5938" w:rsidRDefault="000D5938">
            <w:pPr>
              <w:spacing w:line="240" w:lineRule="auto"/>
              <w:rPr>
                <w:lang w:val="en-GB"/>
              </w:rPr>
            </w:pPr>
            <w:proofErr w:type="spellStart"/>
            <w:r>
              <w:rPr>
                <w:lang w:val="en-GB"/>
              </w:rPr>
              <w:t>Gevonden</w:t>
            </w:r>
            <w:proofErr w:type="spellEnd"/>
          </w:p>
        </w:tc>
        <w:tc>
          <w:tcPr>
            <w:tcW w:w="3827" w:type="dxa"/>
            <w:tcBorders>
              <w:top w:val="single" w:sz="4" w:space="0" w:color="auto"/>
              <w:left w:val="single" w:sz="4" w:space="0" w:color="auto"/>
              <w:bottom w:val="single" w:sz="4" w:space="0" w:color="auto"/>
              <w:right w:val="single" w:sz="4" w:space="0" w:color="auto"/>
            </w:tcBorders>
            <w:hideMark/>
          </w:tcPr>
          <w:p w14:paraId="0698DE16" w14:textId="77777777" w:rsidR="000D5938" w:rsidRDefault="000D5938">
            <w:pPr>
              <w:spacing w:line="240" w:lineRule="auto"/>
              <w:rPr>
                <w:sz w:val="20"/>
                <w:szCs w:val="20"/>
                <w:lang w:val="en-GB"/>
              </w:rPr>
            </w:pPr>
            <w:r>
              <w:fldChar w:fldCharType="begin" w:fldLock="1"/>
            </w:r>
            <w:r>
              <w:rPr>
                <w:sz w:val="20"/>
                <w:szCs w:val="20"/>
                <w:lang w:val="en-GB"/>
              </w:rPr>
              <w:instrText>ADDIN CSL_CITATION {"citationItems":[{"id":"ITEM-1","itemData":{"author":[{"dropping-particle":"","family":"Jia","given":"H.","non-dropping-particle":"","parse-names":false,"suffix":""}],"container-title":"Phd Thesis","id":"ITEM-1","issued":{"date-parts":[["2007"]]},"page":"205","title":"Groundwater Resource Evaluation in Table Mountain Group Aquifer Systems","type":"article-journal"},"uris":["http://www.mendeley.com/documents/?uuid=836152c7-4d81-4c1c-aeb8-0bc8a61c30be"]}],"mendeley":{"formattedCitation":"(Jia, 2007)","plainTextFormattedCitation":"(Jia, 2007)","previouslyFormattedCitation":"(Jia, 2007)"},"properties":{"noteIndex":0},"schema":"https://github.com/citation-style-language/schema/raw/master/csl-citation.json"}</w:instrText>
            </w:r>
            <w:r>
              <w:fldChar w:fldCharType="separate"/>
            </w:r>
            <w:r>
              <w:rPr>
                <w:noProof/>
                <w:sz w:val="20"/>
                <w:szCs w:val="20"/>
                <w:lang w:val="en-GB"/>
              </w:rPr>
              <w:t>(Jia, 2007)</w:t>
            </w:r>
            <w:r>
              <w:fldChar w:fldCharType="end"/>
            </w:r>
          </w:p>
        </w:tc>
      </w:tr>
      <w:tr w:rsidR="000D5938" w14:paraId="53DB0BC3" w14:textId="77777777" w:rsidTr="000D5938">
        <w:tc>
          <w:tcPr>
            <w:tcW w:w="3469" w:type="dxa"/>
            <w:tcBorders>
              <w:top w:val="single" w:sz="4" w:space="0" w:color="auto"/>
              <w:left w:val="single" w:sz="4" w:space="0" w:color="auto"/>
              <w:bottom w:val="single" w:sz="4" w:space="0" w:color="auto"/>
              <w:right w:val="single" w:sz="4" w:space="0" w:color="auto"/>
            </w:tcBorders>
            <w:hideMark/>
          </w:tcPr>
          <w:p w14:paraId="7D0DAEBE" w14:textId="77777777" w:rsidR="000D5938" w:rsidRDefault="000D5938">
            <w:pPr>
              <w:spacing w:line="240" w:lineRule="auto"/>
              <w:rPr>
                <w:lang w:val="en-GB"/>
              </w:rPr>
            </w:pPr>
            <w:r>
              <w:rPr>
                <w:lang w:val="en-GB"/>
              </w:rPr>
              <w:t>Matrix density</w:t>
            </w:r>
          </w:p>
        </w:tc>
        <w:tc>
          <w:tcPr>
            <w:tcW w:w="3619" w:type="dxa"/>
            <w:tcBorders>
              <w:top w:val="single" w:sz="4" w:space="0" w:color="auto"/>
              <w:left w:val="single" w:sz="4" w:space="0" w:color="auto"/>
              <w:bottom w:val="single" w:sz="4" w:space="0" w:color="auto"/>
              <w:right w:val="single" w:sz="4" w:space="0" w:color="auto"/>
            </w:tcBorders>
            <w:hideMark/>
          </w:tcPr>
          <w:p w14:paraId="10F5B2FA" w14:textId="77777777" w:rsidR="000D5938" w:rsidRDefault="000D5938">
            <w:pPr>
              <w:spacing w:line="240" w:lineRule="auto"/>
              <w:rPr>
                <w:lang w:val="en-GB"/>
              </w:rPr>
            </w:pPr>
            <w:r>
              <w:rPr>
                <w:lang w:val="en-GB"/>
              </w:rPr>
              <w:t>2.75 g/cm</w:t>
            </w:r>
            <w:r>
              <w:rPr>
                <w:vertAlign w:val="superscript"/>
                <w:lang w:val="en-GB"/>
              </w:rPr>
              <w:t>3</w:t>
            </w:r>
          </w:p>
        </w:tc>
        <w:tc>
          <w:tcPr>
            <w:tcW w:w="3969" w:type="dxa"/>
            <w:tcBorders>
              <w:top w:val="single" w:sz="4" w:space="0" w:color="auto"/>
              <w:left w:val="single" w:sz="4" w:space="0" w:color="auto"/>
              <w:bottom w:val="single" w:sz="4" w:space="0" w:color="auto"/>
              <w:right w:val="single" w:sz="4" w:space="0" w:color="auto"/>
            </w:tcBorders>
            <w:hideMark/>
          </w:tcPr>
          <w:p w14:paraId="3CDFCF5A" w14:textId="77777777" w:rsidR="000D5938" w:rsidRDefault="000D5938">
            <w:pPr>
              <w:spacing w:line="240" w:lineRule="auto"/>
              <w:rPr>
                <w:lang w:val="en-GB"/>
              </w:rPr>
            </w:pPr>
            <w:r>
              <w:rPr>
                <w:lang w:val="en-GB"/>
              </w:rPr>
              <w:t>Sandstone</w:t>
            </w:r>
          </w:p>
        </w:tc>
        <w:tc>
          <w:tcPr>
            <w:tcW w:w="3827" w:type="dxa"/>
            <w:tcBorders>
              <w:top w:val="single" w:sz="4" w:space="0" w:color="auto"/>
              <w:left w:val="single" w:sz="4" w:space="0" w:color="auto"/>
              <w:bottom w:val="single" w:sz="4" w:space="0" w:color="auto"/>
              <w:right w:val="single" w:sz="4" w:space="0" w:color="auto"/>
            </w:tcBorders>
            <w:hideMark/>
          </w:tcPr>
          <w:p w14:paraId="712281D0" w14:textId="77777777" w:rsidR="000D5938" w:rsidRDefault="000D5938">
            <w:pPr>
              <w:spacing w:line="240" w:lineRule="auto"/>
              <w:rPr>
                <w:sz w:val="20"/>
                <w:szCs w:val="20"/>
                <w:lang w:val="en-GB"/>
              </w:rPr>
            </w:pPr>
            <w:r>
              <w:fldChar w:fldCharType="begin" w:fldLock="1"/>
            </w:r>
            <w:r>
              <w:rPr>
                <w:sz w:val="20"/>
                <w:szCs w:val="20"/>
                <w:lang w:val="en-GB"/>
              </w:rPr>
              <w:instrText>ADDIN CSL_CITATION {"citationItems":[{"id":"ITEM-1","itemData":{"author":[{"dropping-particle":"","family":"Lin","given":"Lixiang","non-dropping-particle":"","parse-names":false,"suffix":""}],"id":"ITEM-1","issue":"November","issued":{"date-parts":[["2007"]]},"title":"HYDRAULIC PROPERTIES OF THE TABLE MOUNTAIN GROUP ( TMG ) AQUIFERS Dissertation submitted to the University of the Western Cape in the Department of Earth Sciences Faculty of Natural Sciences , University of the Western Cape Supervisor Co-supervisor","type":"article-journal"},"uris":["http://www.mendeley.com/documents/?uuid=e61a050a-b8ba-4d4c-928c-e7cc0e8f42a0"]}],"mendeley":{"formattedCitation":"(Lin, 2007)","plainTextFormattedCitation":"(Lin, 2007)","previouslyFormattedCitation":"(Lin, 2007)"},"properties":{"noteIndex":0},"schema":"https://github.com/citation-style-language/schema/raw/master/csl-citation.json"}</w:instrText>
            </w:r>
            <w:r>
              <w:fldChar w:fldCharType="separate"/>
            </w:r>
            <w:r>
              <w:rPr>
                <w:noProof/>
                <w:sz w:val="20"/>
                <w:szCs w:val="20"/>
                <w:lang w:val="en-GB"/>
              </w:rPr>
              <w:t>(Lin, 2007)</w:t>
            </w:r>
            <w:r>
              <w:fldChar w:fldCharType="end"/>
            </w:r>
          </w:p>
        </w:tc>
      </w:tr>
      <w:tr w:rsidR="000D5938" w14:paraId="3FB6E0A8" w14:textId="77777777" w:rsidTr="000D5938">
        <w:tc>
          <w:tcPr>
            <w:tcW w:w="3469" w:type="dxa"/>
            <w:tcBorders>
              <w:top w:val="single" w:sz="4" w:space="0" w:color="auto"/>
              <w:left w:val="single" w:sz="4" w:space="0" w:color="auto"/>
              <w:bottom w:val="single" w:sz="4" w:space="0" w:color="auto"/>
              <w:right w:val="single" w:sz="4" w:space="0" w:color="auto"/>
            </w:tcBorders>
            <w:hideMark/>
          </w:tcPr>
          <w:p w14:paraId="155F13C8" w14:textId="77777777" w:rsidR="000D5938" w:rsidRDefault="000D5938">
            <w:pPr>
              <w:spacing w:line="240" w:lineRule="auto"/>
              <w:rPr>
                <w:b/>
                <w:bCs/>
                <w:lang w:val="en-GB"/>
              </w:rPr>
            </w:pPr>
            <w:r>
              <w:rPr>
                <w:b/>
                <w:bCs/>
                <w:lang w:val="en-GB"/>
              </w:rPr>
              <w:t>Specific yield</w:t>
            </w:r>
          </w:p>
        </w:tc>
        <w:tc>
          <w:tcPr>
            <w:tcW w:w="3619" w:type="dxa"/>
            <w:tcBorders>
              <w:top w:val="single" w:sz="4" w:space="0" w:color="auto"/>
              <w:left w:val="single" w:sz="4" w:space="0" w:color="auto"/>
              <w:bottom w:val="single" w:sz="4" w:space="0" w:color="auto"/>
              <w:right w:val="single" w:sz="4" w:space="0" w:color="auto"/>
            </w:tcBorders>
            <w:hideMark/>
          </w:tcPr>
          <w:p w14:paraId="7B868E42" w14:textId="77777777" w:rsidR="000D5938" w:rsidRDefault="000D5938">
            <w:pPr>
              <w:spacing w:line="240" w:lineRule="auto"/>
              <w:rPr>
                <w:lang w:val="en-GB"/>
              </w:rPr>
            </w:pPr>
            <w:r>
              <w:rPr>
                <w:lang w:val="en-GB"/>
              </w:rPr>
              <w:t>Low: 1x10</w:t>
            </w:r>
            <w:r>
              <w:rPr>
                <w:vertAlign w:val="superscript"/>
                <w:lang w:val="en-GB"/>
              </w:rPr>
              <w:t>-4</w:t>
            </w:r>
          </w:p>
          <w:p w14:paraId="740C796D" w14:textId="77777777" w:rsidR="000D5938" w:rsidRDefault="000D5938">
            <w:pPr>
              <w:spacing w:line="240" w:lineRule="auto"/>
              <w:rPr>
                <w:lang w:val="en-GB"/>
              </w:rPr>
            </w:pPr>
            <w:r>
              <w:rPr>
                <w:lang w:val="en-GB"/>
              </w:rPr>
              <w:t>Medium: 5 x10</w:t>
            </w:r>
            <w:r>
              <w:rPr>
                <w:vertAlign w:val="superscript"/>
                <w:lang w:val="en-GB"/>
              </w:rPr>
              <w:t>-4</w:t>
            </w:r>
          </w:p>
          <w:p w14:paraId="1D9B49C1" w14:textId="77777777" w:rsidR="000D5938" w:rsidRDefault="000D5938">
            <w:pPr>
              <w:spacing w:line="240" w:lineRule="auto"/>
              <w:rPr>
                <w:lang w:val="en-GB"/>
              </w:rPr>
            </w:pPr>
            <w:r>
              <w:rPr>
                <w:lang w:val="en-GB"/>
              </w:rPr>
              <w:t>High: 5 x10</w:t>
            </w:r>
            <w:r>
              <w:rPr>
                <w:vertAlign w:val="superscript"/>
                <w:lang w:val="en-GB"/>
              </w:rPr>
              <w:t>-3</w:t>
            </w:r>
          </w:p>
        </w:tc>
        <w:tc>
          <w:tcPr>
            <w:tcW w:w="3969" w:type="dxa"/>
            <w:tcBorders>
              <w:top w:val="single" w:sz="4" w:space="0" w:color="auto"/>
              <w:left w:val="single" w:sz="4" w:space="0" w:color="auto"/>
              <w:bottom w:val="single" w:sz="4" w:space="0" w:color="auto"/>
              <w:right w:val="single" w:sz="4" w:space="0" w:color="auto"/>
            </w:tcBorders>
            <w:hideMark/>
          </w:tcPr>
          <w:p w14:paraId="69692E07" w14:textId="77777777" w:rsidR="000D5938" w:rsidRDefault="000D5938">
            <w:pPr>
              <w:spacing w:line="240" w:lineRule="auto"/>
              <w:rPr>
                <w:lang w:val="en-GB"/>
              </w:rPr>
            </w:pPr>
            <w:r>
              <w:rPr>
                <w:lang w:val="en-GB"/>
              </w:rPr>
              <w:t>Unconfined TMG Aquifer (Peninsula)</w:t>
            </w:r>
          </w:p>
        </w:tc>
        <w:tc>
          <w:tcPr>
            <w:tcW w:w="3827" w:type="dxa"/>
            <w:tcBorders>
              <w:top w:val="single" w:sz="4" w:space="0" w:color="auto"/>
              <w:left w:val="single" w:sz="4" w:space="0" w:color="auto"/>
              <w:bottom w:val="single" w:sz="4" w:space="0" w:color="auto"/>
              <w:right w:val="single" w:sz="4" w:space="0" w:color="auto"/>
            </w:tcBorders>
            <w:hideMark/>
          </w:tcPr>
          <w:p w14:paraId="0317B63C" w14:textId="77777777" w:rsidR="000D5938" w:rsidRDefault="000D5938">
            <w:pPr>
              <w:spacing w:line="240" w:lineRule="auto"/>
              <w:rPr>
                <w:sz w:val="20"/>
                <w:szCs w:val="20"/>
                <w:lang w:val="en-GB"/>
              </w:rPr>
            </w:pPr>
            <w:r>
              <w:rPr>
                <w:sz w:val="20"/>
                <w:szCs w:val="20"/>
                <w:lang w:val="en-GB"/>
              </w:rPr>
              <w:t xml:space="preserve">(Jia, 2007) in </w:t>
            </w:r>
            <w:r>
              <w:fldChar w:fldCharType="begin" w:fldLock="1"/>
            </w:r>
            <w:r>
              <w:rPr>
                <w:sz w:val="20"/>
                <w:szCs w:val="20"/>
                <w:lang w:val="en-GB"/>
              </w:rPr>
              <w:instrText>ADDIN CSL_CITATION {"citationItems":[{"id":"ITEM-1","itemData":{"author":[{"dropping-particle":"","family":"Lin","given":"Lixiang","non-dropping-particle":"","parse-names":false,"suffix":""}],"id":"ITEM-1","issue":"November","issued":{"date-parts":[["2007"]]},"title":"HYDRAULIC PROPERTIES OF THE TABLE MOUNTAIN GROUP ( TMG ) AQUIFERS Dissertation submitted to the University of the Western Cape in the Department of Earth Sciences Faculty of Natural Sciences , University of the Western Cape Supervisor Co-supervisor","type":"article-journal"},"uris":["http://www.mendeley.com/documents/?uuid=e61a050a-b8ba-4d4c-928c-e7cc0e8f42a0"]}],"mendeley":{"formattedCitation":"(Lin, 2007)","plainTextFormattedCitation":"(Lin, 2007)","previouslyFormattedCitation":"(Lin, 2007)"},"properties":{"noteIndex":0},"schema":"https://github.com/citation-style-language/schema/raw/master/csl-citation.json"}</w:instrText>
            </w:r>
            <w:r>
              <w:fldChar w:fldCharType="separate"/>
            </w:r>
            <w:r>
              <w:rPr>
                <w:noProof/>
                <w:sz w:val="20"/>
                <w:szCs w:val="20"/>
                <w:lang w:val="en-GB"/>
              </w:rPr>
              <w:t>(Lin, 2007)</w:t>
            </w:r>
            <w:r>
              <w:fldChar w:fldCharType="end"/>
            </w:r>
          </w:p>
        </w:tc>
      </w:tr>
      <w:tr w:rsidR="000D5938" w14:paraId="5296115A" w14:textId="77777777" w:rsidTr="000D5938">
        <w:tc>
          <w:tcPr>
            <w:tcW w:w="3469" w:type="dxa"/>
            <w:tcBorders>
              <w:top w:val="single" w:sz="4" w:space="0" w:color="auto"/>
              <w:left w:val="single" w:sz="4" w:space="0" w:color="auto"/>
              <w:bottom w:val="single" w:sz="4" w:space="0" w:color="auto"/>
              <w:right w:val="single" w:sz="4" w:space="0" w:color="auto"/>
            </w:tcBorders>
            <w:hideMark/>
          </w:tcPr>
          <w:p w14:paraId="65D56419" w14:textId="77777777" w:rsidR="000D5938" w:rsidRDefault="000D5938">
            <w:pPr>
              <w:spacing w:line="240" w:lineRule="auto"/>
              <w:rPr>
                <w:b/>
                <w:bCs/>
                <w:lang w:val="en-GB"/>
              </w:rPr>
            </w:pPr>
            <w:r>
              <w:rPr>
                <w:b/>
                <w:bCs/>
                <w:lang w:val="en-GB"/>
              </w:rPr>
              <w:t>Specific storage</w:t>
            </w:r>
          </w:p>
        </w:tc>
        <w:tc>
          <w:tcPr>
            <w:tcW w:w="3619" w:type="dxa"/>
            <w:tcBorders>
              <w:top w:val="single" w:sz="4" w:space="0" w:color="auto"/>
              <w:left w:val="single" w:sz="4" w:space="0" w:color="auto"/>
              <w:bottom w:val="single" w:sz="4" w:space="0" w:color="auto"/>
              <w:right w:val="single" w:sz="4" w:space="0" w:color="auto"/>
            </w:tcBorders>
            <w:hideMark/>
          </w:tcPr>
          <w:p w14:paraId="466E0679" w14:textId="77777777" w:rsidR="000D5938" w:rsidRDefault="000D5938">
            <w:pPr>
              <w:spacing w:line="240" w:lineRule="auto"/>
              <w:rPr>
                <w:lang w:val="en-GB"/>
              </w:rPr>
            </w:pPr>
            <w:r>
              <w:rPr>
                <w:lang w:val="en-GB"/>
              </w:rPr>
              <w:t>3x10</w:t>
            </w:r>
            <w:r>
              <w:rPr>
                <w:vertAlign w:val="superscript"/>
                <w:lang w:val="en-GB"/>
              </w:rPr>
              <w:t>-6</w:t>
            </w:r>
            <w:r>
              <w:rPr>
                <w:lang w:val="en-GB"/>
              </w:rPr>
              <w:t xml:space="preserve"> to 7x10</w:t>
            </w:r>
            <w:r>
              <w:rPr>
                <w:vertAlign w:val="superscript"/>
                <w:lang w:val="en-GB"/>
              </w:rPr>
              <w:t xml:space="preserve">-6 </w:t>
            </w:r>
            <w:r>
              <w:rPr>
                <w:lang w:val="en-GB"/>
              </w:rPr>
              <w:t>/m</w:t>
            </w:r>
          </w:p>
        </w:tc>
        <w:tc>
          <w:tcPr>
            <w:tcW w:w="3969" w:type="dxa"/>
            <w:tcBorders>
              <w:top w:val="single" w:sz="4" w:space="0" w:color="auto"/>
              <w:left w:val="single" w:sz="4" w:space="0" w:color="auto"/>
              <w:bottom w:val="single" w:sz="4" w:space="0" w:color="auto"/>
              <w:right w:val="single" w:sz="4" w:space="0" w:color="auto"/>
            </w:tcBorders>
            <w:hideMark/>
          </w:tcPr>
          <w:p w14:paraId="05FB1F4F" w14:textId="77777777" w:rsidR="000D5938" w:rsidRDefault="000D5938">
            <w:pPr>
              <w:spacing w:line="240" w:lineRule="auto"/>
              <w:rPr>
                <w:lang w:val="en-GB"/>
              </w:rPr>
            </w:pPr>
            <w:r>
              <w:rPr>
                <w:lang w:val="en-GB"/>
              </w:rPr>
              <w:t xml:space="preserve">Peninsula &amp; </w:t>
            </w:r>
            <w:proofErr w:type="spellStart"/>
            <w:r>
              <w:rPr>
                <w:lang w:val="en-GB"/>
              </w:rPr>
              <w:t>Skurweberg</w:t>
            </w:r>
            <w:proofErr w:type="spellEnd"/>
            <w:r>
              <w:rPr>
                <w:lang w:val="en-GB"/>
              </w:rPr>
              <w:t xml:space="preserve"> Aquifer</w:t>
            </w:r>
          </w:p>
        </w:tc>
        <w:tc>
          <w:tcPr>
            <w:tcW w:w="3827" w:type="dxa"/>
            <w:tcBorders>
              <w:top w:val="single" w:sz="4" w:space="0" w:color="auto"/>
              <w:left w:val="single" w:sz="4" w:space="0" w:color="auto"/>
              <w:bottom w:val="single" w:sz="4" w:space="0" w:color="auto"/>
              <w:right w:val="single" w:sz="4" w:space="0" w:color="auto"/>
            </w:tcBorders>
            <w:hideMark/>
          </w:tcPr>
          <w:p w14:paraId="0DECDAE4" w14:textId="77777777" w:rsidR="000D5938" w:rsidRDefault="000D5938">
            <w:pPr>
              <w:spacing w:line="240" w:lineRule="auto"/>
              <w:rPr>
                <w:sz w:val="20"/>
                <w:szCs w:val="20"/>
                <w:lang w:val="en-GB"/>
              </w:rPr>
            </w:pPr>
            <w:r>
              <w:fldChar w:fldCharType="begin" w:fldLock="1"/>
            </w:r>
            <w:r>
              <w:rPr>
                <w:sz w:val="20"/>
                <w:szCs w:val="20"/>
                <w:lang w:val="en-GB"/>
              </w:rPr>
              <w:instrText>ADDIN CSL_CITATION {"citationItems":[{"id":"ITEM-1","itemData":{"author":[{"dropping-particle":"","family":"DWAF","given":"","non-dropping-particle":"","parse-names":false,"suffix":""}],"id":"ITEM-1","issue":"April","issued":{"date-parts":[["2008"]]},"title":"The Assessment of Water Availability in the Berg Catchment (WMA 19) by Means of Water Resource Related Models : Groundwater Model Report Volume 4 – Regional Water Balance Model","type":"report"},"uris":["http://www.mendeley.com/documents/?uuid=0a6be063-a549-4ff9-80bb-4b2060da8e67"]}],"mendeley":{"formattedCitation":"(DWAF, 2008)","plainTextFormattedCitation":"(DWAF, 2008)","previouslyFormattedCitation":"(DWAF, 2008)"},"properties":{"noteIndex":0},"schema":"https://github.com/citation-style-language/schema/raw/master/csl-citation.json"}</w:instrText>
            </w:r>
            <w:r>
              <w:fldChar w:fldCharType="separate"/>
            </w:r>
            <w:r>
              <w:rPr>
                <w:noProof/>
                <w:sz w:val="20"/>
                <w:szCs w:val="20"/>
                <w:lang w:val="en-GB"/>
              </w:rPr>
              <w:t>(DWAF, 2008)</w:t>
            </w:r>
            <w:r>
              <w:fldChar w:fldCharType="end"/>
            </w:r>
          </w:p>
        </w:tc>
      </w:tr>
      <w:tr w:rsidR="000D5938" w14:paraId="5EDDFDFB" w14:textId="77777777" w:rsidTr="000D5938">
        <w:tc>
          <w:tcPr>
            <w:tcW w:w="3469" w:type="dxa"/>
            <w:vMerge w:val="restart"/>
            <w:tcBorders>
              <w:top w:val="single" w:sz="4" w:space="0" w:color="auto"/>
              <w:left w:val="single" w:sz="4" w:space="0" w:color="auto"/>
              <w:bottom w:val="single" w:sz="4" w:space="0" w:color="auto"/>
              <w:right w:val="single" w:sz="4" w:space="0" w:color="auto"/>
            </w:tcBorders>
            <w:hideMark/>
          </w:tcPr>
          <w:p w14:paraId="62249032" w14:textId="77777777" w:rsidR="000D5938" w:rsidRDefault="000D5938">
            <w:pPr>
              <w:spacing w:line="240" w:lineRule="auto"/>
              <w:rPr>
                <w:lang w:val="en-GB"/>
              </w:rPr>
            </w:pPr>
            <w:proofErr w:type="spellStart"/>
            <w:r>
              <w:rPr>
                <w:lang w:val="en-GB"/>
              </w:rPr>
              <w:t>Storativity</w:t>
            </w:r>
            <w:proofErr w:type="spellEnd"/>
          </w:p>
        </w:tc>
        <w:tc>
          <w:tcPr>
            <w:tcW w:w="3619" w:type="dxa"/>
            <w:tcBorders>
              <w:top w:val="single" w:sz="4" w:space="0" w:color="auto"/>
              <w:left w:val="single" w:sz="4" w:space="0" w:color="auto"/>
              <w:bottom w:val="single" w:sz="4" w:space="0" w:color="auto"/>
              <w:right w:val="single" w:sz="4" w:space="0" w:color="auto"/>
            </w:tcBorders>
            <w:hideMark/>
          </w:tcPr>
          <w:p w14:paraId="2FBCBA96" w14:textId="77777777" w:rsidR="000D5938" w:rsidRDefault="000D5938">
            <w:pPr>
              <w:spacing w:line="240" w:lineRule="auto"/>
              <w:rPr>
                <w:lang w:val="en-GB"/>
              </w:rPr>
            </w:pPr>
            <w:r>
              <w:rPr>
                <w:lang w:val="en-GB"/>
              </w:rPr>
              <w:t>10</w:t>
            </w:r>
            <w:r>
              <w:rPr>
                <w:vertAlign w:val="superscript"/>
                <w:lang w:val="en-GB"/>
              </w:rPr>
              <w:t>-2</w:t>
            </w:r>
            <w:r>
              <w:rPr>
                <w:lang w:val="en-GB"/>
              </w:rPr>
              <w:t xml:space="preserve"> to 10</w:t>
            </w:r>
            <w:r>
              <w:rPr>
                <w:vertAlign w:val="superscript"/>
                <w:lang w:val="en-GB"/>
              </w:rPr>
              <w:t>-5</w:t>
            </w:r>
          </w:p>
        </w:tc>
        <w:tc>
          <w:tcPr>
            <w:tcW w:w="3969" w:type="dxa"/>
            <w:tcBorders>
              <w:top w:val="single" w:sz="4" w:space="0" w:color="auto"/>
              <w:left w:val="single" w:sz="4" w:space="0" w:color="auto"/>
              <w:bottom w:val="single" w:sz="4" w:space="0" w:color="auto"/>
              <w:right w:val="single" w:sz="4" w:space="0" w:color="auto"/>
            </w:tcBorders>
            <w:hideMark/>
          </w:tcPr>
          <w:p w14:paraId="764EDFF6" w14:textId="77777777" w:rsidR="000D5938" w:rsidRDefault="000D5938">
            <w:pPr>
              <w:spacing w:line="240" w:lineRule="auto"/>
              <w:rPr>
                <w:lang w:val="en-GB"/>
              </w:rPr>
            </w:pPr>
            <w:r>
              <w:rPr>
                <w:lang w:val="en-GB"/>
              </w:rPr>
              <w:t>TMG Aquifer</w:t>
            </w:r>
          </w:p>
        </w:tc>
        <w:tc>
          <w:tcPr>
            <w:tcW w:w="3827" w:type="dxa"/>
            <w:tcBorders>
              <w:top w:val="single" w:sz="4" w:space="0" w:color="auto"/>
              <w:left w:val="single" w:sz="4" w:space="0" w:color="auto"/>
              <w:bottom w:val="single" w:sz="4" w:space="0" w:color="auto"/>
              <w:right w:val="single" w:sz="4" w:space="0" w:color="auto"/>
            </w:tcBorders>
            <w:hideMark/>
          </w:tcPr>
          <w:p w14:paraId="4AF2C78B" w14:textId="77777777" w:rsidR="000D5938" w:rsidRDefault="000D5938">
            <w:pPr>
              <w:spacing w:line="240" w:lineRule="auto"/>
              <w:rPr>
                <w:sz w:val="20"/>
                <w:szCs w:val="20"/>
                <w:lang w:val="en-GB"/>
              </w:rPr>
            </w:pPr>
            <w:r>
              <w:fldChar w:fldCharType="begin" w:fldLock="1"/>
            </w:r>
            <w:r>
              <w:rPr>
                <w:sz w:val="20"/>
                <w:szCs w:val="20"/>
                <w:lang w:val="en-GB"/>
              </w:rPr>
              <w:instrText>ADDIN CSL_CITATION {"citationItems":[{"id":"ITEM-1","itemData":{"author":[{"dropping-particle":"","family":"Lin","given":"Lixiang","non-dropping-particle":"","parse-names":false,"suffix":""}],"id":"ITEM-1","issue":"November","issued":{"date-parts":[["2007"]]},"title":"HYDRAULIC PROPERTIES OF THE TABLE MOUNTAIN GROUP ( TMG ) AQUIFERS Dissertation submitted to the University of the Western Cape in the Department of Earth Sciences Faculty of Natural Sciences , University of the Western Cape Supervisor Co-supervisor","type":"article-journal"},"uris":["http://www.mendeley.com/documents/?uuid=e61a050a-b8ba-4d4c-928c-e7cc0e8f42a0"]}],"mendeley":{"formattedCitation":"(Lin, 2007)","plainTextFormattedCitation":"(Lin, 2007)","previouslyFormattedCitation":"(Lin, 2007)"},"properties":{"noteIndex":0},"schema":"https://github.com/citation-style-language/schema/raw/master/csl-citation.json"}</w:instrText>
            </w:r>
            <w:r>
              <w:fldChar w:fldCharType="separate"/>
            </w:r>
            <w:r>
              <w:rPr>
                <w:noProof/>
                <w:sz w:val="20"/>
                <w:szCs w:val="20"/>
                <w:lang w:val="en-GB"/>
              </w:rPr>
              <w:t>(Lin, 2007)</w:t>
            </w:r>
            <w:r>
              <w:fldChar w:fldCharType="end"/>
            </w:r>
          </w:p>
        </w:tc>
      </w:tr>
      <w:tr w:rsidR="000D5938" w14:paraId="2ACDAB18" w14:textId="77777777" w:rsidTr="000D5938">
        <w:tc>
          <w:tcPr>
            <w:tcW w:w="0" w:type="auto"/>
            <w:vMerge/>
            <w:tcBorders>
              <w:top w:val="single" w:sz="4" w:space="0" w:color="auto"/>
              <w:left w:val="single" w:sz="4" w:space="0" w:color="auto"/>
              <w:bottom w:val="single" w:sz="4" w:space="0" w:color="auto"/>
              <w:right w:val="single" w:sz="4" w:space="0" w:color="auto"/>
            </w:tcBorders>
            <w:vAlign w:val="center"/>
            <w:hideMark/>
          </w:tcPr>
          <w:p w14:paraId="056561E6" w14:textId="77777777" w:rsidR="000D5938" w:rsidRDefault="000D5938">
            <w:pPr>
              <w:spacing w:line="240" w:lineRule="auto"/>
              <w:rPr>
                <w:lang w:val="en-GB"/>
              </w:rPr>
            </w:pPr>
          </w:p>
        </w:tc>
        <w:tc>
          <w:tcPr>
            <w:tcW w:w="3619" w:type="dxa"/>
            <w:tcBorders>
              <w:top w:val="single" w:sz="4" w:space="0" w:color="auto"/>
              <w:left w:val="single" w:sz="4" w:space="0" w:color="auto"/>
              <w:bottom w:val="single" w:sz="4" w:space="0" w:color="auto"/>
              <w:right w:val="single" w:sz="4" w:space="0" w:color="auto"/>
            </w:tcBorders>
            <w:hideMark/>
          </w:tcPr>
          <w:p w14:paraId="1D69749F" w14:textId="77777777" w:rsidR="000D5938" w:rsidRDefault="000D5938">
            <w:pPr>
              <w:spacing w:line="240" w:lineRule="auto"/>
              <w:rPr>
                <w:vertAlign w:val="superscript"/>
                <w:lang w:val="en-GB"/>
              </w:rPr>
            </w:pPr>
            <w:r>
              <w:rPr>
                <w:lang w:val="en-GB"/>
              </w:rPr>
              <w:t>3.28 x 10</w:t>
            </w:r>
            <w:r>
              <w:rPr>
                <w:vertAlign w:val="superscript"/>
                <w:lang w:val="en-GB"/>
              </w:rPr>
              <w:t>-3</w:t>
            </w:r>
          </w:p>
          <w:p w14:paraId="71ABB6D9" w14:textId="77777777" w:rsidR="000D5938" w:rsidRDefault="000D5938">
            <w:pPr>
              <w:spacing w:line="240" w:lineRule="auto"/>
              <w:rPr>
                <w:lang w:val="en-GB"/>
              </w:rPr>
            </w:pPr>
            <w:r>
              <w:rPr>
                <w:lang w:val="en-GB"/>
              </w:rPr>
              <w:t>1.12 x 10</w:t>
            </w:r>
            <w:r>
              <w:rPr>
                <w:vertAlign w:val="superscript"/>
                <w:lang w:val="en-GB"/>
              </w:rPr>
              <w:t>-3</w:t>
            </w:r>
          </w:p>
        </w:tc>
        <w:tc>
          <w:tcPr>
            <w:tcW w:w="3969" w:type="dxa"/>
            <w:tcBorders>
              <w:top w:val="single" w:sz="4" w:space="0" w:color="auto"/>
              <w:left w:val="single" w:sz="4" w:space="0" w:color="auto"/>
              <w:bottom w:val="single" w:sz="4" w:space="0" w:color="auto"/>
              <w:right w:val="single" w:sz="4" w:space="0" w:color="auto"/>
            </w:tcBorders>
            <w:hideMark/>
          </w:tcPr>
          <w:p w14:paraId="6392A0C9" w14:textId="77777777" w:rsidR="000D5938" w:rsidRDefault="000D5938">
            <w:pPr>
              <w:spacing w:line="240" w:lineRule="auto"/>
              <w:rPr>
                <w:lang w:val="en-GB"/>
              </w:rPr>
            </w:pPr>
            <w:r>
              <w:rPr>
                <w:lang w:val="en-GB"/>
              </w:rPr>
              <w:t>Peninsula Aquifer at Berg Gauging Weir</w:t>
            </w:r>
          </w:p>
        </w:tc>
        <w:tc>
          <w:tcPr>
            <w:tcW w:w="3827" w:type="dxa"/>
            <w:tcBorders>
              <w:top w:val="single" w:sz="4" w:space="0" w:color="auto"/>
              <w:left w:val="single" w:sz="4" w:space="0" w:color="auto"/>
              <w:bottom w:val="single" w:sz="4" w:space="0" w:color="auto"/>
              <w:right w:val="single" w:sz="4" w:space="0" w:color="auto"/>
            </w:tcBorders>
            <w:hideMark/>
          </w:tcPr>
          <w:p w14:paraId="0B2F25E6" w14:textId="77777777" w:rsidR="000D5938" w:rsidRDefault="000D5938">
            <w:pPr>
              <w:spacing w:line="240" w:lineRule="auto"/>
              <w:rPr>
                <w:sz w:val="20"/>
                <w:szCs w:val="20"/>
                <w:lang w:val="en-GB"/>
              </w:rPr>
            </w:pPr>
            <w:r>
              <w:fldChar w:fldCharType="begin" w:fldLock="1"/>
            </w:r>
            <w:r>
              <w:rPr>
                <w:sz w:val="20"/>
                <w:szCs w:val="20"/>
                <w:lang w:val="en-GB"/>
              </w:rPr>
              <w:instrText>ADDIN CSL_CITATION {"citationItems":[{"id":"ITEM-1","itemData":{"abstract":"Characterisation of fractured rock aquifers is important when dealing with groundwater protection and management. Fractures are often good conduits for water and contaminants, leading to high flow velocities and the fast spread of contaminants in these aquifers. A cost effective methodology is required for the characterisation of the role of individual fractures contributing to flow to boreholes in fractured rock aquifers. Literature shows that some of the conventional methods used to characterise hydraulic properties in fractured rock aquifers are expensive, complicated, time consuming and are associated with some disadvantages such as over-or under- estimations of flow rates. iii This thesis evaluates the use of Fluid Electrical Conductivity (FEC) logging in fractured rock aquifers. This FEC data are compared to various traditional methods used to determine aquifer hydraulic properties applied at the Franschhoek and Rawsonville research sites. Both these sites were drilled into the fractured rock Table Mountain Group (TMG) Aquifer, forming one of the major aquifers in South Africa. Methods applied in this thesis to characterise the aquifer includes geological mapping, drilling and geophysics (borehole and surface) to determine significant geological characteristics and borehole construction. Constant Discharge (CD) tests were used to determine total borehole yield while Fluid Electric Conductivity (FEC) logging was used to quantify the contribution of individual fractures with depth. Comparisons of the scale and dimension of the information obtained from the different methods were evaluated for their benefit and usefulness. FEC logging proved to be beneficial as the data obtained is both qualitative and quantitative. The application of the FEC method in the Table Mountain Group fracture rock aquifer was tested in relation to more frequently methods such as drilling, surface and borehole geophysics and CD test. FEC logging proved to be fast, cost effective and practical in deep boreholes. FEC logging worked well as a supplementary method to CD tests. These two methods are complimentary to each other and should be used in combination to gain as much information and knowledge about fractured rock aquifers as possible.","author":[{"dropping-particle":"","family":"Lasher","given":"Candice","non-dropping-particle":"","parse-names":false,"suffix":""}],"id":"ITEM-1","issue":"November","issued":{"date-parts":[["2011"]]},"number-of-pages":"133","publisher":"University of the Western Cape","title":"Application of Fluid Electrical Conductivity Logging for Fractured Rock Aquifer Characterisation At the University of the Western Cape ’ S Franschhoek and","type":"thesis"},"uris":["http://www.mendeley.com/documents/?uuid=36680b62-cce0-44f5-a028-c3607c4d517c"]}],"mendeley":{"formattedCitation":"(Lasher, 2011)","plainTextFormattedCitation":"(Lasher, 2011)","previouslyFormattedCitation":"(Lasher, 2011)"},"properties":{"noteIndex":0},"schema":"https://github.com/citation-style-language/schema/raw/master/csl-citation.json"}</w:instrText>
            </w:r>
            <w:r>
              <w:fldChar w:fldCharType="separate"/>
            </w:r>
            <w:r>
              <w:rPr>
                <w:noProof/>
                <w:sz w:val="20"/>
                <w:szCs w:val="20"/>
                <w:lang w:val="en-GB"/>
              </w:rPr>
              <w:t>(Lasher, 2011)</w:t>
            </w:r>
            <w:r>
              <w:fldChar w:fldCharType="end"/>
            </w:r>
          </w:p>
        </w:tc>
      </w:tr>
      <w:tr w:rsidR="000D5938" w14:paraId="6A05D09A" w14:textId="77777777" w:rsidTr="000D5938">
        <w:tc>
          <w:tcPr>
            <w:tcW w:w="0" w:type="auto"/>
            <w:vMerge/>
            <w:tcBorders>
              <w:top w:val="single" w:sz="4" w:space="0" w:color="auto"/>
              <w:left w:val="single" w:sz="4" w:space="0" w:color="auto"/>
              <w:bottom w:val="single" w:sz="4" w:space="0" w:color="auto"/>
              <w:right w:val="single" w:sz="4" w:space="0" w:color="auto"/>
            </w:tcBorders>
            <w:vAlign w:val="center"/>
            <w:hideMark/>
          </w:tcPr>
          <w:p w14:paraId="2F297696" w14:textId="77777777" w:rsidR="000D5938" w:rsidRDefault="000D5938">
            <w:pPr>
              <w:spacing w:line="240" w:lineRule="auto"/>
              <w:rPr>
                <w:lang w:val="en-GB"/>
              </w:rPr>
            </w:pPr>
          </w:p>
        </w:tc>
        <w:tc>
          <w:tcPr>
            <w:tcW w:w="3619" w:type="dxa"/>
            <w:tcBorders>
              <w:top w:val="single" w:sz="4" w:space="0" w:color="auto"/>
              <w:left w:val="single" w:sz="4" w:space="0" w:color="auto"/>
              <w:bottom w:val="single" w:sz="4" w:space="0" w:color="auto"/>
              <w:right w:val="single" w:sz="4" w:space="0" w:color="auto"/>
            </w:tcBorders>
            <w:hideMark/>
          </w:tcPr>
          <w:p w14:paraId="64B71B2D" w14:textId="77777777" w:rsidR="000D5938" w:rsidRDefault="000D5938">
            <w:pPr>
              <w:spacing w:line="240" w:lineRule="auto"/>
              <w:rPr>
                <w:lang w:val="en-GB"/>
              </w:rPr>
            </w:pPr>
            <w:r>
              <w:rPr>
                <w:lang w:val="en-GB"/>
              </w:rPr>
              <w:t>1.68 x 10</w:t>
            </w:r>
            <w:r>
              <w:rPr>
                <w:vertAlign w:val="superscript"/>
                <w:lang w:val="en-GB"/>
              </w:rPr>
              <w:t>-2</w:t>
            </w:r>
          </w:p>
        </w:tc>
        <w:tc>
          <w:tcPr>
            <w:tcW w:w="3969" w:type="dxa"/>
            <w:tcBorders>
              <w:top w:val="single" w:sz="4" w:space="0" w:color="auto"/>
              <w:left w:val="single" w:sz="4" w:space="0" w:color="auto"/>
              <w:bottom w:val="single" w:sz="4" w:space="0" w:color="auto"/>
              <w:right w:val="single" w:sz="4" w:space="0" w:color="auto"/>
            </w:tcBorders>
            <w:hideMark/>
          </w:tcPr>
          <w:p w14:paraId="5F9A8083" w14:textId="77777777" w:rsidR="000D5938" w:rsidRDefault="000D5938">
            <w:pPr>
              <w:spacing w:line="240" w:lineRule="auto"/>
              <w:rPr>
                <w:lang w:val="en-GB"/>
              </w:rPr>
            </w:pPr>
            <w:r>
              <w:rPr>
                <w:lang w:val="en-GB"/>
              </w:rPr>
              <w:t xml:space="preserve">Peninsula Aquifer at </w:t>
            </w:r>
            <w:proofErr w:type="spellStart"/>
            <w:r>
              <w:rPr>
                <w:lang w:val="en-GB"/>
              </w:rPr>
              <w:t>Gevonden</w:t>
            </w:r>
            <w:proofErr w:type="spellEnd"/>
            <w:r>
              <w:rPr>
                <w:lang w:val="en-GB"/>
              </w:rPr>
              <w:t xml:space="preserve"> (Rawsonville)</w:t>
            </w:r>
          </w:p>
        </w:tc>
        <w:tc>
          <w:tcPr>
            <w:tcW w:w="3827" w:type="dxa"/>
            <w:tcBorders>
              <w:top w:val="single" w:sz="4" w:space="0" w:color="auto"/>
              <w:left w:val="single" w:sz="4" w:space="0" w:color="auto"/>
              <w:bottom w:val="single" w:sz="4" w:space="0" w:color="auto"/>
              <w:right w:val="single" w:sz="4" w:space="0" w:color="auto"/>
            </w:tcBorders>
            <w:hideMark/>
          </w:tcPr>
          <w:p w14:paraId="45410266" w14:textId="77777777" w:rsidR="000D5938" w:rsidRDefault="000D5938">
            <w:pPr>
              <w:spacing w:line="240" w:lineRule="auto"/>
              <w:rPr>
                <w:sz w:val="20"/>
                <w:szCs w:val="20"/>
                <w:lang w:val="en-GB"/>
              </w:rPr>
            </w:pPr>
            <w:r>
              <w:fldChar w:fldCharType="begin" w:fldLock="1"/>
            </w:r>
            <w:r>
              <w:rPr>
                <w:sz w:val="20"/>
                <w:szCs w:val="20"/>
                <w:lang w:val="en-GB"/>
              </w:rPr>
              <w:instrText>ADDIN CSL_CITATION {"citationItems":[{"id":"ITEM-1","itemData":{"abstract":"Characterisation of fractured rock aquifers is important when dealing with groundwater protection and management. Fractures are often good conduits for water and contaminants, leading to high flow velocities and the fast spread of contaminants in these aquifers. A cost effective methodology is required for the characterisation of the role of individual fractures contributing to flow to boreholes in fractured rock aquifers. Literature shows that some of the conventional methods used to characterise hydraulic properties in fractured rock aquifers are expensive, complicated, time consuming and are associated with some disadvantages such as over-or under- estimations of flow rates. iii This thesis evaluates the use of Fluid Electrical Conductivity (FEC) logging in fractured rock aquifers. This FEC data are compared to various traditional methods used to determine aquifer hydraulic properties applied at the Franschhoek and Rawsonville research sites. Both these sites were drilled into the fractured rock Table Mountain Group (TMG) Aquifer, forming one of the major aquifers in South Africa. Methods applied in this thesis to characterise the aquifer includes geological mapping, drilling and geophysics (borehole and surface) to determine significant geological characteristics and borehole construction. Constant Discharge (CD) tests were used to determine total borehole yield while Fluid Electric Conductivity (FEC) logging was used to quantify the contribution of individual fractures with depth. Comparisons of the scale and dimension of the information obtained from the different methods were evaluated for their benefit and usefulness. FEC logging proved to be beneficial as the data obtained is both qualitative and quantitative. The application of the FEC method in the Table Mountain Group fracture rock aquifer was tested in relation to more frequently methods such as drilling, surface and borehole geophysics and CD test. FEC logging proved to be fast, cost effective and practical in deep boreholes. FEC logging worked well as a supplementary method to CD tests. These two methods are complimentary to each other and should be used in combination to gain as much information and knowledge about fractured rock aquifers as possible.","author":[{"dropping-particle":"","family":"Lasher","given":"Candice","non-dropping-particle":"","parse-names":false,"suffix":""}],"id":"ITEM-1","issue":"November","issued":{"date-parts":[["2011"]]},"number-of-pages":"133","publisher":"University of the Western Cape","title":"Application of Fluid Electrical Conductivity Logging for Fractured Rock Aquifer Characterisation At the University of the Western Cape ’ S Franschhoek and","type":"thesis"},"uris":["http://www.mendeley.com/documents/?uuid=36680b62-cce0-44f5-a028-c3607c4d517c"]}],"mendeley":{"formattedCitation":"(Lasher, 2011)","plainTextFormattedCitation":"(Lasher, 2011)","previouslyFormattedCitation":"(Lasher, 2011)"},"properties":{"noteIndex":0},"schema":"https://github.com/citation-style-language/schema/raw/master/csl-citation.json"}</w:instrText>
            </w:r>
            <w:r>
              <w:fldChar w:fldCharType="separate"/>
            </w:r>
            <w:r>
              <w:rPr>
                <w:noProof/>
                <w:sz w:val="20"/>
                <w:szCs w:val="20"/>
                <w:lang w:val="en-GB"/>
              </w:rPr>
              <w:t>(Lasher, 2011)</w:t>
            </w:r>
            <w:r>
              <w:fldChar w:fldCharType="end"/>
            </w:r>
          </w:p>
        </w:tc>
      </w:tr>
      <w:tr w:rsidR="000D5938" w14:paraId="6BAC072B" w14:textId="77777777" w:rsidTr="000D5938">
        <w:tc>
          <w:tcPr>
            <w:tcW w:w="0" w:type="auto"/>
            <w:vMerge/>
            <w:tcBorders>
              <w:top w:val="single" w:sz="4" w:space="0" w:color="auto"/>
              <w:left w:val="single" w:sz="4" w:space="0" w:color="auto"/>
              <w:bottom w:val="single" w:sz="4" w:space="0" w:color="auto"/>
              <w:right w:val="single" w:sz="4" w:space="0" w:color="auto"/>
            </w:tcBorders>
            <w:vAlign w:val="center"/>
            <w:hideMark/>
          </w:tcPr>
          <w:p w14:paraId="7C20A412" w14:textId="77777777" w:rsidR="000D5938" w:rsidRDefault="000D5938">
            <w:pPr>
              <w:spacing w:line="240" w:lineRule="auto"/>
              <w:rPr>
                <w:lang w:val="en-GB"/>
              </w:rPr>
            </w:pPr>
          </w:p>
        </w:tc>
        <w:tc>
          <w:tcPr>
            <w:tcW w:w="3619" w:type="dxa"/>
            <w:tcBorders>
              <w:top w:val="single" w:sz="4" w:space="0" w:color="auto"/>
              <w:left w:val="single" w:sz="4" w:space="0" w:color="auto"/>
              <w:bottom w:val="single" w:sz="4" w:space="0" w:color="auto"/>
              <w:right w:val="single" w:sz="4" w:space="0" w:color="auto"/>
            </w:tcBorders>
            <w:hideMark/>
          </w:tcPr>
          <w:p w14:paraId="0B43379C" w14:textId="77777777" w:rsidR="000D5938" w:rsidRDefault="000D5938">
            <w:pPr>
              <w:spacing w:line="240" w:lineRule="auto"/>
              <w:rPr>
                <w:lang w:val="en-GB"/>
              </w:rPr>
            </w:pPr>
            <w:r>
              <w:rPr>
                <w:lang w:val="en-GB"/>
              </w:rPr>
              <w:t>Low: 1x10</w:t>
            </w:r>
            <w:r>
              <w:rPr>
                <w:vertAlign w:val="superscript"/>
                <w:lang w:val="en-GB"/>
              </w:rPr>
              <w:t>-4</w:t>
            </w:r>
          </w:p>
          <w:p w14:paraId="2CB912E5" w14:textId="77777777" w:rsidR="000D5938" w:rsidRDefault="000D5938">
            <w:pPr>
              <w:spacing w:line="240" w:lineRule="auto"/>
              <w:rPr>
                <w:lang w:val="en-GB"/>
              </w:rPr>
            </w:pPr>
            <w:r>
              <w:rPr>
                <w:lang w:val="en-GB"/>
              </w:rPr>
              <w:t>Medium: 5x10</w:t>
            </w:r>
            <w:r>
              <w:rPr>
                <w:vertAlign w:val="superscript"/>
                <w:lang w:val="en-GB"/>
              </w:rPr>
              <w:t>-4</w:t>
            </w:r>
          </w:p>
          <w:p w14:paraId="5316B002" w14:textId="77777777" w:rsidR="000D5938" w:rsidRDefault="000D5938">
            <w:pPr>
              <w:spacing w:line="240" w:lineRule="auto"/>
              <w:rPr>
                <w:lang w:val="en-GB"/>
              </w:rPr>
            </w:pPr>
            <w:r>
              <w:rPr>
                <w:lang w:val="en-GB"/>
              </w:rPr>
              <w:t>High: 5x10</w:t>
            </w:r>
            <w:r>
              <w:rPr>
                <w:vertAlign w:val="superscript"/>
                <w:lang w:val="en-GB"/>
              </w:rPr>
              <w:t>-3</w:t>
            </w:r>
          </w:p>
        </w:tc>
        <w:tc>
          <w:tcPr>
            <w:tcW w:w="3969" w:type="dxa"/>
            <w:tcBorders>
              <w:top w:val="single" w:sz="4" w:space="0" w:color="auto"/>
              <w:left w:val="single" w:sz="4" w:space="0" w:color="auto"/>
              <w:bottom w:val="single" w:sz="4" w:space="0" w:color="auto"/>
              <w:right w:val="single" w:sz="4" w:space="0" w:color="auto"/>
            </w:tcBorders>
            <w:hideMark/>
          </w:tcPr>
          <w:p w14:paraId="286B2E3F" w14:textId="77777777" w:rsidR="000D5938" w:rsidRDefault="000D5938">
            <w:pPr>
              <w:spacing w:line="240" w:lineRule="auto"/>
              <w:rPr>
                <w:lang w:val="en-GB"/>
              </w:rPr>
            </w:pPr>
            <w:r>
              <w:rPr>
                <w:lang w:val="en-GB"/>
              </w:rPr>
              <w:t>TMG Aquifers</w:t>
            </w:r>
          </w:p>
        </w:tc>
        <w:tc>
          <w:tcPr>
            <w:tcW w:w="3827" w:type="dxa"/>
            <w:tcBorders>
              <w:top w:val="single" w:sz="4" w:space="0" w:color="auto"/>
              <w:left w:val="single" w:sz="4" w:space="0" w:color="auto"/>
              <w:bottom w:val="single" w:sz="4" w:space="0" w:color="auto"/>
              <w:right w:val="single" w:sz="4" w:space="0" w:color="auto"/>
            </w:tcBorders>
            <w:hideMark/>
          </w:tcPr>
          <w:p w14:paraId="32D9E17B" w14:textId="77777777" w:rsidR="000D5938" w:rsidRDefault="000D5938">
            <w:pPr>
              <w:spacing w:line="240" w:lineRule="auto"/>
              <w:rPr>
                <w:sz w:val="20"/>
                <w:szCs w:val="20"/>
                <w:lang w:val="en-GB"/>
              </w:rPr>
            </w:pPr>
            <w:r>
              <w:fldChar w:fldCharType="begin" w:fldLock="1"/>
            </w:r>
            <w:r>
              <w:rPr>
                <w:sz w:val="20"/>
                <w:szCs w:val="20"/>
                <w:lang w:val="en-GB"/>
              </w:rPr>
              <w:instrText>ADDIN CSL_CITATION {"citationItems":[{"id":"ITEM-1","itemData":{"author":[{"dropping-particle":"","family":"Jia","given":"H.","non-dropping-particle":"","parse-names":false,"suffix":""}],"container-title":"Phd Thesis","id":"ITEM-1","issued":{"date-parts":[["2007"]]},"page":"205","title":"Groundwater Resource Evaluation in Table Mountain Group Aquifer Systems","type":"article-journal"},"uris":["http://www.mendeley.com/documents/?uuid=836152c7-4d81-4c1c-aeb8-0bc8a61c30be"]}],"mendeley":{"formattedCitation":"(Jia, 2007)","plainTextFormattedCitation":"(Jia, 2007)","previouslyFormattedCitation":"(Jia, 2007)"},"properties":{"noteIndex":0},"schema":"https://github.com/citation-style-language/schema/raw/master/csl-citation.json"}</w:instrText>
            </w:r>
            <w:r>
              <w:fldChar w:fldCharType="separate"/>
            </w:r>
            <w:r>
              <w:rPr>
                <w:noProof/>
                <w:sz w:val="20"/>
                <w:szCs w:val="20"/>
                <w:lang w:val="en-GB"/>
              </w:rPr>
              <w:t>(Jia, 2007)</w:t>
            </w:r>
            <w:r>
              <w:fldChar w:fldCharType="end"/>
            </w:r>
          </w:p>
        </w:tc>
      </w:tr>
      <w:tr w:rsidR="000D5938" w14:paraId="5F893A13" w14:textId="77777777" w:rsidTr="000D5938">
        <w:tc>
          <w:tcPr>
            <w:tcW w:w="3469" w:type="dxa"/>
            <w:vMerge w:val="restart"/>
            <w:tcBorders>
              <w:top w:val="single" w:sz="4" w:space="0" w:color="auto"/>
              <w:left w:val="single" w:sz="4" w:space="0" w:color="auto"/>
              <w:bottom w:val="single" w:sz="4" w:space="0" w:color="auto"/>
              <w:right w:val="single" w:sz="4" w:space="0" w:color="auto"/>
            </w:tcBorders>
            <w:hideMark/>
          </w:tcPr>
          <w:p w14:paraId="419BF482" w14:textId="77777777" w:rsidR="000D5938" w:rsidRDefault="000D5938">
            <w:pPr>
              <w:spacing w:line="240" w:lineRule="auto"/>
              <w:rPr>
                <w:b/>
                <w:bCs/>
                <w:lang w:val="en-GB"/>
              </w:rPr>
            </w:pPr>
            <w:r>
              <w:rPr>
                <w:b/>
                <w:bCs/>
                <w:lang w:val="en-GB"/>
              </w:rPr>
              <w:t>Hydraulic conductivity (K)</w:t>
            </w:r>
          </w:p>
        </w:tc>
        <w:tc>
          <w:tcPr>
            <w:tcW w:w="3619" w:type="dxa"/>
            <w:tcBorders>
              <w:top w:val="single" w:sz="4" w:space="0" w:color="auto"/>
              <w:left w:val="single" w:sz="4" w:space="0" w:color="auto"/>
              <w:bottom w:val="single" w:sz="4" w:space="0" w:color="auto"/>
              <w:right w:val="single" w:sz="4" w:space="0" w:color="auto"/>
            </w:tcBorders>
            <w:hideMark/>
          </w:tcPr>
          <w:p w14:paraId="16FFEAAF" w14:textId="77777777" w:rsidR="000D5938" w:rsidRDefault="000D5938">
            <w:pPr>
              <w:spacing w:line="240" w:lineRule="auto"/>
              <w:rPr>
                <w:lang w:val="en-GB"/>
              </w:rPr>
            </w:pPr>
            <w:r>
              <w:rPr>
                <w:lang w:val="en-GB"/>
              </w:rPr>
              <w:t>&lt;70 mS/m</w:t>
            </w:r>
          </w:p>
        </w:tc>
        <w:tc>
          <w:tcPr>
            <w:tcW w:w="3969" w:type="dxa"/>
            <w:tcBorders>
              <w:top w:val="single" w:sz="4" w:space="0" w:color="auto"/>
              <w:left w:val="single" w:sz="4" w:space="0" w:color="auto"/>
              <w:bottom w:val="single" w:sz="4" w:space="0" w:color="auto"/>
              <w:right w:val="single" w:sz="4" w:space="0" w:color="auto"/>
            </w:tcBorders>
            <w:hideMark/>
          </w:tcPr>
          <w:p w14:paraId="72DAEBAD" w14:textId="77777777" w:rsidR="000D5938" w:rsidRDefault="000D5938">
            <w:pPr>
              <w:spacing w:line="240" w:lineRule="auto"/>
              <w:rPr>
                <w:lang w:val="en-GB"/>
              </w:rPr>
            </w:pPr>
            <w:r>
              <w:rPr>
                <w:lang w:val="en-GB"/>
              </w:rPr>
              <w:t>The Berg area</w:t>
            </w:r>
          </w:p>
        </w:tc>
        <w:tc>
          <w:tcPr>
            <w:tcW w:w="3827" w:type="dxa"/>
            <w:tcBorders>
              <w:top w:val="single" w:sz="4" w:space="0" w:color="auto"/>
              <w:left w:val="single" w:sz="4" w:space="0" w:color="auto"/>
              <w:bottom w:val="single" w:sz="4" w:space="0" w:color="auto"/>
              <w:right w:val="single" w:sz="4" w:space="0" w:color="auto"/>
            </w:tcBorders>
            <w:hideMark/>
          </w:tcPr>
          <w:p w14:paraId="53903D37" w14:textId="77777777" w:rsidR="000D5938" w:rsidRDefault="000D5938">
            <w:pPr>
              <w:spacing w:line="240" w:lineRule="auto"/>
              <w:rPr>
                <w:sz w:val="20"/>
                <w:szCs w:val="20"/>
                <w:lang w:val="en-GB"/>
              </w:rPr>
            </w:pPr>
            <w:r>
              <w:rPr>
                <w:sz w:val="20"/>
                <w:szCs w:val="20"/>
                <w:lang w:val="en-GB"/>
              </w:rPr>
              <w:t xml:space="preserve">(Lasher 2011; </w:t>
            </w:r>
            <w:proofErr w:type="spellStart"/>
            <w:r>
              <w:rPr>
                <w:sz w:val="20"/>
                <w:szCs w:val="20"/>
                <w:lang w:val="en-GB"/>
              </w:rPr>
              <w:t>Ractliffe</w:t>
            </w:r>
            <w:proofErr w:type="spellEnd"/>
            <w:r>
              <w:rPr>
                <w:sz w:val="20"/>
                <w:szCs w:val="20"/>
                <w:lang w:val="en-GB"/>
              </w:rPr>
              <w:t xml:space="preserve"> 2007) , in </w:t>
            </w:r>
            <w:r>
              <w:fldChar w:fldCharType="begin" w:fldLock="1"/>
            </w:r>
            <w:r>
              <w:rPr>
                <w:sz w:val="20"/>
                <w:szCs w:val="20"/>
                <w:lang w:val="en-GB"/>
              </w:rPr>
              <w:instrText>ADDIN CSL_CITATION {"citationItems":[{"id":"ITEM-1","itemData":{"DOI":"10.1007/s13762-018-1819-3","ISSN":"17352630","abstract":"Globally, the dependence of river systems to delayed discharge of subsurface water to augment flows during dry seasons is well documented. Discharge of fresh subsurface water can dilute concentrated river flow quality during reduced flow. Observed and reported results on the Berg River’s declining water quantity and quality are a concern to the regions socio-economic growth and environmental integrity. Understanding the role of subsurface water discharges on the quantity and quality of receiving surface water courses can improve their management during dry periods. A case study was designed and implemented in the upper Berg River catchment in the Western Cape Province of South Africa to assess the influence of groundwater–surface water interaction on water quantity and quality. This study aimed to quantify and characterize the quality of subsurface water available in the upper catchment to improve observed declining water quality downstream. Hydrograph separation provided estimates of water fluxes during 2012–2014 low and high flow periods, while hydrochemical analysis provided insights on impacts of major land use activity in this catchment on water resources. Hydrograph separation analysis indicated that the Berg River is 37.9% dependent on subsurface water discharges annually. Dominant Na–Cl-type water indicates the quality of water from the upper Berg River is largely affected by natural processes including short residence times of aquifer water, rock–water interactions and atmospheric deposition of NaCl ions. These results provide insights for suggesting management options to be implemented to protect subsurface water for continued dilution and water resources management in the lower catchments.","author":[{"dropping-particle":"","family":"Madlala","given":"T. E.","non-dropping-particle":"","parse-names":false,"suffix":""},{"dropping-particle":"","family":"Kanyerere","given":"T.","non-dropping-particle":"","parse-names":false,"suffix":""},{"dropping-particle":"","family":"Oberholster","given":"P.","non-dropping-particle":"","parse-names":false,"suffix":""},{"dropping-particle":"","family":"Xu","given":"Y.","non-dropping-particle":"","parse-names":false,"suffix":""}],"container-title":"International Journal of Environmental Science and Technology","id":"ITEM-1","issue":"5","issued":{"date-parts":[["2018"]]},"page":"2215-2230","title":"Application of multi-method approach to assess groundwater–surface water interactions, for catchment management","type":"article-journal","volume":"16"},"uris":["http://www.mendeley.com/documents/?uuid=cc1de1d9-4333-41ae-aa07-2716362fe0ea"]}],"mendeley":{"formattedCitation":"(Madlala et al., 2018)","plainTextFormattedCitation":"(Madlala et al., 2018)","previouslyFormattedCitation":"(Madlala et al., 2018)"},"properties":{"noteIndex":0},"schema":"https://github.com/citation-style-language/schema/raw/master/csl-citation.json"}</w:instrText>
            </w:r>
            <w:r>
              <w:fldChar w:fldCharType="separate"/>
            </w:r>
            <w:r>
              <w:rPr>
                <w:noProof/>
                <w:sz w:val="20"/>
                <w:szCs w:val="20"/>
                <w:lang w:val="en-GB"/>
              </w:rPr>
              <w:t>(Madlala et al., 2018)</w:t>
            </w:r>
            <w:r>
              <w:fldChar w:fldCharType="end"/>
            </w:r>
          </w:p>
        </w:tc>
      </w:tr>
      <w:tr w:rsidR="000D5938" w14:paraId="07CFA9D8" w14:textId="77777777" w:rsidTr="000D5938">
        <w:tc>
          <w:tcPr>
            <w:tcW w:w="0" w:type="auto"/>
            <w:vMerge/>
            <w:tcBorders>
              <w:top w:val="single" w:sz="4" w:space="0" w:color="auto"/>
              <w:left w:val="single" w:sz="4" w:space="0" w:color="auto"/>
              <w:bottom w:val="single" w:sz="4" w:space="0" w:color="auto"/>
              <w:right w:val="single" w:sz="4" w:space="0" w:color="auto"/>
            </w:tcBorders>
            <w:vAlign w:val="center"/>
            <w:hideMark/>
          </w:tcPr>
          <w:p w14:paraId="2E85D59A" w14:textId="77777777" w:rsidR="000D5938" w:rsidRDefault="000D5938">
            <w:pPr>
              <w:spacing w:line="240" w:lineRule="auto"/>
              <w:rPr>
                <w:b/>
                <w:bCs/>
                <w:lang w:val="en-GB"/>
              </w:rPr>
            </w:pPr>
          </w:p>
        </w:tc>
        <w:tc>
          <w:tcPr>
            <w:tcW w:w="3619" w:type="dxa"/>
            <w:tcBorders>
              <w:top w:val="single" w:sz="4" w:space="0" w:color="auto"/>
              <w:left w:val="single" w:sz="4" w:space="0" w:color="auto"/>
              <w:bottom w:val="single" w:sz="4" w:space="0" w:color="auto"/>
              <w:right w:val="single" w:sz="4" w:space="0" w:color="auto"/>
            </w:tcBorders>
            <w:hideMark/>
          </w:tcPr>
          <w:p w14:paraId="5F604198" w14:textId="77777777" w:rsidR="000D5938" w:rsidRDefault="000D5938">
            <w:pPr>
              <w:spacing w:line="240" w:lineRule="auto"/>
              <w:rPr>
                <w:lang w:val="en-GB"/>
              </w:rPr>
            </w:pPr>
            <w:r>
              <w:rPr>
                <w:lang w:val="en-GB"/>
              </w:rPr>
              <w:t>10</w:t>
            </w:r>
            <w:r>
              <w:rPr>
                <w:vertAlign w:val="superscript"/>
                <w:lang w:val="en-GB"/>
              </w:rPr>
              <w:t>-2</w:t>
            </w:r>
            <w:r>
              <w:rPr>
                <w:lang w:val="en-GB"/>
              </w:rPr>
              <w:t>~10</w:t>
            </w:r>
            <w:r>
              <w:rPr>
                <w:vertAlign w:val="superscript"/>
                <w:lang w:val="en-GB"/>
              </w:rPr>
              <w:t>-3</w:t>
            </w:r>
            <w:r>
              <w:rPr>
                <w:lang w:val="en-GB"/>
              </w:rPr>
              <w:t xml:space="preserve"> m/d (00.1-0.01)</w:t>
            </w:r>
          </w:p>
        </w:tc>
        <w:tc>
          <w:tcPr>
            <w:tcW w:w="3969" w:type="dxa"/>
            <w:tcBorders>
              <w:top w:val="single" w:sz="4" w:space="0" w:color="auto"/>
              <w:left w:val="single" w:sz="4" w:space="0" w:color="auto"/>
              <w:bottom w:val="single" w:sz="4" w:space="0" w:color="auto"/>
              <w:right w:val="single" w:sz="4" w:space="0" w:color="auto"/>
            </w:tcBorders>
            <w:hideMark/>
          </w:tcPr>
          <w:p w14:paraId="0AC15D75" w14:textId="77777777" w:rsidR="000D5938" w:rsidRDefault="000D5938">
            <w:pPr>
              <w:spacing w:line="240" w:lineRule="auto"/>
              <w:rPr>
                <w:lang w:val="en-GB"/>
              </w:rPr>
            </w:pPr>
            <w:r>
              <w:rPr>
                <w:lang w:val="en-GB"/>
              </w:rPr>
              <w:t>TMG Aquifer</w:t>
            </w:r>
          </w:p>
        </w:tc>
        <w:tc>
          <w:tcPr>
            <w:tcW w:w="3827" w:type="dxa"/>
            <w:tcBorders>
              <w:top w:val="single" w:sz="4" w:space="0" w:color="auto"/>
              <w:left w:val="single" w:sz="4" w:space="0" w:color="auto"/>
              <w:bottom w:val="single" w:sz="4" w:space="0" w:color="auto"/>
              <w:right w:val="single" w:sz="4" w:space="0" w:color="auto"/>
            </w:tcBorders>
            <w:hideMark/>
          </w:tcPr>
          <w:p w14:paraId="372B00EF" w14:textId="77777777" w:rsidR="000D5938" w:rsidRDefault="000D5938">
            <w:pPr>
              <w:spacing w:line="240" w:lineRule="auto"/>
              <w:rPr>
                <w:sz w:val="20"/>
                <w:szCs w:val="20"/>
                <w:lang w:val="en-GB"/>
              </w:rPr>
            </w:pPr>
            <w:r>
              <w:fldChar w:fldCharType="begin" w:fldLock="1"/>
            </w:r>
            <w:r>
              <w:rPr>
                <w:sz w:val="20"/>
                <w:szCs w:val="20"/>
                <w:lang w:val="en-GB"/>
              </w:rPr>
              <w:instrText>ADDIN CSL_CITATION {"citationItems":[{"id":"ITEM-1","itemData":{"author":[{"dropping-particle":"","family":"Lin","given":"Lixiang","non-dropping-particle":"","parse-names":false,"suffix":""}],"id":"ITEM-1","issue":"November","issued":{"date-parts":[["2007"]]},"title":"HYDRAULIC PROPERTIES OF THE TABLE MOUNTAIN GROUP ( TMG ) AQUIFERS Dissertation submitted to the University of the Western Cape in the Department of Earth Sciences Faculty of Natural Sciences , University of the Western Cape Supervisor Co-supervisor","type":"article-journal"},"uris":["http://www.mendeley.com/documents/?uuid=e61a050a-b8ba-4d4c-928c-e7cc0e8f42a0"]}],"mendeley":{"formattedCitation":"(Lin, 2007)","plainTextFormattedCitation":"(Lin, 2007)","previouslyFormattedCitation":"(Lin, 2007)"},"properties":{"noteIndex":0},"schema":"https://github.com/citation-style-language/schema/raw/master/csl-citation.json"}</w:instrText>
            </w:r>
            <w:r>
              <w:fldChar w:fldCharType="separate"/>
            </w:r>
            <w:r>
              <w:rPr>
                <w:noProof/>
                <w:sz w:val="20"/>
                <w:szCs w:val="20"/>
                <w:lang w:val="en-GB"/>
              </w:rPr>
              <w:t>(Lin, 2007)</w:t>
            </w:r>
            <w:r>
              <w:fldChar w:fldCharType="end"/>
            </w:r>
          </w:p>
        </w:tc>
      </w:tr>
      <w:tr w:rsidR="000D5938" w14:paraId="02329127" w14:textId="77777777" w:rsidTr="000D5938">
        <w:tc>
          <w:tcPr>
            <w:tcW w:w="0" w:type="auto"/>
            <w:vMerge/>
            <w:tcBorders>
              <w:top w:val="single" w:sz="4" w:space="0" w:color="auto"/>
              <w:left w:val="single" w:sz="4" w:space="0" w:color="auto"/>
              <w:bottom w:val="single" w:sz="4" w:space="0" w:color="auto"/>
              <w:right w:val="single" w:sz="4" w:space="0" w:color="auto"/>
            </w:tcBorders>
            <w:vAlign w:val="center"/>
            <w:hideMark/>
          </w:tcPr>
          <w:p w14:paraId="44B36EDA" w14:textId="77777777" w:rsidR="000D5938" w:rsidRDefault="000D5938">
            <w:pPr>
              <w:spacing w:line="240" w:lineRule="auto"/>
              <w:rPr>
                <w:b/>
                <w:bCs/>
                <w:lang w:val="en-GB"/>
              </w:rPr>
            </w:pPr>
          </w:p>
        </w:tc>
        <w:tc>
          <w:tcPr>
            <w:tcW w:w="3619" w:type="dxa"/>
            <w:tcBorders>
              <w:top w:val="single" w:sz="4" w:space="0" w:color="auto"/>
              <w:left w:val="single" w:sz="4" w:space="0" w:color="auto"/>
              <w:bottom w:val="single" w:sz="4" w:space="0" w:color="auto"/>
              <w:right w:val="single" w:sz="4" w:space="0" w:color="auto"/>
            </w:tcBorders>
            <w:hideMark/>
          </w:tcPr>
          <w:p w14:paraId="32B0818E" w14:textId="13D2D4E0" w:rsidR="000D5938" w:rsidRDefault="000D5938">
            <w:pPr>
              <w:spacing w:line="240" w:lineRule="auto"/>
              <w:rPr>
                <w:lang w:val="en-GB"/>
              </w:rPr>
            </w:pPr>
            <w:r>
              <w:rPr>
                <w:noProof/>
              </w:rPr>
              <w:drawing>
                <wp:inline distT="0" distB="0" distL="0" distR="0" wp14:anchorId="2EF27E68" wp14:editId="2C1A9BAC">
                  <wp:extent cx="1866900" cy="1295400"/>
                  <wp:effectExtent l="0" t="0" r="0" b="0"/>
                  <wp:docPr id="17" name="Picture 17"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screenshot of a computer&#10;&#10;Description automatically generated with medium confidence"/>
                          <pic:cNvPicPr>
                            <a:picLocks noChangeAspect="1" noChangeArrowheads="1"/>
                          </pic:cNvPicPr>
                        </pic:nvPicPr>
                        <pic:blipFill>
                          <a:blip r:embed="rId5">
                            <a:extLst>
                              <a:ext uri="{28A0092B-C50C-407E-A947-70E740481C1C}">
                                <a14:useLocalDpi xmlns:a14="http://schemas.microsoft.com/office/drawing/2010/main" val="0"/>
                              </a:ext>
                            </a:extLst>
                          </a:blip>
                          <a:srcRect l="20944" t="39774" r="55754" b="31453"/>
                          <a:stretch>
                            <a:fillRect/>
                          </a:stretch>
                        </pic:blipFill>
                        <pic:spPr bwMode="auto">
                          <a:xfrm>
                            <a:off x="0" y="0"/>
                            <a:ext cx="1866900" cy="1295400"/>
                          </a:xfrm>
                          <a:prstGeom prst="rect">
                            <a:avLst/>
                          </a:prstGeom>
                          <a:noFill/>
                          <a:ln>
                            <a:noFill/>
                          </a:ln>
                        </pic:spPr>
                      </pic:pic>
                    </a:graphicData>
                  </a:graphic>
                </wp:inline>
              </w:drawing>
            </w:r>
          </w:p>
          <w:p w14:paraId="3866EEB1" w14:textId="2CF74D23" w:rsidR="000D5938" w:rsidRDefault="000D5938">
            <w:pPr>
              <w:spacing w:line="240" w:lineRule="auto"/>
              <w:rPr>
                <w:lang w:val="en-GB"/>
              </w:rPr>
            </w:pPr>
            <w:r>
              <w:rPr>
                <w:noProof/>
              </w:rPr>
              <w:drawing>
                <wp:inline distT="0" distB="0" distL="0" distR="0" wp14:anchorId="27E82B22" wp14:editId="5D915F06">
                  <wp:extent cx="742950" cy="971550"/>
                  <wp:effectExtent l="0" t="0" r="0" b="0"/>
                  <wp:docPr id="16" name="Picture 16"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screenshot of a computer&#10;&#10;Description automatically generated with medium confidence"/>
                          <pic:cNvPicPr>
                            <a:picLocks noChangeAspect="1" noChangeArrowheads="1"/>
                          </pic:cNvPicPr>
                        </pic:nvPicPr>
                        <pic:blipFill>
                          <a:blip r:embed="rId5" cstate="print">
                            <a:extLst>
                              <a:ext uri="{28A0092B-C50C-407E-A947-70E740481C1C}">
                                <a14:useLocalDpi xmlns:a14="http://schemas.microsoft.com/office/drawing/2010/main" val="0"/>
                              </a:ext>
                            </a:extLst>
                          </a:blip>
                          <a:srcRect l="44107" t="44737" r="45702" b="31453"/>
                          <a:stretch>
                            <a:fillRect/>
                          </a:stretch>
                        </pic:blipFill>
                        <pic:spPr bwMode="auto">
                          <a:xfrm>
                            <a:off x="0" y="0"/>
                            <a:ext cx="742950" cy="971550"/>
                          </a:xfrm>
                          <a:prstGeom prst="rect">
                            <a:avLst/>
                          </a:prstGeom>
                          <a:noFill/>
                          <a:ln>
                            <a:noFill/>
                          </a:ln>
                        </pic:spPr>
                      </pic:pic>
                    </a:graphicData>
                  </a:graphic>
                </wp:inline>
              </w:drawing>
            </w:r>
          </w:p>
        </w:tc>
        <w:tc>
          <w:tcPr>
            <w:tcW w:w="3969" w:type="dxa"/>
            <w:tcBorders>
              <w:top w:val="single" w:sz="4" w:space="0" w:color="auto"/>
              <w:left w:val="single" w:sz="4" w:space="0" w:color="auto"/>
              <w:bottom w:val="single" w:sz="4" w:space="0" w:color="auto"/>
              <w:right w:val="single" w:sz="4" w:space="0" w:color="auto"/>
            </w:tcBorders>
            <w:hideMark/>
          </w:tcPr>
          <w:p w14:paraId="5FDFC86D" w14:textId="77777777" w:rsidR="000D5938" w:rsidRDefault="000D5938">
            <w:pPr>
              <w:spacing w:line="240" w:lineRule="auto"/>
              <w:rPr>
                <w:lang w:val="en-GB"/>
              </w:rPr>
            </w:pPr>
            <w:r>
              <w:rPr>
                <w:lang w:val="en-GB"/>
              </w:rPr>
              <w:t>TMG Aquifer</w:t>
            </w:r>
          </w:p>
        </w:tc>
        <w:tc>
          <w:tcPr>
            <w:tcW w:w="3827" w:type="dxa"/>
            <w:tcBorders>
              <w:top w:val="single" w:sz="4" w:space="0" w:color="auto"/>
              <w:left w:val="single" w:sz="4" w:space="0" w:color="auto"/>
              <w:bottom w:val="single" w:sz="4" w:space="0" w:color="auto"/>
              <w:right w:val="single" w:sz="4" w:space="0" w:color="auto"/>
            </w:tcBorders>
            <w:hideMark/>
          </w:tcPr>
          <w:p w14:paraId="2718EC6B" w14:textId="77777777" w:rsidR="000D5938" w:rsidRDefault="000D5938">
            <w:pPr>
              <w:spacing w:line="240" w:lineRule="auto"/>
              <w:rPr>
                <w:sz w:val="20"/>
                <w:szCs w:val="20"/>
                <w:lang w:val="en-GB"/>
              </w:rPr>
            </w:pPr>
            <w:r>
              <w:fldChar w:fldCharType="begin" w:fldLock="1"/>
            </w:r>
            <w:r>
              <w:rPr>
                <w:sz w:val="20"/>
                <w:szCs w:val="20"/>
                <w:lang w:val="en-GB"/>
              </w:rPr>
              <w:instrText>ADDIN CSL_CITATION {"citationItems":[{"id":"ITEM-1","itemData":{"author":[{"dropping-particle":"","family":"Lin","given":"Lixiang","non-dropping-particle":"","parse-names":false,"suffix":""}],"id":"ITEM-1","issue":"November","issued":{"date-parts":[["2007"]]},"title":"HYDRAULIC PROPERTIES OF THE TABLE MOUNTAIN GROUP ( TMG ) AQUIFERS Dissertation submitted to the University of the Western Cape in the Department of Earth Sciences Faculty of Natural Sciences , University of the Western Cape Supervisor Co-supervisor","type":"article-journal"},"uris":["http://www.mendeley.com/documents/?uuid=e61a050a-b8ba-4d4c-928c-e7cc0e8f42a0"]}],"mendeley":{"formattedCitation":"(Lin, 2007)","plainTextFormattedCitation":"(Lin, 2007)","previouslyFormattedCitation":"(Lin, 2007)"},"properties":{"noteIndex":0},"schema":"https://github.com/citation-style-language/schema/raw/master/csl-citation.json"}</w:instrText>
            </w:r>
            <w:r>
              <w:fldChar w:fldCharType="separate"/>
            </w:r>
            <w:r>
              <w:rPr>
                <w:noProof/>
                <w:sz w:val="20"/>
                <w:szCs w:val="20"/>
                <w:lang w:val="en-GB"/>
              </w:rPr>
              <w:t>(Lin, 2007)</w:t>
            </w:r>
            <w:r>
              <w:fldChar w:fldCharType="end"/>
            </w:r>
          </w:p>
        </w:tc>
      </w:tr>
      <w:tr w:rsidR="000D5938" w14:paraId="6691E6B2" w14:textId="77777777" w:rsidTr="000D5938">
        <w:tc>
          <w:tcPr>
            <w:tcW w:w="0" w:type="auto"/>
            <w:vMerge/>
            <w:tcBorders>
              <w:top w:val="single" w:sz="4" w:space="0" w:color="auto"/>
              <w:left w:val="single" w:sz="4" w:space="0" w:color="auto"/>
              <w:bottom w:val="single" w:sz="4" w:space="0" w:color="auto"/>
              <w:right w:val="single" w:sz="4" w:space="0" w:color="auto"/>
            </w:tcBorders>
            <w:vAlign w:val="center"/>
            <w:hideMark/>
          </w:tcPr>
          <w:p w14:paraId="68F73532" w14:textId="77777777" w:rsidR="000D5938" w:rsidRDefault="000D5938">
            <w:pPr>
              <w:spacing w:line="240" w:lineRule="auto"/>
              <w:rPr>
                <w:b/>
                <w:bCs/>
                <w:lang w:val="en-GB"/>
              </w:rPr>
            </w:pPr>
          </w:p>
        </w:tc>
        <w:tc>
          <w:tcPr>
            <w:tcW w:w="3619" w:type="dxa"/>
            <w:tcBorders>
              <w:top w:val="single" w:sz="4" w:space="0" w:color="auto"/>
              <w:left w:val="single" w:sz="4" w:space="0" w:color="auto"/>
              <w:bottom w:val="single" w:sz="4" w:space="0" w:color="auto"/>
              <w:right w:val="single" w:sz="4" w:space="0" w:color="auto"/>
            </w:tcBorders>
            <w:hideMark/>
          </w:tcPr>
          <w:p w14:paraId="6EC0A990" w14:textId="77777777" w:rsidR="000D5938" w:rsidRDefault="000D5938">
            <w:pPr>
              <w:spacing w:line="240" w:lineRule="auto"/>
              <w:rPr>
                <w:noProof/>
              </w:rPr>
            </w:pPr>
            <w:r>
              <w:rPr>
                <w:noProof/>
              </w:rPr>
              <w:t>i=1: 2.528x10</w:t>
            </w:r>
            <w:r>
              <w:rPr>
                <w:noProof/>
                <w:vertAlign w:val="superscript"/>
              </w:rPr>
              <w:t>-3</w:t>
            </w:r>
            <w:r>
              <w:rPr>
                <w:noProof/>
              </w:rPr>
              <w:t xml:space="preserve"> m/d</w:t>
            </w:r>
          </w:p>
          <w:p w14:paraId="7035E774" w14:textId="77777777" w:rsidR="000D5938" w:rsidRDefault="000D5938">
            <w:pPr>
              <w:spacing w:line="240" w:lineRule="auto"/>
              <w:rPr>
                <w:noProof/>
              </w:rPr>
            </w:pPr>
            <w:r>
              <w:rPr>
                <w:noProof/>
              </w:rPr>
              <w:t>i=2: 2.503x10</w:t>
            </w:r>
            <w:r>
              <w:rPr>
                <w:noProof/>
                <w:vertAlign w:val="superscript"/>
              </w:rPr>
              <w:t>-3</w:t>
            </w:r>
            <w:r>
              <w:rPr>
                <w:noProof/>
              </w:rPr>
              <w:t xml:space="preserve"> m/d</w:t>
            </w:r>
          </w:p>
          <w:p w14:paraId="5EFD4DF1" w14:textId="77777777" w:rsidR="000D5938" w:rsidRDefault="000D5938">
            <w:pPr>
              <w:spacing w:line="240" w:lineRule="auto"/>
              <w:rPr>
                <w:noProof/>
              </w:rPr>
            </w:pPr>
            <w:r>
              <w:rPr>
                <w:noProof/>
              </w:rPr>
              <w:t>i=3: 2.567x10</w:t>
            </w:r>
            <w:r>
              <w:rPr>
                <w:noProof/>
                <w:vertAlign w:val="superscript"/>
              </w:rPr>
              <w:t>-5</w:t>
            </w:r>
            <w:r>
              <w:rPr>
                <w:noProof/>
              </w:rPr>
              <w:t xml:space="preserve"> m/d</w:t>
            </w:r>
          </w:p>
          <w:p w14:paraId="36A3F9AF" w14:textId="77777777" w:rsidR="000D5938" w:rsidRDefault="000D5938">
            <w:pPr>
              <w:spacing w:line="240" w:lineRule="auto"/>
              <w:rPr>
                <w:noProof/>
              </w:rPr>
            </w:pPr>
            <w:r>
              <w:rPr>
                <w:noProof/>
              </w:rPr>
              <w:t>Mean: 5.457x10</w:t>
            </w:r>
            <w:r>
              <w:rPr>
                <w:noProof/>
                <w:vertAlign w:val="superscript"/>
              </w:rPr>
              <w:t>-4</w:t>
            </w:r>
            <w:r>
              <w:rPr>
                <w:noProof/>
              </w:rPr>
              <w:t xml:space="preserve"> m/d (0.00054)</w:t>
            </w:r>
          </w:p>
        </w:tc>
        <w:tc>
          <w:tcPr>
            <w:tcW w:w="3969" w:type="dxa"/>
            <w:tcBorders>
              <w:top w:val="single" w:sz="4" w:space="0" w:color="auto"/>
              <w:left w:val="single" w:sz="4" w:space="0" w:color="auto"/>
              <w:bottom w:val="single" w:sz="4" w:space="0" w:color="auto"/>
              <w:right w:val="single" w:sz="4" w:space="0" w:color="auto"/>
            </w:tcBorders>
            <w:hideMark/>
          </w:tcPr>
          <w:p w14:paraId="4BAE6DF7" w14:textId="77777777" w:rsidR="000D5938" w:rsidRDefault="000D5938">
            <w:pPr>
              <w:spacing w:line="240" w:lineRule="auto"/>
              <w:rPr>
                <w:lang w:val="en-GB"/>
              </w:rPr>
            </w:pPr>
            <w:r>
              <w:rPr>
                <w:noProof/>
              </w:rPr>
              <w:t xml:space="preserve">Rawsonville </w:t>
            </w:r>
            <w:r>
              <w:rPr>
                <w:lang w:val="en-GB"/>
              </w:rPr>
              <w:t>TMG Aquifer</w:t>
            </w:r>
          </w:p>
        </w:tc>
        <w:tc>
          <w:tcPr>
            <w:tcW w:w="3827" w:type="dxa"/>
            <w:tcBorders>
              <w:top w:val="single" w:sz="4" w:space="0" w:color="auto"/>
              <w:left w:val="single" w:sz="4" w:space="0" w:color="auto"/>
              <w:bottom w:val="single" w:sz="4" w:space="0" w:color="auto"/>
              <w:right w:val="single" w:sz="4" w:space="0" w:color="auto"/>
            </w:tcBorders>
            <w:hideMark/>
          </w:tcPr>
          <w:p w14:paraId="7DBD69D4" w14:textId="77777777" w:rsidR="000D5938" w:rsidRDefault="000D5938">
            <w:pPr>
              <w:spacing w:line="240" w:lineRule="auto"/>
              <w:rPr>
                <w:sz w:val="20"/>
                <w:szCs w:val="20"/>
                <w:lang w:val="en-GB"/>
              </w:rPr>
            </w:pPr>
            <w:r>
              <w:fldChar w:fldCharType="begin" w:fldLock="1"/>
            </w:r>
            <w:r>
              <w:rPr>
                <w:sz w:val="20"/>
                <w:szCs w:val="20"/>
                <w:lang w:val="en-GB"/>
              </w:rPr>
              <w:instrText>ADDIN CSL_CITATION {"citationItems":[{"id":"ITEM-1","itemData":{"author":[{"dropping-particle":"","family":"Lin","given":"Lixiang","non-dropping-particle":"","parse-names":false,"suffix":""}],"id":"ITEM-1","issue":"November","issued":{"date-parts":[["2007"]]},"title":"HYDRAULIC PROPERTIES OF THE TABLE MOUNTAIN GROUP ( TMG ) AQUIFERS Dissertation submitted to the University of the Western Cape in the Department of Earth Sciences Faculty of Natural Sciences , University of the Western Cape Supervisor Co-supervisor","type":"article-journal"},"uris":["http://www.mendeley.com/documents/?uuid=e61a050a-b8ba-4d4c-928c-e7cc0e8f42a0"]}],"mendeley":{"formattedCitation":"(Lin, 2007)","plainTextFormattedCitation":"(Lin, 2007)","previouslyFormattedCitation":"(Lin, 2007)"},"properties":{"noteIndex":0},"schema":"https://github.com/citation-style-language/schema/raw/master/csl-citation.json"}</w:instrText>
            </w:r>
            <w:r>
              <w:fldChar w:fldCharType="separate"/>
            </w:r>
            <w:r>
              <w:rPr>
                <w:noProof/>
                <w:sz w:val="20"/>
                <w:szCs w:val="20"/>
                <w:lang w:val="en-GB"/>
              </w:rPr>
              <w:t>(Lin, 2007)</w:t>
            </w:r>
            <w:r>
              <w:fldChar w:fldCharType="end"/>
            </w:r>
          </w:p>
        </w:tc>
      </w:tr>
      <w:tr w:rsidR="000D5938" w14:paraId="19BCA240" w14:textId="77777777" w:rsidTr="000D5938">
        <w:tc>
          <w:tcPr>
            <w:tcW w:w="0" w:type="auto"/>
            <w:vMerge/>
            <w:tcBorders>
              <w:top w:val="single" w:sz="4" w:space="0" w:color="auto"/>
              <w:left w:val="single" w:sz="4" w:space="0" w:color="auto"/>
              <w:bottom w:val="single" w:sz="4" w:space="0" w:color="auto"/>
              <w:right w:val="single" w:sz="4" w:space="0" w:color="auto"/>
            </w:tcBorders>
            <w:vAlign w:val="center"/>
            <w:hideMark/>
          </w:tcPr>
          <w:p w14:paraId="064C1E19" w14:textId="77777777" w:rsidR="000D5938" w:rsidRDefault="000D5938">
            <w:pPr>
              <w:spacing w:line="240" w:lineRule="auto"/>
              <w:rPr>
                <w:b/>
                <w:bCs/>
                <w:lang w:val="en-GB"/>
              </w:rPr>
            </w:pPr>
          </w:p>
        </w:tc>
        <w:tc>
          <w:tcPr>
            <w:tcW w:w="3619" w:type="dxa"/>
            <w:tcBorders>
              <w:top w:val="single" w:sz="4" w:space="0" w:color="auto"/>
              <w:left w:val="single" w:sz="4" w:space="0" w:color="auto"/>
              <w:bottom w:val="single" w:sz="4" w:space="0" w:color="auto"/>
              <w:right w:val="single" w:sz="4" w:space="0" w:color="auto"/>
            </w:tcBorders>
            <w:hideMark/>
          </w:tcPr>
          <w:p w14:paraId="312B59FC" w14:textId="77777777" w:rsidR="000D5938" w:rsidRDefault="000D5938">
            <w:pPr>
              <w:spacing w:line="240" w:lineRule="auto"/>
              <w:rPr>
                <w:lang w:val="en-GB"/>
              </w:rPr>
            </w:pPr>
            <w:r>
              <w:rPr>
                <w:lang w:val="en-GB"/>
              </w:rPr>
              <w:t>2.4% of fractures involved: 10</w:t>
            </w:r>
            <w:r>
              <w:rPr>
                <w:vertAlign w:val="superscript"/>
                <w:lang w:val="en-GB"/>
              </w:rPr>
              <w:t>-8</w:t>
            </w:r>
            <w:r>
              <w:rPr>
                <w:lang w:val="en-GB"/>
              </w:rPr>
              <w:t xml:space="preserve"> m/s</w:t>
            </w:r>
          </w:p>
        </w:tc>
        <w:tc>
          <w:tcPr>
            <w:tcW w:w="3969" w:type="dxa"/>
            <w:tcBorders>
              <w:top w:val="single" w:sz="4" w:space="0" w:color="auto"/>
              <w:left w:val="single" w:sz="4" w:space="0" w:color="auto"/>
              <w:bottom w:val="single" w:sz="4" w:space="0" w:color="auto"/>
              <w:right w:val="single" w:sz="4" w:space="0" w:color="auto"/>
            </w:tcBorders>
            <w:hideMark/>
          </w:tcPr>
          <w:p w14:paraId="6727D529" w14:textId="77777777" w:rsidR="000D5938" w:rsidRDefault="000D5938">
            <w:pPr>
              <w:spacing w:line="240" w:lineRule="auto"/>
              <w:rPr>
                <w:lang w:val="en-GB"/>
              </w:rPr>
            </w:pPr>
            <w:r>
              <w:rPr>
                <w:noProof/>
              </w:rPr>
              <w:t>Rawsonville case study</w:t>
            </w:r>
          </w:p>
        </w:tc>
        <w:tc>
          <w:tcPr>
            <w:tcW w:w="3827" w:type="dxa"/>
            <w:tcBorders>
              <w:top w:val="single" w:sz="4" w:space="0" w:color="auto"/>
              <w:left w:val="single" w:sz="4" w:space="0" w:color="auto"/>
              <w:bottom w:val="single" w:sz="4" w:space="0" w:color="auto"/>
              <w:right w:val="single" w:sz="4" w:space="0" w:color="auto"/>
            </w:tcBorders>
            <w:hideMark/>
          </w:tcPr>
          <w:p w14:paraId="7E298412" w14:textId="77777777" w:rsidR="000D5938" w:rsidRDefault="000D5938">
            <w:pPr>
              <w:spacing w:line="240" w:lineRule="auto"/>
              <w:rPr>
                <w:sz w:val="20"/>
                <w:szCs w:val="20"/>
                <w:lang w:val="en-GB"/>
              </w:rPr>
            </w:pPr>
            <w:r>
              <w:fldChar w:fldCharType="begin" w:fldLock="1"/>
            </w:r>
            <w:r>
              <w:rPr>
                <w:sz w:val="20"/>
                <w:szCs w:val="20"/>
                <w:lang w:val="en-GB"/>
              </w:rPr>
              <w:instrText>ADDIN CSL_CITATION {"citationItems":[{"id":"ITEM-1","itemData":{"author":[{"dropping-particle":"","family":"Lin","given":"Lixiang","non-dropping-particle":"","parse-names":false,"suffix":""}],"id":"ITEM-1","issue":"November","issued":{"date-parts":[["2007"]]},"title":"HYDRAULIC PROPERTIES OF THE TABLE MOUNTAIN GROUP ( TMG ) AQUIFERS Dissertation submitted to the University of the Western Cape in the Department of Earth Sciences Faculty of Natural Sciences , University of the Western Cape Supervisor Co-supervisor","type":"article-journal"},"uris":["http://www.mendeley.com/documents/?uuid=e61a050a-b8ba-4d4c-928c-e7cc0e8f42a0"]}],"mendeley":{"formattedCitation":"(Lin, 2007)","plainTextFormattedCitation":"(Lin, 2007)","previouslyFormattedCitation":"(Lin, 2007)"},"properties":{"noteIndex":0},"schema":"https://github.com/citation-style-language/schema/raw/master/csl-citation.json"}</w:instrText>
            </w:r>
            <w:r>
              <w:fldChar w:fldCharType="separate"/>
            </w:r>
            <w:r>
              <w:rPr>
                <w:noProof/>
                <w:sz w:val="20"/>
                <w:szCs w:val="20"/>
                <w:lang w:val="en-GB"/>
              </w:rPr>
              <w:t>(Lin, 2007)</w:t>
            </w:r>
            <w:r>
              <w:fldChar w:fldCharType="end"/>
            </w:r>
          </w:p>
        </w:tc>
      </w:tr>
      <w:tr w:rsidR="000D5938" w14:paraId="06271DDD" w14:textId="77777777" w:rsidTr="000D5938">
        <w:tc>
          <w:tcPr>
            <w:tcW w:w="0" w:type="auto"/>
            <w:vMerge/>
            <w:tcBorders>
              <w:top w:val="single" w:sz="4" w:space="0" w:color="auto"/>
              <w:left w:val="single" w:sz="4" w:space="0" w:color="auto"/>
              <w:bottom w:val="single" w:sz="4" w:space="0" w:color="auto"/>
              <w:right w:val="single" w:sz="4" w:space="0" w:color="auto"/>
            </w:tcBorders>
            <w:vAlign w:val="center"/>
            <w:hideMark/>
          </w:tcPr>
          <w:p w14:paraId="74A92087" w14:textId="77777777" w:rsidR="000D5938" w:rsidRDefault="000D5938">
            <w:pPr>
              <w:spacing w:line="240" w:lineRule="auto"/>
              <w:rPr>
                <w:b/>
                <w:bCs/>
                <w:lang w:val="en-GB"/>
              </w:rPr>
            </w:pPr>
          </w:p>
        </w:tc>
        <w:tc>
          <w:tcPr>
            <w:tcW w:w="3619" w:type="dxa"/>
            <w:tcBorders>
              <w:top w:val="single" w:sz="4" w:space="0" w:color="auto"/>
              <w:left w:val="single" w:sz="4" w:space="0" w:color="auto"/>
              <w:bottom w:val="single" w:sz="4" w:space="0" w:color="auto"/>
              <w:right w:val="single" w:sz="4" w:space="0" w:color="auto"/>
            </w:tcBorders>
            <w:hideMark/>
          </w:tcPr>
          <w:p w14:paraId="1751CC7D" w14:textId="77777777" w:rsidR="000D5938" w:rsidRDefault="000D5938">
            <w:pPr>
              <w:spacing w:line="240" w:lineRule="auto"/>
              <w:rPr>
                <w:lang w:val="en-GB"/>
              </w:rPr>
            </w:pPr>
            <w:r>
              <w:rPr>
                <w:lang w:val="en-GB"/>
              </w:rPr>
              <w:t>1.99m/d-1.99x10</w:t>
            </w:r>
            <w:r>
              <w:rPr>
                <w:vertAlign w:val="superscript"/>
                <w:lang w:val="en-GB"/>
              </w:rPr>
              <w:t>-3</w:t>
            </w:r>
            <w:r>
              <w:rPr>
                <w:lang w:val="en-GB"/>
              </w:rPr>
              <w:t xml:space="preserve"> m/d</w:t>
            </w:r>
          </w:p>
          <w:p w14:paraId="381E8B30" w14:textId="77777777" w:rsidR="000D5938" w:rsidRDefault="000D5938">
            <w:pPr>
              <w:spacing w:line="240" w:lineRule="auto"/>
              <w:rPr>
                <w:lang w:val="en-GB"/>
              </w:rPr>
            </w:pPr>
            <w:r>
              <w:rPr>
                <w:lang w:val="en-GB"/>
              </w:rPr>
              <w:t>0.3m/d</w:t>
            </w:r>
          </w:p>
          <w:p w14:paraId="06CE77A0" w14:textId="77777777" w:rsidR="000D5938" w:rsidRDefault="000D5938">
            <w:pPr>
              <w:spacing w:line="240" w:lineRule="auto"/>
              <w:rPr>
                <w:lang w:val="en-GB"/>
              </w:rPr>
            </w:pPr>
            <w:r>
              <w:rPr>
                <w:lang w:val="en-GB"/>
              </w:rPr>
              <w:t>0.05m/d</w:t>
            </w:r>
          </w:p>
          <w:p w14:paraId="39CFD7AB" w14:textId="77777777" w:rsidR="000D5938" w:rsidRDefault="000D5938">
            <w:pPr>
              <w:spacing w:line="240" w:lineRule="auto"/>
              <w:rPr>
                <w:lang w:val="en-GB"/>
              </w:rPr>
            </w:pPr>
            <w:r>
              <w:rPr>
                <w:lang w:val="en-GB"/>
              </w:rPr>
              <w:t>0.17-0.86 (mean 0.26) m/d</w:t>
            </w:r>
          </w:p>
          <w:p w14:paraId="75918AD8" w14:textId="77777777" w:rsidR="000D5938" w:rsidRDefault="000D5938">
            <w:pPr>
              <w:spacing w:line="240" w:lineRule="auto"/>
              <w:rPr>
                <w:lang w:val="en-GB"/>
              </w:rPr>
            </w:pPr>
            <w:r>
              <w:rPr>
                <w:lang w:val="en-GB"/>
              </w:rPr>
              <w:t>0.04-0.52 (mean 0.17) m/d</w:t>
            </w:r>
          </w:p>
        </w:tc>
        <w:tc>
          <w:tcPr>
            <w:tcW w:w="3969" w:type="dxa"/>
            <w:tcBorders>
              <w:top w:val="single" w:sz="4" w:space="0" w:color="auto"/>
              <w:left w:val="single" w:sz="4" w:space="0" w:color="auto"/>
              <w:bottom w:val="single" w:sz="4" w:space="0" w:color="auto"/>
              <w:right w:val="single" w:sz="4" w:space="0" w:color="auto"/>
            </w:tcBorders>
            <w:hideMark/>
          </w:tcPr>
          <w:p w14:paraId="6B88647F" w14:textId="77777777" w:rsidR="000D5938" w:rsidRDefault="000D5938">
            <w:pPr>
              <w:spacing w:line="240" w:lineRule="auto"/>
              <w:rPr>
                <w:lang w:val="en-GB"/>
              </w:rPr>
            </w:pPr>
            <w:r>
              <w:rPr>
                <w:lang w:val="en-GB"/>
              </w:rPr>
              <w:t>-Baths spring</w:t>
            </w:r>
          </w:p>
          <w:p w14:paraId="6A8448DB" w14:textId="77777777" w:rsidR="000D5938" w:rsidRDefault="000D5938">
            <w:pPr>
              <w:spacing w:line="240" w:lineRule="auto"/>
              <w:rPr>
                <w:lang w:val="en-GB"/>
              </w:rPr>
            </w:pPr>
            <w:r>
              <w:rPr>
                <w:lang w:val="en-GB"/>
              </w:rPr>
              <w:t>-</w:t>
            </w:r>
            <w:proofErr w:type="spellStart"/>
            <w:r>
              <w:rPr>
                <w:lang w:val="en-GB"/>
              </w:rPr>
              <w:t>Nardouw</w:t>
            </w:r>
            <w:proofErr w:type="spellEnd"/>
            <w:r>
              <w:rPr>
                <w:lang w:val="en-GB"/>
              </w:rPr>
              <w:t xml:space="preserve"> subgroup (</w:t>
            </w:r>
            <w:proofErr w:type="spellStart"/>
            <w:r>
              <w:rPr>
                <w:lang w:val="en-GB"/>
              </w:rPr>
              <w:t>Villiersdorp</w:t>
            </w:r>
            <w:proofErr w:type="spellEnd"/>
            <w:r>
              <w:rPr>
                <w:lang w:val="en-GB"/>
              </w:rPr>
              <w:t>)</w:t>
            </w:r>
          </w:p>
          <w:p w14:paraId="6FEBE8F9" w14:textId="77777777" w:rsidR="000D5938" w:rsidRDefault="000D5938">
            <w:pPr>
              <w:spacing w:line="240" w:lineRule="auto"/>
              <w:rPr>
                <w:lang w:val="en-GB"/>
              </w:rPr>
            </w:pPr>
            <w:r>
              <w:rPr>
                <w:lang w:val="en-GB"/>
              </w:rPr>
              <w:t>-</w:t>
            </w:r>
            <w:proofErr w:type="spellStart"/>
            <w:r>
              <w:rPr>
                <w:lang w:val="en-GB"/>
              </w:rPr>
              <w:t>Nardouw</w:t>
            </w:r>
            <w:proofErr w:type="spellEnd"/>
            <w:r>
              <w:rPr>
                <w:lang w:val="en-GB"/>
              </w:rPr>
              <w:t xml:space="preserve"> subgroup (</w:t>
            </w:r>
            <w:proofErr w:type="spellStart"/>
            <w:r>
              <w:rPr>
                <w:lang w:val="en-GB"/>
              </w:rPr>
              <w:t>Agter-Witzenberg</w:t>
            </w:r>
            <w:proofErr w:type="spellEnd"/>
            <w:r>
              <w:rPr>
                <w:lang w:val="en-GB"/>
              </w:rPr>
              <w:t>)</w:t>
            </w:r>
          </w:p>
          <w:p w14:paraId="48559C7B" w14:textId="77777777" w:rsidR="000D5938" w:rsidRDefault="000D5938">
            <w:pPr>
              <w:spacing w:line="240" w:lineRule="auto"/>
              <w:rPr>
                <w:lang w:val="en-GB"/>
              </w:rPr>
            </w:pPr>
            <w:r>
              <w:rPr>
                <w:lang w:val="en-GB"/>
              </w:rPr>
              <w:t>-Peninsula</w:t>
            </w:r>
          </w:p>
          <w:p w14:paraId="1760F6A0" w14:textId="77777777" w:rsidR="000D5938" w:rsidRDefault="000D5938">
            <w:pPr>
              <w:spacing w:line="240" w:lineRule="auto"/>
              <w:rPr>
                <w:lang w:val="en-GB"/>
              </w:rPr>
            </w:pPr>
            <w:r>
              <w:rPr>
                <w:lang w:val="en-GB"/>
              </w:rPr>
              <w:t>-Peninsula</w:t>
            </w:r>
          </w:p>
        </w:tc>
        <w:tc>
          <w:tcPr>
            <w:tcW w:w="3827" w:type="dxa"/>
            <w:tcBorders>
              <w:top w:val="single" w:sz="4" w:space="0" w:color="auto"/>
              <w:left w:val="single" w:sz="4" w:space="0" w:color="auto"/>
              <w:bottom w:val="single" w:sz="4" w:space="0" w:color="auto"/>
              <w:right w:val="single" w:sz="4" w:space="0" w:color="auto"/>
            </w:tcBorders>
          </w:tcPr>
          <w:p w14:paraId="7DE206BA" w14:textId="77777777" w:rsidR="000D5938" w:rsidRDefault="000D5938">
            <w:pPr>
              <w:spacing w:line="240" w:lineRule="auto"/>
              <w:rPr>
                <w:sz w:val="20"/>
                <w:szCs w:val="20"/>
                <w:lang w:val="en-GB"/>
              </w:rPr>
            </w:pPr>
            <w:r>
              <w:rPr>
                <w:sz w:val="20"/>
                <w:szCs w:val="20"/>
                <w:lang w:val="en-GB"/>
              </w:rPr>
              <w:t>-</w:t>
            </w:r>
            <w:proofErr w:type="spellStart"/>
            <w:r>
              <w:rPr>
                <w:sz w:val="20"/>
                <w:szCs w:val="20"/>
                <w:lang w:val="en-GB"/>
              </w:rPr>
              <w:t>Umvoto</w:t>
            </w:r>
            <w:proofErr w:type="spellEnd"/>
            <w:r>
              <w:rPr>
                <w:sz w:val="20"/>
                <w:szCs w:val="20"/>
                <w:lang w:val="en-GB"/>
              </w:rPr>
              <w:t xml:space="preserve"> 2000</w:t>
            </w:r>
          </w:p>
          <w:p w14:paraId="63290D06" w14:textId="77777777" w:rsidR="000D5938" w:rsidRDefault="000D5938">
            <w:pPr>
              <w:spacing w:line="240" w:lineRule="auto"/>
              <w:rPr>
                <w:sz w:val="20"/>
                <w:szCs w:val="20"/>
                <w:lang w:val="en-GB"/>
              </w:rPr>
            </w:pPr>
            <w:r>
              <w:rPr>
                <w:sz w:val="20"/>
                <w:szCs w:val="20"/>
                <w:lang w:val="en-GB"/>
              </w:rPr>
              <w:t>-</w:t>
            </w:r>
            <w:proofErr w:type="spellStart"/>
            <w:r>
              <w:rPr>
                <w:sz w:val="20"/>
                <w:szCs w:val="20"/>
                <w:lang w:val="en-GB"/>
              </w:rPr>
              <w:t>Rosewarne</w:t>
            </w:r>
            <w:proofErr w:type="spellEnd"/>
            <w:r>
              <w:rPr>
                <w:sz w:val="20"/>
                <w:szCs w:val="20"/>
                <w:lang w:val="en-GB"/>
              </w:rPr>
              <w:t xml:space="preserve"> 1991</w:t>
            </w:r>
          </w:p>
          <w:p w14:paraId="38E577F8" w14:textId="77777777" w:rsidR="000D5938" w:rsidRDefault="000D5938">
            <w:pPr>
              <w:spacing w:line="240" w:lineRule="auto"/>
              <w:rPr>
                <w:sz w:val="20"/>
                <w:szCs w:val="20"/>
                <w:lang w:val="en-GB"/>
              </w:rPr>
            </w:pPr>
            <w:r>
              <w:rPr>
                <w:sz w:val="20"/>
                <w:szCs w:val="20"/>
                <w:lang w:val="en-GB"/>
              </w:rPr>
              <w:t>-Weaver 1999</w:t>
            </w:r>
          </w:p>
          <w:p w14:paraId="5638484C" w14:textId="77777777" w:rsidR="000D5938" w:rsidRDefault="000D5938">
            <w:pPr>
              <w:spacing w:line="240" w:lineRule="auto"/>
              <w:rPr>
                <w:sz w:val="20"/>
                <w:szCs w:val="20"/>
                <w:lang w:val="en-GB"/>
              </w:rPr>
            </w:pPr>
          </w:p>
          <w:p w14:paraId="483A7855" w14:textId="77777777" w:rsidR="000D5938" w:rsidRDefault="000D5938">
            <w:pPr>
              <w:spacing w:line="240" w:lineRule="auto"/>
              <w:rPr>
                <w:sz w:val="20"/>
                <w:szCs w:val="20"/>
                <w:lang w:val="en-GB"/>
              </w:rPr>
            </w:pPr>
            <w:r>
              <w:rPr>
                <w:sz w:val="20"/>
                <w:szCs w:val="20"/>
                <w:lang w:val="en-GB"/>
              </w:rPr>
              <w:t xml:space="preserve">In: </w:t>
            </w:r>
            <w:r>
              <w:fldChar w:fldCharType="begin" w:fldLock="1"/>
            </w:r>
            <w:r>
              <w:rPr>
                <w:sz w:val="20"/>
                <w:szCs w:val="20"/>
                <w:lang w:val="en-GB"/>
              </w:rPr>
              <w:instrText>ADDIN CSL_CITATION {"citationItems":[{"id":"ITEM-1","itemData":{"abstract":"The Table Mountain Group (TMG) aquifer system is exposed along the wesi and south coasts of South Africa. It has the potential to be a major source of ivater to these regions. To realise this potential, many uncertainties and barriers need to be overcome, including: understanding of the occurrence, attributes and dynamics of TMG Aquifer systems: lack of understanding of environmental impact of exploitation: and uncertainties about liow best to manage the resource tvithin a multi- objective environment. Research within a multi disciplinary environment is thus needed to find appropriate ansivers to questions concerning the water resource potential and optimal management of TMG Aquifers, in the interest of furthering integrated water resource management in the regio","author":[{"dropping-particle":"","family":"Pietersen","given":"Kevin","non-dropping-particle":"","parse-names":false,"suffix":""},{"dropping-particle":"","family":"Parsons","given":"Roger","non-dropping-particle":"","parse-names":false,"suffix":""}],"id":"ITEM-1","issued":{"date-parts":[["2002"]]},"number-of-pages":"258","publisher-place":"Pretoria","title":"The need for Appropriate Research of the Table Mountain Group Aqufer systems","type":"report"},"uris":["http://www.mendeley.com/documents/?uuid=3b5d7465-24c7-47ae-974e-6ebba4ef67b5"]}],"mendeley":{"formattedCitation":"(Pietersen &amp; Parsons, 2002)","plainTextFormattedCitation":"(Pietersen &amp; Parsons, 2002)","previouslyFormattedCitation":"(Pietersen &amp; Parsons, 2002)"},"properties":{"noteIndex":0},"schema":"https://github.com/citation-style-language/schema/raw/master/csl-citation.json"}</w:instrText>
            </w:r>
            <w:r>
              <w:fldChar w:fldCharType="separate"/>
            </w:r>
            <w:r>
              <w:rPr>
                <w:noProof/>
                <w:sz w:val="20"/>
                <w:szCs w:val="20"/>
                <w:lang w:val="en-GB"/>
              </w:rPr>
              <w:t>(Pietersen &amp; Parsons, 2002)</w:t>
            </w:r>
            <w:r>
              <w:fldChar w:fldCharType="end"/>
            </w:r>
          </w:p>
        </w:tc>
      </w:tr>
      <w:tr w:rsidR="000D5938" w14:paraId="2D208767" w14:textId="77777777" w:rsidTr="000D5938">
        <w:tc>
          <w:tcPr>
            <w:tcW w:w="3469" w:type="dxa"/>
            <w:tcBorders>
              <w:top w:val="single" w:sz="4" w:space="0" w:color="auto"/>
              <w:left w:val="single" w:sz="4" w:space="0" w:color="auto"/>
              <w:bottom w:val="single" w:sz="4" w:space="0" w:color="auto"/>
              <w:right w:val="single" w:sz="4" w:space="0" w:color="auto"/>
            </w:tcBorders>
            <w:hideMark/>
          </w:tcPr>
          <w:p w14:paraId="25B1579E" w14:textId="77777777" w:rsidR="000D5938" w:rsidRDefault="000D5938">
            <w:pPr>
              <w:spacing w:line="240" w:lineRule="auto"/>
              <w:rPr>
                <w:b/>
                <w:bCs/>
                <w:lang w:val="en-GB"/>
              </w:rPr>
            </w:pPr>
            <w:r>
              <w:rPr>
                <w:b/>
                <w:bCs/>
                <w:lang w:val="en-GB"/>
              </w:rPr>
              <w:t>Hydraulic conductivity (vertical)</w:t>
            </w:r>
          </w:p>
        </w:tc>
        <w:tc>
          <w:tcPr>
            <w:tcW w:w="3619" w:type="dxa"/>
            <w:tcBorders>
              <w:top w:val="single" w:sz="4" w:space="0" w:color="auto"/>
              <w:left w:val="single" w:sz="4" w:space="0" w:color="auto"/>
              <w:bottom w:val="single" w:sz="4" w:space="0" w:color="auto"/>
              <w:right w:val="single" w:sz="4" w:space="0" w:color="auto"/>
            </w:tcBorders>
            <w:hideMark/>
          </w:tcPr>
          <w:p w14:paraId="1F7B01F2" w14:textId="77777777" w:rsidR="000D5938" w:rsidRDefault="000D5938">
            <w:pPr>
              <w:spacing w:line="240" w:lineRule="auto"/>
              <w:rPr>
                <w:lang w:val="en-GB"/>
              </w:rPr>
            </w:pPr>
            <w:r>
              <w:rPr>
                <w:lang w:val="en-GB"/>
              </w:rPr>
              <w:t>In an anisotropic medium, K is not a scalar any more compared with isotropic one.</w:t>
            </w:r>
          </w:p>
        </w:tc>
        <w:tc>
          <w:tcPr>
            <w:tcW w:w="3969" w:type="dxa"/>
            <w:tcBorders>
              <w:top w:val="single" w:sz="4" w:space="0" w:color="auto"/>
              <w:left w:val="single" w:sz="4" w:space="0" w:color="auto"/>
              <w:bottom w:val="single" w:sz="4" w:space="0" w:color="auto"/>
              <w:right w:val="single" w:sz="4" w:space="0" w:color="auto"/>
            </w:tcBorders>
            <w:hideMark/>
          </w:tcPr>
          <w:p w14:paraId="4D066792" w14:textId="77777777" w:rsidR="000D5938" w:rsidRDefault="000D5938">
            <w:pPr>
              <w:spacing w:line="240" w:lineRule="auto"/>
              <w:rPr>
                <w:lang w:val="en-GB"/>
              </w:rPr>
            </w:pPr>
            <w:r>
              <w:rPr>
                <w:lang w:val="en-GB"/>
              </w:rPr>
              <w:t>-</w:t>
            </w:r>
          </w:p>
        </w:tc>
        <w:tc>
          <w:tcPr>
            <w:tcW w:w="3827" w:type="dxa"/>
            <w:tcBorders>
              <w:top w:val="single" w:sz="4" w:space="0" w:color="auto"/>
              <w:left w:val="single" w:sz="4" w:space="0" w:color="auto"/>
              <w:bottom w:val="single" w:sz="4" w:space="0" w:color="auto"/>
              <w:right w:val="single" w:sz="4" w:space="0" w:color="auto"/>
            </w:tcBorders>
            <w:hideMark/>
          </w:tcPr>
          <w:p w14:paraId="09C030E5" w14:textId="77777777" w:rsidR="000D5938" w:rsidRDefault="000D5938">
            <w:pPr>
              <w:spacing w:line="240" w:lineRule="auto"/>
              <w:rPr>
                <w:sz w:val="20"/>
                <w:szCs w:val="20"/>
                <w:lang w:val="en-GB"/>
              </w:rPr>
            </w:pPr>
            <w:r>
              <w:fldChar w:fldCharType="begin" w:fldLock="1"/>
            </w:r>
            <w:r>
              <w:rPr>
                <w:sz w:val="20"/>
                <w:szCs w:val="20"/>
                <w:lang w:val="en-GB"/>
              </w:rPr>
              <w:instrText>ADDIN CSL_CITATION {"citationItems":[{"id":"ITEM-1","itemData":{"author":[{"dropping-particle":"","family":"Lin","given":"Lixiang","non-dropping-particle":"","parse-names":false,"suffix":""}],"id":"ITEM-1","issue":"November","issued":{"date-parts":[["2007"]]},"title":"HYDRAULIC PROPERTIES OF THE TABLE MOUNTAIN GROUP ( TMG ) AQUIFERS Dissertation submitted to the University of the Western Cape in the Department of Earth Sciences Faculty of Natural Sciences , University of the Western Cape Supervisor Co-supervisor","type":"article-journal"},"uris":["http://www.mendeley.com/documents/?uuid=e61a050a-b8ba-4d4c-928c-e7cc0e8f42a0"]}],"mendeley":{"formattedCitation":"(Lin, 2007)","plainTextFormattedCitation":"(Lin, 2007)","previouslyFormattedCitation":"(Lin, 2007)"},"properties":{"noteIndex":0},"schema":"https://github.com/citation-style-language/schema/raw/master/csl-citation.json"}</w:instrText>
            </w:r>
            <w:r>
              <w:fldChar w:fldCharType="separate"/>
            </w:r>
            <w:r>
              <w:rPr>
                <w:noProof/>
                <w:sz w:val="20"/>
                <w:szCs w:val="20"/>
                <w:lang w:val="en-GB"/>
              </w:rPr>
              <w:t>(Lin, 2007)</w:t>
            </w:r>
            <w:r>
              <w:fldChar w:fldCharType="end"/>
            </w:r>
          </w:p>
        </w:tc>
      </w:tr>
      <w:tr w:rsidR="000D5938" w14:paraId="652CE1FF" w14:textId="77777777" w:rsidTr="000D5938">
        <w:tc>
          <w:tcPr>
            <w:tcW w:w="3469" w:type="dxa"/>
            <w:tcBorders>
              <w:top w:val="single" w:sz="4" w:space="0" w:color="auto"/>
              <w:left w:val="single" w:sz="4" w:space="0" w:color="auto"/>
              <w:bottom w:val="single" w:sz="4" w:space="0" w:color="auto"/>
              <w:right w:val="single" w:sz="4" w:space="0" w:color="auto"/>
            </w:tcBorders>
            <w:hideMark/>
          </w:tcPr>
          <w:p w14:paraId="53F73576" w14:textId="77777777" w:rsidR="000D5938" w:rsidRDefault="000D5938">
            <w:pPr>
              <w:spacing w:line="240" w:lineRule="auto"/>
              <w:rPr>
                <w:b/>
                <w:bCs/>
                <w:lang w:val="en-GB"/>
              </w:rPr>
            </w:pPr>
            <w:r>
              <w:rPr>
                <w:b/>
                <w:bCs/>
                <w:lang w:val="en-GB"/>
              </w:rPr>
              <w:t>Hydraulic conductivity (horizontal)</w:t>
            </w:r>
          </w:p>
        </w:tc>
        <w:tc>
          <w:tcPr>
            <w:tcW w:w="3619" w:type="dxa"/>
            <w:tcBorders>
              <w:top w:val="single" w:sz="4" w:space="0" w:color="auto"/>
              <w:left w:val="single" w:sz="4" w:space="0" w:color="auto"/>
              <w:bottom w:val="single" w:sz="4" w:space="0" w:color="auto"/>
              <w:right w:val="single" w:sz="4" w:space="0" w:color="auto"/>
            </w:tcBorders>
            <w:hideMark/>
          </w:tcPr>
          <w:p w14:paraId="4DCACECD" w14:textId="77777777" w:rsidR="000D5938" w:rsidRDefault="000D5938">
            <w:pPr>
              <w:spacing w:line="240" w:lineRule="auto"/>
              <w:rPr>
                <w:lang w:val="en-GB"/>
              </w:rPr>
            </w:pPr>
            <w:r>
              <w:rPr>
                <w:lang w:val="en-GB"/>
              </w:rPr>
              <w:t>-</w:t>
            </w:r>
          </w:p>
        </w:tc>
        <w:tc>
          <w:tcPr>
            <w:tcW w:w="3969" w:type="dxa"/>
            <w:tcBorders>
              <w:top w:val="single" w:sz="4" w:space="0" w:color="auto"/>
              <w:left w:val="single" w:sz="4" w:space="0" w:color="auto"/>
              <w:bottom w:val="single" w:sz="4" w:space="0" w:color="auto"/>
              <w:right w:val="single" w:sz="4" w:space="0" w:color="auto"/>
            </w:tcBorders>
          </w:tcPr>
          <w:p w14:paraId="786C6DA1" w14:textId="77777777" w:rsidR="000D5938" w:rsidRDefault="000D5938">
            <w:pPr>
              <w:spacing w:line="240" w:lineRule="auto"/>
              <w:rPr>
                <w:lang w:val="en-GB"/>
              </w:rPr>
            </w:pPr>
          </w:p>
        </w:tc>
        <w:tc>
          <w:tcPr>
            <w:tcW w:w="3827" w:type="dxa"/>
            <w:tcBorders>
              <w:top w:val="single" w:sz="4" w:space="0" w:color="auto"/>
              <w:left w:val="single" w:sz="4" w:space="0" w:color="auto"/>
              <w:bottom w:val="single" w:sz="4" w:space="0" w:color="auto"/>
              <w:right w:val="single" w:sz="4" w:space="0" w:color="auto"/>
            </w:tcBorders>
          </w:tcPr>
          <w:p w14:paraId="72B6AD8D" w14:textId="77777777" w:rsidR="000D5938" w:rsidRDefault="000D5938">
            <w:pPr>
              <w:spacing w:line="240" w:lineRule="auto"/>
              <w:rPr>
                <w:sz w:val="20"/>
                <w:szCs w:val="20"/>
                <w:lang w:val="en-GB"/>
              </w:rPr>
            </w:pPr>
          </w:p>
        </w:tc>
      </w:tr>
      <w:tr w:rsidR="000D5938" w14:paraId="47657BC9" w14:textId="77777777" w:rsidTr="000D5938">
        <w:tc>
          <w:tcPr>
            <w:tcW w:w="3469" w:type="dxa"/>
            <w:vMerge w:val="restart"/>
            <w:tcBorders>
              <w:top w:val="single" w:sz="4" w:space="0" w:color="auto"/>
              <w:left w:val="single" w:sz="4" w:space="0" w:color="auto"/>
              <w:bottom w:val="single" w:sz="4" w:space="0" w:color="auto"/>
              <w:right w:val="single" w:sz="4" w:space="0" w:color="auto"/>
            </w:tcBorders>
            <w:hideMark/>
          </w:tcPr>
          <w:p w14:paraId="05E6E382" w14:textId="77777777" w:rsidR="000D5938" w:rsidRDefault="000D5938">
            <w:pPr>
              <w:spacing w:line="240" w:lineRule="auto"/>
              <w:rPr>
                <w:lang w:val="en-GB"/>
              </w:rPr>
            </w:pPr>
            <w:r>
              <w:rPr>
                <w:lang w:val="en-GB"/>
              </w:rPr>
              <w:t>Transmissivity</w:t>
            </w:r>
          </w:p>
        </w:tc>
        <w:tc>
          <w:tcPr>
            <w:tcW w:w="3619" w:type="dxa"/>
            <w:tcBorders>
              <w:top w:val="single" w:sz="4" w:space="0" w:color="auto"/>
              <w:left w:val="single" w:sz="4" w:space="0" w:color="auto"/>
              <w:bottom w:val="single" w:sz="4" w:space="0" w:color="auto"/>
              <w:right w:val="single" w:sz="4" w:space="0" w:color="auto"/>
            </w:tcBorders>
            <w:hideMark/>
          </w:tcPr>
          <w:p w14:paraId="05B2ACF9" w14:textId="77777777" w:rsidR="000D5938" w:rsidRDefault="000D5938">
            <w:pPr>
              <w:spacing w:line="240" w:lineRule="auto"/>
              <w:rPr>
                <w:lang w:val="en-GB"/>
              </w:rPr>
            </w:pPr>
            <w:r>
              <w:rPr>
                <w:lang w:val="en-GB"/>
              </w:rPr>
              <w:t>9 to 400 m</w:t>
            </w:r>
            <w:r>
              <w:rPr>
                <w:vertAlign w:val="superscript"/>
                <w:lang w:val="en-GB"/>
              </w:rPr>
              <w:t>2</w:t>
            </w:r>
            <w:r>
              <w:rPr>
                <w:lang w:val="en-GB"/>
              </w:rPr>
              <w:t>/d</w:t>
            </w:r>
          </w:p>
        </w:tc>
        <w:tc>
          <w:tcPr>
            <w:tcW w:w="3969" w:type="dxa"/>
            <w:tcBorders>
              <w:top w:val="single" w:sz="4" w:space="0" w:color="auto"/>
              <w:left w:val="single" w:sz="4" w:space="0" w:color="auto"/>
              <w:bottom w:val="single" w:sz="4" w:space="0" w:color="auto"/>
              <w:right w:val="single" w:sz="4" w:space="0" w:color="auto"/>
            </w:tcBorders>
            <w:hideMark/>
          </w:tcPr>
          <w:p w14:paraId="32A28F85" w14:textId="77777777" w:rsidR="000D5938" w:rsidRDefault="000D5938">
            <w:pPr>
              <w:spacing w:line="240" w:lineRule="auto"/>
              <w:rPr>
                <w:lang w:val="en-GB"/>
              </w:rPr>
            </w:pPr>
            <w:r>
              <w:rPr>
                <w:lang w:val="en-GB"/>
              </w:rPr>
              <w:t>Peninsula Aquifer</w:t>
            </w:r>
          </w:p>
        </w:tc>
        <w:tc>
          <w:tcPr>
            <w:tcW w:w="3827" w:type="dxa"/>
            <w:tcBorders>
              <w:top w:val="single" w:sz="4" w:space="0" w:color="auto"/>
              <w:left w:val="single" w:sz="4" w:space="0" w:color="auto"/>
              <w:bottom w:val="single" w:sz="4" w:space="0" w:color="auto"/>
              <w:right w:val="single" w:sz="4" w:space="0" w:color="auto"/>
            </w:tcBorders>
            <w:hideMark/>
          </w:tcPr>
          <w:p w14:paraId="2168AA99" w14:textId="77777777" w:rsidR="000D5938" w:rsidRDefault="000D5938">
            <w:pPr>
              <w:spacing w:line="240" w:lineRule="auto"/>
              <w:rPr>
                <w:sz w:val="20"/>
                <w:szCs w:val="20"/>
                <w:lang w:val="en-GB"/>
              </w:rPr>
            </w:pPr>
            <w:r>
              <w:fldChar w:fldCharType="begin" w:fldLock="1"/>
            </w:r>
            <w:r>
              <w:rPr>
                <w:sz w:val="20"/>
                <w:szCs w:val="20"/>
                <w:lang w:val="en-GB"/>
              </w:rPr>
              <w:instrText>ADDIN CSL_CITATION {"citationItems":[{"id":"ITEM-1","itemData":{"author":[{"dropping-particle":"","family":"Lin","given":"Lixiang","non-dropping-particle":"","parse-names":false,"suffix":""}],"id":"ITEM-1","issue":"November","issued":{"date-parts":[["2007"]]},"title":"HYDRAULIC PROPERTIES OF THE TABLE MOUNTAIN GROUP ( TMG ) AQUIFERS Dissertation submitted to the University of the Western Cape in the Department of Earth Sciences Faculty of Natural Sciences , University of the Western Cape Supervisor Co-supervisor","type":"article-journal"},"uris":["http://www.mendeley.com/documents/?uuid=e61a050a-b8ba-4d4c-928c-e7cc0e8f42a0"]}],"mendeley":{"formattedCitation":"(Lin, 2007)","plainTextFormattedCitation":"(Lin, 2007)","previouslyFormattedCitation":"(Lin, 2007)"},"properties":{"noteIndex":0},"schema":"https://github.com/citation-style-language/schema/raw/master/csl-citation.json"}</w:instrText>
            </w:r>
            <w:r>
              <w:fldChar w:fldCharType="separate"/>
            </w:r>
            <w:r>
              <w:rPr>
                <w:noProof/>
                <w:sz w:val="20"/>
                <w:szCs w:val="20"/>
                <w:lang w:val="en-GB"/>
              </w:rPr>
              <w:t>(Lin, 2007)</w:t>
            </w:r>
            <w:r>
              <w:fldChar w:fldCharType="end"/>
            </w:r>
          </w:p>
        </w:tc>
      </w:tr>
      <w:tr w:rsidR="000D5938" w14:paraId="2F87D743" w14:textId="77777777" w:rsidTr="000D5938">
        <w:tc>
          <w:tcPr>
            <w:tcW w:w="0" w:type="auto"/>
            <w:vMerge/>
            <w:tcBorders>
              <w:top w:val="single" w:sz="4" w:space="0" w:color="auto"/>
              <w:left w:val="single" w:sz="4" w:space="0" w:color="auto"/>
              <w:bottom w:val="single" w:sz="4" w:space="0" w:color="auto"/>
              <w:right w:val="single" w:sz="4" w:space="0" w:color="auto"/>
            </w:tcBorders>
            <w:vAlign w:val="center"/>
            <w:hideMark/>
          </w:tcPr>
          <w:p w14:paraId="1B4A9D72" w14:textId="77777777" w:rsidR="000D5938" w:rsidRDefault="000D5938">
            <w:pPr>
              <w:spacing w:line="240" w:lineRule="auto"/>
              <w:rPr>
                <w:lang w:val="en-GB"/>
              </w:rPr>
            </w:pPr>
          </w:p>
        </w:tc>
        <w:tc>
          <w:tcPr>
            <w:tcW w:w="3619" w:type="dxa"/>
            <w:tcBorders>
              <w:top w:val="single" w:sz="4" w:space="0" w:color="auto"/>
              <w:left w:val="single" w:sz="4" w:space="0" w:color="auto"/>
              <w:bottom w:val="single" w:sz="4" w:space="0" w:color="auto"/>
              <w:right w:val="single" w:sz="4" w:space="0" w:color="auto"/>
            </w:tcBorders>
            <w:hideMark/>
          </w:tcPr>
          <w:p w14:paraId="1886E693" w14:textId="77777777" w:rsidR="000D5938" w:rsidRDefault="000D5938">
            <w:pPr>
              <w:spacing w:line="240" w:lineRule="auto"/>
              <w:rPr>
                <w:lang w:val="en-GB"/>
              </w:rPr>
            </w:pPr>
            <w:r>
              <w:rPr>
                <w:lang w:val="en-GB"/>
              </w:rPr>
              <w:t>31.67 m</w:t>
            </w:r>
            <w:r>
              <w:rPr>
                <w:vertAlign w:val="superscript"/>
                <w:lang w:val="en-GB"/>
              </w:rPr>
              <w:t>2</w:t>
            </w:r>
            <w:r>
              <w:rPr>
                <w:lang w:val="en-GB"/>
              </w:rPr>
              <w:t xml:space="preserve">/d </w:t>
            </w:r>
          </w:p>
          <w:p w14:paraId="0A4845CF" w14:textId="77777777" w:rsidR="000D5938" w:rsidRDefault="000D5938">
            <w:pPr>
              <w:spacing w:line="240" w:lineRule="auto"/>
              <w:rPr>
                <w:lang w:val="en-GB"/>
              </w:rPr>
            </w:pPr>
            <w:r>
              <w:rPr>
                <w:lang w:val="en-GB"/>
              </w:rPr>
              <w:t>23.8 m</w:t>
            </w:r>
            <w:r>
              <w:rPr>
                <w:vertAlign w:val="superscript"/>
                <w:lang w:val="en-GB"/>
              </w:rPr>
              <w:t>2</w:t>
            </w:r>
            <w:r>
              <w:rPr>
                <w:lang w:val="en-GB"/>
              </w:rPr>
              <w:t xml:space="preserve">/d </w:t>
            </w:r>
          </w:p>
          <w:p w14:paraId="11AAD6B7" w14:textId="77777777" w:rsidR="000D5938" w:rsidRDefault="000D5938">
            <w:pPr>
              <w:spacing w:line="240" w:lineRule="auto"/>
              <w:rPr>
                <w:lang w:val="en-GB"/>
              </w:rPr>
            </w:pPr>
            <w:r>
              <w:rPr>
                <w:lang w:val="en-GB"/>
              </w:rPr>
              <w:t>(Cooper Jacob method)</w:t>
            </w:r>
          </w:p>
        </w:tc>
        <w:tc>
          <w:tcPr>
            <w:tcW w:w="3969" w:type="dxa"/>
            <w:tcBorders>
              <w:top w:val="single" w:sz="4" w:space="0" w:color="auto"/>
              <w:left w:val="single" w:sz="4" w:space="0" w:color="auto"/>
              <w:bottom w:val="single" w:sz="4" w:space="0" w:color="auto"/>
              <w:right w:val="single" w:sz="4" w:space="0" w:color="auto"/>
            </w:tcBorders>
            <w:hideMark/>
          </w:tcPr>
          <w:p w14:paraId="61FBED04" w14:textId="77777777" w:rsidR="000D5938" w:rsidRDefault="000D5938">
            <w:pPr>
              <w:spacing w:line="240" w:lineRule="auto"/>
              <w:rPr>
                <w:lang w:val="en-GB"/>
              </w:rPr>
            </w:pPr>
            <w:r>
              <w:rPr>
                <w:lang w:val="en-GB"/>
              </w:rPr>
              <w:t>Peninsula Aquifer at Berg Gauging Weir</w:t>
            </w:r>
          </w:p>
        </w:tc>
        <w:tc>
          <w:tcPr>
            <w:tcW w:w="3827" w:type="dxa"/>
            <w:tcBorders>
              <w:top w:val="single" w:sz="4" w:space="0" w:color="auto"/>
              <w:left w:val="single" w:sz="4" w:space="0" w:color="auto"/>
              <w:bottom w:val="single" w:sz="4" w:space="0" w:color="auto"/>
              <w:right w:val="single" w:sz="4" w:space="0" w:color="auto"/>
            </w:tcBorders>
            <w:hideMark/>
          </w:tcPr>
          <w:p w14:paraId="18C097AF" w14:textId="77777777" w:rsidR="000D5938" w:rsidRDefault="000D5938">
            <w:pPr>
              <w:spacing w:line="240" w:lineRule="auto"/>
              <w:rPr>
                <w:sz w:val="20"/>
                <w:szCs w:val="20"/>
                <w:lang w:val="en-GB"/>
              </w:rPr>
            </w:pPr>
            <w:r>
              <w:fldChar w:fldCharType="begin" w:fldLock="1"/>
            </w:r>
            <w:r>
              <w:rPr>
                <w:sz w:val="20"/>
                <w:szCs w:val="20"/>
                <w:lang w:val="en-GB"/>
              </w:rPr>
              <w:instrText>ADDIN CSL_CITATION {"citationItems":[{"id":"ITEM-1","itemData":{"abstract":"Characterisation of fractured rock aquifers is important when dealing with groundwater protection and management. Fractures are often good conduits for water and contaminants, leading to high flow velocities and the fast spread of contaminants in these aquifers. A cost effective methodology is required for the characterisation of the role of individual fractures contributing to flow to boreholes in fractured rock aquifers. Literature shows that some of the conventional methods used to characterise hydraulic properties in fractured rock aquifers are expensive, complicated, time consuming and are associated with some disadvantages such as over-or under- estimations of flow rates. iii This thesis evaluates the use of Fluid Electrical Conductivity (FEC) logging in fractured rock aquifers. This FEC data are compared to various traditional methods used to determine aquifer hydraulic properties applied at the Franschhoek and Rawsonville research sites. Both these sites were drilled into the fractured rock Table Mountain Group (TMG) Aquifer, forming one of the major aquifers in South Africa. Methods applied in this thesis to characterise the aquifer includes geological mapping, drilling and geophysics (borehole and surface) to determine significant geological characteristics and borehole construction. Constant Discharge (CD) tests were used to determine total borehole yield while Fluid Electric Conductivity (FEC) logging was used to quantify the contribution of individual fractures with depth. Comparisons of the scale and dimension of the information obtained from the different methods were evaluated for their benefit and usefulness. FEC logging proved to be beneficial as the data obtained is both qualitative and quantitative. The application of the FEC method in the Table Mountain Group fracture rock aquifer was tested in relation to more frequently methods such as drilling, surface and borehole geophysics and CD test. FEC logging proved to be fast, cost effective and practical in deep boreholes. FEC logging worked well as a supplementary method to CD tests. These two methods are complimentary to each other and should be used in combination to gain as much information and knowledge about fractured rock aquifers as possible.","author":[{"dropping-particle":"","family":"Lasher","given":"Candice","non-dropping-particle":"","parse-names":false,"suffix":""}],"id":"ITEM-1","issue":"November","issued":{"date-parts":[["2011"]]},"number-of-pages":"133","publisher":"University of the Western Cape","title":"Application of Fluid Electrical Conductivity Logging for Fractured Rock Aquifer Characterisation At the University of the Western Cape ’ S Franschhoek and","type":"thesis"},"uris":["http://www.mendeley.com/documents/?uuid=36680b62-cce0-44f5-a028-c3607c4d517c"]}],"mendeley":{"formattedCitation":"(Lasher, 2011)","plainTextFormattedCitation":"(Lasher, 2011)","previouslyFormattedCitation":"(Lasher, 2011)"},"properties":{"noteIndex":0},"schema":"https://github.com/citation-style-language/schema/raw/master/csl-citation.json"}</w:instrText>
            </w:r>
            <w:r>
              <w:fldChar w:fldCharType="separate"/>
            </w:r>
            <w:r>
              <w:rPr>
                <w:noProof/>
                <w:sz w:val="20"/>
                <w:szCs w:val="20"/>
                <w:lang w:val="en-GB"/>
              </w:rPr>
              <w:t>(Lasher, 2011)</w:t>
            </w:r>
            <w:r>
              <w:fldChar w:fldCharType="end"/>
            </w:r>
          </w:p>
        </w:tc>
      </w:tr>
      <w:tr w:rsidR="000D5938" w14:paraId="43E6C332" w14:textId="77777777" w:rsidTr="000D5938">
        <w:tc>
          <w:tcPr>
            <w:tcW w:w="0" w:type="auto"/>
            <w:vMerge/>
            <w:tcBorders>
              <w:top w:val="single" w:sz="4" w:space="0" w:color="auto"/>
              <w:left w:val="single" w:sz="4" w:space="0" w:color="auto"/>
              <w:bottom w:val="single" w:sz="4" w:space="0" w:color="auto"/>
              <w:right w:val="single" w:sz="4" w:space="0" w:color="auto"/>
            </w:tcBorders>
            <w:vAlign w:val="center"/>
            <w:hideMark/>
          </w:tcPr>
          <w:p w14:paraId="0959F225" w14:textId="77777777" w:rsidR="000D5938" w:rsidRDefault="000D5938">
            <w:pPr>
              <w:spacing w:line="240" w:lineRule="auto"/>
              <w:rPr>
                <w:lang w:val="en-GB"/>
              </w:rPr>
            </w:pPr>
          </w:p>
        </w:tc>
        <w:tc>
          <w:tcPr>
            <w:tcW w:w="3619" w:type="dxa"/>
            <w:tcBorders>
              <w:top w:val="single" w:sz="4" w:space="0" w:color="auto"/>
              <w:left w:val="single" w:sz="4" w:space="0" w:color="auto"/>
              <w:bottom w:val="single" w:sz="4" w:space="0" w:color="auto"/>
              <w:right w:val="single" w:sz="4" w:space="0" w:color="auto"/>
            </w:tcBorders>
            <w:hideMark/>
          </w:tcPr>
          <w:p w14:paraId="5AAB2FE2" w14:textId="77777777" w:rsidR="000D5938" w:rsidRDefault="000D5938">
            <w:pPr>
              <w:spacing w:line="240" w:lineRule="auto"/>
              <w:rPr>
                <w:lang w:val="en-GB"/>
              </w:rPr>
            </w:pPr>
            <w:r>
              <w:rPr>
                <w:lang w:val="en-GB"/>
              </w:rPr>
              <w:t>10.7 m</w:t>
            </w:r>
            <w:r>
              <w:rPr>
                <w:vertAlign w:val="superscript"/>
                <w:lang w:val="en-GB"/>
              </w:rPr>
              <w:t>2</w:t>
            </w:r>
            <w:r>
              <w:rPr>
                <w:lang w:val="en-GB"/>
              </w:rPr>
              <w:t xml:space="preserve">/d </w:t>
            </w:r>
          </w:p>
        </w:tc>
        <w:tc>
          <w:tcPr>
            <w:tcW w:w="3969" w:type="dxa"/>
            <w:tcBorders>
              <w:top w:val="single" w:sz="4" w:space="0" w:color="auto"/>
              <w:left w:val="single" w:sz="4" w:space="0" w:color="auto"/>
              <w:bottom w:val="single" w:sz="4" w:space="0" w:color="auto"/>
              <w:right w:val="single" w:sz="4" w:space="0" w:color="auto"/>
            </w:tcBorders>
            <w:hideMark/>
          </w:tcPr>
          <w:p w14:paraId="7458E503" w14:textId="77777777" w:rsidR="000D5938" w:rsidRDefault="000D5938">
            <w:pPr>
              <w:spacing w:line="240" w:lineRule="auto"/>
              <w:rPr>
                <w:lang w:val="en-GB"/>
              </w:rPr>
            </w:pPr>
            <w:r>
              <w:rPr>
                <w:lang w:val="en-GB"/>
              </w:rPr>
              <w:t xml:space="preserve">Peninsula Aquifer at </w:t>
            </w:r>
            <w:proofErr w:type="spellStart"/>
            <w:r>
              <w:rPr>
                <w:lang w:val="en-GB"/>
              </w:rPr>
              <w:t>Gevonden</w:t>
            </w:r>
            <w:proofErr w:type="spellEnd"/>
            <w:r>
              <w:rPr>
                <w:lang w:val="en-GB"/>
              </w:rPr>
              <w:t xml:space="preserve"> (Rawsonville)</w:t>
            </w:r>
          </w:p>
        </w:tc>
        <w:tc>
          <w:tcPr>
            <w:tcW w:w="3827" w:type="dxa"/>
            <w:tcBorders>
              <w:top w:val="single" w:sz="4" w:space="0" w:color="auto"/>
              <w:left w:val="single" w:sz="4" w:space="0" w:color="auto"/>
              <w:bottom w:val="single" w:sz="4" w:space="0" w:color="auto"/>
              <w:right w:val="single" w:sz="4" w:space="0" w:color="auto"/>
            </w:tcBorders>
            <w:hideMark/>
          </w:tcPr>
          <w:p w14:paraId="1156A438" w14:textId="77777777" w:rsidR="000D5938" w:rsidRDefault="000D5938">
            <w:pPr>
              <w:spacing w:line="240" w:lineRule="auto"/>
              <w:rPr>
                <w:sz w:val="20"/>
                <w:szCs w:val="20"/>
                <w:lang w:val="en-GB"/>
              </w:rPr>
            </w:pPr>
            <w:r>
              <w:fldChar w:fldCharType="begin" w:fldLock="1"/>
            </w:r>
            <w:r>
              <w:rPr>
                <w:sz w:val="20"/>
                <w:szCs w:val="20"/>
                <w:lang w:val="en-GB"/>
              </w:rPr>
              <w:instrText>ADDIN CSL_CITATION {"citationItems":[{"id":"ITEM-1","itemData":{"abstract":"Characterisation of fractured rock aquifers is important when dealing with groundwater protection and management. Fractures are often good conduits for water and contaminants, leading to high flow velocities and the fast spread of contaminants in these aquifers. A cost effective methodology is required for the characterisation of the role of individual fractures contributing to flow to boreholes in fractured rock aquifers. Literature shows that some of the conventional methods used to characterise hydraulic properties in fractured rock aquifers are expensive, complicated, time consuming and are associated with some disadvantages such as over-or under- estimations of flow rates. iii This thesis evaluates the use of Fluid Electrical Conductivity (FEC) logging in fractured rock aquifers. This FEC data are compared to various traditional methods used to determine aquifer hydraulic properties applied at the Franschhoek and Rawsonville research sites. Both these sites were drilled into the fractured rock Table Mountain Group (TMG) Aquifer, forming one of the major aquifers in South Africa. Methods applied in this thesis to characterise the aquifer includes geological mapping, drilling and geophysics (borehole and surface) to determine significant geological characteristics and borehole construction. Constant Discharge (CD) tests were used to determine total borehole yield while Fluid Electric Conductivity (FEC) logging was used to quantify the contribution of individual fractures with depth. Comparisons of the scale and dimension of the information obtained from the different methods were evaluated for their benefit and usefulness. FEC logging proved to be beneficial as the data obtained is both qualitative and quantitative. The application of the FEC method in the Table Mountain Group fracture rock aquifer was tested in relation to more frequently methods such as drilling, surface and borehole geophysics and CD test. FEC logging proved to be fast, cost effective and practical in deep boreholes. FEC logging worked well as a supplementary method to CD tests. These two methods are complimentary to each other and should be used in combination to gain as much information and knowledge about fractured rock aquifers as possible.","author":[{"dropping-particle":"","family":"Lasher","given":"Candice","non-dropping-particle":"","parse-names":false,"suffix":""}],"id":"ITEM-1","issue":"November","issued":{"date-parts":[["2011"]]},"number-of-pages":"133","publisher":"University of the Western Cape","title":"Application of Fluid Electrical Conductivity Logging for Fractured Rock Aquifer Characterisation At the University of the Western Cape ’ S Franschhoek and","type":"thesis"},"uris":["http://www.mendeley.com/documents/?uuid=36680b62-cce0-44f5-a028-c3607c4d517c"]}],"mendeley":{"formattedCitation":"(Lasher, 2011)","plainTextFormattedCitation":"(Lasher, 2011)","previouslyFormattedCitation":"(Lasher, 2011)"},"properties":{"noteIndex":0},"schema":"https://github.com/citation-style-language/schema/raw/master/csl-citation.json"}</w:instrText>
            </w:r>
            <w:r>
              <w:fldChar w:fldCharType="separate"/>
            </w:r>
            <w:r>
              <w:rPr>
                <w:noProof/>
                <w:sz w:val="20"/>
                <w:szCs w:val="20"/>
                <w:lang w:val="en-GB"/>
              </w:rPr>
              <w:t>(Lasher, 2011)</w:t>
            </w:r>
            <w:r>
              <w:fldChar w:fldCharType="end"/>
            </w:r>
          </w:p>
        </w:tc>
      </w:tr>
      <w:tr w:rsidR="000D5938" w14:paraId="7774C93A" w14:textId="77777777" w:rsidTr="000D5938">
        <w:tc>
          <w:tcPr>
            <w:tcW w:w="3469" w:type="dxa"/>
            <w:tcBorders>
              <w:top w:val="single" w:sz="4" w:space="0" w:color="auto"/>
              <w:left w:val="single" w:sz="4" w:space="0" w:color="auto"/>
              <w:bottom w:val="single" w:sz="4" w:space="0" w:color="auto"/>
              <w:right w:val="single" w:sz="4" w:space="0" w:color="auto"/>
            </w:tcBorders>
            <w:hideMark/>
          </w:tcPr>
          <w:p w14:paraId="06DB409D" w14:textId="77777777" w:rsidR="000D5938" w:rsidRDefault="000D5938">
            <w:pPr>
              <w:spacing w:line="240" w:lineRule="auto"/>
              <w:rPr>
                <w:lang w:val="en-GB"/>
              </w:rPr>
            </w:pPr>
            <w:r>
              <w:rPr>
                <w:lang w:val="en-GB"/>
              </w:rPr>
              <w:t>Hydraulic resistance</w:t>
            </w:r>
          </w:p>
        </w:tc>
        <w:tc>
          <w:tcPr>
            <w:tcW w:w="3619" w:type="dxa"/>
            <w:tcBorders>
              <w:top w:val="single" w:sz="4" w:space="0" w:color="auto"/>
              <w:left w:val="single" w:sz="4" w:space="0" w:color="auto"/>
              <w:bottom w:val="single" w:sz="4" w:space="0" w:color="auto"/>
              <w:right w:val="single" w:sz="4" w:space="0" w:color="auto"/>
            </w:tcBorders>
            <w:hideMark/>
          </w:tcPr>
          <w:p w14:paraId="244A8CA5" w14:textId="77777777" w:rsidR="000D5938" w:rsidRDefault="000D5938">
            <w:pPr>
              <w:spacing w:line="240" w:lineRule="auto"/>
              <w:rPr>
                <w:lang w:val="en-GB"/>
              </w:rPr>
            </w:pPr>
            <w:r>
              <w:rPr>
                <w:lang w:val="en-GB"/>
              </w:rPr>
              <w:t>-</w:t>
            </w:r>
          </w:p>
        </w:tc>
        <w:tc>
          <w:tcPr>
            <w:tcW w:w="3969" w:type="dxa"/>
            <w:tcBorders>
              <w:top w:val="single" w:sz="4" w:space="0" w:color="auto"/>
              <w:left w:val="single" w:sz="4" w:space="0" w:color="auto"/>
              <w:bottom w:val="single" w:sz="4" w:space="0" w:color="auto"/>
              <w:right w:val="single" w:sz="4" w:space="0" w:color="auto"/>
            </w:tcBorders>
          </w:tcPr>
          <w:p w14:paraId="5B0265F7" w14:textId="77777777" w:rsidR="000D5938" w:rsidRDefault="000D5938">
            <w:pPr>
              <w:spacing w:line="240" w:lineRule="auto"/>
              <w:rPr>
                <w:lang w:val="en-GB"/>
              </w:rPr>
            </w:pPr>
          </w:p>
        </w:tc>
        <w:tc>
          <w:tcPr>
            <w:tcW w:w="3827" w:type="dxa"/>
            <w:tcBorders>
              <w:top w:val="single" w:sz="4" w:space="0" w:color="auto"/>
              <w:left w:val="single" w:sz="4" w:space="0" w:color="auto"/>
              <w:bottom w:val="single" w:sz="4" w:space="0" w:color="auto"/>
              <w:right w:val="single" w:sz="4" w:space="0" w:color="auto"/>
            </w:tcBorders>
          </w:tcPr>
          <w:p w14:paraId="060E8E46" w14:textId="77777777" w:rsidR="000D5938" w:rsidRDefault="000D5938">
            <w:pPr>
              <w:spacing w:line="240" w:lineRule="auto"/>
              <w:rPr>
                <w:sz w:val="20"/>
                <w:szCs w:val="20"/>
                <w:lang w:val="en-GB"/>
              </w:rPr>
            </w:pPr>
          </w:p>
        </w:tc>
      </w:tr>
      <w:tr w:rsidR="000D5938" w14:paraId="1FD90400" w14:textId="77777777" w:rsidTr="000D5938">
        <w:tc>
          <w:tcPr>
            <w:tcW w:w="3469" w:type="dxa"/>
            <w:vMerge w:val="restart"/>
            <w:tcBorders>
              <w:top w:val="single" w:sz="4" w:space="0" w:color="auto"/>
              <w:left w:val="single" w:sz="4" w:space="0" w:color="auto"/>
              <w:bottom w:val="single" w:sz="4" w:space="0" w:color="auto"/>
              <w:right w:val="single" w:sz="4" w:space="0" w:color="auto"/>
            </w:tcBorders>
            <w:hideMark/>
          </w:tcPr>
          <w:p w14:paraId="56589FF1" w14:textId="77777777" w:rsidR="000D5938" w:rsidRDefault="000D5938">
            <w:pPr>
              <w:spacing w:line="240" w:lineRule="auto"/>
              <w:rPr>
                <w:b/>
                <w:bCs/>
                <w:lang w:val="en-GB"/>
              </w:rPr>
            </w:pPr>
            <w:r>
              <w:rPr>
                <w:b/>
                <w:bCs/>
                <w:lang w:val="en-GB"/>
              </w:rPr>
              <w:t>Initial potential head</w:t>
            </w:r>
          </w:p>
        </w:tc>
        <w:tc>
          <w:tcPr>
            <w:tcW w:w="3619" w:type="dxa"/>
            <w:tcBorders>
              <w:top w:val="single" w:sz="4" w:space="0" w:color="auto"/>
              <w:left w:val="single" w:sz="4" w:space="0" w:color="auto"/>
              <w:bottom w:val="single" w:sz="4" w:space="0" w:color="auto"/>
              <w:right w:val="single" w:sz="4" w:space="0" w:color="auto"/>
            </w:tcBorders>
            <w:hideMark/>
          </w:tcPr>
          <w:p w14:paraId="20FCD3B8" w14:textId="77777777" w:rsidR="000D5938" w:rsidRDefault="000D5938">
            <w:pPr>
              <w:spacing w:line="240" w:lineRule="auto"/>
              <w:rPr>
                <w:lang w:val="en-GB"/>
              </w:rPr>
            </w:pPr>
            <w:r>
              <w:rPr>
                <w:lang w:val="en-GB"/>
              </w:rPr>
              <w:t>BH1: water strikes at 42, 48 and 123 m (162m)</w:t>
            </w:r>
          </w:p>
          <w:p w14:paraId="1E52F44A" w14:textId="77777777" w:rsidR="000D5938" w:rsidRDefault="000D5938">
            <w:pPr>
              <w:spacing w:line="240" w:lineRule="auto"/>
              <w:rPr>
                <w:lang w:val="en-GB"/>
              </w:rPr>
            </w:pPr>
            <w:r>
              <w:rPr>
                <w:lang w:val="en-GB"/>
              </w:rPr>
              <w:lastRenderedPageBreak/>
              <w:t>BH2: water strikes at 38, 49 and 57 m (60m)</w:t>
            </w:r>
          </w:p>
          <w:p w14:paraId="6F72886E" w14:textId="77777777" w:rsidR="000D5938" w:rsidRDefault="000D5938">
            <w:pPr>
              <w:spacing w:line="240" w:lineRule="auto"/>
              <w:rPr>
                <w:lang w:val="en-GB"/>
              </w:rPr>
            </w:pPr>
            <w:r>
              <w:rPr>
                <w:lang w:val="en-GB"/>
              </w:rPr>
              <w:t xml:space="preserve">In both cases at max 10m above river. </w:t>
            </w:r>
          </w:p>
          <w:p w14:paraId="17E8E417" w14:textId="77777777" w:rsidR="000D5938" w:rsidRDefault="000D5938">
            <w:pPr>
              <w:spacing w:line="240" w:lineRule="auto"/>
              <w:rPr>
                <w:lang w:val="en-GB"/>
              </w:rPr>
            </w:pPr>
            <w:r>
              <w:rPr>
                <w:lang w:val="en-GB"/>
              </w:rPr>
              <w:t>20-35m above dam toe-mid</w:t>
            </w:r>
          </w:p>
        </w:tc>
        <w:tc>
          <w:tcPr>
            <w:tcW w:w="3969" w:type="dxa"/>
            <w:tcBorders>
              <w:top w:val="single" w:sz="4" w:space="0" w:color="auto"/>
              <w:left w:val="single" w:sz="4" w:space="0" w:color="auto"/>
              <w:bottom w:val="single" w:sz="4" w:space="0" w:color="auto"/>
              <w:right w:val="single" w:sz="4" w:space="0" w:color="auto"/>
            </w:tcBorders>
            <w:hideMark/>
          </w:tcPr>
          <w:p w14:paraId="5C831135" w14:textId="77777777" w:rsidR="000D5938" w:rsidRDefault="000D5938">
            <w:pPr>
              <w:spacing w:line="240" w:lineRule="auto"/>
              <w:rPr>
                <w:lang w:val="en-GB"/>
              </w:rPr>
            </w:pPr>
            <w:r>
              <w:rPr>
                <w:lang w:val="en-GB"/>
              </w:rPr>
              <w:lastRenderedPageBreak/>
              <w:t>Peninsula Aquifer at Berg Gauging Weir</w:t>
            </w:r>
          </w:p>
        </w:tc>
        <w:tc>
          <w:tcPr>
            <w:tcW w:w="3827" w:type="dxa"/>
            <w:tcBorders>
              <w:top w:val="single" w:sz="4" w:space="0" w:color="auto"/>
              <w:left w:val="single" w:sz="4" w:space="0" w:color="auto"/>
              <w:bottom w:val="single" w:sz="4" w:space="0" w:color="auto"/>
              <w:right w:val="single" w:sz="4" w:space="0" w:color="auto"/>
            </w:tcBorders>
            <w:hideMark/>
          </w:tcPr>
          <w:p w14:paraId="2B3809B4" w14:textId="77777777" w:rsidR="000D5938" w:rsidRDefault="000D5938">
            <w:pPr>
              <w:spacing w:line="240" w:lineRule="auto"/>
              <w:rPr>
                <w:sz w:val="20"/>
                <w:szCs w:val="20"/>
                <w:lang w:val="en-GB"/>
              </w:rPr>
            </w:pPr>
            <w:r>
              <w:fldChar w:fldCharType="begin" w:fldLock="1"/>
            </w:r>
            <w:r>
              <w:rPr>
                <w:sz w:val="20"/>
                <w:szCs w:val="20"/>
                <w:lang w:val="en-GB"/>
              </w:rPr>
              <w:instrText>ADDIN CSL_CITATION {"citationItems":[{"id":"ITEM-1","itemData":{"abstract":"Characterisation of fractured rock aquifers is important when dealing with groundwater protection and management. Fractures are often good conduits for water and contaminants, leading to high flow velocities and the fast spread of contaminants in these aquifers. A cost effective methodology is required for the characterisation of the role of individual fractures contributing to flow to boreholes in fractured rock aquifers. Literature shows that some of the conventional methods used to characterise hydraulic properties in fractured rock aquifers are expensive, complicated, time consuming and are associated with some disadvantages such as over-or under- estimations of flow rates. iii This thesis evaluates the use of Fluid Electrical Conductivity (FEC) logging in fractured rock aquifers. This FEC data are compared to various traditional methods used to determine aquifer hydraulic properties applied at the Franschhoek and Rawsonville research sites. Both these sites were drilled into the fractured rock Table Mountain Group (TMG) Aquifer, forming one of the major aquifers in South Africa. Methods applied in this thesis to characterise the aquifer includes geological mapping, drilling and geophysics (borehole and surface) to determine significant geological characteristics and borehole construction. Constant Discharge (CD) tests were used to determine total borehole yield while Fluid Electric Conductivity (FEC) logging was used to quantify the contribution of individual fractures with depth. Comparisons of the scale and dimension of the information obtained from the different methods were evaluated for their benefit and usefulness. FEC logging proved to be beneficial as the data obtained is both qualitative and quantitative. The application of the FEC method in the Table Mountain Group fracture rock aquifer was tested in relation to more frequently methods such as drilling, surface and borehole geophysics and CD test. FEC logging proved to be fast, cost effective and practical in deep boreholes. FEC logging worked well as a supplementary method to CD tests. These two methods are complimentary to each other and should be used in combination to gain as much information and knowledge about fractured rock aquifers as possible.","author":[{"dropping-particle":"","family":"Lasher","given":"Candice","non-dropping-particle":"","parse-names":false,"suffix":""}],"id":"ITEM-1","issue":"November","issued":{"date-parts":[["2011"]]},"number-of-pages":"133","publisher":"University of the Western Cape","title":"Application of Fluid Electrical Conductivity Logging for Fractured Rock Aquifer Characterisation At the University of the Western Cape ’ S Franschhoek and","type":"thesis"},"uris":["http://www.mendeley.com/documents/?uuid=36680b62-cce0-44f5-a028-c3607c4d517c"]}],"mendeley":{"formattedCitation":"(Lasher, 2011)","plainTextFormattedCitation":"(Lasher, 2011)","previouslyFormattedCitation":"(Lasher, 2011)"},"properties":{"noteIndex":0},"schema":"https://github.com/citation-style-language/schema/raw/master/csl-citation.json"}</w:instrText>
            </w:r>
            <w:r>
              <w:fldChar w:fldCharType="separate"/>
            </w:r>
            <w:r>
              <w:rPr>
                <w:noProof/>
                <w:sz w:val="20"/>
                <w:szCs w:val="20"/>
                <w:lang w:val="en-GB"/>
              </w:rPr>
              <w:t>(Lasher, 2011)</w:t>
            </w:r>
            <w:r>
              <w:fldChar w:fldCharType="end"/>
            </w:r>
          </w:p>
        </w:tc>
      </w:tr>
      <w:tr w:rsidR="000D5938" w14:paraId="767AAC4D" w14:textId="77777777" w:rsidTr="000D5938">
        <w:tc>
          <w:tcPr>
            <w:tcW w:w="0" w:type="auto"/>
            <w:vMerge/>
            <w:tcBorders>
              <w:top w:val="single" w:sz="4" w:space="0" w:color="auto"/>
              <w:left w:val="single" w:sz="4" w:space="0" w:color="auto"/>
              <w:bottom w:val="single" w:sz="4" w:space="0" w:color="auto"/>
              <w:right w:val="single" w:sz="4" w:space="0" w:color="auto"/>
            </w:tcBorders>
            <w:vAlign w:val="center"/>
            <w:hideMark/>
          </w:tcPr>
          <w:p w14:paraId="637B4406" w14:textId="77777777" w:rsidR="000D5938" w:rsidRDefault="000D5938">
            <w:pPr>
              <w:spacing w:line="240" w:lineRule="auto"/>
              <w:rPr>
                <w:b/>
                <w:bCs/>
                <w:lang w:val="en-GB"/>
              </w:rPr>
            </w:pPr>
          </w:p>
        </w:tc>
        <w:tc>
          <w:tcPr>
            <w:tcW w:w="3619" w:type="dxa"/>
            <w:tcBorders>
              <w:top w:val="single" w:sz="4" w:space="0" w:color="auto"/>
              <w:left w:val="single" w:sz="4" w:space="0" w:color="auto"/>
              <w:bottom w:val="single" w:sz="4" w:space="0" w:color="auto"/>
              <w:right w:val="single" w:sz="4" w:space="0" w:color="auto"/>
            </w:tcBorders>
            <w:hideMark/>
          </w:tcPr>
          <w:p w14:paraId="0AED73B9" w14:textId="77777777" w:rsidR="000D5938" w:rsidRDefault="000D5938">
            <w:pPr>
              <w:spacing w:line="240" w:lineRule="auto"/>
              <w:rPr>
                <w:lang w:val="en-GB"/>
              </w:rPr>
            </w:pPr>
            <w:r>
              <w:rPr>
                <w:lang w:val="en-GB"/>
              </w:rPr>
              <w:t xml:space="preserve">Aquifer top </w:t>
            </w:r>
          </w:p>
          <w:p w14:paraId="527D3601" w14:textId="6D4551FE" w:rsidR="000D5938" w:rsidRDefault="000D5938">
            <w:pPr>
              <w:spacing w:line="240" w:lineRule="auto"/>
              <w:rPr>
                <w:lang w:val="en-GB"/>
              </w:rPr>
            </w:pPr>
            <w:r>
              <w:rPr>
                <w:noProof/>
              </w:rPr>
              <w:drawing>
                <wp:inline distT="0" distB="0" distL="0" distR="0" wp14:anchorId="10CB788B" wp14:editId="2BC986CE">
                  <wp:extent cx="1657350" cy="1323975"/>
                  <wp:effectExtent l="0" t="0" r="0" b="9525"/>
                  <wp:docPr id="15" name="Picture 15"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Graphical user interface, application&#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l="15820" t="32146" r="49612" b="18692"/>
                          <a:stretch>
                            <a:fillRect/>
                          </a:stretch>
                        </pic:blipFill>
                        <pic:spPr bwMode="auto">
                          <a:xfrm>
                            <a:off x="0" y="0"/>
                            <a:ext cx="1657350" cy="1323975"/>
                          </a:xfrm>
                          <a:prstGeom prst="rect">
                            <a:avLst/>
                          </a:prstGeom>
                          <a:noFill/>
                          <a:ln>
                            <a:noFill/>
                          </a:ln>
                        </pic:spPr>
                      </pic:pic>
                    </a:graphicData>
                  </a:graphic>
                </wp:inline>
              </w:drawing>
            </w:r>
          </w:p>
        </w:tc>
        <w:tc>
          <w:tcPr>
            <w:tcW w:w="3969" w:type="dxa"/>
            <w:tcBorders>
              <w:top w:val="single" w:sz="4" w:space="0" w:color="auto"/>
              <w:left w:val="single" w:sz="4" w:space="0" w:color="auto"/>
              <w:bottom w:val="single" w:sz="4" w:space="0" w:color="auto"/>
              <w:right w:val="single" w:sz="4" w:space="0" w:color="auto"/>
            </w:tcBorders>
            <w:hideMark/>
          </w:tcPr>
          <w:p w14:paraId="288DAE3D" w14:textId="77777777" w:rsidR="000D5938" w:rsidRDefault="000D5938">
            <w:pPr>
              <w:spacing w:line="240" w:lineRule="auto"/>
              <w:rPr>
                <w:lang w:val="en-GB"/>
              </w:rPr>
            </w:pPr>
            <w:r>
              <w:rPr>
                <w:lang w:val="en-GB"/>
              </w:rPr>
              <w:t>Peninsula Aquifer</w:t>
            </w:r>
          </w:p>
        </w:tc>
        <w:tc>
          <w:tcPr>
            <w:tcW w:w="3827" w:type="dxa"/>
            <w:tcBorders>
              <w:top w:val="single" w:sz="4" w:space="0" w:color="auto"/>
              <w:left w:val="single" w:sz="4" w:space="0" w:color="auto"/>
              <w:bottom w:val="single" w:sz="4" w:space="0" w:color="auto"/>
              <w:right w:val="single" w:sz="4" w:space="0" w:color="auto"/>
            </w:tcBorders>
            <w:hideMark/>
          </w:tcPr>
          <w:p w14:paraId="5E6226E3" w14:textId="77777777" w:rsidR="000D5938" w:rsidRDefault="000D5938">
            <w:pPr>
              <w:spacing w:line="240" w:lineRule="auto"/>
              <w:rPr>
                <w:sz w:val="20"/>
                <w:szCs w:val="20"/>
                <w:lang w:val="en-GB"/>
              </w:rPr>
            </w:pPr>
            <w:r>
              <w:fldChar w:fldCharType="begin" w:fldLock="1"/>
            </w:r>
            <w:r>
              <w:rPr>
                <w:sz w:val="20"/>
                <w:szCs w:val="20"/>
                <w:lang w:val="en-GB"/>
              </w:rPr>
              <w:instrText>ADDIN CSL_CITATION {"citationItems":[{"id":"ITEM-1","itemData":{"author":[{"dropping-particle":"","family":"DWAF","given":"","non-dropping-particle":"","parse-names":false,"suffix":""}],"id":"ITEM-1","issue":"April","issued":{"date-parts":[["2008"]]},"title":"The Assessment of Water Availability in the Berg Catchment (WMA 19) by Means of Water Resource Related Models : Groundwater Model Report Volume 4 – Regional Water Balance Model","type":"report"},"uris":["http://www.mendeley.com/documents/?uuid=0a6be063-a549-4ff9-80bb-4b2060da8e67"]}],"mendeley":{"formattedCitation":"(DWAF, 2008)","plainTextFormattedCitation":"(DWAF, 2008)","previouslyFormattedCitation":"(DWAF, 2008)"},"properties":{"noteIndex":0},"schema":"https://github.com/citation-style-language/schema/raw/master/csl-citation.json"}</w:instrText>
            </w:r>
            <w:r>
              <w:fldChar w:fldCharType="separate"/>
            </w:r>
            <w:r>
              <w:rPr>
                <w:noProof/>
                <w:sz w:val="20"/>
                <w:szCs w:val="20"/>
                <w:lang w:val="en-GB"/>
              </w:rPr>
              <w:t>(DWAF, 2008)</w:t>
            </w:r>
            <w:r>
              <w:fldChar w:fldCharType="end"/>
            </w:r>
          </w:p>
        </w:tc>
      </w:tr>
      <w:tr w:rsidR="000D5938" w14:paraId="15136D20" w14:textId="77777777" w:rsidTr="000D5938">
        <w:tc>
          <w:tcPr>
            <w:tcW w:w="3469" w:type="dxa"/>
            <w:vMerge w:val="restart"/>
            <w:tcBorders>
              <w:top w:val="single" w:sz="4" w:space="0" w:color="auto"/>
              <w:left w:val="single" w:sz="4" w:space="0" w:color="auto"/>
              <w:bottom w:val="single" w:sz="4" w:space="0" w:color="auto"/>
              <w:right w:val="single" w:sz="4" w:space="0" w:color="auto"/>
            </w:tcBorders>
            <w:hideMark/>
          </w:tcPr>
          <w:p w14:paraId="5B30FE02" w14:textId="77777777" w:rsidR="000D5938" w:rsidRDefault="000D5938">
            <w:pPr>
              <w:spacing w:line="240" w:lineRule="auto"/>
              <w:rPr>
                <w:b/>
                <w:bCs/>
                <w:lang w:val="en-GB"/>
              </w:rPr>
            </w:pPr>
            <w:r>
              <w:rPr>
                <w:b/>
                <w:bCs/>
                <w:lang w:val="en-GB"/>
              </w:rPr>
              <w:t>Aquifer bottom</w:t>
            </w:r>
          </w:p>
        </w:tc>
        <w:tc>
          <w:tcPr>
            <w:tcW w:w="3619" w:type="dxa"/>
            <w:tcBorders>
              <w:top w:val="single" w:sz="4" w:space="0" w:color="auto"/>
              <w:left w:val="single" w:sz="4" w:space="0" w:color="auto"/>
              <w:bottom w:val="single" w:sz="4" w:space="0" w:color="auto"/>
              <w:right w:val="single" w:sz="4" w:space="0" w:color="auto"/>
            </w:tcBorders>
            <w:hideMark/>
          </w:tcPr>
          <w:p w14:paraId="018D6C45" w14:textId="77777777" w:rsidR="000D5938" w:rsidRDefault="000D5938">
            <w:pPr>
              <w:spacing w:line="240" w:lineRule="auto"/>
              <w:rPr>
                <w:lang w:val="en-GB"/>
              </w:rPr>
            </w:pPr>
            <w:r>
              <w:rPr>
                <w:lang w:val="en-GB"/>
              </w:rPr>
              <w:t>Granites of the Cape Granite Suite between 137 – 160 m</w:t>
            </w:r>
          </w:p>
        </w:tc>
        <w:tc>
          <w:tcPr>
            <w:tcW w:w="3969" w:type="dxa"/>
            <w:tcBorders>
              <w:top w:val="single" w:sz="4" w:space="0" w:color="auto"/>
              <w:left w:val="single" w:sz="4" w:space="0" w:color="auto"/>
              <w:bottom w:val="single" w:sz="4" w:space="0" w:color="auto"/>
              <w:right w:val="single" w:sz="4" w:space="0" w:color="auto"/>
            </w:tcBorders>
            <w:hideMark/>
          </w:tcPr>
          <w:p w14:paraId="297F48DE" w14:textId="77777777" w:rsidR="000D5938" w:rsidRDefault="000D5938">
            <w:pPr>
              <w:spacing w:line="240" w:lineRule="auto"/>
              <w:rPr>
                <w:lang w:val="en-GB"/>
              </w:rPr>
            </w:pPr>
            <w:r>
              <w:rPr>
                <w:lang w:val="en-GB"/>
              </w:rPr>
              <w:t>Peninsula Aquifer at Berg Gauging Weir</w:t>
            </w:r>
          </w:p>
        </w:tc>
        <w:tc>
          <w:tcPr>
            <w:tcW w:w="3827" w:type="dxa"/>
            <w:tcBorders>
              <w:top w:val="single" w:sz="4" w:space="0" w:color="auto"/>
              <w:left w:val="single" w:sz="4" w:space="0" w:color="auto"/>
              <w:bottom w:val="single" w:sz="4" w:space="0" w:color="auto"/>
              <w:right w:val="single" w:sz="4" w:space="0" w:color="auto"/>
            </w:tcBorders>
            <w:hideMark/>
          </w:tcPr>
          <w:p w14:paraId="131B302A" w14:textId="77777777" w:rsidR="000D5938" w:rsidRDefault="000D5938">
            <w:pPr>
              <w:spacing w:line="240" w:lineRule="auto"/>
              <w:rPr>
                <w:sz w:val="20"/>
                <w:szCs w:val="20"/>
                <w:lang w:val="en-GB"/>
              </w:rPr>
            </w:pPr>
            <w:r>
              <w:fldChar w:fldCharType="begin" w:fldLock="1"/>
            </w:r>
            <w:r>
              <w:rPr>
                <w:sz w:val="20"/>
                <w:szCs w:val="20"/>
                <w:lang w:val="en-GB"/>
              </w:rPr>
              <w:instrText>ADDIN CSL_CITATION {"citationItems":[{"id":"ITEM-1","itemData":{"abstract":"Characterisation of fractured rock aquifers is important when dealing with groundwater protection and management. Fractures are often good conduits for water and contaminants, leading to high flow velocities and the fast spread of contaminants in these aquifers. A cost effective methodology is required for the characterisation of the role of individual fractures contributing to flow to boreholes in fractured rock aquifers. Literature shows that some of the conventional methods used to characterise hydraulic properties in fractured rock aquifers are expensive, complicated, time consuming and are associated with some disadvantages such as over-or under- estimations of flow rates. iii This thesis evaluates the use of Fluid Electrical Conductivity (FEC) logging in fractured rock aquifers. This FEC data are compared to various traditional methods used to determine aquifer hydraulic properties applied at the Franschhoek and Rawsonville research sites. Both these sites were drilled into the fractured rock Table Mountain Group (TMG) Aquifer, forming one of the major aquifers in South Africa. Methods applied in this thesis to characterise the aquifer includes geological mapping, drilling and geophysics (borehole and surface) to determine significant geological characteristics and borehole construction. Constant Discharge (CD) tests were used to determine total borehole yield while Fluid Electric Conductivity (FEC) logging was used to quantify the contribution of individual fractures with depth. Comparisons of the scale and dimension of the information obtained from the different methods were evaluated for their benefit and usefulness. FEC logging proved to be beneficial as the data obtained is both qualitative and quantitative. The application of the FEC method in the Table Mountain Group fracture rock aquifer was tested in relation to more frequently methods such as drilling, surface and borehole geophysics and CD test. FEC logging proved to be fast, cost effective and practical in deep boreholes. FEC logging worked well as a supplementary method to CD tests. These two methods are complimentary to each other and should be used in combination to gain as much information and knowledge about fractured rock aquifers as possible.","author":[{"dropping-particle":"","family":"Lasher","given":"Candice","non-dropping-particle":"","parse-names":false,"suffix":""}],"id":"ITEM-1","issue":"November","issued":{"date-parts":[["2011"]]},"number-of-pages":"133","publisher":"University of the Western Cape","title":"Application of Fluid Electrical Conductivity Logging for Fractured Rock Aquifer Characterisation At the University of the Western Cape ’ S Franschhoek and","type":"thesis"},"uris":["http://www.mendeley.com/documents/?uuid=36680b62-cce0-44f5-a028-c3607c4d517c"]}],"mendeley":{"formattedCitation":"(Lasher, 2011)","plainTextFormattedCitation":"(Lasher, 2011)","previouslyFormattedCitation":"(Lasher, 2011)"},"properties":{"noteIndex":0},"schema":"https://github.com/citation-style-language/schema/raw/master/csl-citation.json"}</w:instrText>
            </w:r>
            <w:r>
              <w:fldChar w:fldCharType="separate"/>
            </w:r>
            <w:r>
              <w:rPr>
                <w:noProof/>
                <w:sz w:val="20"/>
                <w:szCs w:val="20"/>
                <w:lang w:val="en-GB"/>
              </w:rPr>
              <w:t>(Lasher, 2011)</w:t>
            </w:r>
            <w:r>
              <w:fldChar w:fldCharType="end"/>
            </w:r>
          </w:p>
        </w:tc>
      </w:tr>
      <w:tr w:rsidR="000D5938" w14:paraId="3D486A0C" w14:textId="77777777" w:rsidTr="000D5938">
        <w:tc>
          <w:tcPr>
            <w:tcW w:w="0" w:type="auto"/>
            <w:vMerge/>
            <w:tcBorders>
              <w:top w:val="single" w:sz="4" w:space="0" w:color="auto"/>
              <w:left w:val="single" w:sz="4" w:space="0" w:color="auto"/>
              <w:bottom w:val="single" w:sz="4" w:space="0" w:color="auto"/>
              <w:right w:val="single" w:sz="4" w:space="0" w:color="auto"/>
            </w:tcBorders>
            <w:vAlign w:val="center"/>
            <w:hideMark/>
          </w:tcPr>
          <w:p w14:paraId="254E26C0" w14:textId="77777777" w:rsidR="000D5938" w:rsidRDefault="000D5938">
            <w:pPr>
              <w:spacing w:line="240" w:lineRule="auto"/>
              <w:rPr>
                <w:b/>
                <w:bCs/>
                <w:lang w:val="en-GB"/>
              </w:rPr>
            </w:pPr>
          </w:p>
        </w:tc>
        <w:tc>
          <w:tcPr>
            <w:tcW w:w="3619" w:type="dxa"/>
            <w:tcBorders>
              <w:top w:val="single" w:sz="4" w:space="0" w:color="auto"/>
              <w:left w:val="single" w:sz="4" w:space="0" w:color="auto"/>
              <w:bottom w:val="single" w:sz="4" w:space="0" w:color="auto"/>
              <w:right w:val="single" w:sz="4" w:space="0" w:color="auto"/>
            </w:tcBorders>
            <w:hideMark/>
          </w:tcPr>
          <w:p w14:paraId="423165D6" w14:textId="77777777" w:rsidR="000D5938" w:rsidRDefault="000D5938">
            <w:pPr>
              <w:spacing w:line="240" w:lineRule="auto"/>
              <w:rPr>
                <w:lang w:val="en-GB"/>
              </w:rPr>
            </w:pPr>
            <w:r>
              <w:rPr>
                <w:lang w:val="en-GB"/>
              </w:rPr>
              <w:t>Aquifer thickness</w:t>
            </w:r>
          </w:p>
          <w:p w14:paraId="7C1C88E9" w14:textId="6E4C7CE0" w:rsidR="000D5938" w:rsidRDefault="000D5938">
            <w:pPr>
              <w:spacing w:line="240" w:lineRule="auto"/>
              <w:rPr>
                <w:lang w:val="en-GB"/>
              </w:rPr>
            </w:pPr>
            <w:r>
              <w:rPr>
                <w:noProof/>
              </w:rPr>
              <w:drawing>
                <wp:inline distT="0" distB="0" distL="0" distR="0" wp14:anchorId="68DC2105" wp14:editId="704A5284">
                  <wp:extent cx="1628775" cy="1314450"/>
                  <wp:effectExtent l="0" t="0" r="9525" b="0"/>
                  <wp:docPr id="14" name="Picture 14"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Graphical user interface, application&#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l="56371" t="32146" r="9462" b="18692"/>
                          <a:stretch>
                            <a:fillRect/>
                          </a:stretch>
                        </pic:blipFill>
                        <pic:spPr bwMode="auto">
                          <a:xfrm>
                            <a:off x="0" y="0"/>
                            <a:ext cx="1628775" cy="1314450"/>
                          </a:xfrm>
                          <a:prstGeom prst="rect">
                            <a:avLst/>
                          </a:prstGeom>
                          <a:noFill/>
                          <a:ln>
                            <a:noFill/>
                          </a:ln>
                        </pic:spPr>
                      </pic:pic>
                    </a:graphicData>
                  </a:graphic>
                </wp:inline>
              </w:drawing>
            </w:r>
          </w:p>
        </w:tc>
        <w:tc>
          <w:tcPr>
            <w:tcW w:w="3969" w:type="dxa"/>
            <w:tcBorders>
              <w:top w:val="single" w:sz="4" w:space="0" w:color="auto"/>
              <w:left w:val="single" w:sz="4" w:space="0" w:color="auto"/>
              <w:bottom w:val="single" w:sz="4" w:space="0" w:color="auto"/>
              <w:right w:val="single" w:sz="4" w:space="0" w:color="auto"/>
            </w:tcBorders>
            <w:hideMark/>
          </w:tcPr>
          <w:p w14:paraId="6DBD43C9" w14:textId="77777777" w:rsidR="000D5938" w:rsidRDefault="000D5938">
            <w:pPr>
              <w:spacing w:line="240" w:lineRule="auto"/>
              <w:rPr>
                <w:lang w:val="en-GB"/>
              </w:rPr>
            </w:pPr>
            <w:r>
              <w:rPr>
                <w:lang w:val="en-GB"/>
              </w:rPr>
              <w:t>Peninsula Aquifer</w:t>
            </w:r>
          </w:p>
        </w:tc>
        <w:tc>
          <w:tcPr>
            <w:tcW w:w="3827" w:type="dxa"/>
            <w:tcBorders>
              <w:top w:val="single" w:sz="4" w:space="0" w:color="auto"/>
              <w:left w:val="single" w:sz="4" w:space="0" w:color="auto"/>
              <w:bottom w:val="single" w:sz="4" w:space="0" w:color="auto"/>
              <w:right w:val="single" w:sz="4" w:space="0" w:color="auto"/>
            </w:tcBorders>
            <w:hideMark/>
          </w:tcPr>
          <w:p w14:paraId="10DE5AA7" w14:textId="77777777" w:rsidR="000D5938" w:rsidRDefault="000D5938">
            <w:pPr>
              <w:spacing w:line="240" w:lineRule="auto"/>
              <w:rPr>
                <w:sz w:val="20"/>
                <w:szCs w:val="20"/>
                <w:lang w:val="en-GB"/>
              </w:rPr>
            </w:pPr>
            <w:r>
              <w:fldChar w:fldCharType="begin" w:fldLock="1"/>
            </w:r>
            <w:r>
              <w:rPr>
                <w:sz w:val="20"/>
                <w:szCs w:val="20"/>
                <w:lang w:val="en-GB"/>
              </w:rPr>
              <w:instrText>ADDIN CSL_CITATION {"citationItems":[{"id":"ITEM-1","itemData":{"author":[{"dropping-particle":"","family":"DWAF","given":"","non-dropping-particle":"","parse-names":false,"suffix":""}],"id":"ITEM-1","issue":"April","issued":{"date-parts":[["2008"]]},"title":"The Assessment of Water Availability in the Berg Catchment (WMA 19) by Means of Water Resource Related Models : Groundwater Model Report Volume 4 – Regional Water Balance Model","type":"report"},"uris":["http://www.mendeley.com/documents/?uuid=0a6be063-a549-4ff9-80bb-4b2060da8e67"]}],"mendeley":{"formattedCitation":"(DWAF, 2008)","plainTextFormattedCitation":"(DWAF, 2008)","previouslyFormattedCitation":"(DWAF, 2008)"},"properties":{"noteIndex":0},"schema":"https://github.com/citation-style-language/schema/raw/master/csl-citation.json"}</w:instrText>
            </w:r>
            <w:r>
              <w:fldChar w:fldCharType="separate"/>
            </w:r>
            <w:r>
              <w:rPr>
                <w:noProof/>
                <w:sz w:val="20"/>
                <w:szCs w:val="20"/>
                <w:lang w:val="en-GB"/>
              </w:rPr>
              <w:t>(DWAF, 2008)</w:t>
            </w:r>
            <w:r>
              <w:fldChar w:fldCharType="end"/>
            </w:r>
          </w:p>
        </w:tc>
      </w:tr>
      <w:tr w:rsidR="000D5938" w14:paraId="43C9EDE1" w14:textId="77777777" w:rsidTr="000D5938">
        <w:tc>
          <w:tcPr>
            <w:tcW w:w="3469" w:type="dxa"/>
            <w:tcBorders>
              <w:top w:val="single" w:sz="4" w:space="0" w:color="auto"/>
              <w:left w:val="single" w:sz="4" w:space="0" w:color="auto"/>
              <w:bottom w:val="single" w:sz="4" w:space="0" w:color="auto"/>
              <w:right w:val="single" w:sz="4" w:space="0" w:color="auto"/>
            </w:tcBorders>
            <w:hideMark/>
          </w:tcPr>
          <w:p w14:paraId="1E191CBD" w14:textId="77777777" w:rsidR="000D5938" w:rsidRDefault="000D5938">
            <w:pPr>
              <w:spacing w:line="240" w:lineRule="auto"/>
              <w:rPr>
                <w:lang w:val="en-GB"/>
              </w:rPr>
            </w:pPr>
            <w:r>
              <w:rPr>
                <w:lang w:val="en-GB"/>
              </w:rPr>
              <w:t>Groundwater Potential Yield</w:t>
            </w:r>
          </w:p>
        </w:tc>
        <w:tc>
          <w:tcPr>
            <w:tcW w:w="3619" w:type="dxa"/>
            <w:tcBorders>
              <w:top w:val="single" w:sz="4" w:space="0" w:color="auto"/>
              <w:left w:val="single" w:sz="4" w:space="0" w:color="auto"/>
              <w:bottom w:val="single" w:sz="4" w:space="0" w:color="auto"/>
              <w:right w:val="single" w:sz="4" w:space="0" w:color="auto"/>
            </w:tcBorders>
            <w:hideMark/>
          </w:tcPr>
          <w:p w14:paraId="447031FC" w14:textId="77777777" w:rsidR="000D5938" w:rsidRDefault="000D5938">
            <w:pPr>
              <w:spacing w:line="240" w:lineRule="auto"/>
              <w:rPr>
                <w:lang w:val="en-GB"/>
              </w:rPr>
            </w:pPr>
            <w:r>
              <w:rPr>
                <w:lang w:val="en-GB"/>
              </w:rPr>
              <w:t>28.3 Mm</w:t>
            </w:r>
            <w:r>
              <w:rPr>
                <w:vertAlign w:val="superscript"/>
                <w:lang w:val="en-GB"/>
              </w:rPr>
              <w:t>3</w:t>
            </w:r>
            <w:r>
              <w:rPr>
                <w:lang w:val="en-GB"/>
              </w:rPr>
              <w:t>/a</w:t>
            </w:r>
          </w:p>
        </w:tc>
        <w:tc>
          <w:tcPr>
            <w:tcW w:w="3969" w:type="dxa"/>
            <w:tcBorders>
              <w:top w:val="single" w:sz="4" w:space="0" w:color="auto"/>
              <w:left w:val="single" w:sz="4" w:space="0" w:color="auto"/>
              <w:bottom w:val="single" w:sz="4" w:space="0" w:color="auto"/>
              <w:right w:val="single" w:sz="4" w:space="0" w:color="auto"/>
            </w:tcBorders>
            <w:hideMark/>
          </w:tcPr>
          <w:p w14:paraId="1F3A7AA6" w14:textId="77777777" w:rsidR="000D5938" w:rsidRDefault="000D5938">
            <w:pPr>
              <w:spacing w:line="240" w:lineRule="auto"/>
              <w:rPr>
                <w:lang w:val="en-GB"/>
              </w:rPr>
            </w:pPr>
            <w:r>
              <w:rPr>
                <w:lang w:val="en-GB"/>
              </w:rPr>
              <w:t>Berg River Catchment</w:t>
            </w:r>
          </w:p>
        </w:tc>
        <w:tc>
          <w:tcPr>
            <w:tcW w:w="3827" w:type="dxa"/>
            <w:tcBorders>
              <w:top w:val="single" w:sz="4" w:space="0" w:color="auto"/>
              <w:left w:val="single" w:sz="4" w:space="0" w:color="auto"/>
              <w:bottom w:val="single" w:sz="4" w:space="0" w:color="auto"/>
              <w:right w:val="single" w:sz="4" w:space="0" w:color="auto"/>
            </w:tcBorders>
            <w:hideMark/>
          </w:tcPr>
          <w:p w14:paraId="217FED93" w14:textId="77777777" w:rsidR="000D5938" w:rsidRDefault="000D5938">
            <w:pPr>
              <w:spacing w:line="240" w:lineRule="auto"/>
              <w:rPr>
                <w:sz w:val="20"/>
                <w:szCs w:val="20"/>
                <w:lang w:val="en-GB"/>
              </w:rPr>
            </w:pPr>
            <w:r>
              <w:rPr>
                <w:sz w:val="20"/>
                <w:szCs w:val="20"/>
                <w:lang w:val="en-GB"/>
              </w:rPr>
              <w:t xml:space="preserve">Parsons 2003, in </w:t>
            </w:r>
            <w:r>
              <w:fldChar w:fldCharType="begin" w:fldLock="1"/>
            </w:r>
            <w:r>
              <w:rPr>
                <w:sz w:val="20"/>
                <w:szCs w:val="20"/>
                <w:lang w:val="en-GB"/>
              </w:rPr>
              <w:instrText>ADDIN CSL_CITATION {"citationItems":[{"id":"ITEM-1","itemData":{"DOI":"10.1007/s13762-018-1819-3","ISSN":"17352630","abstract":"Globally, the dependence of river systems to delayed discharge of subsurface water to augment flows during dry seasons is well documented. Discharge of fresh subsurface water can dilute concentrated river flow quality during reduced flow. Observed and reported results on the Berg River’s declining water quantity and quality are a concern to the regions socio-economic growth and environmental integrity. Understanding the role of subsurface water discharges on the quantity and quality of receiving surface water courses can improve their management during dry periods. A case study was designed and implemented in the upper Berg River catchment in the Western Cape Province of South Africa to assess the influence of groundwater–surface water interaction on water quantity and quality. This study aimed to quantify and characterize the quality of subsurface water available in the upper catchment to improve observed declining water quality downstream. Hydrograph separation provided estimates of water fluxes during 2012–2014 low and high flow periods, while hydrochemical analysis provided insights on impacts of major land use activity in this catchment on water resources. Hydrograph separation analysis indicated that the Berg River is 37.9% dependent on subsurface water discharges annually. Dominant Na–Cl-type water indicates the quality of water from the upper Berg River is largely affected by natural processes including short residence times of aquifer water, rock–water interactions and atmospheric deposition of NaCl ions. These results provide insights for suggesting management options to be implemented to protect subsurface water for continued dilution and water resources management in the lower catchments.","author":[{"dropping-particle":"","family":"Madlala","given":"T. E.","non-dropping-particle":"","parse-names":false,"suffix":""},{"dropping-particle":"","family":"Kanyerere","given":"T.","non-dropping-particle":"","parse-names":false,"suffix":""},{"dropping-particle":"","family":"Oberholster","given":"P.","non-dropping-particle":"","parse-names":false,"suffix":""},{"dropping-particle":"","family":"Xu","given":"Y.","non-dropping-particle":"","parse-names":false,"suffix":""}],"container-title":"International Journal of Environmental Science and Technology","id":"ITEM-1","issue":"5","issued":{"date-parts":[["2018"]]},"page":"2215-2230","title":"Application of multi-method approach to assess groundwater–surface water interactions, for catchment management","type":"article-journal","volume":"16"},"uris":["http://www.mendeley.com/documents/?uuid=cc1de1d9-4333-41ae-aa07-2716362fe0ea"]}],"mendeley":{"formattedCitation":"(Madlala et al., 2018)","plainTextFormattedCitation":"(Madlala et al., 2018)","previouslyFormattedCitation":"(Madlala et al., 2018)"},"properties":{"noteIndex":0},"schema":"https://github.com/citation-style-language/schema/raw/master/csl-citation.json"}</w:instrText>
            </w:r>
            <w:r>
              <w:fldChar w:fldCharType="separate"/>
            </w:r>
            <w:r>
              <w:rPr>
                <w:noProof/>
                <w:sz w:val="20"/>
                <w:szCs w:val="20"/>
                <w:lang w:val="en-GB"/>
              </w:rPr>
              <w:t>(Madlala et al., 2018)</w:t>
            </w:r>
            <w:r>
              <w:fldChar w:fldCharType="end"/>
            </w:r>
          </w:p>
        </w:tc>
      </w:tr>
      <w:tr w:rsidR="000D5938" w14:paraId="1D5908FE" w14:textId="77777777" w:rsidTr="000D5938">
        <w:tc>
          <w:tcPr>
            <w:tcW w:w="3469" w:type="dxa"/>
            <w:tcBorders>
              <w:top w:val="single" w:sz="4" w:space="0" w:color="auto"/>
              <w:left w:val="single" w:sz="4" w:space="0" w:color="auto"/>
              <w:bottom w:val="single" w:sz="4" w:space="0" w:color="auto"/>
              <w:right w:val="single" w:sz="4" w:space="0" w:color="auto"/>
            </w:tcBorders>
            <w:hideMark/>
          </w:tcPr>
          <w:p w14:paraId="34B7A389" w14:textId="77777777" w:rsidR="000D5938" w:rsidRDefault="000D5938">
            <w:pPr>
              <w:spacing w:line="240" w:lineRule="auto"/>
              <w:rPr>
                <w:lang w:val="en-GB"/>
              </w:rPr>
            </w:pPr>
            <w:r>
              <w:rPr>
                <w:lang w:val="en-GB"/>
              </w:rPr>
              <w:t xml:space="preserve">% </w:t>
            </w:r>
            <w:proofErr w:type="spellStart"/>
            <w:proofErr w:type="gramStart"/>
            <w:r>
              <w:rPr>
                <w:lang w:val="en-GB"/>
              </w:rPr>
              <w:t>riverflow</w:t>
            </w:r>
            <w:proofErr w:type="spellEnd"/>
            <w:proofErr w:type="gramEnd"/>
            <w:r>
              <w:rPr>
                <w:lang w:val="en-GB"/>
              </w:rPr>
              <w:t xml:space="preserve"> derived from GW</w:t>
            </w:r>
          </w:p>
        </w:tc>
        <w:tc>
          <w:tcPr>
            <w:tcW w:w="3619" w:type="dxa"/>
            <w:tcBorders>
              <w:top w:val="single" w:sz="4" w:space="0" w:color="auto"/>
              <w:left w:val="single" w:sz="4" w:space="0" w:color="auto"/>
              <w:bottom w:val="single" w:sz="4" w:space="0" w:color="auto"/>
              <w:right w:val="single" w:sz="4" w:space="0" w:color="auto"/>
            </w:tcBorders>
            <w:hideMark/>
          </w:tcPr>
          <w:p w14:paraId="04098D99" w14:textId="77777777" w:rsidR="000D5938" w:rsidRDefault="000D5938">
            <w:pPr>
              <w:spacing w:line="240" w:lineRule="auto"/>
              <w:rPr>
                <w:lang w:val="en-GB"/>
              </w:rPr>
            </w:pPr>
            <w:r>
              <w:rPr>
                <w:lang w:val="en-GB"/>
              </w:rPr>
              <w:t>8%</w:t>
            </w:r>
          </w:p>
        </w:tc>
        <w:tc>
          <w:tcPr>
            <w:tcW w:w="3969" w:type="dxa"/>
            <w:tcBorders>
              <w:top w:val="single" w:sz="4" w:space="0" w:color="auto"/>
              <w:left w:val="single" w:sz="4" w:space="0" w:color="auto"/>
              <w:bottom w:val="single" w:sz="4" w:space="0" w:color="auto"/>
              <w:right w:val="single" w:sz="4" w:space="0" w:color="auto"/>
            </w:tcBorders>
            <w:hideMark/>
          </w:tcPr>
          <w:p w14:paraId="7D89DD5A" w14:textId="77777777" w:rsidR="000D5938" w:rsidRDefault="000D5938">
            <w:pPr>
              <w:spacing w:line="240" w:lineRule="auto"/>
              <w:rPr>
                <w:lang w:val="en-GB"/>
              </w:rPr>
            </w:pPr>
            <w:r>
              <w:rPr>
                <w:lang w:val="en-GB"/>
              </w:rPr>
              <w:t>Upper Berg</w:t>
            </w:r>
          </w:p>
        </w:tc>
        <w:tc>
          <w:tcPr>
            <w:tcW w:w="3827" w:type="dxa"/>
            <w:tcBorders>
              <w:top w:val="single" w:sz="4" w:space="0" w:color="auto"/>
              <w:left w:val="single" w:sz="4" w:space="0" w:color="auto"/>
              <w:bottom w:val="single" w:sz="4" w:space="0" w:color="auto"/>
              <w:right w:val="single" w:sz="4" w:space="0" w:color="auto"/>
            </w:tcBorders>
            <w:hideMark/>
          </w:tcPr>
          <w:p w14:paraId="2CFDBD6F" w14:textId="77777777" w:rsidR="000D5938" w:rsidRDefault="000D5938">
            <w:pPr>
              <w:spacing w:line="240" w:lineRule="auto"/>
              <w:rPr>
                <w:sz w:val="20"/>
                <w:szCs w:val="20"/>
                <w:lang w:val="en-GB"/>
              </w:rPr>
            </w:pPr>
            <w:r>
              <w:fldChar w:fldCharType="begin" w:fldLock="1"/>
            </w:r>
            <w:r>
              <w:rPr>
                <w:sz w:val="20"/>
                <w:szCs w:val="20"/>
                <w:lang w:val="en-GB"/>
              </w:rPr>
              <w:instrText>ADDIN CSL_CITATION {"citationItems":[{"id":"ITEM-1","itemData":{"DOI":"10.1007/s13762-018-1819-3","ISSN":"17352630","abstract":"Globally, the dependence of river systems to delayed discharge of subsurface water to augment flows during dry seasons is well documented. Discharge of fresh subsurface water can dilute concentrated river flow quality during reduced flow. Observed and reported results on the Berg River’s declining water quantity and quality are a concern to the regions socio-economic growth and environmental integrity. Understanding the role of subsurface water discharges on the quantity and quality of receiving surface water courses can improve their management during dry periods. A case study was designed and implemented in the upper Berg River catchment in the Western Cape Province of South Africa to assess the influence of groundwater–surface water interaction on water quantity and quality. This study aimed to quantify and characterize the quality of subsurface water available in the upper catchment to improve observed declining water quality downstream. Hydrograph separation provided estimates of water fluxes during 2012–2014 low and high flow periods, while hydrochemical analysis provided insights on impacts of major land use activity in this catchment on water resources. Hydrograph separation analysis indicated that the Berg River is 37.9% dependent on subsurface water discharges annually. Dominant Na–Cl-type water indicates the quality of water from the upper Berg River is largely affected by natural processes including short residence times of aquifer water, rock–water interactions and atmospheric deposition of NaCl ions. These results provide insights for suggesting management options to be implemented to protect subsurface water for continued dilution and water resources management in the lower catchments.","author":[{"dropping-particle":"","family":"Madlala","given":"T. E.","non-dropping-particle":"","parse-names":false,"suffix":""},{"dropping-particle":"","family":"Kanyerere","given":"T.","non-dropping-particle":"","parse-names":false,"suffix":""},{"dropping-particle":"","family":"Oberholster","given":"P.","non-dropping-particle":"","parse-names":false,"suffix":""},{"dropping-particle":"","family":"Xu","given":"Y.","non-dropping-particle":"","parse-names":false,"suffix":""}],"container-title":"International Journal of Environmental Science and Technology","id":"ITEM-1","issue":"5","issued":{"date-parts":[["2018"]]},"page":"2215-2230","title":"Application of multi-method approach to assess groundwater–surface water interactions, for catchment management","type":"article-journal","volume":"16"},"uris":["http://www.mendeley.com/documents/?uuid=cc1de1d9-4333-41ae-aa07-2716362fe0ea"]}],"mendeley":{"formattedCitation":"(Madlala et al., 2018)","plainTextFormattedCitation":"(Madlala et al., 2018)","previouslyFormattedCitation":"(Madlala et al., 2018)"},"properties":{"noteIndex":0},"schema":"https://github.com/citation-style-language/schema/raw/master/csl-citation.json"}</w:instrText>
            </w:r>
            <w:r>
              <w:fldChar w:fldCharType="separate"/>
            </w:r>
            <w:r>
              <w:rPr>
                <w:noProof/>
                <w:sz w:val="20"/>
                <w:szCs w:val="20"/>
                <w:lang w:val="en-GB"/>
              </w:rPr>
              <w:t>(Madlala et al., 2018)</w:t>
            </w:r>
            <w:r>
              <w:fldChar w:fldCharType="end"/>
            </w:r>
          </w:p>
        </w:tc>
      </w:tr>
      <w:tr w:rsidR="000D5938" w14:paraId="04CE59F6" w14:textId="77777777" w:rsidTr="000D5938">
        <w:tc>
          <w:tcPr>
            <w:tcW w:w="3469" w:type="dxa"/>
            <w:vMerge w:val="restart"/>
            <w:tcBorders>
              <w:top w:val="single" w:sz="4" w:space="0" w:color="auto"/>
              <w:left w:val="single" w:sz="4" w:space="0" w:color="auto"/>
              <w:bottom w:val="single" w:sz="4" w:space="0" w:color="auto"/>
              <w:right w:val="single" w:sz="4" w:space="0" w:color="auto"/>
            </w:tcBorders>
            <w:hideMark/>
          </w:tcPr>
          <w:p w14:paraId="7BBABE8E" w14:textId="77777777" w:rsidR="000D5938" w:rsidRDefault="000D5938">
            <w:pPr>
              <w:spacing w:line="240" w:lineRule="auto"/>
              <w:rPr>
                <w:lang w:val="en-GB"/>
              </w:rPr>
            </w:pPr>
            <w:r>
              <w:rPr>
                <w:lang w:val="en-GB"/>
              </w:rPr>
              <w:t>Thickness</w:t>
            </w:r>
          </w:p>
        </w:tc>
        <w:tc>
          <w:tcPr>
            <w:tcW w:w="3619" w:type="dxa"/>
            <w:tcBorders>
              <w:top w:val="single" w:sz="4" w:space="0" w:color="auto"/>
              <w:left w:val="single" w:sz="4" w:space="0" w:color="auto"/>
              <w:bottom w:val="single" w:sz="4" w:space="0" w:color="auto"/>
              <w:right w:val="single" w:sz="4" w:space="0" w:color="auto"/>
            </w:tcBorders>
            <w:hideMark/>
          </w:tcPr>
          <w:p w14:paraId="462D35F6" w14:textId="77777777" w:rsidR="000D5938" w:rsidRDefault="000D5938">
            <w:pPr>
              <w:spacing w:line="240" w:lineRule="auto"/>
              <w:rPr>
                <w:lang w:val="en-GB"/>
              </w:rPr>
            </w:pPr>
            <w:r>
              <w:rPr>
                <w:lang w:val="en-GB"/>
              </w:rPr>
              <w:t>500m – 4000m</w:t>
            </w:r>
          </w:p>
        </w:tc>
        <w:tc>
          <w:tcPr>
            <w:tcW w:w="3969" w:type="dxa"/>
            <w:tcBorders>
              <w:top w:val="single" w:sz="4" w:space="0" w:color="auto"/>
              <w:left w:val="single" w:sz="4" w:space="0" w:color="auto"/>
              <w:bottom w:val="single" w:sz="4" w:space="0" w:color="auto"/>
              <w:right w:val="single" w:sz="4" w:space="0" w:color="auto"/>
            </w:tcBorders>
            <w:hideMark/>
          </w:tcPr>
          <w:p w14:paraId="4F7BF941" w14:textId="77777777" w:rsidR="000D5938" w:rsidRDefault="000D5938">
            <w:pPr>
              <w:spacing w:line="240" w:lineRule="auto"/>
              <w:rPr>
                <w:lang w:val="en-GB"/>
              </w:rPr>
            </w:pPr>
            <w:r>
              <w:rPr>
                <w:lang w:val="en-GB"/>
              </w:rPr>
              <w:t>TMG Aquifer</w:t>
            </w:r>
          </w:p>
        </w:tc>
        <w:tc>
          <w:tcPr>
            <w:tcW w:w="3827" w:type="dxa"/>
            <w:tcBorders>
              <w:top w:val="single" w:sz="4" w:space="0" w:color="auto"/>
              <w:left w:val="single" w:sz="4" w:space="0" w:color="auto"/>
              <w:bottom w:val="single" w:sz="4" w:space="0" w:color="auto"/>
              <w:right w:val="single" w:sz="4" w:space="0" w:color="auto"/>
            </w:tcBorders>
            <w:hideMark/>
          </w:tcPr>
          <w:p w14:paraId="6216191D" w14:textId="77777777" w:rsidR="000D5938" w:rsidRDefault="000D5938">
            <w:pPr>
              <w:spacing w:line="240" w:lineRule="auto"/>
              <w:rPr>
                <w:sz w:val="20"/>
                <w:szCs w:val="20"/>
                <w:lang w:val="en-GB"/>
              </w:rPr>
            </w:pPr>
            <w:r>
              <w:fldChar w:fldCharType="begin" w:fldLock="1"/>
            </w:r>
            <w:r>
              <w:rPr>
                <w:sz w:val="20"/>
                <w:szCs w:val="20"/>
                <w:lang w:val="en-GB"/>
              </w:rPr>
              <w:instrText>ADDIN CSL_CITATION {"citationItems":[{"id":"ITEM-1","itemData":{"author":[{"dropping-particle":"","family":"Lin","given":"Lixiang","non-dropping-particle":"","parse-names":false,"suffix":""}],"id":"ITEM-1","issue":"November","issued":{"date-parts":[["2007"]]},"title":"HYDRAULIC PROPERTIES OF THE TABLE MOUNTAIN GROUP ( TMG ) AQUIFERS Dissertation submitted to the University of the Western Cape in the Department of Earth Sciences Faculty of Natural Sciences , University of the Western Cape Supervisor Co-supervisor","type":"article-journal"},"uris":["http://www.mendeley.com/documents/?uuid=e61a050a-b8ba-4d4c-928c-e7cc0e8f42a0"]}],"mendeley":{"formattedCitation":"(Lin, 2007)","plainTextFormattedCitation":"(Lin, 2007)","previouslyFormattedCitation":"(Lin, 2007)"},"properties":{"noteIndex":0},"schema":"https://github.com/citation-style-language/schema/raw/master/csl-citation.json"}</w:instrText>
            </w:r>
            <w:r>
              <w:fldChar w:fldCharType="separate"/>
            </w:r>
            <w:r>
              <w:rPr>
                <w:noProof/>
                <w:sz w:val="20"/>
                <w:szCs w:val="20"/>
                <w:lang w:val="en-GB"/>
              </w:rPr>
              <w:t>(Lin, 2007)</w:t>
            </w:r>
            <w:r>
              <w:fldChar w:fldCharType="end"/>
            </w:r>
          </w:p>
        </w:tc>
      </w:tr>
      <w:tr w:rsidR="000D5938" w14:paraId="4155C391" w14:textId="77777777" w:rsidTr="000D5938">
        <w:tc>
          <w:tcPr>
            <w:tcW w:w="0" w:type="auto"/>
            <w:vMerge/>
            <w:tcBorders>
              <w:top w:val="single" w:sz="4" w:space="0" w:color="auto"/>
              <w:left w:val="single" w:sz="4" w:space="0" w:color="auto"/>
              <w:bottom w:val="single" w:sz="4" w:space="0" w:color="auto"/>
              <w:right w:val="single" w:sz="4" w:space="0" w:color="auto"/>
            </w:tcBorders>
            <w:vAlign w:val="center"/>
            <w:hideMark/>
          </w:tcPr>
          <w:p w14:paraId="7B5DDF79" w14:textId="77777777" w:rsidR="000D5938" w:rsidRDefault="000D5938">
            <w:pPr>
              <w:spacing w:line="240" w:lineRule="auto"/>
              <w:rPr>
                <w:lang w:val="en-GB"/>
              </w:rPr>
            </w:pPr>
          </w:p>
        </w:tc>
        <w:tc>
          <w:tcPr>
            <w:tcW w:w="3619" w:type="dxa"/>
            <w:tcBorders>
              <w:top w:val="single" w:sz="4" w:space="0" w:color="auto"/>
              <w:left w:val="single" w:sz="4" w:space="0" w:color="auto"/>
              <w:bottom w:val="single" w:sz="4" w:space="0" w:color="auto"/>
              <w:right w:val="single" w:sz="4" w:space="0" w:color="auto"/>
            </w:tcBorders>
            <w:hideMark/>
          </w:tcPr>
          <w:p w14:paraId="5B530C22" w14:textId="77777777" w:rsidR="000D5938" w:rsidRDefault="000D5938">
            <w:pPr>
              <w:spacing w:line="240" w:lineRule="auto"/>
              <w:rPr>
                <w:lang w:val="en-GB"/>
              </w:rPr>
            </w:pPr>
            <w:r>
              <w:rPr>
                <w:lang w:val="en-GB"/>
              </w:rPr>
              <w:t>138 m</w:t>
            </w:r>
          </w:p>
        </w:tc>
        <w:tc>
          <w:tcPr>
            <w:tcW w:w="3969" w:type="dxa"/>
            <w:tcBorders>
              <w:top w:val="single" w:sz="4" w:space="0" w:color="auto"/>
              <w:left w:val="single" w:sz="4" w:space="0" w:color="auto"/>
              <w:bottom w:val="single" w:sz="4" w:space="0" w:color="auto"/>
              <w:right w:val="single" w:sz="4" w:space="0" w:color="auto"/>
            </w:tcBorders>
            <w:hideMark/>
          </w:tcPr>
          <w:p w14:paraId="1C0552D7" w14:textId="77777777" w:rsidR="000D5938" w:rsidRDefault="000D5938">
            <w:pPr>
              <w:spacing w:line="240" w:lineRule="auto"/>
              <w:rPr>
                <w:lang w:val="en-GB"/>
              </w:rPr>
            </w:pPr>
            <w:r>
              <w:rPr>
                <w:lang w:val="en-GB"/>
              </w:rPr>
              <w:t>Peninsula Aquifer at Berg Gauging Weir</w:t>
            </w:r>
          </w:p>
        </w:tc>
        <w:tc>
          <w:tcPr>
            <w:tcW w:w="3827" w:type="dxa"/>
            <w:tcBorders>
              <w:top w:val="single" w:sz="4" w:space="0" w:color="auto"/>
              <w:left w:val="single" w:sz="4" w:space="0" w:color="auto"/>
              <w:bottom w:val="single" w:sz="4" w:space="0" w:color="auto"/>
              <w:right w:val="single" w:sz="4" w:space="0" w:color="auto"/>
            </w:tcBorders>
            <w:hideMark/>
          </w:tcPr>
          <w:p w14:paraId="1347B775" w14:textId="77777777" w:rsidR="000D5938" w:rsidRDefault="000D5938">
            <w:pPr>
              <w:spacing w:line="240" w:lineRule="auto"/>
              <w:rPr>
                <w:sz w:val="20"/>
                <w:szCs w:val="20"/>
                <w:lang w:val="en-GB"/>
              </w:rPr>
            </w:pPr>
            <w:r>
              <w:fldChar w:fldCharType="begin" w:fldLock="1"/>
            </w:r>
            <w:r>
              <w:rPr>
                <w:sz w:val="20"/>
                <w:szCs w:val="20"/>
                <w:lang w:val="en-GB"/>
              </w:rPr>
              <w:instrText>ADDIN CSL_CITATION {"citationItems":[{"id":"ITEM-1","itemData":{"abstract":"Characterisation of fractured rock aquifers is important when dealing with groundwater protection and management. Fractures are often good conduits for water and contaminants, leading to high flow velocities and the fast spread of contaminants in these aquifers. A cost effective methodology is required for the characterisation of the role of individual fractures contributing to flow to boreholes in fractured rock aquifers. Literature shows that some of the conventional methods used to characterise hydraulic properties in fractured rock aquifers are expensive, complicated, time consuming and are associated with some disadvantages such as over-or under- estimations of flow rates. iii This thesis evaluates the use of Fluid Electrical Conductivity (FEC) logging in fractured rock aquifers. This FEC data are compared to various traditional methods used to determine aquifer hydraulic properties applied at the Franschhoek and Rawsonville research sites. Both these sites were drilled into the fractured rock Table Mountain Group (TMG) Aquifer, forming one of the major aquifers in South Africa. Methods applied in this thesis to characterise the aquifer includes geological mapping, drilling and geophysics (borehole and surface) to determine significant geological characteristics and borehole construction. Constant Discharge (CD) tests were used to determine total borehole yield while Fluid Electric Conductivity (FEC) logging was used to quantify the contribution of individual fractures with depth. Comparisons of the scale and dimension of the information obtained from the different methods were evaluated for their benefit and usefulness. FEC logging proved to be beneficial as the data obtained is both qualitative and quantitative. The application of the FEC method in the Table Mountain Group fracture rock aquifer was tested in relation to more frequently methods such as drilling, surface and borehole geophysics and CD test. FEC logging proved to be fast, cost effective and practical in deep boreholes. FEC logging worked well as a supplementary method to CD tests. These two methods are complimentary to each other and should be used in combination to gain as much information and knowledge about fractured rock aquifers as possible.","author":[{"dropping-particle":"","family":"Lasher","given":"Candice","non-dropping-particle":"","parse-names":false,"suffix":""}],"id":"ITEM-1","issue":"November","issued":{"date-parts":[["2011"]]},"number-of-pages":"133","publisher":"University of the Western Cape","title":"Application of Fluid Electrical Conductivity Logging for Fractured Rock Aquifer Characterisation At the University of the Western Cape ’ S Franschhoek and","type":"thesis"},"uris":["http://www.mendeley.com/documents/?uuid=36680b62-cce0-44f5-a028-c3607c4d517c"]}],"mendeley":{"formattedCitation":"(Lasher, 2011)","plainTextFormattedCitation":"(Lasher, 2011)","previouslyFormattedCitation":"(Lasher, 2011)"},"properties":{"noteIndex":0},"schema":"https://github.com/citation-style-language/schema/raw/master/csl-citation.json"}</w:instrText>
            </w:r>
            <w:r>
              <w:fldChar w:fldCharType="separate"/>
            </w:r>
            <w:r>
              <w:rPr>
                <w:noProof/>
                <w:sz w:val="20"/>
                <w:szCs w:val="20"/>
                <w:lang w:val="en-GB"/>
              </w:rPr>
              <w:t>(Lasher, 2011)</w:t>
            </w:r>
            <w:r>
              <w:fldChar w:fldCharType="end"/>
            </w:r>
          </w:p>
        </w:tc>
      </w:tr>
      <w:tr w:rsidR="000D5938" w14:paraId="68CC97A8" w14:textId="77777777" w:rsidTr="000D5938">
        <w:tc>
          <w:tcPr>
            <w:tcW w:w="3469" w:type="dxa"/>
            <w:vMerge w:val="restart"/>
            <w:tcBorders>
              <w:top w:val="single" w:sz="4" w:space="0" w:color="auto"/>
              <w:left w:val="single" w:sz="4" w:space="0" w:color="auto"/>
              <w:bottom w:val="single" w:sz="4" w:space="0" w:color="auto"/>
              <w:right w:val="single" w:sz="4" w:space="0" w:color="auto"/>
            </w:tcBorders>
            <w:hideMark/>
          </w:tcPr>
          <w:p w14:paraId="123C7722" w14:textId="77777777" w:rsidR="000D5938" w:rsidRDefault="000D5938">
            <w:pPr>
              <w:spacing w:line="240" w:lineRule="auto"/>
              <w:rPr>
                <w:lang w:val="en-GB"/>
              </w:rPr>
            </w:pPr>
            <w:r>
              <w:rPr>
                <w:lang w:val="en-GB"/>
              </w:rPr>
              <w:t>Groundwater recharge</w:t>
            </w:r>
          </w:p>
        </w:tc>
        <w:tc>
          <w:tcPr>
            <w:tcW w:w="3619" w:type="dxa"/>
            <w:tcBorders>
              <w:top w:val="single" w:sz="4" w:space="0" w:color="auto"/>
              <w:left w:val="single" w:sz="4" w:space="0" w:color="auto"/>
              <w:bottom w:val="single" w:sz="4" w:space="0" w:color="auto"/>
              <w:right w:val="single" w:sz="4" w:space="0" w:color="auto"/>
            </w:tcBorders>
            <w:hideMark/>
          </w:tcPr>
          <w:p w14:paraId="34B30495" w14:textId="77777777" w:rsidR="000D5938" w:rsidRDefault="000D5938">
            <w:pPr>
              <w:spacing w:line="240" w:lineRule="auto"/>
              <w:rPr>
                <w:lang w:val="en-GB"/>
              </w:rPr>
            </w:pPr>
            <w:r>
              <w:rPr>
                <w:lang w:val="en-GB"/>
              </w:rPr>
              <w:t>5-15%</w:t>
            </w:r>
          </w:p>
        </w:tc>
        <w:tc>
          <w:tcPr>
            <w:tcW w:w="3969" w:type="dxa"/>
            <w:tcBorders>
              <w:top w:val="single" w:sz="4" w:space="0" w:color="auto"/>
              <w:left w:val="single" w:sz="4" w:space="0" w:color="auto"/>
              <w:bottom w:val="single" w:sz="4" w:space="0" w:color="auto"/>
              <w:right w:val="single" w:sz="4" w:space="0" w:color="auto"/>
            </w:tcBorders>
            <w:hideMark/>
          </w:tcPr>
          <w:p w14:paraId="52C38891" w14:textId="77777777" w:rsidR="000D5938" w:rsidRDefault="000D5938">
            <w:pPr>
              <w:spacing w:line="240" w:lineRule="auto"/>
              <w:rPr>
                <w:lang w:val="en-GB"/>
              </w:rPr>
            </w:pPr>
            <w:r>
              <w:rPr>
                <w:lang w:val="en-GB"/>
              </w:rPr>
              <w:t>TMG Aquifer</w:t>
            </w:r>
          </w:p>
        </w:tc>
        <w:tc>
          <w:tcPr>
            <w:tcW w:w="3827" w:type="dxa"/>
            <w:tcBorders>
              <w:top w:val="single" w:sz="4" w:space="0" w:color="auto"/>
              <w:left w:val="single" w:sz="4" w:space="0" w:color="auto"/>
              <w:bottom w:val="single" w:sz="4" w:space="0" w:color="auto"/>
              <w:right w:val="single" w:sz="4" w:space="0" w:color="auto"/>
            </w:tcBorders>
            <w:hideMark/>
          </w:tcPr>
          <w:p w14:paraId="325B049C" w14:textId="77777777" w:rsidR="000D5938" w:rsidRDefault="000D5938">
            <w:pPr>
              <w:spacing w:line="240" w:lineRule="auto"/>
              <w:rPr>
                <w:sz w:val="20"/>
                <w:szCs w:val="20"/>
                <w:lang w:val="en-GB"/>
              </w:rPr>
            </w:pPr>
            <w:r>
              <w:rPr>
                <w:sz w:val="20"/>
                <w:szCs w:val="20"/>
                <w:lang w:val="en-GB"/>
              </w:rPr>
              <w:t xml:space="preserve">Meyer 2001, Wu 2005 in </w:t>
            </w:r>
            <w:r>
              <w:fldChar w:fldCharType="begin" w:fldLock="1"/>
            </w:r>
            <w:r>
              <w:rPr>
                <w:sz w:val="20"/>
                <w:szCs w:val="20"/>
                <w:lang w:val="en-GB"/>
              </w:rPr>
              <w:instrText>ADDIN CSL_CITATION {"citationItems":[{"id":"ITEM-1","itemData":{"abstract":"Characterisation of fractured rock aquifers is important when dealing with groundwater protection and management. Fractures are often good conduits for water and contaminants, leading to high flow velocities and the fast spread of contaminants in these aquifers. A cost effective methodology is required for the characterisation of the role of individual fractures contributing to flow to boreholes in fractured rock aquifers. Literature shows that some of the conventional methods used to characterise hydraulic properties in fractured rock aquifers are expensive, complicated, time consuming and are associated with some disadvantages such as over-or under- estimations of flow rates. iii This thesis evaluates the use of Fluid Electrical Conductivity (FEC) logging in fractured rock aquifers. This FEC data are compared to various traditional methods used to determine aquifer hydraulic properties applied at the Franschhoek and Rawsonville research sites. Both these sites were drilled into the fractured rock Table Mountain Group (TMG) Aquifer, forming one of the major aquifers in South Africa. Methods applied in this thesis to characterise the aquifer includes geological mapping, drilling and geophysics (borehole and surface) to determine significant geological characteristics and borehole construction. Constant Discharge (CD) tests were used to determine total borehole yield while Fluid Electric Conductivity (FEC) logging was used to quantify the contribution of individual fractures with depth. Comparisons of the scale and dimension of the information obtained from the different methods were evaluated for their benefit and usefulness. FEC logging proved to be beneficial as the data obtained is both qualitative and quantitative. The application of the FEC method in the Table Mountain Group fracture rock aquifer was tested in relation to more frequently methods such as drilling, surface and borehole geophysics and CD test. FEC logging proved to be fast, cost effective and practical in deep boreholes. FEC logging worked well as a supplementary method to CD tests. These two methods are complimentary to each other and should be used in combination to gain as much information and knowledge about fractured rock aquifers as possible.","author":[{"dropping-particle":"","family":"Lasher","given":"Candice","non-dropping-particle":"","parse-names":false,"suffix":""}],"id":"ITEM-1","issue":"November","issued":{"date-parts":[["2011"]]},"number-of-pages":"133","publisher":"University of the Western Cape","title":"Application of Fluid Electrical Conductivity Logging for Fractured Rock Aquifer Characterisation At the University of the Western Cape ’ S Franschhoek and","type":"thesis"},"uris":["http://www.mendeley.com/documents/?uuid=36680b62-cce0-44f5-a028-c3607c4d517c"]}],"mendeley":{"formattedCitation":"(Lasher, 2011)","plainTextFormattedCitation":"(Lasher, 2011)","previouslyFormattedCitation":"(Lasher, 2011)"},"properties":{"noteIndex":0},"schema":"https://github.com/citation-style-language/schema/raw/master/csl-citation.json"}</w:instrText>
            </w:r>
            <w:r>
              <w:fldChar w:fldCharType="separate"/>
            </w:r>
            <w:r>
              <w:rPr>
                <w:noProof/>
                <w:sz w:val="20"/>
                <w:szCs w:val="20"/>
                <w:lang w:val="en-GB"/>
              </w:rPr>
              <w:t>(Lasher, 2011)</w:t>
            </w:r>
            <w:r>
              <w:fldChar w:fldCharType="end"/>
            </w:r>
          </w:p>
        </w:tc>
      </w:tr>
      <w:tr w:rsidR="000D5938" w14:paraId="513601D1" w14:textId="77777777" w:rsidTr="000D5938">
        <w:tc>
          <w:tcPr>
            <w:tcW w:w="0" w:type="auto"/>
            <w:vMerge/>
            <w:tcBorders>
              <w:top w:val="single" w:sz="4" w:space="0" w:color="auto"/>
              <w:left w:val="single" w:sz="4" w:space="0" w:color="auto"/>
              <w:bottom w:val="single" w:sz="4" w:space="0" w:color="auto"/>
              <w:right w:val="single" w:sz="4" w:space="0" w:color="auto"/>
            </w:tcBorders>
            <w:vAlign w:val="center"/>
            <w:hideMark/>
          </w:tcPr>
          <w:p w14:paraId="0BE2F0B6" w14:textId="77777777" w:rsidR="000D5938" w:rsidRDefault="000D5938">
            <w:pPr>
              <w:spacing w:line="240" w:lineRule="auto"/>
              <w:rPr>
                <w:lang w:val="en-GB"/>
              </w:rPr>
            </w:pPr>
          </w:p>
        </w:tc>
        <w:tc>
          <w:tcPr>
            <w:tcW w:w="3619" w:type="dxa"/>
            <w:tcBorders>
              <w:top w:val="single" w:sz="4" w:space="0" w:color="auto"/>
              <w:left w:val="single" w:sz="4" w:space="0" w:color="auto"/>
              <w:bottom w:val="single" w:sz="4" w:space="0" w:color="auto"/>
              <w:right w:val="single" w:sz="4" w:space="0" w:color="auto"/>
            </w:tcBorders>
            <w:hideMark/>
          </w:tcPr>
          <w:p w14:paraId="1C392014" w14:textId="77777777" w:rsidR="000D5938" w:rsidRDefault="000D5938">
            <w:pPr>
              <w:spacing w:line="240" w:lineRule="auto"/>
              <w:rPr>
                <w:lang w:val="en-GB"/>
              </w:rPr>
            </w:pPr>
            <w:r>
              <w:rPr>
                <w:lang w:val="en-GB"/>
              </w:rPr>
              <w:t>404M m</w:t>
            </w:r>
            <w:r>
              <w:rPr>
                <w:vertAlign w:val="superscript"/>
                <w:lang w:val="en-GB"/>
              </w:rPr>
              <w:t>3</w:t>
            </w:r>
            <w:r>
              <w:rPr>
                <w:lang w:val="en-GB"/>
              </w:rPr>
              <w:t>/a</w:t>
            </w:r>
          </w:p>
        </w:tc>
        <w:tc>
          <w:tcPr>
            <w:tcW w:w="3969" w:type="dxa"/>
            <w:tcBorders>
              <w:top w:val="single" w:sz="4" w:space="0" w:color="auto"/>
              <w:left w:val="single" w:sz="4" w:space="0" w:color="auto"/>
              <w:bottom w:val="single" w:sz="4" w:space="0" w:color="auto"/>
              <w:right w:val="single" w:sz="4" w:space="0" w:color="auto"/>
            </w:tcBorders>
            <w:hideMark/>
          </w:tcPr>
          <w:p w14:paraId="56906E50" w14:textId="77777777" w:rsidR="000D5938" w:rsidRDefault="000D5938">
            <w:pPr>
              <w:spacing w:line="240" w:lineRule="auto"/>
              <w:rPr>
                <w:lang w:val="en-GB"/>
              </w:rPr>
            </w:pPr>
            <w:r>
              <w:rPr>
                <w:lang w:val="en-GB"/>
              </w:rPr>
              <w:t>Peninsula Aquifer</w:t>
            </w:r>
          </w:p>
        </w:tc>
        <w:tc>
          <w:tcPr>
            <w:tcW w:w="3827" w:type="dxa"/>
            <w:tcBorders>
              <w:top w:val="single" w:sz="4" w:space="0" w:color="auto"/>
              <w:left w:val="single" w:sz="4" w:space="0" w:color="auto"/>
              <w:bottom w:val="single" w:sz="4" w:space="0" w:color="auto"/>
              <w:right w:val="single" w:sz="4" w:space="0" w:color="auto"/>
            </w:tcBorders>
            <w:hideMark/>
          </w:tcPr>
          <w:p w14:paraId="7DE4E51A" w14:textId="77777777" w:rsidR="000D5938" w:rsidRDefault="000D5938">
            <w:pPr>
              <w:spacing w:line="240" w:lineRule="auto"/>
              <w:rPr>
                <w:lang w:val="en-GB"/>
              </w:rPr>
            </w:pPr>
            <w:r>
              <w:fldChar w:fldCharType="begin" w:fldLock="1"/>
            </w:r>
            <w:r>
              <w:rPr>
                <w:lang w:val="en-GB"/>
              </w:rPr>
              <w:instrText>ADDIN CSL_CITATION {"citationItems":[{"id":"ITEM-1","itemData":{"author":[{"dropping-particle":"","family":"DWAF","given":"","non-dropping-particle":"","parse-names":false,"suffix":""}],"id":"ITEM-1","issue":"April","issued":{"date-parts":[["2008"]]},"title":"The Assessment of Water Availability in the Berg Catchment (WMA 19) by Means of Water Resource Related Models : Groundwater Model Report Volume 4 – Regional Water Balance Model","type":"report"},"uris":["http://www.mendeley.com/documents/?uuid=0a6be063-a549-4ff9-80bb-4b2060da8e67"]}],"mendeley":{"formattedCitation":"(DWAF, 2008)","plainTextFormattedCitation":"(DWAF, 2008)","previouslyFormattedCitation":"(DWAF, 2008)"},"properties":{"noteIndex":0},"schema":"https://github.com/citation-style-language/schema/raw/master/csl-citation.json"}</w:instrText>
            </w:r>
            <w:r>
              <w:fldChar w:fldCharType="separate"/>
            </w:r>
            <w:r>
              <w:rPr>
                <w:noProof/>
                <w:lang w:val="en-GB"/>
              </w:rPr>
              <w:t>(DWAF, 2008)</w:t>
            </w:r>
            <w:r>
              <w:fldChar w:fldCharType="end"/>
            </w:r>
          </w:p>
        </w:tc>
      </w:tr>
      <w:tr w:rsidR="000D5938" w14:paraId="377BE402" w14:textId="77777777" w:rsidTr="000D5938">
        <w:tc>
          <w:tcPr>
            <w:tcW w:w="3469" w:type="dxa"/>
            <w:tcBorders>
              <w:top w:val="single" w:sz="4" w:space="0" w:color="auto"/>
              <w:left w:val="single" w:sz="4" w:space="0" w:color="auto"/>
              <w:bottom w:val="single" w:sz="4" w:space="0" w:color="auto"/>
              <w:right w:val="single" w:sz="4" w:space="0" w:color="auto"/>
            </w:tcBorders>
            <w:hideMark/>
          </w:tcPr>
          <w:p w14:paraId="1FF09402" w14:textId="77777777" w:rsidR="000D5938" w:rsidRDefault="000D5938">
            <w:pPr>
              <w:spacing w:line="240" w:lineRule="auto"/>
              <w:rPr>
                <w:lang w:val="en-GB"/>
              </w:rPr>
            </w:pPr>
            <w:r>
              <w:rPr>
                <w:lang w:val="en-GB"/>
              </w:rPr>
              <w:t>Groundwater flow direction</w:t>
            </w:r>
          </w:p>
        </w:tc>
        <w:tc>
          <w:tcPr>
            <w:tcW w:w="3619" w:type="dxa"/>
            <w:tcBorders>
              <w:top w:val="single" w:sz="4" w:space="0" w:color="auto"/>
              <w:left w:val="single" w:sz="4" w:space="0" w:color="auto"/>
              <w:bottom w:val="single" w:sz="4" w:space="0" w:color="auto"/>
              <w:right w:val="single" w:sz="4" w:space="0" w:color="auto"/>
            </w:tcBorders>
            <w:hideMark/>
          </w:tcPr>
          <w:p w14:paraId="6B6AC579" w14:textId="77777777" w:rsidR="000D5938" w:rsidRDefault="000D5938">
            <w:pPr>
              <w:spacing w:line="240" w:lineRule="auto"/>
              <w:rPr>
                <w:lang w:val="en-GB"/>
              </w:rPr>
            </w:pPr>
            <w:r>
              <w:rPr>
                <w:lang w:val="en-GB"/>
              </w:rPr>
              <w:t xml:space="preserve">Local groundwater flow is in a north easterly direction, </w:t>
            </w:r>
            <w:proofErr w:type="gramStart"/>
            <w:r>
              <w:rPr>
                <w:lang w:val="en-GB"/>
              </w:rPr>
              <w:t>similar to</w:t>
            </w:r>
            <w:proofErr w:type="gramEnd"/>
            <w:r>
              <w:rPr>
                <w:lang w:val="en-GB"/>
              </w:rPr>
              <w:t xml:space="preserve"> that of the surface water flow</w:t>
            </w:r>
          </w:p>
        </w:tc>
        <w:tc>
          <w:tcPr>
            <w:tcW w:w="3969" w:type="dxa"/>
            <w:tcBorders>
              <w:top w:val="single" w:sz="4" w:space="0" w:color="auto"/>
              <w:left w:val="single" w:sz="4" w:space="0" w:color="auto"/>
              <w:bottom w:val="single" w:sz="4" w:space="0" w:color="auto"/>
              <w:right w:val="single" w:sz="4" w:space="0" w:color="auto"/>
            </w:tcBorders>
            <w:hideMark/>
          </w:tcPr>
          <w:p w14:paraId="7A26AE5C" w14:textId="77777777" w:rsidR="000D5938" w:rsidRDefault="000D5938">
            <w:pPr>
              <w:spacing w:line="240" w:lineRule="auto"/>
              <w:rPr>
                <w:lang w:val="en-GB"/>
              </w:rPr>
            </w:pPr>
            <w:r>
              <w:rPr>
                <w:lang w:val="en-GB"/>
              </w:rPr>
              <w:t>Peninsula Aquifer at Berg Gauging Weir</w:t>
            </w:r>
          </w:p>
        </w:tc>
        <w:tc>
          <w:tcPr>
            <w:tcW w:w="3827" w:type="dxa"/>
            <w:tcBorders>
              <w:top w:val="single" w:sz="4" w:space="0" w:color="auto"/>
              <w:left w:val="single" w:sz="4" w:space="0" w:color="auto"/>
              <w:bottom w:val="single" w:sz="4" w:space="0" w:color="auto"/>
              <w:right w:val="single" w:sz="4" w:space="0" w:color="auto"/>
            </w:tcBorders>
            <w:hideMark/>
          </w:tcPr>
          <w:p w14:paraId="38FC05EB" w14:textId="77777777" w:rsidR="000D5938" w:rsidRDefault="000D5938">
            <w:pPr>
              <w:spacing w:line="240" w:lineRule="auto"/>
              <w:rPr>
                <w:sz w:val="20"/>
                <w:szCs w:val="20"/>
                <w:lang w:val="en-GB"/>
              </w:rPr>
            </w:pPr>
            <w:r>
              <w:fldChar w:fldCharType="begin" w:fldLock="1"/>
            </w:r>
            <w:r>
              <w:rPr>
                <w:sz w:val="20"/>
                <w:szCs w:val="20"/>
                <w:lang w:val="en-GB"/>
              </w:rPr>
              <w:instrText>ADDIN CSL_CITATION {"citationItems":[{"id":"ITEM-1","itemData":{"abstract":"Characterisation of fractured rock aquifers is important when dealing with groundwater protection and management. Fractures are often good conduits for water and contaminants, leading to high flow velocities and the fast spread of contaminants in these aquifers. A cost effective methodology is required for the characterisation of the role of individual fractures contributing to flow to boreholes in fractured rock aquifers. Literature shows that some of the conventional methods used to characterise hydraulic properties in fractured rock aquifers are expensive, complicated, time consuming and are associated with some disadvantages such as over-or under- estimations of flow rates. iii This thesis evaluates the use of Fluid Electrical Conductivity (FEC) logging in fractured rock aquifers. This FEC data are compared to various traditional methods used to determine aquifer hydraulic properties applied at the Franschhoek and Rawsonville research sites. Both these sites were drilled into the fractured rock Table Mountain Group (TMG) Aquifer, forming one of the major aquifers in South Africa. Methods applied in this thesis to characterise the aquifer includes geological mapping, drilling and geophysics (borehole and surface) to determine significant geological characteristics and borehole construction. Constant Discharge (CD) tests were used to determine total borehole yield while Fluid Electric Conductivity (FEC) logging was used to quantify the contribution of individual fractures with depth. Comparisons of the scale and dimension of the information obtained from the different methods were evaluated for their benefit and usefulness. FEC logging proved to be beneficial as the data obtained is both qualitative and quantitative. The application of the FEC method in the Table Mountain Group fracture rock aquifer was tested in relation to more frequently methods such as drilling, surface and borehole geophysics and CD test. FEC logging proved to be fast, cost effective and practical in deep boreholes. FEC logging worked well as a supplementary method to CD tests. These two methods are complimentary to each other and should be used in combination to gain as much information and knowledge about fractured rock aquifers as possible.","author":[{"dropping-particle":"","family":"Lasher","given":"Candice","non-dropping-particle":"","parse-names":false,"suffix":""}],"id":"ITEM-1","issue":"November","issued":{"date-parts":[["2011"]]},"number-of-pages":"133","publisher":"University of the Western Cape","title":"Application of Fluid Electrical Conductivity Logging for Fractured Rock Aquifer Characterisation At the University of the Western Cape ’ S Franschhoek and","type":"thesis"},"uris":["http://www.mendeley.com/documents/?uuid=36680b62-cce0-44f5-a028-c3607c4d517c"]}],"mendeley":{"formattedCitation":"(Lasher, 2011)","plainTextFormattedCitation":"(Lasher, 2011)","previouslyFormattedCitation":"(Lasher, 2011)"},"properties":{"noteIndex":0},"schema":"https://github.com/citation-style-language/schema/raw/master/csl-citation.json"}</w:instrText>
            </w:r>
            <w:r>
              <w:fldChar w:fldCharType="separate"/>
            </w:r>
            <w:r>
              <w:rPr>
                <w:noProof/>
                <w:sz w:val="20"/>
                <w:szCs w:val="20"/>
                <w:lang w:val="en-GB"/>
              </w:rPr>
              <w:t>(Lasher, 2011)</w:t>
            </w:r>
            <w:r>
              <w:fldChar w:fldCharType="end"/>
            </w:r>
          </w:p>
        </w:tc>
      </w:tr>
    </w:tbl>
    <w:p w14:paraId="26E70030" w14:textId="77777777" w:rsidR="000D5938" w:rsidRDefault="000D5938" w:rsidP="000D5938">
      <w:pPr>
        <w:spacing w:after="0"/>
        <w:sectPr w:rsidR="000D5938">
          <w:pgSz w:w="16838" w:h="11906" w:orient="landscape"/>
          <w:pgMar w:top="851" w:right="1440" w:bottom="851" w:left="1440" w:header="709" w:footer="709" w:gutter="0"/>
          <w:cols w:space="720"/>
        </w:sectPr>
      </w:pPr>
    </w:p>
    <w:p w14:paraId="06FEF4A7" w14:textId="7D659666" w:rsidR="000D5938" w:rsidRDefault="000D5938" w:rsidP="000D5938">
      <w:pPr>
        <w:ind w:right="-784"/>
      </w:pPr>
      <w:r>
        <w:rPr>
          <w:noProof/>
        </w:rPr>
        <w:lastRenderedPageBreak/>
        <w:drawing>
          <wp:inline distT="0" distB="0" distL="0" distR="0" wp14:anchorId="5FEBA351" wp14:editId="5F1D2D74">
            <wp:extent cx="5731510" cy="3747770"/>
            <wp:effectExtent l="0" t="0" r="2540" b="5080"/>
            <wp:docPr id="13" name="Picture 1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Diagram&#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t="3439" b="1991"/>
                    <a:stretch>
                      <a:fillRect/>
                    </a:stretch>
                  </pic:blipFill>
                  <pic:spPr bwMode="auto">
                    <a:xfrm>
                      <a:off x="0" y="0"/>
                      <a:ext cx="5731510" cy="3747770"/>
                    </a:xfrm>
                    <a:prstGeom prst="rect">
                      <a:avLst/>
                    </a:prstGeom>
                    <a:noFill/>
                    <a:ln>
                      <a:noFill/>
                    </a:ln>
                  </pic:spPr>
                </pic:pic>
              </a:graphicData>
            </a:graphic>
          </wp:inline>
        </w:drawing>
      </w:r>
    </w:p>
    <w:p w14:paraId="7DFC5B85" w14:textId="77777777" w:rsidR="000D5938" w:rsidRDefault="000D5938" w:rsidP="000D5938">
      <w:pPr>
        <w:pStyle w:val="Caption"/>
      </w:pPr>
      <w:bookmarkStart w:id="2" w:name="_Ref72790854"/>
      <w:r>
        <w:t>Figure S</w:t>
      </w:r>
      <w:r>
        <w:fldChar w:fldCharType="begin"/>
      </w:r>
      <w:r>
        <w:instrText xml:space="preserve"> SEQ Figure_S \* ARABIC </w:instrText>
      </w:r>
      <w:r>
        <w:fldChar w:fldCharType="separate"/>
      </w:r>
      <w:r>
        <w:rPr>
          <w:noProof/>
        </w:rPr>
        <w:t>1</w:t>
      </w:r>
      <w:r>
        <w:fldChar w:fldCharType="end"/>
      </w:r>
      <w:bookmarkEnd w:id="2"/>
      <w:r>
        <w:t xml:space="preserve">. Cross section inputs for each of the four catchments, the (a) Upper Berg, (b) </w:t>
      </w:r>
      <w:proofErr w:type="spellStart"/>
      <w:r>
        <w:t>Dwars</w:t>
      </w:r>
      <w:proofErr w:type="spellEnd"/>
      <w:r>
        <w:t xml:space="preserve">, (c) Du Toits, and (d) </w:t>
      </w:r>
      <w:proofErr w:type="gramStart"/>
      <w:r>
        <w:t>Elands</w:t>
      </w:r>
      <w:proofErr w:type="gramEnd"/>
      <w:r>
        <w:t xml:space="preserve"> catchments, Western Cape, South Africa. </w:t>
      </w:r>
    </w:p>
    <w:p w14:paraId="554FE7A4" w14:textId="6ABBC485" w:rsidR="000D5938" w:rsidRDefault="000D5938" w:rsidP="000D5938">
      <w:pPr>
        <w:keepNext/>
        <w:jc w:val="center"/>
      </w:pPr>
      <w:r>
        <w:rPr>
          <w:noProof/>
        </w:rPr>
        <w:lastRenderedPageBreak/>
        <w:drawing>
          <wp:inline distT="0" distB="0" distL="0" distR="0" wp14:anchorId="6DE546D8" wp14:editId="3E7A0918">
            <wp:extent cx="5731510" cy="4651375"/>
            <wp:effectExtent l="0" t="0" r="2540" b="0"/>
            <wp:docPr id="12" name="Picture 12"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Diagram&#10;&#10;Description automatically generated with medium confidenc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1510" cy="4651375"/>
                    </a:xfrm>
                    <a:prstGeom prst="rect">
                      <a:avLst/>
                    </a:prstGeom>
                    <a:noFill/>
                    <a:ln>
                      <a:noFill/>
                    </a:ln>
                  </pic:spPr>
                </pic:pic>
              </a:graphicData>
            </a:graphic>
          </wp:inline>
        </w:drawing>
      </w:r>
    </w:p>
    <w:p w14:paraId="75764ED3" w14:textId="77777777" w:rsidR="000D5938" w:rsidRDefault="000D5938" w:rsidP="000D5938">
      <w:pPr>
        <w:pStyle w:val="Caption"/>
      </w:pPr>
      <w:bookmarkStart w:id="3" w:name="_Ref73008555"/>
      <w:r>
        <w:t>Figure S</w:t>
      </w:r>
      <w:r>
        <w:fldChar w:fldCharType="begin"/>
      </w:r>
      <w:r>
        <w:instrText xml:space="preserve"> SEQ Figure_S \* ARABIC </w:instrText>
      </w:r>
      <w:r>
        <w:fldChar w:fldCharType="separate"/>
      </w:r>
      <w:r>
        <w:rPr>
          <w:noProof/>
        </w:rPr>
        <w:t>2</w:t>
      </w:r>
      <w:r>
        <w:fldChar w:fldCharType="end"/>
      </w:r>
      <w:bookmarkEnd w:id="3"/>
      <w:r>
        <w:t xml:space="preserve">. Rainfall and evapotranspiration stations overlain on a rainfall surface </w:t>
      </w:r>
      <w:r>
        <w:fldChar w:fldCharType="begin" w:fldLock="1"/>
      </w:r>
      <w:r>
        <w:instrText>ADDIN CSL_CITATION {"citationItems":[{"id":"ITEM-1","itemData":{"author":[{"dropping-particle":"","family":"DWAF","given":"","non-dropping-particle":"","parse-names":false,"suffix":""}],"id":"ITEM-1","issued":{"date-parts":[["2007"]]},"number-of-pages":"DWAF Ref No. P WMA19/000/00/0407","title":"The Assessment of Water Availability in the Berg Catchment (WMA19) by means of Water Resource Related Models. Report No. 2. Rainfall Data Preparation and MAP Surface","type":"report"},"uris":["http://www.mendeley.com/documents/?uuid=21d14712-5c85-4f04-87c4-5e8e0f626a77"]}],"mendeley":{"formattedCitation":"(DWAF, 2007)","plainTextFormattedCitation":"(DWAF, 2007)","previouslyFormattedCitation":"(DWAF, 2007)"},"properties":{"noteIndex":0},"schema":"https://github.com/citation-style-language/schema/raw/master/csl-citation.json"}</w:instrText>
      </w:r>
      <w:r>
        <w:fldChar w:fldCharType="separate"/>
      </w:r>
      <w:r>
        <w:rPr>
          <w:i w:val="0"/>
          <w:noProof/>
        </w:rPr>
        <w:t>(DWAF, 2007)</w:t>
      </w:r>
      <w:r>
        <w:fldChar w:fldCharType="end"/>
      </w:r>
      <w:r>
        <w:t xml:space="preserve">, Thiessen polygons and lapse rate layers for the four study catchments, South Africa. Also see </w:t>
      </w:r>
      <w:r>
        <w:fldChar w:fldCharType="begin"/>
      </w:r>
      <w:r>
        <w:instrText xml:space="preserve"> REF _Ref76552048 \h </w:instrText>
      </w:r>
      <w:r>
        <w:fldChar w:fldCharType="separate"/>
      </w:r>
      <w:r>
        <w:t>Table S</w:t>
      </w:r>
      <w:r>
        <w:rPr>
          <w:noProof/>
        </w:rPr>
        <w:t>2</w:t>
      </w:r>
      <w:r>
        <w:fldChar w:fldCharType="end"/>
      </w:r>
      <w:r>
        <w:t xml:space="preserve"> for the list of rainfall station and associated details. </w:t>
      </w:r>
    </w:p>
    <w:p w14:paraId="56BAE318" w14:textId="77777777" w:rsidR="000D5938" w:rsidRDefault="000D5938" w:rsidP="000D5938"/>
    <w:p w14:paraId="5AA70607" w14:textId="77777777" w:rsidR="000D5938" w:rsidRDefault="000D5938" w:rsidP="000D5938">
      <w:pPr>
        <w:pStyle w:val="Caption"/>
        <w:keepNext/>
      </w:pPr>
      <w:bookmarkStart w:id="4" w:name="_Ref76552048"/>
      <w:r>
        <w:t>Table S</w:t>
      </w:r>
      <w:r>
        <w:fldChar w:fldCharType="begin"/>
      </w:r>
      <w:r>
        <w:instrText xml:space="preserve"> SEQ Table_S \* ARABIC </w:instrText>
      </w:r>
      <w:r>
        <w:fldChar w:fldCharType="separate"/>
      </w:r>
      <w:r>
        <w:rPr>
          <w:noProof/>
        </w:rPr>
        <w:t>2</w:t>
      </w:r>
      <w:r>
        <w:fldChar w:fldCharType="end"/>
      </w:r>
      <w:bookmarkEnd w:id="4"/>
      <w:r>
        <w:t xml:space="preserve">. List of the rainfall stations used for each catchment, as well as location, percentage of missing data for the modelling period (2004-2018) and overall, the length of the time-series (years) and the mean correlation with other stations used to patch each timeseries. </w:t>
      </w:r>
    </w:p>
    <w:tbl>
      <w:tblPr>
        <w:tblW w:w="16018" w:type="dxa"/>
        <w:tblBorders>
          <w:top w:val="single" w:sz="4" w:space="0" w:color="auto"/>
          <w:bottom w:val="single" w:sz="4" w:space="0" w:color="auto"/>
        </w:tblBorders>
        <w:tblLook w:val="04A0" w:firstRow="1" w:lastRow="0" w:firstColumn="1" w:lastColumn="0" w:noHBand="0" w:noVBand="1"/>
      </w:tblPr>
      <w:tblGrid>
        <w:gridCol w:w="2268"/>
        <w:gridCol w:w="1916"/>
        <w:gridCol w:w="2720"/>
        <w:gridCol w:w="893"/>
        <w:gridCol w:w="718"/>
        <w:gridCol w:w="2542"/>
        <w:gridCol w:w="2268"/>
        <w:gridCol w:w="718"/>
        <w:gridCol w:w="1975"/>
      </w:tblGrid>
      <w:tr w:rsidR="000D5938" w14:paraId="05702027" w14:textId="77777777" w:rsidTr="000D5938">
        <w:trPr>
          <w:trHeight w:hRule="exact" w:val="284"/>
        </w:trPr>
        <w:tc>
          <w:tcPr>
            <w:tcW w:w="2268" w:type="dxa"/>
            <w:tcBorders>
              <w:top w:val="single" w:sz="4" w:space="0" w:color="auto"/>
              <w:left w:val="nil"/>
              <w:bottom w:val="single" w:sz="4" w:space="0" w:color="auto"/>
              <w:right w:val="nil"/>
            </w:tcBorders>
            <w:noWrap/>
            <w:vAlign w:val="bottom"/>
            <w:hideMark/>
          </w:tcPr>
          <w:p w14:paraId="549F337A" w14:textId="77777777" w:rsidR="000D5938" w:rsidRDefault="000D5938">
            <w:pPr>
              <w:spacing w:after="0" w:line="240" w:lineRule="auto"/>
              <w:rPr>
                <w:rFonts w:ascii="Calibri" w:eastAsia="Times New Roman" w:hAnsi="Calibri" w:cs="Calibri"/>
                <w:b/>
                <w:bCs/>
                <w:color w:val="000000"/>
                <w:lang w:eastAsia="en-ZA"/>
              </w:rPr>
            </w:pPr>
            <w:r>
              <w:rPr>
                <w:rFonts w:ascii="Calibri" w:eastAsia="Times New Roman" w:hAnsi="Calibri" w:cs="Calibri"/>
                <w:b/>
                <w:bCs/>
                <w:color w:val="000000"/>
                <w:lang w:eastAsia="en-ZA"/>
              </w:rPr>
              <w:t>Catchment</w:t>
            </w:r>
          </w:p>
        </w:tc>
        <w:tc>
          <w:tcPr>
            <w:tcW w:w="1916" w:type="dxa"/>
            <w:tcBorders>
              <w:top w:val="single" w:sz="4" w:space="0" w:color="auto"/>
              <w:left w:val="nil"/>
              <w:bottom w:val="single" w:sz="4" w:space="0" w:color="auto"/>
              <w:right w:val="nil"/>
            </w:tcBorders>
            <w:noWrap/>
            <w:vAlign w:val="center"/>
            <w:hideMark/>
          </w:tcPr>
          <w:p w14:paraId="7A86AF9A" w14:textId="77777777" w:rsidR="000D5938" w:rsidRDefault="000D5938">
            <w:pPr>
              <w:spacing w:after="0" w:line="240" w:lineRule="auto"/>
              <w:rPr>
                <w:rFonts w:ascii="Calibri" w:eastAsia="Times New Roman" w:hAnsi="Calibri" w:cs="Calibri"/>
                <w:b/>
                <w:bCs/>
                <w:color w:val="000000"/>
                <w:lang w:eastAsia="en-ZA"/>
              </w:rPr>
            </w:pPr>
            <w:r>
              <w:rPr>
                <w:rFonts w:ascii="Calibri" w:eastAsia="Times New Roman" w:hAnsi="Calibri" w:cs="Calibri"/>
                <w:b/>
                <w:bCs/>
                <w:color w:val="000000"/>
                <w:lang w:eastAsia="en-ZA"/>
              </w:rPr>
              <w:t>Station ID</w:t>
            </w:r>
          </w:p>
        </w:tc>
        <w:tc>
          <w:tcPr>
            <w:tcW w:w="2720" w:type="dxa"/>
            <w:tcBorders>
              <w:top w:val="single" w:sz="4" w:space="0" w:color="auto"/>
              <w:left w:val="nil"/>
              <w:bottom w:val="single" w:sz="4" w:space="0" w:color="auto"/>
              <w:right w:val="nil"/>
            </w:tcBorders>
            <w:noWrap/>
            <w:vAlign w:val="center"/>
            <w:hideMark/>
          </w:tcPr>
          <w:p w14:paraId="1C0B9072" w14:textId="77777777" w:rsidR="000D5938" w:rsidRDefault="000D5938">
            <w:pPr>
              <w:spacing w:after="0" w:line="240" w:lineRule="auto"/>
              <w:rPr>
                <w:rFonts w:ascii="Calibri" w:eastAsia="Times New Roman" w:hAnsi="Calibri" w:cs="Calibri"/>
                <w:b/>
                <w:bCs/>
                <w:color w:val="000000"/>
                <w:lang w:eastAsia="en-ZA"/>
              </w:rPr>
            </w:pPr>
            <w:r>
              <w:rPr>
                <w:rFonts w:ascii="Calibri" w:eastAsia="Times New Roman" w:hAnsi="Calibri" w:cs="Calibri"/>
                <w:b/>
                <w:bCs/>
                <w:color w:val="000000"/>
                <w:lang w:eastAsia="en-ZA"/>
              </w:rPr>
              <w:t>Station Name</w:t>
            </w:r>
          </w:p>
        </w:tc>
        <w:tc>
          <w:tcPr>
            <w:tcW w:w="893" w:type="dxa"/>
            <w:tcBorders>
              <w:top w:val="single" w:sz="4" w:space="0" w:color="auto"/>
              <w:left w:val="nil"/>
              <w:bottom w:val="single" w:sz="4" w:space="0" w:color="auto"/>
              <w:right w:val="nil"/>
            </w:tcBorders>
            <w:noWrap/>
            <w:vAlign w:val="center"/>
            <w:hideMark/>
          </w:tcPr>
          <w:p w14:paraId="02B135AB"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Lat</w:t>
            </w:r>
          </w:p>
        </w:tc>
        <w:tc>
          <w:tcPr>
            <w:tcW w:w="718" w:type="dxa"/>
            <w:tcBorders>
              <w:top w:val="single" w:sz="4" w:space="0" w:color="auto"/>
              <w:left w:val="nil"/>
              <w:bottom w:val="single" w:sz="4" w:space="0" w:color="auto"/>
              <w:right w:val="nil"/>
            </w:tcBorders>
            <w:noWrap/>
            <w:vAlign w:val="center"/>
            <w:hideMark/>
          </w:tcPr>
          <w:p w14:paraId="636482D6"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Lon</w:t>
            </w:r>
          </w:p>
        </w:tc>
        <w:tc>
          <w:tcPr>
            <w:tcW w:w="2542" w:type="dxa"/>
            <w:tcBorders>
              <w:top w:val="single" w:sz="4" w:space="0" w:color="auto"/>
              <w:left w:val="nil"/>
              <w:bottom w:val="single" w:sz="4" w:space="0" w:color="auto"/>
              <w:right w:val="nil"/>
            </w:tcBorders>
            <w:noWrap/>
            <w:vAlign w:val="center"/>
            <w:hideMark/>
          </w:tcPr>
          <w:p w14:paraId="21FC41E9" w14:textId="77777777" w:rsidR="000D5938" w:rsidRDefault="000D5938">
            <w:pPr>
              <w:spacing w:after="0" w:line="240" w:lineRule="auto"/>
              <w:rPr>
                <w:rFonts w:ascii="Calibri" w:eastAsia="Times New Roman" w:hAnsi="Calibri" w:cs="Calibri"/>
                <w:b/>
                <w:bCs/>
                <w:color w:val="000000"/>
                <w:lang w:eastAsia="en-ZA"/>
              </w:rPr>
            </w:pPr>
            <w:r>
              <w:rPr>
                <w:rFonts w:ascii="Calibri" w:eastAsia="Times New Roman" w:hAnsi="Calibri" w:cs="Calibri"/>
                <w:b/>
                <w:bCs/>
                <w:color w:val="000000"/>
                <w:lang w:eastAsia="en-ZA"/>
              </w:rPr>
              <w:t>% Missing (2004-2018)</w:t>
            </w:r>
          </w:p>
        </w:tc>
        <w:tc>
          <w:tcPr>
            <w:tcW w:w="2268" w:type="dxa"/>
            <w:tcBorders>
              <w:top w:val="single" w:sz="4" w:space="0" w:color="auto"/>
              <w:left w:val="nil"/>
              <w:bottom w:val="single" w:sz="4" w:space="0" w:color="auto"/>
              <w:right w:val="nil"/>
            </w:tcBorders>
            <w:noWrap/>
            <w:vAlign w:val="center"/>
            <w:hideMark/>
          </w:tcPr>
          <w:p w14:paraId="65793CEB" w14:textId="77777777" w:rsidR="000D5938" w:rsidRDefault="000D5938">
            <w:pPr>
              <w:spacing w:after="0" w:line="240" w:lineRule="auto"/>
              <w:rPr>
                <w:rFonts w:ascii="Calibri" w:eastAsia="Times New Roman" w:hAnsi="Calibri" w:cs="Calibri"/>
                <w:b/>
                <w:bCs/>
                <w:color w:val="000000"/>
                <w:lang w:eastAsia="en-ZA"/>
              </w:rPr>
            </w:pPr>
            <w:r>
              <w:rPr>
                <w:rFonts w:ascii="Calibri" w:eastAsia="Times New Roman" w:hAnsi="Calibri" w:cs="Calibri"/>
                <w:b/>
                <w:bCs/>
                <w:color w:val="000000"/>
                <w:lang w:eastAsia="en-ZA"/>
              </w:rPr>
              <w:t>% Missing (full period)</w:t>
            </w:r>
          </w:p>
        </w:tc>
        <w:tc>
          <w:tcPr>
            <w:tcW w:w="718" w:type="dxa"/>
            <w:tcBorders>
              <w:top w:val="single" w:sz="4" w:space="0" w:color="auto"/>
              <w:left w:val="nil"/>
              <w:bottom w:val="single" w:sz="4" w:space="0" w:color="auto"/>
              <w:right w:val="nil"/>
            </w:tcBorders>
            <w:noWrap/>
            <w:vAlign w:val="center"/>
            <w:hideMark/>
          </w:tcPr>
          <w:p w14:paraId="7722E2D4" w14:textId="77777777" w:rsidR="000D5938" w:rsidRDefault="000D5938">
            <w:pPr>
              <w:spacing w:after="0" w:line="240" w:lineRule="auto"/>
              <w:rPr>
                <w:rFonts w:ascii="Calibri" w:eastAsia="Times New Roman" w:hAnsi="Calibri" w:cs="Calibri"/>
                <w:b/>
                <w:bCs/>
                <w:color w:val="000000"/>
                <w:lang w:eastAsia="en-ZA"/>
              </w:rPr>
            </w:pPr>
            <w:r>
              <w:rPr>
                <w:rFonts w:ascii="Calibri" w:eastAsia="Times New Roman" w:hAnsi="Calibri" w:cs="Calibri"/>
                <w:b/>
                <w:bCs/>
                <w:color w:val="000000"/>
                <w:lang w:eastAsia="en-ZA"/>
              </w:rPr>
              <w:t>Years</w:t>
            </w:r>
          </w:p>
        </w:tc>
        <w:tc>
          <w:tcPr>
            <w:tcW w:w="1975" w:type="dxa"/>
            <w:tcBorders>
              <w:top w:val="single" w:sz="4" w:space="0" w:color="auto"/>
              <w:left w:val="nil"/>
              <w:bottom w:val="single" w:sz="4" w:space="0" w:color="auto"/>
              <w:right w:val="nil"/>
            </w:tcBorders>
            <w:noWrap/>
            <w:vAlign w:val="center"/>
            <w:hideMark/>
          </w:tcPr>
          <w:p w14:paraId="1064C898" w14:textId="77777777" w:rsidR="000D5938" w:rsidRDefault="000D5938">
            <w:pPr>
              <w:spacing w:after="0" w:line="240" w:lineRule="auto"/>
              <w:rPr>
                <w:rFonts w:ascii="Calibri" w:eastAsia="Times New Roman" w:hAnsi="Calibri" w:cs="Calibri"/>
                <w:b/>
                <w:bCs/>
                <w:color w:val="000000"/>
                <w:lang w:eastAsia="en-ZA"/>
              </w:rPr>
            </w:pPr>
            <w:r>
              <w:rPr>
                <w:rFonts w:ascii="Calibri" w:eastAsia="Times New Roman" w:hAnsi="Calibri" w:cs="Calibri"/>
                <w:b/>
                <w:bCs/>
                <w:color w:val="000000"/>
                <w:lang w:eastAsia="en-ZA"/>
              </w:rPr>
              <w:t>Mean Correlation</w:t>
            </w:r>
          </w:p>
        </w:tc>
      </w:tr>
      <w:tr w:rsidR="000D5938" w14:paraId="2B6EA9A3" w14:textId="77777777" w:rsidTr="000D5938">
        <w:trPr>
          <w:trHeight w:hRule="exact" w:val="284"/>
        </w:trPr>
        <w:tc>
          <w:tcPr>
            <w:tcW w:w="2268" w:type="dxa"/>
            <w:tcBorders>
              <w:top w:val="single" w:sz="4" w:space="0" w:color="auto"/>
              <w:left w:val="nil"/>
              <w:bottom w:val="nil"/>
              <w:right w:val="nil"/>
            </w:tcBorders>
            <w:shd w:val="clear" w:color="auto" w:fill="FF9999"/>
            <w:noWrap/>
            <w:vAlign w:val="bottom"/>
            <w:hideMark/>
          </w:tcPr>
          <w:p w14:paraId="398E1CBC" w14:textId="77777777" w:rsidR="000D5938" w:rsidRDefault="000D5938">
            <w:pPr>
              <w:spacing w:after="0" w:line="240" w:lineRule="auto"/>
              <w:rPr>
                <w:rFonts w:ascii="Calibri" w:eastAsia="Times New Roman" w:hAnsi="Calibri" w:cs="Calibri"/>
                <w:color w:val="000000"/>
                <w:lang w:eastAsia="en-ZA"/>
              </w:rPr>
            </w:pPr>
            <w:proofErr w:type="spellStart"/>
            <w:r>
              <w:rPr>
                <w:rFonts w:ascii="Calibri" w:eastAsia="Times New Roman" w:hAnsi="Calibri" w:cs="Calibri"/>
                <w:color w:val="000000"/>
                <w:lang w:eastAsia="en-ZA"/>
              </w:rPr>
              <w:t>Dwars</w:t>
            </w:r>
            <w:proofErr w:type="spellEnd"/>
          </w:p>
        </w:tc>
        <w:tc>
          <w:tcPr>
            <w:tcW w:w="1916" w:type="dxa"/>
            <w:tcBorders>
              <w:top w:val="single" w:sz="4" w:space="0" w:color="auto"/>
              <w:left w:val="nil"/>
              <w:bottom w:val="nil"/>
              <w:right w:val="nil"/>
            </w:tcBorders>
            <w:noWrap/>
            <w:vAlign w:val="center"/>
            <w:hideMark/>
          </w:tcPr>
          <w:p w14:paraId="1BF1245A"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ARC_10267</w:t>
            </w:r>
          </w:p>
        </w:tc>
        <w:tc>
          <w:tcPr>
            <w:tcW w:w="2720" w:type="dxa"/>
            <w:tcBorders>
              <w:top w:val="single" w:sz="4" w:space="0" w:color="auto"/>
              <w:left w:val="nil"/>
              <w:bottom w:val="nil"/>
              <w:right w:val="nil"/>
            </w:tcBorders>
            <w:noWrap/>
            <w:vAlign w:val="center"/>
            <w:hideMark/>
          </w:tcPr>
          <w:p w14:paraId="0D0C5230" w14:textId="77777777" w:rsidR="000D5938" w:rsidRDefault="000D5938">
            <w:pPr>
              <w:spacing w:after="0" w:line="240" w:lineRule="auto"/>
              <w:rPr>
                <w:rFonts w:ascii="Calibri" w:eastAsia="Times New Roman" w:hAnsi="Calibri" w:cs="Calibri"/>
                <w:color w:val="000000"/>
                <w:lang w:eastAsia="en-ZA"/>
              </w:rPr>
            </w:pPr>
            <w:proofErr w:type="spellStart"/>
            <w:r>
              <w:rPr>
                <w:rFonts w:ascii="Calibri" w:eastAsia="Times New Roman" w:hAnsi="Calibri" w:cs="Calibri"/>
                <w:color w:val="000000"/>
                <w:lang w:eastAsia="en-ZA"/>
              </w:rPr>
              <w:t>Lemoenkloof</w:t>
            </w:r>
            <w:proofErr w:type="spellEnd"/>
          </w:p>
        </w:tc>
        <w:tc>
          <w:tcPr>
            <w:tcW w:w="893" w:type="dxa"/>
            <w:tcBorders>
              <w:top w:val="single" w:sz="4" w:space="0" w:color="auto"/>
              <w:left w:val="nil"/>
              <w:bottom w:val="nil"/>
              <w:right w:val="nil"/>
            </w:tcBorders>
            <w:noWrap/>
            <w:vAlign w:val="center"/>
            <w:hideMark/>
          </w:tcPr>
          <w:p w14:paraId="2CB9A57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-33.90</w:t>
            </w:r>
          </w:p>
        </w:tc>
        <w:tc>
          <w:tcPr>
            <w:tcW w:w="718" w:type="dxa"/>
            <w:tcBorders>
              <w:top w:val="single" w:sz="4" w:space="0" w:color="auto"/>
              <w:left w:val="nil"/>
              <w:bottom w:val="nil"/>
              <w:right w:val="nil"/>
            </w:tcBorders>
            <w:noWrap/>
            <w:vAlign w:val="center"/>
            <w:hideMark/>
          </w:tcPr>
          <w:p w14:paraId="690DE8F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18.93</w:t>
            </w:r>
          </w:p>
        </w:tc>
        <w:tc>
          <w:tcPr>
            <w:tcW w:w="2542" w:type="dxa"/>
            <w:tcBorders>
              <w:top w:val="single" w:sz="4" w:space="0" w:color="auto"/>
              <w:left w:val="nil"/>
              <w:bottom w:val="nil"/>
              <w:right w:val="nil"/>
            </w:tcBorders>
            <w:noWrap/>
            <w:vAlign w:val="bottom"/>
            <w:hideMark/>
          </w:tcPr>
          <w:p w14:paraId="55AF866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100.0</w:t>
            </w:r>
          </w:p>
        </w:tc>
        <w:tc>
          <w:tcPr>
            <w:tcW w:w="2268" w:type="dxa"/>
            <w:tcBorders>
              <w:top w:val="single" w:sz="4" w:space="0" w:color="auto"/>
              <w:left w:val="nil"/>
              <w:bottom w:val="nil"/>
              <w:right w:val="nil"/>
            </w:tcBorders>
            <w:noWrap/>
            <w:vAlign w:val="bottom"/>
            <w:hideMark/>
          </w:tcPr>
          <w:p w14:paraId="49C2FC9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87.3</w:t>
            </w:r>
          </w:p>
        </w:tc>
        <w:tc>
          <w:tcPr>
            <w:tcW w:w="718" w:type="dxa"/>
            <w:tcBorders>
              <w:top w:val="single" w:sz="4" w:space="0" w:color="auto"/>
              <w:left w:val="nil"/>
              <w:bottom w:val="nil"/>
              <w:right w:val="nil"/>
            </w:tcBorders>
            <w:noWrap/>
            <w:vAlign w:val="bottom"/>
            <w:hideMark/>
          </w:tcPr>
          <w:p w14:paraId="5862413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87.0</w:t>
            </w:r>
          </w:p>
        </w:tc>
        <w:tc>
          <w:tcPr>
            <w:tcW w:w="1975" w:type="dxa"/>
            <w:tcBorders>
              <w:top w:val="single" w:sz="4" w:space="0" w:color="auto"/>
              <w:left w:val="nil"/>
              <w:bottom w:val="nil"/>
              <w:right w:val="nil"/>
            </w:tcBorders>
            <w:noWrap/>
            <w:vAlign w:val="bottom"/>
            <w:hideMark/>
          </w:tcPr>
          <w:p w14:paraId="4C6DCD6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0.89</w:t>
            </w:r>
          </w:p>
        </w:tc>
      </w:tr>
      <w:tr w:rsidR="000D5938" w14:paraId="050483C8" w14:textId="77777777" w:rsidTr="000D5938">
        <w:trPr>
          <w:trHeight w:hRule="exact" w:val="284"/>
        </w:trPr>
        <w:tc>
          <w:tcPr>
            <w:tcW w:w="2268" w:type="dxa"/>
            <w:tcBorders>
              <w:top w:val="nil"/>
              <w:left w:val="nil"/>
              <w:bottom w:val="nil"/>
              <w:right w:val="nil"/>
            </w:tcBorders>
            <w:shd w:val="clear" w:color="auto" w:fill="B4C6E7"/>
            <w:noWrap/>
            <w:vAlign w:val="bottom"/>
            <w:hideMark/>
          </w:tcPr>
          <w:p w14:paraId="4F6EA04A"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Upper Berg</w:t>
            </w:r>
          </w:p>
        </w:tc>
        <w:tc>
          <w:tcPr>
            <w:tcW w:w="1916" w:type="dxa"/>
            <w:tcBorders>
              <w:top w:val="nil"/>
              <w:left w:val="nil"/>
              <w:bottom w:val="nil"/>
              <w:right w:val="nil"/>
            </w:tcBorders>
            <w:noWrap/>
            <w:vAlign w:val="center"/>
            <w:hideMark/>
          </w:tcPr>
          <w:p w14:paraId="62081B0F"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ARC_10295</w:t>
            </w:r>
          </w:p>
        </w:tc>
        <w:tc>
          <w:tcPr>
            <w:tcW w:w="2720" w:type="dxa"/>
            <w:tcBorders>
              <w:top w:val="nil"/>
              <w:left w:val="nil"/>
              <w:bottom w:val="nil"/>
              <w:right w:val="nil"/>
            </w:tcBorders>
            <w:noWrap/>
            <w:vAlign w:val="center"/>
            <w:hideMark/>
          </w:tcPr>
          <w:p w14:paraId="6C030908" w14:textId="77777777" w:rsidR="000D5938" w:rsidRDefault="000D5938">
            <w:pPr>
              <w:spacing w:after="0" w:line="240" w:lineRule="auto"/>
              <w:rPr>
                <w:rFonts w:ascii="Calibri" w:eastAsia="Times New Roman" w:hAnsi="Calibri" w:cs="Calibri"/>
                <w:color w:val="000000"/>
                <w:lang w:eastAsia="en-ZA"/>
              </w:rPr>
            </w:pPr>
            <w:proofErr w:type="spellStart"/>
            <w:r>
              <w:rPr>
                <w:rFonts w:ascii="Calibri" w:eastAsia="Times New Roman" w:hAnsi="Calibri" w:cs="Calibri"/>
                <w:color w:val="000000"/>
                <w:lang w:eastAsia="en-ZA"/>
              </w:rPr>
              <w:t>Robertsvlei</w:t>
            </w:r>
            <w:proofErr w:type="spellEnd"/>
            <w:r>
              <w:rPr>
                <w:rFonts w:ascii="Calibri" w:eastAsia="Times New Roman" w:hAnsi="Calibri" w:cs="Calibri"/>
                <w:color w:val="000000"/>
                <w:lang w:eastAsia="en-ZA"/>
              </w:rPr>
              <w:t xml:space="preserve"> - Bos</w:t>
            </w:r>
          </w:p>
        </w:tc>
        <w:tc>
          <w:tcPr>
            <w:tcW w:w="893" w:type="dxa"/>
            <w:tcBorders>
              <w:top w:val="nil"/>
              <w:left w:val="nil"/>
              <w:bottom w:val="nil"/>
              <w:right w:val="nil"/>
            </w:tcBorders>
            <w:noWrap/>
            <w:vAlign w:val="center"/>
            <w:hideMark/>
          </w:tcPr>
          <w:p w14:paraId="4B7E580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-33.97</w:t>
            </w:r>
          </w:p>
        </w:tc>
        <w:tc>
          <w:tcPr>
            <w:tcW w:w="718" w:type="dxa"/>
            <w:tcBorders>
              <w:top w:val="nil"/>
              <w:left w:val="nil"/>
              <w:bottom w:val="nil"/>
              <w:right w:val="nil"/>
            </w:tcBorders>
            <w:noWrap/>
            <w:vAlign w:val="center"/>
            <w:hideMark/>
          </w:tcPr>
          <w:p w14:paraId="4904534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19.08</w:t>
            </w:r>
          </w:p>
        </w:tc>
        <w:tc>
          <w:tcPr>
            <w:tcW w:w="2542" w:type="dxa"/>
            <w:tcBorders>
              <w:top w:val="nil"/>
              <w:left w:val="nil"/>
              <w:bottom w:val="nil"/>
              <w:right w:val="nil"/>
            </w:tcBorders>
            <w:noWrap/>
            <w:vAlign w:val="bottom"/>
            <w:hideMark/>
          </w:tcPr>
          <w:p w14:paraId="45FB5D8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98.3</w:t>
            </w:r>
          </w:p>
        </w:tc>
        <w:tc>
          <w:tcPr>
            <w:tcW w:w="2268" w:type="dxa"/>
            <w:tcBorders>
              <w:top w:val="nil"/>
              <w:left w:val="nil"/>
              <w:bottom w:val="nil"/>
              <w:right w:val="nil"/>
            </w:tcBorders>
            <w:noWrap/>
            <w:vAlign w:val="bottom"/>
            <w:hideMark/>
          </w:tcPr>
          <w:p w14:paraId="573FC74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27.0</w:t>
            </w:r>
          </w:p>
        </w:tc>
        <w:tc>
          <w:tcPr>
            <w:tcW w:w="718" w:type="dxa"/>
            <w:tcBorders>
              <w:top w:val="nil"/>
              <w:left w:val="nil"/>
              <w:bottom w:val="nil"/>
              <w:right w:val="nil"/>
            </w:tcBorders>
            <w:noWrap/>
            <w:vAlign w:val="bottom"/>
            <w:hideMark/>
          </w:tcPr>
          <w:p w14:paraId="44CBDFD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58.0</w:t>
            </w:r>
          </w:p>
        </w:tc>
        <w:tc>
          <w:tcPr>
            <w:tcW w:w="1975" w:type="dxa"/>
            <w:tcBorders>
              <w:top w:val="nil"/>
              <w:left w:val="nil"/>
              <w:bottom w:val="nil"/>
              <w:right w:val="nil"/>
            </w:tcBorders>
            <w:noWrap/>
            <w:vAlign w:val="bottom"/>
            <w:hideMark/>
          </w:tcPr>
          <w:p w14:paraId="5C56B25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0.89</w:t>
            </w:r>
          </w:p>
        </w:tc>
      </w:tr>
      <w:tr w:rsidR="000D5938" w14:paraId="7694AACD" w14:textId="77777777" w:rsidTr="000D5938">
        <w:trPr>
          <w:trHeight w:hRule="exact" w:val="284"/>
        </w:trPr>
        <w:tc>
          <w:tcPr>
            <w:tcW w:w="2268" w:type="dxa"/>
            <w:tcBorders>
              <w:top w:val="nil"/>
              <w:left w:val="nil"/>
              <w:bottom w:val="nil"/>
              <w:right w:val="nil"/>
            </w:tcBorders>
            <w:shd w:val="clear" w:color="auto" w:fill="D9D9D9"/>
            <w:noWrap/>
            <w:vAlign w:val="bottom"/>
            <w:hideMark/>
          </w:tcPr>
          <w:p w14:paraId="194050C6"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Upper Berg/</w:t>
            </w:r>
            <w:proofErr w:type="spellStart"/>
            <w:r>
              <w:rPr>
                <w:rFonts w:ascii="Calibri" w:eastAsia="Times New Roman" w:hAnsi="Calibri" w:cs="Calibri"/>
                <w:color w:val="000000"/>
                <w:lang w:eastAsia="en-ZA"/>
              </w:rPr>
              <w:t>Dwars</w:t>
            </w:r>
            <w:proofErr w:type="spellEnd"/>
          </w:p>
        </w:tc>
        <w:tc>
          <w:tcPr>
            <w:tcW w:w="1916" w:type="dxa"/>
            <w:tcBorders>
              <w:top w:val="nil"/>
              <w:left w:val="nil"/>
              <w:bottom w:val="nil"/>
              <w:right w:val="nil"/>
            </w:tcBorders>
            <w:noWrap/>
            <w:vAlign w:val="center"/>
            <w:hideMark/>
          </w:tcPr>
          <w:p w14:paraId="5367697C"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ARC_20091</w:t>
            </w:r>
          </w:p>
        </w:tc>
        <w:tc>
          <w:tcPr>
            <w:tcW w:w="2720" w:type="dxa"/>
            <w:tcBorders>
              <w:top w:val="nil"/>
              <w:left w:val="nil"/>
              <w:bottom w:val="nil"/>
              <w:right w:val="nil"/>
            </w:tcBorders>
            <w:noWrap/>
            <w:vAlign w:val="center"/>
            <w:hideMark/>
          </w:tcPr>
          <w:p w14:paraId="4146A4AC"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Bethlehem</w:t>
            </w:r>
          </w:p>
        </w:tc>
        <w:tc>
          <w:tcPr>
            <w:tcW w:w="893" w:type="dxa"/>
            <w:tcBorders>
              <w:top w:val="nil"/>
              <w:left w:val="nil"/>
              <w:bottom w:val="nil"/>
              <w:right w:val="nil"/>
            </w:tcBorders>
            <w:noWrap/>
            <w:vAlign w:val="center"/>
            <w:hideMark/>
          </w:tcPr>
          <w:p w14:paraId="4E28202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-33.92</w:t>
            </w:r>
          </w:p>
        </w:tc>
        <w:tc>
          <w:tcPr>
            <w:tcW w:w="718" w:type="dxa"/>
            <w:tcBorders>
              <w:top w:val="nil"/>
              <w:left w:val="nil"/>
              <w:bottom w:val="nil"/>
              <w:right w:val="nil"/>
            </w:tcBorders>
            <w:noWrap/>
            <w:vAlign w:val="center"/>
            <w:hideMark/>
          </w:tcPr>
          <w:p w14:paraId="7466E89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18.97</w:t>
            </w:r>
          </w:p>
        </w:tc>
        <w:tc>
          <w:tcPr>
            <w:tcW w:w="2542" w:type="dxa"/>
            <w:tcBorders>
              <w:top w:val="nil"/>
              <w:left w:val="nil"/>
              <w:bottom w:val="nil"/>
              <w:right w:val="nil"/>
            </w:tcBorders>
            <w:noWrap/>
            <w:vAlign w:val="bottom"/>
            <w:hideMark/>
          </w:tcPr>
          <w:p w14:paraId="2AF6A47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100.0</w:t>
            </w:r>
          </w:p>
        </w:tc>
        <w:tc>
          <w:tcPr>
            <w:tcW w:w="2268" w:type="dxa"/>
            <w:tcBorders>
              <w:top w:val="nil"/>
              <w:left w:val="nil"/>
              <w:bottom w:val="nil"/>
              <w:right w:val="nil"/>
            </w:tcBorders>
            <w:noWrap/>
            <w:vAlign w:val="bottom"/>
            <w:hideMark/>
          </w:tcPr>
          <w:p w14:paraId="530FD2A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62.6</w:t>
            </w:r>
          </w:p>
        </w:tc>
        <w:tc>
          <w:tcPr>
            <w:tcW w:w="718" w:type="dxa"/>
            <w:tcBorders>
              <w:top w:val="nil"/>
              <w:left w:val="nil"/>
              <w:bottom w:val="nil"/>
              <w:right w:val="nil"/>
            </w:tcBorders>
            <w:noWrap/>
            <w:vAlign w:val="bottom"/>
            <w:hideMark/>
          </w:tcPr>
          <w:p w14:paraId="21121D3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41.6</w:t>
            </w:r>
          </w:p>
        </w:tc>
        <w:tc>
          <w:tcPr>
            <w:tcW w:w="1975" w:type="dxa"/>
            <w:tcBorders>
              <w:top w:val="nil"/>
              <w:left w:val="nil"/>
              <w:bottom w:val="nil"/>
              <w:right w:val="nil"/>
            </w:tcBorders>
            <w:noWrap/>
            <w:vAlign w:val="bottom"/>
            <w:hideMark/>
          </w:tcPr>
          <w:p w14:paraId="4EF70C0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0.85</w:t>
            </w:r>
          </w:p>
        </w:tc>
      </w:tr>
      <w:tr w:rsidR="000D5938" w14:paraId="6C4297D5" w14:textId="77777777" w:rsidTr="000D5938">
        <w:trPr>
          <w:trHeight w:hRule="exact" w:val="284"/>
        </w:trPr>
        <w:tc>
          <w:tcPr>
            <w:tcW w:w="2268" w:type="dxa"/>
            <w:tcBorders>
              <w:top w:val="nil"/>
              <w:left w:val="nil"/>
              <w:bottom w:val="nil"/>
              <w:right w:val="nil"/>
            </w:tcBorders>
            <w:shd w:val="clear" w:color="auto" w:fill="FF9999"/>
            <w:noWrap/>
            <w:vAlign w:val="bottom"/>
            <w:hideMark/>
          </w:tcPr>
          <w:p w14:paraId="406960E6" w14:textId="77777777" w:rsidR="000D5938" w:rsidRDefault="000D5938">
            <w:pPr>
              <w:spacing w:after="0" w:line="240" w:lineRule="auto"/>
              <w:rPr>
                <w:rFonts w:ascii="Calibri" w:eastAsia="Times New Roman" w:hAnsi="Calibri" w:cs="Calibri"/>
                <w:color w:val="000000"/>
                <w:lang w:eastAsia="en-ZA"/>
              </w:rPr>
            </w:pPr>
            <w:proofErr w:type="spellStart"/>
            <w:r>
              <w:rPr>
                <w:rFonts w:ascii="Calibri" w:eastAsia="Times New Roman" w:hAnsi="Calibri" w:cs="Calibri"/>
                <w:color w:val="000000"/>
                <w:lang w:eastAsia="en-ZA"/>
              </w:rPr>
              <w:lastRenderedPageBreak/>
              <w:t>Dwars</w:t>
            </w:r>
            <w:proofErr w:type="spellEnd"/>
          </w:p>
        </w:tc>
        <w:tc>
          <w:tcPr>
            <w:tcW w:w="1916" w:type="dxa"/>
            <w:tcBorders>
              <w:top w:val="nil"/>
              <w:left w:val="nil"/>
              <w:bottom w:val="nil"/>
              <w:right w:val="nil"/>
            </w:tcBorders>
            <w:noWrap/>
            <w:vAlign w:val="center"/>
            <w:hideMark/>
          </w:tcPr>
          <w:p w14:paraId="25B73D16"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ARC_20092</w:t>
            </w:r>
          </w:p>
        </w:tc>
        <w:tc>
          <w:tcPr>
            <w:tcW w:w="2720" w:type="dxa"/>
            <w:tcBorders>
              <w:top w:val="nil"/>
              <w:left w:val="nil"/>
              <w:bottom w:val="nil"/>
              <w:right w:val="nil"/>
            </w:tcBorders>
            <w:noWrap/>
            <w:vAlign w:val="center"/>
            <w:hideMark/>
          </w:tcPr>
          <w:p w14:paraId="01AF2D31"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Mountain Vineyards</w:t>
            </w:r>
          </w:p>
        </w:tc>
        <w:tc>
          <w:tcPr>
            <w:tcW w:w="893" w:type="dxa"/>
            <w:tcBorders>
              <w:top w:val="nil"/>
              <w:left w:val="nil"/>
              <w:bottom w:val="nil"/>
              <w:right w:val="nil"/>
            </w:tcBorders>
            <w:noWrap/>
            <w:vAlign w:val="center"/>
            <w:hideMark/>
          </w:tcPr>
          <w:p w14:paraId="38656D1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-33.87</w:t>
            </w:r>
          </w:p>
        </w:tc>
        <w:tc>
          <w:tcPr>
            <w:tcW w:w="718" w:type="dxa"/>
            <w:tcBorders>
              <w:top w:val="nil"/>
              <w:left w:val="nil"/>
              <w:bottom w:val="nil"/>
              <w:right w:val="nil"/>
            </w:tcBorders>
            <w:noWrap/>
            <w:vAlign w:val="center"/>
            <w:hideMark/>
          </w:tcPr>
          <w:p w14:paraId="2617FA3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18.95</w:t>
            </w:r>
          </w:p>
        </w:tc>
        <w:tc>
          <w:tcPr>
            <w:tcW w:w="2542" w:type="dxa"/>
            <w:tcBorders>
              <w:top w:val="nil"/>
              <w:left w:val="nil"/>
              <w:bottom w:val="nil"/>
              <w:right w:val="nil"/>
            </w:tcBorders>
            <w:noWrap/>
            <w:vAlign w:val="bottom"/>
            <w:hideMark/>
          </w:tcPr>
          <w:p w14:paraId="00E699B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19.2</w:t>
            </w:r>
          </w:p>
        </w:tc>
        <w:tc>
          <w:tcPr>
            <w:tcW w:w="2268" w:type="dxa"/>
            <w:tcBorders>
              <w:top w:val="nil"/>
              <w:left w:val="nil"/>
              <w:bottom w:val="nil"/>
              <w:right w:val="nil"/>
            </w:tcBorders>
            <w:noWrap/>
            <w:vAlign w:val="bottom"/>
            <w:hideMark/>
          </w:tcPr>
          <w:p w14:paraId="29A4193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w:t>
            </w:r>
          </w:p>
        </w:tc>
        <w:tc>
          <w:tcPr>
            <w:tcW w:w="718" w:type="dxa"/>
            <w:tcBorders>
              <w:top w:val="nil"/>
              <w:left w:val="nil"/>
              <w:bottom w:val="nil"/>
              <w:right w:val="nil"/>
            </w:tcBorders>
            <w:noWrap/>
            <w:vAlign w:val="bottom"/>
            <w:hideMark/>
          </w:tcPr>
          <w:p w14:paraId="1767FFA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41.6</w:t>
            </w:r>
          </w:p>
        </w:tc>
        <w:tc>
          <w:tcPr>
            <w:tcW w:w="1975" w:type="dxa"/>
            <w:tcBorders>
              <w:top w:val="nil"/>
              <w:left w:val="nil"/>
              <w:bottom w:val="nil"/>
              <w:right w:val="nil"/>
            </w:tcBorders>
            <w:noWrap/>
            <w:vAlign w:val="bottom"/>
            <w:hideMark/>
          </w:tcPr>
          <w:p w14:paraId="0BC6FF7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0.85</w:t>
            </w:r>
          </w:p>
        </w:tc>
      </w:tr>
      <w:tr w:rsidR="000D5938" w14:paraId="4F59BA26" w14:textId="77777777" w:rsidTr="000D5938">
        <w:trPr>
          <w:trHeight w:hRule="exact" w:val="284"/>
        </w:trPr>
        <w:tc>
          <w:tcPr>
            <w:tcW w:w="2268" w:type="dxa"/>
            <w:tcBorders>
              <w:top w:val="nil"/>
              <w:left w:val="nil"/>
              <w:bottom w:val="nil"/>
              <w:right w:val="nil"/>
            </w:tcBorders>
            <w:shd w:val="clear" w:color="auto" w:fill="FF9999"/>
            <w:noWrap/>
            <w:vAlign w:val="bottom"/>
            <w:hideMark/>
          </w:tcPr>
          <w:p w14:paraId="51C7BFA6" w14:textId="77777777" w:rsidR="000D5938" w:rsidRDefault="000D5938">
            <w:pPr>
              <w:spacing w:after="0" w:line="240" w:lineRule="auto"/>
              <w:rPr>
                <w:rFonts w:ascii="Calibri" w:eastAsia="Times New Roman" w:hAnsi="Calibri" w:cs="Calibri"/>
                <w:color w:val="000000"/>
                <w:lang w:eastAsia="en-ZA"/>
              </w:rPr>
            </w:pPr>
            <w:proofErr w:type="spellStart"/>
            <w:r>
              <w:rPr>
                <w:rFonts w:ascii="Calibri" w:eastAsia="Times New Roman" w:hAnsi="Calibri" w:cs="Calibri"/>
                <w:color w:val="000000"/>
                <w:lang w:eastAsia="en-ZA"/>
              </w:rPr>
              <w:t>Dwars</w:t>
            </w:r>
            <w:proofErr w:type="spellEnd"/>
          </w:p>
        </w:tc>
        <w:tc>
          <w:tcPr>
            <w:tcW w:w="1916" w:type="dxa"/>
            <w:tcBorders>
              <w:top w:val="nil"/>
              <w:left w:val="nil"/>
              <w:bottom w:val="nil"/>
              <w:right w:val="nil"/>
            </w:tcBorders>
            <w:noWrap/>
            <w:vAlign w:val="center"/>
            <w:hideMark/>
          </w:tcPr>
          <w:p w14:paraId="77102FDF"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ARC_20160</w:t>
            </w:r>
          </w:p>
        </w:tc>
        <w:tc>
          <w:tcPr>
            <w:tcW w:w="2720" w:type="dxa"/>
            <w:tcBorders>
              <w:top w:val="nil"/>
              <w:left w:val="nil"/>
              <w:bottom w:val="nil"/>
              <w:right w:val="nil"/>
            </w:tcBorders>
            <w:noWrap/>
            <w:vAlign w:val="center"/>
            <w:hideMark/>
          </w:tcPr>
          <w:p w14:paraId="430985C8" w14:textId="77777777" w:rsidR="000D5938" w:rsidRDefault="000D5938">
            <w:pPr>
              <w:spacing w:after="0" w:line="240" w:lineRule="auto"/>
              <w:rPr>
                <w:rFonts w:ascii="Calibri" w:eastAsia="Times New Roman" w:hAnsi="Calibri" w:cs="Calibri"/>
                <w:color w:val="000000"/>
                <w:lang w:eastAsia="en-ZA"/>
              </w:rPr>
            </w:pPr>
            <w:proofErr w:type="spellStart"/>
            <w:r>
              <w:rPr>
                <w:rFonts w:ascii="Calibri" w:eastAsia="Times New Roman" w:hAnsi="Calibri" w:cs="Calibri"/>
                <w:color w:val="000000"/>
                <w:lang w:eastAsia="en-ZA"/>
              </w:rPr>
              <w:t>Dwarsriviershoek</w:t>
            </w:r>
            <w:proofErr w:type="spellEnd"/>
          </w:p>
        </w:tc>
        <w:tc>
          <w:tcPr>
            <w:tcW w:w="893" w:type="dxa"/>
            <w:tcBorders>
              <w:top w:val="nil"/>
              <w:left w:val="nil"/>
              <w:bottom w:val="nil"/>
              <w:right w:val="nil"/>
            </w:tcBorders>
            <w:noWrap/>
            <w:vAlign w:val="center"/>
            <w:hideMark/>
          </w:tcPr>
          <w:p w14:paraId="5F5E289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-33.93</w:t>
            </w:r>
          </w:p>
        </w:tc>
        <w:tc>
          <w:tcPr>
            <w:tcW w:w="718" w:type="dxa"/>
            <w:tcBorders>
              <w:top w:val="nil"/>
              <w:left w:val="nil"/>
              <w:bottom w:val="nil"/>
              <w:right w:val="nil"/>
            </w:tcBorders>
            <w:noWrap/>
            <w:vAlign w:val="center"/>
            <w:hideMark/>
          </w:tcPr>
          <w:p w14:paraId="3A48080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18.95</w:t>
            </w:r>
          </w:p>
        </w:tc>
        <w:tc>
          <w:tcPr>
            <w:tcW w:w="2542" w:type="dxa"/>
            <w:tcBorders>
              <w:top w:val="nil"/>
              <w:left w:val="nil"/>
              <w:bottom w:val="nil"/>
              <w:right w:val="nil"/>
            </w:tcBorders>
            <w:noWrap/>
            <w:vAlign w:val="bottom"/>
            <w:hideMark/>
          </w:tcPr>
          <w:p w14:paraId="78684F2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31.3</w:t>
            </w:r>
          </w:p>
        </w:tc>
        <w:tc>
          <w:tcPr>
            <w:tcW w:w="2268" w:type="dxa"/>
            <w:tcBorders>
              <w:top w:val="nil"/>
              <w:left w:val="nil"/>
              <w:bottom w:val="nil"/>
              <w:right w:val="nil"/>
            </w:tcBorders>
            <w:noWrap/>
            <w:vAlign w:val="bottom"/>
            <w:hideMark/>
          </w:tcPr>
          <w:p w14:paraId="54B172D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59.8</w:t>
            </w:r>
          </w:p>
        </w:tc>
        <w:tc>
          <w:tcPr>
            <w:tcW w:w="718" w:type="dxa"/>
            <w:tcBorders>
              <w:top w:val="nil"/>
              <w:left w:val="nil"/>
              <w:bottom w:val="nil"/>
              <w:right w:val="nil"/>
            </w:tcBorders>
            <w:noWrap/>
            <w:vAlign w:val="bottom"/>
            <w:hideMark/>
          </w:tcPr>
          <w:p w14:paraId="3690977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108.1</w:t>
            </w:r>
          </w:p>
        </w:tc>
        <w:tc>
          <w:tcPr>
            <w:tcW w:w="1975" w:type="dxa"/>
            <w:tcBorders>
              <w:top w:val="nil"/>
              <w:left w:val="nil"/>
              <w:bottom w:val="nil"/>
              <w:right w:val="nil"/>
            </w:tcBorders>
            <w:noWrap/>
            <w:vAlign w:val="bottom"/>
            <w:hideMark/>
          </w:tcPr>
          <w:p w14:paraId="640FDB3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0.86</w:t>
            </w:r>
          </w:p>
        </w:tc>
      </w:tr>
      <w:tr w:rsidR="000D5938" w14:paraId="2E31C08E" w14:textId="77777777" w:rsidTr="000D5938">
        <w:trPr>
          <w:trHeight w:hRule="exact" w:val="284"/>
        </w:trPr>
        <w:tc>
          <w:tcPr>
            <w:tcW w:w="2268" w:type="dxa"/>
            <w:tcBorders>
              <w:top w:val="nil"/>
              <w:left w:val="nil"/>
              <w:bottom w:val="nil"/>
              <w:right w:val="nil"/>
            </w:tcBorders>
            <w:shd w:val="clear" w:color="auto" w:fill="FF9999"/>
            <w:noWrap/>
            <w:vAlign w:val="bottom"/>
            <w:hideMark/>
          </w:tcPr>
          <w:p w14:paraId="40473698" w14:textId="77777777" w:rsidR="000D5938" w:rsidRDefault="000D5938">
            <w:pPr>
              <w:spacing w:after="0" w:line="240" w:lineRule="auto"/>
              <w:rPr>
                <w:rFonts w:ascii="Calibri" w:eastAsia="Times New Roman" w:hAnsi="Calibri" w:cs="Calibri"/>
                <w:color w:val="000000"/>
                <w:lang w:eastAsia="en-ZA"/>
              </w:rPr>
            </w:pPr>
            <w:proofErr w:type="spellStart"/>
            <w:r>
              <w:rPr>
                <w:rFonts w:ascii="Calibri" w:eastAsia="Times New Roman" w:hAnsi="Calibri" w:cs="Calibri"/>
                <w:color w:val="000000"/>
                <w:lang w:eastAsia="en-ZA"/>
              </w:rPr>
              <w:t>Dwars</w:t>
            </w:r>
            <w:proofErr w:type="spellEnd"/>
          </w:p>
        </w:tc>
        <w:tc>
          <w:tcPr>
            <w:tcW w:w="1916" w:type="dxa"/>
            <w:tcBorders>
              <w:top w:val="nil"/>
              <w:left w:val="nil"/>
              <w:bottom w:val="nil"/>
              <w:right w:val="nil"/>
            </w:tcBorders>
            <w:noWrap/>
            <w:vAlign w:val="center"/>
            <w:hideMark/>
          </w:tcPr>
          <w:p w14:paraId="0706498D"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ARC_30592</w:t>
            </w:r>
          </w:p>
        </w:tc>
        <w:tc>
          <w:tcPr>
            <w:tcW w:w="2720" w:type="dxa"/>
            <w:tcBorders>
              <w:top w:val="nil"/>
              <w:left w:val="nil"/>
              <w:bottom w:val="nil"/>
              <w:right w:val="nil"/>
            </w:tcBorders>
            <w:noWrap/>
            <w:vAlign w:val="center"/>
            <w:hideMark/>
          </w:tcPr>
          <w:p w14:paraId="17406205"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Thelema 1: Aws</w:t>
            </w:r>
          </w:p>
        </w:tc>
        <w:tc>
          <w:tcPr>
            <w:tcW w:w="893" w:type="dxa"/>
            <w:tcBorders>
              <w:top w:val="nil"/>
              <w:left w:val="nil"/>
              <w:bottom w:val="nil"/>
              <w:right w:val="nil"/>
            </w:tcBorders>
            <w:noWrap/>
            <w:vAlign w:val="center"/>
            <w:hideMark/>
          </w:tcPr>
          <w:p w14:paraId="1BFD0B5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-33.90</w:t>
            </w:r>
          </w:p>
        </w:tc>
        <w:tc>
          <w:tcPr>
            <w:tcW w:w="718" w:type="dxa"/>
            <w:tcBorders>
              <w:top w:val="nil"/>
              <w:left w:val="nil"/>
              <w:bottom w:val="nil"/>
              <w:right w:val="nil"/>
            </w:tcBorders>
            <w:noWrap/>
            <w:vAlign w:val="center"/>
            <w:hideMark/>
          </w:tcPr>
          <w:p w14:paraId="55A90B4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18.92</w:t>
            </w:r>
          </w:p>
        </w:tc>
        <w:tc>
          <w:tcPr>
            <w:tcW w:w="2542" w:type="dxa"/>
            <w:tcBorders>
              <w:top w:val="nil"/>
              <w:left w:val="nil"/>
              <w:bottom w:val="nil"/>
              <w:right w:val="nil"/>
            </w:tcBorders>
            <w:noWrap/>
            <w:vAlign w:val="bottom"/>
            <w:hideMark/>
          </w:tcPr>
          <w:p w14:paraId="51229A9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51.0</w:t>
            </w:r>
          </w:p>
        </w:tc>
        <w:tc>
          <w:tcPr>
            <w:tcW w:w="2268" w:type="dxa"/>
            <w:tcBorders>
              <w:top w:val="nil"/>
              <w:left w:val="nil"/>
              <w:bottom w:val="nil"/>
              <w:right w:val="nil"/>
            </w:tcBorders>
            <w:noWrap/>
            <w:vAlign w:val="bottom"/>
            <w:hideMark/>
          </w:tcPr>
          <w:p w14:paraId="3791F0C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44.9</w:t>
            </w:r>
          </w:p>
        </w:tc>
        <w:tc>
          <w:tcPr>
            <w:tcW w:w="718" w:type="dxa"/>
            <w:tcBorders>
              <w:top w:val="nil"/>
              <w:left w:val="nil"/>
              <w:bottom w:val="nil"/>
              <w:right w:val="nil"/>
            </w:tcBorders>
            <w:noWrap/>
            <w:vAlign w:val="bottom"/>
            <w:hideMark/>
          </w:tcPr>
          <w:p w14:paraId="74CF765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13.3</w:t>
            </w:r>
          </w:p>
        </w:tc>
        <w:tc>
          <w:tcPr>
            <w:tcW w:w="1975" w:type="dxa"/>
            <w:tcBorders>
              <w:top w:val="nil"/>
              <w:left w:val="nil"/>
              <w:bottom w:val="nil"/>
              <w:right w:val="nil"/>
            </w:tcBorders>
            <w:noWrap/>
            <w:vAlign w:val="bottom"/>
            <w:hideMark/>
          </w:tcPr>
          <w:p w14:paraId="55FB8BD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0.86</w:t>
            </w:r>
          </w:p>
        </w:tc>
      </w:tr>
      <w:tr w:rsidR="000D5938" w14:paraId="6E9420D9" w14:textId="77777777" w:rsidTr="000D5938">
        <w:trPr>
          <w:trHeight w:hRule="exact" w:val="284"/>
        </w:trPr>
        <w:tc>
          <w:tcPr>
            <w:tcW w:w="2268" w:type="dxa"/>
            <w:tcBorders>
              <w:top w:val="nil"/>
              <w:left w:val="nil"/>
              <w:bottom w:val="nil"/>
              <w:right w:val="nil"/>
            </w:tcBorders>
            <w:shd w:val="clear" w:color="auto" w:fill="D9D9D9"/>
            <w:noWrap/>
            <w:vAlign w:val="bottom"/>
            <w:hideMark/>
          </w:tcPr>
          <w:p w14:paraId="45B4D98F"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Upper Berg/</w:t>
            </w:r>
            <w:proofErr w:type="spellStart"/>
            <w:r>
              <w:rPr>
                <w:rFonts w:ascii="Calibri" w:eastAsia="Times New Roman" w:hAnsi="Calibri" w:cs="Calibri"/>
                <w:color w:val="000000"/>
                <w:lang w:eastAsia="en-ZA"/>
              </w:rPr>
              <w:t>Dwars</w:t>
            </w:r>
            <w:proofErr w:type="spellEnd"/>
          </w:p>
        </w:tc>
        <w:tc>
          <w:tcPr>
            <w:tcW w:w="1916" w:type="dxa"/>
            <w:tcBorders>
              <w:top w:val="nil"/>
              <w:left w:val="nil"/>
              <w:bottom w:val="nil"/>
              <w:right w:val="nil"/>
            </w:tcBorders>
            <w:noWrap/>
            <w:vAlign w:val="center"/>
            <w:hideMark/>
          </w:tcPr>
          <w:p w14:paraId="460B11D9"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ARC_30890</w:t>
            </w:r>
          </w:p>
        </w:tc>
        <w:tc>
          <w:tcPr>
            <w:tcW w:w="2720" w:type="dxa"/>
            <w:tcBorders>
              <w:top w:val="nil"/>
              <w:left w:val="nil"/>
              <w:bottom w:val="nil"/>
              <w:right w:val="nil"/>
            </w:tcBorders>
            <w:noWrap/>
            <w:vAlign w:val="center"/>
            <w:hideMark/>
          </w:tcPr>
          <w:p w14:paraId="31B895F0" w14:textId="77777777" w:rsidR="000D5938" w:rsidRDefault="000D5938">
            <w:pPr>
              <w:spacing w:after="0" w:line="240" w:lineRule="auto"/>
              <w:rPr>
                <w:rFonts w:ascii="Calibri" w:eastAsia="Times New Roman" w:hAnsi="Calibri" w:cs="Calibri"/>
                <w:color w:val="000000"/>
                <w:lang w:eastAsia="en-ZA"/>
              </w:rPr>
            </w:pPr>
            <w:proofErr w:type="spellStart"/>
            <w:r>
              <w:rPr>
                <w:rFonts w:ascii="Calibri" w:eastAsia="Times New Roman" w:hAnsi="Calibri" w:cs="Calibri"/>
                <w:color w:val="000000"/>
                <w:lang w:eastAsia="en-ZA"/>
              </w:rPr>
              <w:t>Franschoek</w:t>
            </w:r>
            <w:proofErr w:type="spellEnd"/>
            <w:r>
              <w:rPr>
                <w:rFonts w:ascii="Calibri" w:eastAsia="Times New Roman" w:hAnsi="Calibri" w:cs="Calibri"/>
                <w:color w:val="000000"/>
                <w:lang w:eastAsia="en-ZA"/>
              </w:rPr>
              <w:t xml:space="preserve">: </w:t>
            </w:r>
            <w:proofErr w:type="spellStart"/>
            <w:r>
              <w:rPr>
                <w:rFonts w:ascii="Calibri" w:eastAsia="Times New Roman" w:hAnsi="Calibri" w:cs="Calibri"/>
                <w:color w:val="000000"/>
                <w:lang w:eastAsia="en-ZA"/>
              </w:rPr>
              <w:t>Lormarins</w:t>
            </w:r>
            <w:proofErr w:type="spellEnd"/>
            <w:r>
              <w:rPr>
                <w:rFonts w:ascii="Calibri" w:eastAsia="Times New Roman" w:hAnsi="Calibri" w:cs="Calibri"/>
                <w:color w:val="000000"/>
                <w:lang w:eastAsia="en-ZA"/>
              </w:rPr>
              <w:t xml:space="preserve"> 1</w:t>
            </w:r>
          </w:p>
        </w:tc>
        <w:tc>
          <w:tcPr>
            <w:tcW w:w="893" w:type="dxa"/>
            <w:tcBorders>
              <w:top w:val="nil"/>
              <w:left w:val="nil"/>
              <w:bottom w:val="nil"/>
              <w:right w:val="nil"/>
            </w:tcBorders>
            <w:noWrap/>
            <w:vAlign w:val="center"/>
            <w:hideMark/>
          </w:tcPr>
          <w:p w14:paraId="115CE57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-33.90</w:t>
            </w:r>
          </w:p>
        </w:tc>
        <w:tc>
          <w:tcPr>
            <w:tcW w:w="718" w:type="dxa"/>
            <w:tcBorders>
              <w:top w:val="nil"/>
              <w:left w:val="nil"/>
              <w:bottom w:val="nil"/>
              <w:right w:val="nil"/>
            </w:tcBorders>
            <w:noWrap/>
            <w:vAlign w:val="center"/>
            <w:hideMark/>
          </w:tcPr>
          <w:p w14:paraId="33DADDF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19.00</w:t>
            </w:r>
          </w:p>
        </w:tc>
        <w:tc>
          <w:tcPr>
            <w:tcW w:w="2542" w:type="dxa"/>
            <w:tcBorders>
              <w:top w:val="nil"/>
              <w:left w:val="nil"/>
              <w:bottom w:val="nil"/>
              <w:right w:val="nil"/>
            </w:tcBorders>
            <w:noWrap/>
            <w:vAlign w:val="bottom"/>
            <w:hideMark/>
          </w:tcPr>
          <w:p w14:paraId="6E8141B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36.0</w:t>
            </w:r>
          </w:p>
        </w:tc>
        <w:tc>
          <w:tcPr>
            <w:tcW w:w="2268" w:type="dxa"/>
            <w:tcBorders>
              <w:top w:val="nil"/>
              <w:left w:val="nil"/>
              <w:bottom w:val="nil"/>
              <w:right w:val="nil"/>
            </w:tcBorders>
            <w:noWrap/>
            <w:vAlign w:val="bottom"/>
            <w:hideMark/>
          </w:tcPr>
          <w:p w14:paraId="6FC3CBA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27.6</w:t>
            </w:r>
          </w:p>
        </w:tc>
        <w:tc>
          <w:tcPr>
            <w:tcW w:w="718" w:type="dxa"/>
            <w:tcBorders>
              <w:top w:val="nil"/>
              <w:left w:val="nil"/>
              <w:bottom w:val="nil"/>
              <w:right w:val="nil"/>
            </w:tcBorders>
            <w:noWrap/>
            <w:vAlign w:val="bottom"/>
            <w:hideMark/>
          </w:tcPr>
          <w:p w14:paraId="4569616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19.2</w:t>
            </w:r>
          </w:p>
        </w:tc>
        <w:tc>
          <w:tcPr>
            <w:tcW w:w="1975" w:type="dxa"/>
            <w:tcBorders>
              <w:top w:val="nil"/>
              <w:left w:val="nil"/>
              <w:bottom w:val="nil"/>
              <w:right w:val="nil"/>
            </w:tcBorders>
            <w:noWrap/>
            <w:vAlign w:val="bottom"/>
            <w:hideMark/>
          </w:tcPr>
          <w:p w14:paraId="76CB414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0.87</w:t>
            </w:r>
          </w:p>
        </w:tc>
      </w:tr>
      <w:tr w:rsidR="000D5938" w14:paraId="0097376A" w14:textId="77777777" w:rsidTr="000D5938">
        <w:trPr>
          <w:trHeight w:hRule="exact" w:val="284"/>
        </w:trPr>
        <w:tc>
          <w:tcPr>
            <w:tcW w:w="2268" w:type="dxa"/>
            <w:tcBorders>
              <w:top w:val="nil"/>
              <w:left w:val="nil"/>
              <w:bottom w:val="nil"/>
              <w:right w:val="nil"/>
            </w:tcBorders>
            <w:shd w:val="clear" w:color="auto" w:fill="FF9999"/>
            <w:noWrap/>
            <w:vAlign w:val="bottom"/>
            <w:hideMark/>
          </w:tcPr>
          <w:p w14:paraId="43BD1FF0" w14:textId="77777777" w:rsidR="000D5938" w:rsidRDefault="000D5938">
            <w:pPr>
              <w:spacing w:after="0" w:line="240" w:lineRule="auto"/>
              <w:rPr>
                <w:rFonts w:ascii="Calibri" w:eastAsia="Times New Roman" w:hAnsi="Calibri" w:cs="Calibri"/>
                <w:color w:val="000000"/>
                <w:lang w:eastAsia="en-ZA"/>
              </w:rPr>
            </w:pPr>
            <w:proofErr w:type="spellStart"/>
            <w:r>
              <w:rPr>
                <w:rFonts w:ascii="Calibri" w:eastAsia="Times New Roman" w:hAnsi="Calibri" w:cs="Calibri"/>
                <w:color w:val="000000"/>
                <w:lang w:eastAsia="en-ZA"/>
              </w:rPr>
              <w:t>Dwars</w:t>
            </w:r>
            <w:proofErr w:type="spellEnd"/>
          </w:p>
        </w:tc>
        <w:tc>
          <w:tcPr>
            <w:tcW w:w="1916" w:type="dxa"/>
            <w:tcBorders>
              <w:top w:val="nil"/>
              <w:left w:val="nil"/>
              <w:bottom w:val="nil"/>
              <w:right w:val="nil"/>
            </w:tcBorders>
            <w:noWrap/>
            <w:vAlign w:val="bottom"/>
            <w:hideMark/>
          </w:tcPr>
          <w:p w14:paraId="497F24CF"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SAEON_F700</w:t>
            </w:r>
          </w:p>
        </w:tc>
        <w:tc>
          <w:tcPr>
            <w:tcW w:w="2720" w:type="dxa"/>
            <w:tcBorders>
              <w:top w:val="nil"/>
              <w:left w:val="nil"/>
              <w:bottom w:val="nil"/>
              <w:right w:val="nil"/>
            </w:tcBorders>
            <w:noWrap/>
            <w:vAlign w:val="bottom"/>
            <w:hideMark/>
          </w:tcPr>
          <w:p w14:paraId="2DB4053F" w14:textId="77777777" w:rsidR="000D5938" w:rsidRDefault="000D5938">
            <w:pPr>
              <w:spacing w:after="0" w:line="240" w:lineRule="auto"/>
              <w:rPr>
                <w:rFonts w:ascii="Calibri" w:eastAsia="Times New Roman" w:hAnsi="Calibri" w:cs="Calibri"/>
                <w:color w:val="000000"/>
                <w:lang w:eastAsia="en-ZA"/>
              </w:rPr>
            </w:pPr>
            <w:proofErr w:type="spellStart"/>
            <w:r>
              <w:rPr>
                <w:rFonts w:ascii="Calibri" w:eastAsia="Times New Roman" w:hAnsi="Calibri" w:cs="Calibri"/>
                <w:color w:val="000000"/>
                <w:lang w:eastAsia="en-ZA"/>
              </w:rPr>
              <w:t>Langrivier</w:t>
            </w:r>
            <w:proofErr w:type="spellEnd"/>
            <w:r>
              <w:rPr>
                <w:rFonts w:ascii="Calibri" w:eastAsia="Times New Roman" w:hAnsi="Calibri" w:cs="Calibri"/>
                <w:color w:val="000000"/>
                <w:lang w:eastAsia="en-ZA"/>
              </w:rPr>
              <w:t xml:space="preserve"> 700 Fog Station</w:t>
            </w:r>
          </w:p>
        </w:tc>
        <w:tc>
          <w:tcPr>
            <w:tcW w:w="893" w:type="dxa"/>
            <w:tcBorders>
              <w:top w:val="nil"/>
              <w:left w:val="nil"/>
              <w:bottom w:val="nil"/>
              <w:right w:val="nil"/>
            </w:tcBorders>
            <w:noWrap/>
            <w:vAlign w:val="bottom"/>
            <w:hideMark/>
          </w:tcPr>
          <w:p w14:paraId="6E3A18E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-33.98</w:t>
            </w:r>
          </w:p>
        </w:tc>
        <w:tc>
          <w:tcPr>
            <w:tcW w:w="718" w:type="dxa"/>
            <w:tcBorders>
              <w:top w:val="nil"/>
              <w:left w:val="nil"/>
              <w:bottom w:val="nil"/>
              <w:right w:val="nil"/>
            </w:tcBorders>
            <w:noWrap/>
            <w:vAlign w:val="bottom"/>
            <w:hideMark/>
          </w:tcPr>
          <w:p w14:paraId="45D9452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18.97</w:t>
            </w:r>
          </w:p>
        </w:tc>
        <w:tc>
          <w:tcPr>
            <w:tcW w:w="2542" w:type="dxa"/>
            <w:tcBorders>
              <w:top w:val="nil"/>
              <w:left w:val="nil"/>
              <w:bottom w:val="nil"/>
              <w:right w:val="nil"/>
            </w:tcBorders>
            <w:noWrap/>
            <w:vAlign w:val="bottom"/>
            <w:hideMark/>
          </w:tcPr>
          <w:p w14:paraId="3B3EEC1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70.2</w:t>
            </w:r>
          </w:p>
        </w:tc>
        <w:tc>
          <w:tcPr>
            <w:tcW w:w="2268" w:type="dxa"/>
            <w:tcBorders>
              <w:top w:val="nil"/>
              <w:left w:val="nil"/>
              <w:bottom w:val="nil"/>
              <w:right w:val="nil"/>
            </w:tcBorders>
            <w:noWrap/>
            <w:vAlign w:val="bottom"/>
            <w:hideMark/>
          </w:tcPr>
          <w:p w14:paraId="77F32E8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3.8</w:t>
            </w:r>
          </w:p>
        </w:tc>
        <w:tc>
          <w:tcPr>
            <w:tcW w:w="718" w:type="dxa"/>
            <w:tcBorders>
              <w:top w:val="nil"/>
              <w:left w:val="nil"/>
              <w:bottom w:val="nil"/>
              <w:right w:val="nil"/>
            </w:tcBorders>
            <w:noWrap/>
            <w:vAlign w:val="bottom"/>
            <w:hideMark/>
          </w:tcPr>
          <w:p w14:paraId="474CCF8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4.7</w:t>
            </w:r>
          </w:p>
        </w:tc>
        <w:tc>
          <w:tcPr>
            <w:tcW w:w="1975" w:type="dxa"/>
            <w:tcBorders>
              <w:top w:val="nil"/>
              <w:left w:val="nil"/>
              <w:bottom w:val="nil"/>
              <w:right w:val="nil"/>
            </w:tcBorders>
            <w:noWrap/>
            <w:vAlign w:val="bottom"/>
            <w:hideMark/>
          </w:tcPr>
          <w:p w14:paraId="68C249D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0.93</w:t>
            </w:r>
          </w:p>
        </w:tc>
      </w:tr>
      <w:tr w:rsidR="000D5938" w14:paraId="3C69F880" w14:textId="77777777" w:rsidTr="000D5938">
        <w:trPr>
          <w:trHeight w:hRule="exact" w:val="284"/>
        </w:trPr>
        <w:tc>
          <w:tcPr>
            <w:tcW w:w="2268" w:type="dxa"/>
            <w:tcBorders>
              <w:top w:val="nil"/>
              <w:left w:val="nil"/>
              <w:bottom w:val="nil"/>
              <w:right w:val="nil"/>
            </w:tcBorders>
            <w:shd w:val="clear" w:color="auto" w:fill="D9D9D9"/>
            <w:noWrap/>
            <w:vAlign w:val="bottom"/>
            <w:hideMark/>
          </w:tcPr>
          <w:p w14:paraId="4435987A"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Upper Berg/</w:t>
            </w:r>
            <w:proofErr w:type="spellStart"/>
            <w:r>
              <w:rPr>
                <w:rFonts w:ascii="Calibri" w:eastAsia="Times New Roman" w:hAnsi="Calibri" w:cs="Calibri"/>
                <w:color w:val="000000"/>
                <w:lang w:eastAsia="en-ZA"/>
              </w:rPr>
              <w:t>Dwars</w:t>
            </w:r>
            <w:proofErr w:type="spellEnd"/>
          </w:p>
        </w:tc>
        <w:tc>
          <w:tcPr>
            <w:tcW w:w="1916" w:type="dxa"/>
            <w:tcBorders>
              <w:top w:val="nil"/>
              <w:left w:val="nil"/>
              <w:bottom w:val="nil"/>
              <w:right w:val="nil"/>
            </w:tcBorders>
            <w:noWrap/>
            <w:vAlign w:val="bottom"/>
            <w:hideMark/>
          </w:tcPr>
          <w:p w14:paraId="57275849"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SAEON_F800</w:t>
            </w:r>
          </w:p>
        </w:tc>
        <w:tc>
          <w:tcPr>
            <w:tcW w:w="2720" w:type="dxa"/>
            <w:tcBorders>
              <w:top w:val="nil"/>
              <w:left w:val="nil"/>
              <w:bottom w:val="nil"/>
              <w:right w:val="nil"/>
            </w:tcBorders>
            <w:noWrap/>
            <w:vAlign w:val="bottom"/>
            <w:hideMark/>
          </w:tcPr>
          <w:p w14:paraId="1B72D744" w14:textId="77777777" w:rsidR="000D5938" w:rsidRDefault="000D5938">
            <w:pPr>
              <w:spacing w:after="0" w:line="240" w:lineRule="auto"/>
              <w:rPr>
                <w:rFonts w:ascii="Calibri" w:eastAsia="Times New Roman" w:hAnsi="Calibri" w:cs="Calibri"/>
                <w:color w:val="000000"/>
                <w:lang w:eastAsia="en-ZA"/>
              </w:rPr>
            </w:pPr>
            <w:proofErr w:type="spellStart"/>
            <w:r>
              <w:rPr>
                <w:rFonts w:ascii="Calibri" w:eastAsia="Times New Roman" w:hAnsi="Calibri" w:cs="Calibri"/>
                <w:color w:val="000000"/>
                <w:lang w:eastAsia="en-ZA"/>
              </w:rPr>
              <w:t>Langrivier</w:t>
            </w:r>
            <w:proofErr w:type="spellEnd"/>
            <w:r>
              <w:rPr>
                <w:rFonts w:ascii="Calibri" w:eastAsia="Times New Roman" w:hAnsi="Calibri" w:cs="Calibri"/>
                <w:color w:val="000000"/>
                <w:lang w:eastAsia="en-ZA"/>
              </w:rPr>
              <w:t xml:space="preserve"> 800 Fog Station</w:t>
            </w:r>
          </w:p>
        </w:tc>
        <w:tc>
          <w:tcPr>
            <w:tcW w:w="893" w:type="dxa"/>
            <w:tcBorders>
              <w:top w:val="nil"/>
              <w:left w:val="nil"/>
              <w:bottom w:val="nil"/>
              <w:right w:val="nil"/>
            </w:tcBorders>
            <w:noWrap/>
            <w:vAlign w:val="bottom"/>
            <w:hideMark/>
          </w:tcPr>
          <w:p w14:paraId="1FB9110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-33.98</w:t>
            </w:r>
          </w:p>
        </w:tc>
        <w:tc>
          <w:tcPr>
            <w:tcW w:w="718" w:type="dxa"/>
            <w:tcBorders>
              <w:top w:val="nil"/>
              <w:left w:val="nil"/>
              <w:bottom w:val="nil"/>
              <w:right w:val="nil"/>
            </w:tcBorders>
            <w:noWrap/>
            <w:vAlign w:val="bottom"/>
            <w:hideMark/>
          </w:tcPr>
          <w:p w14:paraId="19CE7A9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18.98</w:t>
            </w:r>
          </w:p>
        </w:tc>
        <w:tc>
          <w:tcPr>
            <w:tcW w:w="2542" w:type="dxa"/>
            <w:tcBorders>
              <w:top w:val="nil"/>
              <w:left w:val="nil"/>
              <w:bottom w:val="nil"/>
              <w:right w:val="nil"/>
            </w:tcBorders>
            <w:noWrap/>
            <w:vAlign w:val="bottom"/>
            <w:hideMark/>
          </w:tcPr>
          <w:p w14:paraId="21424FF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69.4</w:t>
            </w:r>
          </w:p>
        </w:tc>
        <w:tc>
          <w:tcPr>
            <w:tcW w:w="2268" w:type="dxa"/>
            <w:tcBorders>
              <w:top w:val="nil"/>
              <w:left w:val="nil"/>
              <w:bottom w:val="nil"/>
              <w:right w:val="nil"/>
            </w:tcBorders>
            <w:noWrap/>
            <w:vAlign w:val="bottom"/>
            <w:hideMark/>
          </w:tcPr>
          <w:p w14:paraId="0802B7C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0.6</w:t>
            </w:r>
          </w:p>
        </w:tc>
        <w:tc>
          <w:tcPr>
            <w:tcW w:w="718" w:type="dxa"/>
            <w:tcBorders>
              <w:top w:val="nil"/>
              <w:left w:val="nil"/>
              <w:bottom w:val="nil"/>
              <w:right w:val="nil"/>
            </w:tcBorders>
            <w:noWrap/>
            <w:vAlign w:val="bottom"/>
            <w:hideMark/>
          </w:tcPr>
          <w:p w14:paraId="6B505F1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4.6</w:t>
            </w:r>
          </w:p>
        </w:tc>
        <w:tc>
          <w:tcPr>
            <w:tcW w:w="1975" w:type="dxa"/>
            <w:tcBorders>
              <w:top w:val="nil"/>
              <w:left w:val="nil"/>
              <w:bottom w:val="nil"/>
              <w:right w:val="nil"/>
            </w:tcBorders>
            <w:noWrap/>
            <w:vAlign w:val="bottom"/>
            <w:hideMark/>
          </w:tcPr>
          <w:p w14:paraId="055C2E5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0.94</w:t>
            </w:r>
          </w:p>
        </w:tc>
      </w:tr>
      <w:tr w:rsidR="000D5938" w14:paraId="4B42E24F" w14:textId="77777777" w:rsidTr="000D5938">
        <w:trPr>
          <w:trHeight w:hRule="exact" w:val="284"/>
        </w:trPr>
        <w:tc>
          <w:tcPr>
            <w:tcW w:w="2268" w:type="dxa"/>
            <w:tcBorders>
              <w:top w:val="nil"/>
              <w:left w:val="nil"/>
              <w:bottom w:val="nil"/>
              <w:right w:val="nil"/>
            </w:tcBorders>
            <w:shd w:val="clear" w:color="auto" w:fill="FF9999"/>
            <w:noWrap/>
            <w:vAlign w:val="bottom"/>
            <w:hideMark/>
          </w:tcPr>
          <w:p w14:paraId="486F11E1" w14:textId="77777777" w:rsidR="000D5938" w:rsidRDefault="000D5938">
            <w:pPr>
              <w:spacing w:after="0" w:line="240" w:lineRule="auto"/>
              <w:rPr>
                <w:rFonts w:ascii="Calibri" w:eastAsia="Times New Roman" w:hAnsi="Calibri" w:cs="Calibri"/>
                <w:color w:val="000000"/>
                <w:lang w:eastAsia="en-ZA"/>
              </w:rPr>
            </w:pPr>
            <w:proofErr w:type="spellStart"/>
            <w:r>
              <w:rPr>
                <w:rFonts w:ascii="Calibri" w:eastAsia="Times New Roman" w:hAnsi="Calibri" w:cs="Calibri"/>
                <w:color w:val="000000"/>
                <w:lang w:eastAsia="en-ZA"/>
              </w:rPr>
              <w:t>Dwars</w:t>
            </w:r>
            <w:proofErr w:type="spellEnd"/>
          </w:p>
        </w:tc>
        <w:tc>
          <w:tcPr>
            <w:tcW w:w="1916" w:type="dxa"/>
            <w:tcBorders>
              <w:top w:val="nil"/>
              <w:left w:val="nil"/>
              <w:bottom w:val="nil"/>
              <w:right w:val="nil"/>
            </w:tcBorders>
            <w:noWrap/>
            <w:vAlign w:val="center"/>
            <w:hideMark/>
          </w:tcPr>
          <w:p w14:paraId="680DB43C"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SAWS_0021778_8</w:t>
            </w:r>
          </w:p>
        </w:tc>
        <w:tc>
          <w:tcPr>
            <w:tcW w:w="2720" w:type="dxa"/>
            <w:tcBorders>
              <w:top w:val="nil"/>
              <w:left w:val="nil"/>
              <w:bottom w:val="nil"/>
              <w:right w:val="nil"/>
            </w:tcBorders>
            <w:noWrap/>
            <w:vAlign w:val="center"/>
            <w:hideMark/>
          </w:tcPr>
          <w:p w14:paraId="70C85748"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Driefontein -Bos</w:t>
            </w:r>
          </w:p>
        </w:tc>
        <w:tc>
          <w:tcPr>
            <w:tcW w:w="893" w:type="dxa"/>
            <w:tcBorders>
              <w:top w:val="nil"/>
              <w:left w:val="nil"/>
              <w:bottom w:val="nil"/>
              <w:right w:val="nil"/>
            </w:tcBorders>
            <w:noWrap/>
            <w:vAlign w:val="center"/>
            <w:hideMark/>
          </w:tcPr>
          <w:p w14:paraId="50C95E2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-33.92</w:t>
            </w:r>
          </w:p>
        </w:tc>
        <w:tc>
          <w:tcPr>
            <w:tcW w:w="718" w:type="dxa"/>
            <w:tcBorders>
              <w:top w:val="nil"/>
              <w:left w:val="nil"/>
              <w:bottom w:val="nil"/>
              <w:right w:val="nil"/>
            </w:tcBorders>
            <w:noWrap/>
            <w:vAlign w:val="center"/>
            <w:hideMark/>
          </w:tcPr>
          <w:p w14:paraId="582E589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18.93</w:t>
            </w:r>
          </w:p>
        </w:tc>
        <w:tc>
          <w:tcPr>
            <w:tcW w:w="2542" w:type="dxa"/>
            <w:tcBorders>
              <w:top w:val="nil"/>
              <w:left w:val="nil"/>
              <w:bottom w:val="nil"/>
              <w:right w:val="nil"/>
            </w:tcBorders>
            <w:noWrap/>
            <w:vAlign w:val="bottom"/>
            <w:hideMark/>
          </w:tcPr>
          <w:p w14:paraId="0509387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55.9</w:t>
            </w:r>
          </w:p>
        </w:tc>
        <w:tc>
          <w:tcPr>
            <w:tcW w:w="2268" w:type="dxa"/>
            <w:tcBorders>
              <w:top w:val="nil"/>
              <w:left w:val="nil"/>
              <w:bottom w:val="nil"/>
              <w:right w:val="nil"/>
            </w:tcBorders>
            <w:noWrap/>
            <w:vAlign w:val="bottom"/>
            <w:hideMark/>
          </w:tcPr>
          <w:p w14:paraId="4DC86CD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16.6</w:t>
            </w:r>
          </w:p>
        </w:tc>
        <w:tc>
          <w:tcPr>
            <w:tcW w:w="718" w:type="dxa"/>
            <w:tcBorders>
              <w:top w:val="nil"/>
              <w:left w:val="nil"/>
              <w:bottom w:val="nil"/>
              <w:right w:val="nil"/>
            </w:tcBorders>
            <w:noWrap/>
            <w:vAlign w:val="bottom"/>
            <w:hideMark/>
          </w:tcPr>
          <w:p w14:paraId="1D039F9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59.0</w:t>
            </w:r>
          </w:p>
        </w:tc>
        <w:tc>
          <w:tcPr>
            <w:tcW w:w="1975" w:type="dxa"/>
            <w:tcBorders>
              <w:top w:val="nil"/>
              <w:left w:val="nil"/>
              <w:bottom w:val="nil"/>
              <w:right w:val="nil"/>
            </w:tcBorders>
            <w:noWrap/>
            <w:vAlign w:val="bottom"/>
            <w:hideMark/>
          </w:tcPr>
          <w:p w14:paraId="2F0E1B8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0.81</w:t>
            </w:r>
          </w:p>
        </w:tc>
      </w:tr>
      <w:tr w:rsidR="000D5938" w14:paraId="5E5BFB67" w14:textId="77777777" w:rsidTr="000D5938">
        <w:trPr>
          <w:trHeight w:hRule="exact" w:val="284"/>
        </w:trPr>
        <w:tc>
          <w:tcPr>
            <w:tcW w:w="2268" w:type="dxa"/>
            <w:tcBorders>
              <w:top w:val="nil"/>
              <w:left w:val="nil"/>
              <w:bottom w:val="nil"/>
              <w:right w:val="nil"/>
            </w:tcBorders>
            <w:shd w:val="clear" w:color="auto" w:fill="FF9999"/>
            <w:noWrap/>
            <w:vAlign w:val="bottom"/>
            <w:hideMark/>
          </w:tcPr>
          <w:p w14:paraId="5FF0C97D" w14:textId="77777777" w:rsidR="000D5938" w:rsidRDefault="000D5938">
            <w:pPr>
              <w:spacing w:after="0" w:line="240" w:lineRule="auto"/>
              <w:rPr>
                <w:rFonts w:ascii="Calibri" w:eastAsia="Times New Roman" w:hAnsi="Calibri" w:cs="Calibri"/>
                <w:color w:val="000000"/>
                <w:lang w:eastAsia="en-ZA"/>
              </w:rPr>
            </w:pPr>
            <w:proofErr w:type="spellStart"/>
            <w:r>
              <w:rPr>
                <w:rFonts w:ascii="Calibri" w:eastAsia="Times New Roman" w:hAnsi="Calibri" w:cs="Calibri"/>
                <w:color w:val="000000"/>
                <w:lang w:eastAsia="en-ZA"/>
              </w:rPr>
              <w:t>Dwars</w:t>
            </w:r>
            <w:proofErr w:type="spellEnd"/>
          </w:p>
        </w:tc>
        <w:tc>
          <w:tcPr>
            <w:tcW w:w="1916" w:type="dxa"/>
            <w:tcBorders>
              <w:top w:val="nil"/>
              <w:left w:val="nil"/>
              <w:bottom w:val="nil"/>
              <w:right w:val="nil"/>
            </w:tcBorders>
            <w:noWrap/>
            <w:vAlign w:val="bottom"/>
            <w:hideMark/>
          </w:tcPr>
          <w:p w14:paraId="336EA39E"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SAWS_0021860_4</w:t>
            </w:r>
          </w:p>
        </w:tc>
        <w:tc>
          <w:tcPr>
            <w:tcW w:w="2720" w:type="dxa"/>
            <w:tcBorders>
              <w:top w:val="nil"/>
              <w:left w:val="nil"/>
              <w:bottom w:val="nil"/>
              <w:right w:val="nil"/>
            </w:tcBorders>
            <w:noWrap/>
            <w:vAlign w:val="bottom"/>
            <w:hideMark/>
          </w:tcPr>
          <w:p w14:paraId="3687AAC2"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Bien Donne -</w:t>
            </w:r>
            <w:proofErr w:type="spellStart"/>
            <w:r>
              <w:rPr>
                <w:rFonts w:ascii="Calibri" w:eastAsia="Times New Roman" w:hAnsi="Calibri" w:cs="Calibri"/>
                <w:color w:val="000000"/>
                <w:lang w:eastAsia="en-ZA"/>
              </w:rPr>
              <w:t>Agr</w:t>
            </w:r>
            <w:proofErr w:type="spellEnd"/>
          </w:p>
        </w:tc>
        <w:tc>
          <w:tcPr>
            <w:tcW w:w="893" w:type="dxa"/>
            <w:tcBorders>
              <w:top w:val="nil"/>
              <w:left w:val="nil"/>
              <w:bottom w:val="nil"/>
              <w:right w:val="nil"/>
            </w:tcBorders>
            <w:noWrap/>
            <w:vAlign w:val="bottom"/>
            <w:hideMark/>
          </w:tcPr>
          <w:p w14:paraId="0DAE9D7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-33.83</w:t>
            </w:r>
          </w:p>
        </w:tc>
        <w:tc>
          <w:tcPr>
            <w:tcW w:w="718" w:type="dxa"/>
            <w:tcBorders>
              <w:top w:val="nil"/>
              <w:left w:val="nil"/>
              <w:bottom w:val="nil"/>
              <w:right w:val="nil"/>
            </w:tcBorders>
            <w:noWrap/>
            <w:vAlign w:val="bottom"/>
            <w:hideMark/>
          </w:tcPr>
          <w:p w14:paraId="7EDB683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18.98</w:t>
            </w:r>
          </w:p>
        </w:tc>
        <w:tc>
          <w:tcPr>
            <w:tcW w:w="2542" w:type="dxa"/>
            <w:tcBorders>
              <w:top w:val="nil"/>
              <w:left w:val="nil"/>
              <w:bottom w:val="nil"/>
              <w:right w:val="nil"/>
            </w:tcBorders>
            <w:noWrap/>
            <w:vAlign w:val="bottom"/>
            <w:hideMark/>
          </w:tcPr>
          <w:p w14:paraId="4239261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0.8</w:t>
            </w:r>
          </w:p>
        </w:tc>
        <w:tc>
          <w:tcPr>
            <w:tcW w:w="2268" w:type="dxa"/>
            <w:tcBorders>
              <w:top w:val="nil"/>
              <w:left w:val="nil"/>
              <w:bottom w:val="nil"/>
              <w:right w:val="nil"/>
            </w:tcBorders>
            <w:noWrap/>
            <w:vAlign w:val="bottom"/>
            <w:hideMark/>
          </w:tcPr>
          <w:p w14:paraId="25766D9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15.2</w:t>
            </w:r>
          </w:p>
        </w:tc>
        <w:tc>
          <w:tcPr>
            <w:tcW w:w="718" w:type="dxa"/>
            <w:tcBorders>
              <w:top w:val="nil"/>
              <w:left w:val="nil"/>
              <w:bottom w:val="nil"/>
              <w:right w:val="nil"/>
            </w:tcBorders>
            <w:noWrap/>
            <w:vAlign w:val="bottom"/>
            <w:hideMark/>
          </w:tcPr>
          <w:p w14:paraId="4B55EBC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58.8</w:t>
            </w:r>
          </w:p>
        </w:tc>
        <w:tc>
          <w:tcPr>
            <w:tcW w:w="1975" w:type="dxa"/>
            <w:tcBorders>
              <w:top w:val="nil"/>
              <w:left w:val="nil"/>
              <w:bottom w:val="nil"/>
              <w:right w:val="nil"/>
            </w:tcBorders>
            <w:noWrap/>
            <w:vAlign w:val="bottom"/>
            <w:hideMark/>
          </w:tcPr>
          <w:p w14:paraId="3A44040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0.84</w:t>
            </w:r>
          </w:p>
        </w:tc>
      </w:tr>
      <w:tr w:rsidR="000D5938" w14:paraId="0C354D63" w14:textId="77777777" w:rsidTr="000D5938">
        <w:trPr>
          <w:trHeight w:hRule="exact" w:val="284"/>
        </w:trPr>
        <w:tc>
          <w:tcPr>
            <w:tcW w:w="2268" w:type="dxa"/>
            <w:tcBorders>
              <w:top w:val="nil"/>
              <w:left w:val="nil"/>
              <w:bottom w:val="nil"/>
              <w:right w:val="nil"/>
            </w:tcBorders>
            <w:shd w:val="clear" w:color="auto" w:fill="B4C6E7"/>
            <w:noWrap/>
            <w:vAlign w:val="bottom"/>
            <w:hideMark/>
          </w:tcPr>
          <w:p w14:paraId="09C87D5B"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Upper Berg</w:t>
            </w:r>
          </w:p>
        </w:tc>
        <w:tc>
          <w:tcPr>
            <w:tcW w:w="1916" w:type="dxa"/>
            <w:tcBorders>
              <w:top w:val="nil"/>
              <w:left w:val="nil"/>
              <w:bottom w:val="nil"/>
              <w:right w:val="nil"/>
            </w:tcBorders>
            <w:noWrap/>
            <w:vAlign w:val="bottom"/>
            <w:hideMark/>
          </w:tcPr>
          <w:p w14:paraId="6B7DC4DA"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SAWS_0022148_3</w:t>
            </w:r>
          </w:p>
        </w:tc>
        <w:tc>
          <w:tcPr>
            <w:tcW w:w="2720" w:type="dxa"/>
            <w:tcBorders>
              <w:top w:val="nil"/>
              <w:left w:val="nil"/>
              <w:bottom w:val="nil"/>
              <w:right w:val="nil"/>
            </w:tcBorders>
            <w:noWrap/>
            <w:vAlign w:val="bottom"/>
            <w:hideMark/>
          </w:tcPr>
          <w:p w14:paraId="52F5D342"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 xml:space="preserve">Franschhoek </w:t>
            </w:r>
            <w:proofErr w:type="spellStart"/>
            <w:r>
              <w:rPr>
                <w:rFonts w:ascii="Calibri" w:eastAsia="Times New Roman" w:hAnsi="Calibri" w:cs="Calibri"/>
                <w:color w:val="000000"/>
                <w:lang w:eastAsia="en-ZA"/>
              </w:rPr>
              <w:t>Robertsvlei</w:t>
            </w:r>
            <w:proofErr w:type="spellEnd"/>
          </w:p>
        </w:tc>
        <w:tc>
          <w:tcPr>
            <w:tcW w:w="893" w:type="dxa"/>
            <w:tcBorders>
              <w:top w:val="nil"/>
              <w:left w:val="nil"/>
              <w:bottom w:val="nil"/>
              <w:right w:val="nil"/>
            </w:tcBorders>
            <w:noWrap/>
            <w:vAlign w:val="bottom"/>
            <w:hideMark/>
          </w:tcPr>
          <w:p w14:paraId="3BB672C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-33.93</w:t>
            </w:r>
          </w:p>
        </w:tc>
        <w:tc>
          <w:tcPr>
            <w:tcW w:w="718" w:type="dxa"/>
            <w:tcBorders>
              <w:top w:val="nil"/>
              <w:left w:val="nil"/>
              <w:bottom w:val="nil"/>
              <w:right w:val="nil"/>
            </w:tcBorders>
            <w:noWrap/>
            <w:vAlign w:val="bottom"/>
            <w:hideMark/>
          </w:tcPr>
          <w:p w14:paraId="615D1F8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19.08</w:t>
            </w:r>
          </w:p>
        </w:tc>
        <w:tc>
          <w:tcPr>
            <w:tcW w:w="2542" w:type="dxa"/>
            <w:tcBorders>
              <w:top w:val="nil"/>
              <w:left w:val="nil"/>
              <w:bottom w:val="nil"/>
              <w:right w:val="nil"/>
            </w:tcBorders>
            <w:noWrap/>
            <w:vAlign w:val="bottom"/>
            <w:hideMark/>
          </w:tcPr>
          <w:p w14:paraId="4C8FF1A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0.8</w:t>
            </w:r>
          </w:p>
        </w:tc>
        <w:tc>
          <w:tcPr>
            <w:tcW w:w="2268" w:type="dxa"/>
            <w:tcBorders>
              <w:top w:val="nil"/>
              <w:left w:val="nil"/>
              <w:bottom w:val="nil"/>
              <w:right w:val="nil"/>
            </w:tcBorders>
            <w:noWrap/>
            <w:vAlign w:val="bottom"/>
            <w:hideMark/>
          </w:tcPr>
          <w:p w14:paraId="4935C16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1.1</w:t>
            </w:r>
          </w:p>
        </w:tc>
        <w:tc>
          <w:tcPr>
            <w:tcW w:w="718" w:type="dxa"/>
            <w:tcBorders>
              <w:top w:val="nil"/>
              <w:left w:val="nil"/>
              <w:bottom w:val="nil"/>
              <w:right w:val="nil"/>
            </w:tcBorders>
            <w:noWrap/>
            <w:vAlign w:val="bottom"/>
            <w:hideMark/>
          </w:tcPr>
          <w:p w14:paraId="2E492EF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58.0</w:t>
            </w:r>
          </w:p>
        </w:tc>
        <w:tc>
          <w:tcPr>
            <w:tcW w:w="1975" w:type="dxa"/>
            <w:tcBorders>
              <w:top w:val="nil"/>
              <w:left w:val="nil"/>
              <w:bottom w:val="nil"/>
              <w:right w:val="nil"/>
            </w:tcBorders>
            <w:noWrap/>
            <w:vAlign w:val="bottom"/>
            <w:hideMark/>
          </w:tcPr>
          <w:p w14:paraId="489B631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0.85</w:t>
            </w:r>
          </w:p>
        </w:tc>
      </w:tr>
      <w:tr w:rsidR="000D5938" w14:paraId="2A600642" w14:textId="77777777" w:rsidTr="000D5938">
        <w:trPr>
          <w:trHeight w:hRule="exact" w:val="284"/>
        </w:trPr>
        <w:tc>
          <w:tcPr>
            <w:tcW w:w="2268" w:type="dxa"/>
            <w:tcBorders>
              <w:top w:val="nil"/>
              <w:left w:val="nil"/>
              <w:bottom w:val="nil"/>
              <w:right w:val="nil"/>
            </w:tcBorders>
            <w:shd w:val="clear" w:color="auto" w:fill="B4C6E7"/>
            <w:noWrap/>
            <w:vAlign w:val="bottom"/>
            <w:hideMark/>
          </w:tcPr>
          <w:p w14:paraId="73E6953F"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Upper Berg</w:t>
            </w:r>
          </w:p>
        </w:tc>
        <w:tc>
          <w:tcPr>
            <w:tcW w:w="1916" w:type="dxa"/>
            <w:tcBorders>
              <w:top w:val="nil"/>
              <w:left w:val="nil"/>
              <w:bottom w:val="nil"/>
              <w:right w:val="nil"/>
            </w:tcBorders>
            <w:noWrap/>
            <w:vAlign w:val="bottom"/>
            <w:hideMark/>
          </w:tcPr>
          <w:p w14:paraId="6FF87A42" w14:textId="77777777" w:rsidR="000D5938" w:rsidRDefault="000D5938">
            <w:pPr>
              <w:spacing w:after="0" w:line="240" w:lineRule="auto"/>
              <w:rPr>
                <w:rFonts w:ascii="Calibri" w:eastAsia="Times New Roman" w:hAnsi="Calibri" w:cs="Calibri"/>
                <w:color w:val="000000"/>
                <w:lang w:eastAsia="en-ZA"/>
              </w:rPr>
            </w:pPr>
            <w:proofErr w:type="spellStart"/>
            <w:r>
              <w:rPr>
                <w:rFonts w:ascii="Calibri" w:eastAsia="Times New Roman" w:hAnsi="Calibri" w:cs="Calibri"/>
                <w:color w:val="000000"/>
                <w:lang w:eastAsia="en-ZA"/>
              </w:rPr>
              <w:t>SAEON_Dwarsberg</w:t>
            </w:r>
            <w:proofErr w:type="spellEnd"/>
          </w:p>
        </w:tc>
        <w:tc>
          <w:tcPr>
            <w:tcW w:w="2720" w:type="dxa"/>
            <w:tcBorders>
              <w:top w:val="nil"/>
              <w:left w:val="nil"/>
              <w:bottom w:val="nil"/>
              <w:right w:val="nil"/>
            </w:tcBorders>
            <w:noWrap/>
            <w:vAlign w:val="bottom"/>
            <w:hideMark/>
          </w:tcPr>
          <w:p w14:paraId="2A77373B" w14:textId="77777777" w:rsidR="000D5938" w:rsidRDefault="000D5938">
            <w:pPr>
              <w:spacing w:after="0" w:line="240" w:lineRule="auto"/>
              <w:rPr>
                <w:rFonts w:ascii="Calibri" w:eastAsia="Times New Roman" w:hAnsi="Calibri" w:cs="Calibri"/>
                <w:color w:val="000000"/>
                <w:lang w:eastAsia="en-ZA"/>
              </w:rPr>
            </w:pPr>
            <w:proofErr w:type="spellStart"/>
            <w:r>
              <w:rPr>
                <w:rFonts w:ascii="Calibri" w:eastAsia="Times New Roman" w:hAnsi="Calibri" w:cs="Calibri"/>
                <w:color w:val="000000"/>
                <w:lang w:eastAsia="en-ZA"/>
              </w:rPr>
              <w:t>Dwarsberg</w:t>
            </w:r>
            <w:proofErr w:type="spellEnd"/>
            <w:r>
              <w:rPr>
                <w:rFonts w:ascii="Calibri" w:eastAsia="Times New Roman" w:hAnsi="Calibri" w:cs="Calibri"/>
                <w:color w:val="000000"/>
                <w:lang w:eastAsia="en-ZA"/>
              </w:rPr>
              <w:t xml:space="preserve"> Weather Station</w:t>
            </w:r>
          </w:p>
        </w:tc>
        <w:tc>
          <w:tcPr>
            <w:tcW w:w="893" w:type="dxa"/>
            <w:tcBorders>
              <w:top w:val="nil"/>
              <w:left w:val="nil"/>
              <w:bottom w:val="nil"/>
              <w:right w:val="nil"/>
            </w:tcBorders>
            <w:noWrap/>
            <w:vAlign w:val="bottom"/>
            <w:hideMark/>
          </w:tcPr>
          <w:p w14:paraId="3A8E92A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-34.00</w:t>
            </w:r>
          </w:p>
        </w:tc>
        <w:tc>
          <w:tcPr>
            <w:tcW w:w="718" w:type="dxa"/>
            <w:tcBorders>
              <w:top w:val="nil"/>
              <w:left w:val="nil"/>
              <w:bottom w:val="nil"/>
              <w:right w:val="nil"/>
            </w:tcBorders>
            <w:noWrap/>
            <w:vAlign w:val="bottom"/>
            <w:hideMark/>
          </w:tcPr>
          <w:p w14:paraId="0A9CB75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19.01</w:t>
            </w:r>
          </w:p>
        </w:tc>
        <w:tc>
          <w:tcPr>
            <w:tcW w:w="2542" w:type="dxa"/>
            <w:tcBorders>
              <w:top w:val="nil"/>
              <w:left w:val="nil"/>
              <w:bottom w:val="nil"/>
              <w:right w:val="nil"/>
            </w:tcBorders>
            <w:noWrap/>
            <w:vAlign w:val="bottom"/>
            <w:hideMark/>
          </w:tcPr>
          <w:p w14:paraId="3932073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61.9</w:t>
            </w:r>
          </w:p>
        </w:tc>
        <w:tc>
          <w:tcPr>
            <w:tcW w:w="2268" w:type="dxa"/>
            <w:tcBorders>
              <w:top w:val="nil"/>
              <w:left w:val="nil"/>
              <w:bottom w:val="nil"/>
              <w:right w:val="nil"/>
            </w:tcBorders>
            <w:noWrap/>
            <w:vAlign w:val="bottom"/>
            <w:hideMark/>
          </w:tcPr>
          <w:p w14:paraId="4F4C239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1.5</w:t>
            </w:r>
          </w:p>
        </w:tc>
        <w:tc>
          <w:tcPr>
            <w:tcW w:w="718" w:type="dxa"/>
            <w:tcBorders>
              <w:top w:val="nil"/>
              <w:left w:val="nil"/>
              <w:bottom w:val="nil"/>
              <w:right w:val="nil"/>
            </w:tcBorders>
            <w:noWrap/>
            <w:vAlign w:val="bottom"/>
            <w:hideMark/>
          </w:tcPr>
          <w:p w14:paraId="36FF65A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5.8</w:t>
            </w:r>
          </w:p>
        </w:tc>
        <w:tc>
          <w:tcPr>
            <w:tcW w:w="1975" w:type="dxa"/>
            <w:tcBorders>
              <w:top w:val="nil"/>
              <w:left w:val="nil"/>
              <w:bottom w:val="nil"/>
              <w:right w:val="nil"/>
            </w:tcBorders>
            <w:noWrap/>
            <w:vAlign w:val="bottom"/>
            <w:hideMark/>
          </w:tcPr>
          <w:p w14:paraId="7EEB77C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0.92</w:t>
            </w:r>
          </w:p>
        </w:tc>
      </w:tr>
      <w:tr w:rsidR="000D5938" w14:paraId="44B239F2" w14:textId="77777777" w:rsidTr="000D5938">
        <w:trPr>
          <w:trHeight w:hRule="exact" w:val="284"/>
        </w:trPr>
        <w:tc>
          <w:tcPr>
            <w:tcW w:w="2268" w:type="dxa"/>
            <w:tcBorders>
              <w:top w:val="nil"/>
              <w:left w:val="nil"/>
              <w:bottom w:val="nil"/>
              <w:right w:val="nil"/>
            </w:tcBorders>
            <w:shd w:val="clear" w:color="auto" w:fill="FFE699"/>
            <w:noWrap/>
            <w:vAlign w:val="bottom"/>
            <w:hideMark/>
          </w:tcPr>
          <w:p w14:paraId="40DCE586"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Elands</w:t>
            </w:r>
          </w:p>
        </w:tc>
        <w:tc>
          <w:tcPr>
            <w:tcW w:w="1916" w:type="dxa"/>
            <w:tcBorders>
              <w:top w:val="nil"/>
              <w:left w:val="nil"/>
              <w:bottom w:val="nil"/>
              <w:right w:val="nil"/>
            </w:tcBorders>
            <w:noWrap/>
            <w:vAlign w:val="bottom"/>
            <w:hideMark/>
          </w:tcPr>
          <w:p w14:paraId="755E0D75"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ARC30410</w:t>
            </w:r>
          </w:p>
        </w:tc>
        <w:tc>
          <w:tcPr>
            <w:tcW w:w="2720" w:type="dxa"/>
            <w:tcBorders>
              <w:top w:val="nil"/>
              <w:left w:val="nil"/>
              <w:bottom w:val="nil"/>
              <w:right w:val="nil"/>
            </w:tcBorders>
            <w:noWrap/>
            <w:vAlign w:val="bottom"/>
            <w:hideMark/>
          </w:tcPr>
          <w:p w14:paraId="34374228"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 xml:space="preserve">Du </w:t>
            </w:r>
            <w:proofErr w:type="spellStart"/>
            <w:r>
              <w:rPr>
                <w:rFonts w:ascii="Calibri" w:eastAsia="Times New Roman" w:hAnsi="Calibri" w:cs="Calibri"/>
                <w:color w:val="000000"/>
                <w:lang w:eastAsia="en-ZA"/>
              </w:rPr>
              <w:t>Toitskloof</w:t>
            </w:r>
            <w:proofErr w:type="spellEnd"/>
            <w:r>
              <w:rPr>
                <w:rFonts w:ascii="Calibri" w:eastAsia="Times New Roman" w:hAnsi="Calibri" w:cs="Calibri"/>
                <w:color w:val="000000"/>
                <w:lang w:eastAsia="en-ZA"/>
              </w:rPr>
              <w:t xml:space="preserve"> </w:t>
            </w:r>
            <w:proofErr w:type="spellStart"/>
            <w:r>
              <w:rPr>
                <w:rFonts w:ascii="Calibri" w:eastAsia="Times New Roman" w:hAnsi="Calibri" w:cs="Calibri"/>
                <w:color w:val="000000"/>
                <w:lang w:eastAsia="en-ZA"/>
              </w:rPr>
              <w:t>Kelder</w:t>
            </w:r>
            <w:proofErr w:type="spellEnd"/>
          </w:p>
        </w:tc>
        <w:tc>
          <w:tcPr>
            <w:tcW w:w="893" w:type="dxa"/>
            <w:tcBorders>
              <w:top w:val="nil"/>
              <w:left w:val="nil"/>
              <w:bottom w:val="nil"/>
              <w:right w:val="nil"/>
            </w:tcBorders>
            <w:noWrap/>
            <w:vAlign w:val="bottom"/>
            <w:hideMark/>
          </w:tcPr>
          <w:p w14:paraId="46F1CDB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-33.70</w:t>
            </w:r>
          </w:p>
        </w:tc>
        <w:tc>
          <w:tcPr>
            <w:tcW w:w="718" w:type="dxa"/>
            <w:tcBorders>
              <w:top w:val="nil"/>
              <w:left w:val="nil"/>
              <w:bottom w:val="nil"/>
              <w:right w:val="nil"/>
            </w:tcBorders>
            <w:noWrap/>
            <w:vAlign w:val="bottom"/>
            <w:hideMark/>
          </w:tcPr>
          <w:p w14:paraId="456E203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19.27</w:t>
            </w:r>
          </w:p>
        </w:tc>
        <w:tc>
          <w:tcPr>
            <w:tcW w:w="2542" w:type="dxa"/>
            <w:tcBorders>
              <w:top w:val="nil"/>
              <w:left w:val="nil"/>
              <w:bottom w:val="nil"/>
              <w:right w:val="nil"/>
            </w:tcBorders>
            <w:noWrap/>
            <w:vAlign w:val="bottom"/>
            <w:hideMark/>
          </w:tcPr>
          <w:p w14:paraId="2CD6373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24.3</w:t>
            </w:r>
          </w:p>
        </w:tc>
        <w:tc>
          <w:tcPr>
            <w:tcW w:w="2268" w:type="dxa"/>
            <w:tcBorders>
              <w:top w:val="nil"/>
              <w:left w:val="nil"/>
              <w:bottom w:val="nil"/>
              <w:right w:val="nil"/>
            </w:tcBorders>
            <w:noWrap/>
            <w:vAlign w:val="bottom"/>
            <w:hideMark/>
          </w:tcPr>
          <w:p w14:paraId="311222E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29.8</w:t>
            </w:r>
          </w:p>
        </w:tc>
        <w:tc>
          <w:tcPr>
            <w:tcW w:w="718" w:type="dxa"/>
            <w:tcBorders>
              <w:top w:val="nil"/>
              <w:left w:val="nil"/>
              <w:bottom w:val="nil"/>
              <w:right w:val="nil"/>
            </w:tcBorders>
            <w:noWrap/>
            <w:vAlign w:val="bottom"/>
            <w:hideMark/>
          </w:tcPr>
          <w:p w14:paraId="1FD11E6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19.3</w:t>
            </w:r>
          </w:p>
        </w:tc>
        <w:tc>
          <w:tcPr>
            <w:tcW w:w="1975" w:type="dxa"/>
            <w:tcBorders>
              <w:top w:val="nil"/>
              <w:left w:val="nil"/>
              <w:bottom w:val="nil"/>
              <w:right w:val="nil"/>
            </w:tcBorders>
            <w:noWrap/>
            <w:vAlign w:val="bottom"/>
            <w:hideMark/>
          </w:tcPr>
          <w:p w14:paraId="348746C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0.86</w:t>
            </w:r>
          </w:p>
        </w:tc>
      </w:tr>
      <w:tr w:rsidR="000D5938" w14:paraId="35F9E647" w14:textId="77777777" w:rsidTr="000D5938">
        <w:trPr>
          <w:trHeight w:hRule="exact" w:val="284"/>
        </w:trPr>
        <w:tc>
          <w:tcPr>
            <w:tcW w:w="2268" w:type="dxa"/>
            <w:tcBorders>
              <w:top w:val="nil"/>
              <w:left w:val="nil"/>
              <w:bottom w:val="single" w:sz="4" w:space="0" w:color="auto"/>
              <w:right w:val="nil"/>
            </w:tcBorders>
            <w:shd w:val="clear" w:color="auto" w:fill="C6E0B4"/>
            <w:noWrap/>
            <w:vAlign w:val="bottom"/>
            <w:hideMark/>
          </w:tcPr>
          <w:p w14:paraId="0465DEF8"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Du Toits</w:t>
            </w:r>
          </w:p>
        </w:tc>
        <w:tc>
          <w:tcPr>
            <w:tcW w:w="1916" w:type="dxa"/>
            <w:tcBorders>
              <w:top w:val="nil"/>
              <w:left w:val="nil"/>
              <w:bottom w:val="single" w:sz="4" w:space="0" w:color="auto"/>
              <w:right w:val="nil"/>
            </w:tcBorders>
            <w:noWrap/>
            <w:vAlign w:val="bottom"/>
            <w:hideMark/>
          </w:tcPr>
          <w:p w14:paraId="532792B4"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CoCT_TMG498</w:t>
            </w:r>
          </w:p>
        </w:tc>
        <w:tc>
          <w:tcPr>
            <w:tcW w:w="2720" w:type="dxa"/>
            <w:tcBorders>
              <w:top w:val="nil"/>
              <w:left w:val="nil"/>
              <w:bottom w:val="single" w:sz="4" w:space="0" w:color="auto"/>
              <w:right w:val="nil"/>
            </w:tcBorders>
            <w:noWrap/>
            <w:vAlign w:val="bottom"/>
            <w:hideMark/>
          </w:tcPr>
          <w:p w14:paraId="3033EF97"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Purgatory</w:t>
            </w:r>
          </w:p>
        </w:tc>
        <w:tc>
          <w:tcPr>
            <w:tcW w:w="893" w:type="dxa"/>
            <w:tcBorders>
              <w:top w:val="nil"/>
              <w:left w:val="nil"/>
              <w:bottom w:val="single" w:sz="4" w:space="0" w:color="auto"/>
              <w:right w:val="nil"/>
            </w:tcBorders>
            <w:noWrap/>
            <w:vAlign w:val="bottom"/>
            <w:hideMark/>
          </w:tcPr>
          <w:p w14:paraId="537B326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-33.95</w:t>
            </w:r>
          </w:p>
        </w:tc>
        <w:tc>
          <w:tcPr>
            <w:tcW w:w="718" w:type="dxa"/>
            <w:tcBorders>
              <w:top w:val="nil"/>
              <w:left w:val="nil"/>
              <w:bottom w:val="single" w:sz="4" w:space="0" w:color="auto"/>
              <w:right w:val="nil"/>
            </w:tcBorders>
            <w:noWrap/>
            <w:vAlign w:val="bottom"/>
            <w:hideMark/>
          </w:tcPr>
          <w:p w14:paraId="384A266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19.18</w:t>
            </w:r>
          </w:p>
        </w:tc>
        <w:tc>
          <w:tcPr>
            <w:tcW w:w="2542" w:type="dxa"/>
            <w:tcBorders>
              <w:top w:val="nil"/>
              <w:left w:val="nil"/>
              <w:bottom w:val="single" w:sz="4" w:space="0" w:color="auto"/>
              <w:right w:val="nil"/>
            </w:tcBorders>
            <w:noWrap/>
            <w:vAlign w:val="bottom"/>
            <w:hideMark/>
          </w:tcPr>
          <w:p w14:paraId="0FB0676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68.5</w:t>
            </w:r>
          </w:p>
        </w:tc>
        <w:tc>
          <w:tcPr>
            <w:tcW w:w="2268" w:type="dxa"/>
            <w:tcBorders>
              <w:top w:val="nil"/>
              <w:left w:val="nil"/>
              <w:bottom w:val="single" w:sz="4" w:space="0" w:color="auto"/>
              <w:right w:val="nil"/>
            </w:tcBorders>
            <w:noWrap/>
            <w:vAlign w:val="bottom"/>
            <w:hideMark/>
          </w:tcPr>
          <w:p w14:paraId="7D7CC64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10.3</w:t>
            </w:r>
          </w:p>
        </w:tc>
        <w:tc>
          <w:tcPr>
            <w:tcW w:w="718" w:type="dxa"/>
            <w:tcBorders>
              <w:top w:val="nil"/>
              <w:left w:val="nil"/>
              <w:bottom w:val="single" w:sz="4" w:space="0" w:color="auto"/>
              <w:right w:val="nil"/>
            </w:tcBorders>
            <w:noWrap/>
            <w:vAlign w:val="bottom"/>
            <w:hideMark/>
          </w:tcPr>
          <w:p w14:paraId="36CF20B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6.8</w:t>
            </w:r>
          </w:p>
        </w:tc>
        <w:tc>
          <w:tcPr>
            <w:tcW w:w="1975" w:type="dxa"/>
            <w:tcBorders>
              <w:top w:val="nil"/>
              <w:left w:val="nil"/>
              <w:bottom w:val="single" w:sz="4" w:space="0" w:color="auto"/>
              <w:right w:val="nil"/>
            </w:tcBorders>
            <w:noWrap/>
            <w:vAlign w:val="bottom"/>
            <w:hideMark/>
          </w:tcPr>
          <w:p w14:paraId="432678E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0.75</w:t>
            </w:r>
          </w:p>
        </w:tc>
      </w:tr>
    </w:tbl>
    <w:p w14:paraId="4F0404E3" w14:textId="77777777" w:rsidR="000D5938" w:rsidRDefault="000D5938" w:rsidP="000D5938"/>
    <w:p w14:paraId="683C6329" w14:textId="77777777" w:rsidR="000D5938" w:rsidRDefault="000D5938" w:rsidP="000D5938"/>
    <w:p w14:paraId="6FB50EE8" w14:textId="77777777" w:rsidR="000D5938" w:rsidRDefault="000D5938" w:rsidP="000D5938">
      <w:pPr>
        <w:spacing w:after="0"/>
        <w:sectPr w:rsidR="000D5938">
          <w:pgSz w:w="16838" w:h="11906" w:orient="landscape"/>
          <w:pgMar w:top="720" w:right="720" w:bottom="720" w:left="720" w:header="709" w:footer="709" w:gutter="0"/>
          <w:cols w:space="720"/>
        </w:sectPr>
      </w:pPr>
    </w:p>
    <w:p w14:paraId="1009D385" w14:textId="0516F41B" w:rsidR="000D5938" w:rsidRDefault="000D5938" w:rsidP="000D5938">
      <w:pPr>
        <w:keepNext/>
        <w:jc w:val="center"/>
      </w:pPr>
      <w:r>
        <w:rPr>
          <w:noProof/>
          <w:lang w:val="en-GB"/>
        </w:rPr>
        <w:lastRenderedPageBreak/>
        <w:drawing>
          <wp:inline distT="0" distB="0" distL="0" distR="0" wp14:anchorId="0FDBC64E" wp14:editId="6A2E1636">
            <wp:extent cx="5731510" cy="3749040"/>
            <wp:effectExtent l="0" t="0" r="2540" b="3810"/>
            <wp:docPr id="11" name="Picture 11" descr="Timeline,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Timeline, bar chart&#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31510" cy="3749040"/>
                    </a:xfrm>
                    <a:prstGeom prst="rect">
                      <a:avLst/>
                    </a:prstGeom>
                    <a:noFill/>
                    <a:ln>
                      <a:noFill/>
                    </a:ln>
                  </pic:spPr>
                </pic:pic>
              </a:graphicData>
            </a:graphic>
          </wp:inline>
        </w:drawing>
      </w:r>
      <w:r>
        <w:rPr>
          <w:noProof/>
          <w:lang w:val="en-GB"/>
        </w:rPr>
        <w:t xml:space="preserve"> </w:t>
      </w:r>
      <w:r>
        <w:rPr>
          <w:noProof/>
        </w:rPr>
        <w:drawing>
          <wp:inline distT="0" distB="0" distL="0" distR="0" wp14:anchorId="7D535F4C" wp14:editId="156F2296">
            <wp:extent cx="5731510" cy="4006850"/>
            <wp:effectExtent l="0" t="0" r="2540" b="0"/>
            <wp:docPr id="10" name="Picture 10"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har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l="497" t="11084" r="2721" b="2158"/>
                    <a:stretch>
                      <a:fillRect/>
                    </a:stretch>
                  </pic:blipFill>
                  <pic:spPr bwMode="auto">
                    <a:xfrm>
                      <a:off x="0" y="0"/>
                      <a:ext cx="5731510" cy="4006850"/>
                    </a:xfrm>
                    <a:prstGeom prst="rect">
                      <a:avLst/>
                    </a:prstGeom>
                    <a:noFill/>
                    <a:ln>
                      <a:noFill/>
                    </a:ln>
                  </pic:spPr>
                </pic:pic>
              </a:graphicData>
            </a:graphic>
          </wp:inline>
        </w:drawing>
      </w:r>
    </w:p>
    <w:p w14:paraId="640444E5" w14:textId="77777777" w:rsidR="000D5938" w:rsidRDefault="000D5938" w:rsidP="000D5938">
      <w:pPr>
        <w:pStyle w:val="Caption"/>
      </w:pPr>
      <w:bookmarkStart w:id="5" w:name="_Ref73016186"/>
      <w:r>
        <w:t>Figure S</w:t>
      </w:r>
      <w:r>
        <w:fldChar w:fldCharType="begin"/>
      </w:r>
      <w:r>
        <w:instrText xml:space="preserve"> SEQ Figure_S \* ARABIC </w:instrText>
      </w:r>
      <w:r>
        <w:fldChar w:fldCharType="separate"/>
      </w:r>
      <w:r>
        <w:rPr>
          <w:noProof/>
        </w:rPr>
        <w:t>3</w:t>
      </w:r>
      <w:r>
        <w:fldChar w:fldCharType="end"/>
      </w:r>
      <w:bookmarkEnd w:id="5"/>
      <w:r>
        <w:t xml:space="preserve">. (top) Daily reference evapotranspiration from an ARC weather station (Station 30890) calculated using the Penman-Monteith FAO-56 Method, compared with METREF satellite-derived reference evapotranspiration </w:t>
      </w:r>
      <w:r>
        <w:fldChar w:fldCharType="begin" w:fldLock="1"/>
      </w:r>
      <w:r>
        <w:instrText>ADDIN CSL_CITATION {"citationItems":[{"id":"ITEM-1","itemData":{"author":[{"dropping-particle":"","family":"EUMETSAT","given":"","non-dropping-particle":"","parse-names":false,"suffix":""}],"id":"ITEM-1","issued":{"date-parts":[["2016"]]},"number-of-pages":"1-25","title":"Product User Manual Reference Evapotranspiration ( DMETREF )","type":"report","volume":"303"},"uris":["http://www.mendeley.com/documents/?uuid=04034201-d256-451f-aeed-0a3f11cfa8c1"]}],"mendeley":{"formattedCitation":"(EUMETSAT, 2016)","plainTextFormattedCitation":"(EUMETSAT, 2016)","previouslyFormattedCitation":"(EUMETSAT, 2016)"},"properties":{"noteIndex":0},"schema":"https://github.com/citation-style-language/schema/raw/master/csl-citation.json"}</w:instrText>
      </w:r>
      <w:r>
        <w:fldChar w:fldCharType="separate"/>
      </w:r>
      <w:r>
        <w:rPr>
          <w:i w:val="0"/>
          <w:noProof/>
        </w:rPr>
        <w:t>(EUMETSAT, 2016)</w:t>
      </w:r>
      <w:r>
        <w:fldChar w:fldCharType="end"/>
      </w:r>
      <w:r>
        <w:t xml:space="preserve"> for two grid cells covering the Berg Catchment, and overlapping the ARC weather station location, Western Cape, South Africa; (bottom) Two fitted sine curves (blue and red) to predict daily reference evapotranspiration from ARC weather station (Station 30890). The blue line is the predicted curve, and the red line is adjusted using the following formula: predicted*1.6-1.4, which was the dataset used as final input for station 30890. </w:t>
      </w:r>
    </w:p>
    <w:p w14:paraId="12D3EC25" w14:textId="77777777" w:rsidR="000D5938" w:rsidRDefault="000D5938" w:rsidP="000D5938"/>
    <w:p w14:paraId="671710F2" w14:textId="77777777" w:rsidR="000D5938" w:rsidRDefault="000D5938" w:rsidP="000D5938">
      <w:r>
        <w:rPr>
          <w:b/>
          <w:bCs/>
        </w:rPr>
        <w:t>Appendix 1.</w:t>
      </w:r>
      <w:r>
        <w:t xml:space="preserve"> R Code for fitting the sine curve</w:t>
      </w:r>
    </w:p>
    <w:p w14:paraId="7AF1F505" w14:textId="77777777" w:rsidR="000D5938" w:rsidRDefault="000D5938" w:rsidP="000D5938"/>
    <w:p w14:paraId="2F51AA3E" w14:textId="77777777" w:rsidR="000D5938" w:rsidRDefault="000D5938" w:rsidP="000D5938">
      <w:proofErr w:type="spellStart"/>
      <w:proofErr w:type="gramStart"/>
      <w:r>
        <w:t>setwd</w:t>
      </w:r>
      <w:proofErr w:type="spellEnd"/>
      <w:r>
        <w:t>(</w:t>
      </w:r>
      <w:proofErr w:type="gramEnd"/>
      <w:r>
        <w:t>"")</w:t>
      </w:r>
    </w:p>
    <w:p w14:paraId="6AFCD5E0" w14:textId="77777777" w:rsidR="000D5938" w:rsidRDefault="000D5938" w:rsidP="000D5938">
      <w:r>
        <w:lastRenderedPageBreak/>
        <w:t xml:space="preserve">Data &lt;- read.csv("RefETData_station.csv") </w:t>
      </w:r>
    </w:p>
    <w:p w14:paraId="00A5EBEA" w14:textId="77777777" w:rsidR="000D5938" w:rsidRDefault="000D5938" w:rsidP="000D5938">
      <w:r>
        <w:t xml:space="preserve">Date &lt;- </w:t>
      </w:r>
      <w:proofErr w:type="spellStart"/>
      <w:r>
        <w:t>Data$DATE_int</w:t>
      </w:r>
      <w:proofErr w:type="spellEnd"/>
    </w:p>
    <w:p w14:paraId="78581518" w14:textId="77777777" w:rsidR="000D5938" w:rsidRDefault="000D5938" w:rsidP="000D5938">
      <w:proofErr w:type="spellStart"/>
      <w:r>
        <w:t>RefET</w:t>
      </w:r>
      <w:proofErr w:type="spellEnd"/>
      <w:r>
        <w:t xml:space="preserve"> &lt;- Data$X30890</w:t>
      </w:r>
    </w:p>
    <w:p w14:paraId="662E368C" w14:textId="77777777" w:rsidR="000D5938" w:rsidRDefault="000D5938" w:rsidP="000D5938"/>
    <w:p w14:paraId="15EF95C5" w14:textId="77777777" w:rsidR="000D5938" w:rsidRDefault="000D5938" w:rsidP="000D5938">
      <w:r>
        <w:t>xc&lt;-cos(2*pi*Date/365.25)</w:t>
      </w:r>
    </w:p>
    <w:p w14:paraId="2351522D" w14:textId="77777777" w:rsidR="000D5938" w:rsidRDefault="000D5938" w:rsidP="000D5938">
      <w:proofErr w:type="spellStart"/>
      <w:r>
        <w:t>xs</w:t>
      </w:r>
      <w:proofErr w:type="spellEnd"/>
      <w:r>
        <w:t>&lt;-sin(2*pi*Date/365.25)</w:t>
      </w:r>
    </w:p>
    <w:p w14:paraId="01CA5740" w14:textId="77777777" w:rsidR="000D5938" w:rsidRDefault="000D5938" w:rsidP="000D5938">
      <w:proofErr w:type="spellStart"/>
      <w:proofErr w:type="gramStart"/>
      <w:r>
        <w:t>fit.lm</w:t>
      </w:r>
      <w:proofErr w:type="spellEnd"/>
      <w:proofErr w:type="gramEnd"/>
      <w:r>
        <w:t xml:space="preserve"> &lt;- </w:t>
      </w:r>
      <w:proofErr w:type="spellStart"/>
      <w:r>
        <w:t>lm</w:t>
      </w:r>
      <w:proofErr w:type="spellEnd"/>
      <w:r>
        <w:t>(</w:t>
      </w:r>
      <w:proofErr w:type="spellStart"/>
      <w:r>
        <w:t>RefET~xc+xs</w:t>
      </w:r>
      <w:proofErr w:type="spellEnd"/>
      <w:r>
        <w:t>)</w:t>
      </w:r>
    </w:p>
    <w:p w14:paraId="4A81EFFE" w14:textId="77777777" w:rsidR="000D5938" w:rsidRDefault="000D5938" w:rsidP="000D5938">
      <w:proofErr w:type="spellStart"/>
      <w:proofErr w:type="gramStart"/>
      <w:r>
        <w:t>fit.lm</w:t>
      </w:r>
      <w:proofErr w:type="spellEnd"/>
      <w:proofErr w:type="gramEnd"/>
    </w:p>
    <w:p w14:paraId="75E0B086" w14:textId="77777777" w:rsidR="000D5938" w:rsidRDefault="000D5938" w:rsidP="000D5938"/>
    <w:p w14:paraId="47E0FFF0" w14:textId="77777777" w:rsidR="000D5938" w:rsidRDefault="000D5938" w:rsidP="000D5938">
      <w:r>
        <w:t xml:space="preserve"># </w:t>
      </w:r>
      <w:proofErr w:type="gramStart"/>
      <w:r>
        <w:t>access</w:t>
      </w:r>
      <w:proofErr w:type="gramEnd"/>
      <w:r>
        <w:t xml:space="preserve"> the fitted series (for plotting)</w:t>
      </w:r>
    </w:p>
    <w:p w14:paraId="1DC76C63" w14:textId="77777777" w:rsidR="000D5938" w:rsidRDefault="000D5938" w:rsidP="000D5938">
      <w:r>
        <w:t>fit &lt;- fitted(</w:t>
      </w:r>
      <w:proofErr w:type="spellStart"/>
      <w:proofErr w:type="gramStart"/>
      <w:r>
        <w:t>fit.lm</w:t>
      </w:r>
      <w:proofErr w:type="spellEnd"/>
      <w:proofErr w:type="gramEnd"/>
      <w:r>
        <w:t xml:space="preserve">)  </w:t>
      </w:r>
    </w:p>
    <w:p w14:paraId="0695CF69" w14:textId="77777777" w:rsidR="000D5938" w:rsidRDefault="000D5938" w:rsidP="000D5938"/>
    <w:p w14:paraId="3C42A086" w14:textId="77777777" w:rsidR="000D5938" w:rsidRDefault="000D5938" w:rsidP="000D5938">
      <w:r>
        <w:t xml:space="preserve"># </w:t>
      </w:r>
      <w:proofErr w:type="gramStart"/>
      <w:r>
        <w:t>find</w:t>
      </w:r>
      <w:proofErr w:type="gramEnd"/>
      <w:r>
        <w:t xml:space="preserve"> predictions for original time series</w:t>
      </w:r>
    </w:p>
    <w:p w14:paraId="6315030E" w14:textId="77777777" w:rsidR="000D5938" w:rsidRDefault="000D5938" w:rsidP="000D5938">
      <w:r>
        <w:t xml:space="preserve">pred &lt;- </w:t>
      </w:r>
      <w:proofErr w:type="gramStart"/>
      <w:r>
        <w:t>predict(</w:t>
      </w:r>
      <w:proofErr w:type="spellStart"/>
      <w:proofErr w:type="gramEnd"/>
      <w:r>
        <w:t>fit.lm</w:t>
      </w:r>
      <w:proofErr w:type="spellEnd"/>
      <w:r>
        <w:t xml:space="preserve">, </w:t>
      </w:r>
      <w:proofErr w:type="spellStart"/>
      <w:r>
        <w:t>newdata</w:t>
      </w:r>
      <w:proofErr w:type="spellEnd"/>
      <w:r>
        <w:t>=</w:t>
      </w:r>
      <w:proofErr w:type="spellStart"/>
      <w:r>
        <w:t>data.frame</w:t>
      </w:r>
      <w:proofErr w:type="spellEnd"/>
      <w:r>
        <w:t xml:space="preserve">(Time=Date))    </w:t>
      </w:r>
    </w:p>
    <w:p w14:paraId="382309C7" w14:textId="77777777" w:rsidR="000D5938" w:rsidRDefault="000D5938" w:rsidP="000D5938"/>
    <w:p w14:paraId="333ADB07" w14:textId="77777777" w:rsidR="000D5938" w:rsidRDefault="000D5938" w:rsidP="000D5938">
      <w:proofErr w:type="gramStart"/>
      <w:r>
        <w:t>plot(</w:t>
      </w:r>
      <w:proofErr w:type="spellStart"/>
      <w:proofErr w:type="gramEnd"/>
      <w:r>
        <w:t>RefET</w:t>
      </w:r>
      <w:proofErr w:type="spellEnd"/>
      <w:r>
        <w:t xml:space="preserve"> ~ Date, data= Data2, </w:t>
      </w:r>
      <w:proofErr w:type="spellStart"/>
      <w:r>
        <w:t>xlim</w:t>
      </w:r>
      <w:proofErr w:type="spellEnd"/>
      <w:r>
        <w:t xml:space="preserve">=c(0, 2000), </w:t>
      </w:r>
      <w:proofErr w:type="spellStart"/>
      <w:r>
        <w:t>ylim</w:t>
      </w:r>
      <w:proofErr w:type="spellEnd"/>
      <w:r>
        <w:t>=c(0, 10))</w:t>
      </w:r>
    </w:p>
    <w:p w14:paraId="73F17D2C" w14:textId="77777777" w:rsidR="000D5938" w:rsidRDefault="000D5938" w:rsidP="000D5938">
      <w:proofErr w:type="gramStart"/>
      <w:r>
        <w:t>lines(</w:t>
      </w:r>
      <w:proofErr w:type="gramEnd"/>
      <w:r>
        <w:t>fit, col="red")</w:t>
      </w:r>
    </w:p>
    <w:p w14:paraId="125BF4D4" w14:textId="77777777" w:rsidR="000D5938" w:rsidRDefault="000D5938" w:rsidP="000D5938">
      <w:proofErr w:type="gramStart"/>
      <w:r>
        <w:t>lines(</w:t>
      </w:r>
      <w:proofErr w:type="gramEnd"/>
      <w:r>
        <w:t>Date, pred, col="blue")</w:t>
      </w:r>
    </w:p>
    <w:p w14:paraId="6CCC1598" w14:textId="77777777" w:rsidR="000D5938" w:rsidRDefault="000D5938" w:rsidP="000D5938"/>
    <w:p w14:paraId="6C656B57" w14:textId="77777777" w:rsidR="000D5938" w:rsidRDefault="000D5938" w:rsidP="000D5938">
      <w:r>
        <w:t>#</w:t>
      </w:r>
      <w:proofErr w:type="gramStart"/>
      <w:r>
        <w:t>manually</w:t>
      </w:r>
      <w:proofErr w:type="gramEnd"/>
      <w:r>
        <w:t xml:space="preserve"> adjusted (to lift curve, +, to drop curve -, to stretch multiply)</w:t>
      </w:r>
    </w:p>
    <w:p w14:paraId="09D3E404" w14:textId="77777777" w:rsidR="000D5938" w:rsidRDefault="000D5938" w:rsidP="000D5938">
      <w:proofErr w:type="gramStart"/>
      <w:r>
        <w:t>lines(</w:t>
      </w:r>
      <w:proofErr w:type="gramEnd"/>
      <w:r>
        <w:t>fit*1.4, col="orange")</w:t>
      </w:r>
    </w:p>
    <w:p w14:paraId="20DF273A" w14:textId="77777777" w:rsidR="000D5938" w:rsidRDefault="000D5938" w:rsidP="000D5938">
      <w:proofErr w:type="gramStart"/>
      <w:r>
        <w:t>lines(</w:t>
      </w:r>
      <w:proofErr w:type="gramEnd"/>
      <w:r>
        <w:t>fit*1.6-1.4, col="green")</w:t>
      </w:r>
    </w:p>
    <w:p w14:paraId="2BF09145" w14:textId="77777777" w:rsidR="000D5938" w:rsidRDefault="000D5938" w:rsidP="000D5938">
      <w:proofErr w:type="gramStart"/>
      <w:r>
        <w:t>lines(</w:t>
      </w:r>
      <w:proofErr w:type="gramEnd"/>
      <w:r>
        <w:t>pred*1.6-1.4, col="brown")</w:t>
      </w:r>
    </w:p>
    <w:p w14:paraId="4701DC8E" w14:textId="77777777" w:rsidR="000D5938" w:rsidRDefault="000D5938" w:rsidP="000D5938"/>
    <w:p w14:paraId="2D772148" w14:textId="77777777" w:rsidR="000D5938" w:rsidRDefault="000D5938" w:rsidP="000D5938">
      <w:r>
        <w:t># Export new sine timeseries</w:t>
      </w:r>
    </w:p>
    <w:p w14:paraId="4E449DFF" w14:textId="77777777" w:rsidR="000D5938" w:rsidRDefault="000D5938" w:rsidP="000D5938">
      <w:proofErr w:type="gramStart"/>
      <w:r>
        <w:t>write.csv(</w:t>
      </w:r>
      <w:proofErr w:type="gramEnd"/>
      <w:r>
        <w:t>pred*1.6-1.4, "predicted.csv")</w:t>
      </w:r>
    </w:p>
    <w:p w14:paraId="396E2D7B" w14:textId="77777777" w:rsidR="000D5938" w:rsidRDefault="000D5938" w:rsidP="000D5938"/>
    <w:p w14:paraId="52D3AC76" w14:textId="77777777" w:rsidR="000D5938" w:rsidRDefault="000D5938" w:rsidP="000D5938"/>
    <w:p w14:paraId="1D8C1079" w14:textId="66DF7F4D" w:rsidR="000D5938" w:rsidRDefault="000D5938" w:rsidP="000D5938">
      <w:pPr>
        <w:keepNext/>
      </w:pPr>
      <w:r>
        <w:rPr>
          <w:noProof/>
        </w:rPr>
        <w:lastRenderedPageBreak/>
        <w:drawing>
          <wp:inline distT="0" distB="0" distL="0" distR="0" wp14:anchorId="027BD2F6" wp14:editId="6AC37153">
            <wp:extent cx="5731510" cy="3685540"/>
            <wp:effectExtent l="0" t="0" r="2540" b="0"/>
            <wp:docPr id="9" name="Picture 9"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Chart, box and whisker chart&#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31510" cy="3685540"/>
                    </a:xfrm>
                    <a:prstGeom prst="rect">
                      <a:avLst/>
                    </a:prstGeom>
                    <a:noFill/>
                    <a:ln>
                      <a:noFill/>
                    </a:ln>
                  </pic:spPr>
                </pic:pic>
              </a:graphicData>
            </a:graphic>
          </wp:inline>
        </w:drawing>
      </w:r>
    </w:p>
    <w:p w14:paraId="2160B120" w14:textId="77777777" w:rsidR="000D5938" w:rsidRDefault="000D5938" w:rsidP="000D5938">
      <w:pPr>
        <w:pStyle w:val="Caption"/>
      </w:pPr>
      <w:bookmarkStart w:id="6" w:name="_Ref73450034"/>
      <w:r>
        <w:t>Figure S</w:t>
      </w:r>
      <w:r>
        <w:fldChar w:fldCharType="begin"/>
      </w:r>
      <w:r>
        <w:instrText xml:space="preserve"> SEQ Figure_S \* ARABIC </w:instrText>
      </w:r>
      <w:r>
        <w:fldChar w:fldCharType="separate"/>
      </w:r>
      <w:r>
        <w:rPr>
          <w:noProof/>
        </w:rPr>
        <w:t>4</w:t>
      </w:r>
      <w:r>
        <w:fldChar w:fldCharType="end"/>
      </w:r>
      <w:bookmarkEnd w:id="6"/>
      <w:r>
        <w:t xml:space="preserve">. Means and standard deviations of Leaf Area Index (LAI) measurements from remote sensing, field measurement and literature for various land-use/land-cover classes used in the modelling for which reliable data were not readily available. Remote sensing and field measurements were from the Berg and </w:t>
      </w:r>
      <w:proofErr w:type="spellStart"/>
      <w:r>
        <w:t>Breede</w:t>
      </w:r>
      <w:proofErr w:type="spellEnd"/>
      <w:r>
        <w:t xml:space="preserve"> Catchments, South Africa. </w:t>
      </w:r>
    </w:p>
    <w:p w14:paraId="1577D0D3" w14:textId="77777777" w:rsidR="000D5938" w:rsidRDefault="000D5938" w:rsidP="000D5938"/>
    <w:p w14:paraId="3092EAF9" w14:textId="77777777" w:rsidR="000D5938" w:rsidRDefault="000D5938" w:rsidP="000D5938">
      <w:pPr>
        <w:spacing w:after="0"/>
        <w:sectPr w:rsidR="000D5938">
          <w:pgSz w:w="11906" w:h="16838"/>
          <w:pgMar w:top="720" w:right="720" w:bottom="720" w:left="720" w:header="709" w:footer="709" w:gutter="0"/>
          <w:cols w:space="720"/>
        </w:sectPr>
      </w:pPr>
    </w:p>
    <w:p w14:paraId="0F4D0E67" w14:textId="77777777" w:rsidR="000D5938" w:rsidRDefault="000D5938" w:rsidP="000D5938">
      <w:pPr>
        <w:pStyle w:val="Caption"/>
        <w:keepNext/>
        <w:spacing w:after="0"/>
      </w:pPr>
      <w:bookmarkStart w:id="7" w:name="_Ref73022128"/>
      <w:r>
        <w:lastRenderedPageBreak/>
        <w:t>Table S</w:t>
      </w:r>
      <w:r>
        <w:fldChar w:fldCharType="begin"/>
      </w:r>
      <w:r>
        <w:instrText xml:space="preserve"> SEQ Table_S \* ARABIC </w:instrText>
      </w:r>
      <w:r>
        <w:fldChar w:fldCharType="separate"/>
      </w:r>
      <w:r>
        <w:rPr>
          <w:noProof/>
        </w:rPr>
        <w:t>3</w:t>
      </w:r>
      <w:r>
        <w:fldChar w:fldCharType="end"/>
      </w:r>
      <w:bookmarkEnd w:id="1"/>
      <w:bookmarkEnd w:id="7"/>
      <w:r>
        <w:t>. Area (km</w:t>
      </w:r>
      <w:r>
        <w:rPr>
          <w:vertAlign w:val="superscript"/>
        </w:rPr>
        <w:t>2</w:t>
      </w:r>
      <w:r>
        <w:t>) for each of the land-use/land-cover classes for each of the five scenarios of the four case studies, Western Cape, South Africa.</w:t>
      </w:r>
    </w:p>
    <w:tbl>
      <w:tblPr>
        <w:tblW w:w="15500" w:type="dxa"/>
        <w:tblInd w:w="-567" w:type="dxa"/>
        <w:tblLook w:val="04A0" w:firstRow="1" w:lastRow="0" w:firstColumn="1" w:lastColumn="0" w:noHBand="0" w:noVBand="1"/>
      </w:tblPr>
      <w:tblGrid>
        <w:gridCol w:w="3360"/>
        <w:gridCol w:w="607"/>
        <w:gridCol w:w="607"/>
        <w:gridCol w:w="607"/>
        <w:gridCol w:w="607"/>
        <w:gridCol w:w="607"/>
        <w:gridCol w:w="607"/>
        <w:gridCol w:w="607"/>
        <w:gridCol w:w="607"/>
        <w:gridCol w:w="607"/>
        <w:gridCol w:w="607"/>
        <w:gridCol w:w="607"/>
        <w:gridCol w:w="607"/>
        <w:gridCol w:w="607"/>
        <w:gridCol w:w="607"/>
        <w:gridCol w:w="607"/>
        <w:gridCol w:w="607"/>
        <w:gridCol w:w="607"/>
        <w:gridCol w:w="607"/>
        <w:gridCol w:w="607"/>
        <w:gridCol w:w="607"/>
      </w:tblGrid>
      <w:tr w:rsidR="000D5938" w14:paraId="0AC507EF" w14:textId="77777777" w:rsidTr="000D5938">
        <w:trPr>
          <w:trHeight w:val="288"/>
        </w:trPr>
        <w:tc>
          <w:tcPr>
            <w:tcW w:w="3360" w:type="dxa"/>
            <w:tcBorders>
              <w:top w:val="single" w:sz="4" w:space="0" w:color="auto"/>
              <w:left w:val="nil"/>
              <w:bottom w:val="nil"/>
              <w:right w:val="nil"/>
            </w:tcBorders>
            <w:noWrap/>
            <w:vAlign w:val="bottom"/>
            <w:hideMark/>
          </w:tcPr>
          <w:p w14:paraId="1A2E44E3" w14:textId="77777777" w:rsidR="000D5938" w:rsidRDefault="000D5938"/>
        </w:tc>
        <w:tc>
          <w:tcPr>
            <w:tcW w:w="3035" w:type="dxa"/>
            <w:gridSpan w:val="5"/>
            <w:tcBorders>
              <w:top w:val="single" w:sz="4" w:space="0" w:color="auto"/>
              <w:left w:val="nil"/>
              <w:bottom w:val="nil"/>
              <w:right w:val="nil"/>
            </w:tcBorders>
            <w:shd w:val="clear" w:color="auto" w:fill="BDD7EE"/>
            <w:noWrap/>
            <w:vAlign w:val="bottom"/>
            <w:hideMark/>
          </w:tcPr>
          <w:p w14:paraId="7C15662B"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Upper Berg</w:t>
            </w:r>
          </w:p>
        </w:tc>
        <w:tc>
          <w:tcPr>
            <w:tcW w:w="3035" w:type="dxa"/>
            <w:gridSpan w:val="5"/>
            <w:tcBorders>
              <w:top w:val="single" w:sz="4" w:space="0" w:color="auto"/>
              <w:left w:val="nil"/>
              <w:bottom w:val="nil"/>
              <w:right w:val="nil"/>
            </w:tcBorders>
            <w:shd w:val="clear" w:color="auto" w:fill="FF9999"/>
            <w:noWrap/>
            <w:vAlign w:val="bottom"/>
            <w:hideMark/>
          </w:tcPr>
          <w:p w14:paraId="5BFD782E" w14:textId="77777777" w:rsidR="000D5938" w:rsidRDefault="000D5938">
            <w:pPr>
              <w:spacing w:after="0" w:line="240" w:lineRule="auto"/>
              <w:jc w:val="center"/>
              <w:rPr>
                <w:rFonts w:ascii="Calibri" w:eastAsia="Times New Roman" w:hAnsi="Calibri" w:cs="Calibri"/>
                <w:b/>
                <w:bCs/>
                <w:color w:val="000000"/>
                <w:lang w:eastAsia="en-ZA"/>
              </w:rPr>
            </w:pPr>
            <w:proofErr w:type="spellStart"/>
            <w:r>
              <w:rPr>
                <w:rFonts w:ascii="Calibri" w:eastAsia="Times New Roman" w:hAnsi="Calibri" w:cs="Calibri"/>
                <w:b/>
                <w:bCs/>
                <w:color w:val="000000"/>
                <w:lang w:eastAsia="en-ZA"/>
              </w:rPr>
              <w:t>Dwars</w:t>
            </w:r>
            <w:proofErr w:type="spellEnd"/>
          </w:p>
        </w:tc>
        <w:tc>
          <w:tcPr>
            <w:tcW w:w="3035" w:type="dxa"/>
            <w:gridSpan w:val="5"/>
            <w:tcBorders>
              <w:top w:val="single" w:sz="4" w:space="0" w:color="auto"/>
              <w:left w:val="nil"/>
              <w:bottom w:val="nil"/>
              <w:right w:val="nil"/>
            </w:tcBorders>
            <w:shd w:val="clear" w:color="auto" w:fill="C6E0B4"/>
            <w:noWrap/>
            <w:vAlign w:val="bottom"/>
            <w:hideMark/>
          </w:tcPr>
          <w:p w14:paraId="25F86098"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Du Toits</w:t>
            </w:r>
          </w:p>
        </w:tc>
        <w:tc>
          <w:tcPr>
            <w:tcW w:w="3035" w:type="dxa"/>
            <w:gridSpan w:val="5"/>
            <w:tcBorders>
              <w:top w:val="single" w:sz="4" w:space="0" w:color="auto"/>
              <w:left w:val="nil"/>
              <w:bottom w:val="nil"/>
              <w:right w:val="nil"/>
            </w:tcBorders>
            <w:shd w:val="clear" w:color="auto" w:fill="FFE699"/>
            <w:noWrap/>
            <w:vAlign w:val="bottom"/>
            <w:hideMark/>
          </w:tcPr>
          <w:p w14:paraId="449E5F91"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Elands</w:t>
            </w:r>
          </w:p>
        </w:tc>
      </w:tr>
      <w:tr w:rsidR="000D5938" w14:paraId="1417CDA7" w14:textId="77777777" w:rsidTr="000D5938">
        <w:trPr>
          <w:trHeight w:val="288"/>
        </w:trPr>
        <w:tc>
          <w:tcPr>
            <w:tcW w:w="3360" w:type="dxa"/>
            <w:tcBorders>
              <w:top w:val="nil"/>
              <w:left w:val="nil"/>
              <w:bottom w:val="single" w:sz="4" w:space="0" w:color="auto"/>
              <w:right w:val="nil"/>
            </w:tcBorders>
            <w:noWrap/>
            <w:vAlign w:val="bottom"/>
            <w:hideMark/>
          </w:tcPr>
          <w:p w14:paraId="43CE0F86" w14:textId="77777777" w:rsidR="000D5938" w:rsidRDefault="000D5938">
            <w:pPr>
              <w:spacing w:after="0" w:line="240" w:lineRule="auto"/>
              <w:rPr>
                <w:rFonts w:ascii="Calibri" w:eastAsia="Times New Roman" w:hAnsi="Calibri" w:cs="Calibri"/>
                <w:b/>
                <w:bCs/>
                <w:color w:val="000000"/>
                <w:lang w:eastAsia="en-ZA"/>
              </w:rPr>
            </w:pPr>
            <w:r>
              <w:rPr>
                <w:rFonts w:ascii="Calibri" w:eastAsia="Times New Roman" w:hAnsi="Calibri" w:cs="Calibri"/>
                <w:b/>
                <w:bCs/>
                <w:color w:val="000000"/>
                <w:lang w:eastAsia="en-ZA"/>
              </w:rPr>
              <w:t>Scenario</w:t>
            </w:r>
          </w:p>
        </w:tc>
        <w:tc>
          <w:tcPr>
            <w:tcW w:w="607" w:type="dxa"/>
            <w:tcBorders>
              <w:top w:val="nil"/>
              <w:left w:val="nil"/>
              <w:bottom w:val="single" w:sz="4" w:space="0" w:color="auto"/>
              <w:right w:val="nil"/>
            </w:tcBorders>
            <w:noWrap/>
            <w:vAlign w:val="bottom"/>
            <w:hideMark/>
          </w:tcPr>
          <w:p w14:paraId="53366E41"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1</w:t>
            </w:r>
          </w:p>
        </w:tc>
        <w:tc>
          <w:tcPr>
            <w:tcW w:w="607" w:type="dxa"/>
            <w:tcBorders>
              <w:top w:val="nil"/>
              <w:left w:val="nil"/>
              <w:bottom w:val="single" w:sz="4" w:space="0" w:color="auto"/>
              <w:right w:val="nil"/>
            </w:tcBorders>
            <w:noWrap/>
            <w:vAlign w:val="bottom"/>
            <w:hideMark/>
          </w:tcPr>
          <w:p w14:paraId="6A30A700"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2</w:t>
            </w:r>
          </w:p>
        </w:tc>
        <w:tc>
          <w:tcPr>
            <w:tcW w:w="607" w:type="dxa"/>
            <w:tcBorders>
              <w:top w:val="nil"/>
              <w:left w:val="nil"/>
              <w:bottom w:val="single" w:sz="4" w:space="0" w:color="auto"/>
              <w:right w:val="nil"/>
            </w:tcBorders>
            <w:noWrap/>
            <w:vAlign w:val="bottom"/>
            <w:hideMark/>
          </w:tcPr>
          <w:p w14:paraId="6783A0B6"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3</w:t>
            </w:r>
          </w:p>
        </w:tc>
        <w:tc>
          <w:tcPr>
            <w:tcW w:w="607" w:type="dxa"/>
            <w:tcBorders>
              <w:top w:val="nil"/>
              <w:left w:val="nil"/>
              <w:bottom w:val="single" w:sz="4" w:space="0" w:color="auto"/>
              <w:right w:val="nil"/>
            </w:tcBorders>
            <w:noWrap/>
            <w:vAlign w:val="bottom"/>
            <w:hideMark/>
          </w:tcPr>
          <w:p w14:paraId="3FB94DAB"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4</w:t>
            </w:r>
          </w:p>
        </w:tc>
        <w:tc>
          <w:tcPr>
            <w:tcW w:w="607" w:type="dxa"/>
            <w:tcBorders>
              <w:top w:val="nil"/>
              <w:left w:val="nil"/>
              <w:bottom w:val="single" w:sz="4" w:space="0" w:color="auto"/>
              <w:right w:val="nil"/>
            </w:tcBorders>
            <w:noWrap/>
            <w:vAlign w:val="bottom"/>
            <w:hideMark/>
          </w:tcPr>
          <w:p w14:paraId="42E57402"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5</w:t>
            </w:r>
          </w:p>
        </w:tc>
        <w:tc>
          <w:tcPr>
            <w:tcW w:w="607" w:type="dxa"/>
            <w:tcBorders>
              <w:top w:val="nil"/>
              <w:left w:val="nil"/>
              <w:bottom w:val="single" w:sz="4" w:space="0" w:color="auto"/>
              <w:right w:val="nil"/>
            </w:tcBorders>
            <w:noWrap/>
            <w:vAlign w:val="bottom"/>
            <w:hideMark/>
          </w:tcPr>
          <w:p w14:paraId="77A0573A"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1</w:t>
            </w:r>
          </w:p>
        </w:tc>
        <w:tc>
          <w:tcPr>
            <w:tcW w:w="607" w:type="dxa"/>
            <w:tcBorders>
              <w:top w:val="nil"/>
              <w:left w:val="nil"/>
              <w:bottom w:val="single" w:sz="4" w:space="0" w:color="auto"/>
              <w:right w:val="nil"/>
            </w:tcBorders>
            <w:noWrap/>
            <w:vAlign w:val="bottom"/>
            <w:hideMark/>
          </w:tcPr>
          <w:p w14:paraId="5D3F387D"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2</w:t>
            </w:r>
          </w:p>
        </w:tc>
        <w:tc>
          <w:tcPr>
            <w:tcW w:w="607" w:type="dxa"/>
            <w:tcBorders>
              <w:top w:val="nil"/>
              <w:left w:val="nil"/>
              <w:bottom w:val="single" w:sz="4" w:space="0" w:color="auto"/>
              <w:right w:val="nil"/>
            </w:tcBorders>
            <w:noWrap/>
            <w:vAlign w:val="bottom"/>
            <w:hideMark/>
          </w:tcPr>
          <w:p w14:paraId="5D670D51"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3</w:t>
            </w:r>
          </w:p>
        </w:tc>
        <w:tc>
          <w:tcPr>
            <w:tcW w:w="607" w:type="dxa"/>
            <w:tcBorders>
              <w:top w:val="nil"/>
              <w:left w:val="nil"/>
              <w:bottom w:val="single" w:sz="4" w:space="0" w:color="auto"/>
              <w:right w:val="nil"/>
            </w:tcBorders>
            <w:noWrap/>
            <w:vAlign w:val="bottom"/>
            <w:hideMark/>
          </w:tcPr>
          <w:p w14:paraId="5576CA92"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4</w:t>
            </w:r>
          </w:p>
        </w:tc>
        <w:tc>
          <w:tcPr>
            <w:tcW w:w="607" w:type="dxa"/>
            <w:tcBorders>
              <w:top w:val="nil"/>
              <w:left w:val="nil"/>
              <w:bottom w:val="single" w:sz="4" w:space="0" w:color="auto"/>
              <w:right w:val="nil"/>
            </w:tcBorders>
            <w:noWrap/>
            <w:vAlign w:val="bottom"/>
            <w:hideMark/>
          </w:tcPr>
          <w:p w14:paraId="49461D54"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5</w:t>
            </w:r>
          </w:p>
        </w:tc>
        <w:tc>
          <w:tcPr>
            <w:tcW w:w="607" w:type="dxa"/>
            <w:tcBorders>
              <w:top w:val="nil"/>
              <w:left w:val="nil"/>
              <w:bottom w:val="single" w:sz="4" w:space="0" w:color="auto"/>
              <w:right w:val="nil"/>
            </w:tcBorders>
            <w:noWrap/>
            <w:vAlign w:val="bottom"/>
            <w:hideMark/>
          </w:tcPr>
          <w:p w14:paraId="21DFF4A3"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1</w:t>
            </w:r>
          </w:p>
        </w:tc>
        <w:tc>
          <w:tcPr>
            <w:tcW w:w="607" w:type="dxa"/>
            <w:tcBorders>
              <w:top w:val="nil"/>
              <w:left w:val="nil"/>
              <w:bottom w:val="single" w:sz="4" w:space="0" w:color="auto"/>
              <w:right w:val="nil"/>
            </w:tcBorders>
            <w:noWrap/>
            <w:vAlign w:val="bottom"/>
            <w:hideMark/>
          </w:tcPr>
          <w:p w14:paraId="27B8D1E1"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2</w:t>
            </w:r>
          </w:p>
        </w:tc>
        <w:tc>
          <w:tcPr>
            <w:tcW w:w="607" w:type="dxa"/>
            <w:tcBorders>
              <w:top w:val="nil"/>
              <w:left w:val="nil"/>
              <w:bottom w:val="single" w:sz="4" w:space="0" w:color="auto"/>
              <w:right w:val="nil"/>
            </w:tcBorders>
            <w:noWrap/>
            <w:vAlign w:val="bottom"/>
            <w:hideMark/>
          </w:tcPr>
          <w:p w14:paraId="78587535"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3</w:t>
            </w:r>
          </w:p>
        </w:tc>
        <w:tc>
          <w:tcPr>
            <w:tcW w:w="607" w:type="dxa"/>
            <w:tcBorders>
              <w:top w:val="nil"/>
              <w:left w:val="nil"/>
              <w:bottom w:val="single" w:sz="4" w:space="0" w:color="auto"/>
              <w:right w:val="nil"/>
            </w:tcBorders>
            <w:noWrap/>
            <w:vAlign w:val="bottom"/>
            <w:hideMark/>
          </w:tcPr>
          <w:p w14:paraId="7495759A"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4</w:t>
            </w:r>
          </w:p>
        </w:tc>
        <w:tc>
          <w:tcPr>
            <w:tcW w:w="607" w:type="dxa"/>
            <w:tcBorders>
              <w:top w:val="nil"/>
              <w:left w:val="nil"/>
              <w:bottom w:val="single" w:sz="4" w:space="0" w:color="auto"/>
              <w:right w:val="nil"/>
            </w:tcBorders>
            <w:noWrap/>
            <w:vAlign w:val="bottom"/>
            <w:hideMark/>
          </w:tcPr>
          <w:p w14:paraId="24CD7ED2"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5</w:t>
            </w:r>
          </w:p>
        </w:tc>
        <w:tc>
          <w:tcPr>
            <w:tcW w:w="607" w:type="dxa"/>
            <w:tcBorders>
              <w:top w:val="nil"/>
              <w:left w:val="nil"/>
              <w:bottom w:val="single" w:sz="4" w:space="0" w:color="auto"/>
              <w:right w:val="nil"/>
            </w:tcBorders>
            <w:noWrap/>
            <w:vAlign w:val="bottom"/>
            <w:hideMark/>
          </w:tcPr>
          <w:p w14:paraId="7A870B16"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1</w:t>
            </w:r>
          </w:p>
        </w:tc>
        <w:tc>
          <w:tcPr>
            <w:tcW w:w="607" w:type="dxa"/>
            <w:tcBorders>
              <w:top w:val="nil"/>
              <w:left w:val="nil"/>
              <w:bottom w:val="single" w:sz="4" w:space="0" w:color="auto"/>
              <w:right w:val="nil"/>
            </w:tcBorders>
            <w:noWrap/>
            <w:vAlign w:val="bottom"/>
            <w:hideMark/>
          </w:tcPr>
          <w:p w14:paraId="29C1522A"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2</w:t>
            </w:r>
          </w:p>
        </w:tc>
        <w:tc>
          <w:tcPr>
            <w:tcW w:w="607" w:type="dxa"/>
            <w:tcBorders>
              <w:top w:val="nil"/>
              <w:left w:val="nil"/>
              <w:bottom w:val="single" w:sz="4" w:space="0" w:color="auto"/>
              <w:right w:val="nil"/>
            </w:tcBorders>
            <w:noWrap/>
            <w:vAlign w:val="bottom"/>
            <w:hideMark/>
          </w:tcPr>
          <w:p w14:paraId="7879E2CE"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3</w:t>
            </w:r>
          </w:p>
        </w:tc>
        <w:tc>
          <w:tcPr>
            <w:tcW w:w="607" w:type="dxa"/>
            <w:tcBorders>
              <w:top w:val="nil"/>
              <w:left w:val="nil"/>
              <w:bottom w:val="single" w:sz="4" w:space="0" w:color="auto"/>
              <w:right w:val="nil"/>
            </w:tcBorders>
            <w:noWrap/>
            <w:vAlign w:val="bottom"/>
            <w:hideMark/>
          </w:tcPr>
          <w:p w14:paraId="76FEF8F6"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4</w:t>
            </w:r>
          </w:p>
        </w:tc>
        <w:tc>
          <w:tcPr>
            <w:tcW w:w="607" w:type="dxa"/>
            <w:tcBorders>
              <w:top w:val="nil"/>
              <w:left w:val="nil"/>
              <w:bottom w:val="single" w:sz="4" w:space="0" w:color="auto"/>
              <w:right w:val="nil"/>
            </w:tcBorders>
            <w:noWrap/>
            <w:vAlign w:val="bottom"/>
            <w:hideMark/>
          </w:tcPr>
          <w:p w14:paraId="2EA1E696"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5</w:t>
            </w:r>
          </w:p>
        </w:tc>
      </w:tr>
      <w:tr w:rsidR="000D5938" w14:paraId="27880155" w14:textId="77777777" w:rsidTr="000D5938">
        <w:trPr>
          <w:trHeight w:val="288"/>
        </w:trPr>
        <w:tc>
          <w:tcPr>
            <w:tcW w:w="3360" w:type="dxa"/>
            <w:tcBorders>
              <w:top w:val="single" w:sz="4" w:space="0" w:color="auto"/>
              <w:left w:val="nil"/>
              <w:bottom w:val="nil"/>
              <w:right w:val="nil"/>
            </w:tcBorders>
            <w:noWrap/>
            <w:vAlign w:val="bottom"/>
            <w:hideMark/>
          </w:tcPr>
          <w:p w14:paraId="70394C3E"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Agriculture: Dryland</w:t>
            </w:r>
          </w:p>
        </w:tc>
        <w:tc>
          <w:tcPr>
            <w:tcW w:w="607" w:type="dxa"/>
            <w:tcBorders>
              <w:top w:val="single" w:sz="4" w:space="0" w:color="auto"/>
              <w:left w:val="nil"/>
              <w:bottom w:val="nil"/>
              <w:right w:val="nil"/>
            </w:tcBorders>
            <w:noWrap/>
            <w:vAlign w:val="bottom"/>
            <w:hideMark/>
          </w:tcPr>
          <w:p w14:paraId="612ED8CA" w14:textId="77777777" w:rsidR="000D5938" w:rsidRDefault="000D5938">
            <w:pPr>
              <w:rPr>
                <w:rFonts w:ascii="Calibri" w:eastAsia="Times New Roman" w:hAnsi="Calibri" w:cs="Calibri"/>
                <w:color w:val="000000"/>
                <w:lang w:eastAsia="en-ZA"/>
              </w:rPr>
            </w:pPr>
          </w:p>
        </w:tc>
        <w:tc>
          <w:tcPr>
            <w:tcW w:w="607" w:type="dxa"/>
            <w:tcBorders>
              <w:top w:val="single" w:sz="4" w:space="0" w:color="auto"/>
              <w:left w:val="nil"/>
              <w:bottom w:val="nil"/>
              <w:right w:val="nil"/>
            </w:tcBorders>
            <w:noWrap/>
            <w:vAlign w:val="bottom"/>
            <w:hideMark/>
          </w:tcPr>
          <w:p w14:paraId="5D3F975F" w14:textId="77777777" w:rsidR="000D5938" w:rsidRDefault="000D5938">
            <w:pPr>
              <w:spacing w:after="0"/>
              <w:rPr>
                <w:sz w:val="20"/>
                <w:szCs w:val="20"/>
                <w:lang w:val="en-US"/>
              </w:rPr>
            </w:pPr>
          </w:p>
        </w:tc>
        <w:tc>
          <w:tcPr>
            <w:tcW w:w="607" w:type="dxa"/>
            <w:tcBorders>
              <w:top w:val="single" w:sz="4" w:space="0" w:color="auto"/>
              <w:left w:val="nil"/>
              <w:bottom w:val="nil"/>
              <w:right w:val="nil"/>
            </w:tcBorders>
            <w:noWrap/>
            <w:vAlign w:val="bottom"/>
            <w:hideMark/>
          </w:tcPr>
          <w:p w14:paraId="6B9EF71E" w14:textId="77777777" w:rsidR="000D5938" w:rsidRDefault="000D5938">
            <w:pPr>
              <w:spacing w:after="0"/>
              <w:rPr>
                <w:sz w:val="20"/>
                <w:szCs w:val="20"/>
                <w:lang w:val="en-US"/>
              </w:rPr>
            </w:pPr>
          </w:p>
        </w:tc>
        <w:tc>
          <w:tcPr>
            <w:tcW w:w="607" w:type="dxa"/>
            <w:tcBorders>
              <w:top w:val="single" w:sz="4" w:space="0" w:color="auto"/>
              <w:left w:val="nil"/>
              <w:bottom w:val="nil"/>
              <w:right w:val="nil"/>
            </w:tcBorders>
            <w:noWrap/>
            <w:vAlign w:val="bottom"/>
            <w:hideMark/>
          </w:tcPr>
          <w:p w14:paraId="4C7B3169" w14:textId="77777777" w:rsidR="000D5938" w:rsidRDefault="000D5938">
            <w:pPr>
              <w:spacing w:after="0"/>
              <w:rPr>
                <w:sz w:val="20"/>
                <w:szCs w:val="20"/>
                <w:lang w:val="en-US"/>
              </w:rPr>
            </w:pPr>
          </w:p>
        </w:tc>
        <w:tc>
          <w:tcPr>
            <w:tcW w:w="607" w:type="dxa"/>
            <w:tcBorders>
              <w:top w:val="single" w:sz="4" w:space="0" w:color="auto"/>
              <w:left w:val="nil"/>
              <w:bottom w:val="nil"/>
              <w:right w:val="nil"/>
            </w:tcBorders>
            <w:noWrap/>
            <w:vAlign w:val="bottom"/>
            <w:hideMark/>
          </w:tcPr>
          <w:p w14:paraId="2D235832" w14:textId="77777777" w:rsidR="000D5938" w:rsidRDefault="000D5938">
            <w:pPr>
              <w:spacing w:after="0"/>
              <w:rPr>
                <w:sz w:val="20"/>
                <w:szCs w:val="20"/>
                <w:lang w:val="en-US"/>
              </w:rPr>
            </w:pPr>
          </w:p>
        </w:tc>
        <w:tc>
          <w:tcPr>
            <w:tcW w:w="607" w:type="dxa"/>
            <w:tcBorders>
              <w:top w:val="single" w:sz="4" w:space="0" w:color="auto"/>
              <w:left w:val="nil"/>
              <w:bottom w:val="nil"/>
              <w:right w:val="nil"/>
            </w:tcBorders>
            <w:noWrap/>
            <w:vAlign w:val="bottom"/>
            <w:hideMark/>
          </w:tcPr>
          <w:p w14:paraId="3FFB41D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4.4</w:t>
            </w:r>
          </w:p>
        </w:tc>
        <w:tc>
          <w:tcPr>
            <w:tcW w:w="607" w:type="dxa"/>
            <w:tcBorders>
              <w:top w:val="single" w:sz="4" w:space="0" w:color="auto"/>
              <w:left w:val="nil"/>
              <w:bottom w:val="nil"/>
              <w:right w:val="nil"/>
            </w:tcBorders>
            <w:noWrap/>
            <w:vAlign w:val="bottom"/>
            <w:hideMark/>
          </w:tcPr>
          <w:p w14:paraId="2519C07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4.4</w:t>
            </w:r>
          </w:p>
        </w:tc>
        <w:tc>
          <w:tcPr>
            <w:tcW w:w="607" w:type="dxa"/>
            <w:tcBorders>
              <w:top w:val="single" w:sz="4" w:space="0" w:color="auto"/>
              <w:left w:val="nil"/>
              <w:bottom w:val="nil"/>
              <w:right w:val="nil"/>
            </w:tcBorders>
            <w:noWrap/>
            <w:vAlign w:val="bottom"/>
            <w:hideMark/>
          </w:tcPr>
          <w:p w14:paraId="67F9ED5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4.4</w:t>
            </w:r>
          </w:p>
        </w:tc>
        <w:tc>
          <w:tcPr>
            <w:tcW w:w="607" w:type="dxa"/>
            <w:tcBorders>
              <w:top w:val="single" w:sz="4" w:space="0" w:color="auto"/>
              <w:left w:val="nil"/>
              <w:bottom w:val="nil"/>
              <w:right w:val="nil"/>
            </w:tcBorders>
            <w:noWrap/>
            <w:vAlign w:val="bottom"/>
            <w:hideMark/>
          </w:tcPr>
          <w:p w14:paraId="7A125D4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4.4</w:t>
            </w:r>
          </w:p>
        </w:tc>
        <w:tc>
          <w:tcPr>
            <w:tcW w:w="607" w:type="dxa"/>
            <w:tcBorders>
              <w:top w:val="single" w:sz="4" w:space="0" w:color="auto"/>
              <w:left w:val="nil"/>
              <w:bottom w:val="nil"/>
              <w:right w:val="nil"/>
            </w:tcBorders>
            <w:noWrap/>
            <w:vAlign w:val="bottom"/>
            <w:hideMark/>
          </w:tcPr>
          <w:p w14:paraId="2D9205C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4.4</w:t>
            </w:r>
          </w:p>
        </w:tc>
        <w:tc>
          <w:tcPr>
            <w:tcW w:w="607" w:type="dxa"/>
            <w:tcBorders>
              <w:top w:val="single" w:sz="4" w:space="0" w:color="auto"/>
              <w:left w:val="nil"/>
              <w:bottom w:val="nil"/>
              <w:right w:val="nil"/>
            </w:tcBorders>
            <w:noWrap/>
            <w:vAlign w:val="bottom"/>
            <w:hideMark/>
          </w:tcPr>
          <w:p w14:paraId="55F45CC3" w14:textId="77777777" w:rsidR="000D5938" w:rsidRDefault="000D5938">
            <w:pPr>
              <w:rPr>
                <w:rFonts w:ascii="Calibri" w:eastAsia="Times New Roman" w:hAnsi="Calibri" w:cs="Calibri"/>
                <w:color w:val="000000"/>
                <w:lang w:eastAsia="en-ZA"/>
              </w:rPr>
            </w:pPr>
          </w:p>
        </w:tc>
        <w:tc>
          <w:tcPr>
            <w:tcW w:w="607" w:type="dxa"/>
            <w:tcBorders>
              <w:top w:val="single" w:sz="4" w:space="0" w:color="auto"/>
              <w:left w:val="nil"/>
              <w:bottom w:val="nil"/>
              <w:right w:val="nil"/>
            </w:tcBorders>
            <w:noWrap/>
            <w:vAlign w:val="bottom"/>
            <w:hideMark/>
          </w:tcPr>
          <w:p w14:paraId="1A978AE5" w14:textId="77777777" w:rsidR="000D5938" w:rsidRDefault="000D5938">
            <w:pPr>
              <w:spacing w:after="0"/>
              <w:rPr>
                <w:sz w:val="20"/>
                <w:szCs w:val="20"/>
                <w:lang w:val="en-US"/>
              </w:rPr>
            </w:pPr>
          </w:p>
        </w:tc>
        <w:tc>
          <w:tcPr>
            <w:tcW w:w="607" w:type="dxa"/>
            <w:tcBorders>
              <w:top w:val="single" w:sz="4" w:space="0" w:color="auto"/>
              <w:left w:val="nil"/>
              <w:bottom w:val="nil"/>
              <w:right w:val="nil"/>
            </w:tcBorders>
            <w:noWrap/>
            <w:vAlign w:val="bottom"/>
            <w:hideMark/>
          </w:tcPr>
          <w:p w14:paraId="42B835CE" w14:textId="77777777" w:rsidR="000D5938" w:rsidRDefault="000D5938">
            <w:pPr>
              <w:spacing w:after="0"/>
              <w:rPr>
                <w:sz w:val="20"/>
                <w:szCs w:val="20"/>
                <w:lang w:val="en-US"/>
              </w:rPr>
            </w:pPr>
          </w:p>
        </w:tc>
        <w:tc>
          <w:tcPr>
            <w:tcW w:w="607" w:type="dxa"/>
            <w:tcBorders>
              <w:top w:val="single" w:sz="4" w:space="0" w:color="auto"/>
              <w:left w:val="nil"/>
              <w:bottom w:val="nil"/>
              <w:right w:val="nil"/>
            </w:tcBorders>
            <w:noWrap/>
            <w:vAlign w:val="bottom"/>
            <w:hideMark/>
          </w:tcPr>
          <w:p w14:paraId="2FF4E5AC" w14:textId="77777777" w:rsidR="000D5938" w:rsidRDefault="000D5938">
            <w:pPr>
              <w:spacing w:after="0"/>
              <w:rPr>
                <w:sz w:val="20"/>
                <w:szCs w:val="20"/>
                <w:lang w:val="en-US"/>
              </w:rPr>
            </w:pPr>
          </w:p>
        </w:tc>
        <w:tc>
          <w:tcPr>
            <w:tcW w:w="607" w:type="dxa"/>
            <w:tcBorders>
              <w:top w:val="single" w:sz="4" w:space="0" w:color="auto"/>
              <w:left w:val="nil"/>
              <w:bottom w:val="nil"/>
              <w:right w:val="nil"/>
            </w:tcBorders>
            <w:noWrap/>
            <w:vAlign w:val="bottom"/>
            <w:hideMark/>
          </w:tcPr>
          <w:p w14:paraId="611BB60C" w14:textId="77777777" w:rsidR="000D5938" w:rsidRDefault="000D5938">
            <w:pPr>
              <w:spacing w:after="0"/>
              <w:rPr>
                <w:sz w:val="20"/>
                <w:szCs w:val="20"/>
                <w:lang w:val="en-US"/>
              </w:rPr>
            </w:pPr>
          </w:p>
        </w:tc>
        <w:tc>
          <w:tcPr>
            <w:tcW w:w="607" w:type="dxa"/>
            <w:tcBorders>
              <w:top w:val="single" w:sz="4" w:space="0" w:color="auto"/>
              <w:left w:val="nil"/>
              <w:bottom w:val="nil"/>
              <w:right w:val="nil"/>
            </w:tcBorders>
            <w:noWrap/>
            <w:vAlign w:val="bottom"/>
            <w:hideMark/>
          </w:tcPr>
          <w:p w14:paraId="7F23DDE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w:t>
            </w:r>
          </w:p>
        </w:tc>
        <w:tc>
          <w:tcPr>
            <w:tcW w:w="607" w:type="dxa"/>
            <w:tcBorders>
              <w:top w:val="single" w:sz="4" w:space="0" w:color="auto"/>
              <w:left w:val="nil"/>
              <w:bottom w:val="nil"/>
              <w:right w:val="nil"/>
            </w:tcBorders>
            <w:noWrap/>
            <w:vAlign w:val="bottom"/>
            <w:hideMark/>
          </w:tcPr>
          <w:p w14:paraId="1E049DD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w:t>
            </w:r>
          </w:p>
        </w:tc>
        <w:tc>
          <w:tcPr>
            <w:tcW w:w="607" w:type="dxa"/>
            <w:tcBorders>
              <w:top w:val="single" w:sz="4" w:space="0" w:color="auto"/>
              <w:left w:val="nil"/>
              <w:bottom w:val="nil"/>
              <w:right w:val="nil"/>
            </w:tcBorders>
            <w:noWrap/>
            <w:vAlign w:val="bottom"/>
            <w:hideMark/>
          </w:tcPr>
          <w:p w14:paraId="3228207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w:t>
            </w:r>
          </w:p>
        </w:tc>
        <w:tc>
          <w:tcPr>
            <w:tcW w:w="607" w:type="dxa"/>
            <w:tcBorders>
              <w:top w:val="single" w:sz="4" w:space="0" w:color="auto"/>
              <w:left w:val="nil"/>
              <w:bottom w:val="nil"/>
              <w:right w:val="nil"/>
            </w:tcBorders>
            <w:noWrap/>
            <w:vAlign w:val="bottom"/>
            <w:hideMark/>
          </w:tcPr>
          <w:p w14:paraId="48733E0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w:t>
            </w:r>
          </w:p>
        </w:tc>
        <w:tc>
          <w:tcPr>
            <w:tcW w:w="607" w:type="dxa"/>
            <w:tcBorders>
              <w:top w:val="single" w:sz="4" w:space="0" w:color="auto"/>
              <w:left w:val="nil"/>
              <w:bottom w:val="nil"/>
              <w:right w:val="nil"/>
            </w:tcBorders>
            <w:noWrap/>
            <w:vAlign w:val="bottom"/>
            <w:hideMark/>
          </w:tcPr>
          <w:p w14:paraId="081EFAC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w:t>
            </w:r>
          </w:p>
        </w:tc>
      </w:tr>
      <w:tr w:rsidR="000D5938" w14:paraId="0A9AB375" w14:textId="77777777" w:rsidTr="000D5938">
        <w:trPr>
          <w:trHeight w:val="288"/>
        </w:trPr>
        <w:tc>
          <w:tcPr>
            <w:tcW w:w="3360" w:type="dxa"/>
            <w:noWrap/>
            <w:vAlign w:val="bottom"/>
            <w:hideMark/>
          </w:tcPr>
          <w:p w14:paraId="27A7ED93"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Agriculture: Orchards</w:t>
            </w:r>
          </w:p>
        </w:tc>
        <w:tc>
          <w:tcPr>
            <w:tcW w:w="607" w:type="dxa"/>
            <w:noWrap/>
            <w:vAlign w:val="bottom"/>
            <w:hideMark/>
          </w:tcPr>
          <w:p w14:paraId="7051F61E" w14:textId="77777777" w:rsidR="000D5938" w:rsidRDefault="000D5938">
            <w:pPr>
              <w:rPr>
                <w:rFonts w:ascii="Calibri" w:eastAsia="Times New Roman" w:hAnsi="Calibri" w:cs="Calibri"/>
                <w:color w:val="000000"/>
                <w:lang w:eastAsia="en-ZA"/>
              </w:rPr>
            </w:pPr>
          </w:p>
        </w:tc>
        <w:tc>
          <w:tcPr>
            <w:tcW w:w="607" w:type="dxa"/>
            <w:noWrap/>
            <w:vAlign w:val="bottom"/>
            <w:hideMark/>
          </w:tcPr>
          <w:p w14:paraId="135BD550" w14:textId="77777777" w:rsidR="000D5938" w:rsidRDefault="000D5938">
            <w:pPr>
              <w:spacing w:after="0"/>
              <w:rPr>
                <w:sz w:val="20"/>
                <w:szCs w:val="20"/>
                <w:lang w:val="en-US"/>
              </w:rPr>
            </w:pPr>
          </w:p>
        </w:tc>
        <w:tc>
          <w:tcPr>
            <w:tcW w:w="607" w:type="dxa"/>
            <w:noWrap/>
            <w:vAlign w:val="bottom"/>
            <w:hideMark/>
          </w:tcPr>
          <w:p w14:paraId="45130DA4" w14:textId="77777777" w:rsidR="000D5938" w:rsidRDefault="000D5938">
            <w:pPr>
              <w:spacing w:after="0"/>
              <w:rPr>
                <w:sz w:val="20"/>
                <w:szCs w:val="20"/>
                <w:lang w:val="en-US"/>
              </w:rPr>
            </w:pPr>
          </w:p>
        </w:tc>
        <w:tc>
          <w:tcPr>
            <w:tcW w:w="607" w:type="dxa"/>
            <w:noWrap/>
            <w:vAlign w:val="bottom"/>
            <w:hideMark/>
          </w:tcPr>
          <w:p w14:paraId="06FF3389" w14:textId="77777777" w:rsidR="000D5938" w:rsidRDefault="000D5938">
            <w:pPr>
              <w:spacing w:after="0"/>
              <w:rPr>
                <w:sz w:val="20"/>
                <w:szCs w:val="20"/>
                <w:lang w:val="en-US"/>
              </w:rPr>
            </w:pPr>
          </w:p>
        </w:tc>
        <w:tc>
          <w:tcPr>
            <w:tcW w:w="607" w:type="dxa"/>
            <w:noWrap/>
            <w:vAlign w:val="bottom"/>
            <w:hideMark/>
          </w:tcPr>
          <w:p w14:paraId="0768B1EA" w14:textId="77777777" w:rsidR="000D5938" w:rsidRDefault="000D5938">
            <w:pPr>
              <w:spacing w:after="0"/>
              <w:rPr>
                <w:sz w:val="20"/>
                <w:szCs w:val="20"/>
                <w:lang w:val="en-US"/>
              </w:rPr>
            </w:pPr>
          </w:p>
        </w:tc>
        <w:tc>
          <w:tcPr>
            <w:tcW w:w="607" w:type="dxa"/>
            <w:noWrap/>
            <w:vAlign w:val="bottom"/>
            <w:hideMark/>
          </w:tcPr>
          <w:p w14:paraId="567E18C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3.6</w:t>
            </w:r>
          </w:p>
        </w:tc>
        <w:tc>
          <w:tcPr>
            <w:tcW w:w="607" w:type="dxa"/>
            <w:noWrap/>
            <w:vAlign w:val="bottom"/>
            <w:hideMark/>
          </w:tcPr>
          <w:p w14:paraId="3E88672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3.6</w:t>
            </w:r>
          </w:p>
        </w:tc>
        <w:tc>
          <w:tcPr>
            <w:tcW w:w="607" w:type="dxa"/>
            <w:noWrap/>
            <w:vAlign w:val="bottom"/>
            <w:hideMark/>
          </w:tcPr>
          <w:p w14:paraId="11EAF2A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3.6</w:t>
            </w:r>
          </w:p>
        </w:tc>
        <w:tc>
          <w:tcPr>
            <w:tcW w:w="607" w:type="dxa"/>
            <w:noWrap/>
            <w:vAlign w:val="bottom"/>
            <w:hideMark/>
          </w:tcPr>
          <w:p w14:paraId="7D6AD6B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3.6</w:t>
            </w:r>
          </w:p>
        </w:tc>
        <w:tc>
          <w:tcPr>
            <w:tcW w:w="607" w:type="dxa"/>
            <w:noWrap/>
            <w:vAlign w:val="bottom"/>
            <w:hideMark/>
          </w:tcPr>
          <w:p w14:paraId="06BB13B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3.6</w:t>
            </w:r>
          </w:p>
        </w:tc>
        <w:tc>
          <w:tcPr>
            <w:tcW w:w="607" w:type="dxa"/>
            <w:noWrap/>
            <w:vAlign w:val="bottom"/>
            <w:hideMark/>
          </w:tcPr>
          <w:p w14:paraId="51F08EBA" w14:textId="77777777" w:rsidR="000D5938" w:rsidRDefault="000D5938">
            <w:pPr>
              <w:rPr>
                <w:rFonts w:ascii="Calibri" w:eastAsia="Times New Roman" w:hAnsi="Calibri" w:cs="Calibri"/>
                <w:color w:val="000000"/>
                <w:lang w:eastAsia="en-ZA"/>
              </w:rPr>
            </w:pPr>
          </w:p>
        </w:tc>
        <w:tc>
          <w:tcPr>
            <w:tcW w:w="607" w:type="dxa"/>
            <w:noWrap/>
            <w:vAlign w:val="bottom"/>
            <w:hideMark/>
          </w:tcPr>
          <w:p w14:paraId="14A04C57" w14:textId="77777777" w:rsidR="000D5938" w:rsidRDefault="000D5938">
            <w:pPr>
              <w:spacing w:after="0"/>
              <w:rPr>
                <w:sz w:val="20"/>
                <w:szCs w:val="20"/>
                <w:lang w:val="en-US"/>
              </w:rPr>
            </w:pPr>
          </w:p>
        </w:tc>
        <w:tc>
          <w:tcPr>
            <w:tcW w:w="607" w:type="dxa"/>
            <w:noWrap/>
            <w:vAlign w:val="bottom"/>
            <w:hideMark/>
          </w:tcPr>
          <w:p w14:paraId="649D661E" w14:textId="77777777" w:rsidR="000D5938" w:rsidRDefault="000D5938">
            <w:pPr>
              <w:spacing w:after="0"/>
              <w:rPr>
                <w:sz w:val="20"/>
                <w:szCs w:val="20"/>
                <w:lang w:val="en-US"/>
              </w:rPr>
            </w:pPr>
          </w:p>
        </w:tc>
        <w:tc>
          <w:tcPr>
            <w:tcW w:w="607" w:type="dxa"/>
            <w:noWrap/>
            <w:vAlign w:val="bottom"/>
            <w:hideMark/>
          </w:tcPr>
          <w:p w14:paraId="056375CD" w14:textId="77777777" w:rsidR="000D5938" w:rsidRDefault="000D5938">
            <w:pPr>
              <w:spacing w:after="0"/>
              <w:rPr>
                <w:sz w:val="20"/>
                <w:szCs w:val="20"/>
                <w:lang w:val="en-US"/>
              </w:rPr>
            </w:pPr>
          </w:p>
        </w:tc>
        <w:tc>
          <w:tcPr>
            <w:tcW w:w="607" w:type="dxa"/>
            <w:noWrap/>
            <w:vAlign w:val="bottom"/>
            <w:hideMark/>
          </w:tcPr>
          <w:p w14:paraId="53AAF856" w14:textId="77777777" w:rsidR="000D5938" w:rsidRDefault="000D5938">
            <w:pPr>
              <w:spacing w:after="0"/>
              <w:rPr>
                <w:sz w:val="20"/>
                <w:szCs w:val="20"/>
                <w:lang w:val="en-US"/>
              </w:rPr>
            </w:pPr>
          </w:p>
        </w:tc>
        <w:tc>
          <w:tcPr>
            <w:tcW w:w="607" w:type="dxa"/>
            <w:noWrap/>
            <w:vAlign w:val="bottom"/>
            <w:hideMark/>
          </w:tcPr>
          <w:p w14:paraId="6105E44A" w14:textId="77777777" w:rsidR="000D5938" w:rsidRDefault="000D5938">
            <w:pPr>
              <w:spacing w:after="0"/>
              <w:rPr>
                <w:sz w:val="20"/>
                <w:szCs w:val="20"/>
                <w:lang w:val="en-US"/>
              </w:rPr>
            </w:pPr>
          </w:p>
        </w:tc>
        <w:tc>
          <w:tcPr>
            <w:tcW w:w="607" w:type="dxa"/>
            <w:noWrap/>
            <w:vAlign w:val="bottom"/>
            <w:hideMark/>
          </w:tcPr>
          <w:p w14:paraId="3A13DE0C" w14:textId="77777777" w:rsidR="000D5938" w:rsidRDefault="000D5938">
            <w:pPr>
              <w:spacing w:after="0"/>
              <w:rPr>
                <w:sz w:val="20"/>
                <w:szCs w:val="20"/>
                <w:lang w:val="en-US"/>
              </w:rPr>
            </w:pPr>
          </w:p>
        </w:tc>
        <w:tc>
          <w:tcPr>
            <w:tcW w:w="607" w:type="dxa"/>
            <w:noWrap/>
            <w:vAlign w:val="bottom"/>
            <w:hideMark/>
          </w:tcPr>
          <w:p w14:paraId="273A532B" w14:textId="77777777" w:rsidR="000D5938" w:rsidRDefault="000D5938">
            <w:pPr>
              <w:spacing w:after="0"/>
              <w:rPr>
                <w:sz w:val="20"/>
                <w:szCs w:val="20"/>
                <w:lang w:val="en-US"/>
              </w:rPr>
            </w:pPr>
          </w:p>
        </w:tc>
        <w:tc>
          <w:tcPr>
            <w:tcW w:w="607" w:type="dxa"/>
            <w:noWrap/>
            <w:vAlign w:val="bottom"/>
            <w:hideMark/>
          </w:tcPr>
          <w:p w14:paraId="0395662D" w14:textId="77777777" w:rsidR="000D5938" w:rsidRDefault="000D5938">
            <w:pPr>
              <w:spacing w:after="0"/>
              <w:rPr>
                <w:sz w:val="20"/>
                <w:szCs w:val="20"/>
                <w:lang w:val="en-US"/>
              </w:rPr>
            </w:pPr>
          </w:p>
        </w:tc>
        <w:tc>
          <w:tcPr>
            <w:tcW w:w="607" w:type="dxa"/>
            <w:noWrap/>
            <w:vAlign w:val="bottom"/>
            <w:hideMark/>
          </w:tcPr>
          <w:p w14:paraId="157D7FC0" w14:textId="77777777" w:rsidR="000D5938" w:rsidRDefault="000D5938">
            <w:pPr>
              <w:spacing w:after="0"/>
              <w:rPr>
                <w:sz w:val="20"/>
                <w:szCs w:val="20"/>
                <w:lang w:val="en-US"/>
              </w:rPr>
            </w:pPr>
          </w:p>
        </w:tc>
      </w:tr>
      <w:tr w:rsidR="000D5938" w14:paraId="59F47F00" w14:textId="77777777" w:rsidTr="000D5938">
        <w:trPr>
          <w:trHeight w:val="288"/>
        </w:trPr>
        <w:tc>
          <w:tcPr>
            <w:tcW w:w="3360" w:type="dxa"/>
            <w:noWrap/>
            <w:vAlign w:val="bottom"/>
            <w:hideMark/>
          </w:tcPr>
          <w:p w14:paraId="6BE346A6"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Agriculture: Vineyards</w:t>
            </w:r>
          </w:p>
        </w:tc>
        <w:tc>
          <w:tcPr>
            <w:tcW w:w="607" w:type="dxa"/>
            <w:noWrap/>
            <w:vAlign w:val="bottom"/>
            <w:hideMark/>
          </w:tcPr>
          <w:p w14:paraId="091A4286" w14:textId="77777777" w:rsidR="000D5938" w:rsidRDefault="000D5938">
            <w:pPr>
              <w:rPr>
                <w:rFonts w:ascii="Calibri" w:eastAsia="Times New Roman" w:hAnsi="Calibri" w:cs="Calibri"/>
                <w:color w:val="000000"/>
                <w:lang w:eastAsia="en-ZA"/>
              </w:rPr>
            </w:pPr>
          </w:p>
        </w:tc>
        <w:tc>
          <w:tcPr>
            <w:tcW w:w="607" w:type="dxa"/>
            <w:noWrap/>
            <w:vAlign w:val="bottom"/>
            <w:hideMark/>
          </w:tcPr>
          <w:p w14:paraId="4F76B7AA" w14:textId="77777777" w:rsidR="000D5938" w:rsidRDefault="000D5938">
            <w:pPr>
              <w:spacing w:after="0"/>
              <w:rPr>
                <w:sz w:val="20"/>
                <w:szCs w:val="20"/>
                <w:lang w:val="en-US"/>
              </w:rPr>
            </w:pPr>
          </w:p>
        </w:tc>
        <w:tc>
          <w:tcPr>
            <w:tcW w:w="607" w:type="dxa"/>
            <w:noWrap/>
            <w:vAlign w:val="bottom"/>
            <w:hideMark/>
          </w:tcPr>
          <w:p w14:paraId="1870DC50" w14:textId="77777777" w:rsidR="000D5938" w:rsidRDefault="000D5938">
            <w:pPr>
              <w:spacing w:after="0"/>
              <w:rPr>
                <w:sz w:val="20"/>
                <w:szCs w:val="20"/>
                <w:lang w:val="en-US"/>
              </w:rPr>
            </w:pPr>
          </w:p>
        </w:tc>
        <w:tc>
          <w:tcPr>
            <w:tcW w:w="607" w:type="dxa"/>
            <w:noWrap/>
            <w:vAlign w:val="bottom"/>
            <w:hideMark/>
          </w:tcPr>
          <w:p w14:paraId="3CC09D96" w14:textId="77777777" w:rsidR="000D5938" w:rsidRDefault="000D5938">
            <w:pPr>
              <w:spacing w:after="0"/>
              <w:rPr>
                <w:sz w:val="20"/>
                <w:szCs w:val="20"/>
                <w:lang w:val="en-US"/>
              </w:rPr>
            </w:pPr>
          </w:p>
        </w:tc>
        <w:tc>
          <w:tcPr>
            <w:tcW w:w="607" w:type="dxa"/>
            <w:noWrap/>
            <w:vAlign w:val="bottom"/>
            <w:hideMark/>
          </w:tcPr>
          <w:p w14:paraId="446A69FF" w14:textId="77777777" w:rsidR="000D5938" w:rsidRDefault="000D5938">
            <w:pPr>
              <w:spacing w:after="0"/>
              <w:rPr>
                <w:sz w:val="20"/>
                <w:szCs w:val="20"/>
                <w:lang w:val="en-US"/>
              </w:rPr>
            </w:pPr>
          </w:p>
        </w:tc>
        <w:tc>
          <w:tcPr>
            <w:tcW w:w="607" w:type="dxa"/>
            <w:noWrap/>
            <w:vAlign w:val="bottom"/>
            <w:hideMark/>
          </w:tcPr>
          <w:p w14:paraId="417121B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3.9</w:t>
            </w:r>
          </w:p>
        </w:tc>
        <w:tc>
          <w:tcPr>
            <w:tcW w:w="607" w:type="dxa"/>
            <w:noWrap/>
            <w:vAlign w:val="bottom"/>
            <w:hideMark/>
          </w:tcPr>
          <w:p w14:paraId="2C267D2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3.9</w:t>
            </w:r>
          </w:p>
        </w:tc>
        <w:tc>
          <w:tcPr>
            <w:tcW w:w="607" w:type="dxa"/>
            <w:noWrap/>
            <w:vAlign w:val="bottom"/>
            <w:hideMark/>
          </w:tcPr>
          <w:p w14:paraId="5B9B688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3.9</w:t>
            </w:r>
          </w:p>
        </w:tc>
        <w:tc>
          <w:tcPr>
            <w:tcW w:w="607" w:type="dxa"/>
            <w:noWrap/>
            <w:vAlign w:val="bottom"/>
            <w:hideMark/>
          </w:tcPr>
          <w:p w14:paraId="7405E17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3.9</w:t>
            </w:r>
          </w:p>
        </w:tc>
        <w:tc>
          <w:tcPr>
            <w:tcW w:w="607" w:type="dxa"/>
            <w:noWrap/>
            <w:vAlign w:val="bottom"/>
            <w:hideMark/>
          </w:tcPr>
          <w:p w14:paraId="20A6F3E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3.9</w:t>
            </w:r>
          </w:p>
        </w:tc>
        <w:tc>
          <w:tcPr>
            <w:tcW w:w="607" w:type="dxa"/>
            <w:noWrap/>
            <w:vAlign w:val="bottom"/>
            <w:hideMark/>
          </w:tcPr>
          <w:p w14:paraId="3FE70FBA" w14:textId="77777777" w:rsidR="000D5938" w:rsidRDefault="000D5938">
            <w:pPr>
              <w:rPr>
                <w:rFonts w:ascii="Calibri" w:eastAsia="Times New Roman" w:hAnsi="Calibri" w:cs="Calibri"/>
                <w:color w:val="000000"/>
                <w:lang w:eastAsia="en-ZA"/>
              </w:rPr>
            </w:pPr>
          </w:p>
        </w:tc>
        <w:tc>
          <w:tcPr>
            <w:tcW w:w="607" w:type="dxa"/>
            <w:noWrap/>
            <w:vAlign w:val="bottom"/>
            <w:hideMark/>
          </w:tcPr>
          <w:p w14:paraId="1E531842" w14:textId="77777777" w:rsidR="000D5938" w:rsidRDefault="000D5938">
            <w:pPr>
              <w:spacing w:after="0"/>
              <w:rPr>
                <w:sz w:val="20"/>
                <w:szCs w:val="20"/>
                <w:lang w:val="en-US"/>
              </w:rPr>
            </w:pPr>
          </w:p>
        </w:tc>
        <w:tc>
          <w:tcPr>
            <w:tcW w:w="607" w:type="dxa"/>
            <w:noWrap/>
            <w:vAlign w:val="bottom"/>
            <w:hideMark/>
          </w:tcPr>
          <w:p w14:paraId="74D64C9A" w14:textId="77777777" w:rsidR="000D5938" w:rsidRDefault="000D5938">
            <w:pPr>
              <w:spacing w:after="0"/>
              <w:rPr>
                <w:sz w:val="20"/>
                <w:szCs w:val="20"/>
                <w:lang w:val="en-US"/>
              </w:rPr>
            </w:pPr>
          </w:p>
        </w:tc>
        <w:tc>
          <w:tcPr>
            <w:tcW w:w="607" w:type="dxa"/>
            <w:noWrap/>
            <w:vAlign w:val="bottom"/>
            <w:hideMark/>
          </w:tcPr>
          <w:p w14:paraId="5C45ABBA" w14:textId="77777777" w:rsidR="000D5938" w:rsidRDefault="000D5938">
            <w:pPr>
              <w:spacing w:after="0"/>
              <w:rPr>
                <w:sz w:val="20"/>
                <w:szCs w:val="20"/>
                <w:lang w:val="en-US"/>
              </w:rPr>
            </w:pPr>
          </w:p>
        </w:tc>
        <w:tc>
          <w:tcPr>
            <w:tcW w:w="607" w:type="dxa"/>
            <w:noWrap/>
            <w:vAlign w:val="bottom"/>
            <w:hideMark/>
          </w:tcPr>
          <w:p w14:paraId="77D9DB1B" w14:textId="77777777" w:rsidR="000D5938" w:rsidRDefault="000D5938">
            <w:pPr>
              <w:spacing w:after="0"/>
              <w:rPr>
                <w:sz w:val="20"/>
                <w:szCs w:val="20"/>
                <w:lang w:val="en-US"/>
              </w:rPr>
            </w:pPr>
          </w:p>
        </w:tc>
        <w:tc>
          <w:tcPr>
            <w:tcW w:w="607" w:type="dxa"/>
            <w:noWrap/>
            <w:vAlign w:val="bottom"/>
            <w:hideMark/>
          </w:tcPr>
          <w:p w14:paraId="7BB78128" w14:textId="77777777" w:rsidR="000D5938" w:rsidRDefault="000D5938">
            <w:pPr>
              <w:spacing w:after="0"/>
              <w:rPr>
                <w:sz w:val="20"/>
                <w:szCs w:val="20"/>
                <w:lang w:val="en-US"/>
              </w:rPr>
            </w:pPr>
          </w:p>
        </w:tc>
        <w:tc>
          <w:tcPr>
            <w:tcW w:w="607" w:type="dxa"/>
            <w:noWrap/>
            <w:vAlign w:val="bottom"/>
            <w:hideMark/>
          </w:tcPr>
          <w:p w14:paraId="49E2E087" w14:textId="77777777" w:rsidR="000D5938" w:rsidRDefault="000D5938">
            <w:pPr>
              <w:spacing w:after="0"/>
              <w:rPr>
                <w:sz w:val="20"/>
                <w:szCs w:val="20"/>
                <w:lang w:val="en-US"/>
              </w:rPr>
            </w:pPr>
          </w:p>
        </w:tc>
        <w:tc>
          <w:tcPr>
            <w:tcW w:w="607" w:type="dxa"/>
            <w:noWrap/>
            <w:vAlign w:val="bottom"/>
            <w:hideMark/>
          </w:tcPr>
          <w:p w14:paraId="1FCC84C5" w14:textId="77777777" w:rsidR="000D5938" w:rsidRDefault="000D5938">
            <w:pPr>
              <w:spacing w:after="0"/>
              <w:rPr>
                <w:sz w:val="20"/>
                <w:szCs w:val="20"/>
                <w:lang w:val="en-US"/>
              </w:rPr>
            </w:pPr>
          </w:p>
        </w:tc>
        <w:tc>
          <w:tcPr>
            <w:tcW w:w="607" w:type="dxa"/>
            <w:noWrap/>
            <w:vAlign w:val="bottom"/>
            <w:hideMark/>
          </w:tcPr>
          <w:p w14:paraId="040E385C" w14:textId="77777777" w:rsidR="000D5938" w:rsidRDefault="000D5938">
            <w:pPr>
              <w:spacing w:after="0"/>
              <w:rPr>
                <w:sz w:val="20"/>
                <w:szCs w:val="20"/>
                <w:lang w:val="en-US"/>
              </w:rPr>
            </w:pPr>
          </w:p>
        </w:tc>
        <w:tc>
          <w:tcPr>
            <w:tcW w:w="607" w:type="dxa"/>
            <w:noWrap/>
            <w:vAlign w:val="bottom"/>
            <w:hideMark/>
          </w:tcPr>
          <w:p w14:paraId="3094DD24" w14:textId="77777777" w:rsidR="000D5938" w:rsidRDefault="000D5938">
            <w:pPr>
              <w:spacing w:after="0"/>
              <w:rPr>
                <w:sz w:val="20"/>
                <w:szCs w:val="20"/>
                <w:lang w:val="en-US"/>
              </w:rPr>
            </w:pPr>
          </w:p>
        </w:tc>
      </w:tr>
      <w:tr w:rsidR="000D5938" w14:paraId="0013ECAA" w14:textId="77777777" w:rsidTr="000D5938">
        <w:trPr>
          <w:trHeight w:val="288"/>
        </w:trPr>
        <w:tc>
          <w:tcPr>
            <w:tcW w:w="3360" w:type="dxa"/>
            <w:noWrap/>
            <w:vAlign w:val="bottom"/>
            <w:hideMark/>
          </w:tcPr>
          <w:p w14:paraId="13B90370"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Bare Ground</w:t>
            </w:r>
          </w:p>
        </w:tc>
        <w:tc>
          <w:tcPr>
            <w:tcW w:w="607" w:type="dxa"/>
            <w:noWrap/>
            <w:vAlign w:val="bottom"/>
            <w:hideMark/>
          </w:tcPr>
          <w:p w14:paraId="3BC58A6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0.6</w:t>
            </w:r>
          </w:p>
        </w:tc>
        <w:tc>
          <w:tcPr>
            <w:tcW w:w="607" w:type="dxa"/>
            <w:noWrap/>
            <w:vAlign w:val="bottom"/>
            <w:hideMark/>
          </w:tcPr>
          <w:p w14:paraId="245B331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0.6</w:t>
            </w:r>
          </w:p>
        </w:tc>
        <w:tc>
          <w:tcPr>
            <w:tcW w:w="607" w:type="dxa"/>
            <w:noWrap/>
            <w:vAlign w:val="bottom"/>
            <w:hideMark/>
          </w:tcPr>
          <w:p w14:paraId="59C2B5A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0.6</w:t>
            </w:r>
          </w:p>
        </w:tc>
        <w:tc>
          <w:tcPr>
            <w:tcW w:w="607" w:type="dxa"/>
            <w:noWrap/>
            <w:vAlign w:val="bottom"/>
            <w:hideMark/>
          </w:tcPr>
          <w:p w14:paraId="1DBF43B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0.6</w:t>
            </w:r>
          </w:p>
        </w:tc>
        <w:tc>
          <w:tcPr>
            <w:tcW w:w="607" w:type="dxa"/>
            <w:noWrap/>
            <w:vAlign w:val="bottom"/>
            <w:hideMark/>
          </w:tcPr>
          <w:p w14:paraId="4D94EBD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0.6</w:t>
            </w:r>
          </w:p>
        </w:tc>
        <w:tc>
          <w:tcPr>
            <w:tcW w:w="607" w:type="dxa"/>
            <w:noWrap/>
            <w:vAlign w:val="bottom"/>
            <w:hideMark/>
          </w:tcPr>
          <w:p w14:paraId="652776D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2.5</w:t>
            </w:r>
          </w:p>
        </w:tc>
        <w:tc>
          <w:tcPr>
            <w:tcW w:w="607" w:type="dxa"/>
            <w:noWrap/>
            <w:vAlign w:val="bottom"/>
            <w:hideMark/>
          </w:tcPr>
          <w:p w14:paraId="3606B54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2.5</w:t>
            </w:r>
          </w:p>
        </w:tc>
        <w:tc>
          <w:tcPr>
            <w:tcW w:w="607" w:type="dxa"/>
            <w:noWrap/>
            <w:vAlign w:val="bottom"/>
            <w:hideMark/>
          </w:tcPr>
          <w:p w14:paraId="3A652DD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2.5</w:t>
            </w:r>
          </w:p>
        </w:tc>
        <w:tc>
          <w:tcPr>
            <w:tcW w:w="607" w:type="dxa"/>
            <w:noWrap/>
            <w:vAlign w:val="bottom"/>
            <w:hideMark/>
          </w:tcPr>
          <w:p w14:paraId="569CBB7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2.5</w:t>
            </w:r>
          </w:p>
        </w:tc>
        <w:tc>
          <w:tcPr>
            <w:tcW w:w="607" w:type="dxa"/>
            <w:noWrap/>
            <w:vAlign w:val="bottom"/>
            <w:hideMark/>
          </w:tcPr>
          <w:p w14:paraId="55D1AC8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2.5</w:t>
            </w:r>
          </w:p>
        </w:tc>
        <w:tc>
          <w:tcPr>
            <w:tcW w:w="607" w:type="dxa"/>
            <w:noWrap/>
            <w:vAlign w:val="bottom"/>
            <w:hideMark/>
          </w:tcPr>
          <w:p w14:paraId="67D5D75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w:t>
            </w:r>
          </w:p>
        </w:tc>
        <w:tc>
          <w:tcPr>
            <w:tcW w:w="607" w:type="dxa"/>
            <w:noWrap/>
            <w:vAlign w:val="bottom"/>
            <w:hideMark/>
          </w:tcPr>
          <w:p w14:paraId="11B32C4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w:t>
            </w:r>
          </w:p>
        </w:tc>
        <w:tc>
          <w:tcPr>
            <w:tcW w:w="607" w:type="dxa"/>
            <w:noWrap/>
            <w:vAlign w:val="bottom"/>
            <w:hideMark/>
          </w:tcPr>
          <w:p w14:paraId="21B75DF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w:t>
            </w:r>
          </w:p>
        </w:tc>
        <w:tc>
          <w:tcPr>
            <w:tcW w:w="607" w:type="dxa"/>
            <w:noWrap/>
            <w:vAlign w:val="bottom"/>
            <w:hideMark/>
          </w:tcPr>
          <w:p w14:paraId="129BA37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w:t>
            </w:r>
          </w:p>
        </w:tc>
        <w:tc>
          <w:tcPr>
            <w:tcW w:w="607" w:type="dxa"/>
            <w:noWrap/>
            <w:vAlign w:val="bottom"/>
            <w:hideMark/>
          </w:tcPr>
          <w:p w14:paraId="77DAFFE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w:t>
            </w:r>
          </w:p>
        </w:tc>
        <w:tc>
          <w:tcPr>
            <w:tcW w:w="607" w:type="dxa"/>
            <w:noWrap/>
            <w:vAlign w:val="bottom"/>
            <w:hideMark/>
          </w:tcPr>
          <w:p w14:paraId="2798C59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0.2</w:t>
            </w:r>
          </w:p>
        </w:tc>
        <w:tc>
          <w:tcPr>
            <w:tcW w:w="607" w:type="dxa"/>
            <w:noWrap/>
            <w:vAlign w:val="bottom"/>
            <w:hideMark/>
          </w:tcPr>
          <w:p w14:paraId="2AE12F5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0.2</w:t>
            </w:r>
          </w:p>
        </w:tc>
        <w:tc>
          <w:tcPr>
            <w:tcW w:w="607" w:type="dxa"/>
            <w:noWrap/>
            <w:vAlign w:val="bottom"/>
            <w:hideMark/>
          </w:tcPr>
          <w:p w14:paraId="1BE2BFC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0.2</w:t>
            </w:r>
          </w:p>
        </w:tc>
        <w:tc>
          <w:tcPr>
            <w:tcW w:w="607" w:type="dxa"/>
            <w:noWrap/>
            <w:vAlign w:val="bottom"/>
            <w:hideMark/>
          </w:tcPr>
          <w:p w14:paraId="64E4099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0.2</w:t>
            </w:r>
          </w:p>
        </w:tc>
        <w:tc>
          <w:tcPr>
            <w:tcW w:w="607" w:type="dxa"/>
            <w:noWrap/>
            <w:vAlign w:val="bottom"/>
            <w:hideMark/>
          </w:tcPr>
          <w:p w14:paraId="1B50A69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0.2</w:t>
            </w:r>
          </w:p>
        </w:tc>
      </w:tr>
      <w:tr w:rsidR="000D5938" w14:paraId="5257D513" w14:textId="77777777" w:rsidTr="000D5938">
        <w:trPr>
          <w:trHeight w:val="288"/>
        </w:trPr>
        <w:tc>
          <w:tcPr>
            <w:tcW w:w="3360" w:type="dxa"/>
            <w:noWrap/>
            <w:vAlign w:val="bottom"/>
            <w:hideMark/>
          </w:tcPr>
          <w:p w14:paraId="176AE843"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Burnt Area</w:t>
            </w:r>
          </w:p>
        </w:tc>
        <w:tc>
          <w:tcPr>
            <w:tcW w:w="607" w:type="dxa"/>
            <w:noWrap/>
            <w:vAlign w:val="bottom"/>
            <w:hideMark/>
          </w:tcPr>
          <w:p w14:paraId="7B5D162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607" w:type="dxa"/>
            <w:noWrap/>
            <w:vAlign w:val="bottom"/>
            <w:hideMark/>
          </w:tcPr>
          <w:p w14:paraId="3D27A61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607" w:type="dxa"/>
            <w:noWrap/>
            <w:vAlign w:val="bottom"/>
            <w:hideMark/>
          </w:tcPr>
          <w:p w14:paraId="351A77A0" w14:textId="77777777" w:rsidR="000D5938" w:rsidRDefault="000D5938">
            <w:pPr>
              <w:rPr>
                <w:rFonts w:ascii="Calibri" w:eastAsia="Times New Roman" w:hAnsi="Calibri" w:cs="Calibri"/>
                <w:color w:val="000000"/>
                <w:lang w:eastAsia="en-ZA"/>
              </w:rPr>
            </w:pPr>
          </w:p>
        </w:tc>
        <w:tc>
          <w:tcPr>
            <w:tcW w:w="607" w:type="dxa"/>
            <w:noWrap/>
            <w:vAlign w:val="bottom"/>
            <w:hideMark/>
          </w:tcPr>
          <w:p w14:paraId="536BF75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607" w:type="dxa"/>
            <w:noWrap/>
            <w:vAlign w:val="bottom"/>
            <w:hideMark/>
          </w:tcPr>
          <w:p w14:paraId="6FFD7423" w14:textId="77777777" w:rsidR="000D5938" w:rsidRDefault="000D5938">
            <w:pPr>
              <w:rPr>
                <w:rFonts w:ascii="Calibri" w:eastAsia="Times New Roman" w:hAnsi="Calibri" w:cs="Calibri"/>
                <w:color w:val="000000"/>
                <w:lang w:eastAsia="en-ZA"/>
              </w:rPr>
            </w:pPr>
          </w:p>
        </w:tc>
        <w:tc>
          <w:tcPr>
            <w:tcW w:w="607" w:type="dxa"/>
            <w:noWrap/>
            <w:vAlign w:val="bottom"/>
            <w:hideMark/>
          </w:tcPr>
          <w:p w14:paraId="695D5C3F" w14:textId="77777777" w:rsidR="000D5938" w:rsidRDefault="000D5938">
            <w:pPr>
              <w:spacing w:after="0"/>
              <w:rPr>
                <w:sz w:val="20"/>
                <w:szCs w:val="20"/>
                <w:lang w:val="en-US"/>
              </w:rPr>
            </w:pPr>
          </w:p>
        </w:tc>
        <w:tc>
          <w:tcPr>
            <w:tcW w:w="607" w:type="dxa"/>
            <w:noWrap/>
            <w:vAlign w:val="bottom"/>
            <w:hideMark/>
          </w:tcPr>
          <w:p w14:paraId="3DA8CEB4" w14:textId="77777777" w:rsidR="000D5938" w:rsidRDefault="000D5938">
            <w:pPr>
              <w:spacing w:after="0"/>
              <w:rPr>
                <w:sz w:val="20"/>
                <w:szCs w:val="20"/>
                <w:lang w:val="en-US"/>
              </w:rPr>
            </w:pPr>
          </w:p>
        </w:tc>
        <w:tc>
          <w:tcPr>
            <w:tcW w:w="607" w:type="dxa"/>
            <w:noWrap/>
            <w:vAlign w:val="bottom"/>
            <w:hideMark/>
          </w:tcPr>
          <w:p w14:paraId="100EA5DC" w14:textId="77777777" w:rsidR="000D5938" w:rsidRDefault="000D5938">
            <w:pPr>
              <w:spacing w:after="0"/>
              <w:rPr>
                <w:sz w:val="20"/>
                <w:szCs w:val="20"/>
                <w:lang w:val="en-US"/>
              </w:rPr>
            </w:pPr>
          </w:p>
        </w:tc>
        <w:tc>
          <w:tcPr>
            <w:tcW w:w="607" w:type="dxa"/>
            <w:noWrap/>
            <w:vAlign w:val="bottom"/>
            <w:hideMark/>
          </w:tcPr>
          <w:p w14:paraId="1CFDB3ED" w14:textId="77777777" w:rsidR="000D5938" w:rsidRDefault="000D5938">
            <w:pPr>
              <w:spacing w:after="0"/>
              <w:rPr>
                <w:sz w:val="20"/>
                <w:szCs w:val="20"/>
                <w:lang w:val="en-US"/>
              </w:rPr>
            </w:pPr>
          </w:p>
        </w:tc>
        <w:tc>
          <w:tcPr>
            <w:tcW w:w="607" w:type="dxa"/>
            <w:noWrap/>
            <w:vAlign w:val="bottom"/>
            <w:hideMark/>
          </w:tcPr>
          <w:p w14:paraId="4BEC5E1E" w14:textId="77777777" w:rsidR="000D5938" w:rsidRDefault="000D5938">
            <w:pPr>
              <w:spacing w:after="0"/>
              <w:rPr>
                <w:sz w:val="20"/>
                <w:szCs w:val="20"/>
                <w:lang w:val="en-US"/>
              </w:rPr>
            </w:pPr>
          </w:p>
        </w:tc>
        <w:tc>
          <w:tcPr>
            <w:tcW w:w="607" w:type="dxa"/>
            <w:noWrap/>
            <w:vAlign w:val="bottom"/>
            <w:hideMark/>
          </w:tcPr>
          <w:p w14:paraId="45E388A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w:t>
            </w:r>
          </w:p>
        </w:tc>
        <w:tc>
          <w:tcPr>
            <w:tcW w:w="607" w:type="dxa"/>
            <w:noWrap/>
            <w:vAlign w:val="bottom"/>
            <w:hideMark/>
          </w:tcPr>
          <w:p w14:paraId="44FD594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w:t>
            </w:r>
          </w:p>
        </w:tc>
        <w:tc>
          <w:tcPr>
            <w:tcW w:w="607" w:type="dxa"/>
            <w:noWrap/>
            <w:vAlign w:val="bottom"/>
            <w:hideMark/>
          </w:tcPr>
          <w:p w14:paraId="465631D6" w14:textId="77777777" w:rsidR="000D5938" w:rsidRDefault="000D5938">
            <w:pPr>
              <w:rPr>
                <w:rFonts w:ascii="Calibri" w:eastAsia="Times New Roman" w:hAnsi="Calibri" w:cs="Calibri"/>
                <w:color w:val="000000"/>
                <w:lang w:eastAsia="en-ZA"/>
              </w:rPr>
            </w:pPr>
          </w:p>
        </w:tc>
        <w:tc>
          <w:tcPr>
            <w:tcW w:w="607" w:type="dxa"/>
            <w:noWrap/>
            <w:vAlign w:val="bottom"/>
            <w:hideMark/>
          </w:tcPr>
          <w:p w14:paraId="73C2B80E" w14:textId="77777777" w:rsidR="000D5938" w:rsidRDefault="000D5938">
            <w:pPr>
              <w:spacing w:after="0"/>
              <w:rPr>
                <w:sz w:val="20"/>
                <w:szCs w:val="20"/>
                <w:lang w:val="en-US"/>
              </w:rPr>
            </w:pPr>
          </w:p>
        </w:tc>
        <w:tc>
          <w:tcPr>
            <w:tcW w:w="607" w:type="dxa"/>
            <w:noWrap/>
            <w:vAlign w:val="bottom"/>
            <w:hideMark/>
          </w:tcPr>
          <w:p w14:paraId="101BDEB6" w14:textId="77777777" w:rsidR="000D5938" w:rsidRDefault="000D5938">
            <w:pPr>
              <w:spacing w:after="0"/>
              <w:rPr>
                <w:sz w:val="20"/>
                <w:szCs w:val="20"/>
                <w:lang w:val="en-US"/>
              </w:rPr>
            </w:pPr>
          </w:p>
        </w:tc>
        <w:tc>
          <w:tcPr>
            <w:tcW w:w="607" w:type="dxa"/>
            <w:noWrap/>
            <w:vAlign w:val="bottom"/>
            <w:hideMark/>
          </w:tcPr>
          <w:p w14:paraId="183B95B5" w14:textId="77777777" w:rsidR="000D5938" w:rsidRDefault="000D5938">
            <w:pPr>
              <w:spacing w:after="0"/>
              <w:rPr>
                <w:sz w:val="20"/>
                <w:szCs w:val="20"/>
                <w:lang w:val="en-US"/>
              </w:rPr>
            </w:pPr>
          </w:p>
        </w:tc>
        <w:tc>
          <w:tcPr>
            <w:tcW w:w="607" w:type="dxa"/>
            <w:noWrap/>
            <w:vAlign w:val="bottom"/>
            <w:hideMark/>
          </w:tcPr>
          <w:p w14:paraId="40EAECF6" w14:textId="77777777" w:rsidR="000D5938" w:rsidRDefault="000D5938">
            <w:pPr>
              <w:spacing w:after="0"/>
              <w:rPr>
                <w:sz w:val="20"/>
                <w:szCs w:val="20"/>
                <w:lang w:val="en-US"/>
              </w:rPr>
            </w:pPr>
          </w:p>
        </w:tc>
        <w:tc>
          <w:tcPr>
            <w:tcW w:w="607" w:type="dxa"/>
            <w:noWrap/>
            <w:vAlign w:val="bottom"/>
            <w:hideMark/>
          </w:tcPr>
          <w:p w14:paraId="0F9179A7" w14:textId="77777777" w:rsidR="000D5938" w:rsidRDefault="000D5938">
            <w:pPr>
              <w:spacing w:after="0"/>
              <w:rPr>
                <w:sz w:val="20"/>
                <w:szCs w:val="20"/>
                <w:lang w:val="en-US"/>
              </w:rPr>
            </w:pPr>
          </w:p>
        </w:tc>
        <w:tc>
          <w:tcPr>
            <w:tcW w:w="607" w:type="dxa"/>
            <w:noWrap/>
            <w:vAlign w:val="bottom"/>
            <w:hideMark/>
          </w:tcPr>
          <w:p w14:paraId="5AF4BECD" w14:textId="77777777" w:rsidR="000D5938" w:rsidRDefault="000D5938">
            <w:pPr>
              <w:spacing w:after="0"/>
              <w:rPr>
                <w:sz w:val="20"/>
                <w:szCs w:val="20"/>
                <w:lang w:val="en-US"/>
              </w:rPr>
            </w:pPr>
          </w:p>
        </w:tc>
        <w:tc>
          <w:tcPr>
            <w:tcW w:w="607" w:type="dxa"/>
            <w:noWrap/>
            <w:vAlign w:val="bottom"/>
            <w:hideMark/>
          </w:tcPr>
          <w:p w14:paraId="7A48B515" w14:textId="77777777" w:rsidR="000D5938" w:rsidRDefault="000D5938">
            <w:pPr>
              <w:spacing w:after="0"/>
              <w:rPr>
                <w:sz w:val="20"/>
                <w:szCs w:val="20"/>
                <w:lang w:val="en-US"/>
              </w:rPr>
            </w:pPr>
          </w:p>
        </w:tc>
      </w:tr>
      <w:tr w:rsidR="000D5938" w14:paraId="38654906" w14:textId="77777777" w:rsidTr="000D5938">
        <w:trPr>
          <w:trHeight w:val="288"/>
        </w:trPr>
        <w:tc>
          <w:tcPr>
            <w:tcW w:w="3360" w:type="dxa"/>
            <w:noWrap/>
            <w:vAlign w:val="bottom"/>
            <w:hideMark/>
          </w:tcPr>
          <w:p w14:paraId="0E9609DB"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Indigenous Forest</w:t>
            </w:r>
          </w:p>
        </w:tc>
        <w:tc>
          <w:tcPr>
            <w:tcW w:w="607" w:type="dxa"/>
            <w:noWrap/>
            <w:vAlign w:val="bottom"/>
            <w:hideMark/>
          </w:tcPr>
          <w:p w14:paraId="2D04C2C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0.5</w:t>
            </w:r>
          </w:p>
        </w:tc>
        <w:tc>
          <w:tcPr>
            <w:tcW w:w="607" w:type="dxa"/>
            <w:noWrap/>
            <w:vAlign w:val="bottom"/>
            <w:hideMark/>
          </w:tcPr>
          <w:p w14:paraId="2AB0B97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0.5</w:t>
            </w:r>
          </w:p>
        </w:tc>
        <w:tc>
          <w:tcPr>
            <w:tcW w:w="607" w:type="dxa"/>
            <w:noWrap/>
            <w:vAlign w:val="bottom"/>
            <w:hideMark/>
          </w:tcPr>
          <w:p w14:paraId="58C8B38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0.3</w:t>
            </w:r>
          </w:p>
        </w:tc>
        <w:tc>
          <w:tcPr>
            <w:tcW w:w="607" w:type="dxa"/>
            <w:noWrap/>
            <w:vAlign w:val="bottom"/>
            <w:hideMark/>
          </w:tcPr>
          <w:p w14:paraId="269CD21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0.2</w:t>
            </w:r>
          </w:p>
        </w:tc>
        <w:tc>
          <w:tcPr>
            <w:tcW w:w="607" w:type="dxa"/>
            <w:noWrap/>
            <w:vAlign w:val="bottom"/>
            <w:hideMark/>
          </w:tcPr>
          <w:p w14:paraId="69354440" w14:textId="77777777" w:rsidR="000D5938" w:rsidRDefault="000D5938">
            <w:pPr>
              <w:rPr>
                <w:rFonts w:ascii="Calibri" w:eastAsia="Times New Roman" w:hAnsi="Calibri" w:cs="Calibri"/>
                <w:color w:val="000000"/>
                <w:lang w:eastAsia="en-ZA"/>
              </w:rPr>
            </w:pPr>
          </w:p>
        </w:tc>
        <w:tc>
          <w:tcPr>
            <w:tcW w:w="607" w:type="dxa"/>
            <w:noWrap/>
            <w:vAlign w:val="bottom"/>
            <w:hideMark/>
          </w:tcPr>
          <w:p w14:paraId="3B88416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0.4</w:t>
            </w:r>
          </w:p>
        </w:tc>
        <w:tc>
          <w:tcPr>
            <w:tcW w:w="607" w:type="dxa"/>
            <w:noWrap/>
            <w:vAlign w:val="bottom"/>
            <w:hideMark/>
          </w:tcPr>
          <w:p w14:paraId="7542442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0.4</w:t>
            </w:r>
          </w:p>
        </w:tc>
        <w:tc>
          <w:tcPr>
            <w:tcW w:w="607" w:type="dxa"/>
            <w:noWrap/>
            <w:vAlign w:val="bottom"/>
            <w:hideMark/>
          </w:tcPr>
          <w:p w14:paraId="0A3D019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w:t>
            </w:r>
          </w:p>
        </w:tc>
        <w:tc>
          <w:tcPr>
            <w:tcW w:w="607" w:type="dxa"/>
            <w:noWrap/>
            <w:vAlign w:val="bottom"/>
            <w:hideMark/>
          </w:tcPr>
          <w:p w14:paraId="617359C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0.2</w:t>
            </w:r>
          </w:p>
        </w:tc>
        <w:tc>
          <w:tcPr>
            <w:tcW w:w="607" w:type="dxa"/>
            <w:noWrap/>
            <w:vAlign w:val="bottom"/>
            <w:hideMark/>
          </w:tcPr>
          <w:p w14:paraId="2147B8D4" w14:textId="77777777" w:rsidR="000D5938" w:rsidRDefault="000D5938">
            <w:pPr>
              <w:rPr>
                <w:rFonts w:ascii="Calibri" w:eastAsia="Times New Roman" w:hAnsi="Calibri" w:cs="Calibri"/>
                <w:color w:val="000000"/>
                <w:lang w:eastAsia="en-ZA"/>
              </w:rPr>
            </w:pPr>
          </w:p>
        </w:tc>
        <w:tc>
          <w:tcPr>
            <w:tcW w:w="607" w:type="dxa"/>
            <w:noWrap/>
            <w:vAlign w:val="bottom"/>
            <w:hideMark/>
          </w:tcPr>
          <w:p w14:paraId="578A63D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0.3</w:t>
            </w:r>
          </w:p>
        </w:tc>
        <w:tc>
          <w:tcPr>
            <w:tcW w:w="607" w:type="dxa"/>
            <w:noWrap/>
            <w:vAlign w:val="bottom"/>
            <w:hideMark/>
          </w:tcPr>
          <w:p w14:paraId="7324621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0.3</w:t>
            </w:r>
          </w:p>
        </w:tc>
        <w:tc>
          <w:tcPr>
            <w:tcW w:w="607" w:type="dxa"/>
            <w:noWrap/>
            <w:vAlign w:val="bottom"/>
            <w:hideMark/>
          </w:tcPr>
          <w:p w14:paraId="55D37D9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w:t>
            </w:r>
          </w:p>
        </w:tc>
        <w:tc>
          <w:tcPr>
            <w:tcW w:w="607" w:type="dxa"/>
            <w:noWrap/>
            <w:vAlign w:val="bottom"/>
            <w:hideMark/>
          </w:tcPr>
          <w:p w14:paraId="2D86127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0.2</w:t>
            </w:r>
          </w:p>
        </w:tc>
        <w:tc>
          <w:tcPr>
            <w:tcW w:w="607" w:type="dxa"/>
            <w:noWrap/>
            <w:vAlign w:val="bottom"/>
            <w:hideMark/>
          </w:tcPr>
          <w:p w14:paraId="0B7EA4A4" w14:textId="77777777" w:rsidR="000D5938" w:rsidRDefault="000D5938">
            <w:pPr>
              <w:rPr>
                <w:rFonts w:ascii="Calibri" w:eastAsia="Times New Roman" w:hAnsi="Calibri" w:cs="Calibri"/>
                <w:color w:val="000000"/>
                <w:lang w:eastAsia="en-ZA"/>
              </w:rPr>
            </w:pPr>
          </w:p>
        </w:tc>
        <w:tc>
          <w:tcPr>
            <w:tcW w:w="607" w:type="dxa"/>
            <w:noWrap/>
            <w:vAlign w:val="bottom"/>
            <w:hideMark/>
          </w:tcPr>
          <w:p w14:paraId="147ED96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1.4</w:t>
            </w:r>
          </w:p>
        </w:tc>
        <w:tc>
          <w:tcPr>
            <w:tcW w:w="607" w:type="dxa"/>
            <w:noWrap/>
            <w:vAlign w:val="bottom"/>
            <w:hideMark/>
          </w:tcPr>
          <w:p w14:paraId="61673C9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1.4</w:t>
            </w:r>
          </w:p>
        </w:tc>
        <w:tc>
          <w:tcPr>
            <w:tcW w:w="607" w:type="dxa"/>
            <w:noWrap/>
            <w:vAlign w:val="bottom"/>
            <w:hideMark/>
          </w:tcPr>
          <w:p w14:paraId="508CC74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0.5</w:t>
            </w:r>
          </w:p>
        </w:tc>
        <w:tc>
          <w:tcPr>
            <w:tcW w:w="607" w:type="dxa"/>
            <w:noWrap/>
            <w:vAlign w:val="bottom"/>
            <w:hideMark/>
          </w:tcPr>
          <w:p w14:paraId="43C58E6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0.9</w:t>
            </w:r>
          </w:p>
        </w:tc>
        <w:tc>
          <w:tcPr>
            <w:tcW w:w="607" w:type="dxa"/>
            <w:noWrap/>
            <w:vAlign w:val="bottom"/>
            <w:hideMark/>
          </w:tcPr>
          <w:p w14:paraId="0CF54503" w14:textId="77777777" w:rsidR="000D5938" w:rsidRDefault="000D5938">
            <w:pPr>
              <w:rPr>
                <w:rFonts w:ascii="Calibri" w:eastAsia="Times New Roman" w:hAnsi="Calibri" w:cs="Calibri"/>
                <w:color w:val="000000"/>
                <w:lang w:eastAsia="en-ZA"/>
              </w:rPr>
            </w:pPr>
          </w:p>
        </w:tc>
      </w:tr>
      <w:tr w:rsidR="000D5938" w14:paraId="79C02E43" w14:textId="77777777" w:rsidTr="000D5938">
        <w:trPr>
          <w:trHeight w:val="288"/>
        </w:trPr>
        <w:tc>
          <w:tcPr>
            <w:tcW w:w="3360" w:type="dxa"/>
            <w:noWrap/>
            <w:vAlign w:val="bottom"/>
            <w:hideMark/>
          </w:tcPr>
          <w:p w14:paraId="20AF4938"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Rock</w:t>
            </w:r>
          </w:p>
        </w:tc>
        <w:tc>
          <w:tcPr>
            <w:tcW w:w="607" w:type="dxa"/>
            <w:noWrap/>
            <w:vAlign w:val="bottom"/>
            <w:hideMark/>
          </w:tcPr>
          <w:p w14:paraId="7F989B3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2.2</w:t>
            </w:r>
          </w:p>
        </w:tc>
        <w:tc>
          <w:tcPr>
            <w:tcW w:w="607" w:type="dxa"/>
            <w:noWrap/>
            <w:vAlign w:val="bottom"/>
            <w:hideMark/>
          </w:tcPr>
          <w:p w14:paraId="1C8898A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2.2</w:t>
            </w:r>
          </w:p>
        </w:tc>
        <w:tc>
          <w:tcPr>
            <w:tcW w:w="607" w:type="dxa"/>
            <w:noWrap/>
            <w:vAlign w:val="bottom"/>
            <w:hideMark/>
          </w:tcPr>
          <w:p w14:paraId="3F56082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2.2</w:t>
            </w:r>
          </w:p>
        </w:tc>
        <w:tc>
          <w:tcPr>
            <w:tcW w:w="607" w:type="dxa"/>
            <w:noWrap/>
            <w:vAlign w:val="bottom"/>
            <w:hideMark/>
          </w:tcPr>
          <w:p w14:paraId="6282A75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2.2</w:t>
            </w:r>
          </w:p>
        </w:tc>
        <w:tc>
          <w:tcPr>
            <w:tcW w:w="607" w:type="dxa"/>
            <w:noWrap/>
            <w:vAlign w:val="bottom"/>
            <w:hideMark/>
          </w:tcPr>
          <w:p w14:paraId="4959934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2.2</w:t>
            </w:r>
          </w:p>
        </w:tc>
        <w:tc>
          <w:tcPr>
            <w:tcW w:w="607" w:type="dxa"/>
            <w:noWrap/>
            <w:vAlign w:val="bottom"/>
            <w:hideMark/>
          </w:tcPr>
          <w:p w14:paraId="0C742E9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3.5</w:t>
            </w:r>
          </w:p>
        </w:tc>
        <w:tc>
          <w:tcPr>
            <w:tcW w:w="607" w:type="dxa"/>
            <w:noWrap/>
            <w:vAlign w:val="bottom"/>
            <w:hideMark/>
          </w:tcPr>
          <w:p w14:paraId="602C0CE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3.5</w:t>
            </w:r>
          </w:p>
        </w:tc>
        <w:tc>
          <w:tcPr>
            <w:tcW w:w="607" w:type="dxa"/>
            <w:noWrap/>
            <w:vAlign w:val="bottom"/>
            <w:hideMark/>
          </w:tcPr>
          <w:p w14:paraId="14F6EC2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3.5</w:t>
            </w:r>
          </w:p>
        </w:tc>
        <w:tc>
          <w:tcPr>
            <w:tcW w:w="607" w:type="dxa"/>
            <w:noWrap/>
            <w:vAlign w:val="bottom"/>
            <w:hideMark/>
          </w:tcPr>
          <w:p w14:paraId="5FCE7AE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3.5</w:t>
            </w:r>
          </w:p>
        </w:tc>
        <w:tc>
          <w:tcPr>
            <w:tcW w:w="607" w:type="dxa"/>
            <w:noWrap/>
            <w:vAlign w:val="bottom"/>
            <w:hideMark/>
          </w:tcPr>
          <w:p w14:paraId="0F4D7E2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3.5</w:t>
            </w:r>
          </w:p>
        </w:tc>
        <w:tc>
          <w:tcPr>
            <w:tcW w:w="607" w:type="dxa"/>
            <w:noWrap/>
            <w:vAlign w:val="bottom"/>
            <w:hideMark/>
          </w:tcPr>
          <w:p w14:paraId="2AED8BA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0.6</w:t>
            </w:r>
          </w:p>
        </w:tc>
        <w:tc>
          <w:tcPr>
            <w:tcW w:w="607" w:type="dxa"/>
            <w:noWrap/>
            <w:vAlign w:val="bottom"/>
            <w:hideMark/>
          </w:tcPr>
          <w:p w14:paraId="7612D48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0.6</w:t>
            </w:r>
          </w:p>
        </w:tc>
        <w:tc>
          <w:tcPr>
            <w:tcW w:w="607" w:type="dxa"/>
            <w:noWrap/>
            <w:vAlign w:val="bottom"/>
            <w:hideMark/>
          </w:tcPr>
          <w:p w14:paraId="4B6F9FC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0.6</w:t>
            </w:r>
          </w:p>
        </w:tc>
        <w:tc>
          <w:tcPr>
            <w:tcW w:w="607" w:type="dxa"/>
            <w:noWrap/>
            <w:vAlign w:val="bottom"/>
            <w:hideMark/>
          </w:tcPr>
          <w:p w14:paraId="145238D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0.6</w:t>
            </w:r>
          </w:p>
        </w:tc>
        <w:tc>
          <w:tcPr>
            <w:tcW w:w="607" w:type="dxa"/>
            <w:noWrap/>
            <w:vAlign w:val="bottom"/>
            <w:hideMark/>
          </w:tcPr>
          <w:p w14:paraId="315B60E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0.6</w:t>
            </w:r>
          </w:p>
        </w:tc>
        <w:tc>
          <w:tcPr>
            <w:tcW w:w="607" w:type="dxa"/>
            <w:noWrap/>
            <w:vAlign w:val="bottom"/>
            <w:hideMark/>
          </w:tcPr>
          <w:p w14:paraId="19A06A3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2.6</w:t>
            </w:r>
          </w:p>
        </w:tc>
        <w:tc>
          <w:tcPr>
            <w:tcW w:w="607" w:type="dxa"/>
            <w:noWrap/>
            <w:vAlign w:val="bottom"/>
            <w:hideMark/>
          </w:tcPr>
          <w:p w14:paraId="3A18591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2.6</w:t>
            </w:r>
          </w:p>
        </w:tc>
        <w:tc>
          <w:tcPr>
            <w:tcW w:w="607" w:type="dxa"/>
            <w:noWrap/>
            <w:vAlign w:val="bottom"/>
            <w:hideMark/>
          </w:tcPr>
          <w:p w14:paraId="531F74C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2.6</w:t>
            </w:r>
          </w:p>
        </w:tc>
        <w:tc>
          <w:tcPr>
            <w:tcW w:w="607" w:type="dxa"/>
            <w:noWrap/>
            <w:vAlign w:val="bottom"/>
            <w:hideMark/>
          </w:tcPr>
          <w:p w14:paraId="78D05F9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2.6</w:t>
            </w:r>
          </w:p>
        </w:tc>
        <w:tc>
          <w:tcPr>
            <w:tcW w:w="607" w:type="dxa"/>
            <w:noWrap/>
            <w:vAlign w:val="bottom"/>
            <w:hideMark/>
          </w:tcPr>
          <w:p w14:paraId="6CF1225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2.6</w:t>
            </w:r>
          </w:p>
        </w:tc>
      </w:tr>
      <w:tr w:rsidR="000D5938" w14:paraId="637A93D0" w14:textId="77777777" w:rsidTr="000D5938">
        <w:trPr>
          <w:trHeight w:val="288"/>
        </w:trPr>
        <w:tc>
          <w:tcPr>
            <w:tcW w:w="3360" w:type="dxa"/>
            <w:noWrap/>
            <w:vAlign w:val="bottom"/>
            <w:hideMark/>
          </w:tcPr>
          <w:p w14:paraId="5CBBB082"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Shrubland High Density</w:t>
            </w:r>
          </w:p>
        </w:tc>
        <w:tc>
          <w:tcPr>
            <w:tcW w:w="607" w:type="dxa"/>
            <w:noWrap/>
            <w:vAlign w:val="bottom"/>
            <w:hideMark/>
          </w:tcPr>
          <w:p w14:paraId="276F41E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35.2</w:t>
            </w:r>
          </w:p>
        </w:tc>
        <w:tc>
          <w:tcPr>
            <w:tcW w:w="607" w:type="dxa"/>
            <w:noWrap/>
            <w:vAlign w:val="bottom"/>
            <w:hideMark/>
          </w:tcPr>
          <w:p w14:paraId="7240B44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28.3</w:t>
            </w:r>
          </w:p>
        </w:tc>
        <w:tc>
          <w:tcPr>
            <w:tcW w:w="607" w:type="dxa"/>
            <w:noWrap/>
            <w:vAlign w:val="bottom"/>
            <w:hideMark/>
          </w:tcPr>
          <w:p w14:paraId="3750F4D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3.8</w:t>
            </w:r>
          </w:p>
        </w:tc>
        <w:tc>
          <w:tcPr>
            <w:tcW w:w="607" w:type="dxa"/>
            <w:noWrap/>
            <w:vAlign w:val="bottom"/>
            <w:hideMark/>
          </w:tcPr>
          <w:p w14:paraId="37CCB47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31.4</w:t>
            </w:r>
          </w:p>
        </w:tc>
        <w:tc>
          <w:tcPr>
            <w:tcW w:w="607" w:type="dxa"/>
            <w:noWrap/>
            <w:vAlign w:val="bottom"/>
            <w:hideMark/>
          </w:tcPr>
          <w:p w14:paraId="433512F3" w14:textId="77777777" w:rsidR="000D5938" w:rsidRDefault="000D5938">
            <w:pPr>
              <w:rPr>
                <w:rFonts w:ascii="Calibri" w:eastAsia="Times New Roman" w:hAnsi="Calibri" w:cs="Calibri"/>
                <w:color w:val="000000"/>
                <w:lang w:eastAsia="en-ZA"/>
              </w:rPr>
            </w:pPr>
          </w:p>
        </w:tc>
        <w:tc>
          <w:tcPr>
            <w:tcW w:w="607" w:type="dxa"/>
            <w:noWrap/>
            <w:vAlign w:val="bottom"/>
            <w:hideMark/>
          </w:tcPr>
          <w:p w14:paraId="6624D19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20.8</w:t>
            </w:r>
          </w:p>
        </w:tc>
        <w:tc>
          <w:tcPr>
            <w:tcW w:w="607" w:type="dxa"/>
            <w:noWrap/>
            <w:vAlign w:val="bottom"/>
            <w:hideMark/>
          </w:tcPr>
          <w:p w14:paraId="2D88609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13.7</w:t>
            </w:r>
          </w:p>
        </w:tc>
        <w:tc>
          <w:tcPr>
            <w:tcW w:w="607" w:type="dxa"/>
            <w:noWrap/>
            <w:vAlign w:val="bottom"/>
            <w:hideMark/>
          </w:tcPr>
          <w:p w14:paraId="63EF8F6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1.7</w:t>
            </w:r>
          </w:p>
        </w:tc>
        <w:tc>
          <w:tcPr>
            <w:tcW w:w="607" w:type="dxa"/>
            <w:noWrap/>
            <w:vAlign w:val="bottom"/>
            <w:hideMark/>
          </w:tcPr>
          <w:p w14:paraId="785D1B8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19.0</w:t>
            </w:r>
          </w:p>
        </w:tc>
        <w:tc>
          <w:tcPr>
            <w:tcW w:w="607" w:type="dxa"/>
            <w:noWrap/>
            <w:vAlign w:val="bottom"/>
            <w:hideMark/>
          </w:tcPr>
          <w:p w14:paraId="26F55A2A" w14:textId="77777777" w:rsidR="000D5938" w:rsidRDefault="000D5938">
            <w:pPr>
              <w:rPr>
                <w:rFonts w:ascii="Calibri" w:eastAsia="Times New Roman" w:hAnsi="Calibri" w:cs="Calibri"/>
                <w:color w:val="000000"/>
                <w:lang w:eastAsia="en-ZA"/>
              </w:rPr>
            </w:pPr>
          </w:p>
        </w:tc>
        <w:tc>
          <w:tcPr>
            <w:tcW w:w="607" w:type="dxa"/>
            <w:noWrap/>
            <w:vAlign w:val="bottom"/>
            <w:hideMark/>
          </w:tcPr>
          <w:p w14:paraId="2D90D48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28.9</w:t>
            </w:r>
          </w:p>
        </w:tc>
        <w:tc>
          <w:tcPr>
            <w:tcW w:w="607" w:type="dxa"/>
            <w:noWrap/>
            <w:vAlign w:val="bottom"/>
            <w:hideMark/>
          </w:tcPr>
          <w:p w14:paraId="2836F02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10.6</w:t>
            </w:r>
          </w:p>
        </w:tc>
        <w:tc>
          <w:tcPr>
            <w:tcW w:w="607" w:type="dxa"/>
            <w:noWrap/>
            <w:vAlign w:val="bottom"/>
            <w:hideMark/>
          </w:tcPr>
          <w:p w14:paraId="5EA7D43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3.5</w:t>
            </w:r>
          </w:p>
        </w:tc>
        <w:tc>
          <w:tcPr>
            <w:tcW w:w="607" w:type="dxa"/>
            <w:noWrap/>
            <w:vAlign w:val="bottom"/>
            <w:hideMark/>
          </w:tcPr>
          <w:p w14:paraId="6785503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25.4</w:t>
            </w:r>
          </w:p>
        </w:tc>
        <w:tc>
          <w:tcPr>
            <w:tcW w:w="607" w:type="dxa"/>
            <w:noWrap/>
            <w:vAlign w:val="bottom"/>
            <w:hideMark/>
          </w:tcPr>
          <w:p w14:paraId="00625E91" w14:textId="77777777" w:rsidR="000D5938" w:rsidRDefault="000D5938">
            <w:pPr>
              <w:rPr>
                <w:rFonts w:ascii="Calibri" w:eastAsia="Times New Roman" w:hAnsi="Calibri" w:cs="Calibri"/>
                <w:color w:val="000000"/>
                <w:lang w:eastAsia="en-ZA"/>
              </w:rPr>
            </w:pPr>
          </w:p>
        </w:tc>
        <w:tc>
          <w:tcPr>
            <w:tcW w:w="607" w:type="dxa"/>
            <w:noWrap/>
            <w:vAlign w:val="bottom"/>
            <w:hideMark/>
          </w:tcPr>
          <w:p w14:paraId="58D2905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12.6</w:t>
            </w:r>
          </w:p>
        </w:tc>
        <w:tc>
          <w:tcPr>
            <w:tcW w:w="607" w:type="dxa"/>
            <w:noWrap/>
            <w:vAlign w:val="bottom"/>
            <w:hideMark/>
          </w:tcPr>
          <w:p w14:paraId="20F7D47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11.4</w:t>
            </w:r>
          </w:p>
        </w:tc>
        <w:tc>
          <w:tcPr>
            <w:tcW w:w="607" w:type="dxa"/>
            <w:noWrap/>
            <w:vAlign w:val="bottom"/>
            <w:hideMark/>
          </w:tcPr>
          <w:p w14:paraId="5E9DA07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w:t>
            </w:r>
          </w:p>
        </w:tc>
        <w:tc>
          <w:tcPr>
            <w:tcW w:w="607" w:type="dxa"/>
            <w:noWrap/>
            <w:vAlign w:val="bottom"/>
            <w:hideMark/>
          </w:tcPr>
          <w:p w14:paraId="6021853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10.7</w:t>
            </w:r>
          </w:p>
        </w:tc>
        <w:tc>
          <w:tcPr>
            <w:tcW w:w="607" w:type="dxa"/>
            <w:noWrap/>
            <w:vAlign w:val="bottom"/>
            <w:hideMark/>
          </w:tcPr>
          <w:p w14:paraId="00FF76BB" w14:textId="77777777" w:rsidR="000D5938" w:rsidRDefault="000D5938">
            <w:pPr>
              <w:rPr>
                <w:rFonts w:ascii="Calibri" w:eastAsia="Times New Roman" w:hAnsi="Calibri" w:cs="Calibri"/>
                <w:color w:val="000000"/>
                <w:lang w:eastAsia="en-ZA"/>
              </w:rPr>
            </w:pPr>
          </w:p>
        </w:tc>
      </w:tr>
      <w:tr w:rsidR="000D5938" w14:paraId="22CC4901" w14:textId="77777777" w:rsidTr="000D5938">
        <w:trPr>
          <w:trHeight w:val="288"/>
        </w:trPr>
        <w:tc>
          <w:tcPr>
            <w:tcW w:w="3360" w:type="dxa"/>
            <w:noWrap/>
            <w:vAlign w:val="bottom"/>
            <w:hideMark/>
          </w:tcPr>
          <w:p w14:paraId="70856F06"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Shrubland Low Density</w:t>
            </w:r>
          </w:p>
        </w:tc>
        <w:tc>
          <w:tcPr>
            <w:tcW w:w="607" w:type="dxa"/>
            <w:noWrap/>
            <w:vAlign w:val="bottom"/>
            <w:hideMark/>
          </w:tcPr>
          <w:p w14:paraId="4A01240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33.8</w:t>
            </w:r>
          </w:p>
        </w:tc>
        <w:tc>
          <w:tcPr>
            <w:tcW w:w="607" w:type="dxa"/>
            <w:noWrap/>
            <w:vAlign w:val="bottom"/>
            <w:hideMark/>
          </w:tcPr>
          <w:p w14:paraId="28CFFB4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33.8</w:t>
            </w:r>
          </w:p>
        </w:tc>
        <w:tc>
          <w:tcPr>
            <w:tcW w:w="607" w:type="dxa"/>
            <w:noWrap/>
            <w:vAlign w:val="bottom"/>
            <w:hideMark/>
          </w:tcPr>
          <w:p w14:paraId="4DE7D1B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2.1</w:t>
            </w:r>
          </w:p>
        </w:tc>
        <w:tc>
          <w:tcPr>
            <w:tcW w:w="607" w:type="dxa"/>
            <w:noWrap/>
            <w:vAlign w:val="bottom"/>
            <w:hideMark/>
          </w:tcPr>
          <w:p w14:paraId="5165748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31.7</w:t>
            </w:r>
          </w:p>
        </w:tc>
        <w:tc>
          <w:tcPr>
            <w:tcW w:w="607" w:type="dxa"/>
            <w:noWrap/>
            <w:vAlign w:val="bottom"/>
            <w:hideMark/>
          </w:tcPr>
          <w:p w14:paraId="3C3371F3" w14:textId="77777777" w:rsidR="000D5938" w:rsidRDefault="000D5938">
            <w:pPr>
              <w:rPr>
                <w:rFonts w:ascii="Calibri" w:eastAsia="Times New Roman" w:hAnsi="Calibri" w:cs="Calibri"/>
                <w:color w:val="000000"/>
                <w:lang w:eastAsia="en-ZA"/>
              </w:rPr>
            </w:pPr>
          </w:p>
        </w:tc>
        <w:tc>
          <w:tcPr>
            <w:tcW w:w="607" w:type="dxa"/>
            <w:noWrap/>
            <w:vAlign w:val="bottom"/>
            <w:hideMark/>
          </w:tcPr>
          <w:p w14:paraId="1CA73F2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22.5</w:t>
            </w:r>
          </w:p>
        </w:tc>
        <w:tc>
          <w:tcPr>
            <w:tcW w:w="607" w:type="dxa"/>
            <w:noWrap/>
            <w:vAlign w:val="bottom"/>
            <w:hideMark/>
          </w:tcPr>
          <w:p w14:paraId="572DDC9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22.5</w:t>
            </w:r>
          </w:p>
        </w:tc>
        <w:tc>
          <w:tcPr>
            <w:tcW w:w="607" w:type="dxa"/>
            <w:noWrap/>
            <w:vAlign w:val="bottom"/>
            <w:hideMark/>
          </w:tcPr>
          <w:p w14:paraId="15751DA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0.4</w:t>
            </w:r>
          </w:p>
        </w:tc>
        <w:tc>
          <w:tcPr>
            <w:tcW w:w="607" w:type="dxa"/>
            <w:noWrap/>
            <w:vAlign w:val="bottom"/>
            <w:hideMark/>
          </w:tcPr>
          <w:p w14:paraId="4900108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22.1</w:t>
            </w:r>
          </w:p>
        </w:tc>
        <w:tc>
          <w:tcPr>
            <w:tcW w:w="607" w:type="dxa"/>
            <w:noWrap/>
            <w:vAlign w:val="bottom"/>
            <w:hideMark/>
          </w:tcPr>
          <w:p w14:paraId="2286B1A2" w14:textId="77777777" w:rsidR="000D5938" w:rsidRDefault="000D5938">
            <w:pPr>
              <w:rPr>
                <w:rFonts w:ascii="Calibri" w:eastAsia="Times New Roman" w:hAnsi="Calibri" w:cs="Calibri"/>
                <w:color w:val="000000"/>
                <w:lang w:eastAsia="en-ZA"/>
              </w:rPr>
            </w:pPr>
          </w:p>
        </w:tc>
        <w:tc>
          <w:tcPr>
            <w:tcW w:w="607" w:type="dxa"/>
            <w:noWrap/>
            <w:vAlign w:val="bottom"/>
            <w:hideMark/>
          </w:tcPr>
          <w:p w14:paraId="24595C3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16.0</w:t>
            </w:r>
          </w:p>
        </w:tc>
        <w:tc>
          <w:tcPr>
            <w:tcW w:w="607" w:type="dxa"/>
            <w:noWrap/>
            <w:vAlign w:val="bottom"/>
            <w:hideMark/>
          </w:tcPr>
          <w:p w14:paraId="13342F1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16.0</w:t>
            </w:r>
          </w:p>
        </w:tc>
        <w:tc>
          <w:tcPr>
            <w:tcW w:w="607" w:type="dxa"/>
            <w:noWrap/>
            <w:vAlign w:val="bottom"/>
            <w:hideMark/>
          </w:tcPr>
          <w:p w14:paraId="53FFF95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0.5</w:t>
            </w:r>
          </w:p>
        </w:tc>
        <w:tc>
          <w:tcPr>
            <w:tcW w:w="607" w:type="dxa"/>
            <w:noWrap/>
            <w:vAlign w:val="bottom"/>
            <w:hideMark/>
          </w:tcPr>
          <w:p w14:paraId="1E0CA8D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15.5</w:t>
            </w:r>
          </w:p>
        </w:tc>
        <w:tc>
          <w:tcPr>
            <w:tcW w:w="607" w:type="dxa"/>
            <w:noWrap/>
            <w:vAlign w:val="bottom"/>
            <w:hideMark/>
          </w:tcPr>
          <w:p w14:paraId="66B50E39" w14:textId="77777777" w:rsidR="000D5938" w:rsidRDefault="000D5938">
            <w:pPr>
              <w:rPr>
                <w:rFonts w:ascii="Calibri" w:eastAsia="Times New Roman" w:hAnsi="Calibri" w:cs="Calibri"/>
                <w:color w:val="000000"/>
                <w:lang w:eastAsia="en-ZA"/>
              </w:rPr>
            </w:pPr>
          </w:p>
        </w:tc>
        <w:tc>
          <w:tcPr>
            <w:tcW w:w="607" w:type="dxa"/>
            <w:noWrap/>
            <w:vAlign w:val="bottom"/>
            <w:hideMark/>
          </w:tcPr>
          <w:p w14:paraId="4AEF98A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42.8</w:t>
            </w:r>
          </w:p>
        </w:tc>
        <w:tc>
          <w:tcPr>
            <w:tcW w:w="607" w:type="dxa"/>
            <w:noWrap/>
            <w:vAlign w:val="bottom"/>
            <w:hideMark/>
          </w:tcPr>
          <w:p w14:paraId="64C0AA8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42.8</w:t>
            </w:r>
          </w:p>
        </w:tc>
        <w:tc>
          <w:tcPr>
            <w:tcW w:w="607" w:type="dxa"/>
            <w:noWrap/>
            <w:vAlign w:val="bottom"/>
            <w:hideMark/>
          </w:tcPr>
          <w:p w14:paraId="4E5B68D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1.6</w:t>
            </w:r>
          </w:p>
        </w:tc>
        <w:tc>
          <w:tcPr>
            <w:tcW w:w="607" w:type="dxa"/>
            <w:noWrap/>
            <w:vAlign w:val="bottom"/>
            <w:hideMark/>
          </w:tcPr>
          <w:p w14:paraId="23D1F1D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41.1</w:t>
            </w:r>
          </w:p>
        </w:tc>
        <w:tc>
          <w:tcPr>
            <w:tcW w:w="607" w:type="dxa"/>
            <w:noWrap/>
            <w:vAlign w:val="bottom"/>
            <w:hideMark/>
          </w:tcPr>
          <w:p w14:paraId="4837E155" w14:textId="77777777" w:rsidR="000D5938" w:rsidRDefault="000D5938">
            <w:pPr>
              <w:rPr>
                <w:rFonts w:ascii="Calibri" w:eastAsia="Times New Roman" w:hAnsi="Calibri" w:cs="Calibri"/>
                <w:color w:val="000000"/>
                <w:lang w:eastAsia="en-ZA"/>
              </w:rPr>
            </w:pPr>
          </w:p>
        </w:tc>
      </w:tr>
      <w:tr w:rsidR="000D5938" w14:paraId="596F11BD" w14:textId="77777777" w:rsidTr="000D5938">
        <w:trPr>
          <w:trHeight w:val="288"/>
        </w:trPr>
        <w:tc>
          <w:tcPr>
            <w:tcW w:w="3360" w:type="dxa"/>
            <w:noWrap/>
            <w:vAlign w:val="bottom"/>
            <w:hideMark/>
          </w:tcPr>
          <w:p w14:paraId="12197E03"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Urban</w:t>
            </w:r>
          </w:p>
        </w:tc>
        <w:tc>
          <w:tcPr>
            <w:tcW w:w="607" w:type="dxa"/>
            <w:noWrap/>
            <w:vAlign w:val="bottom"/>
            <w:hideMark/>
          </w:tcPr>
          <w:p w14:paraId="7703F9F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607" w:type="dxa"/>
            <w:noWrap/>
            <w:vAlign w:val="bottom"/>
            <w:hideMark/>
          </w:tcPr>
          <w:p w14:paraId="6E99D13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607" w:type="dxa"/>
            <w:noWrap/>
            <w:vAlign w:val="bottom"/>
            <w:hideMark/>
          </w:tcPr>
          <w:p w14:paraId="1DFB623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607" w:type="dxa"/>
            <w:noWrap/>
            <w:vAlign w:val="bottom"/>
            <w:hideMark/>
          </w:tcPr>
          <w:p w14:paraId="4FF416A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607" w:type="dxa"/>
            <w:noWrap/>
            <w:vAlign w:val="bottom"/>
            <w:hideMark/>
          </w:tcPr>
          <w:p w14:paraId="6216A8E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607" w:type="dxa"/>
            <w:noWrap/>
            <w:vAlign w:val="bottom"/>
            <w:hideMark/>
          </w:tcPr>
          <w:p w14:paraId="1A59F59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1.3</w:t>
            </w:r>
          </w:p>
        </w:tc>
        <w:tc>
          <w:tcPr>
            <w:tcW w:w="607" w:type="dxa"/>
            <w:noWrap/>
            <w:vAlign w:val="bottom"/>
            <w:hideMark/>
          </w:tcPr>
          <w:p w14:paraId="082F75A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1.3</w:t>
            </w:r>
          </w:p>
        </w:tc>
        <w:tc>
          <w:tcPr>
            <w:tcW w:w="607" w:type="dxa"/>
            <w:noWrap/>
            <w:vAlign w:val="bottom"/>
            <w:hideMark/>
          </w:tcPr>
          <w:p w14:paraId="1FC057D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1.3</w:t>
            </w:r>
          </w:p>
        </w:tc>
        <w:tc>
          <w:tcPr>
            <w:tcW w:w="607" w:type="dxa"/>
            <w:noWrap/>
            <w:vAlign w:val="bottom"/>
            <w:hideMark/>
          </w:tcPr>
          <w:p w14:paraId="30F5947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1.3</w:t>
            </w:r>
          </w:p>
        </w:tc>
        <w:tc>
          <w:tcPr>
            <w:tcW w:w="607" w:type="dxa"/>
            <w:noWrap/>
            <w:vAlign w:val="bottom"/>
            <w:hideMark/>
          </w:tcPr>
          <w:p w14:paraId="584E55A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1.3</w:t>
            </w:r>
          </w:p>
        </w:tc>
        <w:tc>
          <w:tcPr>
            <w:tcW w:w="607" w:type="dxa"/>
            <w:noWrap/>
            <w:vAlign w:val="bottom"/>
            <w:hideMark/>
          </w:tcPr>
          <w:p w14:paraId="5038C42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0.2</w:t>
            </w:r>
          </w:p>
        </w:tc>
        <w:tc>
          <w:tcPr>
            <w:tcW w:w="607" w:type="dxa"/>
            <w:noWrap/>
            <w:vAlign w:val="bottom"/>
            <w:hideMark/>
          </w:tcPr>
          <w:p w14:paraId="2CC9056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0.2</w:t>
            </w:r>
          </w:p>
        </w:tc>
        <w:tc>
          <w:tcPr>
            <w:tcW w:w="607" w:type="dxa"/>
            <w:noWrap/>
            <w:vAlign w:val="bottom"/>
            <w:hideMark/>
          </w:tcPr>
          <w:p w14:paraId="36DFF01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0.2</w:t>
            </w:r>
          </w:p>
        </w:tc>
        <w:tc>
          <w:tcPr>
            <w:tcW w:w="607" w:type="dxa"/>
            <w:noWrap/>
            <w:vAlign w:val="bottom"/>
            <w:hideMark/>
          </w:tcPr>
          <w:p w14:paraId="480B8A3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0.2</w:t>
            </w:r>
          </w:p>
        </w:tc>
        <w:tc>
          <w:tcPr>
            <w:tcW w:w="607" w:type="dxa"/>
            <w:noWrap/>
            <w:vAlign w:val="bottom"/>
            <w:hideMark/>
          </w:tcPr>
          <w:p w14:paraId="7DC309B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0.2</w:t>
            </w:r>
          </w:p>
        </w:tc>
        <w:tc>
          <w:tcPr>
            <w:tcW w:w="607" w:type="dxa"/>
            <w:noWrap/>
            <w:vAlign w:val="bottom"/>
            <w:hideMark/>
          </w:tcPr>
          <w:p w14:paraId="3E59B81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607" w:type="dxa"/>
            <w:noWrap/>
            <w:vAlign w:val="bottom"/>
            <w:hideMark/>
          </w:tcPr>
          <w:p w14:paraId="12F7D36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607" w:type="dxa"/>
            <w:noWrap/>
            <w:vAlign w:val="bottom"/>
            <w:hideMark/>
          </w:tcPr>
          <w:p w14:paraId="4876AF4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607" w:type="dxa"/>
            <w:noWrap/>
            <w:vAlign w:val="bottom"/>
            <w:hideMark/>
          </w:tcPr>
          <w:p w14:paraId="0C2DFC0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607" w:type="dxa"/>
            <w:noWrap/>
            <w:vAlign w:val="bottom"/>
            <w:hideMark/>
          </w:tcPr>
          <w:p w14:paraId="5B2945F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r>
      <w:tr w:rsidR="000D5938" w14:paraId="26F2E201" w14:textId="77777777" w:rsidTr="000D5938">
        <w:trPr>
          <w:trHeight w:val="288"/>
        </w:trPr>
        <w:tc>
          <w:tcPr>
            <w:tcW w:w="3360" w:type="dxa"/>
            <w:noWrap/>
            <w:vAlign w:val="bottom"/>
            <w:hideMark/>
          </w:tcPr>
          <w:p w14:paraId="15087227"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Water</w:t>
            </w:r>
          </w:p>
        </w:tc>
        <w:tc>
          <w:tcPr>
            <w:tcW w:w="607" w:type="dxa"/>
            <w:noWrap/>
            <w:vAlign w:val="bottom"/>
            <w:hideMark/>
          </w:tcPr>
          <w:p w14:paraId="00100AA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5.1</w:t>
            </w:r>
          </w:p>
        </w:tc>
        <w:tc>
          <w:tcPr>
            <w:tcW w:w="607" w:type="dxa"/>
            <w:noWrap/>
            <w:vAlign w:val="bottom"/>
            <w:hideMark/>
          </w:tcPr>
          <w:p w14:paraId="0274686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5.1</w:t>
            </w:r>
          </w:p>
        </w:tc>
        <w:tc>
          <w:tcPr>
            <w:tcW w:w="607" w:type="dxa"/>
            <w:noWrap/>
            <w:vAlign w:val="bottom"/>
            <w:hideMark/>
          </w:tcPr>
          <w:p w14:paraId="46D60DD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5.1</w:t>
            </w:r>
          </w:p>
        </w:tc>
        <w:tc>
          <w:tcPr>
            <w:tcW w:w="607" w:type="dxa"/>
            <w:noWrap/>
            <w:vAlign w:val="bottom"/>
            <w:hideMark/>
          </w:tcPr>
          <w:p w14:paraId="1CDCB64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5.1</w:t>
            </w:r>
          </w:p>
        </w:tc>
        <w:tc>
          <w:tcPr>
            <w:tcW w:w="607" w:type="dxa"/>
            <w:noWrap/>
            <w:vAlign w:val="bottom"/>
            <w:hideMark/>
          </w:tcPr>
          <w:p w14:paraId="5A48AD2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5.1</w:t>
            </w:r>
          </w:p>
        </w:tc>
        <w:tc>
          <w:tcPr>
            <w:tcW w:w="607" w:type="dxa"/>
            <w:noWrap/>
            <w:vAlign w:val="bottom"/>
            <w:hideMark/>
          </w:tcPr>
          <w:p w14:paraId="3126E32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0.4</w:t>
            </w:r>
          </w:p>
        </w:tc>
        <w:tc>
          <w:tcPr>
            <w:tcW w:w="607" w:type="dxa"/>
            <w:noWrap/>
            <w:vAlign w:val="bottom"/>
            <w:hideMark/>
          </w:tcPr>
          <w:p w14:paraId="3BE5BF1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0.4</w:t>
            </w:r>
          </w:p>
        </w:tc>
        <w:tc>
          <w:tcPr>
            <w:tcW w:w="607" w:type="dxa"/>
            <w:noWrap/>
            <w:vAlign w:val="bottom"/>
            <w:hideMark/>
          </w:tcPr>
          <w:p w14:paraId="77E0A05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0.4</w:t>
            </w:r>
          </w:p>
        </w:tc>
        <w:tc>
          <w:tcPr>
            <w:tcW w:w="607" w:type="dxa"/>
            <w:noWrap/>
            <w:vAlign w:val="bottom"/>
            <w:hideMark/>
          </w:tcPr>
          <w:p w14:paraId="7F74BC7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0.4</w:t>
            </w:r>
          </w:p>
        </w:tc>
        <w:tc>
          <w:tcPr>
            <w:tcW w:w="607" w:type="dxa"/>
            <w:noWrap/>
            <w:vAlign w:val="bottom"/>
            <w:hideMark/>
          </w:tcPr>
          <w:p w14:paraId="3C6E1EC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0.4</w:t>
            </w:r>
          </w:p>
        </w:tc>
        <w:tc>
          <w:tcPr>
            <w:tcW w:w="607" w:type="dxa"/>
            <w:noWrap/>
            <w:vAlign w:val="bottom"/>
            <w:hideMark/>
          </w:tcPr>
          <w:p w14:paraId="679FAF80" w14:textId="77777777" w:rsidR="000D5938" w:rsidRDefault="000D5938">
            <w:pPr>
              <w:rPr>
                <w:rFonts w:ascii="Calibri" w:eastAsia="Times New Roman" w:hAnsi="Calibri" w:cs="Calibri"/>
                <w:color w:val="000000"/>
                <w:lang w:eastAsia="en-ZA"/>
              </w:rPr>
            </w:pPr>
          </w:p>
        </w:tc>
        <w:tc>
          <w:tcPr>
            <w:tcW w:w="607" w:type="dxa"/>
            <w:noWrap/>
            <w:vAlign w:val="bottom"/>
            <w:hideMark/>
          </w:tcPr>
          <w:p w14:paraId="741CC153" w14:textId="77777777" w:rsidR="000D5938" w:rsidRDefault="000D5938">
            <w:pPr>
              <w:spacing w:after="0"/>
              <w:rPr>
                <w:sz w:val="20"/>
                <w:szCs w:val="20"/>
                <w:lang w:val="en-US"/>
              </w:rPr>
            </w:pPr>
          </w:p>
        </w:tc>
        <w:tc>
          <w:tcPr>
            <w:tcW w:w="607" w:type="dxa"/>
            <w:noWrap/>
            <w:vAlign w:val="bottom"/>
            <w:hideMark/>
          </w:tcPr>
          <w:p w14:paraId="0E3188B6" w14:textId="77777777" w:rsidR="000D5938" w:rsidRDefault="000D5938">
            <w:pPr>
              <w:spacing w:after="0"/>
              <w:rPr>
                <w:sz w:val="20"/>
                <w:szCs w:val="20"/>
                <w:lang w:val="en-US"/>
              </w:rPr>
            </w:pPr>
          </w:p>
        </w:tc>
        <w:tc>
          <w:tcPr>
            <w:tcW w:w="607" w:type="dxa"/>
            <w:noWrap/>
            <w:vAlign w:val="bottom"/>
            <w:hideMark/>
          </w:tcPr>
          <w:p w14:paraId="1D5675D3" w14:textId="77777777" w:rsidR="000D5938" w:rsidRDefault="000D5938">
            <w:pPr>
              <w:spacing w:after="0"/>
              <w:rPr>
                <w:sz w:val="20"/>
                <w:szCs w:val="20"/>
                <w:lang w:val="en-US"/>
              </w:rPr>
            </w:pPr>
          </w:p>
        </w:tc>
        <w:tc>
          <w:tcPr>
            <w:tcW w:w="607" w:type="dxa"/>
            <w:noWrap/>
            <w:vAlign w:val="bottom"/>
            <w:hideMark/>
          </w:tcPr>
          <w:p w14:paraId="18F2F2FA" w14:textId="77777777" w:rsidR="000D5938" w:rsidRDefault="000D5938">
            <w:pPr>
              <w:spacing w:after="0"/>
              <w:rPr>
                <w:sz w:val="20"/>
                <w:szCs w:val="20"/>
                <w:lang w:val="en-US"/>
              </w:rPr>
            </w:pPr>
          </w:p>
        </w:tc>
        <w:tc>
          <w:tcPr>
            <w:tcW w:w="607" w:type="dxa"/>
            <w:noWrap/>
            <w:vAlign w:val="bottom"/>
            <w:hideMark/>
          </w:tcPr>
          <w:p w14:paraId="3B6013B2" w14:textId="77777777" w:rsidR="000D5938" w:rsidRDefault="000D5938">
            <w:pPr>
              <w:spacing w:after="0"/>
              <w:rPr>
                <w:sz w:val="20"/>
                <w:szCs w:val="20"/>
                <w:lang w:val="en-US"/>
              </w:rPr>
            </w:pPr>
          </w:p>
        </w:tc>
        <w:tc>
          <w:tcPr>
            <w:tcW w:w="607" w:type="dxa"/>
            <w:noWrap/>
            <w:vAlign w:val="bottom"/>
            <w:hideMark/>
          </w:tcPr>
          <w:p w14:paraId="6FE07A50" w14:textId="77777777" w:rsidR="000D5938" w:rsidRDefault="000D5938">
            <w:pPr>
              <w:spacing w:after="0"/>
              <w:rPr>
                <w:sz w:val="20"/>
                <w:szCs w:val="20"/>
                <w:lang w:val="en-US"/>
              </w:rPr>
            </w:pPr>
          </w:p>
        </w:tc>
        <w:tc>
          <w:tcPr>
            <w:tcW w:w="607" w:type="dxa"/>
            <w:noWrap/>
            <w:vAlign w:val="bottom"/>
            <w:hideMark/>
          </w:tcPr>
          <w:p w14:paraId="11C1496C" w14:textId="77777777" w:rsidR="000D5938" w:rsidRDefault="000D5938">
            <w:pPr>
              <w:spacing w:after="0"/>
              <w:rPr>
                <w:sz w:val="20"/>
                <w:szCs w:val="20"/>
                <w:lang w:val="en-US"/>
              </w:rPr>
            </w:pPr>
          </w:p>
        </w:tc>
        <w:tc>
          <w:tcPr>
            <w:tcW w:w="607" w:type="dxa"/>
            <w:noWrap/>
            <w:vAlign w:val="bottom"/>
            <w:hideMark/>
          </w:tcPr>
          <w:p w14:paraId="3F2A7F8A" w14:textId="77777777" w:rsidR="000D5938" w:rsidRDefault="000D5938">
            <w:pPr>
              <w:spacing w:after="0"/>
              <w:rPr>
                <w:sz w:val="20"/>
                <w:szCs w:val="20"/>
                <w:lang w:val="en-US"/>
              </w:rPr>
            </w:pPr>
          </w:p>
        </w:tc>
        <w:tc>
          <w:tcPr>
            <w:tcW w:w="607" w:type="dxa"/>
            <w:noWrap/>
            <w:vAlign w:val="bottom"/>
            <w:hideMark/>
          </w:tcPr>
          <w:p w14:paraId="5C6B99A9" w14:textId="77777777" w:rsidR="000D5938" w:rsidRDefault="000D5938">
            <w:pPr>
              <w:spacing w:after="0"/>
              <w:rPr>
                <w:sz w:val="20"/>
                <w:szCs w:val="20"/>
                <w:lang w:val="en-US"/>
              </w:rPr>
            </w:pPr>
          </w:p>
        </w:tc>
      </w:tr>
      <w:tr w:rsidR="000D5938" w14:paraId="1C026B11" w14:textId="77777777" w:rsidTr="000D5938">
        <w:trPr>
          <w:trHeight w:val="288"/>
        </w:trPr>
        <w:tc>
          <w:tcPr>
            <w:tcW w:w="3360" w:type="dxa"/>
            <w:noWrap/>
            <w:vAlign w:val="bottom"/>
            <w:hideMark/>
          </w:tcPr>
          <w:p w14:paraId="4ED512A2"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Wetland</w:t>
            </w:r>
          </w:p>
        </w:tc>
        <w:tc>
          <w:tcPr>
            <w:tcW w:w="607" w:type="dxa"/>
            <w:noWrap/>
            <w:vAlign w:val="bottom"/>
            <w:hideMark/>
          </w:tcPr>
          <w:p w14:paraId="5F38BB9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0.9</w:t>
            </w:r>
          </w:p>
        </w:tc>
        <w:tc>
          <w:tcPr>
            <w:tcW w:w="607" w:type="dxa"/>
            <w:noWrap/>
            <w:vAlign w:val="bottom"/>
            <w:hideMark/>
          </w:tcPr>
          <w:p w14:paraId="1E82BCB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0.9</w:t>
            </w:r>
          </w:p>
        </w:tc>
        <w:tc>
          <w:tcPr>
            <w:tcW w:w="607" w:type="dxa"/>
            <w:noWrap/>
            <w:vAlign w:val="bottom"/>
            <w:hideMark/>
          </w:tcPr>
          <w:p w14:paraId="188FBA2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0.2</w:t>
            </w:r>
          </w:p>
        </w:tc>
        <w:tc>
          <w:tcPr>
            <w:tcW w:w="607" w:type="dxa"/>
            <w:noWrap/>
            <w:vAlign w:val="bottom"/>
            <w:hideMark/>
          </w:tcPr>
          <w:p w14:paraId="5CE4A6E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0.6</w:t>
            </w:r>
          </w:p>
        </w:tc>
        <w:tc>
          <w:tcPr>
            <w:tcW w:w="607" w:type="dxa"/>
            <w:noWrap/>
            <w:vAlign w:val="bottom"/>
            <w:hideMark/>
          </w:tcPr>
          <w:p w14:paraId="4AE30198" w14:textId="77777777" w:rsidR="000D5938" w:rsidRDefault="000D5938">
            <w:pPr>
              <w:rPr>
                <w:rFonts w:ascii="Calibri" w:eastAsia="Times New Roman" w:hAnsi="Calibri" w:cs="Calibri"/>
                <w:color w:val="000000"/>
                <w:lang w:eastAsia="en-ZA"/>
              </w:rPr>
            </w:pPr>
          </w:p>
        </w:tc>
        <w:tc>
          <w:tcPr>
            <w:tcW w:w="607" w:type="dxa"/>
            <w:noWrap/>
            <w:vAlign w:val="bottom"/>
            <w:hideMark/>
          </w:tcPr>
          <w:p w14:paraId="01C107B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0.5</w:t>
            </w:r>
          </w:p>
        </w:tc>
        <w:tc>
          <w:tcPr>
            <w:tcW w:w="607" w:type="dxa"/>
            <w:noWrap/>
            <w:vAlign w:val="bottom"/>
            <w:hideMark/>
          </w:tcPr>
          <w:p w14:paraId="6552267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0.5</w:t>
            </w:r>
          </w:p>
        </w:tc>
        <w:tc>
          <w:tcPr>
            <w:tcW w:w="607" w:type="dxa"/>
            <w:noWrap/>
            <w:vAlign w:val="bottom"/>
            <w:hideMark/>
          </w:tcPr>
          <w:p w14:paraId="1B99758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w:t>
            </w:r>
          </w:p>
        </w:tc>
        <w:tc>
          <w:tcPr>
            <w:tcW w:w="607" w:type="dxa"/>
            <w:noWrap/>
            <w:vAlign w:val="bottom"/>
            <w:hideMark/>
          </w:tcPr>
          <w:p w14:paraId="693F6B0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0.5</w:t>
            </w:r>
          </w:p>
        </w:tc>
        <w:tc>
          <w:tcPr>
            <w:tcW w:w="607" w:type="dxa"/>
            <w:noWrap/>
            <w:vAlign w:val="bottom"/>
            <w:hideMark/>
          </w:tcPr>
          <w:p w14:paraId="40FAC0D7" w14:textId="77777777" w:rsidR="000D5938" w:rsidRDefault="000D5938">
            <w:pPr>
              <w:rPr>
                <w:rFonts w:ascii="Calibri" w:eastAsia="Times New Roman" w:hAnsi="Calibri" w:cs="Calibri"/>
                <w:color w:val="000000"/>
                <w:lang w:eastAsia="en-ZA"/>
              </w:rPr>
            </w:pPr>
          </w:p>
        </w:tc>
        <w:tc>
          <w:tcPr>
            <w:tcW w:w="607" w:type="dxa"/>
            <w:noWrap/>
            <w:vAlign w:val="bottom"/>
            <w:hideMark/>
          </w:tcPr>
          <w:p w14:paraId="6EC4E04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w:t>
            </w:r>
          </w:p>
        </w:tc>
        <w:tc>
          <w:tcPr>
            <w:tcW w:w="607" w:type="dxa"/>
            <w:noWrap/>
            <w:vAlign w:val="bottom"/>
            <w:hideMark/>
          </w:tcPr>
          <w:p w14:paraId="11DC09E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w:t>
            </w:r>
          </w:p>
        </w:tc>
        <w:tc>
          <w:tcPr>
            <w:tcW w:w="607" w:type="dxa"/>
            <w:noWrap/>
            <w:vAlign w:val="bottom"/>
            <w:hideMark/>
          </w:tcPr>
          <w:p w14:paraId="41740F13" w14:textId="77777777" w:rsidR="000D5938" w:rsidRDefault="000D5938">
            <w:pPr>
              <w:rPr>
                <w:rFonts w:ascii="Calibri" w:eastAsia="Times New Roman" w:hAnsi="Calibri" w:cs="Calibri"/>
                <w:color w:val="000000"/>
                <w:lang w:eastAsia="en-ZA"/>
              </w:rPr>
            </w:pPr>
          </w:p>
        </w:tc>
        <w:tc>
          <w:tcPr>
            <w:tcW w:w="607" w:type="dxa"/>
            <w:noWrap/>
            <w:vAlign w:val="bottom"/>
            <w:hideMark/>
          </w:tcPr>
          <w:p w14:paraId="1C731BE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w:t>
            </w:r>
          </w:p>
        </w:tc>
        <w:tc>
          <w:tcPr>
            <w:tcW w:w="607" w:type="dxa"/>
            <w:noWrap/>
            <w:vAlign w:val="bottom"/>
            <w:hideMark/>
          </w:tcPr>
          <w:p w14:paraId="07032CA4" w14:textId="77777777" w:rsidR="000D5938" w:rsidRDefault="000D5938">
            <w:pPr>
              <w:rPr>
                <w:rFonts w:ascii="Calibri" w:eastAsia="Times New Roman" w:hAnsi="Calibri" w:cs="Calibri"/>
                <w:color w:val="000000"/>
                <w:lang w:eastAsia="en-ZA"/>
              </w:rPr>
            </w:pPr>
          </w:p>
        </w:tc>
        <w:tc>
          <w:tcPr>
            <w:tcW w:w="607" w:type="dxa"/>
            <w:noWrap/>
            <w:vAlign w:val="bottom"/>
            <w:hideMark/>
          </w:tcPr>
          <w:p w14:paraId="1FD4456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w:t>
            </w:r>
          </w:p>
        </w:tc>
        <w:tc>
          <w:tcPr>
            <w:tcW w:w="607" w:type="dxa"/>
            <w:noWrap/>
            <w:vAlign w:val="bottom"/>
            <w:hideMark/>
          </w:tcPr>
          <w:p w14:paraId="2D765DC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w:t>
            </w:r>
          </w:p>
        </w:tc>
        <w:tc>
          <w:tcPr>
            <w:tcW w:w="607" w:type="dxa"/>
            <w:noWrap/>
            <w:vAlign w:val="bottom"/>
            <w:hideMark/>
          </w:tcPr>
          <w:p w14:paraId="30F75B7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607" w:type="dxa"/>
            <w:noWrap/>
            <w:vAlign w:val="bottom"/>
            <w:hideMark/>
          </w:tcPr>
          <w:p w14:paraId="1C7D312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607" w:type="dxa"/>
            <w:noWrap/>
            <w:vAlign w:val="bottom"/>
            <w:hideMark/>
          </w:tcPr>
          <w:p w14:paraId="09D3C392" w14:textId="77777777" w:rsidR="000D5938" w:rsidRDefault="000D5938">
            <w:pPr>
              <w:rPr>
                <w:rFonts w:ascii="Calibri" w:eastAsia="Times New Roman" w:hAnsi="Calibri" w:cs="Calibri"/>
                <w:color w:val="000000"/>
                <w:lang w:eastAsia="en-ZA"/>
              </w:rPr>
            </w:pPr>
          </w:p>
        </w:tc>
      </w:tr>
      <w:tr w:rsidR="000D5938" w14:paraId="51B809CC" w14:textId="77777777" w:rsidTr="000D5938">
        <w:trPr>
          <w:trHeight w:val="288"/>
        </w:trPr>
        <w:tc>
          <w:tcPr>
            <w:tcW w:w="3360" w:type="dxa"/>
            <w:noWrap/>
            <w:vAlign w:val="bottom"/>
            <w:hideMark/>
          </w:tcPr>
          <w:p w14:paraId="23D23967"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Alien Trees: Black Wattle 0-2 years</w:t>
            </w:r>
          </w:p>
        </w:tc>
        <w:tc>
          <w:tcPr>
            <w:tcW w:w="607" w:type="dxa"/>
            <w:noWrap/>
            <w:vAlign w:val="bottom"/>
            <w:hideMark/>
          </w:tcPr>
          <w:p w14:paraId="52F0F02B" w14:textId="77777777" w:rsidR="000D5938" w:rsidRDefault="000D5938">
            <w:pPr>
              <w:rPr>
                <w:rFonts w:ascii="Calibri" w:eastAsia="Times New Roman" w:hAnsi="Calibri" w:cs="Calibri"/>
                <w:color w:val="000000"/>
                <w:lang w:eastAsia="en-ZA"/>
              </w:rPr>
            </w:pPr>
          </w:p>
        </w:tc>
        <w:tc>
          <w:tcPr>
            <w:tcW w:w="607" w:type="dxa"/>
            <w:noWrap/>
            <w:vAlign w:val="bottom"/>
            <w:hideMark/>
          </w:tcPr>
          <w:p w14:paraId="003A93F7" w14:textId="77777777" w:rsidR="000D5938" w:rsidRDefault="000D5938">
            <w:pPr>
              <w:spacing w:after="0"/>
              <w:rPr>
                <w:sz w:val="20"/>
                <w:szCs w:val="20"/>
                <w:lang w:val="en-US"/>
              </w:rPr>
            </w:pPr>
          </w:p>
        </w:tc>
        <w:tc>
          <w:tcPr>
            <w:tcW w:w="607" w:type="dxa"/>
            <w:noWrap/>
            <w:vAlign w:val="bottom"/>
            <w:hideMark/>
          </w:tcPr>
          <w:p w14:paraId="624B253F" w14:textId="77777777" w:rsidR="000D5938" w:rsidRDefault="000D5938">
            <w:pPr>
              <w:spacing w:after="0"/>
              <w:rPr>
                <w:sz w:val="20"/>
                <w:szCs w:val="20"/>
                <w:lang w:val="en-US"/>
              </w:rPr>
            </w:pPr>
          </w:p>
        </w:tc>
        <w:tc>
          <w:tcPr>
            <w:tcW w:w="607" w:type="dxa"/>
            <w:noWrap/>
            <w:vAlign w:val="bottom"/>
            <w:hideMark/>
          </w:tcPr>
          <w:p w14:paraId="77E0DCC4" w14:textId="77777777" w:rsidR="000D5938" w:rsidRDefault="000D5938">
            <w:pPr>
              <w:spacing w:after="0"/>
              <w:rPr>
                <w:sz w:val="20"/>
                <w:szCs w:val="20"/>
                <w:lang w:val="en-US"/>
              </w:rPr>
            </w:pPr>
          </w:p>
        </w:tc>
        <w:tc>
          <w:tcPr>
            <w:tcW w:w="607" w:type="dxa"/>
            <w:noWrap/>
            <w:vAlign w:val="bottom"/>
            <w:hideMark/>
          </w:tcPr>
          <w:p w14:paraId="08825599" w14:textId="77777777" w:rsidR="000D5938" w:rsidRDefault="000D5938">
            <w:pPr>
              <w:spacing w:after="0"/>
              <w:rPr>
                <w:sz w:val="20"/>
                <w:szCs w:val="20"/>
                <w:lang w:val="en-US"/>
              </w:rPr>
            </w:pPr>
          </w:p>
        </w:tc>
        <w:tc>
          <w:tcPr>
            <w:tcW w:w="607" w:type="dxa"/>
            <w:noWrap/>
            <w:vAlign w:val="bottom"/>
            <w:hideMark/>
          </w:tcPr>
          <w:p w14:paraId="0B1A94F1" w14:textId="77777777" w:rsidR="000D5938" w:rsidRDefault="000D5938">
            <w:pPr>
              <w:spacing w:after="0"/>
              <w:rPr>
                <w:sz w:val="20"/>
                <w:szCs w:val="20"/>
                <w:lang w:val="en-US"/>
              </w:rPr>
            </w:pPr>
          </w:p>
        </w:tc>
        <w:tc>
          <w:tcPr>
            <w:tcW w:w="607" w:type="dxa"/>
            <w:noWrap/>
            <w:vAlign w:val="bottom"/>
            <w:hideMark/>
          </w:tcPr>
          <w:p w14:paraId="15D0AA8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607" w:type="dxa"/>
            <w:noWrap/>
            <w:vAlign w:val="bottom"/>
            <w:hideMark/>
          </w:tcPr>
          <w:p w14:paraId="012AFA1A" w14:textId="77777777" w:rsidR="000D5938" w:rsidRDefault="000D5938">
            <w:pPr>
              <w:rPr>
                <w:rFonts w:ascii="Calibri" w:eastAsia="Times New Roman" w:hAnsi="Calibri" w:cs="Calibri"/>
                <w:color w:val="000000"/>
                <w:lang w:eastAsia="en-ZA"/>
              </w:rPr>
            </w:pPr>
          </w:p>
        </w:tc>
        <w:tc>
          <w:tcPr>
            <w:tcW w:w="607" w:type="dxa"/>
            <w:noWrap/>
            <w:vAlign w:val="bottom"/>
            <w:hideMark/>
          </w:tcPr>
          <w:p w14:paraId="68C970FD" w14:textId="77777777" w:rsidR="000D5938" w:rsidRDefault="000D5938">
            <w:pPr>
              <w:spacing w:after="0"/>
              <w:rPr>
                <w:sz w:val="20"/>
                <w:szCs w:val="20"/>
                <w:lang w:val="en-US"/>
              </w:rPr>
            </w:pPr>
          </w:p>
        </w:tc>
        <w:tc>
          <w:tcPr>
            <w:tcW w:w="607" w:type="dxa"/>
            <w:noWrap/>
            <w:vAlign w:val="bottom"/>
            <w:hideMark/>
          </w:tcPr>
          <w:p w14:paraId="130086EF" w14:textId="77777777" w:rsidR="000D5938" w:rsidRDefault="000D5938">
            <w:pPr>
              <w:spacing w:after="0"/>
              <w:rPr>
                <w:sz w:val="20"/>
                <w:szCs w:val="20"/>
                <w:lang w:val="en-US"/>
              </w:rPr>
            </w:pPr>
          </w:p>
        </w:tc>
        <w:tc>
          <w:tcPr>
            <w:tcW w:w="607" w:type="dxa"/>
            <w:noWrap/>
            <w:vAlign w:val="bottom"/>
            <w:hideMark/>
          </w:tcPr>
          <w:p w14:paraId="164548C8" w14:textId="77777777" w:rsidR="000D5938" w:rsidRDefault="000D5938">
            <w:pPr>
              <w:spacing w:after="0"/>
              <w:rPr>
                <w:sz w:val="20"/>
                <w:szCs w:val="20"/>
                <w:lang w:val="en-US"/>
              </w:rPr>
            </w:pPr>
          </w:p>
        </w:tc>
        <w:tc>
          <w:tcPr>
            <w:tcW w:w="607" w:type="dxa"/>
            <w:noWrap/>
            <w:vAlign w:val="bottom"/>
            <w:hideMark/>
          </w:tcPr>
          <w:p w14:paraId="7B05DED8" w14:textId="77777777" w:rsidR="000D5938" w:rsidRDefault="000D5938">
            <w:pPr>
              <w:spacing w:after="0"/>
              <w:rPr>
                <w:sz w:val="20"/>
                <w:szCs w:val="20"/>
                <w:lang w:val="en-US"/>
              </w:rPr>
            </w:pPr>
          </w:p>
        </w:tc>
        <w:tc>
          <w:tcPr>
            <w:tcW w:w="607" w:type="dxa"/>
            <w:noWrap/>
            <w:vAlign w:val="bottom"/>
            <w:hideMark/>
          </w:tcPr>
          <w:p w14:paraId="2B42FB88" w14:textId="77777777" w:rsidR="000D5938" w:rsidRDefault="000D5938">
            <w:pPr>
              <w:spacing w:after="0"/>
              <w:rPr>
                <w:sz w:val="20"/>
                <w:szCs w:val="20"/>
                <w:lang w:val="en-US"/>
              </w:rPr>
            </w:pPr>
          </w:p>
        </w:tc>
        <w:tc>
          <w:tcPr>
            <w:tcW w:w="607" w:type="dxa"/>
            <w:noWrap/>
            <w:vAlign w:val="bottom"/>
            <w:hideMark/>
          </w:tcPr>
          <w:p w14:paraId="43B85C02" w14:textId="77777777" w:rsidR="000D5938" w:rsidRDefault="000D5938">
            <w:pPr>
              <w:spacing w:after="0"/>
              <w:rPr>
                <w:sz w:val="20"/>
                <w:szCs w:val="20"/>
                <w:lang w:val="en-US"/>
              </w:rPr>
            </w:pPr>
          </w:p>
        </w:tc>
        <w:tc>
          <w:tcPr>
            <w:tcW w:w="607" w:type="dxa"/>
            <w:noWrap/>
            <w:vAlign w:val="bottom"/>
            <w:hideMark/>
          </w:tcPr>
          <w:p w14:paraId="12AE9D22" w14:textId="77777777" w:rsidR="000D5938" w:rsidRDefault="000D5938">
            <w:pPr>
              <w:spacing w:after="0"/>
              <w:rPr>
                <w:sz w:val="20"/>
                <w:szCs w:val="20"/>
                <w:lang w:val="en-US"/>
              </w:rPr>
            </w:pPr>
          </w:p>
        </w:tc>
        <w:tc>
          <w:tcPr>
            <w:tcW w:w="607" w:type="dxa"/>
            <w:noWrap/>
            <w:vAlign w:val="bottom"/>
            <w:hideMark/>
          </w:tcPr>
          <w:p w14:paraId="4FCEE41D" w14:textId="77777777" w:rsidR="000D5938" w:rsidRDefault="000D5938">
            <w:pPr>
              <w:spacing w:after="0"/>
              <w:rPr>
                <w:sz w:val="20"/>
                <w:szCs w:val="20"/>
                <w:lang w:val="en-US"/>
              </w:rPr>
            </w:pPr>
          </w:p>
        </w:tc>
        <w:tc>
          <w:tcPr>
            <w:tcW w:w="607" w:type="dxa"/>
            <w:noWrap/>
            <w:vAlign w:val="bottom"/>
            <w:hideMark/>
          </w:tcPr>
          <w:p w14:paraId="4F12004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607" w:type="dxa"/>
            <w:noWrap/>
            <w:vAlign w:val="bottom"/>
            <w:hideMark/>
          </w:tcPr>
          <w:p w14:paraId="00A28D07" w14:textId="77777777" w:rsidR="000D5938" w:rsidRDefault="000D5938">
            <w:pPr>
              <w:rPr>
                <w:rFonts w:ascii="Calibri" w:eastAsia="Times New Roman" w:hAnsi="Calibri" w:cs="Calibri"/>
                <w:color w:val="000000"/>
                <w:lang w:eastAsia="en-ZA"/>
              </w:rPr>
            </w:pPr>
          </w:p>
        </w:tc>
        <w:tc>
          <w:tcPr>
            <w:tcW w:w="607" w:type="dxa"/>
            <w:noWrap/>
            <w:vAlign w:val="bottom"/>
            <w:hideMark/>
          </w:tcPr>
          <w:p w14:paraId="7708ED1A" w14:textId="77777777" w:rsidR="000D5938" w:rsidRDefault="000D5938">
            <w:pPr>
              <w:spacing w:after="0"/>
              <w:rPr>
                <w:sz w:val="20"/>
                <w:szCs w:val="20"/>
                <w:lang w:val="en-US"/>
              </w:rPr>
            </w:pPr>
          </w:p>
        </w:tc>
        <w:tc>
          <w:tcPr>
            <w:tcW w:w="607" w:type="dxa"/>
            <w:noWrap/>
            <w:vAlign w:val="bottom"/>
            <w:hideMark/>
          </w:tcPr>
          <w:p w14:paraId="2C7CFB0E" w14:textId="77777777" w:rsidR="000D5938" w:rsidRDefault="000D5938">
            <w:pPr>
              <w:spacing w:after="0"/>
              <w:rPr>
                <w:sz w:val="20"/>
                <w:szCs w:val="20"/>
                <w:lang w:val="en-US"/>
              </w:rPr>
            </w:pPr>
          </w:p>
        </w:tc>
      </w:tr>
      <w:tr w:rsidR="000D5938" w14:paraId="3ACD6400" w14:textId="77777777" w:rsidTr="000D5938">
        <w:trPr>
          <w:trHeight w:val="288"/>
        </w:trPr>
        <w:tc>
          <w:tcPr>
            <w:tcW w:w="3360" w:type="dxa"/>
            <w:noWrap/>
            <w:vAlign w:val="bottom"/>
            <w:hideMark/>
          </w:tcPr>
          <w:p w14:paraId="1C5CBC6A"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Alien Trees: Black Wattle 2-3 years</w:t>
            </w:r>
          </w:p>
        </w:tc>
        <w:tc>
          <w:tcPr>
            <w:tcW w:w="607" w:type="dxa"/>
            <w:noWrap/>
            <w:vAlign w:val="bottom"/>
            <w:hideMark/>
          </w:tcPr>
          <w:p w14:paraId="2CB4F82A" w14:textId="77777777" w:rsidR="000D5938" w:rsidRDefault="000D5938">
            <w:pPr>
              <w:rPr>
                <w:rFonts w:ascii="Calibri" w:eastAsia="Times New Roman" w:hAnsi="Calibri" w:cs="Calibri"/>
                <w:color w:val="000000"/>
                <w:lang w:eastAsia="en-ZA"/>
              </w:rPr>
            </w:pPr>
          </w:p>
        </w:tc>
        <w:tc>
          <w:tcPr>
            <w:tcW w:w="607" w:type="dxa"/>
            <w:noWrap/>
            <w:vAlign w:val="bottom"/>
            <w:hideMark/>
          </w:tcPr>
          <w:p w14:paraId="35A12BF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607" w:type="dxa"/>
            <w:noWrap/>
            <w:vAlign w:val="bottom"/>
            <w:hideMark/>
          </w:tcPr>
          <w:p w14:paraId="031F7760" w14:textId="77777777" w:rsidR="000D5938" w:rsidRDefault="000D5938">
            <w:pPr>
              <w:rPr>
                <w:rFonts w:ascii="Calibri" w:eastAsia="Times New Roman" w:hAnsi="Calibri" w:cs="Calibri"/>
                <w:color w:val="000000"/>
                <w:lang w:eastAsia="en-ZA"/>
              </w:rPr>
            </w:pPr>
          </w:p>
        </w:tc>
        <w:tc>
          <w:tcPr>
            <w:tcW w:w="607" w:type="dxa"/>
            <w:noWrap/>
            <w:vAlign w:val="bottom"/>
            <w:hideMark/>
          </w:tcPr>
          <w:p w14:paraId="6933418A" w14:textId="77777777" w:rsidR="000D5938" w:rsidRDefault="000D5938">
            <w:pPr>
              <w:spacing w:after="0"/>
              <w:rPr>
                <w:sz w:val="20"/>
                <w:szCs w:val="20"/>
                <w:lang w:val="en-US"/>
              </w:rPr>
            </w:pPr>
          </w:p>
        </w:tc>
        <w:tc>
          <w:tcPr>
            <w:tcW w:w="607" w:type="dxa"/>
            <w:noWrap/>
            <w:vAlign w:val="bottom"/>
            <w:hideMark/>
          </w:tcPr>
          <w:p w14:paraId="6E6636A8" w14:textId="77777777" w:rsidR="000D5938" w:rsidRDefault="000D5938">
            <w:pPr>
              <w:spacing w:after="0"/>
              <w:rPr>
                <w:sz w:val="20"/>
                <w:szCs w:val="20"/>
                <w:lang w:val="en-US"/>
              </w:rPr>
            </w:pPr>
          </w:p>
        </w:tc>
        <w:tc>
          <w:tcPr>
            <w:tcW w:w="607" w:type="dxa"/>
            <w:noWrap/>
            <w:vAlign w:val="bottom"/>
            <w:hideMark/>
          </w:tcPr>
          <w:p w14:paraId="624BAE9C" w14:textId="77777777" w:rsidR="000D5938" w:rsidRDefault="000D5938">
            <w:pPr>
              <w:spacing w:after="0"/>
              <w:rPr>
                <w:sz w:val="20"/>
                <w:szCs w:val="20"/>
                <w:lang w:val="en-US"/>
              </w:rPr>
            </w:pPr>
          </w:p>
        </w:tc>
        <w:tc>
          <w:tcPr>
            <w:tcW w:w="607" w:type="dxa"/>
            <w:noWrap/>
            <w:vAlign w:val="bottom"/>
            <w:hideMark/>
          </w:tcPr>
          <w:p w14:paraId="0C767FF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0.2</w:t>
            </w:r>
          </w:p>
        </w:tc>
        <w:tc>
          <w:tcPr>
            <w:tcW w:w="607" w:type="dxa"/>
            <w:noWrap/>
            <w:vAlign w:val="bottom"/>
            <w:hideMark/>
          </w:tcPr>
          <w:p w14:paraId="3917489F" w14:textId="77777777" w:rsidR="000D5938" w:rsidRDefault="000D5938">
            <w:pPr>
              <w:rPr>
                <w:rFonts w:ascii="Calibri" w:eastAsia="Times New Roman" w:hAnsi="Calibri" w:cs="Calibri"/>
                <w:color w:val="000000"/>
                <w:lang w:eastAsia="en-ZA"/>
              </w:rPr>
            </w:pPr>
          </w:p>
        </w:tc>
        <w:tc>
          <w:tcPr>
            <w:tcW w:w="607" w:type="dxa"/>
            <w:noWrap/>
            <w:vAlign w:val="bottom"/>
            <w:hideMark/>
          </w:tcPr>
          <w:p w14:paraId="4D49D035" w14:textId="77777777" w:rsidR="000D5938" w:rsidRDefault="000D5938">
            <w:pPr>
              <w:spacing w:after="0"/>
              <w:rPr>
                <w:sz w:val="20"/>
                <w:szCs w:val="20"/>
                <w:lang w:val="en-US"/>
              </w:rPr>
            </w:pPr>
          </w:p>
        </w:tc>
        <w:tc>
          <w:tcPr>
            <w:tcW w:w="607" w:type="dxa"/>
            <w:noWrap/>
            <w:vAlign w:val="bottom"/>
            <w:hideMark/>
          </w:tcPr>
          <w:p w14:paraId="23C54FEE" w14:textId="77777777" w:rsidR="000D5938" w:rsidRDefault="000D5938">
            <w:pPr>
              <w:spacing w:after="0"/>
              <w:rPr>
                <w:sz w:val="20"/>
                <w:szCs w:val="20"/>
                <w:lang w:val="en-US"/>
              </w:rPr>
            </w:pPr>
          </w:p>
        </w:tc>
        <w:tc>
          <w:tcPr>
            <w:tcW w:w="607" w:type="dxa"/>
            <w:noWrap/>
            <w:vAlign w:val="bottom"/>
            <w:hideMark/>
          </w:tcPr>
          <w:p w14:paraId="63982CA9" w14:textId="77777777" w:rsidR="000D5938" w:rsidRDefault="000D5938">
            <w:pPr>
              <w:spacing w:after="0"/>
              <w:rPr>
                <w:sz w:val="20"/>
                <w:szCs w:val="20"/>
                <w:lang w:val="en-US"/>
              </w:rPr>
            </w:pPr>
          </w:p>
        </w:tc>
        <w:tc>
          <w:tcPr>
            <w:tcW w:w="607" w:type="dxa"/>
            <w:noWrap/>
            <w:vAlign w:val="bottom"/>
            <w:hideMark/>
          </w:tcPr>
          <w:p w14:paraId="5FF62902" w14:textId="77777777" w:rsidR="000D5938" w:rsidRDefault="000D5938">
            <w:pPr>
              <w:spacing w:after="0"/>
              <w:rPr>
                <w:sz w:val="20"/>
                <w:szCs w:val="20"/>
                <w:lang w:val="en-US"/>
              </w:rPr>
            </w:pPr>
          </w:p>
        </w:tc>
        <w:tc>
          <w:tcPr>
            <w:tcW w:w="607" w:type="dxa"/>
            <w:noWrap/>
            <w:vAlign w:val="bottom"/>
            <w:hideMark/>
          </w:tcPr>
          <w:p w14:paraId="019014DC" w14:textId="77777777" w:rsidR="000D5938" w:rsidRDefault="000D5938">
            <w:pPr>
              <w:spacing w:after="0"/>
              <w:rPr>
                <w:sz w:val="20"/>
                <w:szCs w:val="20"/>
                <w:lang w:val="en-US"/>
              </w:rPr>
            </w:pPr>
          </w:p>
        </w:tc>
        <w:tc>
          <w:tcPr>
            <w:tcW w:w="607" w:type="dxa"/>
            <w:noWrap/>
            <w:vAlign w:val="bottom"/>
            <w:hideMark/>
          </w:tcPr>
          <w:p w14:paraId="0F7CFB51" w14:textId="77777777" w:rsidR="000D5938" w:rsidRDefault="000D5938">
            <w:pPr>
              <w:spacing w:after="0"/>
              <w:rPr>
                <w:sz w:val="20"/>
                <w:szCs w:val="20"/>
                <w:lang w:val="en-US"/>
              </w:rPr>
            </w:pPr>
          </w:p>
        </w:tc>
        <w:tc>
          <w:tcPr>
            <w:tcW w:w="607" w:type="dxa"/>
            <w:noWrap/>
            <w:vAlign w:val="bottom"/>
            <w:hideMark/>
          </w:tcPr>
          <w:p w14:paraId="48C1F92A" w14:textId="77777777" w:rsidR="000D5938" w:rsidRDefault="000D5938">
            <w:pPr>
              <w:spacing w:after="0"/>
              <w:rPr>
                <w:sz w:val="20"/>
                <w:szCs w:val="20"/>
                <w:lang w:val="en-US"/>
              </w:rPr>
            </w:pPr>
          </w:p>
        </w:tc>
        <w:tc>
          <w:tcPr>
            <w:tcW w:w="607" w:type="dxa"/>
            <w:noWrap/>
            <w:vAlign w:val="bottom"/>
            <w:hideMark/>
          </w:tcPr>
          <w:p w14:paraId="5480A213" w14:textId="77777777" w:rsidR="000D5938" w:rsidRDefault="000D5938">
            <w:pPr>
              <w:spacing w:after="0"/>
              <w:rPr>
                <w:sz w:val="20"/>
                <w:szCs w:val="20"/>
                <w:lang w:val="en-US"/>
              </w:rPr>
            </w:pPr>
          </w:p>
        </w:tc>
        <w:tc>
          <w:tcPr>
            <w:tcW w:w="607" w:type="dxa"/>
            <w:noWrap/>
            <w:vAlign w:val="bottom"/>
            <w:hideMark/>
          </w:tcPr>
          <w:p w14:paraId="65D6A4F1" w14:textId="77777777" w:rsidR="000D5938" w:rsidRDefault="000D5938">
            <w:pPr>
              <w:spacing w:after="0"/>
              <w:rPr>
                <w:sz w:val="20"/>
                <w:szCs w:val="20"/>
                <w:lang w:val="en-US"/>
              </w:rPr>
            </w:pPr>
          </w:p>
        </w:tc>
        <w:tc>
          <w:tcPr>
            <w:tcW w:w="607" w:type="dxa"/>
            <w:noWrap/>
            <w:vAlign w:val="bottom"/>
            <w:hideMark/>
          </w:tcPr>
          <w:p w14:paraId="76829CEC" w14:textId="77777777" w:rsidR="000D5938" w:rsidRDefault="000D5938">
            <w:pPr>
              <w:spacing w:after="0"/>
              <w:rPr>
                <w:sz w:val="20"/>
                <w:szCs w:val="20"/>
                <w:lang w:val="en-US"/>
              </w:rPr>
            </w:pPr>
          </w:p>
        </w:tc>
        <w:tc>
          <w:tcPr>
            <w:tcW w:w="607" w:type="dxa"/>
            <w:noWrap/>
            <w:vAlign w:val="bottom"/>
            <w:hideMark/>
          </w:tcPr>
          <w:p w14:paraId="0BCAEEBE" w14:textId="77777777" w:rsidR="000D5938" w:rsidRDefault="000D5938">
            <w:pPr>
              <w:spacing w:after="0"/>
              <w:rPr>
                <w:sz w:val="20"/>
                <w:szCs w:val="20"/>
                <w:lang w:val="en-US"/>
              </w:rPr>
            </w:pPr>
          </w:p>
        </w:tc>
        <w:tc>
          <w:tcPr>
            <w:tcW w:w="607" w:type="dxa"/>
            <w:noWrap/>
            <w:vAlign w:val="bottom"/>
            <w:hideMark/>
          </w:tcPr>
          <w:p w14:paraId="03359CCF" w14:textId="77777777" w:rsidR="000D5938" w:rsidRDefault="000D5938">
            <w:pPr>
              <w:spacing w:after="0"/>
              <w:rPr>
                <w:sz w:val="20"/>
                <w:szCs w:val="20"/>
                <w:lang w:val="en-US"/>
              </w:rPr>
            </w:pPr>
          </w:p>
        </w:tc>
      </w:tr>
      <w:tr w:rsidR="000D5938" w14:paraId="1A07136A" w14:textId="77777777" w:rsidTr="000D5938">
        <w:trPr>
          <w:trHeight w:val="288"/>
        </w:trPr>
        <w:tc>
          <w:tcPr>
            <w:tcW w:w="3360" w:type="dxa"/>
            <w:noWrap/>
            <w:vAlign w:val="bottom"/>
            <w:hideMark/>
          </w:tcPr>
          <w:p w14:paraId="748233AF"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Alien Trees: Black Wattle 3-6 years</w:t>
            </w:r>
          </w:p>
        </w:tc>
        <w:tc>
          <w:tcPr>
            <w:tcW w:w="607" w:type="dxa"/>
            <w:noWrap/>
            <w:vAlign w:val="bottom"/>
            <w:hideMark/>
          </w:tcPr>
          <w:p w14:paraId="4205AFB1" w14:textId="77777777" w:rsidR="000D5938" w:rsidRDefault="000D5938">
            <w:pPr>
              <w:rPr>
                <w:rFonts w:ascii="Calibri" w:eastAsia="Times New Roman" w:hAnsi="Calibri" w:cs="Calibri"/>
                <w:color w:val="000000"/>
                <w:lang w:eastAsia="en-ZA"/>
              </w:rPr>
            </w:pPr>
          </w:p>
        </w:tc>
        <w:tc>
          <w:tcPr>
            <w:tcW w:w="607" w:type="dxa"/>
            <w:noWrap/>
            <w:vAlign w:val="bottom"/>
            <w:hideMark/>
          </w:tcPr>
          <w:p w14:paraId="6F32018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607" w:type="dxa"/>
            <w:noWrap/>
            <w:vAlign w:val="bottom"/>
            <w:hideMark/>
          </w:tcPr>
          <w:p w14:paraId="6C7164EB" w14:textId="77777777" w:rsidR="000D5938" w:rsidRDefault="000D5938">
            <w:pPr>
              <w:rPr>
                <w:rFonts w:ascii="Calibri" w:eastAsia="Times New Roman" w:hAnsi="Calibri" w:cs="Calibri"/>
                <w:color w:val="000000"/>
                <w:lang w:eastAsia="en-ZA"/>
              </w:rPr>
            </w:pPr>
          </w:p>
        </w:tc>
        <w:tc>
          <w:tcPr>
            <w:tcW w:w="607" w:type="dxa"/>
            <w:noWrap/>
            <w:vAlign w:val="bottom"/>
            <w:hideMark/>
          </w:tcPr>
          <w:p w14:paraId="5539734C" w14:textId="77777777" w:rsidR="000D5938" w:rsidRDefault="000D5938">
            <w:pPr>
              <w:spacing w:after="0"/>
              <w:rPr>
                <w:sz w:val="20"/>
                <w:szCs w:val="20"/>
                <w:lang w:val="en-US"/>
              </w:rPr>
            </w:pPr>
          </w:p>
        </w:tc>
        <w:tc>
          <w:tcPr>
            <w:tcW w:w="607" w:type="dxa"/>
            <w:noWrap/>
            <w:vAlign w:val="bottom"/>
            <w:hideMark/>
          </w:tcPr>
          <w:p w14:paraId="1809020E" w14:textId="77777777" w:rsidR="000D5938" w:rsidRDefault="000D5938">
            <w:pPr>
              <w:spacing w:after="0"/>
              <w:rPr>
                <w:sz w:val="20"/>
                <w:szCs w:val="20"/>
                <w:lang w:val="en-US"/>
              </w:rPr>
            </w:pPr>
          </w:p>
        </w:tc>
        <w:tc>
          <w:tcPr>
            <w:tcW w:w="607" w:type="dxa"/>
            <w:noWrap/>
            <w:vAlign w:val="bottom"/>
            <w:hideMark/>
          </w:tcPr>
          <w:p w14:paraId="2CA08597" w14:textId="77777777" w:rsidR="000D5938" w:rsidRDefault="000D5938">
            <w:pPr>
              <w:spacing w:after="0"/>
              <w:rPr>
                <w:sz w:val="20"/>
                <w:szCs w:val="20"/>
                <w:lang w:val="en-US"/>
              </w:rPr>
            </w:pPr>
          </w:p>
        </w:tc>
        <w:tc>
          <w:tcPr>
            <w:tcW w:w="607" w:type="dxa"/>
            <w:noWrap/>
            <w:vAlign w:val="bottom"/>
            <w:hideMark/>
          </w:tcPr>
          <w:p w14:paraId="2531B5A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607" w:type="dxa"/>
            <w:noWrap/>
            <w:vAlign w:val="bottom"/>
            <w:hideMark/>
          </w:tcPr>
          <w:p w14:paraId="7F13235B" w14:textId="77777777" w:rsidR="000D5938" w:rsidRDefault="000D5938">
            <w:pPr>
              <w:rPr>
                <w:rFonts w:ascii="Calibri" w:eastAsia="Times New Roman" w:hAnsi="Calibri" w:cs="Calibri"/>
                <w:color w:val="000000"/>
                <w:lang w:eastAsia="en-ZA"/>
              </w:rPr>
            </w:pPr>
          </w:p>
        </w:tc>
        <w:tc>
          <w:tcPr>
            <w:tcW w:w="607" w:type="dxa"/>
            <w:noWrap/>
            <w:vAlign w:val="bottom"/>
            <w:hideMark/>
          </w:tcPr>
          <w:p w14:paraId="1C4049C7" w14:textId="77777777" w:rsidR="000D5938" w:rsidRDefault="000D5938">
            <w:pPr>
              <w:spacing w:after="0"/>
              <w:rPr>
                <w:sz w:val="20"/>
                <w:szCs w:val="20"/>
                <w:lang w:val="en-US"/>
              </w:rPr>
            </w:pPr>
          </w:p>
        </w:tc>
        <w:tc>
          <w:tcPr>
            <w:tcW w:w="607" w:type="dxa"/>
            <w:noWrap/>
            <w:vAlign w:val="bottom"/>
            <w:hideMark/>
          </w:tcPr>
          <w:p w14:paraId="695B2A89" w14:textId="77777777" w:rsidR="000D5938" w:rsidRDefault="000D5938">
            <w:pPr>
              <w:spacing w:after="0"/>
              <w:rPr>
                <w:sz w:val="20"/>
                <w:szCs w:val="20"/>
                <w:lang w:val="en-US"/>
              </w:rPr>
            </w:pPr>
          </w:p>
        </w:tc>
        <w:tc>
          <w:tcPr>
            <w:tcW w:w="607" w:type="dxa"/>
            <w:noWrap/>
            <w:vAlign w:val="bottom"/>
            <w:hideMark/>
          </w:tcPr>
          <w:p w14:paraId="697BC267" w14:textId="77777777" w:rsidR="000D5938" w:rsidRDefault="000D5938">
            <w:pPr>
              <w:spacing w:after="0"/>
              <w:rPr>
                <w:sz w:val="20"/>
                <w:szCs w:val="20"/>
                <w:lang w:val="en-US"/>
              </w:rPr>
            </w:pPr>
          </w:p>
        </w:tc>
        <w:tc>
          <w:tcPr>
            <w:tcW w:w="607" w:type="dxa"/>
            <w:noWrap/>
            <w:vAlign w:val="bottom"/>
            <w:hideMark/>
          </w:tcPr>
          <w:p w14:paraId="4BDDD431" w14:textId="77777777" w:rsidR="000D5938" w:rsidRDefault="000D5938">
            <w:pPr>
              <w:spacing w:after="0"/>
              <w:rPr>
                <w:sz w:val="20"/>
                <w:szCs w:val="20"/>
                <w:lang w:val="en-US"/>
              </w:rPr>
            </w:pPr>
          </w:p>
        </w:tc>
        <w:tc>
          <w:tcPr>
            <w:tcW w:w="607" w:type="dxa"/>
            <w:noWrap/>
            <w:vAlign w:val="bottom"/>
            <w:hideMark/>
          </w:tcPr>
          <w:p w14:paraId="18222F6C" w14:textId="77777777" w:rsidR="000D5938" w:rsidRDefault="000D5938">
            <w:pPr>
              <w:spacing w:after="0"/>
              <w:rPr>
                <w:sz w:val="20"/>
                <w:szCs w:val="20"/>
                <w:lang w:val="en-US"/>
              </w:rPr>
            </w:pPr>
          </w:p>
        </w:tc>
        <w:tc>
          <w:tcPr>
            <w:tcW w:w="607" w:type="dxa"/>
            <w:noWrap/>
            <w:vAlign w:val="bottom"/>
            <w:hideMark/>
          </w:tcPr>
          <w:p w14:paraId="728210FB" w14:textId="77777777" w:rsidR="000D5938" w:rsidRDefault="000D5938">
            <w:pPr>
              <w:spacing w:after="0"/>
              <w:rPr>
                <w:sz w:val="20"/>
                <w:szCs w:val="20"/>
                <w:lang w:val="en-US"/>
              </w:rPr>
            </w:pPr>
          </w:p>
        </w:tc>
        <w:tc>
          <w:tcPr>
            <w:tcW w:w="607" w:type="dxa"/>
            <w:noWrap/>
            <w:vAlign w:val="bottom"/>
            <w:hideMark/>
          </w:tcPr>
          <w:p w14:paraId="02D269B8" w14:textId="77777777" w:rsidR="000D5938" w:rsidRDefault="000D5938">
            <w:pPr>
              <w:spacing w:after="0"/>
              <w:rPr>
                <w:sz w:val="20"/>
                <w:szCs w:val="20"/>
                <w:lang w:val="en-US"/>
              </w:rPr>
            </w:pPr>
          </w:p>
        </w:tc>
        <w:tc>
          <w:tcPr>
            <w:tcW w:w="607" w:type="dxa"/>
            <w:noWrap/>
            <w:vAlign w:val="bottom"/>
            <w:hideMark/>
          </w:tcPr>
          <w:p w14:paraId="5D2E671F" w14:textId="77777777" w:rsidR="000D5938" w:rsidRDefault="000D5938">
            <w:pPr>
              <w:spacing w:after="0"/>
              <w:rPr>
                <w:sz w:val="20"/>
                <w:szCs w:val="20"/>
                <w:lang w:val="en-US"/>
              </w:rPr>
            </w:pPr>
          </w:p>
        </w:tc>
        <w:tc>
          <w:tcPr>
            <w:tcW w:w="607" w:type="dxa"/>
            <w:noWrap/>
            <w:vAlign w:val="bottom"/>
            <w:hideMark/>
          </w:tcPr>
          <w:p w14:paraId="583701B4" w14:textId="77777777" w:rsidR="000D5938" w:rsidRDefault="000D5938">
            <w:pPr>
              <w:spacing w:after="0"/>
              <w:rPr>
                <w:sz w:val="20"/>
                <w:szCs w:val="20"/>
                <w:lang w:val="en-US"/>
              </w:rPr>
            </w:pPr>
          </w:p>
        </w:tc>
        <w:tc>
          <w:tcPr>
            <w:tcW w:w="607" w:type="dxa"/>
            <w:noWrap/>
            <w:vAlign w:val="bottom"/>
            <w:hideMark/>
          </w:tcPr>
          <w:p w14:paraId="51494762" w14:textId="77777777" w:rsidR="000D5938" w:rsidRDefault="000D5938">
            <w:pPr>
              <w:spacing w:after="0"/>
              <w:rPr>
                <w:sz w:val="20"/>
                <w:szCs w:val="20"/>
                <w:lang w:val="en-US"/>
              </w:rPr>
            </w:pPr>
          </w:p>
        </w:tc>
        <w:tc>
          <w:tcPr>
            <w:tcW w:w="607" w:type="dxa"/>
            <w:noWrap/>
            <w:vAlign w:val="bottom"/>
            <w:hideMark/>
          </w:tcPr>
          <w:p w14:paraId="03445126" w14:textId="77777777" w:rsidR="000D5938" w:rsidRDefault="000D5938">
            <w:pPr>
              <w:spacing w:after="0"/>
              <w:rPr>
                <w:sz w:val="20"/>
                <w:szCs w:val="20"/>
                <w:lang w:val="en-US"/>
              </w:rPr>
            </w:pPr>
          </w:p>
        </w:tc>
        <w:tc>
          <w:tcPr>
            <w:tcW w:w="607" w:type="dxa"/>
            <w:noWrap/>
            <w:vAlign w:val="bottom"/>
            <w:hideMark/>
          </w:tcPr>
          <w:p w14:paraId="6EE9CA69" w14:textId="77777777" w:rsidR="000D5938" w:rsidRDefault="000D5938">
            <w:pPr>
              <w:spacing w:after="0"/>
              <w:rPr>
                <w:sz w:val="20"/>
                <w:szCs w:val="20"/>
                <w:lang w:val="en-US"/>
              </w:rPr>
            </w:pPr>
          </w:p>
        </w:tc>
      </w:tr>
      <w:tr w:rsidR="000D5938" w14:paraId="5AE66D86" w14:textId="77777777" w:rsidTr="000D5938">
        <w:trPr>
          <w:trHeight w:val="288"/>
        </w:trPr>
        <w:tc>
          <w:tcPr>
            <w:tcW w:w="3360" w:type="dxa"/>
            <w:noWrap/>
            <w:vAlign w:val="bottom"/>
            <w:hideMark/>
          </w:tcPr>
          <w:p w14:paraId="1C8077E4"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Alien Trees: Black Wattle &gt; 6 years</w:t>
            </w:r>
          </w:p>
        </w:tc>
        <w:tc>
          <w:tcPr>
            <w:tcW w:w="607" w:type="dxa"/>
            <w:noWrap/>
            <w:vAlign w:val="bottom"/>
            <w:hideMark/>
          </w:tcPr>
          <w:p w14:paraId="07842A04" w14:textId="77777777" w:rsidR="000D5938" w:rsidRDefault="000D5938">
            <w:pPr>
              <w:rPr>
                <w:rFonts w:ascii="Calibri" w:eastAsia="Times New Roman" w:hAnsi="Calibri" w:cs="Calibri"/>
                <w:color w:val="000000"/>
                <w:lang w:eastAsia="en-ZA"/>
              </w:rPr>
            </w:pPr>
          </w:p>
        </w:tc>
        <w:tc>
          <w:tcPr>
            <w:tcW w:w="607" w:type="dxa"/>
            <w:noWrap/>
            <w:vAlign w:val="bottom"/>
            <w:hideMark/>
          </w:tcPr>
          <w:p w14:paraId="744C9A2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607" w:type="dxa"/>
            <w:noWrap/>
            <w:vAlign w:val="bottom"/>
            <w:hideMark/>
          </w:tcPr>
          <w:p w14:paraId="39C33EBC" w14:textId="77777777" w:rsidR="000D5938" w:rsidRDefault="000D5938">
            <w:pPr>
              <w:rPr>
                <w:rFonts w:ascii="Calibri" w:eastAsia="Times New Roman" w:hAnsi="Calibri" w:cs="Calibri"/>
                <w:color w:val="000000"/>
                <w:lang w:eastAsia="en-ZA"/>
              </w:rPr>
            </w:pPr>
          </w:p>
        </w:tc>
        <w:tc>
          <w:tcPr>
            <w:tcW w:w="607" w:type="dxa"/>
            <w:noWrap/>
            <w:vAlign w:val="bottom"/>
            <w:hideMark/>
          </w:tcPr>
          <w:p w14:paraId="124A875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6.5</w:t>
            </w:r>
          </w:p>
        </w:tc>
        <w:tc>
          <w:tcPr>
            <w:tcW w:w="607" w:type="dxa"/>
            <w:noWrap/>
            <w:vAlign w:val="bottom"/>
            <w:hideMark/>
          </w:tcPr>
          <w:p w14:paraId="5036F4A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6.5</w:t>
            </w:r>
          </w:p>
        </w:tc>
        <w:tc>
          <w:tcPr>
            <w:tcW w:w="607" w:type="dxa"/>
            <w:noWrap/>
            <w:vAlign w:val="bottom"/>
            <w:hideMark/>
          </w:tcPr>
          <w:p w14:paraId="6754F25A" w14:textId="77777777" w:rsidR="000D5938" w:rsidRDefault="000D5938">
            <w:pPr>
              <w:rPr>
                <w:rFonts w:ascii="Calibri" w:eastAsia="Times New Roman" w:hAnsi="Calibri" w:cs="Calibri"/>
                <w:color w:val="000000"/>
                <w:lang w:eastAsia="en-ZA"/>
              </w:rPr>
            </w:pPr>
          </w:p>
        </w:tc>
        <w:tc>
          <w:tcPr>
            <w:tcW w:w="607" w:type="dxa"/>
            <w:noWrap/>
            <w:vAlign w:val="bottom"/>
            <w:hideMark/>
          </w:tcPr>
          <w:p w14:paraId="40E2434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0.3</w:t>
            </w:r>
          </w:p>
        </w:tc>
        <w:tc>
          <w:tcPr>
            <w:tcW w:w="607" w:type="dxa"/>
            <w:noWrap/>
            <w:vAlign w:val="bottom"/>
            <w:hideMark/>
          </w:tcPr>
          <w:p w14:paraId="433CF4A8" w14:textId="77777777" w:rsidR="000D5938" w:rsidRDefault="000D5938">
            <w:pPr>
              <w:rPr>
                <w:rFonts w:ascii="Calibri" w:eastAsia="Times New Roman" w:hAnsi="Calibri" w:cs="Calibri"/>
                <w:color w:val="000000"/>
                <w:lang w:eastAsia="en-ZA"/>
              </w:rPr>
            </w:pPr>
          </w:p>
        </w:tc>
        <w:tc>
          <w:tcPr>
            <w:tcW w:w="607" w:type="dxa"/>
            <w:noWrap/>
            <w:vAlign w:val="bottom"/>
            <w:hideMark/>
          </w:tcPr>
          <w:p w14:paraId="1482AB6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2.4</w:t>
            </w:r>
          </w:p>
        </w:tc>
        <w:tc>
          <w:tcPr>
            <w:tcW w:w="607" w:type="dxa"/>
            <w:noWrap/>
            <w:vAlign w:val="bottom"/>
            <w:hideMark/>
          </w:tcPr>
          <w:p w14:paraId="73F61DC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2.4</w:t>
            </w:r>
          </w:p>
        </w:tc>
        <w:tc>
          <w:tcPr>
            <w:tcW w:w="607" w:type="dxa"/>
            <w:noWrap/>
            <w:vAlign w:val="bottom"/>
            <w:hideMark/>
          </w:tcPr>
          <w:p w14:paraId="43E13E33" w14:textId="77777777" w:rsidR="000D5938" w:rsidRDefault="000D5938">
            <w:pPr>
              <w:rPr>
                <w:rFonts w:ascii="Calibri" w:eastAsia="Times New Roman" w:hAnsi="Calibri" w:cs="Calibri"/>
                <w:color w:val="000000"/>
                <w:lang w:eastAsia="en-ZA"/>
              </w:rPr>
            </w:pPr>
          </w:p>
        </w:tc>
        <w:tc>
          <w:tcPr>
            <w:tcW w:w="607" w:type="dxa"/>
            <w:noWrap/>
            <w:vAlign w:val="bottom"/>
            <w:hideMark/>
          </w:tcPr>
          <w:p w14:paraId="331BFB6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607" w:type="dxa"/>
            <w:noWrap/>
            <w:vAlign w:val="bottom"/>
            <w:hideMark/>
          </w:tcPr>
          <w:p w14:paraId="53876B57" w14:textId="77777777" w:rsidR="000D5938" w:rsidRDefault="000D5938">
            <w:pPr>
              <w:rPr>
                <w:rFonts w:ascii="Calibri" w:eastAsia="Times New Roman" w:hAnsi="Calibri" w:cs="Calibri"/>
                <w:color w:val="000000"/>
                <w:lang w:eastAsia="en-ZA"/>
              </w:rPr>
            </w:pPr>
          </w:p>
        </w:tc>
        <w:tc>
          <w:tcPr>
            <w:tcW w:w="607" w:type="dxa"/>
            <w:noWrap/>
            <w:vAlign w:val="bottom"/>
            <w:hideMark/>
          </w:tcPr>
          <w:p w14:paraId="0D2DBDC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4.2</w:t>
            </w:r>
          </w:p>
        </w:tc>
        <w:tc>
          <w:tcPr>
            <w:tcW w:w="607" w:type="dxa"/>
            <w:noWrap/>
            <w:vAlign w:val="bottom"/>
            <w:hideMark/>
          </w:tcPr>
          <w:p w14:paraId="2ED7291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4.2</w:t>
            </w:r>
          </w:p>
        </w:tc>
        <w:tc>
          <w:tcPr>
            <w:tcW w:w="607" w:type="dxa"/>
            <w:noWrap/>
            <w:vAlign w:val="bottom"/>
            <w:hideMark/>
          </w:tcPr>
          <w:p w14:paraId="0F50BD2A" w14:textId="77777777" w:rsidR="000D5938" w:rsidRDefault="000D5938">
            <w:pPr>
              <w:rPr>
                <w:rFonts w:ascii="Calibri" w:eastAsia="Times New Roman" w:hAnsi="Calibri" w:cs="Calibri"/>
                <w:color w:val="000000"/>
                <w:lang w:eastAsia="en-ZA"/>
              </w:rPr>
            </w:pPr>
          </w:p>
        </w:tc>
        <w:tc>
          <w:tcPr>
            <w:tcW w:w="607" w:type="dxa"/>
            <w:noWrap/>
            <w:vAlign w:val="bottom"/>
            <w:hideMark/>
          </w:tcPr>
          <w:p w14:paraId="2775AB4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w:t>
            </w:r>
          </w:p>
        </w:tc>
        <w:tc>
          <w:tcPr>
            <w:tcW w:w="607" w:type="dxa"/>
            <w:noWrap/>
            <w:vAlign w:val="bottom"/>
            <w:hideMark/>
          </w:tcPr>
          <w:p w14:paraId="6837C2E3" w14:textId="77777777" w:rsidR="000D5938" w:rsidRDefault="000D5938">
            <w:pPr>
              <w:rPr>
                <w:rFonts w:ascii="Calibri" w:eastAsia="Times New Roman" w:hAnsi="Calibri" w:cs="Calibri"/>
                <w:color w:val="000000"/>
                <w:lang w:eastAsia="en-ZA"/>
              </w:rPr>
            </w:pPr>
          </w:p>
        </w:tc>
        <w:tc>
          <w:tcPr>
            <w:tcW w:w="607" w:type="dxa"/>
            <w:noWrap/>
            <w:vAlign w:val="bottom"/>
            <w:hideMark/>
          </w:tcPr>
          <w:p w14:paraId="3E3C7C5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4.0</w:t>
            </w:r>
          </w:p>
        </w:tc>
        <w:tc>
          <w:tcPr>
            <w:tcW w:w="607" w:type="dxa"/>
            <w:noWrap/>
            <w:vAlign w:val="bottom"/>
            <w:hideMark/>
          </w:tcPr>
          <w:p w14:paraId="317B1BC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4.0</w:t>
            </w:r>
          </w:p>
        </w:tc>
      </w:tr>
      <w:tr w:rsidR="000D5938" w14:paraId="7F384E55" w14:textId="77777777" w:rsidTr="000D5938">
        <w:trPr>
          <w:trHeight w:val="288"/>
        </w:trPr>
        <w:tc>
          <w:tcPr>
            <w:tcW w:w="3360" w:type="dxa"/>
            <w:noWrap/>
            <w:vAlign w:val="bottom"/>
            <w:hideMark/>
          </w:tcPr>
          <w:p w14:paraId="550496A7"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Alien Trees: Gum 1-2 years</w:t>
            </w:r>
          </w:p>
        </w:tc>
        <w:tc>
          <w:tcPr>
            <w:tcW w:w="607" w:type="dxa"/>
            <w:noWrap/>
            <w:vAlign w:val="bottom"/>
            <w:hideMark/>
          </w:tcPr>
          <w:p w14:paraId="2C1470DE" w14:textId="77777777" w:rsidR="000D5938" w:rsidRDefault="000D5938">
            <w:pPr>
              <w:rPr>
                <w:rFonts w:ascii="Calibri" w:eastAsia="Times New Roman" w:hAnsi="Calibri" w:cs="Calibri"/>
                <w:color w:val="000000"/>
                <w:lang w:eastAsia="en-ZA"/>
              </w:rPr>
            </w:pPr>
          </w:p>
        </w:tc>
        <w:tc>
          <w:tcPr>
            <w:tcW w:w="607" w:type="dxa"/>
            <w:noWrap/>
            <w:vAlign w:val="bottom"/>
            <w:hideMark/>
          </w:tcPr>
          <w:p w14:paraId="273AB337" w14:textId="77777777" w:rsidR="000D5938" w:rsidRDefault="000D5938">
            <w:pPr>
              <w:spacing w:after="0"/>
              <w:rPr>
                <w:sz w:val="20"/>
                <w:szCs w:val="20"/>
                <w:lang w:val="en-US"/>
              </w:rPr>
            </w:pPr>
          </w:p>
        </w:tc>
        <w:tc>
          <w:tcPr>
            <w:tcW w:w="607" w:type="dxa"/>
            <w:noWrap/>
            <w:vAlign w:val="bottom"/>
            <w:hideMark/>
          </w:tcPr>
          <w:p w14:paraId="11FA1229" w14:textId="77777777" w:rsidR="000D5938" w:rsidRDefault="000D5938">
            <w:pPr>
              <w:spacing w:after="0"/>
              <w:rPr>
                <w:sz w:val="20"/>
                <w:szCs w:val="20"/>
                <w:lang w:val="en-US"/>
              </w:rPr>
            </w:pPr>
          </w:p>
        </w:tc>
        <w:tc>
          <w:tcPr>
            <w:tcW w:w="607" w:type="dxa"/>
            <w:noWrap/>
            <w:vAlign w:val="bottom"/>
            <w:hideMark/>
          </w:tcPr>
          <w:p w14:paraId="419765D1" w14:textId="77777777" w:rsidR="000D5938" w:rsidRDefault="000D5938">
            <w:pPr>
              <w:spacing w:after="0"/>
              <w:rPr>
                <w:sz w:val="20"/>
                <w:szCs w:val="20"/>
                <w:lang w:val="en-US"/>
              </w:rPr>
            </w:pPr>
          </w:p>
        </w:tc>
        <w:tc>
          <w:tcPr>
            <w:tcW w:w="607" w:type="dxa"/>
            <w:noWrap/>
            <w:vAlign w:val="bottom"/>
            <w:hideMark/>
          </w:tcPr>
          <w:p w14:paraId="6829E23C" w14:textId="77777777" w:rsidR="000D5938" w:rsidRDefault="000D5938">
            <w:pPr>
              <w:spacing w:after="0"/>
              <w:rPr>
                <w:sz w:val="20"/>
                <w:szCs w:val="20"/>
                <w:lang w:val="en-US"/>
              </w:rPr>
            </w:pPr>
          </w:p>
        </w:tc>
        <w:tc>
          <w:tcPr>
            <w:tcW w:w="607" w:type="dxa"/>
            <w:noWrap/>
            <w:vAlign w:val="bottom"/>
            <w:hideMark/>
          </w:tcPr>
          <w:p w14:paraId="29D8F370" w14:textId="77777777" w:rsidR="000D5938" w:rsidRDefault="000D5938">
            <w:pPr>
              <w:spacing w:after="0"/>
              <w:rPr>
                <w:sz w:val="20"/>
                <w:szCs w:val="20"/>
                <w:lang w:val="en-US"/>
              </w:rPr>
            </w:pPr>
          </w:p>
        </w:tc>
        <w:tc>
          <w:tcPr>
            <w:tcW w:w="607" w:type="dxa"/>
            <w:noWrap/>
            <w:vAlign w:val="bottom"/>
            <w:hideMark/>
          </w:tcPr>
          <w:p w14:paraId="02FFC8C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607" w:type="dxa"/>
            <w:noWrap/>
            <w:vAlign w:val="bottom"/>
            <w:hideMark/>
          </w:tcPr>
          <w:p w14:paraId="29C68A3B" w14:textId="77777777" w:rsidR="000D5938" w:rsidRDefault="000D5938">
            <w:pPr>
              <w:rPr>
                <w:rFonts w:ascii="Calibri" w:eastAsia="Times New Roman" w:hAnsi="Calibri" w:cs="Calibri"/>
                <w:color w:val="000000"/>
                <w:lang w:eastAsia="en-ZA"/>
              </w:rPr>
            </w:pPr>
          </w:p>
        </w:tc>
        <w:tc>
          <w:tcPr>
            <w:tcW w:w="607" w:type="dxa"/>
            <w:noWrap/>
            <w:vAlign w:val="bottom"/>
            <w:hideMark/>
          </w:tcPr>
          <w:p w14:paraId="40B1D0A7" w14:textId="77777777" w:rsidR="000D5938" w:rsidRDefault="000D5938">
            <w:pPr>
              <w:spacing w:after="0"/>
              <w:rPr>
                <w:sz w:val="20"/>
                <w:szCs w:val="20"/>
                <w:lang w:val="en-US"/>
              </w:rPr>
            </w:pPr>
          </w:p>
        </w:tc>
        <w:tc>
          <w:tcPr>
            <w:tcW w:w="607" w:type="dxa"/>
            <w:noWrap/>
            <w:vAlign w:val="bottom"/>
            <w:hideMark/>
          </w:tcPr>
          <w:p w14:paraId="009E71A3" w14:textId="77777777" w:rsidR="000D5938" w:rsidRDefault="000D5938">
            <w:pPr>
              <w:spacing w:after="0"/>
              <w:rPr>
                <w:sz w:val="20"/>
                <w:szCs w:val="20"/>
                <w:lang w:val="en-US"/>
              </w:rPr>
            </w:pPr>
          </w:p>
        </w:tc>
        <w:tc>
          <w:tcPr>
            <w:tcW w:w="607" w:type="dxa"/>
            <w:noWrap/>
            <w:vAlign w:val="bottom"/>
            <w:hideMark/>
          </w:tcPr>
          <w:p w14:paraId="597A1AF5" w14:textId="77777777" w:rsidR="000D5938" w:rsidRDefault="000D5938">
            <w:pPr>
              <w:spacing w:after="0"/>
              <w:rPr>
                <w:sz w:val="20"/>
                <w:szCs w:val="20"/>
                <w:lang w:val="en-US"/>
              </w:rPr>
            </w:pPr>
          </w:p>
        </w:tc>
        <w:tc>
          <w:tcPr>
            <w:tcW w:w="607" w:type="dxa"/>
            <w:noWrap/>
            <w:vAlign w:val="bottom"/>
            <w:hideMark/>
          </w:tcPr>
          <w:p w14:paraId="3C69114E" w14:textId="77777777" w:rsidR="000D5938" w:rsidRDefault="000D5938">
            <w:pPr>
              <w:spacing w:after="0"/>
              <w:rPr>
                <w:sz w:val="20"/>
                <w:szCs w:val="20"/>
                <w:lang w:val="en-US"/>
              </w:rPr>
            </w:pPr>
          </w:p>
        </w:tc>
        <w:tc>
          <w:tcPr>
            <w:tcW w:w="607" w:type="dxa"/>
            <w:noWrap/>
            <w:vAlign w:val="bottom"/>
            <w:hideMark/>
          </w:tcPr>
          <w:p w14:paraId="25C9BCA6" w14:textId="77777777" w:rsidR="000D5938" w:rsidRDefault="000D5938">
            <w:pPr>
              <w:spacing w:after="0"/>
              <w:rPr>
                <w:sz w:val="20"/>
                <w:szCs w:val="20"/>
                <w:lang w:val="en-US"/>
              </w:rPr>
            </w:pPr>
          </w:p>
        </w:tc>
        <w:tc>
          <w:tcPr>
            <w:tcW w:w="607" w:type="dxa"/>
            <w:noWrap/>
            <w:vAlign w:val="bottom"/>
            <w:hideMark/>
          </w:tcPr>
          <w:p w14:paraId="4756E194" w14:textId="77777777" w:rsidR="000D5938" w:rsidRDefault="000D5938">
            <w:pPr>
              <w:spacing w:after="0"/>
              <w:rPr>
                <w:sz w:val="20"/>
                <w:szCs w:val="20"/>
                <w:lang w:val="en-US"/>
              </w:rPr>
            </w:pPr>
          </w:p>
        </w:tc>
        <w:tc>
          <w:tcPr>
            <w:tcW w:w="607" w:type="dxa"/>
            <w:noWrap/>
            <w:vAlign w:val="bottom"/>
            <w:hideMark/>
          </w:tcPr>
          <w:p w14:paraId="6B18CA39" w14:textId="77777777" w:rsidR="000D5938" w:rsidRDefault="000D5938">
            <w:pPr>
              <w:spacing w:after="0"/>
              <w:rPr>
                <w:sz w:val="20"/>
                <w:szCs w:val="20"/>
                <w:lang w:val="en-US"/>
              </w:rPr>
            </w:pPr>
          </w:p>
        </w:tc>
        <w:tc>
          <w:tcPr>
            <w:tcW w:w="607" w:type="dxa"/>
            <w:noWrap/>
            <w:vAlign w:val="bottom"/>
            <w:hideMark/>
          </w:tcPr>
          <w:p w14:paraId="3112D648" w14:textId="77777777" w:rsidR="000D5938" w:rsidRDefault="000D5938">
            <w:pPr>
              <w:spacing w:after="0"/>
              <w:rPr>
                <w:sz w:val="20"/>
                <w:szCs w:val="20"/>
                <w:lang w:val="en-US"/>
              </w:rPr>
            </w:pPr>
          </w:p>
        </w:tc>
        <w:tc>
          <w:tcPr>
            <w:tcW w:w="607" w:type="dxa"/>
            <w:noWrap/>
            <w:vAlign w:val="bottom"/>
            <w:hideMark/>
          </w:tcPr>
          <w:p w14:paraId="3AB35F73" w14:textId="77777777" w:rsidR="000D5938" w:rsidRDefault="000D5938">
            <w:pPr>
              <w:spacing w:after="0"/>
              <w:rPr>
                <w:sz w:val="20"/>
                <w:szCs w:val="20"/>
                <w:lang w:val="en-US"/>
              </w:rPr>
            </w:pPr>
          </w:p>
        </w:tc>
        <w:tc>
          <w:tcPr>
            <w:tcW w:w="607" w:type="dxa"/>
            <w:noWrap/>
            <w:vAlign w:val="bottom"/>
            <w:hideMark/>
          </w:tcPr>
          <w:p w14:paraId="0E6189B6" w14:textId="77777777" w:rsidR="000D5938" w:rsidRDefault="000D5938">
            <w:pPr>
              <w:spacing w:after="0"/>
              <w:rPr>
                <w:sz w:val="20"/>
                <w:szCs w:val="20"/>
                <w:lang w:val="en-US"/>
              </w:rPr>
            </w:pPr>
          </w:p>
        </w:tc>
        <w:tc>
          <w:tcPr>
            <w:tcW w:w="607" w:type="dxa"/>
            <w:noWrap/>
            <w:vAlign w:val="bottom"/>
            <w:hideMark/>
          </w:tcPr>
          <w:p w14:paraId="4EECB0CE" w14:textId="77777777" w:rsidR="000D5938" w:rsidRDefault="000D5938">
            <w:pPr>
              <w:spacing w:after="0"/>
              <w:rPr>
                <w:sz w:val="20"/>
                <w:szCs w:val="20"/>
                <w:lang w:val="en-US"/>
              </w:rPr>
            </w:pPr>
          </w:p>
        </w:tc>
        <w:tc>
          <w:tcPr>
            <w:tcW w:w="607" w:type="dxa"/>
            <w:noWrap/>
            <w:vAlign w:val="bottom"/>
            <w:hideMark/>
          </w:tcPr>
          <w:p w14:paraId="6947B6AF" w14:textId="77777777" w:rsidR="000D5938" w:rsidRDefault="000D5938">
            <w:pPr>
              <w:spacing w:after="0"/>
              <w:rPr>
                <w:sz w:val="20"/>
                <w:szCs w:val="20"/>
                <w:lang w:val="en-US"/>
              </w:rPr>
            </w:pPr>
          </w:p>
        </w:tc>
      </w:tr>
      <w:tr w:rsidR="000D5938" w14:paraId="396E875F" w14:textId="77777777" w:rsidTr="000D5938">
        <w:trPr>
          <w:trHeight w:val="288"/>
        </w:trPr>
        <w:tc>
          <w:tcPr>
            <w:tcW w:w="3360" w:type="dxa"/>
            <w:noWrap/>
            <w:vAlign w:val="bottom"/>
            <w:hideMark/>
          </w:tcPr>
          <w:p w14:paraId="2E220F43"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Alien Trees: Gum 2-6 years</w:t>
            </w:r>
          </w:p>
        </w:tc>
        <w:tc>
          <w:tcPr>
            <w:tcW w:w="607" w:type="dxa"/>
            <w:noWrap/>
            <w:vAlign w:val="bottom"/>
            <w:hideMark/>
          </w:tcPr>
          <w:p w14:paraId="6BB044E5" w14:textId="77777777" w:rsidR="000D5938" w:rsidRDefault="000D5938">
            <w:pPr>
              <w:rPr>
                <w:rFonts w:ascii="Calibri" w:eastAsia="Times New Roman" w:hAnsi="Calibri" w:cs="Calibri"/>
                <w:color w:val="000000"/>
                <w:lang w:eastAsia="en-ZA"/>
              </w:rPr>
            </w:pPr>
          </w:p>
        </w:tc>
        <w:tc>
          <w:tcPr>
            <w:tcW w:w="607" w:type="dxa"/>
            <w:noWrap/>
            <w:vAlign w:val="bottom"/>
            <w:hideMark/>
          </w:tcPr>
          <w:p w14:paraId="644FF0F0" w14:textId="77777777" w:rsidR="000D5938" w:rsidRDefault="000D5938">
            <w:pPr>
              <w:spacing w:after="0"/>
              <w:rPr>
                <w:sz w:val="20"/>
                <w:szCs w:val="20"/>
                <w:lang w:val="en-US"/>
              </w:rPr>
            </w:pPr>
          </w:p>
        </w:tc>
        <w:tc>
          <w:tcPr>
            <w:tcW w:w="607" w:type="dxa"/>
            <w:noWrap/>
            <w:vAlign w:val="bottom"/>
            <w:hideMark/>
          </w:tcPr>
          <w:p w14:paraId="69DB08D1" w14:textId="77777777" w:rsidR="000D5938" w:rsidRDefault="000D5938">
            <w:pPr>
              <w:spacing w:after="0"/>
              <w:rPr>
                <w:sz w:val="20"/>
                <w:szCs w:val="20"/>
                <w:lang w:val="en-US"/>
              </w:rPr>
            </w:pPr>
          </w:p>
        </w:tc>
        <w:tc>
          <w:tcPr>
            <w:tcW w:w="607" w:type="dxa"/>
            <w:noWrap/>
            <w:vAlign w:val="bottom"/>
            <w:hideMark/>
          </w:tcPr>
          <w:p w14:paraId="12EE2DC5" w14:textId="77777777" w:rsidR="000D5938" w:rsidRDefault="000D5938">
            <w:pPr>
              <w:spacing w:after="0"/>
              <w:rPr>
                <w:sz w:val="20"/>
                <w:szCs w:val="20"/>
                <w:lang w:val="en-US"/>
              </w:rPr>
            </w:pPr>
          </w:p>
        </w:tc>
        <w:tc>
          <w:tcPr>
            <w:tcW w:w="607" w:type="dxa"/>
            <w:noWrap/>
            <w:vAlign w:val="bottom"/>
            <w:hideMark/>
          </w:tcPr>
          <w:p w14:paraId="565E8AFF" w14:textId="77777777" w:rsidR="000D5938" w:rsidRDefault="000D5938">
            <w:pPr>
              <w:spacing w:after="0"/>
              <w:rPr>
                <w:sz w:val="20"/>
                <w:szCs w:val="20"/>
                <w:lang w:val="en-US"/>
              </w:rPr>
            </w:pPr>
          </w:p>
        </w:tc>
        <w:tc>
          <w:tcPr>
            <w:tcW w:w="607" w:type="dxa"/>
            <w:noWrap/>
            <w:vAlign w:val="bottom"/>
            <w:hideMark/>
          </w:tcPr>
          <w:p w14:paraId="04074DD4" w14:textId="77777777" w:rsidR="000D5938" w:rsidRDefault="000D5938">
            <w:pPr>
              <w:spacing w:after="0"/>
              <w:rPr>
                <w:sz w:val="20"/>
                <w:szCs w:val="20"/>
                <w:lang w:val="en-US"/>
              </w:rPr>
            </w:pPr>
          </w:p>
        </w:tc>
        <w:tc>
          <w:tcPr>
            <w:tcW w:w="607" w:type="dxa"/>
            <w:noWrap/>
            <w:vAlign w:val="bottom"/>
            <w:hideMark/>
          </w:tcPr>
          <w:p w14:paraId="274174C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0.6</w:t>
            </w:r>
          </w:p>
        </w:tc>
        <w:tc>
          <w:tcPr>
            <w:tcW w:w="607" w:type="dxa"/>
            <w:noWrap/>
            <w:vAlign w:val="bottom"/>
            <w:hideMark/>
          </w:tcPr>
          <w:p w14:paraId="152A3AC2" w14:textId="77777777" w:rsidR="000D5938" w:rsidRDefault="000D5938">
            <w:pPr>
              <w:rPr>
                <w:rFonts w:ascii="Calibri" w:eastAsia="Times New Roman" w:hAnsi="Calibri" w:cs="Calibri"/>
                <w:color w:val="000000"/>
                <w:lang w:eastAsia="en-ZA"/>
              </w:rPr>
            </w:pPr>
          </w:p>
        </w:tc>
        <w:tc>
          <w:tcPr>
            <w:tcW w:w="607" w:type="dxa"/>
            <w:noWrap/>
            <w:vAlign w:val="bottom"/>
            <w:hideMark/>
          </w:tcPr>
          <w:p w14:paraId="101CE1FF" w14:textId="77777777" w:rsidR="000D5938" w:rsidRDefault="000D5938">
            <w:pPr>
              <w:spacing w:after="0"/>
              <w:rPr>
                <w:sz w:val="20"/>
                <w:szCs w:val="20"/>
                <w:lang w:val="en-US"/>
              </w:rPr>
            </w:pPr>
          </w:p>
        </w:tc>
        <w:tc>
          <w:tcPr>
            <w:tcW w:w="607" w:type="dxa"/>
            <w:noWrap/>
            <w:vAlign w:val="bottom"/>
            <w:hideMark/>
          </w:tcPr>
          <w:p w14:paraId="3F16ABFC" w14:textId="77777777" w:rsidR="000D5938" w:rsidRDefault="000D5938">
            <w:pPr>
              <w:spacing w:after="0"/>
              <w:rPr>
                <w:sz w:val="20"/>
                <w:szCs w:val="20"/>
                <w:lang w:val="en-US"/>
              </w:rPr>
            </w:pPr>
          </w:p>
        </w:tc>
        <w:tc>
          <w:tcPr>
            <w:tcW w:w="607" w:type="dxa"/>
            <w:noWrap/>
            <w:vAlign w:val="bottom"/>
            <w:hideMark/>
          </w:tcPr>
          <w:p w14:paraId="63D0ACCD" w14:textId="77777777" w:rsidR="000D5938" w:rsidRDefault="000D5938">
            <w:pPr>
              <w:spacing w:after="0"/>
              <w:rPr>
                <w:sz w:val="20"/>
                <w:szCs w:val="20"/>
                <w:lang w:val="en-US"/>
              </w:rPr>
            </w:pPr>
          </w:p>
        </w:tc>
        <w:tc>
          <w:tcPr>
            <w:tcW w:w="607" w:type="dxa"/>
            <w:noWrap/>
            <w:vAlign w:val="bottom"/>
            <w:hideMark/>
          </w:tcPr>
          <w:p w14:paraId="57820E89" w14:textId="77777777" w:rsidR="000D5938" w:rsidRDefault="000D5938">
            <w:pPr>
              <w:spacing w:after="0"/>
              <w:rPr>
                <w:sz w:val="20"/>
                <w:szCs w:val="20"/>
                <w:lang w:val="en-US"/>
              </w:rPr>
            </w:pPr>
          </w:p>
        </w:tc>
        <w:tc>
          <w:tcPr>
            <w:tcW w:w="607" w:type="dxa"/>
            <w:noWrap/>
            <w:vAlign w:val="bottom"/>
            <w:hideMark/>
          </w:tcPr>
          <w:p w14:paraId="33748459" w14:textId="77777777" w:rsidR="000D5938" w:rsidRDefault="000D5938">
            <w:pPr>
              <w:spacing w:after="0"/>
              <w:rPr>
                <w:sz w:val="20"/>
                <w:szCs w:val="20"/>
                <w:lang w:val="en-US"/>
              </w:rPr>
            </w:pPr>
          </w:p>
        </w:tc>
        <w:tc>
          <w:tcPr>
            <w:tcW w:w="607" w:type="dxa"/>
            <w:noWrap/>
            <w:vAlign w:val="bottom"/>
            <w:hideMark/>
          </w:tcPr>
          <w:p w14:paraId="1806175C" w14:textId="77777777" w:rsidR="000D5938" w:rsidRDefault="000D5938">
            <w:pPr>
              <w:spacing w:after="0"/>
              <w:rPr>
                <w:sz w:val="20"/>
                <w:szCs w:val="20"/>
                <w:lang w:val="en-US"/>
              </w:rPr>
            </w:pPr>
          </w:p>
        </w:tc>
        <w:tc>
          <w:tcPr>
            <w:tcW w:w="607" w:type="dxa"/>
            <w:noWrap/>
            <w:vAlign w:val="bottom"/>
            <w:hideMark/>
          </w:tcPr>
          <w:p w14:paraId="3CBAF3C5" w14:textId="77777777" w:rsidR="000D5938" w:rsidRDefault="000D5938">
            <w:pPr>
              <w:spacing w:after="0"/>
              <w:rPr>
                <w:sz w:val="20"/>
                <w:szCs w:val="20"/>
                <w:lang w:val="en-US"/>
              </w:rPr>
            </w:pPr>
          </w:p>
        </w:tc>
        <w:tc>
          <w:tcPr>
            <w:tcW w:w="607" w:type="dxa"/>
            <w:noWrap/>
            <w:vAlign w:val="bottom"/>
            <w:hideMark/>
          </w:tcPr>
          <w:p w14:paraId="6B26B41D" w14:textId="77777777" w:rsidR="000D5938" w:rsidRDefault="000D5938">
            <w:pPr>
              <w:spacing w:after="0"/>
              <w:rPr>
                <w:sz w:val="20"/>
                <w:szCs w:val="20"/>
                <w:lang w:val="en-US"/>
              </w:rPr>
            </w:pPr>
          </w:p>
        </w:tc>
        <w:tc>
          <w:tcPr>
            <w:tcW w:w="607" w:type="dxa"/>
            <w:noWrap/>
            <w:vAlign w:val="bottom"/>
            <w:hideMark/>
          </w:tcPr>
          <w:p w14:paraId="46D8BDC9" w14:textId="77777777" w:rsidR="000D5938" w:rsidRDefault="000D5938">
            <w:pPr>
              <w:spacing w:after="0"/>
              <w:rPr>
                <w:sz w:val="20"/>
                <w:szCs w:val="20"/>
                <w:lang w:val="en-US"/>
              </w:rPr>
            </w:pPr>
          </w:p>
        </w:tc>
        <w:tc>
          <w:tcPr>
            <w:tcW w:w="607" w:type="dxa"/>
            <w:noWrap/>
            <w:vAlign w:val="bottom"/>
            <w:hideMark/>
          </w:tcPr>
          <w:p w14:paraId="03F5AE9A" w14:textId="77777777" w:rsidR="000D5938" w:rsidRDefault="000D5938">
            <w:pPr>
              <w:spacing w:after="0"/>
              <w:rPr>
                <w:sz w:val="20"/>
                <w:szCs w:val="20"/>
                <w:lang w:val="en-US"/>
              </w:rPr>
            </w:pPr>
          </w:p>
        </w:tc>
        <w:tc>
          <w:tcPr>
            <w:tcW w:w="607" w:type="dxa"/>
            <w:noWrap/>
            <w:vAlign w:val="bottom"/>
            <w:hideMark/>
          </w:tcPr>
          <w:p w14:paraId="0337F09D" w14:textId="77777777" w:rsidR="000D5938" w:rsidRDefault="000D5938">
            <w:pPr>
              <w:spacing w:after="0"/>
              <w:rPr>
                <w:sz w:val="20"/>
                <w:szCs w:val="20"/>
                <w:lang w:val="en-US"/>
              </w:rPr>
            </w:pPr>
          </w:p>
        </w:tc>
        <w:tc>
          <w:tcPr>
            <w:tcW w:w="607" w:type="dxa"/>
            <w:noWrap/>
            <w:vAlign w:val="bottom"/>
            <w:hideMark/>
          </w:tcPr>
          <w:p w14:paraId="14166006" w14:textId="77777777" w:rsidR="000D5938" w:rsidRDefault="000D5938">
            <w:pPr>
              <w:spacing w:after="0"/>
              <w:rPr>
                <w:sz w:val="20"/>
                <w:szCs w:val="20"/>
                <w:lang w:val="en-US"/>
              </w:rPr>
            </w:pPr>
          </w:p>
        </w:tc>
      </w:tr>
      <w:tr w:rsidR="000D5938" w14:paraId="03F9DA64" w14:textId="77777777" w:rsidTr="000D5938">
        <w:trPr>
          <w:trHeight w:val="288"/>
        </w:trPr>
        <w:tc>
          <w:tcPr>
            <w:tcW w:w="3360" w:type="dxa"/>
            <w:noWrap/>
            <w:vAlign w:val="bottom"/>
            <w:hideMark/>
          </w:tcPr>
          <w:p w14:paraId="604C130A"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Alien Trees: Gum &gt; 6 years</w:t>
            </w:r>
          </w:p>
        </w:tc>
        <w:tc>
          <w:tcPr>
            <w:tcW w:w="607" w:type="dxa"/>
            <w:noWrap/>
            <w:vAlign w:val="bottom"/>
            <w:hideMark/>
          </w:tcPr>
          <w:p w14:paraId="61834411" w14:textId="77777777" w:rsidR="000D5938" w:rsidRDefault="000D5938">
            <w:pPr>
              <w:rPr>
                <w:rFonts w:ascii="Calibri" w:eastAsia="Times New Roman" w:hAnsi="Calibri" w:cs="Calibri"/>
                <w:color w:val="000000"/>
                <w:lang w:eastAsia="en-ZA"/>
              </w:rPr>
            </w:pPr>
          </w:p>
        </w:tc>
        <w:tc>
          <w:tcPr>
            <w:tcW w:w="607" w:type="dxa"/>
            <w:noWrap/>
            <w:vAlign w:val="bottom"/>
            <w:hideMark/>
          </w:tcPr>
          <w:p w14:paraId="03D72D6D" w14:textId="77777777" w:rsidR="000D5938" w:rsidRDefault="000D5938">
            <w:pPr>
              <w:spacing w:after="0"/>
              <w:rPr>
                <w:sz w:val="20"/>
                <w:szCs w:val="20"/>
                <w:lang w:val="en-US"/>
              </w:rPr>
            </w:pPr>
          </w:p>
        </w:tc>
        <w:tc>
          <w:tcPr>
            <w:tcW w:w="607" w:type="dxa"/>
            <w:noWrap/>
            <w:vAlign w:val="bottom"/>
            <w:hideMark/>
          </w:tcPr>
          <w:p w14:paraId="70F65BA0" w14:textId="77777777" w:rsidR="000D5938" w:rsidRDefault="000D5938">
            <w:pPr>
              <w:spacing w:after="0"/>
              <w:rPr>
                <w:sz w:val="20"/>
                <w:szCs w:val="20"/>
                <w:lang w:val="en-US"/>
              </w:rPr>
            </w:pPr>
          </w:p>
        </w:tc>
        <w:tc>
          <w:tcPr>
            <w:tcW w:w="607" w:type="dxa"/>
            <w:noWrap/>
            <w:vAlign w:val="bottom"/>
            <w:hideMark/>
          </w:tcPr>
          <w:p w14:paraId="36260FB2" w14:textId="77777777" w:rsidR="000D5938" w:rsidRDefault="000D5938">
            <w:pPr>
              <w:spacing w:after="0"/>
              <w:rPr>
                <w:sz w:val="20"/>
                <w:szCs w:val="20"/>
                <w:lang w:val="en-US"/>
              </w:rPr>
            </w:pPr>
          </w:p>
        </w:tc>
        <w:tc>
          <w:tcPr>
            <w:tcW w:w="607" w:type="dxa"/>
            <w:noWrap/>
            <w:vAlign w:val="bottom"/>
            <w:hideMark/>
          </w:tcPr>
          <w:p w14:paraId="6D350231" w14:textId="77777777" w:rsidR="000D5938" w:rsidRDefault="000D5938">
            <w:pPr>
              <w:spacing w:after="0"/>
              <w:rPr>
                <w:sz w:val="20"/>
                <w:szCs w:val="20"/>
                <w:lang w:val="en-US"/>
              </w:rPr>
            </w:pPr>
          </w:p>
        </w:tc>
        <w:tc>
          <w:tcPr>
            <w:tcW w:w="607" w:type="dxa"/>
            <w:noWrap/>
            <w:vAlign w:val="bottom"/>
            <w:hideMark/>
          </w:tcPr>
          <w:p w14:paraId="25A20C89" w14:textId="77777777" w:rsidR="000D5938" w:rsidRDefault="000D5938">
            <w:pPr>
              <w:spacing w:after="0"/>
              <w:rPr>
                <w:sz w:val="20"/>
                <w:szCs w:val="20"/>
                <w:lang w:val="en-US"/>
              </w:rPr>
            </w:pPr>
          </w:p>
        </w:tc>
        <w:tc>
          <w:tcPr>
            <w:tcW w:w="607" w:type="dxa"/>
            <w:noWrap/>
            <w:vAlign w:val="bottom"/>
            <w:hideMark/>
          </w:tcPr>
          <w:p w14:paraId="54C7ABA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0.4</w:t>
            </w:r>
          </w:p>
        </w:tc>
        <w:tc>
          <w:tcPr>
            <w:tcW w:w="607" w:type="dxa"/>
            <w:noWrap/>
            <w:vAlign w:val="bottom"/>
            <w:hideMark/>
          </w:tcPr>
          <w:p w14:paraId="0B0FFA63" w14:textId="77777777" w:rsidR="000D5938" w:rsidRDefault="000D5938">
            <w:pPr>
              <w:rPr>
                <w:rFonts w:ascii="Calibri" w:eastAsia="Times New Roman" w:hAnsi="Calibri" w:cs="Calibri"/>
                <w:color w:val="000000"/>
                <w:lang w:eastAsia="en-ZA"/>
              </w:rPr>
            </w:pPr>
          </w:p>
        </w:tc>
        <w:tc>
          <w:tcPr>
            <w:tcW w:w="607" w:type="dxa"/>
            <w:noWrap/>
            <w:vAlign w:val="bottom"/>
            <w:hideMark/>
          </w:tcPr>
          <w:p w14:paraId="7F055298" w14:textId="77777777" w:rsidR="000D5938" w:rsidRDefault="000D5938">
            <w:pPr>
              <w:spacing w:after="0"/>
              <w:rPr>
                <w:sz w:val="20"/>
                <w:szCs w:val="20"/>
                <w:lang w:val="en-US"/>
              </w:rPr>
            </w:pPr>
          </w:p>
        </w:tc>
        <w:tc>
          <w:tcPr>
            <w:tcW w:w="607" w:type="dxa"/>
            <w:noWrap/>
            <w:vAlign w:val="bottom"/>
            <w:hideMark/>
          </w:tcPr>
          <w:p w14:paraId="0A3E9EFD" w14:textId="77777777" w:rsidR="000D5938" w:rsidRDefault="000D5938">
            <w:pPr>
              <w:spacing w:after="0"/>
              <w:rPr>
                <w:sz w:val="20"/>
                <w:szCs w:val="20"/>
                <w:lang w:val="en-US"/>
              </w:rPr>
            </w:pPr>
          </w:p>
        </w:tc>
        <w:tc>
          <w:tcPr>
            <w:tcW w:w="607" w:type="dxa"/>
            <w:noWrap/>
            <w:vAlign w:val="bottom"/>
            <w:hideMark/>
          </w:tcPr>
          <w:p w14:paraId="1F65F680" w14:textId="77777777" w:rsidR="000D5938" w:rsidRDefault="000D5938">
            <w:pPr>
              <w:spacing w:after="0"/>
              <w:rPr>
                <w:sz w:val="20"/>
                <w:szCs w:val="20"/>
                <w:lang w:val="en-US"/>
              </w:rPr>
            </w:pPr>
          </w:p>
        </w:tc>
        <w:tc>
          <w:tcPr>
            <w:tcW w:w="607" w:type="dxa"/>
            <w:noWrap/>
            <w:vAlign w:val="bottom"/>
            <w:hideMark/>
          </w:tcPr>
          <w:p w14:paraId="25AE54E2" w14:textId="77777777" w:rsidR="000D5938" w:rsidRDefault="000D5938">
            <w:pPr>
              <w:spacing w:after="0"/>
              <w:rPr>
                <w:sz w:val="20"/>
                <w:szCs w:val="20"/>
                <w:lang w:val="en-US"/>
              </w:rPr>
            </w:pPr>
          </w:p>
        </w:tc>
        <w:tc>
          <w:tcPr>
            <w:tcW w:w="607" w:type="dxa"/>
            <w:noWrap/>
            <w:vAlign w:val="bottom"/>
            <w:hideMark/>
          </w:tcPr>
          <w:p w14:paraId="2BFB2769" w14:textId="77777777" w:rsidR="000D5938" w:rsidRDefault="000D5938">
            <w:pPr>
              <w:spacing w:after="0"/>
              <w:rPr>
                <w:sz w:val="20"/>
                <w:szCs w:val="20"/>
                <w:lang w:val="en-US"/>
              </w:rPr>
            </w:pPr>
          </w:p>
        </w:tc>
        <w:tc>
          <w:tcPr>
            <w:tcW w:w="607" w:type="dxa"/>
            <w:noWrap/>
            <w:vAlign w:val="bottom"/>
            <w:hideMark/>
          </w:tcPr>
          <w:p w14:paraId="5D23C1A8" w14:textId="77777777" w:rsidR="000D5938" w:rsidRDefault="000D5938">
            <w:pPr>
              <w:spacing w:after="0"/>
              <w:rPr>
                <w:sz w:val="20"/>
                <w:szCs w:val="20"/>
                <w:lang w:val="en-US"/>
              </w:rPr>
            </w:pPr>
          </w:p>
        </w:tc>
        <w:tc>
          <w:tcPr>
            <w:tcW w:w="607" w:type="dxa"/>
            <w:noWrap/>
            <w:vAlign w:val="bottom"/>
            <w:hideMark/>
          </w:tcPr>
          <w:p w14:paraId="3FC9340E" w14:textId="77777777" w:rsidR="000D5938" w:rsidRDefault="000D5938">
            <w:pPr>
              <w:spacing w:after="0"/>
              <w:rPr>
                <w:sz w:val="20"/>
                <w:szCs w:val="20"/>
                <w:lang w:val="en-US"/>
              </w:rPr>
            </w:pPr>
          </w:p>
        </w:tc>
        <w:tc>
          <w:tcPr>
            <w:tcW w:w="607" w:type="dxa"/>
            <w:noWrap/>
            <w:vAlign w:val="bottom"/>
            <w:hideMark/>
          </w:tcPr>
          <w:p w14:paraId="24DED7C0" w14:textId="77777777" w:rsidR="000D5938" w:rsidRDefault="000D5938">
            <w:pPr>
              <w:spacing w:after="0"/>
              <w:rPr>
                <w:sz w:val="20"/>
                <w:szCs w:val="20"/>
                <w:lang w:val="en-US"/>
              </w:rPr>
            </w:pPr>
          </w:p>
        </w:tc>
        <w:tc>
          <w:tcPr>
            <w:tcW w:w="607" w:type="dxa"/>
            <w:noWrap/>
            <w:vAlign w:val="bottom"/>
            <w:hideMark/>
          </w:tcPr>
          <w:p w14:paraId="1407B25A" w14:textId="77777777" w:rsidR="000D5938" w:rsidRDefault="000D5938">
            <w:pPr>
              <w:spacing w:after="0"/>
              <w:rPr>
                <w:sz w:val="20"/>
                <w:szCs w:val="20"/>
                <w:lang w:val="en-US"/>
              </w:rPr>
            </w:pPr>
          </w:p>
        </w:tc>
        <w:tc>
          <w:tcPr>
            <w:tcW w:w="607" w:type="dxa"/>
            <w:noWrap/>
            <w:vAlign w:val="bottom"/>
            <w:hideMark/>
          </w:tcPr>
          <w:p w14:paraId="0651D2C2" w14:textId="77777777" w:rsidR="000D5938" w:rsidRDefault="000D5938">
            <w:pPr>
              <w:spacing w:after="0"/>
              <w:rPr>
                <w:sz w:val="20"/>
                <w:szCs w:val="20"/>
                <w:lang w:val="en-US"/>
              </w:rPr>
            </w:pPr>
          </w:p>
        </w:tc>
        <w:tc>
          <w:tcPr>
            <w:tcW w:w="607" w:type="dxa"/>
            <w:noWrap/>
            <w:vAlign w:val="bottom"/>
            <w:hideMark/>
          </w:tcPr>
          <w:p w14:paraId="0C0F0877" w14:textId="77777777" w:rsidR="000D5938" w:rsidRDefault="000D5938">
            <w:pPr>
              <w:spacing w:after="0"/>
              <w:rPr>
                <w:sz w:val="20"/>
                <w:szCs w:val="20"/>
                <w:lang w:val="en-US"/>
              </w:rPr>
            </w:pPr>
          </w:p>
        </w:tc>
        <w:tc>
          <w:tcPr>
            <w:tcW w:w="607" w:type="dxa"/>
            <w:noWrap/>
            <w:vAlign w:val="bottom"/>
            <w:hideMark/>
          </w:tcPr>
          <w:p w14:paraId="37C4623F" w14:textId="77777777" w:rsidR="000D5938" w:rsidRDefault="000D5938">
            <w:pPr>
              <w:spacing w:after="0"/>
              <w:rPr>
                <w:sz w:val="20"/>
                <w:szCs w:val="20"/>
                <w:lang w:val="en-US"/>
              </w:rPr>
            </w:pPr>
          </w:p>
        </w:tc>
      </w:tr>
      <w:tr w:rsidR="000D5938" w14:paraId="109E9F98" w14:textId="77777777" w:rsidTr="000D5938">
        <w:trPr>
          <w:trHeight w:val="288"/>
        </w:trPr>
        <w:tc>
          <w:tcPr>
            <w:tcW w:w="3360" w:type="dxa"/>
            <w:noWrap/>
            <w:vAlign w:val="bottom"/>
            <w:hideMark/>
          </w:tcPr>
          <w:p w14:paraId="233BD717"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Alien Trees: Other 0-2 years</w:t>
            </w:r>
          </w:p>
        </w:tc>
        <w:tc>
          <w:tcPr>
            <w:tcW w:w="607" w:type="dxa"/>
            <w:noWrap/>
            <w:vAlign w:val="bottom"/>
            <w:hideMark/>
          </w:tcPr>
          <w:p w14:paraId="49B76000" w14:textId="77777777" w:rsidR="000D5938" w:rsidRDefault="000D5938">
            <w:pPr>
              <w:rPr>
                <w:rFonts w:ascii="Calibri" w:eastAsia="Times New Roman" w:hAnsi="Calibri" w:cs="Calibri"/>
                <w:color w:val="000000"/>
                <w:lang w:eastAsia="en-ZA"/>
              </w:rPr>
            </w:pPr>
          </w:p>
        </w:tc>
        <w:tc>
          <w:tcPr>
            <w:tcW w:w="607" w:type="dxa"/>
            <w:noWrap/>
            <w:vAlign w:val="bottom"/>
            <w:hideMark/>
          </w:tcPr>
          <w:p w14:paraId="1AEAC741" w14:textId="77777777" w:rsidR="000D5938" w:rsidRDefault="000D5938">
            <w:pPr>
              <w:spacing w:after="0"/>
              <w:rPr>
                <w:sz w:val="20"/>
                <w:szCs w:val="20"/>
                <w:lang w:val="en-US"/>
              </w:rPr>
            </w:pPr>
          </w:p>
        </w:tc>
        <w:tc>
          <w:tcPr>
            <w:tcW w:w="607" w:type="dxa"/>
            <w:noWrap/>
            <w:vAlign w:val="bottom"/>
            <w:hideMark/>
          </w:tcPr>
          <w:p w14:paraId="3BEAC7A1" w14:textId="77777777" w:rsidR="000D5938" w:rsidRDefault="000D5938">
            <w:pPr>
              <w:spacing w:after="0"/>
              <w:rPr>
                <w:sz w:val="20"/>
                <w:szCs w:val="20"/>
                <w:lang w:val="en-US"/>
              </w:rPr>
            </w:pPr>
          </w:p>
        </w:tc>
        <w:tc>
          <w:tcPr>
            <w:tcW w:w="607" w:type="dxa"/>
            <w:noWrap/>
            <w:vAlign w:val="bottom"/>
            <w:hideMark/>
          </w:tcPr>
          <w:p w14:paraId="38F93C1D" w14:textId="77777777" w:rsidR="000D5938" w:rsidRDefault="000D5938">
            <w:pPr>
              <w:spacing w:after="0"/>
              <w:rPr>
                <w:sz w:val="20"/>
                <w:szCs w:val="20"/>
                <w:lang w:val="en-US"/>
              </w:rPr>
            </w:pPr>
          </w:p>
        </w:tc>
        <w:tc>
          <w:tcPr>
            <w:tcW w:w="607" w:type="dxa"/>
            <w:noWrap/>
            <w:vAlign w:val="bottom"/>
            <w:hideMark/>
          </w:tcPr>
          <w:p w14:paraId="4C83E918" w14:textId="77777777" w:rsidR="000D5938" w:rsidRDefault="000D5938">
            <w:pPr>
              <w:spacing w:after="0"/>
              <w:rPr>
                <w:sz w:val="20"/>
                <w:szCs w:val="20"/>
                <w:lang w:val="en-US"/>
              </w:rPr>
            </w:pPr>
          </w:p>
        </w:tc>
        <w:tc>
          <w:tcPr>
            <w:tcW w:w="607" w:type="dxa"/>
            <w:noWrap/>
            <w:vAlign w:val="bottom"/>
            <w:hideMark/>
          </w:tcPr>
          <w:p w14:paraId="7B921F46" w14:textId="77777777" w:rsidR="000D5938" w:rsidRDefault="000D5938">
            <w:pPr>
              <w:spacing w:after="0"/>
              <w:rPr>
                <w:sz w:val="20"/>
                <w:szCs w:val="20"/>
                <w:lang w:val="en-US"/>
              </w:rPr>
            </w:pPr>
          </w:p>
        </w:tc>
        <w:tc>
          <w:tcPr>
            <w:tcW w:w="607" w:type="dxa"/>
            <w:noWrap/>
            <w:vAlign w:val="bottom"/>
            <w:hideMark/>
          </w:tcPr>
          <w:p w14:paraId="2FC6AD4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0.2</w:t>
            </w:r>
          </w:p>
        </w:tc>
        <w:tc>
          <w:tcPr>
            <w:tcW w:w="607" w:type="dxa"/>
            <w:noWrap/>
            <w:vAlign w:val="bottom"/>
            <w:hideMark/>
          </w:tcPr>
          <w:p w14:paraId="73F339F6" w14:textId="77777777" w:rsidR="000D5938" w:rsidRDefault="000D5938">
            <w:pPr>
              <w:rPr>
                <w:rFonts w:ascii="Calibri" w:eastAsia="Times New Roman" w:hAnsi="Calibri" w:cs="Calibri"/>
                <w:color w:val="000000"/>
                <w:lang w:eastAsia="en-ZA"/>
              </w:rPr>
            </w:pPr>
          </w:p>
        </w:tc>
        <w:tc>
          <w:tcPr>
            <w:tcW w:w="607" w:type="dxa"/>
            <w:noWrap/>
            <w:vAlign w:val="bottom"/>
            <w:hideMark/>
          </w:tcPr>
          <w:p w14:paraId="55038E26" w14:textId="77777777" w:rsidR="000D5938" w:rsidRDefault="000D5938">
            <w:pPr>
              <w:spacing w:after="0"/>
              <w:rPr>
                <w:sz w:val="20"/>
                <w:szCs w:val="20"/>
                <w:lang w:val="en-US"/>
              </w:rPr>
            </w:pPr>
          </w:p>
        </w:tc>
        <w:tc>
          <w:tcPr>
            <w:tcW w:w="607" w:type="dxa"/>
            <w:noWrap/>
            <w:vAlign w:val="bottom"/>
            <w:hideMark/>
          </w:tcPr>
          <w:p w14:paraId="04712458" w14:textId="77777777" w:rsidR="000D5938" w:rsidRDefault="000D5938">
            <w:pPr>
              <w:spacing w:after="0"/>
              <w:rPr>
                <w:sz w:val="20"/>
                <w:szCs w:val="20"/>
                <w:lang w:val="en-US"/>
              </w:rPr>
            </w:pPr>
          </w:p>
        </w:tc>
        <w:tc>
          <w:tcPr>
            <w:tcW w:w="607" w:type="dxa"/>
            <w:noWrap/>
            <w:vAlign w:val="bottom"/>
            <w:hideMark/>
          </w:tcPr>
          <w:p w14:paraId="038C03F6" w14:textId="77777777" w:rsidR="000D5938" w:rsidRDefault="000D5938">
            <w:pPr>
              <w:spacing w:after="0"/>
              <w:rPr>
                <w:sz w:val="20"/>
                <w:szCs w:val="20"/>
                <w:lang w:val="en-US"/>
              </w:rPr>
            </w:pPr>
          </w:p>
        </w:tc>
        <w:tc>
          <w:tcPr>
            <w:tcW w:w="607" w:type="dxa"/>
            <w:noWrap/>
            <w:vAlign w:val="bottom"/>
            <w:hideMark/>
          </w:tcPr>
          <w:p w14:paraId="2D80AC7D" w14:textId="77777777" w:rsidR="000D5938" w:rsidRDefault="000D5938">
            <w:pPr>
              <w:spacing w:after="0"/>
              <w:rPr>
                <w:sz w:val="20"/>
                <w:szCs w:val="20"/>
                <w:lang w:val="en-US"/>
              </w:rPr>
            </w:pPr>
          </w:p>
        </w:tc>
        <w:tc>
          <w:tcPr>
            <w:tcW w:w="607" w:type="dxa"/>
            <w:noWrap/>
            <w:vAlign w:val="bottom"/>
            <w:hideMark/>
          </w:tcPr>
          <w:p w14:paraId="3C66131F" w14:textId="77777777" w:rsidR="000D5938" w:rsidRDefault="000D5938">
            <w:pPr>
              <w:spacing w:after="0"/>
              <w:rPr>
                <w:sz w:val="20"/>
                <w:szCs w:val="20"/>
                <w:lang w:val="en-US"/>
              </w:rPr>
            </w:pPr>
          </w:p>
        </w:tc>
        <w:tc>
          <w:tcPr>
            <w:tcW w:w="607" w:type="dxa"/>
            <w:noWrap/>
            <w:vAlign w:val="bottom"/>
            <w:hideMark/>
          </w:tcPr>
          <w:p w14:paraId="32F872B1" w14:textId="77777777" w:rsidR="000D5938" w:rsidRDefault="000D5938">
            <w:pPr>
              <w:spacing w:after="0"/>
              <w:rPr>
                <w:sz w:val="20"/>
                <w:szCs w:val="20"/>
                <w:lang w:val="en-US"/>
              </w:rPr>
            </w:pPr>
          </w:p>
        </w:tc>
        <w:tc>
          <w:tcPr>
            <w:tcW w:w="607" w:type="dxa"/>
            <w:noWrap/>
            <w:vAlign w:val="bottom"/>
            <w:hideMark/>
          </w:tcPr>
          <w:p w14:paraId="0054AF65" w14:textId="77777777" w:rsidR="000D5938" w:rsidRDefault="000D5938">
            <w:pPr>
              <w:spacing w:after="0"/>
              <w:rPr>
                <w:sz w:val="20"/>
                <w:szCs w:val="20"/>
                <w:lang w:val="en-US"/>
              </w:rPr>
            </w:pPr>
          </w:p>
        </w:tc>
        <w:tc>
          <w:tcPr>
            <w:tcW w:w="607" w:type="dxa"/>
            <w:noWrap/>
            <w:vAlign w:val="bottom"/>
            <w:hideMark/>
          </w:tcPr>
          <w:p w14:paraId="4BD966EB" w14:textId="77777777" w:rsidR="000D5938" w:rsidRDefault="000D5938">
            <w:pPr>
              <w:spacing w:after="0"/>
              <w:rPr>
                <w:sz w:val="20"/>
                <w:szCs w:val="20"/>
                <w:lang w:val="en-US"/>
              </w:rPr>
            </w:pPr>
          </w:p>
        </w:tc>
        <w:tc>
          <w:tcPr>
            <w:tcW w:w="607" w:type="dxa"/>
            <w:noWrap/>
            <w:vAlign w:val="bottom"/>
            <w:hideMark/>
          </w:tcPr>
          <w:p w14:paraId="6E4E2C2C" w14:textId="77777777" w:rsidR="000D5938" w:rsidRDefault="000D5938">
            <w:pPr>
              <w:spacing w:after="0"/>
              <w:rPr>
                <w:sz w:val="20"/>
                <w:szCs w:val="20"/>
                <w:lang w:val="en-US"/>
              </w:rPr>
            </w:pPr>
          </w:p>
        </w:tc>
        <w:tc>
          <w:tcPr>
            <w:tcW w:w="607" w:type="dxa"/>
            <w:noWrap/>
            <w:vAlign w:val="bottom"/>
            <w:hideMark/>
          </w:tcPr>
          <w:p w14:paraId="4801844D" w14:textId="77777777" w:rsidR="000D5938" w:rsidRDefault="000D5938">
            <w:pPr>
              <w:spacing w:after="0"/>
              <w:rPr>
                <w:sz w:val="20"/>
                <w:szCs w:val="20"/>
                <w:lang w:val="en-US"/>
              </w:rPr>
            </w:pPr>
          </w:p>
        </w:tc>
        <w:tc>
          <w:tcPr>
            <w:tcW w:w="607" w:type="dxa"/>
            <w:noWrap/>
            <w:vAlign w:val="bottom"/>
            <w:hideMark/>
          </w:tcPr>
          <w:p w14:paraId="7D3D6299" w14:textId="77777777" w:rsidR="000D5938" w:rsidRDefault="000D5938">
            <w:pPr>
              <w:spacing w:after="0"/>
              <w:rPr>
                <w:sz w:val="20"/>
                <w:szCs w:val="20"/>
                <w:lang w:val="en-US"/>
              </w:rPr>
            </w:pPr>
          </w:p>
        </w:tc>
        <w:tc>
          <w:tcPr>
            <w:tcW w:w="607" w:type="dxa"/>
            <w:noWrap/>
            <w:vAlign w:val="bottom"/>
            <w:hideMark/>
          </w:tcPr>
          <w:p w14:paraId="36FC859D" w14:textId="77777777" w:rsidR="000D5938" w:rsidRDefault="000D5938">
            <w:pPr>
              <w:spacing w:after="0"/>
              <w:rPr>
                <w:sz w:val="20"/>
                <w:szCs w:val="20"/>
                <w:lang w:val="en-US"/>
              </w:rPr>
            </w:pPr>
          </w:p>
        </w:tc>
      </w:tr>
      <w:tr w:rsidR="000D5938" w14:paraId="7E68A651" w14:textId="77777777" w:rsidTr="000D5938">
        <w:trPr>
          <w:trHeight w:val="288"/>
        </w:trPr>
        <w:tc>
          <w:tcPr>
            <w:tcW w:w="3360" w:type="dxa"/>
            <w:noWrap/>
            <w:vAlign w:val="bottom"/>
            <w:hideMark/>
          </w:tcPr>
          <w:p w14:paraId="305D4F9B"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Alien Trees: Other 2-4 years</w:t>
            </w:r>
          </w:p>
        </w:tc>
        <w:tc>
          <w:tcPr>
            <w:tcW w:w="607" w:type="dxa"/>
            <w:noWrap/>
            <w:vAlign w:val="bottom"/>
            <w:hideMark/>
          </w:tcPr>
          <w:p w14:paraId="06C3A86E" w14:textId="77777777" w:rsidR="000D5938" w:rsidRDefault="000D5938">
            <w:pPr>
              <w:rPr>
                <w:rFonts w:ascii="Calibri" w:eastAsia="Times New Roman" w:hAnsi="Calibri" w:cs="Calibri"/>
                <w:color w:val="000000"/>
                <w:lang w:eastAsia="en-ZA"/>
              </w:rPr>
            </w:pPr>
          </w:p>
        </w:tc>
        <w:tc>
          <w:tcPr>
            <w:tcW w:w="607" w:type="dxa"/>
            <w:noWrap/>
            <w:vAlign w:val="bottom"/>
            <w:hideMark/>
          </w:tcPr>
          <w:p w14:paraId="1B21438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607" w:type="dxa"/>
            <w:noWrap/>
            <w:vAlign w:val="bottom"/>
            <w:hideMark/>
          </w:tcPr>
          <w:p w14:paraId="66276089" w14:textId="77777777" w:rsidR="000D5938" w:rsidRDefault="000D5938">
            <w:pPr>
              <w:rPr>
                <w:rFonts w:ascii="Calibri" w:eastAsia="Times New Roman" w:hAnsi="Calibri" w:cs="Calibri"/>
                <w:color w:val="000000"/>
                <w:lang w:eastAsia="en-ZA"/>
              </w:rPr>
            </w:pPr>
          </w:p>
        </w:tc>
        <w:tc>
          <w:tcPr>
            <w:tcW w:w="607" w:type="dxa"/>
            <w:noWrap/>
            <w:vAlign w:val="bottom"/>
            <w:hideMark/>
          </w:tcPr>
          <w:p w14:paraId="0FAF5C36" w14:textId="77777777" w:rsidR="000D5938" w:rsidRDefault="000D5938">
            <w:pPr>
              <w:spacing w:after="0"/>
              <w:rPr>
                <w:sz w:val="20"/>
                <w:szCs w:val="20"/>
                <w:lang w:val="en-US"/>
              </w:rPr>
            </w:pPr>
          </w:p>
        </w:tc>
        <w:tc>
          <w:tcPr>
            <w:tcW w:w="607" w:type="dxa"/>
            <w:noWrap/>
            <w:vAlign w:val="bottom"/>
            <w:hideMark/>
          </w:tcPr>
          <w:p w14:paraId="5571416F" w14:textId="77777777" w:rsidR="000D5938" w:rsidRDefault="000D5938">
            <w:pPr>
              <w:spacing w:after="0"/>
              <w:rPr>
                <w:sz w:val="20"/>
                <w:szCs w:val="20"/>
                <w:lang w:val="en-US"/>
              </w:rPr>
            </w:pPr>
          </w:p>
        </w:tc>
        <w:tc>
          <w:tcPr>
            <w:tcW w:w="607" w:type="dxa"/>
            <w:noWrap/>
            <w:vAlign w:val="bottom"/>
            <w:hideMark/>
          </w:tcPr>
          <w:p w14:paraId="74E8138A" w14:textId="77777777" w:rsidR="000D5938" w:rsidRDefault="000D5938">
            <w:pPr>
              <w:spacing w:after="0"/>
              <w:rPr>
                <w:sz w:val="20"/>
                <w:szCs w:val="20"/>
                <w:lang w:val="en-US"/>
              </w:rPr>
            </w:pPr>
          </w:p>
        </w:tc>
        <w:tc>
          <w:tcPr>
            <w:tcW w:w="607" w:type="dxa"/>
            <w:noWrap/>
            <w:vAlign w:val="bottom"/>
            <w:hideMark/>
          </w:tcPr>
          <w:p w14:paraId="06429BA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0.9</w:t>
            </w:r>
          </w:p>
        </w:tc>
        <w:tc>
          <w:tcPr>
            <w:tcW w:w="607" w:type="dxa"/>
            <w:noWrap/>
            <w:vAlign w:val="bottom"/>
            <w:hideMark/>
          </w:tcPr>
          <w:p w14:paraId="44594B20" w14:textId="77777777" w:rsidR="000D5938" w:rsidRDefault="000D5938">
            <w:pPr>
              <w:rPr>
                <w:rFonts w:ascii="Calibri" w:eastAsia="Times New Roman" w:hAnsi="Calibri" w:cs="Calibri"/>
                <w:color w:val="000000"/>
                <w:lang w:eastAsia="en-ZA"/>
              </w:rPr>
            </w:pPr>
          </w:p>
        </w:tc>
        <w:tc>
          <w:tcPr>
            <w:tcW w:w="607" w:type="dxa"/>
            <w:noWrap/>
            <w:vAlign w:val="bottom"/>
            <w:hideMark/>
          </w:tcPr>
          <w:p w14:paraId="30A3EA16" w14:textId="77777777" w:rsidR="000D5938" w:rsidRDefault="000D5938">
            <w:pPr>
              <w:spacing w:after="0"/>
              <w:rPr>
                <w:sz w:val="20"/>
                <w:szCs w:val="20"/>
                <w:lang w:val="en-US"/>
              </w:rPr>
            </w:pPr>
          </w:p>
        </w:tc>
        <w:tc>
          <w:tcPr>
            <w:tcW w:w="607" w:type="dxa"/>
            <w:noWrap/>
            <w:vAlign w:val="bottom"/>
            <w:hideMark/>
          </w:tcPr>
          <w:p w14:paraId="1B581135" w14:textId="77777777" w:rsidR="000D5938" w:rsidRDefault="000D5938">
            <w:pPr>
              <w:spacing w:after="0"/>
              <w:rPr>
                <w:sz w:val="20"/>
                <w:szCs w:val="20"/>
                <w:lang w:val="en-US"/>
              </w:rPr>
            </w:pPr>
          </w:p>
        </w:tc>
        <w:tc>
          <w:tcPr>
            <w:tcW w:w="607" w:type="dxa"/>
            <w:noWrap/>
            <w:vAlign w:val="bottom"/>
            <w:hideMark/>
          </w:tcPr>
          <w:p w14:paraId="1C98CF1C" w14:textId="77777777" w:rsidR="000D5938" w:rsidRDefault="000D5938">
            <w:pPr>
              <w:spacing w:after="0"/>
              <w:rPr>
                <w:sz w:val="20"/>
                <w:szCs w:val="20"/>
                <w:lang w:val="en-US"/>
              </w:rPr>
            </w:pPr>
          </w:p>
        </w:tc>
        <w:tc>
          <w:tcPr>
            <w:tcW w:w="607" w:type="dxa"/>
            <w:noWrap/>
            <w:vAlign w:val="bottom"/>
            <w:hideMark/>
          </w:tcPr>
          <w:p w14:paraId="2D4E2922" w14:textId="77777777" w:rsidR="000D5938" w:rsidRDefault="000D5938">
            <w:pPr>
              <w:spacing w:after="0"/>
              <w:rPr>
                <w:sz w:val="20"/>
                <w:szCs w:val="20"/>
                <w:lang w:val="en-US"/>
              </w:rPr>
            </w:pPr>
          </w:p>
        </w:tc>
        <w:tc>
          <w:tcPr>
            <w:tcW w:w="607" w:type="dxa"/>
            <w:noWrap/>
            <w:vAlign w:val="bottom"/>
            <w:hideMark/>
          </w:tcPr>
          <w:p w14:paraId="2A8CCD87" w14:textId="77777777" w:rsidR="000D5938" w:rsidRDefault="000D5938">
            <w:pPr>
              <w:spacing w:after="0"/>
              <w:rPr>
                <w:sz w:val="20"/>
                <w:szCs w:val="20"/>
                <w:lang w:val="en-US"/>
              </w:rPr>
            </w:pPr>
          </w:p>
        </w:tc>
        <w:tc>
          <w:tcPr>
            <w:tcW w:w="607" w:type="dxa"/>
            <w:noWrap/>
            <w:vAlign w:val="bottom"/>
            <w:hideMark/>
          </w:tcPr>
          <w:p w14:paraId="76B57527" w14:textId="77777777" w:rsidR="000D5938" w:rsidRDefault="000D5938">
            <w:pPr>
              <w:spacing w:after="0"/>
              <w:rPr>
                <w:sz w:val="20"/>
                <w:szCs w:val="20"/>
                <w:lang w:val="en-US"/>
              </w:rPr>
            </w:pPr>
          </w:p>
        </w:tc>
        <w:tc>
          <w:tcPr>
            <w:tcW w:w="607" w:type="dxa"/>
            <w:noWrap/>
            <w:vAlign w:val="bottom"/>
            <w:hideMark/>
          </w:tcPr>
          <w:p w14:paraId="2A5C5374" w14:textId="77777777" w:rsidR="000D5938" w:rsidRDefault="000D5938">
            <w:pPr>
              <w:spacing w:after="0"/>
              <w:rPr>
                <w:sz w:val="20"/>
                <w:szCs w:val="20"/>
                <w:lang w:val="en-US"/>
              </w:rPr>
            </w:pPr>
          </w:p>
        </w:tc>
        <w:tc>
          <w:tcPr>
            <w:tcW w:w="607" w:type="dxa"/>
            <w:noWrap/>
            <w:vAlign w:val="bottom"/>
            <w:hideMark/>
          </w:tcPr>
          <w:p w14:paraId="32FA4D67" w14:textId="77777777" w:rsidR="000D5938" w:rsidRDefault="000D5938">
            <w:pPr>
              <w:spacing w:after="0"/>
              <w:rPr>
                <w:sz w:val="20"/>
                <w:szCs w:val="20"/>
                <w:lang w:val="en-US"/>
              </w:rPr>
            </w:pPr>
          </w:p>
        </w:tc>
        <w:tc>
          <w:tcPr>
            <w:tcW w:w="607" w:type="dxa"/>
            <w:noWrap/>
            <w:vAlign w:val="bottom"/>
            <w:hideMark/>
          </w:tcPr>
          <w:p w14:paraId="47782E1A" w14:textId="77777777" w:rsidR="000D5938" w:rsidRDefault="000D5938">
            <w:pPr>
              <w:spacing w:after="0"/>
              <w:rPr>
                <w:sz w:val="20"/>
                <w:szCs w:val="20"/>
                <w:lang w:val="en-US"/>
              </w:rPr>
            </w:pPr>
          </w:p>
        </w:tc>
        <w:tc>
          <w:tcPr>
            <w:tcW w:w="607" w:type="dxa"/>
            <w:noWrap/>
            <w:vAlign w:val="bottom"/>
            <w:hideMark/>
          </w:tcPr>
          <w:p w14:paraId="688D726F" w14:textId="77777777" w:rsidR="000D5938" w:rsidRDefault="000D5938">
            <w:pPr>
              <w:spacing w:after="0"/>
              <w:rPr>
                <w:sz w:val="20"/>
                <w:szCs w:val="20"/>
                <w:lang w:val="en-US"/>
              </w:rPr>
            </w:pPr>
          </w:p>
        </w:tc>
        <w:tc>
          <w:tcPr>
            <w:tcW w:w="607" w:type="dxa"/>
            <w:noWrap/>
            <w:vAlign w:val="bottom"/>
            <w:hideMark/>
          </w:tcPr>
          <w:p w14:paraId="156C081C" w14:textId="77777777" w:rsidR="000D5938" w:rsidRDefault="000D5938">
            <w:pPr>
              <w:spacing w:after="0"/>
              <w:rPr>
                <w:sz w:val="20"/>
                <w:szCs w:val="20"/>
                <w:lang w:val="en-US"/>
              </w:rPr>
            </w:pPr>
          </w:p>
        </w:tc>
        <w:tc>
          <w:tcPr>
            <w:tcW w:w="607" w:type="dxa"/>
            <w:noWrap/>
            <w:vAlign w:val="bottom"/>
            <w:hideMark/>
          </w:tcPr>
          <w:p w14:paraId="6C7FD058" w14:textId="77777777" w:rsidR="000D5938" w:rsidRDefault="000D5938">
            <w:pPr>
              <w:spacing w:after="0"/>
              <w:rPr>
                <w:sz w:val="20"/>
                <w:szCs w:val="20"/>
                <w:lang w:val="en-US"/>
              </w:rPr>
            </w:pPr>
          </w:p>
        </w:tc>
      </w:tr>
      <w:tr w:rsidR="000D5938" w14:paraId="4B3CF8EB" w14:textId="77777777" w:rsidTr="000D5938">
        <w:trPr>
          <w:trHeight w:val="288"/>
        </w:trPr>
        <w:tc>
          <w:tcPr>
            <w:tcW w:w="3360" w:type="dxa"/>
            <w:noWrap/>
            <w:vAlign w:val="bottom"/>
            <w:hideMark/>
          </w:tcPr>
          <w:p w14:paraId="0FC1766D"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Alien Trees: Other 4-6 years</w:t>
            </w:r>
          </w:p>
        </w:tc>
        <w:tc>
          <w:tcPr>
            <w:tcW w:w="607" w:type="dxa"/>
            <w:noWrap/>
            <w:vAlign w:val="bottom"/>
            <w:hideMark/>
          </w:tcPr>
          <w:p w14:paraId="0BE8F6F6" w14:textId="77777777" w:rsidR="000D5938" w:rsidRDefault="000D5938">
            <w:pPr>
              <w:rPr>
                <w:rFonts w:ascii="Calibri" w:eastAsia="Times New Roman" w:hAnsi="Calibri" w:cs="Calibri"/>
                <w:color w:val="000000"/>
                <w:lang w:eastAsia="en-ZA"/>
              </w:rPr>
            </w:pPr>
          </w:p>
        </w:tc>
        <w:tc>
          <w:tcPr>
            <w:tcW w:w="607" w:type="dxa"/>
            <w:noWrap/>
            <w:vAlign w:val="bottom"/>
            <w:hideMark/>
          </w:tcPr>
          <w:p w14:paraId="0356FA2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w:t>
            </w:r>
          </w:p>
        </w:tc>
        <w:tc>
          <w:tcPr>
            <w:tcW w:w="607" w:type="dxa"/>
            <w:noWrap/>
            <w:vAlign w:val="bottom"/>
            <w:hideMark/>
          </w:tcPr>
          <w:p w14:paraId="3AC7B29D" w14:textId="77777777" w:rsidR="000D5938" w:rsidRDefault="000D5938">
            <w:pPr>
              <w:rPr>
                <w:rFonts w:ascii="Calibri" w:eastAsia="Times New Roman" w:hAnsi="Calibri" w:cs="Calibri"/>
                <w:color w:val="000000"/>
                <w:lang w:eastAsia="en-ZA"/>
              </w:rPr>
            </w:pPr>
          </w:p>
        </w:tc>
        <w:tc>
          <w:tcPr>
            <w:tcW w:w="607" w:type="dxa"/>
            <w:noWrap/>
            <w:vAlign w:val="bottom"/>
            <w:hideMark/>
          </w:tcPr>
          <w:p w14:paraId="1A1C01F6" w14:textId="77777777" w:rsidR="000D5938" w:rsidRDefault="000D5938">
            <w:pPr>
              <w:spacing w:after="0"/>
              <w:rPr>
                <w:sz w:val="20"/>
                <w:szCs w:val="20"/>
                <w:lang w:val="en-US"/>
              </w:rPr>
            </w:pPr>
          </w:p>
        </w:tc>
        <w:tc>
          <w:tcPr>
            <w:tcW w:w="607" w:type="dxa"/>
            <w:noWrap/>
            <w:vAlign w:val="bottom"/>
            <w:hideMark/>
          </w:tcPr>
          <w:p w14:paraId="3F83F470" w14:textId="77777777" w:rsidR="000D5938" w:rsidRDefault="000D5938">
            <w:pPr>
              <w:spacing w:after="0"/>
              <w:rPr>
                <w:sz w:val="20"/>
                <w:szCs w:val="20"/>
                <w:lang w:val="en-US"/>
              </w:rPr>
            </w:pPr>
          </w:p>
        </w:tc>
        <w:tc>
          <w:tcPr>
            <w:tcW w:w="607" w:type="dxa"/>
            <w:noWrap/>
            <w:vAlign w:val="bottom"/>
            <w:hideMark/>
          </w:tcPr>
          <w:p w14:paraId="44453DC3" w14:textId="77777777" w:rsidR="000D5938" w:rsidRDefault="000D5938">
            <w:pPr>
              <w:spacing w:after="0"/>
              <w:rPr>
                <w:sz w:val="20"/>
                <w:szCs w:val="20"/>
                <w:lang w:val="en-US"/>
              </w:rPr>
            </w:pPr>
          </w:p>
        </w:tc>
        <w:tc>
          <w:tcPr>
            <w:tcW w:w="607" w:type="dxa"/>
            <w:noWrap/>
            <w:vAlign w:val="bottom"/>
            <w:hideMark/>
          </w:tcPr>
          <w:p w14:paraId="2F5F29D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607" w:type="dxa"/>
            <w:noWrap/>
            <w:vAlign w:val="bottom"/>
            <w:hideMark/>
          </w:tcPr>
          <w:p w14:paraId="70D532A9" w14:textId="77777777" w:rsidR="000D5938" w:rsidRDefault="000D5938">
            <w:pPr>
              <w:rPr>
                <w:rFonts w:ascii="Calibri" w:eastAsia="Times New Roman" w:hAnsi="Calibri" w:cs="Calibri"/>
                <w:color w:val="000000"/>
                <w:lang w:eastAsia="en-ZA"/>
              </w:rPr>
            </w:pPr>
          </w:p>
        </w:tc>
        <w:tc>
          <w:tcPr>
            <w:tcW w:w="607" w:type="dxa"/>
            <w:noWrap/>
            <w:vAlign w:val="bottom"/>
            <w:hideMark/>
          </w:tcPr>
          <w:p w14:paraId="3E056C83" w14:textId="77777777" w:rsidR="000D5938" w:rsidRDefault="000D5938">
            <w:pPr>
              <w:spacing w:after="0"/>
              <w:rPr>
                <w:sz w:val="20"/>
                <w:szCs w:val="20"/>
                <w:lang w:val="en-US"/>
              </w:rPr>
            </w:pPr>
          </w:p>
        </w:tc>
        <w:tc>
          <w:tcPr>
            <w:tcW w:w="607" w:type="dxa"/>
            <w:noWrap/>
            <w:vAlign w:val="bottom"/>
            <w:hideMark/>
          </w:tcPr>
          <w:p w14:paraId="7120C5D0" w14:textId="77777777" w:rsidR="000D5938" w:rsidRDefault="000D5938">
            <w:pPr>
              <w:spacing w:after="0"/>
              <w:rPr>
                <w:sz w:val="20"/>
                <w:szCs w:val="20"/>
                <w:lang w:val="en-US"/>
              </w:rPr>
            </w:pPr>
          </w:p>
        </w:tc>
        <w:tc>
          <w:tcPr>
            <w:tcW w:w="607" w:type="dxa"/>
            <w:noWrap/>
            <w:vAlign w:val="bottom"/>
            <w:hideMark/>
          </w:tcPr>
          <w:p w14:paraId="1151AFCE" w14:textId="77777777" w:rsidR="000D5938" w:rsidRDefault="000D5938">
            <w:pPr>
              <w:spacing w:after="0"/>
              <w:rPr>
                <w:sz w:val="20"/>
                <w:szCs w:val="20"/>
                <w:lang w:val="en-US"/>
              </w:rPr>
            </w:pPr>
          </w:p>
        </w:tc>
        <w:tc>
          <w:tcPr>
            <w:tcW w:w="607" w:type="dxa"/>
            <w:noWrap/>
            <w:vAlign w:val="bottom"/>
            <w:hideMark/>
          </w:tcPr>
          <w:p w14:paraId="05D23367" w14:textId="77777777" w:rsidR="000D5938" w:rsidRDefault="000D5938">
            <w:pPr>
              <w:spacing w:after="0"/>
              <w:rPr>
                <w:sz w:val="20"/>
                <w:szCs w:val="20"/>
                <w:lang w:val="en-US"/>
              </w:rPr>
            </w:pPr>
          </w:p>
        </w:tc>
        <w:tc>
          <w:tcPr>
            <w:tcW w:w="607" w:type="dxa"/>
            <w:noWrap/>
            <w:vAlign w:val="bottom"/>
            <w:hideMark/>
          </w:tcPr>
          <w:p w14:paraId="6C0AA76B" w14:textId="77777777" w:rsidR="000D5938" w:rsidRDefault="000D5938">
            <w:pPr>
              <w:spacing w:after="0"/>
              <w:rPr>
                <w:sz w:val="20"/>
                <w:szCs w:val="20"/>
                <w:lang w:val="en-US"/>
              </w:rPr>
            </w:pPr>
          </w:p>
        </w:tc>
        <w:tc>
          <w:tcPr>
            <w:tcW w:w="607" w:type="dxa"/>
            <w:noWrap/>
            <w:vAlign w:val="bottom"/>
            <w:hideMark/>
          </w:tcPr>
          <w:p w14:paraId="6FC5AC21" w14:textId="77777777" w:rsidR="000D5938" w:rsidRDefault="000D5938">
            <w:pPr>
              <w:spacing w:after="0"/>
              <w:rPr>
                <w:sz w:val="20"/>
                <w:szCs w:val="20"/>
                <w:lang w:val="en-US"/>
              </w:rPr>
            </w:pPr>
          </w:p>
        </w:tc>
        <w:tc>
          <w:tcPr>
            <w:tcW w:w="607" w:type="dxa"/>
            <w:noWrap/>
            <w:vAlign w:val="bottom"/>
            <w:hideMark/>
          </w:tcPr>
          <w:p w14:paraId="0D695C5C" w14:textId="77777777" w:rsidR="000D5938" w:rsidRDefault="000D5938">
            <w:pPr>
              <w:spacing w:after="0"/>
              <w:rPr>
                <w:sz w:val="20"/>
                <w:szCs w:val="20"/>
                <w:lang w:val="en-US"/>
              </w:rPr>
            </w:pPr>
          </w:p>
        </w:tc>
        <w:tc>
          <w:tcPr>
            <w:tcW w:w="607" w:type="dxa"/>
            <w:noWrap/>
            <w:vAlign w:val="bottom"/>
            <w:hideMark/>
          </w:tcPr>
          <w:p w14:paraId="1E08FE54" w14:textId="77777777" w:rsidR="000D5938" w:rsidRDefault="000D5938">
            <w:pPr>
              <w:spacing w:after="0"/>
              <w:rPr>
                <w:sz w:val="20"/>
                <w:szCs w:val="20"/>
                <w:lang w:val="en-US"/>
              </w:rPr>
            </w:pPr>
          </w:p>
        </w:tc>
        <w:tc>
          <w:tcPr>
            <w:tcW w:w="607" w:type="dxa"/>
            <w:noWrap/>
            <w:vAlign w:val="bottom"/>
            <w:hideMark/>
          </w:tcPr>
          <w:p w14:paraId="5A11AC3D" w14:textId="77777777" w:rsidR="000D5938" w:rsidRDefault="000D5938">
            <w:pPr>
              <w:spacing w:after="0"/>
              <w:rPr>
                <w:sz w:val="20"/>
                <w:szCs w:val="20"/>
                <w:lang w:val="en-US"/>
              </w:rPr>
            </w:pPr>
          </w:p>
        </w:tc>
        <w:tc>
          <w:tcPr>
            <w:tcW w:w="607" w:type="dxa"/>
            <w:noWrap/>
            <w:vAlign w:val="bottom"/>
            <w:hideMark/>
          </w:tcPr>
          <w:p w14:paraId="73098430" w14:textId="77777777" w:rsidR="000D5938" w:rsidRDefault="000D5938">
            <w:pPr>
              <w:spacing w:after="0"/>
              <w:rPr>
                <w:sz w:val="20"/>
                <w:szCs w:val="20"/>
                <w:lang w:val="en-US"/>
              </w:rPr>
            </w:pPr>
          </w:p>
        </w:tc>
        <w:tc>
          <w:tcPr>
            <w:tcW w:w="607" w:type="dxa"/>
            <w:noWrap/>
            <w:vAlign w:val="bottom"/>
            <w:hideMark/>
          </w:tcPr>
          <w:p w14:paraId="4F211215" w14:textId="77777777" w:rsidR="000D5938" w:rsidRDefault="000D5938">
            <w:pPr>
              <w:spacing w:after="0"/>
              <w:rPr>
                <w:sz w:val="20"/>
                <w:szCs w:val="20"/>
                <w:lang w:val="en-US"/>
              </w:rPr>
            </w:pPr>
          </w:p>
        </w:tc>
        <w:tc>
          <w:tcPr>
            <w:tcW w:w="607" w:type="dxa"/>
            <w:noWrap/>
            <w:vAlign w:val="bottom"/>
            <w:hideMark/>
          </w:tcPr>
          <w:p w14:paraId="42BF9827" w14:textId="77777777" w:rsidR="000D5938" w:rsidRDefault="000D5938">
            <w:pPr>
              <w:spacing w:after="0"/>
              <w:rPr>
                <w:sz w:val="20"/>
                <w:szCs w:val="20"/>
                <w:lang w:val="en-US"/>
              </w:rPr>
            </w:pPr>
          </w:p>
        </w:tc>
      </w:tr>
      <w:tr w:rsidR="000D5938" w14:paraId="12442560" w14:textId="77777777" w:rsidTr="000D5938">
        <w:trPr>
          <w:trHeight w:val="288"/>
        </w:trPr>
        <w:tc>
          <w:tcPr>
            <w:tcW w:w="3360" w:type="dxa"/>
            <w:noWrap/>
            <w:vAlign w:val="bottom"/>
            <w:hideMark/>
          </w:tcPr>
          <w:p w14:paraId="7D2626A9"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Alien Trees: Other &gt; 6 years</w:t>
            </w:r>
          </w:p>
        </w:tc>
        <w:tc>
          <w:tcPr>
            <w:tcW w:w="607" w:type="dxa"/>
            <w:noWrap/>
            <w:vAlign w:val="bottom"/>
            <w:hideMark/>
          </w:tcPr>
          <w:p w14:paraId="3BA612B0" w14:textId="77777777" w:rsidR="000D5938" w:rsidRDefault="000D5938">
            <w:pPr>
              <w:rPr>
                <w:rFonts w:ascii="Calibri" w:eastAsia="Times New Roman" w:hAnsi="Calibri" w:cs="Calibri"/>
                <w:color w:val="000000"/>
                <w:lang w:eastAsia="en-ZA"/>
              </w:rPr>
            </w:pPr>
          </w:p>
        </w:tc>
        <w:tc>
          <w:tcPr>
            <w:tcW w:w="607" w:type="dxa"/>
            <w:noWrap/>
            <w:vAlign w:val="bottom"/>
            <w:hideMark/>
          </w:tcPr>
          <w:p w14:paraId="6D27B5F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607" w:type="dxa"/>
            <w:noWrap/>
            <w:vAlign w:val="bottom"/>
            <w:hideMark/>
          </w:tcPr>
          <w:p w14:paraId="277D92C3" w14:textId="77777777" w:rsidR="000D5938" w:rsidRDefault="000D5938">
            <w:pPr>
              <w:rPr>
                <w:rFonts w:ascii="Calibri" w:eastAsia="Times New Roman" w:hAnsi="Calibri" w:cs="Calibri"/>
                <w:color w:val="000000"/>
                <w:lang w:eastAsia="en-ZA"/>
              </w:rPr>
            </w:pPr>
          </w:p>
        </w:tc>
        <w:tc>
          <w:tcPr>
            <w:tcW w:w="607" w:type="dxa"/>
            <w:noWrap/>
            <w:vAlign w:val="bottom"/>
            <w:hideMark/>
          </w:tcPr>
          <w:p w14:paraId="17741364" w14:textId="77777777" w:rsidR="000D5938" w:rsidRDefault="000D5938">
            <w:pPr>
              <w:spacing w:after="0"/>
              <w:rPr>
                <w:sz w:val="20"/>
                <w:szCs w:val="20"/>
                <w:lang w:val="en-US"/>
              </w:rPr>
            </w:pPr>
          </w:p>
        </w:tc>
        <w:tc>
          <w:tcPr>
            <w:tcW w:w="607" w:type="dxa"/>
            <w:noWrap/>
            <w:vAlign w:val="bottom"/>
            <w:hideMark/>
          </w:tcPr>
          <w:p w14:paraId="5B18A0EB" w14:textId="77777777" w:rsidR="000D5938" w:rsidRDefault="000D5938">
            <w:pPr>
              <w:spacing w:after="0"/>
              <w:rPr>
                <w:sz w:val="20"/>
                <w:szCs w:val="20"/>
                <w:lang w:val="en-US"/>
              </w:rPr>
            </w:pPr>
          </w:p>
        </w:tc>
        <w:tc>
          <w:tcPr>
            <w:tcW w:w="607" w:type="dxa"/>
            <w:noWrap/>
            <w:vAlign w:val="bottom"/>
            <w:hideMark/>
          </w:tcPr>
          <w:p w14:paraId="5AE23D0C" w14:textId="77777777" w:rsidR="000D5938" w:rsidRDefault="000D5938">
            <w:pPr>
              <w:spacing w:after="0"/>
              <w:rPr>
                <w:sz w:val="20"/>
                <w:szCs w:val="20"/>
                <w:lang w:val="en-US"/>
              </w:rPr>
            </w:pPr>
          </w:p>
        </w:tc>
        <w:tc>
          <w:tcPr>
            <w:tcW w:w="607" w:type="dxa"/>
            <w:noWrap/>
            <w:vAlign w:val="bottom"/>
            <w:hideMark/>
          </w:tcPr>
          <w:p w14:paraId="344CE1D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3.8</w:t>
            </w:r>
          </w:p>
        </w:tc>
        <w:tc>
          <w:tcPr>
            <w:tcW w:w="607" w:type="dxa"/>
            <w:noWrap/>
            <w:vAlign w:val="bottom"/>
            <w:hideMark/>
          </w:tcPr>
          <w:p w14:paraId="04816900" w14:textId="77777777" w:rsidR="000D5938" w:rsidRDefault="000D5938">
            <w:pPr>
              <w:rPr>
                <w:rFonts w:ascii="Calibri" w:eastAsia="Times New Roman" w:hAnsi="Calibri" w:cs="Calibri"/>
                <w:color w:val="000000"/>
                <w:lang w:eastAsia="en-ZA"/>
              </w:rPr>
            </w:pPr>
          </w:p>
        </w:tc>
        <w:tc>
          <w:tcPr>
            <w:tcW w:w="607" w:type="dxa"/>
            <w:noWrap/>
            <w:vAlign w:val="bottom"/>
            <w:hideMark/>
          </w:tcPr>
          <w:p w14:paraId="73A5E1B0" w14:textId="77777777" w:rsidR="000D5938" w:rsidRDefault="000D5938">
            <w:pPr>
              <w:spacing w:after="0"/>
              <w:rPr>
                <w:sz w:val="20"/>
                <w:szCs w:val="20"/>
                <w:lang w:val="en-US"/>
              </w:rPr>
            </w:pPr>
          </w:p>
        </w:tc>
        <w:tc>
          <w:tcPr>
            <w:tcW w:w="607" w:type="dxa"/>
            <w:noWrap/>
            <w:vAlign w:val="bottom"/>
            <w:hideMark/>
          </w:tcPr>
          <w:p w14:paraId="3DD02216" w14:textId="77777777" w:rsidR="000D5938" w:rsidRDefault="000D5938">
            <w:pPr>
              <w:spacing w:after="0"/>
              <w:rPr>
                <w:sz w:val="20"/>
                <w:szCs w:val="20"/>
                <w:lang w:val="en-US"/>
              </w:rPr>
            </w:pPr>
          </w:p>
        </w:tc>
        <w:tc>
          <w:tcPr>
            <w:tcW w:w="607" w:type="dxa"/>
            <w:noWrap/>
            <w:vAlign w:val="bottom"/>
            <w:hideMark/>
          </w:tcPr>
          <w:p w14:paraId="74B87749" w14:textId="77777777" w:rsidR="000D5938" w:rsidRDefault="000D5938">
            <w:pPr>
              <w:spacing w:after="0"/>
              <w:rPr>
                <w:sz w:val="20"/>
                <w:szCs w:val="20"/>
                <w:lang w:val="en-US"/>
              </w:rPr>
            </w:pPr>
          </w:p>
        </w:tc>
        <w:tc>
          <w:tcPr>
            <w:tcW w:w="607" w:type="dxa"/>
            <w:noWrap/>
            <w:vAlign w:val="bottom"/>
            <w:hideMark/>
          </w:tcPr>
          <w:p w14:paraId="63C52EC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607" w:type="dxa"/>
            <w:noWrap/>
            <w:vAlign w:val="bottom"/>
            <w:hideMark/>
          </w:tcPr>
          <w:p w14:paraId="1EA10494" w14:textId="77777777" w:rsidR="000D5938" w:rsidRDefault="000D5938">
            <w:pPr>
              <w:rPr>
                <w:rFonts w:ascii="Calibri" w:eastAsia="Times New Roman" w:hAnsi="Calibri" w:cs="Calibri"/>
                <w:color w:val="000000"/>
                <w:lang w:eastAsia="en-ZA"/>
              </w:rPr>
            </w:pPr>
          </w:p>
        </w:tc>
        <w:tc>
          <w:tcPr>
            <w:tcW w:w="607" w:type="dxa"/>
            <w:noWrap/>
            <w:vAlign w:val="bottom"/>
            <w:hideMark/>
          </w:tcPr>
          <w:p w14:paraId="22396BA6" w14:textId="77777777" w:rsidR="000D5938" w:rsidRDefault="000D5938">
            <w:pPr>
              <w:spacing w:after="0"/>
              <w:rPr>
                <w:sz w:val="20"/>
                <w:szCs w:val="20"/>
                <w:lang w:val="en-US"/>
              </w:rPr>
            </w:pPr>
          </w:p>
        </w:tc>
        <w:tc>
          <w:tcPr>
            <w:tcW w:w="607" w:type="dxa"/>
            <w:noWrap/>
            <w:vAlign w:val="bottom"/>
            <w:hideMark/>
          </w:tcPr>
          <w:p w14:paraId="0FE37688" w14:textId="77777777" w:rsidR="000D5938" w:rsidRDefault="000D5938">
            <w:pPr>
              <w:spacing w:after="0"/>
              <w:rPr>
                <w:sz w:val="20"/>
                <w:szCs w:val="20"/>
                <w:lang w:val="en-US"/>
              </w:rPr>
            </w:pPr>
          </w:p>
        </w:tc>
        <w:tc>
          <w:tcPr>
            <w:tcW w:w="607" w:type="dxa"/>
            <w:noWrap/>
            <w:vAlign w:val="bottom"/>
            <w:hideMark/>
          </w:tcPr>
          <w:p w14:paraId="2446EDDD" w14:textId="77777777" w:rsidR="000D5938" w:rsidRDefault="000D5938">
            <w:pPr>
              <w:spacing w:after="0"/>
              <w:rPr>
                <w:sz w:val="20"/>
                <w:szCs w:val="20"/>
                <w:lang w:val="en-US"/>
              </w:rPr>
            </w:pPr>
          </w:p>
        </w:tc>
        <w:tc>
          <w:tcPr>
            <w:tcW w:w="607" w:type="dxa"/>
            <w:noWrap/>
            <w:vAlign w:val="bottom"/>
            <w:hideMark/>
          </w:tcPr>
          <w:p w14:paraId="5020027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w:t>
            </w:r>
          </w:p>
        </w:tc>
        <w:tc>
          <w:tcPr>
            <w:tcW w:w="607" w:type="dxa"/>
            <w:noWrap/>
            <w:vAlign w:val="bottom"/>
            <w:hideMark/>
          </w:tcPr>
          <w:p w14:paraId="770A63A4" w14:textId="77777777" w:rsidR="000D5938" w:rsidRDefault="000D5938">
            <w:pPr>
              <w:rPr>
                <w:rFonts w:ascii="Calibri" w:eastAsia="Times New Roman" w:hAnsi="Calibri" w:cs="Calibri"/>
                <w:color w:val="000000"/>
                <w:lang w:eastAsia="en-ZA"/>
              </w:rPr>
            </w:pPr>
          </w:p>
        </w:tc>
        <w:tc>
          <w:tcPr>
            <w:tcW w:w="607" w:type="dxa"/>
            <w:noWrap/>
            <w:vAlign w:val="bottom"/>
            <w:hideMark/>
          </w:tcPr>
          <w:p w14:paraId="649D8C6D" w14:textId="77777777" w:rsidR="000D5938" w:rsidRDefault="000D5938">
            <w:pPr>
              <w:spacing w:after="0"/>
              <w:rPr>
                <w:sz w:val="20"/>
                <w:szCs w:val="20"/>
                <w:lang w:val="en-US"/>
              </w:rPr>
            </w:pPr>
          </w:p>
        </w:tc>
        <w:tc>
          <w:tcPr>
            <w:tcW w:w="607" w:type="dxa"/>
            <w:noWrap/>
            <w:vAlign w:val="bottom"/>
            <w:hideMark/>
          </w:tcPr>
          <w:p w14:paraId="0B212990" w14:textId="77777777" w:rsidR="000D5938" w:rsidRDefault="000D5938">
            <w:pPr>
              <w:spacing w:after="0"/>
              <w:rPr>
                <w:sz w:val="20"/>
                <w:szCs w:val="20"/>
                <w:lang w:val="en-US"/>
              </w:rPr>
            </w:pPr>
          </w:p>
        </w:tc>
      </w:tr>
      <w:tr w:rsidR="000D5938" w14:paraId="5127E312" w14:textId="77777777" w:rsidTr="000D5938">
        <w:trPr>
          <w:trHeight w:val="288"/>
        </w:trPr>
        <w:tc>
          <w:tcPr>
            <w:tcW w:w="3360" w:type="dxa"/>
            <w:noWrap/>
            <w:vAlign w:val="bottom"/>
            <w:hideMark/>
          </w:tcPr>
          <w:p w14:paraId="5B5A7FDB"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Alien Trees: Pine 0-2 years</w:t>
            </w:r>
          </w:p>
        </w:tc>
        <w:tc>
          <w:tcPr>
            <w:tcW w:w="607" w:type="dxa"/>
            <w:noWrap/>
            <w:vAlign w:val="bottom"/>
            <w:hideMark/>
          </w:tcPr>
          <w:p w14:paraId="39E7E64D" w14:textId="77777777" w:rsidR="000D5938" w:rsidRDefault="000D5938">
            <w:pPr>
              <w:rPr>
                <w:rFonts w:ascii="Calibri" w:eastAsia="Times New Roman" w:hAnsi="Calibri" w:cs="Calibri"/>
                <w:color w:val="000000"/>
                <w:lang w:eastAsia="en-ZA"/>
              </w:rPr>
            </w:pPr>
          </w:p>
        </w:tc>
        <w:tc>
          <w:tcPr>
            <w:tcW w:w="607" w:type="dxa"/>
            <w:noWrap/>
            <w:vAlign w:val="bottom"/>
            <w:hideMark/>
          </w:tcPr>
          <w:p w14:paraId="107AE77A" w14:textId="77777777" w:rsidR="000D5938" w:rsidRDefault="000D5938">
            <w:pPr>
              <w:spacing w:after="0"/>
              <w:rPr>
                <w:sz w:val="20"/>
                <w:szCs w:val="20"/>
                <w:lang w:val="en-US"/>
              </w:rPr>
            </w:pPr>
          </w:p>
        </w:tc>
        <w:tc>
          <w:tcPr>
            <w:tcW w:w="607" w:type="dxa"/>
            <w:noWrap/>
            <w:vAlign w:val="bottom"/>
            <w:hideMark/>
          </w:tcPr>
          <w:p w14:paraId="560EDC15" w14:textId="77777777" w:rsidR="000D5938" w:rsidRDefault="000D5938">
            <w:pPr>
              <w:spacing w:after="0"/>
              <w:rPr>
                <w:sz w:val="20"/>
                <w:szCs w:val="20"/>
                <w:lang w:val="en-US"/>
              </w:rPr>
            </w:pPr>
          </w:p>
        </w:tc>
        <w:tc>
          <w:tcPr>
            <w:tcW w:w="607" w:type="dxa"/>
            <w:noWrap/>
            <w:vAlign w:val="bottom"/>
            <w:hideMark/>
          </w:tcPr>
          <w:p w14:paraId="131DE447" w14:textId="77777777" w:rsidR="000D5938" w:rsidRDefault="000D5938">
            <w:pPr>
              <w:spacing w:after="0"/>
              <w:rPr>
                <w:sz w:val="20"/>
                <w:szCs w:val="20"/>
                <w:lang w:val="en-US"/>
              </w:rPr>
            </w:pPr>
          </w:p>
        </w:tc>
        <w:tc>
          <w:tcPr>
            <w:tcW w:w="607" w:type="dxa"/>
            <w:noWrap/>
            <w:vAlign w:val="bottom"/>
            <w:hideMark/>
          </w:tcPr>
          <w:p w14:paraId="7CCB38AD" w14:textId="77777777" w:rsidR="000D5938" w:rsidRDefault="000D5938">
            <w:pPr>
              <w:spacing w:after="0"/>
              <w:rPr>
                <w:sz w:val="20"/>
                <w:szCs w:val="20"/>
                <w:lang w:val="en-US"/>
              </w:rPr>
            </w:pPr>
          </w:p>
        </w:tc>
        <w:tc>
          <w:tcPr>
            <w:tcW w:w="607" w:type="dxa"/>
            <w:noWrap/>
            <w:vAlign w:val="bottom"/>
            <w:hideMark/>
          </w:tcPr>
          <w:p w14:paraId="1B4A5097" w14:textId="77777777" w:rsidR="000D5938" w:rsidRDefault="000D5938">
            <w:pPr>
              <w:spacing w:after="0"/>
              <w:rPr>
                <w:sz w:val="20"/>
                <w:szCs w:val="20"/>
                <w:lang w:val="en-US"/>
              </w:rPr>
            </w:pPr>
          </w:p>
        </w:tc>
        <w:tc>
          <w:tcPr>
            <w:tcW w:w="607" w:type="dxa"/>
            <w:noWrap/>
            <w:vAlign w:val="bottom"/>
            <w:hideMark/>
          </w:tcPr>
          <w:p w14:paraId="0D02818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607" w:type="dxa"/>
            <w:noWrap/>
            <w:vAlign w:val="bottom"/>
            <w:hideMark/>
          </w:tcPr>
          <w:p w14:paraId="3430F01D" w14:textId="77777777" w:rsidR="000D5938" w:rsidRDefault="000D5938">
            <w:pPr>
              <w:rPr>
                <w:rFonts w:ascii="Calibri" w:eastAsia="Times New Roman" w:hAnsi="Calibri" w:cs="Calibri"/>
                <w:color w:val="000000"/>
                <w:lang w:eastAsia="en-ZA"/>
              </w:rPr>
            </w:pPr>
          </w:p>
        </w:tc>
        <w:tc>
          <w:tcPr>
            <w:tcW w:w="607" w:type="dxa"/>
            <w:noWrap/>
            <w:vAlign w:val="bottom"/>
            <w:hideMark/>
          </w:tcPr>
          <w:p w14:paraId="547865F8" w14:textId="77777777" w:rsidR="000D5938" w:rsidRDefault="000D5938">
            <w:pPr>
              <w:spacing w:after="0"/>
              <w:rPr>
                <w:sz w:val="20"/>
                <w:szCs w:val="20"/>
                <w:lang w:val="en-US"/>
              </w:rPr>
            </w:pPr>
          </w:p>
        </w:tc>
        <w:tc>
          <w:tcPr>
            <w:tcW w:w="607" w:type="dxa"/>
            <w:noWrap/>
            <w:vAlign w:val="bottom"/>
            <w:hideMark/>
          </w:tcPr>
          <w:p w14:paraId="29ECC857" w14:textId="77777777" w:rsidR="000D5938" w:rsidRDefault="000D5938">
            <w:pPr>
              <w:spacing w:after="0"/>
              <w:rPr>
                <w:sz w:val="20"/>
                <w:szCs w:val="20"/>
                <w:lang w:val="en-US"/>
              </w:rPr>
            </w:pPr>
          </w:p>
        </w:tc>
        <w:tc>
          <w:tcPr>
            <w:tcW w:w="607" w:type="dxa"/>
            <w:noWrap/>
            <w:vAlign w:val="bottom"/>
            <w:hideMark/>
          </w:tcPr>
          <w:p w14:paraId="7BCE84FF" w14:textId="77777777" w:rsidR="000D5938" w:rsidRDefault="000D5938">
            <w:pPr>
              <w:spacing w:after="0"/>
              <w:rPr>
                <w:sz w:val="20"/>
                <w:szCs w:val="20"/>
                <w:lang w:val="en-US"/>
              </w:rPr>
            </w:pPr>
          </w:p>
        </w:tc>
        <w:tc>
          <w:tcPr>
            <w:tcW w:w="607" w:type="dxa"/>
            <w:noWrap/>
            <w:vAlign w:val="bottom"/>
            <w:hideMark/>
          </w:tcPr>
          <w:p w14:paraId="3CD13135" w14:textId="77777777" w:rsidR="000D5938" w:rsidRDefault="000D5938">
            <w:pPr>
              <w:spacing w:after="0"/>
              <w:rPr>
                <w:sz w:val="20"/>
                <w:szCs w:val="20"/>
                <w:lang w:val="en-US"/>
              </w:rPr>
            </w:pPr>
          </w:p>
        </w:tc>
        <w:tc>
          <w:tcPr>
            <w:tcW w:w="607" w:type="dxa"/>
            <w:noWrap/>
            <w:vAlign w:val="bottom"/>
            <w:hideMark/>
          </w:tcPr>
          <w:p w14:paraId="4059A0C9" w14:textId="77777777" w:rsidR="000D5938" w:rsidRDefault="000D5938">
            <w:pPr>
              <w:spacing w:after="0"/>
              <w:rPr>
                <w:sz w:val="20"/>
                <w:szCs w:val="20"/>
                <w:lang w:val="en-US"/>
              </w:rPr>
            </w:pPr>
          </w:p>
        </w:tc>
        <w:tc>
          <w:tcPr>
            <w:tcW w:w="607" w:type="dxa"/>
            <w:noWrap/>
            <w:vAlign w:val="bottom"/>
            <w:hideMark/>
          </w:tcPr>
          <w:p w14:paraId="497A1363" w14:textId="77777777" w:rsidR="000D5938" w:rsidRDefault="000D5938">
            <w:pPr>
              <w:spacing w:after="0"/>
              <w:rPr>
                <w:sz w:val="20"/>
                <w:szCs w:val="20"/>
                <w:lang w:val="en-US"/>
              </w:rPr>
            </w:pPr>
          </w:p>
        </w:tc>
        <w:tc>
          <w:tcPr>
            <w:tcW w:w="607" w:type="dxa"/>
            <w:noWrap/>
            <w:vAlign w:val="bottom"/>
            <w:hideMark/>
          </w:tcPr>
          <w:p w14:paraId="6B46AB08" w14:textId="77777777" w:rsidR="000D5938" w:rsidRDefault="000D5938">
            <w:pPr>
              <w:spacing w:after="0"/>
              <w:rPr>
                <w:sz w:val="20"/>
                <w:szCs w:val="20"/>
                <w:lang w:val="en-US"/>
              </w:rPr>
            </w:pPr>
          </w:p>
        </w:tc>
        <w:tc>
          <w:tcPr>
            <w:tcW w:w="607" w:type="dxa"/>
            <w:noWrap/>
            <w:vAlign w:val="bottom"/>
            <w:hideMark/>
          </w:tcPr>
          <w:p w14:paraId="111C4B98" w14:textId="77777777" w:rsidR="000D5938" w:rsidRDefault="000D5938">
            <w:pPr>
              <w:spacing w:after="0"/>
              <w:rPr>
                <w:sz w:val="20"/>
                <w:szCs w:val="20"/>
                <w:lang w:val="en-US"/>
              </w:rPr>
            </w:pPr>
          </w:p>
        </w:tc>
        <w:tc>
          <w:tcPr>
            <w:tcW w:w="607" w:type="dxa"/>
            <w:noWrap/>
            <w:vAlign w:val="bottom"/>
            <w:hideMark/>
          </w:tcPr>
          <w:p w14:paraId="058CB91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607" w:type="dxa"/>
            <w:noWrap/>
            <w:vAlign w:val="bottom"/>
            <w:hideMark/>
          </w:tcPr>
          <w:p w14:paraId="02A5B460" w14:textId="77777777" w:rsidR="000D5938" w:rsidRDefault="000D5938">
            <w:pPr>
              <w:rPr>
                <w:rFonts w:ascii="Calibri" w:eastAsia="Times New Roman" w:hAnsi="Calibri" w:cs="Calibri"/>
                <w:color w:val="000000"/>
                <w:lang w:eastAsia="en-ZA"/>
              </w:rPr>
            </w:pPr>
          </w:p>
        </w:tc>
        <w:tc>
          <w:tcPr>
            <w:tcW w:w="607" w:type="dxa"/>
            <w:noWrap/>
            <w:vAlign w:val="bottom"/>
            <w:hideMark/>
          </w:tcPr>
          <w:p w14:paraId="2A057482" w14:textId="77777777" w:rsidR="000D5938" w:rsidRDefault="000D5938">
            <w:pPr>
              <w:spacing w:after="0"/>
              <w:rPr>
                <w:sz w:val="20"/>
                <w:szCs w:val="20"/>
                <w:lang w:val="en-US"/>
              </w:rPr>
            </w:pPr>
          </w:p>
        </w:tc>
        <w:tc>
          <w:tcPr>
            <w:tcW w:w="607" w:type="dxa"/>
            <w:noWrap/>
            <w:vAlign w:val="bottom"/>
            <w:hideMark/>
          </w:tcPr>
          <w:p w14:paraId="2E536A75" w14:textId="77777777" w:rsidR="000D5938" w:rsidRDefault="000D5938">
            <w:pPr>
              <w:spacing w:after="0"/>
              <w:rPr>
                <w:sz w:val="20"/>
                <w:szCs w:val="20"/>
                <w:lang w:val="en-US"/>
              </w:rPr>
            </w:pPr>
          </w:p>
        </w:tc>
      </w:tr>
      <w:tr w:rsidR="000D5938" w14:paraId="74207AAC" w14:textId="77777777" w:rsidTr="000D5938">
        <w:trPr>
          <w:trHeight w:val="288"/>
        </w:trPr>
        <w:tc>
          <w:tcPr>
            <w:tcW w:w="3360" w:type="dxa"/>
            <w:noWrap/>
            <w:vAlign w:val="bottom"/>
            <w:hideMark/>
          </w:tcPr>
          <w:p w14:paraId="023EF7D8"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Alien Trees: Pine 2-4 years</w:t>
            </w:r>
          </w:p>
        </w:tc>
        <w:tc>
          <w:tcPr>
            <w:tcW w:w="607" w:type="dxa"/>
            <w:noWrap/>
            <w:vAlign w:val="bottom"/>
            <w:hideMark/>
          </w:tcPr>
          <w:p w14:paraId="44B6C5D4" w14:textId="77777777" w:rsidR="000D5938" w:rsidRDefault="000D5938">
            <w:pPr>
              <w:rPr>
                <w:rFonts w:ascii="Calibri" w:eastAsia="Times New Roman" w:hAnsi="Calibri" w:cs="Calibri"/>
                <w:color w:val="000000"/>
                <w:lang w:eastAsia="en-ZA"/>
              </w:rPr>
            </w:pPr>
          </w:p>
        </w:tc>
        <w:tc>
          <w:tcPr>
            <w:tcW w:w="607" w:type="dxa"/>
            <w:noWrap/>
            <w:vAlign w:val="bottom"/>
            <w:hideMark/>
          </w:tcPr>
          <w:p w14:paraId="32D01DE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607" w:type="dxa"/>
            <w:noWrap/>
            <w:vAlign w:val="bottom"/>
            <w:hideMark/>
          </w:tcPr>
          <w:p w14:paraId="7516EC45" w14:textId="77777777" w:rsidR="000D5938" w:rsidRDefault="000D5938">
            <w:pPr>
              <w:rPr>
                <w:rFonts w:ascii="Calibri" w:eastAsia="Times New Roman" w:hAnsi="Calibri" w:cs="Calibri"/>
                <w:color w:val="000000"/>
                <w:lang w:eastAsia="en-ZA"/>
              </w:rPr>
            </w:pPr>
          </w:p>
        </w:tc>
        <w:tc>
          <w:tcPr>
            <w:tcW w:w="607" w:type="dxa"/>
            <w:noWrap/>
            <w:vAlign w:val="bottom"/>
            <w:hideMark/>
          </w:tcPr>
          <w:p w14:paraId="0B73015D" w14:textId="77777777" w:rsidR="000D5938" w:rsidRDefault="000D5938">
            <w:pPr>
              <w:spacing w:after="0"/>
              <w:rPr>
                <w:sz w:val="20"/>
                <w:szCs w:val="20"/>
                <w:lang w:val="en-US"/>
              </w:rPr>
            </w:pPr>
          </w:p>
        </w:tc>
        <w:tc>
          <w:tcPr>
            <w:tcW w:w="607" w:type="dxa"/>
            <w:noWrap/>
            <w:vAlign w:val="bottom"/>
            <w:hideMark/>
          </w:tcPr>
          <w:p w14:paraId="56080EA5" w14:textId="77777777" w:rsidR="000D5938" w:rsidRDefault="000D5938">
            <w:pPr>
              <w:spacing w:after="0"/>
              <w:rPr>
                <w:sz w:val="20"/>
                <w:szCs w:val="20"/>
                <w:lang w:val="en-US"/>
              </w:rPr>
            </w:pPr>
          </w:p>
        </w:tc>
        <w:tc>
          <w:tcPr>
            <w:tcW w:w="607" w:type="dxa"/>
            <w:noWrap/>
            <w:vAlign w:val="bottom"/>
            <w:hideMark/>
          </w:tcPr>
          <w:p w14:paraId="0E26C32F" w14:textId="77777777" w:rsidR="000D5938" w:rsidRDefault="000D5938">
            <w:pPr>
              <w:spacing w:after="0"/>
              <w:rPr>
                <w:sz w:val="20"/>
                <w:szCs w:val="20"/>
                <w:lang w:val="en-US"/>
              </w:rPr>
            </w:pPr>
          </w:p>
        </w:tc>
        <w:tc>
          <w:tcPr>
            <w:tcW w:w="607" w:type="dxa"/>
            <w:noWrap/>
            <w:vAlign w:val="bottom"/>
            <w:hideMark/>
          </w:tcPr>
          <w:p w14:paraId="001AA37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0.2</w:t>
            </w:r>
          </w:p>
        </w:tc>
        <w:tc>
          <w:tcPr>
            <w:tcW w:w="607" w:type="dxa"/>
            <w:noWrap/>
            <w:vAlign w:val="bottom"/>
            <w:hideMark/>
          </w:tcPr>
          <w:p w14:paraId="18FEBBD8" w14:textId="77777777" w:rsidR="000D5938" w:rsidRDefault="000D5938">
            <w:pPr>
              <w:rPr>
                <w:rFonts w:ascii="Calibri" w:eastAsia="Times New Roman" w:hAnsi="Calibri" w:cs="Calibri"/>
                <w:color w:val="000000"/>
                <w:lang w:eastAsia="en-ZA"/>
              </w:rPr>
            </w:pPr>
          </w:p>
        </w:tc>
        <w:tc>
          <w:tcPr>
            <w:tcW w:w="607" w:type="dxa"/>
            <w:noWrap/>
            <w:vAlign w:val="bottom"/>
            <w:hideMark/>
          </w:tcPr>
          <w:p w14:paraId="7F79013E" w14:textId="77777777" w:rsidR="000D5938" w:rsidRDefault="000D5938">
            <w:pPr>
              <w:spacing w:after="0"/>
              <w:rPr>
                <w:sz w:val="20"/>
                <w:szCs w:val="20"/>
                <w:lang w:val="en-US"/>
              </w:rPr>
            </w:pPr>
          </w:p>
        </w:tc>
        <w:tc>
          <w:tcPr>
            <w:tcW w:w="607" w:type="dxa"/>
            <w:noWrap/>
            <w:vAlign w:val="bottom"/>
            <w:hideMark/>
          </w:tcPr>
          <w:p w14:paraId="6031A36F" w14:textId="77777777" w:rsidR="000D5938" w:rsidRDefault="000D5938">
            <w:pPr>
              <w:spacing w:after="0"/>
              <w:rPr>
                <w:sz w:val="20"/>
                <w:szCs w:val="20"/>
                <w:lang w:val="en-US"/>
              </w:rPr>
            </w:pPr>
          </w:p>
        </w:tc>
        <w:tc>
          <w:tcPr>
            <w:tcW w:w="607" w:type="dxa"/>
            <w:noWrap/>
            <w:vAlign w:val="bottom"/>
            <w:hideMark/>
          </w:tcPr>
          <w:p w14:paraId="6B57CBBD" w14:textId="77777777" w:rsidR="000D5938" w:rsidRDefault="000D5938">
            <w:pPr>
              <w:spacing w:after="0"/>
              <w:rPr>
                <w:sz w:val="20"/>
                <w:szCs w:val="20"/>
                <w:lang w:val="en-US"/>
              </w:rPr>
            </w:pPr>
          </w:p>
        </w:tc>
        <w:tc>
          <w:tcPr>
            <w:tcW w:w="607" w:type="dxa"/>
            <w:noWrap/>
            <w:vAlign w:val="bottom"/>
            <w:hideMark/>
          </w:tcPr>
          <w:p w14:paraId="222FF98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0.2</w:t>
            </w:r>
          </w:p>
        </w:tc>
        <w:tc>
          <w:tcPr>
            <w:tcW w:w="607" w:type="dxa"/>
            <w:noWrap/>
            <w:vAlign w:val="bottom"/>
            <w:hideMark/>
          </w:tcPr>
          <w:p w14:paraId="2583E724" w14:textId="77777777" w:rsidR="000D5938" w:rsidRDefault="000D5938">
            <w:pPr>
              <w:rPr>
                <w:rFonts w:ascii="Calibri" w:eastAsia="Times New Roman" w:hAnsi="Calibri" w:cs="Calibri"/>
                <w:color w:val="000000"/>
                <w:lang w:eastAsia="en-ZA"/>
              </w:rPr>
            </w:pPr>
          </w:p>
        </w:tc>
        <w:tc>
          <w:tcPr>
            <w:tcW w:w="607" w:type="dxa"/>
            <w:noWrap/>
            <w:vAlign w:val="bottom"/>
            <w:hideMark/>
          </w:tcPr>
          <w:p w14:paraId="50470DAB" w14:textId="77777777" w:rsidR="000D5938" w:rsidRDefault="000D5938">
            <w:pPr>
              <w:spacing w:after="0"/>
              <w:rPr>
                <w:sz w:val="20"/>
                <w:szCs w:val="20"/>
                <w:lang w:val="en-US"/>
              </w:rPr>
            </w:pPr>
          </w:p>
        </w:tc>
        <w:tc>
          <w:tcPr>
            <w:tcW w:w="607" w:type="dxa"/>
            <w:noWrap/>
            <w:vAlign w:val="bottom"/>
            <w:hideMark/>
          </w:tcPr>
          <w:p w14:paraId="50E43ECC" w14:textId="77777777" w:rsidR="000D5938" w:rsidRDefault="000D5938">
            <w:pPr>
              <w:spacing w:after="0"/>
              <w:rPr>
                <w:sz w:val="20"/>
                <w:szCs w:val="20"/>
                <w:lang w:val="en-US"/>
              </w:rPr>
            </w:pPr>
          </w:p>
        </w:tc>
        <w:tc>
          <w:tcPr>
            <w:tcW w:w="607" w:type="dxa"/>
            <w:noWrap/>
            <w:vAlign w:val="bottom"/>
            <w:hideMark/>
          </w:tcPr>
          <w:p w14:paraId="5F4A049B" w14:textId="77777777" w:rsidR="000D5938" w:rsidRDefault="000D5938">
            <w:pPr>
              <w:spacing w:after="0"/>
              <w:rPr>
                <w:sz w:val="20"/>
                <w:szCs w:val="20"/>
                <w:lang w:val="en-US"/>
              </w:rPr>
            </w:pPr>
          </w:p>
        </w:tc>
        <w:tc>
          <w:tcPr>
            <w:tcW w:w="607" w:type="dxa"/>
            <w:noWrap/>
            <w:vAlign w:val="bottom"/>
            <w:hideMark/>
          </w:tcPr>
          <w:p w14:paraId="359F88BF" w14:textId="77777777" w:rsidR="000D5938" w:rsidRDefault="000D5938">
            <w:pPr>
              <w:spacing w:after="0"/>
              <w:rPr>
                <w:sz w:val="20"/>
                <w:szCs w:val="20"/>
                <w:lang w:val="en-US"/>
              </w:rPr>
            </w:pPr>
          </w:p>
        </w:tc>
        <w:tc>
          <w:tcPr>
            <w:tcW w:w="607" w:type="dxa"/>
            <w:noWrap/>
            <w:vAlign w:val="bottom"/>
            <w:hideMark/>
          </w:tcPr>
          <w:p w14:paraId="444DEA71" w14:textId="77777777" w:rsidR="000D5938" w:rsidRDefault="000D5938">
            <w:pPr>
              <w:spacing w:after="0"/>
              <w:rPr>
                <w:sz w:val="20"/>
                <w:szCs w:val="20"/>
                <w:lang w:val="en-US"/>
              </w:rPr>
            </w:pPr>
          </w:p>
        </w:tc>
        <w:tc>
          <w:tcPr>
            <w:tcW w:w="607" w:type="dxa"/>
            <w:noWrap/>
            <w:vAlign w:val="bottom"/>
            <w:hideMark/>
          </w:tcPr>
          <w:p w14:paraId="7C27CFD5" w14:textId="77777777" w:rsidR="000D5938" w:rsidRDefault="000D5938">
            <w:pPr>
              <w:spacing w:after="0"/>
              <w:rPr>
                <w:sz w:val="20"/>
                <w:szCs w:val="20"/>
                <w:lang w:val="en-US"/>
              </w:rPr>
            </w:pPr>
          </w:p>
        </w:tc>
        <w:tc>
          <w:tcPr>
            <w:tcW w:w="607" w:type="dxa"/>
            <w:noWrap/>
            <w:vAlign w:val="bottom"/>
            <w:hideMark/>
          </w:tcPr>
          <w:p w14:paraId="1E5D15F8" w14:textId="77777777" w:rsidR="000D5938" w:rsidRDefault="000D5938">
            <w:pPr>
              <w:spacing w:after="0"/>
              <w:rPr>
                <w:sz w:val="20"/>
                <w:szCs w:val="20"/>
                <w:lang w:val="en-US"/>
              </w:rPr>
            </w:pPr>
          </w:p>
        </w:tc>
      </w:tr>
      <w:tr w:rsidR="000D5938" w14:paraId="5489AB37" w14:textId="77777777" w:rsidTr="000D5938">
        <w:trPr>
          <w:trHeight w:val="288"/>
        </w:trPr>
        <w:tc>
          <w:tcPr>
            <w:tcW w:w="3360" w:type="dxa"/>
            <w:noWrap/>
            <w:vAlign w:val="bottom"/>
            <w:hideMark/>
          </w:tcPr>
          <w:p w14:paraId="1D0EFF70"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Alien Trees: Pine 4-6 years</w:t>
            </w:r>
          </w:p>
        </w:tc>
        <w:tc>
          <w:tcPr>
            <w:tcW w:w="607" w:type="dxa"/>
            <w:noWrap/>
            <w:vAlign w:val="bottom"/>
            <w:hideMark/>
          </w:tcPr>
          <w:p w14:paraId="636A3557" w14:textId="77777777" w:rsidR="000D5938" w:rsidRDefault="000D5938">
            <w:pPr>
              <w:rPr>
                <w:rFonts w:ascii="Calibri" w:eastAsia="Times New Roman" w:hAnsi="Calibri" w:cs="Calibri"/>
                <w:color w:val="000000"/>
                <w:lang w:eastAsia="en-ZA"/>
              </w:rPr>
            </w:pPr>
          </w:p>
        </w:tc>
        <w:tc>
          <w:tcPr>
            <w:tcW w:w="607" w:type="dxa"/>
            <w:noWrap/>
            <w:vAlign w:val="bottom"/>
            <w:hideMark/>
          </w:tcPr>
          <w:p w14:paraId="7C8D39A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607" w:type="dxa"/>
            <w:noWrap/>
            <w:vAlign w:val="bottom"/>
            <w:hideMark/>
          </w:tcPr>
          <w:p w14:paraId="50E9767C" w14:textId="77777777" w:rsidR="000D5938" w:rsidRDefault="000D5938">
            <w:pPr>
              <w:rPr>
                <w:rFonts w:ascii="Calibri" w:eastAsia="Times New Roman" w:hAnsi="Calibri" w:cs="Calibri"/>
                <w:color w:val="000000"/>
                <w:lang w:eastAsia="en-ZA"/>
              </w:rPr>
            </w:pPr>
          </w:p>
        </w:tc>
        <w:tc>
          <w:tcPr>
            <w:tcW w:w="607" w:type="dxa"/>
            <w:noWrap/>
            <w:vAlign w:val="bottom"/>
            <w:hideMark/>
          </w:tcPr>
          <w:p w14:paraId="27736384" w14:textId="77777777" w:rsidR="000D5938" w:rsidRDefault="000D5938">
            <w:pPr>
              <w:spacing w:after="0"/>
              <w:rPr>
                <w:sz w:val="20"/>
                <w:szCs w:val="20"/>
                <w:lang w:val="en-US"/>
              </w:rPr>
            </w:pPr>
          </w:p>
        </w:tc>
        <w:tc>
          <w:tcPr>
            <w:tcW w:w="607" w:type="dxa"/>
            <w:noWrap/>
            <w:vAlign w:val="bottom"/>
            <w:hideMark/>
          </w:tcPr>
          <w:p w14:paraId="10BD8B15" w14:textId="77777777" w:rsidR="000D5938" w:rsidRDefault="000D5938">
            <w:pPr>
              <w:spacing w:after="0"/>
              <w:rPr>
                <w:sz w:val="20"/>
                <w:szCs w:val="20"/>
                <w:lang w:val="en-US"/>
              </w:rPr>
            </w:pPr>
          </w:p>
        </w:tc>
        <w:tc>
          <w:tcPr>
            <w:tcW w:w="607" w:type="dxa"/>
            <w:noWrap/>
            <w:vAlign w:val="bottom"/>
            <w:hideMark/>
          </w:tcPr>
          <w:p w14:paraId="528D6D15" w14:textId="77777777" w:rsidR="000D5938" w:rsidRDefault="000D5938">
            <w:pPr>
              <w:spacing w:after="0"/>
              <w:rPr>
                <w:sz w:val="20"/>
                <w:szCs w:val="20"/>
                <w:lang w:val="en-US"/>
              </w:rPr>
            </w:pPr>
          </w:p>
        </w:tc>
        <w:tc>
          <w:tcPr>
            <w:tcW w:w="607" w:type="dxa"/>
            <w:noWrap/>
            <w:vAlign w:val="bottom"/>
            <w:hideMark/>
          </w:tcPr>
          <w:p w14:paraId="169EB146" w14:textId="77777777" w:rsidR="000D5938" w:rsidRDefault="000D5938">
            <w:pPr>
              <w:spacing w:after="0"/>
              <w:rPr>
                <w:sz w:val="20"/>
                <w:szCs w:val="20"/>
                <w:lang w:val="en-US"/>
              </w:rPr>
            </w:pPr>
          </w:p>
        </w:tc>
        <w:tc>
          <w:tcPr>
            <w:tcW w:w="607" w:type="dxa"/>
            <w:noWrap/>
            <w:vAlign w:val="bottom"/>
            <w:hideMark/>
          </w:tcPr>
          <w:p w14:paraId="61037A75" w14:textId="77777777" w:rsidR="000D5938" w:rsidRDefault="000D5938">
            <w:pPr>
              <w:spacing w:after="0"/>
              <w:rPr>
                <w:sz w:val="20"/>
                <w:szCs w:val="20"/>
                <w:lang w:val="en-US"/>
              </w:rPr>
            </w:pPr>
          </w:p>
        </w:tc>
        <w:tc>
          <w:tcPr>
            <w:tcW w:w="607" w:type="dxa"/>
            <w:noWrap/>
            <w:vAlign w:val="bottom"/>
            <w:hideMark/>
          </w:tcPr>
          <w:p w14:paraId="5D7DC4E7" w14:textId="77777777" w:rsidR="000D5938" w:rsidRDefault="000D5938">
            <w:pPr>
              <w:spacing w:after="0"/>
              <w:rPr>
                <w:sz w:val="20"/>
                <w:szCs w:val="20"/>
                <w:lang w:val="en-US"/>
              </w:rPr>
            </w:pPr>
          </w:p>
        </w:tc>
        <w:tc>
          <w:tcPr>
            <w:tcW w:w="607" w:type="dxa"/>
            <w:noWrap/>
            <w:vAlign w:val="bottom"/>
            <w:hideMark/>
          </w:tcPr>
          <w:p w14:paraId="3CF7A90F" w14:textId="77777777" w:rsidR="000D5938" w:rsidRDefault="000D5938">
            <w:pPr>
              <w:spacing w:after="0"/>
              <w:rPr>
                <w:sz w:val="20"/>
                <w:szCs w:val="20"/>
                <w:lang w:val="en-US"/>
              </w:rPr>
            </w:pPr>
          </w:p>
        </w:tc>
        <w:tc>
          <w:tcPr>
            <w:tcW w:w="607" w:type="dxa"/>
            <w:noWrap/>
            <w:vAlign w:val="bottom"/>
            <w:hideMark/>
          </w:tcPr>
          <w:p w14:paraId="041D87CF" w14:textId="77777777" w:rsidR="000D5938" w:rsidRDefault="000D5938">
            <w:pPr>
              <w:spacing w:after="0"/>
              <w:rPr>
                <w:sz w:val="20"/>
                <w:szCs w:val="20"/>
                <w:lang w:val="en-US"/>
              </w:rPr>
            </w:pPr>
          </w:p>
        </w:tc>
        <w:tc>
          <w:tcPr>
            <w:tcW w:w="607" w:type="dxa"/>
            <w:noWrap/>
            <w:vAlign w:val="bottom"/>
            <w:hideMark/>
          </w:tcPr>
          <w:p w14:paraId="7BEFBE20" w14:textId="77777777" w:rsidR="000D5938" w:rsidRDefault="000D5938">
            <w:pPr>
              <w:spacing w:after="0"/>
              <w:rPr>
                <w:sz w:val="20"/>
                <w:szCs w:val="20"/>
                <w:lang w:val="en-US"/>
              </w:rPr>
            </w:pPr>
          </w:p>
        </w:tc>
        <w:tc>
          <w:tcPr>
            <w:tcW w:w="607" w:type="dxa"/>
            <w:noWrap/>
            <w:vAlign w:val="bottom"/>
            <w:hideMark/>
          </w:tcPr>
          <w:p w14:paraId="375DDF17" w14:textId="77777777" w:rsidR="000D5938" w:rsidRDefault="000D5938">
            <w:pPr>
              <w:spacing w:after="0"/>
              <w:rPr>
                <w:sz w:val="20"/>
                <w:szCs w:val="20"/>
                <w:lang w:val="en-US"/>
              </w:rPr>
            </w:pPr>
          </w:p>
        </w:tc>
        <w:tc>
          <w:tcPr>
            <w:tcW w:w="607" w:type="dxa"/>
            <w:noWrap/>
            <w:vAlign w:val="bottom"/>
            <w:hideMark/>
          </w:tcPr>
          <w:p w14:paraId="27444CCC" w14:textId="77777777" w:rsidR="000D5938" w:rsidRDefault="000D5938">
            <w:pPr>
              <w:spacing w:after="0"/>
              <w:rPr>
                <w:sz w:val="20"/>
                <w:szCs w:val="20"/>
                <w:lang w:val="en-US"/>
              </w:rPr>
            </w:pPr>
          </w:p>
        </w:tc>
        <w:tc>
          <w:tcPr>
            <w:tcW w:w="607" w:type="dxa"/>
            <w:noWrap/>
            <w:vAlign w:val="bottom"/>
            <w:hideMark/>
          </w:tcPr>
          <w:p w14:paraId="024306FA" w14:textId="77777777" w:rsidR="000D5938" w:rsidRDefault="000D5938">
            <w:pPr>
              <w:spacing w:after="0"/>
              <w:rPr>
                <w:sz w:val="20"/>
                <w:szCs w:val="20"/>
                <w:lang w:val="en-US"/>
              </w:rPr>
            </w:pPr>
          </w:p>
        </w:tc>
        <w:tc>
          <w:tcPr>
            <w:tcW w:w="607" w:type="dxa"/>
            <w:noWrap/>
            <w:vAlign w:val="bottom"/>
            <w:hideMark/>
          </w:tcPr>
          <w:p w14:paraId="606F68A1" w14:textId="77777777" w:rsidR="000D5938" w:rsidRDefault="000D5938">
            <w:pPr>
              <w:spacing w:after="0"/>
              <w:rPr>
                <w:sz w:val="20"/>
                <w:szCs w:val="20"/>
                <w:lang w:val="en-US"/>
              </w:rPr>
            </w:pPr>
          </w:p>
        </w:tc>
        <w:tc>
          <w:tcPr>
            <w:tcW w:w="607" w:type="dxa"/>
            <w:noWrap/>
            <w:vAlign w:val="bottom"/>
            <w:hideMark/>
          </w:tcPr>
          <w:p w14:paraId="2D0DD118" w14:textId="77777777" w:rsidR="000D5938" w:rsidRDefault="000D5938">
            <w:pPr>
              <w:spacing w:after="0"/>
              <w:rPr>
                <w:sz w:val="20"/>
                <w:szCs w:val="20"/>
                <w:lang w:val="en-US"/>
              </w:rPr>
            </w:pPr>
          </w:p>
        </w:tc>
        <w:tc>
          <w:tcPr>
            <w:tcW w:w="607" w:type="dxa"/>
            <w:noWrap/>
            <w:vAlign w:val="bottom"/>
            <w:hideMark/>
          </w:tcPr>
          <w:p w14:paraId="061B3FB8" w14:textId="77777777" w:rsidR="000D5938" w:rsidRDefault="000D5938">
            <w:pPr>
              <w:spacing w:after="0"/>
              <w:rPr>
                <w:sz w:val="20"/>
                <w:szCs w:val="20"/>
                <w:lang w:val="en-US"/>
              </w:rPr>
            </w:pPr>
          </w:p>
        </w:tc>
        <w:tc>
          <w:tcPr>
            <w:tcW w:w="607" w:type="dxa"/>
            <w:noWrap/>
            <w:vAlign w:val="bottom"/>
            <w:hideMark/>
          </w:tcPr>
          <w:p w14:paraId="5E681995" w14:textId="77777777" w:rsidR="000D5938" w:rsidRDefault="000D5938">
            <w:pPr>
              <w:spacing w:after="0"/>
              <w:rPr>
                <w:sz w:val="20"/>
                <w:szCs w:val="20"/>
                <w:lang w:val="en-US"/>
              </w:rPr>
            </w:pPr>
          </w:p>
        </w:tc>
        <w:tc>
          <w:tcPr>
            <w:tcW w:w="607" w:type="dxa"/>
            <w:noWrap/>
            <w:vAlign w:val="bottom"/>
            <w:hideMark/>
          </w:tcPr>
          <w:p w14:paraId="5AAA5B9E" w14:textId="77777777" w:rsidR="000D5938" w:rsidRDefault="000D5938">
            <w:pPr>
              <w:spacing w:after="0"/>
              <w:rPr>
                <w:sz w:val="20"/>
                <w:szCs w:val="20"/>
                <w:lang w:val="en-US"/>
              </w:rPr>
            </w:pPr>
          </w:p>
        </w:tc>
      </w:tr>
      <w:tr w:rsidR="000D5938" w14:paraId="3DD9F284" w14:textId="77777777" w:rsidTr="000D5938">
        <w:trPr>
          <w:trHeight w:val="288"/>
        </w:trPr>
        <w:tc>
          <w:tcPr>
            <w:tcW w:w="3360" w:type="dxa"/>
            <w:noWrap/>
            <w:vAlign w:val="bottom"/>
            <w:hideMark/>
          </w:tcPr>
          <w:p w14:paraId="407A4F9F"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Alien Trees: Pine 7-15 years</w:t>
            </w:r>
          </w:p>
        </w:tc>
        <w:tc>
          <w:tcPr>
            <w:tcW w:w="607" w:type="dxa"/>
            <w:noWrap/>
            <w:vAlign w:val="bottom"/>
            <w:hideMark/>
          </w:tcPr>
          <w:p w14:paraId="2F4D5D28" w14:textId="77777777" w:rsidR="000D5938" w:rsidRDefault="000D5938">
            <w:pPr>
              <w:rPr>
                <w:rFonts w:ascii="Calibri" w:eastAsia="Times New Roman" w:hAnsi="Calibri" w:cs="Calibri"/>
                <w:color w:val="000000"/>
                <w:lang w:eastAsia="en-ZA"/>
              </w:rPr>
            </w:pPr>
          </w:p>
        </w:tc>
        <w:tc>
          <w:tcPr>
            <w:tcW w:w="607" w:type="dxa"/>
            <w:noWrap/>
            <w:vAlign w:val="bottom"/>
            <w:hideMark/>
          </w:tcPr>
          <w:p w14:paraId="45FB8B9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6.6</w:t>
            </w:r>
          </w:p>
        </w:tc>
        <w:tc>
          <w:tcPr>
            <w:tcW w:w="607" w:type="dxa"/>
            <w:noWrap/>
            <w:vAlign w:val="bottom"/>
            <w:hideMark/>
          </w:tcPr>
          <w:p w14:paraId="5E2610D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63.9</w:t>
            </w:r>
          </w:p>
        </w:tc>
        <w:tc>
          <w:tcPr>
            <w:tcW w:w="607" w:type="dxa"/>
            <w:noWrap/>
            <w:vAlign w:val="bottom"/>
            <w:hideMark/>
          </w:tcPr>
          <w:p w14:paraId="75600547" w14:textId="77777777" w:rsidR="000D5938" w:rsidRDefault="000D5938">
            <w:pPr>
              <w:rPr>
                <w:rFonts w:ascii="Calibri" w:eastAsia="Times New Roman" w:hAnsi="Calibri" w:cs="Calibri"/>
                <w:color w:val="000000"/>
                <w:lang w:eastAsia="en-ZA"/>
              </w:rPr>
            </w:pPr>
          </w:p>
        </w:tc>
        <w:tc>
          <w:tcPr>
            <w:tcW w:w="607" w:type="dxa"/>
            <w:noWrap/>
            <w:vAlign w:val="bottom"/>
            <w:hideMark/>
          </w:tcPr>
          <w:p w14:paraId="7FB76F7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63.9</w:t>
            </w:r>
          </w:p>
        </w:tc>
        <w:tc>
          <w:tcPr>
            <w:tcW w:w="607" w:type="dxa"/>
            <w:noWrap/>
            <w:vAlign w:val="bottom"/>
            <w:hideMark/>
          </w:tcPr>
          <w:p w14:paraId="3B3B75F4" w14:textId="77777777" w:rsidR="000D5938" w:rsidRDefault="000D5938">
            <w:pPr>
              <w:rPr>
                <w:rFonts w:ascii="Calibri" w:eastAsia="Times New Roman" w:hAnsi="Calibri" w:cs="Calibri"/>
                <w:color w:val="000000"/>
                <w:lang w:eastAsia="en-ZA"/>
              </w:rPr>
            </w:pPr>
          </w:p>
        </w:tc>
        <w:tc>
          <w:tcPr>
            <w:tcW w:w="607" w:type="dxa"/>
            <w:noWrap/>
            <w:vAlign w:val="bottom"/>
            <w:hideMark/>
          </w:tcPr>
          <w:p w14:paraId="7328F01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w:t>
            </w:r>
          </w:p>
        </w:tc>
        <w:tc>
          <w:tcPr>
            <w:tcW w:w="607" w:type="dxa"/>
            <w:noWrap/>
            <w:vAlign w:val="bottom"/>
            <w:hideMark/>
          </w:tcPr>
          <w:p w14:paraId="0490D75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41.9</w:t>
            </w:r>
          </w:p>
        </w:tc>
        <w:tc>
          <w:tcPr>
            <w:tcW w:w="607" w:type="dxa"/>
            <w:noWrap/>
            <w:vAlign w:val="bottom"/>
            <w:hideMark/>
          </w:tcPr>
          <w:p w14:paraId="43A1E4AB" w14:textId="77777777" w:rsidR="000D5938" w:rsidRDefault="000D5938">
            <w:pPr>
              <w:rPr>
                <w:rFonts w:ascii="Calibri" w:eastAsia="Times New Roman" w:hAnsi="Calibri" w:cs="Calibri"/>
                <w:color w:val="000000"/>
                <w:lang w:eastAsia="en-ZA"/>
              </w:rPr>
            </w:pPr>
          </w:p>
        </w:tc>
        <w:tc>
          <w:tcPr>
            <w:tcW w:w="607" w:type="dxa"/>
            <w:noWrap/>
            <w:vAlign w:val="bottom"/>
            <w:hideMark/>
          </w:tcPr>
          <w:p w14:paraId="34CE599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41.9</w:t>
            </w:r>
          </w:p>
        </w:tc>
        <w:tc>
          <w:tcPr>
            <w:tcW w:w="607" w:type="dxa"/>
            <w:noWrap/>
            <w:vAlign w:val="bottom"/>
            <w:hideMark/>
          </w:tcPr>
          <w:p w14:paraId="6B4F33FE" w14:textId="77777777" w:rsidR="000D5938" w:rsidRDefault="000D5938">
            <w:pPr>
              <w:rPr>
                <w:rFonts w:ascii="Calibri" w:eastAsia="Times New Roman" w:hAnsi="Calibri" w:cs="Calibri"/>
                <w:color w:val="000000"/>
                <w:lang w:eastAsia="en-ZA"/>
              </w:rPr>
            </w:pPr>
          </w:p>
        </w:tc>
        <w:tc>
          <w:tcPr>
            <w:tcW w:w="607" w:type="dxa"/>
            <w:noWrap/>
            <w:vAlign w:val="bottom"/>
            <w:hideMark/>
          </w:tcPr>
          <w:p w14:paraId="588A7E1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18.1</w:t>
            </w:r>
          </w:p>
        </w:tc>
        <w:tc>
          <w:tcPr>
            <w:tcW w:w="607" w:type="dxa"/>
            <w:noWrap/>
            <w:vAlign w:val="bottom"/>
            <w:hideMark/>
          </w:tcPr>
          <w:p w14:paraId="541380D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41.3</w:t>
            </w:r>
          </w:p>
        </w:tc>
        <w:tc>
          <w:tcPr>
            <w:tcW w:w="607" w:type="dxa"/>
            <w:noWrap/>
            <w:vAlign w:val="bottom"/>
            <w:hideMark/>
          </w:tcPr>
          <w:p w14:paraId="0B4254BB" w14:textId="77777777" w:rsidR="000D5938" w:rsidRDefault="000D5938">
            <w:pPr>
              <w:rPr>
                <w:rFonts w:ascii="Calibri" w:eastAsia="Times New Roman" w:hAnsi="Calibri" w:cs="Calibri"/>
                <w:color w:val="000000"/>
                <w:lang w:eastAsia="en-ZA"/>
              </w:rPr>
            </w:pPr>
          </w:p>
        </w:tc>
        <w:tc>
          <w:tcPr>
            <w:tcW w:w="607" w:type="dxa"/>
            <w:noWrap/>
            <w:vAlign w:val="bottom"/>
            <w:hideMark/>
          </w:tcPr>
          <w:p w14:paraId="0AB94C4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41.2</w:t>
            </w:r>
          </w:p>
        </w:tc>
        <w:tc>
          <w:tcPr>
            <w:tcW w:w="607" w:type="dxa"/>
            <w:noWrap/>
            <w:vAlign w:val="bottom"/>
            <w:hideMark/>
          </w:tcPr>
          <w:p w14:paraId="01AEDD37" w14:textId="77777777" w:rsidR="000D5938" w:rsidRDefault="000D5938">
            <w:pPr>
              <w:rPr>
                <w:rFonts w:ascii="Calibri" w:eastAsia="Times New Roman" w:hAnsi="Calibri" w:cs="Calibri"/>
                <w:color w:val="000000"/>
                <w:lang w:eastAsia="en-ZA"/>
              </w:rPr>
            </w:pPr>
          </w:p>
        </w:tc>
        <w:tc>
          <w:tcPr>
            <w:tcW w:w="607" w:type="dxa"/>
            <w:noWrap/>
            <w:vAlign w:val="bottom"/>
            <w:hideMark/>
          </w:tcPr>
          <w:p w14:paraId="2C692FA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1.0</w:t>
            </w:r>
          </w:p>
        </w:tc>
        <w:tc>
          <w:tcPr>
            <w:tcW w:w="607" w:type="dxa"/>
            <w:noWrap/>
            <w:vAlign w:val="bottom"/>
            <w:hideMark/>
          </w:tcPr>
          <w:p w14:paraId="5A567EC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52.7</w:t>
            </w:r>
          </w:p>
        </w:tc>
        <w:tc>
          <w:tcPr>
            <w:tcW w:w="607" w:type="dxa"/>
            <w:noWrap/>
            <w:vAlign w:val="bottom"/>
            <w:hideMark/>
          </w:tcPr>
          <w:p w14:paraId="434B5A7C" w14:textId="77777777" w:rsidR="000D5938" w:rsidRDefault="000D5938">
            <w:pPr>
              <w:rPr>
                <w:rFonts w:ascii="Calibri" w:eastAsia="Times New Roman" w:hAnsi="Calibri" w:cs="Calibri"/>
                <w:color w:val="000000"/>
                <w:lang w:eastAsia="en-ZA"/>
              </w:rPr>
            </w:pPr>
          </w:p>
        </w:tc>
        <w:tc>
          <w:tcPr>
            <w:tcW w:w="607" w:type="dxa"/>
            <w:noWrap/>
            <w:vAlign w:val="bottom"/>
            <w:hideMark/>
          </w:tcPr>
          <w:p w14:paraId="3CDB22F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52.7</w:t>
            </w:r>
          </w:p>
        </w:tc>
      </w:tr>
      <w:tr w:rsidR="000D5938" w14:paraId="6E3B58BC" w14:textId="77777777" w:rsidTr="000D5938">
        <w:trPr>
          <w:trHeight w:val="288"/>
        </w:trPr>
        <w:tc>
          <w:tcPr>
            <w:tcW w:w="3360" w:type="dxa"/>
            <w:noWrap/>
            <w:vAlign w:val="bottom"/>
            <w:hideMark/>
          </w:tcPr>
          <w:p w14:paraId="6D398B0A"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Alien Trees: Pine &gt; 15 years</w:t>
            </w:r>
          </w:p>
        </w:tc>
        <w:tc>
          <w:tcPr>
            <w:tcW w:w="607" w:type="dxa"/>
            <w:noWrap/>
            <w:vAlign w:val="bottom"/>
            <w:hideMark/>
          </w:tcPr>
          <w:p w14:paraId="5397FDB6" w14:textId="77777777" w:rsidR="000D5938" w:rsidRDefault="000D5938">
            <w:pPr>
              <w:rPr>
                <w:rFonts w:ascii="Calibri" w:eastAsia="Times New Roman" w:hAnsi="Calibri" w:cs="Calibri"/>
                <w:color w:val="000000"/>
                <w:lang w:eastAsia="en-ZA"/>
              </w:rPr>
            </w:pPr>
          </w:p>
        </w:tc>
        <w:tc>
          <w:tcPr>
            <w:tcW w:w="607" w:type="dxa"/>
            <w:noWrap/>
            <w:vAlign w:val="bottom"/>
            <w:hideMark/>
          </w:tcPr>
          <w:p w14:paraId="08ED0B5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w:t>
            </w:r>
          </w:p>
        </w:tc>
        <w:tc>
          <w:tcPr>
            <w:tcW w:w="607" w:type="dxa"/>
            <w:noWrap/>
            <w:vAlign w:val="bottom"/>
            <w:hideMark/>
          </w:tcPr>
          <w:p w14:paraId="08D96C8A" w14:textId="77777777" w:rsidR="000D5938" w:rsidRDefault="000D5938">
            <w:pPr>
              <w:rPr>
                <w:rFonts w:ascii="Calibri" w:eastAsia="Times New Roman" w:hAnsi="Calibri" w:cs="Calibri"/>
                <w:color w:val="000000"/>
                <w:lang w:eastAsia="en-ZA"/>
              </w:rPr>
            </w:pPr>
          </w:p>
        </w:tc>
        <w:tc>
          <w:tcPr>
            <w:tcW w:w="607" w:type="dxa"/>
            <w:noWrap/>
            <w:vAlign w:val="bottom"/>
            <w:hideMark/>
          </w:tcPr>
          <w:p w14:paraId="1825B2BE" w14:textId="77777777" w:rsidR="000D5938" w:rsidRDefault="000D5938">
            <w:pPr>
              <w:spacing w:after="0"/>
              <w:rPr>
                <w:sz w:val="20"/>
                <w:szCs w:val="20"/>
                <w:lang w:val="en-US"/>
              </w:rPr>
            </w:pPr>
          </w:p>
        </w:tc>
        <w:tc>
          <w:tcPr>
            <w:tcW w:w="607" w:type="dxa"/>
            <w:noWrap/>
            <w:vAlign w:val="bottom"/>
            <w:hideMark/>
          </w:tcPr>
          <w:p w14:paraId="7946D6DF" w14:textId="77777777" w:rsidR="000D5938" w:rsidRDefault="000D5938">
            <w:pPr>
              <w:spacing w:after="0"/>
              <w:rPr>
                <w:sz w:val="20"/>
                <w:szCs w:val="20"/>
                <w:lang w:val="en-US"/>
              </w:rPr>
            </w:pPr>
          </w:p>
        </w:tc>
        <w:tc>
          <w:tcPr>
            <w:tcW w:w="607" w:type="dxa"/>
            <w:noWrap/>
            <w:vAlign w:val="bottom"/>
            <w:hideMark/>
          </w:tcPr>
          <w:p w14:paraId="2DAE1D87" w14:textId="77777777" w:rsidR="000D5938" w:rsidRDefault="000D5938">
            <w:pPr>
              <w:spacing w:after="0"/>
              <w:rPr>
                <w:sz w:val="20"/>
                <w:szCs w:val="20"/>
                <w:lang w:val="en-US"/>
              </w:rPr>
            </w:pPr>
          </w:p>
        </w:tc>
        <w:tc>
          <w:tcPr>
            <w:tcW w:w="607" w:type="dxa"/>
            <w:noWrap/>
            <w:vAlign w:val="bottom"/>
            <w:hideMark/>
          </w:tcPr>
          <w:p w14:paraId="0BAF88E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0.3</w:t>
            </w:r>
          </w:p>
        </w:tc>
        <w:tc>
          <w:tcPr>
            <w:tcW w:w="607" w:type="dxa"/>
            <w:noWrap/>
            <w:vAlign w:val="bottom"/>
            <w:hideMark/>
          </w:tcPr>
          <w:p w14:paraId="6823DCFC" w14:textId="77777777" w:rsidR="000D5938" w:rsidRDefault="000D5938">
            <w:pPr>
              <w:rPr>
                <w:rFonts w:ascii="Calibri" w:eastAsia="Times New Roman" w:hAnsi="Calibri" w:cs="Calibri"/>
                <w:color w:val="000000"/>
                <w:lang w:eastAsia="en-ZA"/>
              </w:rPr>
            </w:pPr>
          </w:p>
        </w:tc>
        <w:tc>
          <w:tcPr>
            <w:tcW w:w="607" w:type="dxa"/>
            <w:noWrap/>
            <w:vAlign w:val="bottom"/>
            <w:hideMark/>
          </w:tcPr>
          <w:p w14:paraId="42E18BEF" w14:textId="77777777" w:rsidR="000D5938" w:rsidRDefault="000D5938">
            <w:pPr>
              <w:spacing w:after="0"/>
              <w:rPr>
                <w:sz w:val="20"/>
                <w:szCs w:val="20"/>
                <w:lang w:val="en-US"/>
              </w:rPr>
            </w:pPr>
          </w:p>
        </w:tc>
        <w:tc>
          <w:tcPr>
            <w:tcW w:w="607" w:type="dxa"/>
            <w:noWrap/>
            <w:vAlign w:val="bottom"/>
            <w:hideMark/>
          </w:tcPr>
          <w:p w14:paraId="61C2283D" w14:textId="77777777" w:rsidR="000D5938" w:rsidRDefault="000D5938">
            <w:pPr>
              <w:spacing w:after="0"/>
              <w:rPr>
                <w:sz w:val="20"/>
                <w:szCs w:val="20"/>
                <w:lang w:val="en-US"/>
              </w:rPr>
            </w:pPr>
          </w:p>
        </w:tc>
        <w:tc>
          <w:tcPr>
            <w:tcW w:w="607" w:type="dxa"/>
            <w:noWrap/>
            <w:vAlign w:val="bottom"/>
            <w:hideMark/>
          </w:tcPr>
          <w:p w14:paraId="708E92E2" w14:textId="77777777" w:rsidR="000D5938" w:rsidRDefault="000D5938">
            <w:pPr>
              <w:spacing w:after="0"/>
              <w:rPr>
                <w:sz w:val="20"/>
                <w:szCs w:val="20"/>
                <w:lang w:val="en-US"/>
              </w:rPr>
            </w:pPr>
          </w:p>
        </w:tc>
        <w:tc>
          <w:tcPr>
            <w:tcW w:w="607" w:type="dxa"/>
            <w:noWrap/>
            <w:vAlign w:val="bottom"/>
            <w:hideMark/>
          </w:tcPr>
          <w:p w14:paraId="28A5E96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607" w:type="dxa"/>
            <w:noWrap/>
            <w:vAlign w:val="bottom"/>
            <w:hideMark/>
          </w:tcPr>
          <w:p w14:paraId="7FF8E837" w14:textId="77777777" w:rsidR="000D5938" w:rsidRDefault="000D5938">
            <w:pPr>
              <w:rPr>
                <w:rFonts w:ascii="Calibri" w:eastAsia="Times New Roman" w:hAnsi="Calibri" w:cs="Calibri"/>
                <w:color w:val="000000"/>
                <w:lang w:eastAsia="en-ZA"/>
              </w:rPr>
            </w:pPr>
          </w:p>
        </w:tc>
        <w:tc>
          <w:tcPr>
            <w:tcW w:w="607" w:type="dxa"/>
            <w:noWrap/>
            <w:vAlign w:val="bottom"/>
            <w:hideMark/>
          </w:tcPr>
          <w:p w14:paraId="0AF17C39" w14:textId="77777777" w:rsidR="000D5938" w:rsidRDefault="000D5938">
            <w:pPr>
              <w:spacing w:after="0"/>
              <w:rPr>
                <w:sz w:val="20"/>
                <w:szCs w:val="20"/>
                <w:lang w:val="en-US"/>
              </w:rPr>
            </w:pPr>
          </w:p>
        </w:tc>
        <w:tc>
          <w:tcPr>
            <w:tcW w:w="607" w:type="dxa"/>
            <w:noWrap/>
            <w:vAlign w:val="bottom"/>
            <w:hideMark/>
          </w:tcPr>
          <w:p w14:paraId="6D373C18" w14:textId="77777777" w:rsidR="000D5938" w:rsidRDefault="000D5938">
            <w:pPr>
              <w:spacing w:after="0"/>
              <w:rPr>
                <w:sz w:val="20"/>
                <w:szCs w:val="20"/>
                <w:lang w:val="en-US"/>
              </w:rPr>
            </w:pPr>
          </w:p>
        </w:tc>
        <w:tc>
          <w:tcPr>
            <w:tcW w:w="607" w:type="dxa"/>
            <w:noWrap/>
            <w:vAlign w:val="bottom"/>
            <w:hideMark/>
          </w:tcPr>
          <w:p w14:paraId="7B09570E" w14:textId="77777777" w:rsidR="000D5938" w:rsidRDefault="000D5938">
            <w:pPr>
              <w:spacing w:after="0"/>
              <w:rPr>
                <w:sz w:val="20"/>
                <w:szCs w:val="20"/>
                <w:lang w:val="en-US"/>
              </w:rPr>
            </w:pPr>
          </w:p>
        </w:tc>
        <w:tc>
          <w:tcPr>
            <w:tcW w:w="607" w:type="dxa"/>
            <w:noWrap/>
            <w:vAlign w:val="bottom"/>
            <w:hideMark/>
          </w:tcPr>
          <w:p w14:paraId="305DBB7C" w14:textId="77777777" w:rsidR="000D5938" w:rsidRDefault="000D5938">
            <w:pPr>
              <w:spacing w:after="0"/>
              <w:rPr>
                <w:sz w:val="20"/>
                <w:szCs w:val="20"/>
                <w:lang w:val="en-US"/>
              </w:rPr>
            </w:pPr>
          </w:p>
        </w:tc>
        <w:tc>
          <w:tcPr>
            <w:tcW w:w="607" w:type="dxa"/>
            <w:noWrap/>
            <w:vAlign w:val="bottom"/>
            <w:hideMark/>
          </w:tcPr>
          <w:p w14:paraId="16EE4038" w14:textId="77777777" w:rsidR="000D5938" w:rsidRDefault="000D5938">
            <w:pPr>
              <w:spacing w:after="0"/>
              <w:rPr>
                <w:sz w:val="20"/>
                <w:szCs w:val="20"/>
                <w:lang w:val="en-US"/>
              </w:rPr>
            </w:pPr>
          </w:p>
        </w:tc>
        <w:tc>
          <w:tcPr>
            <w:tcW w:w="607" w:type="dxa"/>
            <w:noWrap/>
            <w:vAlign w:val="bottom"/>
            <w:hideMark/>
          </w:tcPr>
          <w:p w14:paraId="4D225259" w14:textId="77777777" w:rsidR="000D5938" w:rsidRDefault="000D5938">
            <w:pPr>
              <w:spacing w:after="0"/>
              <w:rPr>
                <w:sz w:val="20"/>
                <w:szCs w:val="20"/>
                <w:lang w:val="en-US"/>
              </w:rPr>
            </w:pPr>
          </w:p>
        </w:tc>
        <w:tc>
          <w:tcPr>
            <w:tcW w:w="607" w:type="dxa"/>
            <w:noWrap/>
            <w:vAlign w:val="bottom"/>
            <w:hideMark/>
          </w:tcPr>
          <w:p w14:paraId="38BE0E67" w14:textId="77777777" w:rsidR="000D5938" w:rsidRDefault="000D5938">
            <w:pPr>
              <w:spacing w:after="0"/>
              <w:rPr>
                <w:sz w:val="20"/>
                <w:szCs w:val="20"/>
                <w:lang w:val="en-US"/>
              </w:rPr>
            </w:pPr>
          </w:p>
        </w:tc>
      </w:tr>
      <w:tr w:rsidR="000D5938" w14:paraId="2AFD56E2" w14:textId="77777777" w:rsidTr="000D5938">
        <w:trPr>
          <w:trHeight w:val="288"/>
        </w:trPr>
        <w:tc>
          <w:tcPr>
            <w:tcW w:w="3360" w:type="dxa"/>
            <w:tcBorders>
              <w:top w:val="single" w:sz="4" w:space="0" w:color="auto"/>
              <w:left w:val="nil"/>
              <w:bottom w:val="single" w:sz="4" w:space="0" w:color="auto"/>
              <w:right w:val="nil"/>
            </w:tcBorders>
            <w:noWrap/>
            <w:vAlign w:val="bottom"/>
            <w:hideMark/>
          </w:tcPr>
          <w:p w14:paraId="75C823E6" w14:textId="77777777" w:rsidR="000D5938" w:rsidRDefault="000D5938">
            <w:pPr>
              <w:spacing w:after="0" w:line="240" w:lineRule="auto"/>
              <w:rPr>
                <w:rFonts w:ascii="Calibri" w:eastAsia="Times New Roman" w:hAnsi="Calibri" w:cs="Calibri"/>
                <w:b/>
                <w:bCs/>
                <w:color w:val="000000"/>
                <w:lang w:eastAsia="en-ZA"/>
              </w:rPr>
            </w:pPr>
            <w:r>
              <w:rPr>
                <w:rFonts w:ascii="Calibri" w:eastAsia="Times New Roman" w:hAnsi="Calibri" w:cs="Calibri"/>
                <w:b/>
                <w:bCs/>
                <w:color w:val="000000"/>
                <w:lang w:eastAsia="en-ZA"/>
              </w:rPr>
              <w:t>Total</w:t>
            </w:r>
          </w:p>
        </w:tc>
        <w:tc>
          <w:tcPr>
            <w:tcW w:w="607" w:type="dxa"/>
            <w:tcBorders>
              <w:top w:val="single" w:sz="4" w:space="0" w:color="auto"/>
              <w:left w:val="nil"/>
              <w:bottom w:val="single" w:sz="4" w:space="0" w:color="auto"/>
              <w:right w:val="nil"/>
            </w:tcBorders>
            <w:noWrap/>
            <w:vAlign w:val="bottom"/>
            <w:hideMark/>
          </w:tcPr>
          <w:p w14:paraId="1A16154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78.4</w:t>
            </w:r>
          </w:p>
        </w:tc>
        <w:tc>
          <w:tcPr>
            <w:tcW w:w="607" w:type="dxa"/>
            <w:tcBorders>
              <w:top w:val="single" w:sz="4" w:space="0" w:color="auto"/>
              <w:left w:val="nil"/>
              <w:bottom w:val="single" w:sz="4" w:space="0" w:color="auto"/>
              <w:right w:val="nil"/>
            </w:tcBorders>
            <w:noWrap/>
            <w:vAlign w:val="bottom"/>
            <w:hideMark/>
          </w:tcPr>
          <w:p w14:paraId="5C3B463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78.4</w:t>
            </w:r>
          </w:p>
        </w:tc>
        <w:tc>
          <w:tcPr>
            <w:tcW w:w="607" w:type="dxa"/>
            <w:tcBorders>
              <w:top w:val="single" w:sz="4" w:space="0" w:color="auto"/>
              <w:left w:val="nil"/>
              <w:bottom w:val="single" w:sz="4" w:space="0" w:color="auto"/>
              <w:right w:val="nil"/>
            </w:tcBorders>
            <w:noWrap/>
            <w:vAlign w:val="bottom"/>
            <w:hideMark/>
          </w:tcPr>
          <w:p w14:paraId="6900BA3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78.4</w:t>
            </w:r>
          </w:p>
        </w:tc>
        <w:tc>
          <w:tcPr>
            <w:tcW w:w="607" w:type="dxa"/>
            <w:tcBorders>
              <w:top w:val="single" w:sz="4" w:space="0" w:color="auto"/>
              <w:left w:val="nil"/>
              <w:bottom w:val="single" w:sz="4" w:space="0" w:color="auto"/>
              <w:right w:val="nil"/>
            </w:tcBorders>
            <w:noWrap/>
            <w:vAlign w:val="bottom"/>
            <w:hideMark/>
          </w:tcPr>
          <w:p w14:paraId="5BF59A5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78.4</w:t>
            </w:r>
          </w:p>
        </w:tc>
        <w:tc>
          <w:tcPr>
            <w:tcW w:w="607" w:type="dxa"/>
            <w:tcBorders>
              <w:top w:val="single" w:sz="4" w:space="0" w:color="auto"/>
              <w:left w:val="nil"/>
              <w:bottom w:val="single" w:sz="4" w:space="0" w:color="auto"/>
              <w:right w:val="nil"/>
            </w:tcBorders>
            <w:noWrap/>
            <w:vAlign w:val="bottom"/>
            <w:hideMark/>
          </w:tcPr>
          <w:p w14:paraId="782ECFD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78.4</w:t>
            </w:r>
          </w:p>
        </w:tc>
        <w:tc>
          <w:tcPr>
            <w:tcW w:w="607" w:type="dxa"/>
            <w:tcBorders>
              <w:top w:val="single" w:sz="4" w:space="0" w:color="auto"/>
              <w:left w:val="nil"/>
              <w:bottom w:val="single" w:sz="4" w:space="0" w:color="auto"/>
              <w:right w:val="nil"/>
            </w:tcBorders>
            <w:noWrap/>
            <w:vAlign w:val="bottom"/>
            <w:hideMark/>
          </w:tcPr>
          <w:p w14:paraId="36E7B1C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63.9</w:t>
            </w:r>
          </w:p>
        </w:tc>
        <w:tc>
          <w:tcPr>
            <w:tcW w:w="607" w:type="dxa"/>
            <w:tcBorders>
              <w:top w:val="single" w:sz="4" w:space="0" w:color="auto"/>
              <w:left w:val="nil"/>
              <w:bottom w:val="single" w:sz="4" w:space="0" w:color="auto"/>
              <w:right w:val="nil"/>
            </w:tcBorders>
            <w:noWrap/>
            <w:vAlign w:val="bottom"/>
            <w:hideMark/>
          </w:tcPr>
          <w:p w14:paraId="719C47A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63.9</w:t>
            </w:r>
          </w:p>
        </w:tc>
        <w:tc>
          <w:tcPr>
            <w:tcW w:w="607" w:type="dxa"/>
            <w:tcBorders>
              <w:top w:val="single" w:sz="4" w:space="0" w:color="auto"/>
              <w:left w:val="nil"/>
              <w:bottom w:val="single" w:sz="4" w:space="0" w:color="auto"/>
              <w:right w:val="nil"/>
            </w:tcBorders>
            <w:noWrap/>
            <w:vAlign w:val="bottom"/>
            <w:hideMark/>
          </w:tcPr>
          <w:p w14:paraId="1375D77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63.9</w:t>
            </w:r>
          </w:p>
        </w:tc>
        <w:tc>
          <w:tcPr>
            <w:tcW w:w="607" w:type="dxa"/>
            <w:tcBorders>
              <w:top w:val="single" w:sz="4" w:space="0" w:color="auto"/>
              <w:left w:val="nil"/>
              <w:bottom w:val="single" w:sz="4" w:space="0" w:color="auto"/>
              <w:right w:val="nil"/>
            </w:tcBorders>
            <w:noWrap/>
            <w:vAlign w:val="bottom"/>
            <w:hideMark/>
          </w:tcPr>
          <w:p w14:paraId="2AD8C02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63.9</w:t>
            </w:r>
          </w:p>
        </w:tc>
        <w:tc>
          <w:tcPr>
            <w:tcW w:w="607" w:type="dxa"/>
            <w:tcBorders>
              <w:top w:val="single" w:sz="4" w:space="0" w:color="auto"/>
              <w:left w:val="nil"/>
              <w:bottom w:val="single" w:sz="4" w:space="0" w:color="auto"/>
              <w:right w:val="nil"/>
            </w:tcBorders>
            <w:noWrap/>
            <w:vAlign w:val="bottom"/>
            <w:hideMark/>
          </w:tcPr>
          <w:p w14:paraId="584FBD8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63.9</w:t>
            </w:r>
          </w:p>
        </w:tc>
        <w:tc>
          <w:tcPr>
            <w:tcW w:w="607" w:type="dxa"/>
            <w:tcBorders>
              <w:top w:val="single" w:sz="4" w:space="0" w:color="auto"/>
              <w:left w:val="nil"/>
              <w:bottom w:val="single" w:sz="4" w:space="0" w:color="auto"/>
              <w:right w:val="nil"/>
            </w:tcBorders>
            <w:noWrap/>
            <w:vAlign w:val="bottom"/>
            <w:hideMark/>
          </w:tcPr>
          <w:p w14:paraId="0625DFF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46.3</w:t>
            </w:r>
          </w:p>
        </w:tc>
        <w:tc>
          <w:tcPr>
            <w:tcW w:w="607" w:type="dxa"/>
            <w:tcBorders>
              <w:top w:val="single" w:sz="4" w:space="0" w:color="auto"/>
              <w:left w:val="nil"/>
              <w:bottom w:val="single" w:sz="4" w:space="0" w:color="auto"/>
              <w:right w:val="nil"/>
            </w:tcBorders>
            <w:noWrap/>
            <w:vAlign w:val="bottom"/>
            <w:hideMark/>
          </w:tcPr>
          <w:p w14:paraId="760D17D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46.3</w:t>
            </w:r>
          </w:p>
        </w:tc>
        <w:tc>
          <w:tcPr>
            <w:tcW w:w="607" w:type="dxa"/>
            <w:tcBorders>
              <w:top w:val="single" w:sz="4" w:space="0" w:color="auto"/>
              <w:left w:val="nil"/>
              <w:bottom w:val="single" w:sz="4" w:space="0" w:color="auto"/>
              <w:right w:val="nil"/>
            </w:tcBorders>
            <w:noWrap/>
            <w:vAlign w:val="bottom"/>
            <w:hideMark/>
          </w:tcPr>
          <w:p w14:paraId="6F584D2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46.3</w:t>
            </w:r>
          </w:p>
        </w:tc>
        <w:tc>
          <w:tcPr>
            <w:tcW w:w="607" w:type="dxa"/>
            <w:tcBorders>
              <w:top w:val="single" w:sz="4" w:space="0" w:color="auto"/>
              <w:left w:val="nil"/>
              <w:bottom w:val="single" w:sz="4" w:space="0" w:color="auto"/>
              <w:right w:val="nil"/>
            </w:tcBorders>
            <w:noWrap/>
            <w:vAlign w:val="bottom"/>
            <w:hideMark/>
          </w:tcPr>
          <w:p w14:paraId="2995887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46.3</w:t>
            </w:r>
          </w:p>
        </w:tc>
        <w:tc>
          <w:tcPr>
            <w:tcW w:w="607" w:type="dxa"/>
            <w:tcBorders>
              <w:top w:val="single" w:sz="4" w:space="0" w:color="auto"/>
              <w:left w:val="nil"/>
              <w:bottom w:val="single" w:sz="4" w:space="0" w:color="auto"/>
              <w:right w:val="nil"/>
            </w:tcBorders>
            <w:noWrap/>
            <w:vAlign w:val="bottom"/>
            <w:hideMark/>
          </w:tcPr>
          <w:p w14:paraId="68A23F2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46.3</w:t>
            </w:r>
          </w:p>
        </w:tc>
        <w:tc>
          <w:tcPr>
            <w:tcW w:w="607" w:type="dxa"/>
            <w:tcBorders>
              <w:top w:val="single" w:sz="4" w:space="0" w:color="auto"/>
              <w:left w:val="nil"/>
              <w:bottom w:val="single" w:sz="4" w:space="0" w:color="auto"/>
              <w:right w:val="nil"/>
            </w:tcBorders>
            <w:noWrap/>
            <w:vAlign w:val="bottom"/>
            <w:hideMark/>
          </w:tcPr>
          <w:p w14:paraId="335EE01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59.7</w:t>
            </w:r>
          </w:p>
        </w:tc>
        <w:tc>
          <w:tcPr>
            <w:tcW w:w="607" w:type="dxa"/>
            <w:tcBorders>
              <w:top w:val="single" w:sz="4" w:space="0" w:color="auto"/>
              <w:left w:val="nil"/>
              <w:bottom w:val="single" w:sz="4" w:space="0" w:color="auto"/>
              <w:right w:val="nil"/>
            </w:tcBorders>
            <w:noWrap/>
            <w:vAlign w:val="bottom"/>
            <w:hideMark/>
          </w:tcPr>
          <w:p w14:paraId="59C8A3E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59.7</w:t>
            </w:r>
          </w:p>
        </w:tc>
        <w:tc>
          <w:tcPr>
            <w:tcW w:w="607" w:type="dxa"/>
            <w:tcBorders>
              <w:top w:val="single" w:sz="4" w:space="0" w:color="auto"/>
              <w:left w:val="nil"/>
              <w:bottom w:val="single" w:sz="4" w:space="0" w:color="auto"/>
              <w:right w:val="nil"/>
            </w:tcBorders>
            <w:noWrap/>
            <w:vAlign w:val="bottom"/>
            <w:hideMark/>
          </w:tcPr>
          <w:p w14:paraId="0144E04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59.7</w:t>
            </w:r>
          </w:p>
        </w:tc>
        <w:tc>
          <w:tcPr>
            <w:tcW w:w="607" w:type="dxa"/>
            <w:tcBorders>
              <w:top w:val="single" w:sz="4" w:space="0" w:color="auto"/>
              <w:left w:val="nil"/>
              <w:bottom w:val="single" w:sz="4" w:space="0" w:color="auto"/>
              <w:right w:val="nil"/>
            </w:tcBorders>
            <w:noWrap/>
            <w:vAlign w:val="bottom"/>
            <w:hideMark/>
          </w:tcPr>
          <w:p w14:paraId="4A5D24A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59.7</w:t>
            </w:r>
          </w:p>
        </w:tc>
        <w:tc>
          <w:tcPr>
            <w:tcW w:w="607" w:type="dxa"/>
            <w:tcBorders>
              <w:top w:val="single" w:sz="4" w:space="0" w:color="auto"/>
              <w:left w:val="nil"/>
              <w:bottom w:val="single" w:sz="4" w:space="0" w:color="auto"/>
              <w:right w:val="nil"/>
            </w:tcBorders>
            <w:noWrap/>
            <w:vAlign w:val="bottom"/>
            <w:hideMark/>
          </w:tcPr>
          <w:p w14:paraId="725466E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59.7</w:t>
            </w:r>
          </w:p>
        </w:tc>
      </w:tr>
      <w:tr w:rsidR="000D5938" w14:paraId="64A2E896" w14:textId="77777777" w:rsidTr="000D5938">
        <w:trPr>
          <w:trHeight w:val="288"/>
        </w:trPr>
        <w:tc>
          <w:tcPr>
            <w:tcW w:w="3360" w:type="dxa"/>
            <w:noWrap/>
            <w:vAlign w:val="bottom"/>
            <w:hideMark/>
          </w:tcPr>
          <w:p w14:paraId="53FAEC59" w14:textId="77777777" w:rsidR="000D5938" w:rsidRDefault="000D5938">
            <w:pPr>
              <w:spacing w:after="0" w:line="240" w:lineRule="auto"/>
              <w:rPr>
                <w:rFonts w:ascii="Calibri" w:eastAsia="Times New Roman" w:hAnsi="Calibri" w:cs="Calibri"/>
                <w:b/>
                <w:bCs/>
                <w:color w:val="000000"/>
                <w:lang w:eastAsia="en-ZA"/>
              </w:rPr>
            </w:pPr>
            <w:r>
              <w:rPr>
                <w:rFonts w:ascii="Calibri" w:eastAsia="Times New Roman" w:hAnsi="Calibri" w:cs="Calibri"/>
                <w:b/>
                <w:bCs/>
                <w:color w:val="000000"/>
                <w:lang w:eastAsia="en-ZA"/>
              </w:rPr>
              <w:t>Alien trees (km2)</w:t>
            </w:r>
          </w:p>
        </w:tc>
        <w:tc>
          <w:tcPr>
            <w:tcW w:w="607" w:type="dxa"/>
            <w:noWrap/>
            <w:vAlign w:val="bottom"/>
            <w:hideMark/>
          </w:tcPr>
          <w:p w14:paraId="5C4A00C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607" w:type="dxa"/>
            <w:noWrap/>
            <w:vAlign w:val="bottom"/>
            <w:hideMark/>
          </w:tcPr>
          <w:p w14:paraId="1E0CA21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6.9</w:t>
            </w:r>
          </w:p>
        </w:tc>
        <w:tc>
          <w:tcPr>
            <w:tcW w:w="607" w:type="dxa"/>
            <w:noWrap/>
            <w:vAlign w:val="bottom"/>
            <w:hideMark/>
          </w:tcPr>
          <w:p w14:paraId="65B3375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63.9</w:t>
            </w:r>
          </w:p>
        </w:tc>
        <w:tc>
          <w:tcPr>
            <w:tcW w:w="607" w:type="dxa"/>
            <w:noWrap/>
            <w:vAlign w:val="bottom"/>
            <w:hideMark/>
          </w:tcPr>
          <w:p w14:paraId="275F603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6.5</w:t>
            </w:r>
          </w:p>
        </w:tc>
        <w:tc>
          <w:tcPr>
            <w:tcW w:w="607" w:type="dxa"/>
            <w:noWrap/>
            <w:vAlign w:val="bottom"/>
            <w:hideMark/>
          </w:tcPr>
          <w:p w14:paraId="10FB2D1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70.4</w:t>
            </w:r>
          </w:p>
        </w:tc>
        <w:tc>
          <w:tcPr>
            <w:tcW w:w="607" w:type="dxa"/>
            <w:noWrap/>
            <w:vAlign w:val="bottom"/>
            <w:hideMark/>
          </w:tcPr>
          <w:p w14:paraId="0EFDC90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607" w:type="dxa"/>
            <w:noWrap/>
            <w:vAlign w:val="bottom"/>
            <w:hideMark/>
          </w:tcPr>
          <w:p w14:paraId="3915430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7.1</w:t>
            </w:r>
          </w:p>
        </w:tc>
        <w:tc>
          <w:tcPr>
            <w:tcW w:w="607" w:type="dxa"/>
            <w:noWrap/>
            <w:vAlign w:val="bottom"/>
            <w:hideMark/>
          </w:tcPr>
          <w:p w14:paraId="7FB8E2D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41.9</w:t>
            </w:r>
          </w:p>
        </w:tc>
        <w:tc>
          <w:tcPr>
            <w:tcW w:w="607" w:type="dxa"/>
            <w:noWrap/>
            <w:vAlign w:val="bottom"/>
            <w:hideMark/>
          </w:tcPr>
          <w:p w14:paraId="72E4467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2.4</w:t>
            </w:r>
          </w:p>
        </w:tc>
        <w:tc>
          <w:tcPr>
            <w:tcW w:w="607" w:type="dxa"/>
            <w:noWrap/>
            <w:vAlign w:val="bottom"/>
            <w:hideMark/>
          </w:tcPr>
          <w:p w14:paraId="3A716D0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44.2</w:t>
            </w:r>
          </w:p>
        </w:tc>
        <w:tc>
          <w:tcPr>
            <w:tcW w:w="607" w:type="dxa"/>
            <w:noWrap/>
            <w:vAlign w:val="bottom"/>
            <w:hideMark/>
          </w:tcPr>
          <w:p w14:paraId="2C71496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607" w:type="dxa"/>
            <w:noWrap/>
            <w:vAlign w:val="bottom"/>
            <w:hideMark/>
          </w:tcPr>
          <w:p w14:paraId="1119479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18.4</w:t>
            </w:r>
          </w:p>
        </w:tc>
        <w:tc>
          <w:tcPr>
            <w:tcW w:w="607" w:type="dxa"/>
            <w:noWrap/>
            <w:vAlign w:val="bottom"/>
            <w:hideMark/>
          </w:tcPr>
          <w:p w14:paraId="11DD140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41.3</w:t>
            </w:r>
          </w:p>
        </w:tc>
        <w:tc>
          <w:tcPr>
            <w:tcW w:w="607" w:type="dxa"/>
            <w:noWrap/>
            <w:vAlign w:val="bottom"/>
            <w:hideMark/>
          </w:tcPr>
          <w:p w14:paraId="6956EB2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4.2</w:t>
            </w:r>
          </w:p>
        </w:tc>
        <w:tc>
          <w:tcPr>
            <w:tcW w:w="607" w:type="dxa"/>
            <w:noWrap/>
            <w:vAlign w:val="bottom"/>
            <w:hideMark/>
          </w:tcPr>
          <w:p w14:paraId="4688D68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45.4</w:t>
            </w:r>
          </w:p>
        </w:tc>
        <w:tc>
          <w:tcPr>
            <w:tcW w:w="607" w:type="dxa"/>
            <w:noWrap/>
            <w:vAlign w:val="bottom"/>
            <w:hideMark/>
          </w:tcPr>
          <w:p w14:paraId="0A9A768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607" w:type="dxa"/>
            <w:noWrap/>
            <w:vAlign w:val="bottom"/>
            <w:hideMark/>
          </w:tcPr>
          <w:p w14:paraId="62C0B93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1.1</w:t>
            </w:r>
          </w:p>
        </w:tc>
        <w:tc>
          <w:tcPr>
            <w:tcW w:w="607" w:type="dxa"/>
            <w:noWrap/>
            <w:vAlign w:val="bottom"/>
            <w:hideMark/>
          </w:tcPr>
          <w:p w14:paraId="168EF72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52.7</w:t>
            </w:r>
          </w:p>
        </w:tc>
        <w:tc>
          <w:tcPr>
            <w:tcW w:w="607" w:type="dxa"/>
            <w:noWrap/>
            <w:vAlign w:val="bottom"/>
            <w:hideMark/>
          </w:tcPr>
          <w:p w14:paraId="05ABA00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4.0</w:t>
            </w:r>
          </w:p>
        </w:tc>
        <w:tc>
          <w:tcPr>
            <w:tcW w:w="607" w:type="dxa"/>
            <w:noWrap/>
            <w:vAlign w:val="bottom"/>
            <w:hideMark/>
          </w:tcPr>
          <w:p w14:paraId="2426193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56.8</w:t>
            </w:r>
          </w:p>
        </w:tc>
      </w:tr>
      <w:tr w:rsidR="000D5938" w14:paraId="2DF8BD90" w14:textId="77777777" w:rsidTr="000D5938">
        <w:trPr>
          <w:trHeight w:val="288"/>
        </w:trPr>
        <w:tc>
          <w:tcPr>
            <w:tcW w:w="3360" w:type="dxa"/>
            <w:tcBorders>
              <w:top w:val="nil"/>
              <w:left w:val="nil"/>
              <w:bottom w:val="single" w:sz="4" w:space="0" w:color="auto"/>
              <w:right w:val="nil"/>
            </w:tcBorders>
            <w:noWrap/>
            <w:vAlign w:val="bottom"/>
            <w:hideMark/>
          </w:tcPr>
          <w:p w14:paraId="58C1C1DE" w14:textId="77777777" w:rsidR="000D5938" w:rsidRDefault="000D5938">
            <w:pPr>
              <w:spacing w:after="0" w:line="240" w:lineRule="auto"/>
              <w:rPr>
                <w:rFonts w:ascii="Calibri" w:eastAsia="Times New Roman" w:hAnsi="Calibri" w:cs="Calibri"/>
                <w:b/>
                <w:bCs/>
                <w:color w:val="000000"/>
                <w:lang w:eastAsia="en-ZA"/>
              </w:rPr>
            </w:pPr>
            <w:r>
              <w:rPr>
                <w:rFonts w:ascii="Calibri" w:eastAsia="Times New Roman" w:hAnsi="Calibri" w:cs="Calibri"/>
                <w:b/>
                <w:bCs/>
                <w:color w:val="000000"/>
                <w:lang w:eastAsia="en-ZA"/>
              </w:rPr>
              <w:t>Alien trees (%)</w:t>
            </w:r>
          </w:p>
        </w:tc>
        <w:tc>
          <w:tcPr>
            <w:tcW w:w="607" w:type="dxa"/>
            <w:tcBorders>
              <w:top w:val="nil"/>
              <w:left w:val="nil"/>
              <w:bottom w:val="single" w:sz="4" w:space="0" w:color="auto"/>
              <w:right w:val="nil"/>
            </w:tcBorders>
            <w:noWrap/>
            <w:vAlign w:val="bottom"/>
            <w:hideMark/>
          </w:tcPr>
          <w:p w14:paraId="1C3759C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607" w:type="dxa"/>
            <w:tcBorders>
              <w:top w:val="nil"/>
              <w:left w:val="nil"/>
              <w:bottom w:val="single" w:sz="4" w:space="0" w:color="auto"/>
              <w:right w:val="nil"/>
            </w:tcBorders>
            <w:noWrap/>
            <w:vAlign w:val="bottom"/>
            <w:hideMark/>
          </w:tcPr>
          <w:p w14:paraId="127B47D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8.8</w:t>
            </w:r>
          </w:p>
        </w:tc>
        <w:tc>
          <w:tcPr>
            <w:tcW w:w="607" w:type="dxa"/>
            <w:tcBorders>
              <w:top w:val="nil"/>
              <w:left w:val="nil"/>
              <w:bottom w:val="single" w:sz="4" w:space="0" w:color="auto"/>
              <w:right w:val="nil"/>
            </w:tcBorders>
            <w:noWrap/>
            <w:vAlign w:val="bottom"/>
            <w:hideMark/>
          </w:tcPr>
          <w:p w14:paraId="1E7FA6D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81.5</w:t>
            </w:r>
          </w:p>
        </w:tc>
        <w:tc>
          <w:tcPr>
            <w:tcW w:w="607" w:type="dxa"/>
            <w:tcBorders>
              <w:top w:val="nil"/>
              <w:left w:val="nil"/>
              <w:bottom w:val="single" w:sz="4" w:space="0" w:color="auto"/>
              <w:right w:val="nil"/>
            </w:tcBorders>
            <w:noWrap/>
            <w:vAlign w:val="bottom"/>
            <w:hideMark/>
          </w:tcPr>
          <w:p w14:paraId="22309EF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8.3</w:t>
            </w:r>
          </w:p>
        </w:tc>
        <w:tc>
          <w:tcPr>
            <w:tcW w:w="607" w:type="dxa"/>
            <w:tcBorders>
              <w:top w:val="nil"/>
              <w:left w:val="nil"/>
              <w:bottom w:val="single" w:sz="4" w:space="0" w:color="auto"/>
              <w:right w:val="nil"/>
            </w:tcBorders>
            <w:noWrap/>
            <w:vAlign w:val="bottom"/>
            <w:hideMark/>
          </w:tcPr>
          <w:p w14:paraId="3E4F0BD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89.7</w:t>
            </w:r>
          </w:p>
        </w:tc>
        <w:tc>
          <w:tcPr>
            <w:tcW w:w="607" w:type="dxa"/>
            <w:tcBorders>
              <w:top w:val="nil"/>
              <w:left w:val="nil"/>
              <w:bottom w:val="single" w:sz="4" w:space="0" w:color="auto"/>
              <w:right w:val="nil"/>
            </w:tcBorders>
            <w:noWrap/>
            <w:vAlign w:val="bottom"/>
            <w:hideMark/>
          </w:tcPr>
          <w:p w14:paraId="798569E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607" w:type="dxa"/>
            <w:tcBorders>
              <w:top w:val="nil"/>
              <w:left w:val="nil"/>
              <w:bottom w:val="single" w:sz="4" w:space="0" w:color="auto"/>
              <w:right w:val="nil"/>
            </w:tcBorders>
            <w:noWrap/>
            <w:vAlign w:val="bottom"/>
            <w:hideMark/>
          </w:tcPr>
          <w:p w14:paraId="0E3DA5D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11.2</w:t>
            </w:r>
          </w:p>
        </w:tc>
        <w:tc>
          <w:tcPr>
            <w:tcW w:w="607" w:type="dxa"/>
            <w:tcBorders>
              <w:top w:val="nil"/>
              <w:left w:val="nil"/>
              <w:bottom w:val="single" w:sz="4" w:space="0" w:color="auto"/>
              <w:right w:val="nil"/>
            </w:tcBorders>
            <w:noWrap/>
            <w:vAlign w:val="bottom"/>
            <w:hideMark/>
          </w:tcPr>
          <w:p w14:paraId="6E1086A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65.5</w:t>
            </w:r>
          </w:p>
        </w:tc>
        <w:tc>
          <w:tcPr>
            <w:tcW w:w="607" w:type="dxa"/>
            <w:tcBorders>
              <w:top w:val="nil"/>
              <w:left w:val="nil"/>
              <w:bottom w:val="single" w:sz="4" w:space="0" w:color="auto"/>
              <w:right w:val="nil"/>
            </w:tcBorders>
            <w:noWrap/>
            <w:vAlign w:val="bottom"/>
            <w:hideMark/>
          </w:tcPr>
          <w:p w14:paraId="0B0B2C3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3.7</w:t>
            </w:r>
          </w:p>
        </w:tc>
        <w:tc>
          <w:tcPr>
            <w:tcW w:w="607" w:type="dxa"/>
            <w:tcBorders>
              <w:top w:val="nil"/>
              <w:left w:val="nil"/>
              <w:bottom w:val="single" w:sz="4" w:space="0" w:color="auto"/>
              <w:right w:val="nil"/>
            </w:tcBorders>
            <w:noWrap/>
            <w:vAlign w:val="bottom"/>
            <w:hideMark/>
          </w:tcPr>
          <w:p w14:paraId="46ACB2A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69.2</w:t>
            </w:r>
          </w:p>
        </w:tc>
        <w:tc>
          <w:tcPr>
            <w:tcW w:w="607" w:type="dxa"/>
            <w:tcBorders>
              <w:top w:val="nil"/>
              <w:left w:val="nil"/>
              <w:bottom w:val="single" w:sz="4" w:space="0" w:color="auto"/>
              <w:right w:val="nil"/>
            </w:tcBorders>
            <w:noWrap/>
            <w:vAlign w:val="bottom"/>
            <w:hideMark/>
          </w:tcPr>
          <w:p w14:paraId="6A4F1EC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607" w:type="dxa"/>
            <w:tcBorders>
              <w:top w:val="nil"/>
              <w:left w:val="nil"/>
              <w:bottom w:val="single" w:sz="4" w:space="0" w:color="auto"/>
              <w:right w:val="nil"/>
            </w:tcBorders>
            <w:noWrap/>
            <w:vAlign w:val="bottom"/>
            <w:hideMark/>
          </w:tcPr>
          <w:p w14:paraId="785D0EF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39.7</w:t>
            </w:r>
          </w:p>
        </w:tc>
        <w:tc>
          <w:tcPr>
            <w:tcW w:w="607" w:type="dxa"/>
            <w:tcBorders>
              <w:top w:val="nil"/>
              <w:left w:val="nil"/>
              <w:bottom w:val="single" w:sz="4" w:space="0" w:color="auto"/>
              <w:right w:val="nil"/>
            </w:tcBorders>
            <w:noWrap/>
            <w:vAlign w:val="bottom"/>
            <w:hideMark/>
          </w:tcPr>
          <w:p w14:paraId="2513DC9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89.2</w:t>
            </w:r>
          </w:p>
        </w:tc>
        <w:tc>
          <w:tcPr>
            <w:tcW w:w="607" w:type="dxa"/>
            <w:tcBorders>
              <w:top w:val="nil"/>
              <w:left w:val="nil"/>
              <w:bottom w:val="single" w:sz="4" w:space="0" w:color="auto"/>
              <w:right w:val="nil"/>
            </w:tcBorders>
            <w:noWrap/>
            <w:vAlign w:val="bottom"/>
            <w:hideMark/>
          </w:tcPr>
          <w:p w14:paraId="0601816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9.2</w:t>
            </w:r>
          </w:p>
        </w:tc>
        <w:tc>
          <w:tcPr>
            <w:tcW w:w="607" w:type="dxa"/>
            <w:tcBorders>
              <w:top w:val="nil"/>
              <w:left w:val="nil"/>
              <w:bottom w:val="single" w:sz="4" w:space="0" w:color="auto"/>
              <w:right w:val="nil"/>
            </w:tcBorders>
            <w:noWrap/>
            <w:vAlign w:val="bottom"/>
            <w:hideMark/>
          </w:tcPr>
          <w:p w14:paraId="02CE981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98.1</w:t>
            </w:r>
          </w:p>
        </w:tc>
        <w:tc>
          <w:tcPr>
            <w:tcW w:w="607" w:type="dxa"/>
            <w:tcBorders>
              <w:top w:val="nil"/>
              <w:left w:val="nil"/>
              <w:bottom w:val="single" w:sz="4" w:space="0" w:color="auto"/>
              <w:right w:val="nil"/>
            </w:tcBorders>
            <w:noWrap/>
            <w:vAlign w:val="bottom"/>
            <w:hideMark/>
          </w:tcPr>
          <w:p w14:paraId="4AACDF3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607" w:type="dxa"/>
            <w:tcBorders>
              <w:top w:val="nil"/>
              <w:left w:val="nil"/>
              <w:bottom w:val="single" w:sz="4" w:space="0" w:color="auto"/>
              <w:right w:val="nil"/>
            </w:tcBorders>
            <w:noWrap/>
            <w:vAlign w:val="bottom"/>
            <w:hideMark/>
          </w:tcPr>
          <w:p w14:paraId="64FBA09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w:t>
            </w:r>
          </w:p>
        </w:tc>
        <w:tc>
          <w:tcPr>
            <w:tcW w:w="607" w:type="dxa"/>
            <w:tcBorders>
              <w:top w:val="nil"/>
              <w:left w:val="nil"/>
              <w:bottom w:val="single" w:sz="4" w:space="0" w:color="auto"/>
              <w:right w:val="nil"/>
            </w:tcBorders>
            <w:noWrap/>
            <w:vAlign w:val="bottom"/>
            <w:hideMark/>
          </w:tcPr>
          <w:p w14:paraId="244D85E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88.4</w:t>
            </w:r>
          </w:p>
        </w:tc>
        <w:tc>
          <w:tcPr>
            <w:tcW w:w="607" w:type="dxa"/>
            <w:tcBorders>
              <w:top w:val="nil"/>
              <w:left w:val="nil"/>
              <w:bottom w:val="single" w:sz="4" w:space="0" w:color="auto"/>
              <w:right w:val="nil"/>
            </w:tcBorders>
            <w:noWrap/>
            <w:vAlign w:val="bottom"/>
            <w:hideMark/>
          </w:tcPr>
          <w:p w14:paraId="4D167A6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6.8</w:t>
            </w:r>
          </w:p>
        </w:tc>
        <w:tc>
          <w:tcPr>
            <w:tcW w:w="607" w:type="dxa"/>
            <w:tcBorders>
              <w:top w:val="nil"/>
              <w:left w:val="nil"/>
              <w:bottom w:val="single" w:sz="4" w:space="0" w:color="auto"/>
              <w:right w:val="nil"/>
            </w:tcBorders>
            <w:noWrap/>
            <w:vAlign w:val="bottom"/>
            <w:hideMark/>
          </w:tcPr>
          <w:p w14:paraId="7261D36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95.1</w:t>
            </w:r>
          </w:p>
        </w:tc>
      </w:tr>
    </w:tbl>
    <w:p w14:paraId="3A8D035F" w14:textId="77777777" w:rsidR="000D5938" w:rsidRDefault="000D5938" w:rsidP="000D5938">
      <w:pPr>
        <w:pStyle w:val="Caption"/>
        <w:keepNext/>
      </w:pPr>
      <w:bookmarkStart w:id="8" w:name="_Ref73446645"/>
      <w:bookmarkStart w:id="9" w:name="_Ref73480560"/>
      <w:r>
        <w:lastRenderedPageBreak/>
        <w:t>Table S</w:t>
      </w:r>
      <w:r>
        <w:fldChar w:fldCharType="begin"/>
      </w:r>
      <w:r>
        <w:instrText xml:space="preserve"> SEQ Table_S \* ARABIC </w:instrText>
      </w:r>
      <w:r>
        <w:fldChar w:fldCharType="separate"/>
      </w:r>
      <w:r>
        <w:rPr>
          <w:noProof/>
        </w:rPr>
        <w:t>4</w:t>
      </w:r>
      <w:r>
        <w:fldChar w:fldCharType="end"/>
      </w:r>
      <w:bookmarkEnd w:id="8"/>
      <w:bookmarkEnd w:id="9"/>
      <w:r>
        <w:t xml:space="preserve">. Vegetation input parameters for each of the land-use/land-cover classes modelled, as well as database and reference information in this study of four catchments, Western Cape, South Africa. </w:t>
      </w:r>
    </w:p>
    <w:tbl>
      <w:tblPr>
        <w:tblW w:w="5000" w:type="pct"/>
        <w:tblLook w:val="04A0" w:firstRow="1" w:lastRow="0" w:firstColumn="1" w:lastColumn="0" w:noHBand="0" w:noVBand="1"/>
      </w:tblPr>
      <w:tblGrid>
        <w:gridCol w:w="1565"/>
        <w:gridCol w:w="833"/>
        <w:gridCol w:w="835"/>
        <w:gridCol w:w="1442"/>
        <w:gridCol w:w="851"/>
        <w:gridCol w:w="3902"/>
        <w:gridCol w:w="1992"/>
        <w:gridCol w:w="2538"/>
      </w:tblGrid>
      <w:tr w:rsidR="000D5938" w14:paraId="219C8D9E" w14:textId="77777777" w:rsidTr="000D5938">
        <w:trPr>
          <w:trHeight w:val="315"/>
        </w:trPr>
        <w:tc>
          <w:tcPr>
            <w:tcW w:w="565" w:type="pct"/>
            <w:tcBorders>
              <w:top w:val="single" w:sz="4" w:space="0" w:color="auto"/>
              <w:left w:val="nil"/>
              <w:bottom w:val="single" w:sz="4" w:space="0" w:color="auto"/>
              <w:right w:val="nil"/>
            </w:tcBorders>
            <w:noWrap/>
            <w:vAlign w:val="bottom"/>
            <w:hideMark/>
          </w:tcPr>
          <w:p w14:paraId="4EC726FB" w14:textId="77777777" w:rsidR="000D5938" w:rsidRDefault="000D5938">
            <w:pPr>
              <w:spacing w:after="0" w:line="240" w:lineRule="auto"/>
              <w:rPr>
                <w:rFonts w:ascii="Calibri" w:eastAsia="Times New Roman" w:hAnsi="Calibri" w:cs="Calibri"/>
                <w:b/>
                <w:bCs/>
                <w:color w:val="000000"/>
                <w:lang w:eastAsia="en-ZA"/>
              </w:rPr>
            </w:pPr>
            <w:r>
              <w:rPr>
                <w:rFonts w:ascii="Calibri" w:eastAsia="Times New Roman" w:hAnsi="Calibri" w:cs="Calibri"/>
                <w:b/>
                <w:bCs/>
                <w:color w:val="000000"/>
                <w:lang w:eastAsia="en-ZA"/>
              </w:rPr>
              <w:t>LULC</w:t>
            </w:r>
          </w:p>
        </w:tc>
        <w:tc>
          <w:tcPr>
            <w:tcW w:w="300" w:type="pct"/>
            <w:tcBorders>
              <w:top w:val="single" w:sz="4" w:space="0" w:color="auto"/>
              <w:left w:val="nil"/>
              <w:bottom w:val="single" w:sz="4" w:space="0" w:color="auto"/>
              <w:right w:val="nil"/>
            </w:tcBorders>
            <w:noWrap/>
            <w:vAlign w:val="bottom"/>
            <w:hideMark/>
          </w:tcPr>
          <w:p w14:paraId="492F525C" w14:textId="77777777" w:rsidR="000D5938" w:rsidRDefault="000D5938">
            <w:pPr>
              <w:spacing w:after="0" w:line="240" w:lineRule="auto"/>
              <w:rPr>
                <w:rFonts w:ascii="Calibri" w:eastAsia="Times New Roman" w:hAnsi="Calibri" w:cs="Calibri"/>
                <w:b/>
                <w:bCs/>
                <w:color w:val="000000"/>
                <w:lang w:eastAsia="en-ZA"/>
              </w:rPr>
            </w:pPr>
            <w:r>
              <w:rPr>
                <w:rFonts w:ascii="Calibri" w:eastAsia="Times New Roman" w:hAnsi="Calibri" w:cs="Calibri"/>
                <w:b/>
                <w:bCs/>
                <w:color w:val="000000"/>
                <w:lang w:eastAsia="en-ZA"/>
              </w:rPr>
              <w:t>Root Depth (m)</w:t>
            </w:r>
          </w:p>
        </w:tc>
        <w:tc>
          <w:tcPr>
            <w:tcW w:w="296" w:type="pct"/>
            <w:tcBorders>
              <w:top w:val="single" w:sz="4" w:space="0" w:color="auto"/>
              <w:left w:val="nil"/>
              <w:bottom w:val="single" w:sz="4" w:space="0" w:color="auto"/>
              <w:right w:val="nil"/>
            </w:tcBorders>
            <w:noWrap/>
            <w:vAlign w:val="bottom"/>
            <w:hideMark/>
          </w:tcPr>
          <w:p w14:paraId="377771D5"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Leaf Area Index</w:t>
            </w:r>
          </w:p>
        </w:tc>
        <w:tc>
          <w:tcPr>
            <w:tcW w:w="520" w:type="pct"/>
            <w:tcBorders>
              <w:top w:val="single" w:sz="4" w:space="0" w:color="auto"/>
              <w:left w:val="nil"/>
              <w:bottom w:val="single" w:sz="4" w:space="0" w:color="auto"/>
              <w:right w:val="nil"/>
            </w:tcBorders>
            <w:noWrap/>
            <w:vAlign w:val="bottom"/>
            <w:hideMark/>
          </w:tcPr>
          <w:p w14:paraId="7C56CD1F" w14:textId="77777777" w:rsidR="000D5938" w:rsidRDefault="000D5938">
            <w:pPr>
              <w:spacing w:after="0" w:line="240" w:lineRule="auto"/>
              <w:rPr>
                <w:rFonts w:ascii="Calibri" w:eastAsia="Times New Roman" w:hAnsi="Calibri" w:cs="Calibri"/>
                <w:b/>
                <w:bCs/>
                <w:color w:val="000000"/>
                <w:lang w:eastAsia="en-ZA"/>
              </w:rPr>
            </w:pPr>
            <w:r>
              <w:rPr>
                <w:rFonts w:ascii="Calibri" w:eastAsia="Times New Roman" w:hAnsi="Calibri" w:cs="Calibri"/>
                <w:b/>
                <w:bCs/>
                <w:color w:val="000000"/>
                <w:lang w:eastAsia="en-ZA"/>
              </w:rPr>
              <w:t>Canopy Interception (mm/2hr)</w:t>
            </w:r>
          </w:p>
        </w:tc>
        <w:tc>
          <w:tcPr>
            <w:tcW w:w="307" w:type="pct"/>
            <w:tcBorders>
              <w:top w:val="single" w:sz="4" w:space="0" w:color="auto"/>
              <w:left w:val="nil"/>
              <w:bottom w:val="single" w:sz="4" w:space="0" w:color="auto"/>
              <w:right w:val="nil"/>
            </w:tcBorders>
            <w:noWrap/>
            <w:vAlign w:val="bottom"/>
            <w:hideMark/>
          </w:tcPr>
          <w:p w14:paraId="290808D0"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Crop Factor (Kc)</w:t>
            </w:r>
          </w:p>
        </w:tc>
        <w:tc>
          <w:tcPr>
            <w:tcW w:w="1408" w:type="pct"/>
            <w:tcBorders>
              <w:top w:val="single" w:sz="4" w:space="0" w:color="auto"/>
              <w:left w:val="nil"/>
              <w:bottom w:val="single" w:sz="4" w:space="0" w:color="auto"/>
              <w:right w:val="nil"/>
            </w:tcBorders>
            <w:noWrap/>
            <w:vAlign w:val="bottom"/>
            <w:hideMark/>
          </w:tcPr>
          <w:p w14:paraId="3446D26E" w14:textId="77777777" w:rsidR="000D5938" w:rsidRDefault="000D5938">
            <w:pPr>
              <w:spacing w:after="0" w:line="240" w:lineRule="auto"/>
              <w:rPr>
                <w:rFonts w:ascii="Calibri" w:eastAsia="Times New Roman" w:hAnsi="Calibri" w:cs="Calibri"/>
                <w:b/>
                <w:bCs/>
                <w:color w:val="000000"/>
                <w:lang w:eastAsia="en-ZA"/>
              </w:rPr>
            </w:pPr>
            <w:r>
              <w:rPr>
                <w:rFonts w:ascii="Calibri" w:eastAsia="Times New Roman" w:hAnsi="Calibri" w:cs="Calibri"/>
                <w:b/>
                <w:bCs/>
                <w:color w:val="000000"/>
                <w:lang w:eastAsia="en-ZA"/>
              </w:rPr>
              <w:t>ACRU Category</w:t>
            </w:r>
          </w:p>
        </w:tc>
        <w:tc>
          <w:tcPr>
            <w:tcW w:w="719" w:type="pct"/>
            <w:tcBorders>
              <w:top w:val="single" w:sz="4" w:space="0" w:color="auto"/>
              <w:left w:val="nil"/>
              <w:bottom w:val="single" w:sz="4" w:space="0" w:color="auto"/>
              <w:right w:val="nil"/>
            </w:tcBorders>
            <w:noWrap/>
            <w:vAlign w:val="bottom"/>
            <w:hideMark/>
          </w:tcPr>
          <w:p w14:paraId="1C0388A6" w14:textId="77777777" w:rsidR="000D5938" w:rsidRDefault="000D5938">
            <w:pPr>
              <w:spacing w:after="0" w:line="240" w:lineRule="auto"/>
              <w:rPr>
                <w:rFonts w:ascii="Calibri" w:eastAsia="Times New Roman" w:hAnsi="Calibri" w:cs="Calibri"/>
                <w:b/>
                <w:bCs/>
                <w:color w:val="000000"/>
                <w:lang w:eastAsia="en-ZA"/>
              </w:rPr>
            </w:pPr>
            <w:r>
              <w:rPr>
                <w:rFonts w:ascii="Calibri" w:eastAsia="Times New Roman" w:hAnsi="Calibri" w:cs="Calibri"/>
                <w:b/>
                <w:bCs/>
                <w:color w:val="000000"/>
                <w:lang w:eastAsia="en-ZA"/>
              </w:rPr>
              <w:t>Reference</w:t>
            </w:r>
          </w:p>
        </w:tc>
        <w:tc>
          <w:tcPr>
            <w:tcW w:w="886" w:type="pct"/>
            <w:tcBorders>
              <w:top w:val="single" w:sz="4" w:space="0" w:color="auto"/>
              <w:left w:val="nil"/>
              <w:bottom w:val="single" w:sz="4" w:space="0" w:color="auto"/>
              <w:right w:val="nil"/>
            </w:tcBorders>
            <w:noWrap/>
            <w:vAlign w:val="bottom"/>
            <w:hideMark/>
          </w:tcPr>
          <w:p w14:paraId="4E9E151B" w14:textId="77777777" w:rsidR="000D5938" w:rsidRDefault="000D5938">
            <w:pPr>
              <w:spacing w:after="0" w:line="240" w:lineRule="auto"/>
              <w:rPr>
                <w:rFonts w:ascii="Calibri" w:eastAsia="Times New Roman" w:hAnsi="Calibri" w:cs="Calibri"/>
                <w:b/>
                <w:bCs/>
                <w:color w:val="000000"/>
                <w:lang w:eastAsia="en-ZA"/>
              </w:rPr>
            </w:pPr>
            <w:r>
              <w:rPr>
                <w:rFonts w:ascii="Calibri" w:eastAsia="Times New Roman" w:hAnsi="Calibri" w:cs="Calibri"/>
                <w:b/>
                <w:bCs/>
                <w:color w:val="000000"/>
                <w:lang w:eastAsia="en-ZA"/>
              </w:rPr>
              <w:t>FAO56 Category</w:t>
            </w:r>
          </w:p>
        </w:tc>
      </w:tr>
      <w:tr w:rsidR="000D5938" w14:paraId="49F9EBF2" w14:textId="77777777" w:rsidTr="000D5938">
        <w:trPr>
          <w:trHeight w:val="315"/>
        </w:trPr>
        <w:tc>
          <w:tcPr>
            <w:tcW w:w="565" w:type="pct"/>
            <w:noWrap/>
            <w:vAlign w:val="bottom"/>
            <w:hideMark/>
          </w:tcPr>
          <w:p w14:paraId="0DF1B3F4"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Agriculture: Dryland</w:t>
            </w:r>
          </w:p>
        </w:tc>
        <w:tc>
          <w:tcPr>
            <w:tcW w:w="300" w:type="pct"/>
            <w:noWrap/>
            <w:vAlign w:val="bottom"/>
            <w:hideMark/>
          </w:tcPr>
          <w:p w14:paraId="0C914B0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0.70</w:t>
            </w:r>
          </w:p>
        </w:tc>
        <w:tc>
          <w:tcPr>
            <w:tcW w:w="296" w:type="pct"/>
            <w:noWrap/>
            <w:vAlign w:val="bottom"/>
            <w:hideMark/>
          </w:tcPr>
          <w:p w14:paraId="3CF8AFB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1.69</w:t>
            </w:r>
          </w:p>
        </w:tc>
        <w:tc>
          <w:tcPr>
            <w:tcW w:w="520" w:type="pct"/>
            <w:noWrap/>
            <w:vAlign w:val="bottom"/>
            <w:hideMark/>
          </w:tcPr>
          <w:p w14:paraId="2B79438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0.06</w:t>
            </w:r>
          </w:p>
        </w:tc>
        <w:tc>
          <w:tcPr>
            <w:tcW w:w="307" w:type="pct"/>
            <w:noWrap/>
            <w:vAlign w:val="bottom"/>
            <w:hideMark/>
          </w:tcPr>
          <w:p w14:paraId="6620D2F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0.77</w:t>
            </w:r>
          </w:p>
        </w:tc>
        <w:tc>
          <w:tcPr>
            <w:tcW w:w="1408" w:type="pct"/>
            <w:noWrap/>
            <w:vAlign w:val="bottom"/>
            <w:hideMark/>
          </w:tcPr>
          <w:p w14:paraId="144ADCD3"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[3021001] Pastures, perennial crop</w:t>
            </w:r>
          </w:p>
        </w:tc>
        <w:tc>
          <w:tcPr>
            <w:tcW w:w="719" w:type="pct"/>
            <w:noWrap/>
            <w:vAlign w:val="bottom"/>
            <w:hideMark/>
          </w:tcPr>
          <w:p w14:paraId="170644E0"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Schulze 1995</w:t>
            </w:r>
          </w:p>
        </w:tc>
        <w:tc>
          <w:tcPr>
            <w:tcW w:w="886" w:type="pct"/>
            <w:noWrap/>
            <w:vAlign w:val="bottom"/>
            <w:hideMark/>
          </w:tcPr>
          <w:p w14:paraId="668CFE05"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Combined all forage values from initial to end</w:t>
            </w:r>
          </w:p>
        </w:tc>
      </w:tr>
      <w:tr w:rsidR="000D5938" w14:paraId="64F347AC" w14:textId="77777777" w:rsidTr="000D5938">
        <w:trPr>
          <w:trHeight w:val="315"/>
        </w:trPr>
        <w:tc>
          <w:tcPr>
            <w:tcW w:w="565" w:type="pct"/>
            <w:noWrap/>
            <w:vAlign w:val="bottom"/>
            <w:hideMark/>
          </w:tcPr>
          <w:p w14:paraId="13DD6C7F"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Agriculture: Orchards</w:t>
            </w:r>
          </w:p>
        </w:tc>
        <w:tc>
          <w:tcPr>
            <w:tcW w:w="300" w:type="pct"/>
            <w:noWrap/>
            <w:vAlign w:val="bottom"/>
            <w:hideMark/>
          </w:tcPr>
          <w:p w14:paraId="309805D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1.21</w:t>
            </w:r>
          </w:p>
        </w:tc>
        <w:tc>
          <w:tcPr>
            <w:tcW w:w="296" w:type="pct"/>
            <w:noWrap/>
            <w:vAlign w:val="bottom"/>
            <w:hideMark/>
          </w:tcPr>
          <w:p w14:paraId="53253B2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2.96</w:t>
            </w:r>
          </w:p>
        </w:tc>
        <w:tc>
          <w:tcPr>
            <w:tcW w:w="520" w:type="pct"/>
            <w:noWrap/>
            <w:vAlign w:val="bottom"/>
            <w:hideMark/>
          </w:tcPr>
          <w:p w14:paraId="565A775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0.05</w:t>
            </w:r>
          </w:p>
        </w:tc>
        <w:tc>
          <w:tcPr>
            <w:tcW w:w="307" w:type="pct"/>
            <w:noWrap/>
            <w:vAlign w:val="bottom"/>
            <w:hideMark/>
          </w:tcPr>
          <w:p w14:paraId="67A2403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0.63</w:t>
            </w:r>
          </w:p>
        </w:tc>
        <w:tc>
          <w:tcPr>
            <w:tcW w:w="1408" w:type="pct"/>
            <w:noWrap/>
            <w:vAlign w:val="bottom"/>
            <w:hideMark/>
          </w:tcPr>
          <w:p w14:paraId="568578FB"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[3021102] Citrus E Cape W Cape; [7770107] Apples</w:t>
            </w:r>
          </w:p>
        </w:tc>
        <w:tc>
          <w:tcPr>
            <w:tcW w:w="719" w:type="pct"/>
            <w:noWrap/>
            <w:vAlign w:val="bottom"/>
            <w:hideMark/>
          </w:tcPr>
          <w:p w14:paraId="597F2593"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Smithers &amp; Schulze 1995; Taylor &amp; Gush 2014</w:t>
            </w:r>
          </w:p>
        </w:tc>
        <w:tc>
          <w:tcPr>
            <w:tcW w:w="886" w:type="pct"/>
            <w:noWrap/>
            <w:vAlign w:val="bottom"/>
            <w:hideMark/>
          </w:tcPr>
          <w:p w14:paraId="7DD163EC"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Citrus: 70% canopy; Apples: no ground cover, no frosts</w:t>
            </w:r>
          </w:p>
        </w:tc>
      </w:tr>
      <w:tr w:rsidR="000D5938" w14:paraId="26BB0984" w14:textId="77777777" w:rsidTr="000D5938">
        <w:trPr>
          <w:trHeight w:val="315"/>
        </w:trPr>
        <w:tc>
          <w:tcPr>
            <w:tcW w:w="565" w:type="pct"/>
            <w:noWrap/>
            <w:vAlign w:val="bottom"/>
            <w:hideMark/>
          </w:tcPr>
          <w:p w14:paraId="641183E6"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Agriculture: Vineyards</w:t>
            </w:r>
          </w:p>
        </w:tc>
        <w:tc>
          <w:tcPr>
            <w:tcW w:w="300" w:type="pct"/>
            <w:noWrap/>
            <w:vAlign w:val="bottom"/>
            <w:hideMark/>
          </w:tcPr>
          <w:p w14:paraId="0EFDF66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1.21</w:t>
            </w:r>
          </w:p>
        </w:tc>
        <w:tc>
          <w:tcPr>
            <w:tcW w:w="296" w:type="pct"/>
            <w:noWrap/>
            <w:vAlign w:val="bottom"/>
            <w:hideMark/>
          </w:tcPr>
          <w:p w14:paraId="3FE2C42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2.00</w:t>
            </w:r>
          </w:p>
        </w:tc>
        <w:tc>
          <w:tcPr>
            <w:tcW w:w="520" w:type="pct"/>
            <w:noWrap/>
            <w:vAlign w:val="bottom"/>
            <w:hideMark/>
          </w:tcPr>
          <w:p w14:paraId="798CEEB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0.04</w:t>
            </w:r>
          </w:p>
        </w:tc>
        <w:tc>
          <w:tcPr>
            <w:tcW w:w="307" w:type="pct"/>
            <w:noWrap/>
            <w:vAlign w:val="bottom"/>
            <w:hideMark/>
          </w:tcPr>
          <w:p w14:paraId="2EAF437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0.38</w:t>
            </w:r>
          </w:p>
        </w:tc>
        <w:tc>
          <w:tcPr>
            <w:tcW w:w="1408" w:type="pct"/>
            <w:noWrap/>
            <w:vAlign w:val="bottom"/>
            <w:hideMark/>
          </w:tcPr>
          <w:p w14:paraId="14BCFE3C"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[3021302] Wine Grapes</w:t>
            </w:r>
          </w:p>
        </w:tc>
        <w:tc>
          <w:tcPr>
            <w:tcW w:w="719" w:type="pct"/>
            <w:noWrap/>
            <w:vAlign w:val="bottom"/>
            <w:hideMark/>
          </w:tcPr>
          <w:p w14:paraId="317205E3"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Schulze 1995</w:t>
            </w:r>
          </w:p>
        </w:tc>
        <w:tc>
          <w:tcPr>
            <w:tcW w:w="886" w:type="pct"/>
            <w:noWrap/>
            <w:vAlign w:val="bottom"/>
            <w:hideMark/>
          </w:tcPr>
          <w:p w14:paraId="7E5890E1"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Wine grapes</w:t>
            </w:r>
          </w:p>
        </w:tc>
      </w:tr>
      <w:tr w:rsidR="000D5938" w14:paraId="64DBB4FD" w14:textId="77777777" w:rsidTr="000D5938">
        <w:trPr>
          <w:trHeight w:val="315"/>
        </w:trPr>
        <w:tc>
          <w:tcPr>
            <w:tcW w:w="565" w:type="pct"/>
            <w:noWrap/>
            <w:vAlign w:val="bottom"/>
            <w:hideMark/>
          </w:tcPr>
          <w:p w14:paraId="7068D781"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Alien Trees: Black Wattle 0-2 years</w:t>
            </w:r>
          </w:p>
        </w:tc>
        <w:tc>
          <w:tcPr>
            <w:tcW w:w="300" w:type="pct"/>
            <w:noWrap/>
            <w:vAlign w:val="bottom"/>
            <w:hideMark/>
          </w:tcPr>
          <w:p w14:paraId="012065C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2.40</w:t>
            </w:r>
          </w:p>
        </w:tc>
        <w:tc>
          <w:tcPr>
            <w:tcW w:w="296" w:type="pct"/>
            <w:noWrap/>
            <w:vAlign w:val="bottom"/>
            <w:hideMark/>
          </w:tcPr>
          <w:p w14:paraId="52EE3FB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1.50</w:t>
            </w:r>
          </w:p>
        </w:tc>
        <w:tc>
          <w:tcPr>
            <w:tcW w:w="520" w:type="pct"/>
            <w:noWrap/>
            <w:vAlign w:val="bottom"/>
            <w:hideMark/>
          </w:tcPr>
          <w:p w14:paraId="190F2BF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0.07</w:t>
            </w:r>
          </w:p>
        </w:tc>
        <w:tc>
          <w:tcPr>
            <w:tcW w:w="307" w:type="pct"/>
            <w:noWrap/>
            <w:vAlign w:val="bottom"/>
            <w:hideMark/>
          </w:tcPr>
          <w:p w14:paraId="7615A76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0.48</w:t>
            </w:r>
          </w:p>
        </w:tc>
        <w:tc>
          <w:tcPr>
            <w:tcW w:w="1408" w:type="pct"/>
            <w:noWrap/>
            <w:vAlign w:val="bottom"/>
            <w:hideMark/>
          </w:tcPr>
          <w:p w14:paraId="37C3CEA5"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[6030102] Young; intermediate site prep</w:t>
            </w:r>
          </w:p>
        </w:tc>
        <w:tc>
          <w:tcPr>
            <w:tcW w:w="719" w:type="pct"/>
            <w:noWrap/>
            <w:vAlign w:val="bottom"/>
            <w:hideMark/>
          </w:tcPr>
          <w:p w14:paraId="6DDB5AA4"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Schulze 1995</w:t>
            </w:r>
          </w:p>
        </w:tc>
        <w:tc>
          <w:tcPr>
            <w:tcW w:w="886" w:type="pct"/>
            <w:noWrap/>
            <w:vAlign w:val="bottom"/>
            <w:hideMark/>
          </w:tcPr>
          <w:p w14:paraId="13314974"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 </w:t>
            </w:r>
          </w:p>
        </w:tc>
      </w:tr>
      <w:tr w:rsidR="000D5938" w14:paraId="68A9CB2B" w14:textId="77777777" w:rsidTr="000D5938">
        <w:trPr>
          <w:trHeight w:val="315"/>
        </w:trPr>
        <w:tc>
          <w:tcPr>
            <w:tcW w:w="565" w:type="pct"/>
            <w:noWrap/>
            <w:vAlign w:val="bottom"/>
            <w:hideMark/>
          </w:tcPr>
          <w:p w14:paraId="5BBB438C"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Alien Trees: Black Wattle 2-3 years</w:t>
            </w:r>
          </w:p>
        </w:tc>
        <w:tc>
          <w:tcPr>
            <w:tcW w:w="300" w:type="pct"/>
            <w:noWrap/>
            <w:vAlign w:val="bottom"/>
            <w:hideMark/>
          </w:tcPr>
          <w:p w14:paraId="3A1B327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3.60</w:t>
            </w:r>
          </w:p>
        </w:tc>
        <w:tc>
          <w:tcPr>
            <w:tcW w:w="296" w:type="pct"/>
            <w:noWrap/>
            <w:vAlign w:val="bottom"/>
            <w:hideMark/>
          </w:tcPr>
          <w:p w14:paraId="406AF80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2.50</w:t>
            </w:r>
          </w:p>
        </w:tc>
        <w:tc>
          <w:tcPr>
            <w:tcW w:w="520" w:type="pct"/>
            <w:noWrap/>
            <w:vAlign w:val="bottom"/>
            <w:hideMark/>
          </w:tcPr>
          <w:p w14:paraId="62BB3D9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0.04</w:t>
            </w:r>
          </w:p>
        </w:tc>
        <w:tc>
          <w:tcPr>
            <w:tcW w:w="307" w:type="pct"/>
            <w:noWrap/>
            <w:vAlign w:val="bottom"/>
            <w:hideMark/>
          </w:tcPr>
          <w:p w14:paraId="4436205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0.48</w:t>
            </w:r>
          </w:p>
        </w:tc>
        <w:tc>
          <w:tcPr>
            <w:tcW w:w="1408" w:type="pct"/>
            <w:noWrap/>
            <w:vAlign w:val="bottom"/>
            <w:hideMark/>
          </w:tcPr>
          <w:p w14:paraId="6B83B80B"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[6030102] Young; intermediate site prep</w:t>
            </w:r>
          </w:p>
        </w:tc>
        <w:tc>
          <w:tcPr>
            <w:tcW w:w="719" w:type="pct"/>
            <w:noWrap/>
            <w:vAlign w:val="bottom"/>
            <w:hideMark/>
          </w:tcPr>
          <w:p w14:paraId="3738634D"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Schulze 1995</w:t>
            </w:r>
          </w:p>
        </w:tc>
        <w:tc>
          <w:tcPr>
            <w:tcW w:w="886" w:type="pct"/>
            <w:noWrap/>
            <w:vAlign w:val="bottom"/>
            <w:hideMark/>
          </w:tcPr>
          <w:p w14:paraId="09464AA1"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 </w:t>
            </w:r>
          </w:p>
        </w:tc>
      </w:tr>
      <w:tr w:rsidR="000D5938" w14:paraId="7ADEE0D2" w14:textId="77777777" w:rsidTr="000D5938">
        <w:trPr>
          <w:trHeight w:val="315"/>
        </w:trPr>
        <w:tc>
          <w:tcPr>
            <w:tcW w:w="565" w:type="pct"/>
            <w:noWrap/>
            <w:vAlign w:val="bottom"/>
            <w:hideMark/>
          </w:tcPr>
          <w:p w14:paraId="54E411CD"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Alien Trees: Black Wattle 3-6 years</w:t>
            </w:r>
          </w:p>
        </w:tc>
        <w:tc>
          <w:tcPr>
            <w:tcW w:w="300" w:type="pct"/>
            <w:noWrap/>
            <w:vAlign w:val="bottom"/>
            <w:hideMark/>
          </w:tcPr>
          <w:p w14:paraId="4C8BD5D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4.80</w:t>
            </w:r>
          </w:p>
        </w:tc>
        <w:tc>
          <w:tcPr>
            <w:tcW w:w="296" w:type="pct"/>
            <w:noWrap/>
            <w:vAlign w:val="bottom"/>
            <w:hideMark/>
          </w:tcPr>
          <w:p w14:paraId="2B986AC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3.50</w:t>
            </w:r>
          </w:p>
        </w:tc>
        <w:tc>
          <w:tcPr>
            <w:tcW w:w="520" w:type="pct"/>
            <w:noWrap/>
            <w:vAlign w:val="bottom"/>
            <w:hideMark/>
          </w:tcPr>
          <w:p w14:paraId="114653C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0.04</w:t>
            </w:r>
          </w:p>
        </w:tc>
        <w:tc>
          <w:tcPr>
            <w:tcW w:w="307" w:type="pct"/>
            <w:noWrap/>
            <w:vAlign w:val="bottom"/>
            <w:hideMark/>
          </w:tcPr>
          <w:p w14:paraId="5208C53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1.08</w:t>
            </w:r>
          </w:p>
        </w:tc>
        <w:tc>
          <w:tcPr>
            <w:tcW w:w="1408" w:type="pct"/>
            <w:noWrap/>
            <w:vAlign w:val="bottom"/>
            <w:hideMark/>
          </w:tcPr>
          <w:p w14:paraId="3581E914"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[6030202] Intermediate; intermediate site prep</w:t>
            </w:r>
          </w:p>
        </w:tc>
        <w:tc>
          <w:tcPr>
            <w:tcW w:w="719" w:type="pct"/>
            <w:noWrap/>
            <w:vAlign w:val="bottom"/>
            <w:hideMark/>
          </w:tcPr>
          <w:p w14:paraId="53D77CE8"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Schulze 1995</w:t>
            </w:r>
          </w:p>
        </w:tc>
        <w:tc>
          <w:tcPr>
            <w:tcW w:w="886" w:type="pct"/>
            <w:noWrap/>
            <w:vAlign w:val="bottom"/>
            <w:hideMark/>
          </w:tcPr>
          <w:p w14:paraId="0CDFA58E"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 </w:t>
            </w:r>
          </w:p>
        </w:tc>
      </w:tr>
      <w:tr w:rsidR="000D5938" w14:paraId="4707492D" w14:textId="77777777" w:rsidTr="000D5938">
        <w:trPr>
          <w:trHeight w:val="315"/>
        </w:trPr>
        <w:tc>
          <w:tcPr>
            <w:tcW w:w="565" w:type="pct"/>
            <w:noWrap/>
            <w:vAlign w:val="bottom"/>
            <w:hideMark/>
          </w:tcPr>
          <w:p w14:paraId="5363C6E2"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Alien Trees: Black Wattle &gt; 6 years</w:t>
            </w:r>
          </w:p>
        </w:tc>
        <w:tc>
          <w:tcPr>
            <w:tcW w:w="300" w:type="pct"/>
            <w:noWrap/>
            <w:vAlign w:val="bottom"/>
            <w:hideMark/>
          </w:tcPr>
          <w:p w14:paraId="35D1A9D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6.33</w:t>
            </w:r>
          </w:p>
        </w:tc>
        <w:tc>
          <w:tcPr>
            <w:tcW w:w="296" w:type="pct"/>
            <w:noWrap/>
            <w:vAlign w:val="bottom"/>
            <w:hideMark/>
          </w:tcPr>
          <w:p w14:paraId="476D597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4.00</w:t>
            </w:r>
          </w:p>
        </w:tc>
        <w:tc>
          <w:tcPr>
            <w:tcW w:w="520" w:type="pct"/>
            <w:noWrap/>
            <w:vAlign w:val="bottom"/>
            <w:hideMark/>
          </w:tcPr>
          <w:p w14:paraId="490F466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0.05</w:t>
            </w:r>
          </w:p>
        </w:tc>
        <w:tc>
          <w:tcPr>
            <w:tcW w:w="307" w:type="pct"/>
            <w:noWrap/>
            <w:vAlign w:val="bottom"/>
            <w:hideMark/>
          </w:tcPr>
          <w:p w14:paraId="6A0D0BD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1.08</w:t>
            </w:r>
          </w:p>
        </w:tc>
        <w:tc>
          <w:tcPr>
            <w:tcW w:w="1408" w:type="pct"/>
            <w:noWrap/>
            <w:vAlign w:val="bottom"/>
            <w:hideMark/>
          </w:tcPr>
          <w:p w14:paraId="118C7EA5"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[6030302] Mature; intermediate site prep</w:t>
            </w:r>
          </w:p>
        </w:tc>
        <w:tc>
          <w:tcPr>
            <w:tcW w:w="719" w:type="pct"/>
            <w:noWrap/>
            <w:vAlign w:val="bottom"/>
            <w:hideMark/>
          </w:tcPr>
          <w:p w14:paraId="55E32840"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Schulze 1995</w:t>
            </w:r>
          </w:p>
        </w:tc>
        <w:tc>
          <w:tcPr>
            <w:tcW w:w="886" w:type="pct"/>
            <w:noWrap/>
            <w:vAlign w:val="bottom"/>
            <w:hideMark/>
          </w:tcPr>
          <w:p w14:paraId="068C14D1"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 </w:t>
            </w:r>
          </w:p>
        </w:tc>
      </w:tr>
      <w:tr w:rsidR="000D5938" w14:paraId="4DF13B94" w14:textId="77777777" w:rsidTr="000D5938">
        <w:trPr>
          <w:trHeight w:val="315"/>
        </w:trPr>
        <w:tc>
          <w:tcPr>
            <w:tcW w:w="565" w:type="pct"/>
            <w:noWrap/>
            <w:vAlign w:val="bottom"/>
            <w:hideMark/>
          </w:tcPr>
          <w:p w14:paraId="7D8F2679"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Alien Trees: Gum 0-1 years</w:t>
            </w:r>
          </w:p>
        </w:tc>
        <w:tc>
          <w:tcPr>
            <w:tcW w:w="300" w:type="pct"/>
            <w:noWrap/>
            <w:vAlign w:val="bottom"/>
            <w:hideMark/>
          </w:tcPr>
          <w:p w14:paraId="77C3FC1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3.75</w:t>
            </w:r>
          </w:p>
        </w:tc>
        <w:tc>
          <w:tcPr>
            <w:tcW w:w="296" w:type="pct"/>
            <w:noWrap/>
            <w:vAlign w:val="bottom"/>
            <w:hideMark/>
          </w:tcPr>
          <w:p w14:paraId="34AA322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1.25</w:t>
            </w:r>
          </w:p>
        </w:tc>
        <w:tc>
          <w:tcPr>
            <w:tcW w:w="520" w:type="pct"/>
            <w:noWrap/>
            <w:vAlign w:val="bottom"/>
            <w:hideMark/>
          </w:tcPr>
          <w:p w14:paraId="0052E68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0.15</w:t>
            </w:r>
          </w:p>
        </w:tc>
        <w:tc>
          <w:tcPr>
            <w:tcW w:w="307" w:type="pct"/>
            <w:noWrap/>
            <w:vAlign w:val="bottom"/>
            <w:hideMark/>
          </w:tcPr>
          <w:p w14:paraId="0761784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0.48</w:t>
            </w:r>
          </w:p>
        </w:tc>
        <w:tc>
          <w:tcPr>
            <w:tcW w:w="1408" w:type="pct"/>
            <w:noWrap/>
            <w:vAlign w:val="bottom"/>
            <w:hideMark/>
          </w:tcPr>
          <w:p w14:paraId="4150AD24"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[6010102] Young; intermediate site prep</w:t>
            </w:r>
          </w:p>
        </w:tc>
        <w:tc>
          <w:tcPr>
            <w:tcW w:w="719" w:type="pct"/>
            <w:noWrap/>
            <w:vAlign w:val="bottom"/>
            <w:hideMark/>
          </w:tcPr>
          <w:p w14:paraId="4F0F0267"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Schulze 1995</w:t>
            </w:r>
          </w:p>
        </w:tc>
        <w:tc>
          <w:tcPr>
            <w:tcW w:w="886" w:type="pct"/>
            <w:noWrap/>
            <w:vAlign w:val="bottom"/>
            <w:hideMark/>
          </w:tcPr>
          <w:p w14:paraId="0DDC0D27"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 </w:t>
            </w:r>
          </w:p>
        </w:tc>
      </w:tr>
      <w:tr w:rsidR="000D5938" w14:paraId="7F086EB2" w14:textId="77777777" w:rsidTr="000D5938">
        <w:trPr>
          <w:trHeight w:val="315"/>
        </w:trPr>
        <w:tc>
          <w:tcPr>
            <w:tcW w:w="565" w:type="pct"/>
            <w:noWrap/>
            <w:vAlign w:val="bottom"/>
            <w:hideMark/>
          </w:tcPr>
          <w:p w14:paraId="3A876F43"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Alien Trees: Gum 1-2 years</w:t>
            </w:r>
          </w:p>
        </w:tc>
        <w:tc>
          <w:tcPr>
            <w:tcW w:w="300" w:type="pct"/>
            <w:noWrap/>
            <w:vAlign w:val="bottom"/>
            <w:hideMark/>
          </w:tcPr>
          <w:p w14:paraId="78C436A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9.75</w:t>
            </w:r>
          </w:p>
        </w:tc>
        <w:tc>
          <w:tcPr>
            <w:tcW w:w="296" w:type="pct"/>
            <w:noWrap/>
            <w:vAlign w:val="bottom"/>
            <w:hideMark/>
          </w:tcPr>
          <w:p w14:paraId="1A71924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2.00</w:t>
            </w:r>
          </w:p>
        </w:tc>
        <w:tc>
          <w:tcPr>
            <w:tcW w:w="520" w:type="pct"/>
            <w:noWrap/>
            <w:vAlign w:val="bottom"/>
            <w:hideMark/>
          </w:tcPr>
          <w:p w14:paraId="1205F0D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0.09</w:t>
            </w:r>
          </w:p>
        </w:tc>
        <w:tc>
          <w:tcPr>
            <w:tcW w:w="307" w:type="pct"/>
            <w:noWrap/>
            <w:vAlign w:val="bottom"/>
            <w:hideMark/>
          </w:tcPr>
          <w:p w14:paraId="08F4EDF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0.48</w:t>
            </w:r>
          </w:p>
        </w:tc>
        <w:tc>
          <w:tcPr>
            <w:tcW w:w="1408" w:type="pct"/>
            <w:noWrap/>
            <w:vAlign w:val="bottom"/>
            <w:hideMark/>
          </w:tcPr>
          <w:p w14:paraId="37596390"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[6010102] Young; intermediate site prep</w:t>
            </w:r>
          </w:p>
        </w:tc>
        <w:tc>
          <w:tcPr>
            <w:tcW w:w="719" w:type="pct"/>
            <w:noWrap/>
            <w:vAlign w:val="bottom"/>
            <w:hideMark/>
          </w:tcPr>
          <w:p w14:paraId="7B4D4E72"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Schulze 1995</w:t>
            </w:r>
          </w:p>
        </w:tc>
        <w:tc>
          <w:tcPr>
            <w:tcW w:w="886" w:type="pct"/>
            <w:noWrap/>
            <w:vAlign w:val="bottom"/>
            <w:hideMark/>
          </w:tcPr>
          <w:p w14:paraId="5FC76206"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 </w:t>
            </w:r>
          </w:p>
        </w:tc>
      </w:tr>
      <w:tr w:rsidR="000D5938" w14:paraId="311E5B11" w14:textId="77777777" w:rsidTr="000D5938">
        <w:trPr>
          <w:trHeight w:val="315"/>
        </w:trPr>
        <w:tc>
          <w:tcPr>
            <w:tcW w:w="565" w:type="pct"/>
            <w:noWrap/>
            <w:vAlign w:val="bottom"/>
            <w:hideMark/>
          </w:tcPr>
          <w:p w14:paraId="018B9FCC"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Alien Trees: Gum 2-6 years</w:t>
            </w:r>
          </w:p>
        </w:tc>
        <w:tc>
          <w:tcPr>
            <w:tcW w:w="300" w:type="pct"/>
            <w:noWrap/>
            <w:vAlign w:val="bottom"/>
            <w:hideMark/>
          </w:tcPr>
          <w:p w14:paraId="647E15C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14.00</w:t>
            </w:r>
          </w:p>
        </w:tc>
        <w:tc>
          <w:tcPr>
            <w:tcW w:w="296" w:type="pct"/>
            <w:noWrap/>
            <w:vAlign w:val="bottom"/>
            <w:hideMark/>
          </w:tcPr>
          <w:p w14:paraId="54161D6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4.00</w:t>
            </w:r>
          </w:p>
        </w:tc>
        <w:tc>
          <w:tcPr>
            <w:tcW w:w="520" w:type="pct"/>
            <w:noWrap/>
            <w:vAlign w:val="bottom"/>
            <w:hideMark/>
          </w:tcPr>
          <w:p w14:paraId="6F72E0D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0.05</w:t>
            </w:r>
          </w:p>
        </w:tc>
        <w:tc>
          <w:tcPr>
            <w:tcW w:w="307" w:type="pct"/>
            <w:noWrap/>
            <w:vAlign w:val="bottom"/>
            <w:hideMark/>
          </w:tcPr>
          <w:p w14:paraId="2529866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1.2</w:t>
            </w:r>
          </w:p>
        </w:tc>
        <w:tc>
          <w:tcPr>
            <w:tcW w:w="1408" w:type="pct"/>
            <w:noWrap/>
            <w:vAlign w:val="bottom"/>
            <w:hideMark/>
          </w:tcPr>
          <w:p w14:paraId="45170573"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[6010202] Intermediate; intermediate site prep</w:t>
            </w:r>
          </w:p>
        </w:tc>
        <w:tc>
          <w:tcPr>
            <w:tcW w:w="719" w:type="pct"/>
            <w:noWrap/>
            <w:vAlign w:val="bottom"/>
            <w:hideMark/>
          </w:tcPr>
          <w:p w14:paraId="1F38DE4D"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Schulze 1995</w:t>
            </w:r>
          </w:p>
        </w:tc>
        <w:tc>
          <w:tcPr>
            <w:tcW w:w="886" w:type="pct"/>
            <w:noWrap/>
            <w:vAlign w:val="bottom"/>
            <w:hideMark/>
          </w:tcPr>
          <w:p w14:paraId="63B4FB6C"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 </w:t>
            </w:r>
          </w:p>
        </w:tc>
      </w:tr>
      <w:tr w:rsidR="000D5938" w14:paraId="3731FFF8" w14:textId="77777777" w:rsidTr="000D5938">
        <w:trPr>
          <w:trHeight w:val="315"/>
        </w:trPr>
        <w:tc>
          <w:tcPr>
            <w:tcW w:w="565" w:type="pct"/>
            <w:noWrap/>
            <w:vAlign w:val="bottom"/>
            <w:hideMark/>
          </w:tcPr>
          <w:p w14:paraId="7498662D"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Alien Trees: Gum &gt; 6 years</w:t>
            </w:r>
          </w:p>
        </w:tc>
        <w:tc>
          <w:tcPr>
            <w:tcW w:w="300" w:type="pct"/>
            <w:noWrap/>
            <w:vAlign w:val="bottom"/>
            <w:hideMark/>
          </w:tcPr>
          <w:p w14:paraId="1594C5B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20.07</w:t>
            </w:r>
          </w:p>
        </w:tc>
        <w:tc>
          <w:tcPr>
            <w:tcW w:w="296" w:type="pct"/>
            <w:noWrap/>
            <w:vAlign w:val="bottom"/>
            <w:hideMark/>
          </w:tcPr>
          <w:p w14:paraId="07727AA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4.50</w:t>
            </w:r>
          </w:p>
        </w:tc>
        <w:tc>
          <w:tcPr>
            <w:tcW w:w="520" w:type="pct"/>
            <w:noWrap/>
            <w:vAlign w:val="bottom"/>
            <w:hideMark/>
          </w:tcPr>
          <w:p w14:paraId="4DD89C8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0.07</w:t>
            </w:r>
          </w:p>
        </w:tc>
        <w:tc>
          <w:tcPr>
            <w:tcW w:w="307" w:type="pct"/>
            <w:noWrap/>
            <w:vAlign w:val="bottom"/>
            <w:hideMark/>
          </w:tcPr>
          <w:p w14:paraId="09F9DFE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1.2</w:t>
            </w:r>
          </w:p>
        </w:tc>
        <w:tc>
          <w:tcPr>
            <w:tcW w:w="1408" w:type="pct"/>
            <w:noWrap/>
            <w:vAlign w:val="bottom"/>
            <w:hideMark/>
          </w:tcPr>
          <w:p w14:paraId="520F7A3B"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[6010302] Mature; intermediate site prep</w:t>
            </w:r>
          </w:p>
        </w:tc>
        <w:tc>
          <w:tcPr>
            <w:tcW w:w="719" w:type="pct"/>
            <w:noWrap/>
            <w:vAlign w:val="bottom"/>
            <w:hideMark/>
          </w:tcPr>
          <w:p w14:paraId="36D1170E"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Schulze 1995</w:t>
            </w:r>
          </w:p>
        </w:tc>
        <w:tc>
          <w:tcPr>
            <w:tcW w:w="886" w:type="pct"/>
            <w:noWrap/>
            <w:vAlign w:val="bottom"/>
            <w:hideMark/>
          </w:tcPr>
          <w:p w14:paraId="0E6E43F6"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 </w:t>
            </w:r>
          </w:p>
        </w:tc>
      </w:tr>
      <w:tr w:rsidR="000D5938" w14:paraId="5EB0800A" w14:textId="77777777" w:rsidTr="000D5938">
        <w:trPr>
          <w:trHeight w:val="315"/>
        </w:trPr>
        <w:tc>
          <w:tcPr>
            <w:tcW w:w="565" w:type="pct"/>
            <w:noWrap/>
            <w:vAlign w:val="bottom"/>
            <w:hideMark/>
          </w:tcPr>
          <w:p w14:paraId="1435B180"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Alien Trees: Other 0-2 years</w:t>
            </w:r>
          </w:p>
        </w:tc>
        <w:tc>
          <w:tcPr>
            <w:tcW w:w="300" w:type="pct"/>
            <w:noWrap/>
            <w:vAlign w:val="bottom"/>
            <w:hideMark/>
          </w:tcPr>
          <w:p w14:paraId="6AE73E4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1.40</w:t>
            </w:r>
          </w:p>
        </w:tc>
        <w:tc>
          <w:tcPr>
            <w:tcW w:w="296" w:type="pct"/>
            <w:noWrap/>
            <w:vAlign w:val="bottom"/>
            <w:hideMark/>
          </w:tcPr>
          <w:p w14:paraId="444C641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1.40</w:t>
            </w:r>
          </w:p>
        </w:tc>
        <w:tc>
          <w:tcPr>
            <w:tcW w:w="520" w:type="pct"/>
            <w:noWrap/>
            <w:vAlign w:val="bottom"/>
            <w:hideMark/>
          </w:tcPr>
          <w:p w14:paraId="41A9630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0.11</w:t>
            </w:r>
          </w:p>
        </w:tc>
        <w:tc>
          <w:tcPr>
            <w:tcW w:w="307" w:type="pct"/>
            <w:noWrap/>
            <w:vAlign w:val="bottom"/>
            <w:hideMark/>
          </w:tcPr>
          <w:p w14:paraId="1A481F9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0.48</w:t>
            </w:r>
          </w:p>
        </w:tc>
        <w:tc>
          <w:tcPr>
            <w:tcW w:w="1408" w:type="pct"/>
            <w:noWrap/>
            <w:vAlign w:val="bottom"/>
            <w:hideMark/>
          </w:tcPr>
          <w:p w14:paraId="5BF0B1DB" w14:textId="77777777" w:rsidR="000D5938" w:rsidRDefault="000D5938">
            <w:pPr>
              <w:spacing w:after="0" w:line="240" w:lineRule="auto"/>
              <w:rPr>
                <w:rFonts w:ascii="Calibri" w:eastAsia="Times New Roman" w:hAnsi="Calibri" w:cs="Calibri"/>
                <w:i/>
                <w:iCs/>
                <w:color w:val="000000"/>
                <w:lang w:eastAsia="en-ZA"/>
              </w:rPr>
            </w:pPr>
            <w:r>
              <w:rPr>
                <w:rFonts w:ascii="Calibri" w:eastAsia="Times New Roman" w:hAnsi="Calibri" w:cs="Calibri"/>
                <w:i/>
                <w:iCs/>
                <w:color w:val="000000"/>
                <w:lang w:eastAsia="en-ZA"/>
              </w:rPr>
              <w:t>average of all other alien tree species of this age class</w:t>
            </w:r>
          </w:p>
        </w:tc>
        <w:tc>
          <w:tcPr>
            <w:tcW w:w="719" w:type="pct"/>
            <w:noWrap/>
            <w:vAlign w:val="bottom"/>
            <w:hideMark/>
          </w:tcPr>
          <w:p w14:paraId="3BE3FBC5" w14:textId="77777777" w:rsidR="000D5938" w:rsidRDefault="000D5938">
            <w:pPr>
              <w:spacing w:after="0" w:line="240" w:lineRule="auto"/>
              <w:rPr>
                <w:rFonts w:ascii="Calibri" w:eastAsia="Times New Roman" w:hAnsi="Calibri" w:cs="Calibri"/>
                <w:color w:val="7F7F7F"/>
                <w:lang w:eastAsia="en-ZA"/>
              </w:rPr>
            </w:pPr>
            <w:r>
              <w:rPr>
                <w:rFonts w:ascii="Calibri" w:eastAsia="Times New Roman" w:hAnsi="Calibri" w:cs="Calibri"/>
                <w:color w:val="7F7F7F"/>
                <w:lang w:eastAsia="en-ZA"/>
              </w:rPr>
              <w:t> </w:t>
            </w:r>
          </w:p>
        </w:tc>
        <w:tc>
          <w:tcPr>
            <w:tcW w:w="886" w:type="pct"/>
            <w:noWrap/>
            <w:vAlign w:val="bottom"/>
            <w:hideMark/>
          </w:tcPr>
          <w:p w14:paraId="343E8CE8" w14:textId="77777777" w:rsidR="000D5938" w:rsidRDefault="000D5938">
            <w:pPr>
              <w:spacing w:after="0" w:line="240" w:lineRule="auto"/>
              <w:rPr>
                <w:rFonts w:ascii="Calibri" w:eastAsia="Times New Roman" w:hAnsi="Calibri" w:cs="Calibri"/>
                <w:color w:val="7F7F7F"/>
                <w:lang w:eastAsia="en-ZA"/>
              </w:rPr>
            </w:pPr>
            <w:r>
              <w:rPr>
                <w:rFonts w:ascii="Calibri" w:eastAsia="Times New Roman" w:hAnsi="Calibri" w:cs="Calibri"/>
                <w:color w:val="7F7F7F"/>
                <w:lang w:eastAsia="en-ZA"/>
              </w:rPr>
              <w:t> </w:t>
            </w:r>
          </w:p>
        </w:tc>
      </w:tr>
      <w:tr w:rsidR="000D5938" w14:paraId="0138573F" w14:textId="77777777" w:rsidTr="000D5938">
        <w:trPr>
          <w:trHeight w:val="315"/>
        </w:trPr>
        <w:tc>
          <w:tcPr>
            <w:tcW w:w="565" w:type="pct"/>
            <w:noWrap/>
            <w:vAlign w:val="bottom"/>
            <w:hideMark/>
          </w:tcPr>
          <w:p w14:paraId="342CDEB8"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lastRenderedPageBreak/>
              <w:t>Alien Trees: Other 2-4 years</w:t>
            </w:r>
          </w:p>
        </w:tc>
        <w:tc>
          <w:tcPr>
            <w:tcW w:w="300" w:type="pct"/>
            <w:noWrap/>
            <w:vAlign w:val="bottom"/>
            <w:hideMark/>
          </w:tcPr>
          <w:p w14:paraId="3868FF9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2.88</w:t>
            </w:r>
          </w:p>
        </w:tc>
        <w:tc>
          <w:tcPr>
            <w:tcW w:w="296" w:type="pct"/>
            <w:noWrap/>
            <w:vAlign w:val="bottom"/>
            <w:hideMark/>
          </w:tcPr>
          <w:p w14:paraId="2F21963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2.88</w:t>
            </w:r>
          </w:p>
        </w:tc>
        <w:tc>
          <w:tcPr>
            <w:tcW w:w="520" w:type="pct"/>
            <w:noWrap/>
            <w:vAlign w:val="bottom"/>
            <w:hideMark/>
          </w:tcPr>
          <w:p w14:paraId="368CF12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0.07</w:t>
            </w:r>
          </w:p>
        </w:tc>
        <w:tc>
          <w:tcPr>
            <w:tcW w:w="307" w:type="pct"/>
            <w:noWrap/>
            <w:vAlign w:val="bottom"/>
            <w:hideMark/>
          </w:tcPr>
          <w:p w14:paraId="580C6D5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0.86</w:t>
            </w:r>
          </w:p>
        </w:tc>
        <w:tc>
          <w:tcPr>
            <w:tcW w:w="1408" w:type="pct"/>
            <w:noWrap/>
            <w:vAlign w:val="bottom"/>
            <w:hideMark/>
          </w:tcPr>
          <w:p w14:paraId="6FCA7179" w14:textId="77777777" w:rsidR="000D5938" w:rsidRDefault="000D5938">
            <w:pPr>
              <w:spacing w:after="0" w:line="240" w:lineRule="auto"/>
              <w:rPr>
                <w:rFonts w:ascii="Calibri" w:eastAsia="Times New Roman" w:hAnsi="Calibri" w:cs="Calibri"/>
                <w:i/>
                <w:iCs/>
                <w:color w:val="000000"/>
                <w:lang w:eastAsia="en-ZA"/>
              </w:rPr>
            </w:pPr>
            <w:r>
              <w:rPr>
                <w:rFonts w:ascii="Calibri" w:eastAsia="Times New Roman" w:hAnsi="Calibri" w:cs="Calibri"/>
                <w:i/>
                <w:iCs/>
                <w:color w:val="000000"/>
                <w:lang w:eastAsia="en-ZA"/>
              </w:rPr>
              <w:t>average of all other alien tree species of this age class</w:t>
            </w:r>
          </w:p>
        </w:tc>
        <w:tc>
          <w:tcPr>
            <w:tcW w:w="719" w:type="pct"/>
            <w:noWrap/>
            <w:vAlign w:val="bottom"/>
            <w:hideMark/>
          </w:tcPr>
          <w:p w14:paraId="44701FE0" w14:textId="77777777" w:rsidR="000D5938" w:rsidRDefault="000D5938">
            <w:pPr>
              <w:spacing w:after="0" w:line="240" w:lineRule="auto"/>
              <w:rPr>
                <w:rFonts w:ascii="Calibri" w:eastAsia="Times New Roman" w:hAnsi="Calibri" w:cs="Calibri"/>
                <w:color w:val="7F7F7F"/>
                <w:lang w:eastAsia="en-ZA"/>
              </w:rPr>
            </w:pPr>
            <w:r>
              <w:rPr>
                <w:rFonts w:ascii="Calibri" w:eastAsia="Times New Roman" w:hAnsi="Calibri" w:cs="Calibri"/>
                <w:color w:val="7F7F7F"/>
                <w:lang w:eastAsia="en-ZA"/>
              </w:rPr>
              <w:t> </w:t>
            </w:r>
          </w:p>
        </w:tc>
        <w:tc>
          <w:tcPr>
            <w:tcW w:w="886" w:type="pct"/>
            <w:noWrap/>
            <w:vAlign w:val="bottom"/>
            <w:hideMark/>
          </w:tcPr>
          <w:p w14:paraId="1C83A407" w14:textId="77777777" w:rsidR="000D5938" w:rsidRDefault="000D5938">
            <w:pPr>
              <w:spacing w:after="0" w:line="240" w:lineRule="auto"/>
              <w:rPr>
                <w:rFonts w:ascii="Calibri" w:eastAsia="Times New Roman" w:hAnsi="Calibri" w:cs="Calibri"/>
                <w:color w:val="7F7F7F"/>
                <w:lang w:eastAsia="en-ZA"/>
              </w:rPr>
            </w:pPr>
            <w:r>
              <w:rPr>
                <w:rFonts w:ascii="Calibri" w:eastAsia="Times New Roman" w:hAnsi="Calibri" w:cs="Calibri"/>
                <w:color w:val="7F7F7F"/>
                <w:lang w:eastAsia="en-ZA"/>
              </w:rPr>
              <w:t> </w:t>
            </w:r>
          </w:p>
        </w:tc>
      </w:tr>
      <w:tr w:rsidR="000D5938" w14:paraId="0ACB8332" w14:textId="77777777" w:rsidTr="000D5938">
        <w:trPr>
          <w:trHeight w:val="315"/>
        </w:trPr>
        <w:tc>
          <w:tcPr>
            <w:tcW w:w="565" w:type="pct"/>
            <w:noWrap/>
            <w:vAlign w:val="bottom"/>
            <w:hideMark/>
          </w:tcPr>
          <w:p w14:paraId="6977AFED"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Alien Trees: Other 4-6 years</w:t>
            </w:r>
          </w:p>
        </w:tc>
        <w:tc>
          <w:tcPr>
            <w:tcW w:w="300" w:type="pct"/>
            <w:noWrap/>
            <w:vAlign w:val="bottom"/>
            <w:hideMark/>
          </w:tcPr>
          <w:p w14:paraId="2FA4FF1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3.33</w:t>
            </w:r>
          </w:p>
        </w:tc>
        <w:tc>
          <w:tcPr>
            <w:tcW w:w="296" w:type="pct"/>
            <w:noWrap/>
            <w:vAlign w:val="bottom"/>
            <w:hideMark/>
          </w:tcPr>
          <w:p w14:paraId="67DB4BE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3.33</w:t>
            </w:r>
          </w:p>
        </w:tc>
        <w:tc>
          <w:tcPr>
            <w:tcW w:w="520" w:type="pct"/>
            <w:noWrap/>
            <w:vAlign w:val="bottom"/>
            <w:hideMark/>
          </w:tcPr>
          <w:p w14:paraId="62FAE2D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0.06</w:t>
            </w:r>
          </w:p>
        </w:tc>
        <w:tc>
          <w:tcPr>
            <w:tcW w:w="307" w:type="pct"/>
            <w:noWrap/>
            <w:vAlign w:val="bottom"/>
            <w:hideMark/>
          </w:tcPr>
          <w:p w14:paraId="4DDDEFE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1.01</w:t>
            </w:r>
          </w:p>
        </w:tc>
        <w:tc>
          <w:tcPr>
            <w:tcW w:w="1408" w:type="pct"/>
            <w:noWrap/>
            <w:vAlign w:val="bottom"/>
            <w:hideMark/>
          </w:tcPr>
          <w:p w14:paraId="56488266" w14:textId="77777777" w:rsidR="000D5938" w:rsidRDefault="000D5938">
            <w:pPr>
              <w:spacing w:after="0" w:line="240" w:lineRule="auto"/>
              <w:rPr>
                <w:rFonts w:ascii="Calibri" w:eastAsia="Times New Roman" w:hAnsi="Calibri" w:cs="Calibri"/>
                <w:i/>
                <w:iCs/>
                <w:color w:val="000000"/>
                <w:lang w:eastAsia="en-ZA"/>
              </w:rPr>
            </w:pPr>
            <w:r>
              <w:rPr>
                <w:rFonts w:ascii="Calibri" w:eastAsia="Times New Roman" w:hAnsi="Calibri" w:cs="Calibri"/>
                <w:i/>
                <w:iCs/>
                <w:color w:val="000000"/>
                <w:lang w:eastAsia="en-ZA"/>
              </w:rPr>
              <w:t>average of all other alien tree species of this age class</w:t>
            </w:r>
          </w:p>
        </w:tc>
        <w:tc>
          <w:tcPr>
            <w:tcW w:w="719" w:type="pct"/>
            <w:noWrap/>
            <w:vAlign w:val="bottom"/>
            <w:hideMark/>
          </w:tcPr>
          <w:p w14:paraId="36BF5FF7" w14:textId="77777777" w:rsidR="000D5938" w:rsidRDefault="000D5938">
            <w:pPr>
              <w:spacing w:after="0" w:line="240" w:lineRule="auto"/>
              <w:rPr>
                <w:rFonts w:ascii="Calibri" w:eastAsia="Times New Roman" w:hAnsi="Calibri" w:cs="Calibri"/>
                <w:color w:val="7F7F7F"/>
                <w:lang w:eastAsia="en-ZA"/>
              </w:rPr>
            </w:pPr>
            <w:r>
              <w:rPr>
                <w:rFonts w:ascii="Calibri" w:eastAsia="Times New Roman" w:hAnsi="Calibri" w:cs="Calibri"/>
                <w:color w:val="7F7F7F"/>
                <w:lang w:eastAsia="en-ZA"/>
              </w:rPr>
              <w:t> </w:t>
            </w:r>
          </w:p>
        </w:tc>
        <w:tc>
          <w:tcPr>
            <w:tcW w:w="886" w:type="pct"/>
            <w:noWrap/>
            <w:vAlign w:val="bottom"/>
            <w:hideMark/>
          </w:tcPr>
          <w:p w14:paraId="66D1698F" w14:textId="77777777" w:rsidR="000D5938" w:rsidRDefault="000D5938">
            <w:pPr>
              <w:spacing w:after="0" w:line="240" w:lineRule="auto"/>
              <w:rPr>
                <w:rFonts w:ascii="Calibri" w:eastAsia="Times New Roman" w:hAnsi="Calibri" w:cs="Calibri"/>
                <w:color w:val="7F7F7F"/>
                <w:lang w:eastAsia="en-ZA"/>
              </w:rPr>
            </w:pPr>
            <w:r>
              <w:rPr>
                <w:rFonts w:ascii="Calibri" w:eastAsia="Times New Roman" w:hAnsi="Calibri" w:cs="Calibri"/>
                <w:color w:val="7F7F7F"/>
                <w:lang w:eastAsia="en-ZA"/>
              </w:rPr>
              <w:t> </w:t>
            </w:r>
          </w:p>
        </w:tc>
      </w:tr>
      <w:tr w:rsidR="000D5938" w14:paraId="6C7E3465" w14:textId="77777777" w:rsidTr="000D5938">
        <w:trPr>
          <w:trHeight w:val="315"/>
        </w:trPr>
        <w:tc>
          <w:tcPr>
            <w:tcW w:w="565" w:type="pct"/>
            <w:noWrap/>
            <w:vAlign w:val="bottom"/>
            <w:hideMark/>
          </w:tcPr>
          <w:p w14:paraId="3C74CC63"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Alien Trees: Other &gt; 6 years</w:t>
            </w:r>
          </w:p>
        </w:tc>
        <w:tc>
          <w:tcPr>
            <w:tcW w:w="300" w:type="pct"/>
            <w:noWrap/>
            <w:vAlign w:val="bottom"/>
            <w:hideMark/>
          </w:tcPr>
          <w:p w14:paraId="67D1C6C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4.30</w:t>
            </w:r>
          </w:p>
        </w:tc>
        <w:tc>
          <w:tcPr>
            <w:tcW w:w="296" w:type="pct"/>
            <w:noWrap/>
            <w:vAlign w:val="bottom"/>
            <w:hideMark/>
          </w:tcPr>
          <w:p w14:paraId="75C3D82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4.30</w:t>
            </w:r>
          </w:p>
        </w:tc>
        <w:tc>
          <w:tcPr>
            <w:tcW w:w="520" w:type="pct"/>
            <w:noWrap/>
            <w:vAlign w:val="bottom"/>
            <w:hideMark/>
          </w:tcPr>
          <w:p w14:paraId="7548F0F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0.05</w:t>
            </w:r>
          </w:p>
        </w:tc>
        <w:tc>
          <w:tcPr>
            <w:tcW w:w="307" w:type="pct"/>
            <w:noWrap/>
            <w:vAlign w:val="bottom"/>
            <w:hideMark/>
          </w:tcPr>
          <w:p w14:paraId="0A50293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1.01</w:t>
            </w:r>
          </w:p>
        </w:tc>
        <w:tc>
          <w:tcPr>
            <w:tcW w:w="1408" w:type="pct"/>
            <w:noWrap/>
            <w:vAlign w:val="bottom"/>
            <w:hideMark/>
          </w:tcPr>
          <w:p w14:paraId="4048F5F9" w14:textId="77777777" w:rsidR="000D5938" w:rsidRDefault="000D5938">
            <w:pPr>
              <w:spacing w:after="0" w:line="240" w:lineRule="auto"/>
              <w:rPr>
                <w:rFonts w:ascii="Calibri" w:eastAsia="Times New Roman" w:hAnsi="Calibri" w:cs="Calibri"/>
                <w:i/>
                <w:iCs/>
                <w:color w:val="000000"/>
                <w:lang w:eastAsia="en-ZA"/>
              </w:rPr>
            </w:pPr>
            <w:r>
              <w:rPr>
                <w:rFonts w:ascii="Calibri" w:eastAsia="Times New Roman" w:hAnsi="Calibri" w:cs="Calibri"/>
                <w:i/>
                <w:iCs/>
                <w:color w:val="000000"/>
                <w:lang w:eastAsia="en-ZA"/>
              </w:rPr>
              <w:t>average of all other alien tree species of this age class</w:t>
            </w:r>
          </w:p>
        </w:tc>
        <w:tc>
          <w:tcPr>
            <w:tcW w:w="719" w:type="pct"/>
            <w:noWrap/>
            <w:vAlign w:val="bottom"/>
            <w:hideMark/>
          </w:tcPr>
          <w:p w14:paraId="4A111BA3" w14:textId="77777777" w:rsidR="000D5938" w:rsidRDefault="000D5938">
            <w:pPr>
              <w:spacing w:after="0" w:line="240" w:lineRule="auto"/>
              <w:rPr>
                <w:rFonts w:ascii="Calibri" w:eastAsia="Times New Roman" w:hAnsi="Calibri" w:cs="Calibri"/>
                <w:color w:val="7F7F7F"/>
                <w:lang w:eastAsia="en-ZA"/>
              </w:rPr>
            </w:pPr>
            <w:r>
              <w:rPr>
                <w:rFonts w:ascii="Calibri" w:eastAsia="Times New Roman" w:hAnsi="Calibri" w:cs="Calibri"/>
                <w:color w:val="7F7F7F"/>
                <w:lang w:eastAsia="en-ZA"/>
              </w:rPr>
              <w:t> </w:t>
            </w:r>
          </w:p>
        </w:tc>
        <w:tc>
          <w:tcPr>
            <w:tcW w:w="886" w:type="pct"/>
            <w:noWrap/>
            <w:vAlign w:val="bottom"/>
            <w:hideMark/>
          </w:tcPr>
          <w:p w14:paraId="0D5E0F50" w14:textId="77777777" w:rsidR="000D5938" w:rsidRDefault="000D5938">
            <w:pPr>
              <w:spacing w:after="0" w:line="240" w:lineRule="auto"/>
              <w:rPr>
                <w:rFonts w:ascii="Calibri" w:eastAsia="Times New Roman" w:hAnsi="Calibri" w:cs="Calibri"/>
                <w:color w:val="7F7F7F"/>
                <w:lang w:eastAsia="en-ZA"/>
              </w:rPr>
            </w:pPr>
            <w:r>
              <w:rPr>
                <w:rFonts w:ascii="Calibri" w:eastAsia="Times New Roman" w:hAnsi="Calibri" w:cs="Calibri"/>
                <w:color w:val="7F7F7F"/>
                <w:lang w:eastAsia="en-ZA"/>
              </w:rPr>
              <w:t> </w:t>
            </w:r>
          </w:p>
        </w:tc>
      </w:tr>
      <w:tr w:rsidR="000D5938" w14:paraId="447C02F3" w14:textId="77777777" w:rsidTr="000D5938">
        <w:trPr>
          <w:trHeight w:val="315"/>
        </w:trPr>
        <w:tc>
          <w:tcPr>
            <w:tcW w:w="565" w:type="pct"/>
            <w:noWrap/>
            <w:vAlign w:val="bottom"/>
            <w:hideMark/>
          </w:tcPr>
          <w:p w14:paraId="40ACF9B5"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 xml:space="preserve">Alien Trees: Pine 0-2 years </w:t>
            </w:r>
          </w:p>
        </w:tc>
        <w:tc>
          <w:tcPr>
            <w:tcW w:w="300" w:type="pct"/>
            <w:noWrap/>
            <w:vAlign w:val="bottom"/>
            <w:hideMark/>
          </w:tcPr>
          <w:p w14:paraId="46F467B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0.18</w:t>
            </w:r>
          </w:p>
        </w:tc>
        <w:tc>
          <w:tcPr>
            <w:tcW w:w="296" w:type="pct"/>
            <w:noWrap/>
            <w:vAlign w:val="bottom"/>
            <w:hideMark/>
          </w:tcPr>
          <w:p w14:paraId="293B1AC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0.85</w:t>
            </w:r>
          </w:p>
        </w:tc>
        <w:tc>
          <w:tcPr>
            <w:tcW w:w="520" w:type="pct"/>
            <w:noWrap/>
            <w:vAlign w:val="bottom"/>
            <w:hideMark/>
          </w:tcPr>
          <w:p w14:paraId="5B7F8C4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0.21</w:t>
            </w:r>
          </w:p>
        </w:tc>
        <w:tc>
          <w:tcPr>
            <w:tcW w:w="307" w:type="pct"/>
            <w:noWrap/>
            <w:vAlign w:val="bottom"/>
            <w:hideMark/>
          </w:tcPr>
          <w:p w14:paraId="473551E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0.48</w:t>
            </w:r>
          </w:p>
        </w:tc>
        <w:tc>
          <w:tcPr>
            <w:tcW w:w="1408" w:type="pct"/>
            <w:noWrap/>
            <w:vAlign w:val="bottom"/>
            <w:hideMark/>
          </w:tcPr>
          <w:p w14:paraId="63945AD8"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[6020102] Young; intermediate site prep</w:t>
            </w:r>
          </w:p>
        </w:tc>
        <w:tc>
          <w:tcPr>
            <w:tcW w:w="719" w:type="pct"/>
            <w:noWrap/>
            <w:vAlign w:val="bottom"/>
            <w:hideMark/>
          </w:tcPr>
          <w:p w14:paraId="4D6DEC55"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Schulze 1995</w:t>
            </w:r>
          </w:p>
        </w:tc>
        <w:tc>
          <w:tcPr>
            <w:tcW w:w="886" w:type="pct"/>
            <w:noWrap/>
            <w:vAlign w:val="bottom"/>
            <w:hideMark/>
          </w:tcPr>
          <w:p w14:paraId="0D1046E2"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 </w:t>
            </w:r>
          </w:p>
        </w:tc>
      </w:tr>
      <w:tr w:rsidR="000D5938" w14:paraId="2A6BD148" w14:textId="77777777" w:rsidTr="000D5938">
        <w:trPr>
          <w:trHeight w:val="315"/>
        </w:trPr>
        <w:tc>
          <w:tcPr>
            <w:tcW w:w="565" w:type="pct"/>
            <w:noWrap/>
            <w:vAlign w:val="bottom"/>
            <w:hideMark/>
          </w:tcPr>
          <w:p w14:paraId="6489FC9E"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Alien Trees: Pine 2-4 years</w:t>
            </w:r>
          </w:p>
        </w:tc>
        <w:tc>
          <w:tcPr>
            <w:tcW w:w="300" w:type="pct"/>
            <w:noWrap/>
            <w:vAlign w:val="bottom"/>
            <w:hideMark/>
          </w:tcPr>
          <w:p w14:paraId="1CAD192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0.20</w:t>
            </w:r>
          </w:p>
        </w:tc>
        <w:tc>
          <w:tcPr>
            <w:tcW w:w="296" w:type="pct"/>
            <w:noWrap/>
            <w:vAlign w:val="bottom"/>
            <w:hideMark/>
          </w:tcPr>
          <w:p w14:paraId="37AAF29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1.50</w:t>
            </w:r>
          </w:p>
        </w:tc>
        <w:tc>
          <w:tcPr>
            <w:tcW w:w="520" w:type="pct"/>
            <w:noWrap/>
            <w:vAlign w:val="bottom"/>
            <w:hideMark/>
          </w:tcPr>
          <w:p w14:paraId="342A5E2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0.19</w:t>
            </w:r>
          </w:p>
        </w:tc>
        <w:tc>
          <w:tcPr>
            <w:tcW w:w="307" w:type="pct"/>
            <w:noWrap/>
            <w:vAlign w:val="bottom"/>
            <w:hideMark/>
          </w:tcPr>
          <w:p w14:paraId="586A03C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1.01</w:t>
            </w:r>
          </w:p>
        </w:tc>
        <w:tc>
          <w:tcPr>
            <w:tcW w:w="1408" w:type="pct"/>
            <w:noWrap/>
            <w:vAlign w:val="bottom"/>
            <w:hideMark/>
          </w:tcPr>
          <w:p w14:paraId="762104A5"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[6020202] Intermediate; intermediate site prep</w:t>
            </w:r>
          </w:p>
        </w:tc>
        <w:tc>
          <w:tcPr>
            <w:tcW w:w="719" w:type="pct"/>
            <w:noWrap/>
            <w:vAlign w:val="bottom"/>
            <w:hideMark/>
          </w:tcPr>
          <w:p w14:paraId="6BBC3615"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Schulze 1995</w:t>
            </w:r>
          </w:p>
        </w:tc>
        <w:tc>
          <w:tcPr>
            <w:tcW w:w="886" w:type="pct"/>
            <w:noWrap/>
            <w:vAlign w:val="bottom"/>
            <w:hideMark/>
          </w:tcPr>
          <w:p w14:paraId="2E73C57B" w14:textId="77777777" w:rsidR="000D5938" w:rsidRDefault="000D5938">
            <w:pPr>
              <w:spacing w:after="0" w:line="240" w:lineRule="auto"/>
              <w:rPr>
                <w:rFonts w:ascii="Calibri" w:eastAsia="Times New Roman" w:hAnsi="Calibri" w:cs="Calibri"/>
                <w:color w:val="000000"/>
                <w:lang w:eastAsia="en-ZA"/>
              </w:rPr>
            </w:pPr>
            <w:proofErr w:type="spellStart"/>
            <w:r>
              <w:rPr>
                <w:rFonts w:ascii="Calibri" w:eastAsia="Times New Roman" w:hAnsi="Calibri" w:cs="Calibri"/>
                <w:color w:val="000000"/>
                <w:lang w:eastAsia="en-ZA"/>
              </w:rPr>
              <w:t>Connifers</w:t>
            </w:r>
            <w:proofErr w:type="spellEnd"/>
          </w:p>
        </w:tc>
      </w:tr>
      <w:tr w:rsidR="000D5938" w14:paraId="58BF3ECF" w14:textId="77777777" w:rsidTr="000D5938">
        <w:trPr>
          <w:trHeight w:val="315"/>
        </w:trPr>
        <w:tc>
          <w:tcPr>
            <w:tcW w:w="565" w:type="pct"/>
            <w:noWrap/>
            <w:vAlign w:val="bottom"/>
            <w:hideMark/>
          </w:tcPr>
          <w:p w14:paraId="05488995"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Alien Trees: Pine 4-6 years</w:t>
            </w:r>
          </w:p>
        </w:tc>
        <w:tc>
          <w:tcPr>
            <w:tcW w:w="300" w:type="pct"/>
            <w:noWrap/>
            <w:vAlign w:val="bottom"/>
            <w:hideMark/>
          </w:tcPr>
          <w:p w14:paraId="4AD2C51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0.65</w:t>
            </w:r>
          </w:p>
        </w:tc>
        <w:tc>
          <w:tcPr>
            <w:tcW w:w="296" w:type="pct"/>
            <w:noWrap/>
            <w:vAlign w:val="bottom"/>
            <w:hideMark/>
          </w:tcPr>
          <w:p w14:paraId="12E0B4E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2.50</w:t>
            </w:r>
          </w:p>
        </w:tc>
        <w:tc>
          <w:tcPr>
            <w:tcW w:w="520" w:type="pct"/>
            <w:noWrap/>
            <w:vAlign w:val="bottom"/>
            <w:hideMark/>
          </w:tcPr>
          <w:p w14:paraId="5189448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0.12</w:t>
            </w:r>
          </w:p>
        </w:tc>
        <w:tc>
          <w:tcPr>
            <w:tcW w:w="307" w:type="pct"/>
            <w:noWrap/>
            <w:vAlign w:val="bottom"/>
            <w:hideMark/>
          </w:tcPr>
          <w:p w14:paraId="1A15FE5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1.01</w:t>
            </w:r>
          </w:p>
        </w:tc>
        <w:tc>
          <w:tcPr>
            <w:tcW w:w="1408" w:type="pct"/>
            <w:noWrap/>
            <w:vAlign w:val="bottom"/>
            <w:hideMark/>
          </w:tcPr>
          <w:p w14:paraId="58CB9557"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[6020202] Intermediate; intermediate site prep</w:t>
            </w:r>
          </w:p>
        </w:tc>
        <w:tc>
          <w:tcPr>
            <w:tcW w:w="719" w:type="pct"/>
            <w:noWrap/>
            <w:vAlign w:val="bottom"/>
            <w:hideMark/>
          </w:tcPr>
          <w:p w14:paraId="152D11DC"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Schulze 1995</w:t>
            </w:r>
          </w:p>
        </w:tc>
        <w:tc>
          <w:tcPr>
            <w:tcW w:w="886" w:type="pct"/>
            <w:noWrap/>
            <w:vAlign w:val="bottom"/>
            <w:hideMark/>
          </w:tcPr>
          <w:p w14:paraId="7D12E3EF" w14:textId="77777777" w:rsidR="000D5938" w:rsidRDefault="000D5938">
            <w:pPr>
              <w:spacing w:after="0" w:line="240" w:lineRule="auto"/>
              <w:rPr>
                <w:rFonts w:ascii="Calibri" w:eastAsia="Times New Roman" w:hAnsi="Calibri" w:cs="Calibri"/>
                <w:color w:val="000000"/>
                <w:lang w:eastAsia="en-ZA"/>
              </w:rPr>
            </w:pPr>
            <w:proofErr w:type="spellStart"/>
            <w:r>
              <w:rPr>
                <w:rFonts w:ascii="Calibri" w:eastAsia="Times New Roman" w:hAnsi="Calibri" w:cs="Calibri"/>
                <w:color w:val="000000"/>
                <w:lang w:eastAsia="en-ZA"/>
              </w:rPr>
              <w:t>Connifers</w:t>
            </w:r>
            <w:proofErr w:type="spellEnd"/>
          </w:p>
        </w:tc>
      </w:tr>
      <w:tr w:rsidR="000D5938" w14:paraId="64C73D66" w14:textId="77777777" w:rsidTr="000D5938">
        <w:trPr>
          <w:trHeight w:val="315"/>
        </w:trPr>
        <w:tc>
          <w:tcPr>
            <w:tcW w:w="565" w:type="pct"/>
            <w:noWrap/>
            <w:vAlign w:val="bottom"/>
            <w:hideMark/>
          </w:tcPr>
          <w:p w14:paraId="3BD9761F"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Alien Trees: Pine 7-15 years</w:t>
            </w:r>
          </w:p>
        </w:tc>
        <w:tc>
          <w:tcPr>
            <w:tcW w:w="300" w:type="pct"/>
            <w:noWrap/>
            <w:vAlign w:val="bottom"/>
            <w:hideMark/>
          </w:tcPr>
          <w:p w14:paraId="209564D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2.74</w:t>
            </w:r>
          </w:p>
        </w:tc>
        <w:tc>
          <w:tcPr>
            <w:tcW w:w="296" w:type="pct"/>
            <w:noWrap/>
            <w:vAlign w:val="bottom"/>
            <w:hideMark/>
          </w:tcPr>
          <w:p w14:paraId="1E4992C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4.50</w:t>
            </w:r>
          </w:p>
        </w:tc>
        <w:tc>
          <w:tcPr>
            <w:tcW w:w="520" w:type="pct"/>
            <w:noWrap/>
            <w:vAlign w:val="bottom"/>
            <w:hideMark/>
          </w:tcPr>
          <w:p w14:paraId="0791730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0.06</w:t>
            </w:r>
          </w:p>
        </w:tc>
        <w:tc>
          <w:tcPr>
            <w:tcW w:w="307" w:type="pct"/>
            <w:noWrap/>
            <w:vAlign w:val="bottom"/>
            <w:hideMark/>
          </w:tcPr>
          <w:p w14:paraId="71F6A1F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1.01</w:t>
            </w:r>
          </w:p>
        </w:tc>
        <w:tc>
          <w:tcPr>
            <w:tcW w:w="1408" w:type="pct"/>
            <w:noWrap/>
            <w:vAlign w:val="bottom"/>
            <w:hideMark/>
          </w:tcPr>
          <w:p w14:paraId="1DB16DEF"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[6020302] Mature; intermediate site prep</w:t>
            </w:r>
          </w:p>
        </w:tc>
        <w:tc>
          <w:tcPr>
            <w:tcW w:w="719" w:type="pct"/>
            <w:noWrap/>
            <w:vAlign w:val="bottom"/>
            <w:hideMark/>
          </w:tcPr>
          <w:p w14:paraId="3AD32997"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Schulze 1995</w:t>
            </w:r>
          </w:p>
        </w:tc>
        <w:tc>
          <w:tcPr>
            <w:tcW w:w="886" w:type="pct"/>
            <w:noWrap/>
            <w:vAlign w:val="bottom"/>
            <w:hideMark/>
          </w:tcPr>
          <w:p w14:paraId="51EF4F6F" w14:textId="77777777" w:rsidR="000D5938" w:rsidRDefault="000D5938">
            <w:pPr>
              <w:spacing w:after="0" w:line="240" w:lineRule="auto"/>
              <w:rPr>
                <w:rFonts w:ascii="Calibri" w:eastAsia="Times New Roman" w:hAnsi="Calibri" w:cs="Calibri"/>
                <w:color w:val="000000"/>
                <w:lang w:eastAsia="en-ZA"/>
              </w:rPr>
            </w:pPr>
            <w:proofErr w:type="spellStart"/>
            <w:r>
              <w:rPr>
                <w:rFonts w:ascii="Calibri" w:eastAsia="Times New Roman" w:hAnsi="Calibri" w:cs="Calibri"/>
                <w:color w:val="000000"/>
                <w:lang w:eastAsia="en-ZA"/>
              </w:rPr>
              <w:t>Connifers</w:t>
            </w:r>
            <w:proofErr w:type="spellEnd"/>
          </w:p>
        </w:tc>
      </w:tr>
      <w:tr w:rsidR="000D5938" w14:paraId="04D10E84" w14:textId="77777777" w:rsidTr="000D5938">
        <w:trPr>
          <w:trHeight w:val="315"/>
        </w:trPr>
        <w:tc>
          <w:tcPr>
            <w:tcW w:w="565" w:type="pct"/>
            <w:noWrap/>
            <w:vAlign w:val="bottom"/>
            <w:hideMark/>
          </w:tcPr>
          <w:p w14:paraId="4A8B575B"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Alien Trees: Pine &gt; 15 years</w:t>
            </w:r>
          </w:p>
        </w:tc>
        <w:tc>
          <w:tcPr>
            <w:tcW w:w="300" w:type="pct"/>
            <w:noWrap/>
            <w:vAlign w:val="bottom"/>
            <w:hideMark/>
          </w:tcPr>
          <w:p w14:paraId="5EA32E1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3.47</w:t>
            </w:r>
          </w:p>
        </w:tc>
        <w:tc>
          <w:tcPr>
            <w:tcW w:w="296" w:type="pct"/>
            <w:noWrap/>
            <w:vAlign w:val="bottom"/>
            <w:hideMark/>
          </w:tcPr>
          <w:p w14:paraId="352B7DF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5.00</w:t>
            </w:r>
          </w:p>
        </w:tc>
        <w:tc>
          <w:tcPr>
            <w:tcW w:w="520" w:type="pct"/>
            <w:noWrap/>
            <w:vAlign w:val="bottom"/>
            <w:hideMark/>
          </w:tcPr>
          <w:p w14:paraId="608B8E1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0.05</w:t>
            </w:r>
          </w:p>
        </w:tc>
        <w:tc>
          <w:tcPr>
            <w:tcW w:w="307" w:type="pct"/>
            <w:noWrap/>
            <w:vAlign w:val="bottom"/>
            <w:hideMark/>
          </w:tcPr>
          <w:p w14:paraId="64D71F1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1.01</w:t>
            </w:r>
          </w:p>
        </w:tc>
        <w:tc>
          <w:tcPr>
            <w:tcW w:w="1408" w:type="pct"/>
            <w:noWrap/>
            <w:vAlign w:val="bottom"/>
            <w:hideMark/>
          </w:tcPr>
          <w:p w14:paraId="2BD160B2"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[6020302] Mature; intermediate site prep</w:t>
            </w:r>
          </w:p>
        </w:tc>
        <w:tc>
          <w:tcPr>
            <w:tcW w:w="719" w:type="pct"/>
            <w:noWrap/>
            <w:vAlign w:val="bottom"/>
            <w:hideMark/>
          </w:tcPr>
          <w:p w14:paraId="1A77593E"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Schulze 1995</w:t>
            </w:r>
          </w:p>
        </w:tc>
        <w:tc>
          <w:tcPr>
            <w:tcW w:w="886" w:type="pct"/>
            <w:noWrap/>
            <w:vAlign w:val="bottom"/>
            <w:hideMark/>
          </w:tcPr>
          <w:p w14:paraId="6FA76B6C" w14:textId="77777777" w:rsidR="000D5938" w:rsidRDefault="000D5938">
            <w:pPr>
              <w:spacing w:after="0" w:line="240" w:lineRule="auto"/>
              <w:rPr>
                <w:rFonts w:ascii="Calibri" w:eastAsia="Times New Roman" w:hAnsi="Calibri" w:cs="Calibri"/>
                <w:color w:val="000000"/>
                <w:lang w:eastAsia="en-ZA"/>
              </w:rPr>
            </w:pPr>
            <w:proofErr w:type="spellStart"/>
            <w:r>
              <w:rPr>
                <w:rFonts w:ascii="Calibri" w:eastAsia="Times New Roman" w:hAnsi="Calibri" w:cs="Calibri"/>
                <w:color w:val="000000"/>
                <w:lang w:eastAsia="en-ZA"/>
              </w:rPr>
              <w:t>Connifers</w:t>
            </w:r>
            <w:proofErr w:type="spellEnd"/>
          </w:p>
        </w:tc>
      </w:tr>
      <w:tr w:rsidR="000D5938" w14:paraId="2F70ADD7" w14:textId="77777777" w:rsidTr="000D5938">
        <w:trPr>
          <w:trHeight w:val="315"/>
        </w:trPr>
        <w:tc>
          <w:tcPr>
            <w:tcW w:w="565" w:type="pct"/>
            <w:noWrap/>
            <w:vAlign w:val="bottom"/>
            <w:hideMark/>
          </w:tcPr>
          <w:p w14:paraId="6326903A" w14:textId="77777777" w:rsidR="000D5938" w:rsidRDefault="000D5938">
            <w:pPr>
              <w:spacing w:after="0" w:line="240" w:lineRule="auto"/>
              <w:rPr>
                <w:rFonts w:ascii="Calibri" w:eastAsia="Times New Roman" w:hAnsi="Calibri" w:cs="Calibri"/>
                <w:color w:val="000000"/>
                <w:lang w:eastAsia="en-ZA"/>
              </w:rPr>
            </w:pPr>
            <w:proofErr w:type="spellStart"/>
            <w:r>
              <w:rPr>
                <w:rFonts w:ascii="Calibri" w:eastAsia="Times New Roman" w:hAnsi="Calibri" w:cs="Calibri"/>
                <w:color w:val="000000"/>
                <w:lang w:eastAsia="en-ZA"/>
              </w:rPr>
              <w:t>Bareground</w:t>
            </w:r>
            <w:proofErr w:type="spellEnd"/>
          </w:p>
        </w:tc>
        <w:tc>
          <w:tcPr>
            <w:tcW w:w="300" w:type="pct"/>
            <w:noWrap/>
            <w:vAlign w:val="bottom"/>
            <w:hideMark/>
          </w:tcPr>
          <w:p w14:paraId="5977FCB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296" w:type="pct"/>
            <w:noWrap/>
            <w:vAlign w:val="bottom"/>
            <w:hideMark/>
          </w:tcPr>
          <w:p w14:paraId="6B2653F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520" w:type="pct"/>
            <w:noWrap/>
            <w:vAlign w:val="bottom"/>
            <w:hideMark/>
          </w:tcPr>
          <w:p w14:paraId="3870FF8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307" w:type="pct"/>
            <w:noWrap/>
            <w:vAlign w:val="bottom"/>
            <w:hideMark/>
          </w:tcPr>
          <w:p w14:paraId="6206D59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408" w:type="pct"/>
            <w:noWrap/>
            <w:vAlign w:val="bottom"/>
            <w:hideMark/>
          </w:tcPr>
          <w:p w14:paraId="3B3D3157"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 </w:t>
            </w:r>
          </w:p>
        </w:tc>
        <w:tc>
          <w:tcPr>
            <w:tcW w:w="719" w:type="pct"/>
            <w:noWrap/>
            <w:vAlign w:val="bottom"/>
            <w:hideMark/>
          </w:tcPr>
          <w:p w14:paraId="359A9984"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 </w:t>
            </w:r>
          </w:p>
        </w:tc>
        <w:tc>
          <w:tcPr>
            <w:tcW w:w="886" w:type="pct"/>
            <w:noWrap/>
            <w:vAlign w:val="bottom"/>
            <w:hideMark/>
          </w:tcPr>
          <w:p w14:paraId="07003EAA"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 </w:t>
            </w:r>
          </w:p>
        </w:tc>
      </w:tr>
      <w:tr w:rsidR="000D5938" w14:paraId="33411E51" w14:textId="77777777" w:rsidTr="000D5938">
        <w:trPr>
          <w:trHeight w:val="315"/>
        </w:trPr>
        <w:tc>
          <w:tcPr>
            <w:tcW w:w="565" w:type="pct"/>
            <w:noWrap/>
            <w:vAlign w:val="bottom"/>
            <w:hideMark/>
          </w:tcPr>
          <w:p w14:paraId="10C9DFC9"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Burnt Area</w:t>
            </w:r>
          </w:p>
        </w:tc>
        <w:tc>
          <w:tcPr>
            <w:tcW w:w="300" w:type="pct"/>
            <w:noWrap/>
            <w:vAlign w:val="bottom"/>
            <w:hideMark/>
          </w:tcPr>
          <w:p w14:paraId="2B9ACAD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0.10</w:t>
            </w:r>
          </w:p>
        </w:tc>
        <w:tc>
          <w:tcPr>
            <w:tcW w:w="296" w:type="pct"/>
            <w:noWrap/>
            <w:vAlign w:val="bottom"/>
            <w:hideMark/>
          </w:tcPr>
          <w:p w14:paraId="6C650D2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0.97</w:t>
            </w:r>
          </w:p>
        </w:tc>
        <w:tc>
          <w:tcPr>
            <w:tcW w:w="520" w:type="pct"/>
            <w:noWrap/>
            <w:vAlign w:val="bottom"/>
            <w:hideMark/>
          </w:tcPr>
          <w:p w14:paraId="7BB7341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0.05</w:t>
            </w:r>
          </w:p>
        </w:tc>
        <w:tc>
          <w:tcPr>
            <w:tcW w:w="307" w:type="pct"/>
            <w:noWrap/>
            <w:vAlign w:val="bottom"/>
            <w:hideMark/>
          </w:tcPr>
          <w:p w14:paraId="3E57225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0.41</w:t>
            </w:r>
          </w:p>
        </w:tc>
        <w:tc>
          <w:tcPr>
            <w:tcW w:w="1408" w:type="pct"/>
            <w:noWrap/>
            <w:vAlign w:val="bottom"/>
            <w:hideMark/>
          </w:tcPr>
          <w:p w14:paraId="2FCE1DEE"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[2020103] Degraded</w:t>
            </w:r>
          </w:p>
        </w:tc>
        <w:tc>
          <w:tcPr>
            <w:tcW w:w="719" w:type="pct"/>
            <w:noWrap/>
            <w:vAlign w:val="bottom"/>
            <w:hideMark/>
          </w:tcPr>
          <w:p w14:paraId="115F0CA1"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Schulze 1995</w:t>
            </w:r>
          </w:p>
        </w:tc>
        <w:tc>
          <w:tcPr>
            <w:tcW w:w="886" w:type="pct"/>
            <w:noWrap/>
            <w:vAlign w:val="bottom"/>
            <w:hideMark/>
          </w:tcPr>
          <w:p w14:paraId="067435D0"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 </w:t>
            </w:r>
          </w:p>
        </w:tc>
      </w:tr>
      <w:tr w:rsidR="000D5938" w14:paraId="25AC5E68" w14:textId="77777777" w:rsidTr="000D5938">
        <w:trPr>
          <w:trHeight w:val="315"/>
        </w:trPr>
        <w:tc>
          <w:tcPr>
            <w:tcW w:w="565" w:type="pct"/>
            <w:noWrap/>
            <w:vAlign w:val="bottom"/>
            <w:hideMark/>
          </w:tcPr>
          <w:p w14:paraId="6434D447"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Indigenous Forest</w:t>
            </w:r>
          </w:p>
        </w:tc>
        <w:tc>
          <w:tcPr>
            <w:tcW w:w="300" w:type="pct"/>
            <w:noWrap/>
            <w:vAlign w:val="bottom"/>
            <w:hideMark/>
          </w:tcPr>
          <w:p w14:paraId="59C0933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0.92</w:t>
            </w:r>
          </w:p>
        </w:tc>
        <w:tc>
          <w:tcPr>
            <w:tcW w:w="296" w:type="pct"/>
            <w:noWrap/>
            <w:vAlign w:val="bottom"/>
            <w:hideMark/>
          </w:tcPr>
          <w:p w14:paraId="4BDD772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3.93</w:t>
            </w:r>
          </w:p>
        </w:tc>
        <w:tc>
          <w:tcPr>
            <w:tcW w:w="520" w:type="pct"/>
            <w:noWrap/>
            <w:vAlign w:val="bottom"/>
            <w:hideMark/>
          </w:tcPr>
          <w:p w14:paraId="0A30236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0.07</w:t>
            </w:r>
          </w:p>
        </w:tc>
        <w:tc>
          <w:tcPr>
            <w:tcW w:w="307" w:type="pct"/>
            <w:noWrap/>
            <w:vAlign w:val="bottom"/>
            <w:hideMark/>
          </w:tcPr>
          <w:p w14:paraId="73C9F36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1.02</w:t>
            </w:r>
          </w:p>
        </w:tc>
        <w:tc>
          <w:tcPr>
            <w:tcW w:w="1408" w:type="pct"/>
            <w:noWrap/>
            <w:vAlign w:val="bottom"/>
            <w:hideMark/>
          </w:tcPr>
          <w:p w14:paraId="258C05AC"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[2080301] Knysna Forest</w:t>
            </w:r>
          </w:p>
        </w:tc>
        <w:tc>
          <w:tcPr>
            <w:tcW w:w="719" w:type="pct"/>
            <w:noWrap/>
            <w:vAlign w:val="bottom"/>
            <w:hideMark/>
          </w:tcPr>
          <w:p w14:paraId="07C25B26"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Schulze 1995</w:t>
            </w:r>
          </w:p>
        </w:tc>
        <w:tc>
          <w:tcPr>
            <w:tcW w:w="886" w:type="pct"/>
            <w:noWrap/>
            <w:vAlign w:val="bottom"/>
            <w:hideMark/>
          </w:tcPr>
          <w:p w14:paraId="462F751B"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 </w:t>
            </w:r>
          </w:p>
        </w:tc>
      </w:tr>
      <w:tr w:rsidR="000D5938" w14:paraId="636F276F" w14:textId="77777777" w:rsidTr="000D5938">
        <w:trPr>
          <w:trHeight w:val="315"/>
        </w:trPr>
        <w:tc>
          <w:tcPr>
            <w:tcW w:w="565" w:type="pct"/>
            <w:noWrap/>
            <w:vAlign w:val="bottom"/>
            <w:hideMark/>
          </w:tcPr>
          <w:p w14:paraId="60AE8E33"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Rock</w:t>
            </w:r>
          </w:p>
        </w:tc>
        <w:tc>
          <w:tcPr>
            <w:tcW w:w="300" w:type="pct"/>
            <w:noWrap/>
            <w:vAlign w:val="bottom"/>
            <w:hideMark/>
          </w:tcPr>
          <w:p w14:paraId="2392333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296" w:type="pct"/>
            <w:noWrap/>
            <w:vAlign w:val="bottom"/>
            <w:hideMark/>
          </w:tcPr>
          <w:p w14:paraId="3AC4768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520" w:type="pct"/>
            <w:noWrap/>
            <w:vAlign w:val="bottom"/>
            <w:hideMark/>
          </w:tcPr>
          <w:p w14:paraId="1E045BA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307" w:type="pct"/>
            <w:noWrap/>
            <w:vAlign w:val="bottom"/>
            <w:hideMark/>
          </w:tcPr>
          <w:p w14:paraId="283C24F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408" w:type="pct"/>
            <w:noWrap/>
            <w:vAlign w:val="bottom"/>
            <w:hideMark/>
          </w:tcPr>
          <w:p w14:paraId="26635D78"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 </w:t>
            </w:r>
          </w:p>
        </w:tc>
        <w:tc>
          <w:tcPr>
            <w:tcW w:w="719" w:type="pct"/>
            <w:noWrap/>
            <w:vAlign w:val="bottom"/>
            <w:hideMark/>
          </w:tcPr>
          <w:p w14:paraId="4D05857B"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 </w:t>
            </w:r>
          </w:p>
        </w:tc>
        <w:tc>
          <w:tcPr>
            <w:tcW w:w="886" w:type="pct"/>
            <w:noWrap/>
            <w:vAlign w:val="bottom"/>
            <w:hideMark/>
          </w:tcPr>
          <w:p w14:paraId="67DEA50F"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 </w:t>
            </w:r>
          </w:p>
        </w:tc>
      </w:tr>
      <w:tr w:rsidR="000D5938" w14:paraId="4C700FB0" w14:textId="77777777" w:rsidTr="000D5938">
        <w:trPr>
          <w:trHeight w:val="315"/>
        </w:trPr>
        <w:tc>
          <w:tcPr>
            <w:tcW w:w="565" w:type="pct"/>
            <w:noWrap/>
            <w:vAlign w:val="bottom"/>
            <w:hideMark/>
          </w:tcPr>
          <w:p w14:paraId="3A48B83F"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Shrubland High Density</w:t>
            </w:r>
          </w:p>
        </w:tc>
        <w:tc>
          <w:tcPr>
            <w:tcW w:w="300" w:type="pct"/>
            <w:noWrap/>
            <w:vAlign w:val="bottom"/>
            <w:hideMark/>
          </w:tcPr>
          <w:p w14:paraId="12D12A7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3.50</w:t>
            </w:r>
          </w:p>
        </w:tc>
        <w:tc>
          <w:tcPr>
            <w:tcW w:w="296" w:type="pct"/>
            <w:noWrap/>
            <w:vAlign w:val="bottom"/>
            <w:hideMark/>
          </w:tcPr>
          <w:p w14:paraId="7D561DE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2.79</w:t>
            </w:r>
          </w:p>
        </w:tc>
        <w:tc>
          <w:tcPr>
            <w:tcW w:w="520" w:type="pct"/>
            <w:noWrap/>
            <w:vAlign w:val="bottom"/>
            <w:hideMark/>
          </w:tcPr>
          <w:p w14:paraId="6BC6BDA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0.04</w:t>
            </w:r>
          </w:p>
        </w:tc>
        <w:tc>
          <w:tcPr>
            <w:tcW w:w="307" w:type="pct"/>
            <w:noWrap/>
            <w:vAlign w:val="bottom"/>
            <w:hideMark/>
          </w:tcPr>
          <w:p w14:paraId="42667E1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0.72</w:t>
            </w:r>
          </w:p>
        </w:tc>
        <w:tc>
          <w:tcPr>
            <w:tcW w:w="1408" w:type="pct"/>
            <w:noWrap/>
            <w:vAlign w:val="bottom"/>
            <w:hideMark/>
          </w:tcPr>
          <w:p w14:paraId="710125A1"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[2020102] Macchia: April to September</w:t>
            </w:r>
          </w:p>
        </w:tc>
        <w:tc>
          <w:tcPr>
            <w:tcW w:w="719" w:type="pct"/>
            <w:noWrap/>
            <w:vAlign w:val="bottom"/>
            <w:hideMark/>
          </w:tcPr>
          <w:p w14:paraId="540D7E6F"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Schulze 1995</w:t>
            </w:r>
          </w:p>
        </w:tc>
        <w:tc>
          <w:tcPr>
            <w:tcW w:w="886" w:type="pct"/>
            <w:noWrap/>
            <w:vAlign w:val="bottom"/>
            <w:hideMark/>
          </w:tcPr>
          <w:p w14:paraId="24B8465C"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 </w:t>
            </w:r>
          </w:p>
        </w:tc>
      </w:tr>
      <w:tr w:rsidR="000D5938" w14:paraId="0E72D80F" w14:textId="77777777" w:rsidTr="000D5938">
        <w:trPr>
          <w:trHeight w:val="315"/>
        </w:trPr>
        <w:tc>
          <w:tcPr>
            <w:tcW w:w="565" w:type="pct"/>
            <w:noWrap/>
            <w:vAlign w:val="bottom"/>
            <w:hideMark/>
          </w:tcPr>
          <w:p w14:paraId="0216ABBB"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Shrubland Low Density</w:t>
            </w:r>
          </w:p>
        </w:tc>
        <w:tc>
          <w:tcPr>
            <w:tcW w:w="300" w:type="pct"/>
            <w:noWrap/>
            <w:vAlign w:val="bottom"/>
            <w:hideMark/>
          </w:tcPr>
          <w:p w14:paraId="3AC6E1C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1.40</w:t>
            </w:r>
          </w:p>
        </w:tc>
        <w:tc>
          <w:tcPr>
            <w:tcW w:w="296" w:type="pct"/>
            <w:noWrap/>
            <w:vAlign w:val="bottom"/>
            <w:hideMark/>
          </w:tcPr>
          <w:p w14:paraId="7AD055A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1.97</w:t>
            </w:r>
          </w:p>
        </w:tc>
        <w:tc>
          <w:tcPr>
            <w:tcW w:w="520" w:type="pct"/>
            <w:noWrap/>
            <w:vAlign w:val="bottom"/>
            <w:hideMark/>
          </w:tcPr>
          <w:p w14:paraId="2572C7A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0.04</w:t>
            </w:r>
          </w:p>
        </w:tc>
        <w:tc>
          <w:tcPr>
            <w:tcW w:w="307" w:type="pct"/>
            <w:noWrap/>
            <w:vAlign w:val="bottom"/>
            <w:hideMark/>
          </w:tcPr>
          <w:p w14:paraId="3F621F5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0.58</w:t>
            </w:r>
          </w:p>
        </w:tc>
        <w:tc>
          <w:tcPr>
            <w:tcW w:w="1408" w:type="pct"/>
            <w:noWrap/>
            <w:vAlign w:val="bottom"/>
            <w:hideMark/>
          </w:tcPr>
          <w:p w14:paraId="325A40DA"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[2020102] Macchia: October to March</w:t>
            </w:r>
          </w:p>
        </w:tc>
        <w:tc>
          <w:tcPr>
            <w:tcW w:w="719" w:type="pct"/>
            <w:noWrap/>
            <w:vAlign w:val="bottom"/>
            <w:hideMark/>
          </w:tcPr>
          <w:p w14:paraId="4B76ADA8"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Schulze 1995</w:t>
            </w:r>
          </w:p>
        </w:tc>
        <w:tc>
          <w:tcPr>
            <w:tcW w:w="886" w:type="pct"/>
            <w:noWrap/>
            <w:vAlign w:val="bottom"/>
            <w:hideMark/>
          </w:tcPr>
          <w:p w14:paraId="22F0E44B"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 </w:t>
            </w:r>
          </w:p>
        </w:tc>
      </w:tr>
      <w:tr w:rsidR="000D5938" w14:paraId="4B9AAAD8" w14:textId="77777777" w:rsidTr="000D5938">
        <w:trPr>
          <w:trHeight w:val="315"/>
        </w:trPr>
        <w:tc>
          <w:tcPr>
            <w:tcW w:w="565" w:type="pct"/>
            <w:noWrap/>
            <w:vAlign w:val="bottom"/>
            <w:hideMark/>
          </w:tcPr>
          <w:p w14:paraId="66D75D83"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Urban</w:t>
            </w:r>
          </w:p>
        </w:tc>
        <w:tc>
          <w:tcPr>
            <w:tcW w:w="300" w:type="pct"/>
            <w:noWrap/>
            <w:vAlign w:val="bottom"/>
            <w:hideMark/>
          </w:tcPr>
          <w:p w14:paraId="6F2B4EE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296" w:type="pct"/>
            <w:noWrap/>
            <w:vAlign w:val="bottom"/>
            <w:hideMark/>
          </w:tcPr>
          <w:p w14:paraId="6B7F6F8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520" w:type="pct"/>
            <w:noWrap/>
            <w:vAlign w:val="bottom"/>
            <w:hideMark/>
          </w:tcPr>
          <w:p w14:paraId="12E6661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307" w:type="pct"/>
            <w:noWrap/>
            <w:vAlign w:val="bottom"/>
            <w:hideMark/>
          </w:tcPr>
          <w:p w14:paraId="2BE71DF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408" w:type="pct"/>
            <w:noWrap/>
            <w:vAlign w:val="bottom"/>
            <w:hideMark/>
          </w:tcPr>
          <w:p w14:paraId="5C74E9D0"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 </w:t>
            </w:r>
          </w:p>
        </w:tc>
        <w:tc>
          <w:tcPr>
            <w:tcW w:w="719" w:type="pct"/>
            <w:noWrap/>
            <w:vAlign w:val="bottom"/>
            <w:hideMark/>
          </w:tcPr>
          <w:p w14:paraId="0C3AB80B"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 </w:t>
            </w:r>
          </w:p>
        </w:tc>
        <w:tc>
          <w:tcPr>
            <w:tcW w:w="886" w:type="pct"/>
            <w:noWrap/>
            <w:vAlign w:val="bottom"/>
            <w:hideMark/>
          </w:tcPr>
          <w:p w14:paraId="43B32B8D"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 </w:t>
            </w:r>
          </w:p>
        </w:tc>
      </w:tr>
      <w:tr w:rsidR="000D5938" w14:paraId="7F17F8FA" w14:textId="77777777" w:rsidTr="000D5938">
        <w:trPr>
          <w:trHeight w:val="315"/>
        </w:trPr>
        <w:tc>
          <w:tcPr>
            <w:tcW w:w="565" w:type="pct"/>
            <w:noWrap/>
            <w:vAlign w:val="bottom"/>
            <w:hideMark/>
          </w:tcPr>
          <w:p w14:paraId="07990C85"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Water</w:t>
            </w:r>
          </w:p>
        </w:tc>
        <w:tc>
          <w:tcPr>
            <w:tcW w:w="300" w:type="pct"/>
            <w:noWrap/>
            <w:vAlign w:val="bottom"/>
            <w:hideMark/>
          </w:tcPr>
          <w:p w14:paraId="1581FAF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296" w:type="pct"/>
            <w:noWrap/>
            <w:vAlign w:val="bottom"/>
            <w:hideMark/>
          </w:tcPr>
          <w:p w14:paraId="3684EB5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520" w:type="pct"/>
            <w:noWrap/>
            <w:vAlign w:val="bottom"/>
            <w:hideMark/>
          </w:tcPr>
          <w:p w14:paraId="2444F86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307" w:type="pct"/>
            <w:noWrap/>
            <w:vAlign w:val="bottom"/>
            <w:hideMark/>
          </w:tcPr>
          <w:p w14:paraId="04FAE0D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408" w:type="pct"/>
            <w:noWrap/>
            <w:vAlign w:val="bottom"/>
            <w:hideMark/>
          </w:tcPr>
          <w:p w14:paraId="27913669"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 </w:t>
            </w:r>
          </w:p>
        </w:tc>
        <w:tc>
          <w:tcPr>
            <w:tcW w:w="719" w:type="pct"/>
            <w:noWrap/>
            <w:vAlign w:val="bottom"/>
            <w:hideMark/>
          </w:tcPr>
          <w:p w14:paraId="08E10F7F"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 </w:t>
            </w:r>
          </w:p>
        </w:tc>
        <w:tc>
          <w:tcPr>
            <w:tcW w:w="886" w:type="pct"/>
            <w:noWrap/>
            <w:vAlign w:val="bottom"/>
            <w:hideMark/>
          </w:tcPr>
          <w:p w14:paraId="3D1C3B33"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 </w:t>
            </w:r>
          </w:p>
        </w:tc>
      </w:tr>
      <w:tr w:rsidR="000D5938" w14:paraId="1A6B8630" w14:textId="77777777" w:rsidTr="000D5938">
        <w:trPr>
          <w:trHeight w:val="315"/>
        </w:trPr>
        <w:tc>
          <w:tcPr>
            <w:tcW w:w="565" w:type="pct"/>
            <w:tcBorders>
              <w:top w:val="nil"/>
              <w:left w:val="nil"/>
              <w:bottom w:val="single" w:sz="4" w:space="0" w:color="auto"/>
              <w:right w:val="nil"/>
            </w:tcBorders>
            <w:noWrap/>
            <w:vAlign w:val="bottom"/>
            <w:hideMark/>
          </w:tcPr>
          <w:p w14:paraId="55B78CC6"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Wetland</w:t>
            </w:r>
          </w:p>
        </w:tc>
        <w:tc>
          <w:tcPr>
            <w:tcW w:w="300" w:type="pct"/>
            <w:tcBorders>
              <w:top w:val="nil"/>
              <w:left w:val="nil"/>
              <w:bottom w:val="single" w:sz="4" w:space="0" w:color="auto"/>
              <w:right w:val="nil"/>
            </w:tcBorders>
            <w:noWrap/>
            <w:vAlign w:val="bottom"/>
            <w:hideMark/>
          </w:tcPr>
          <w:p w14:paraId="7DA06EC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3.50</w:t>
            </w:r>
          </w:p>
        </w:tc>
        <w:tc>
          <w:tcPr>
            <w:tcW w:w="296" w:type="pct"/>
            <w:tcBorders>
              <w:top w:val="nil"/>
              <w:left w:val="nil"/>
              <w:bottom w:val="single" w:sz="4" w:space="0" w:color="auto"/>
              <w:right w:val="nil"/>
            </w:tcBorders>
            <w:noWrap/>
            <w:vAlign w:val="bottom"/>
            <w:hideMark/>
          </w:tcPr>
          <w:p w14:paraId="0EC7BDB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2.18</w:t>
            </w:r>
          </w:p>
        </w:tc>
        <w:tc>
          <w:tcPr>
            <w:tcW w:w="520" w:type="pct"/>
            <w:tcBorders>
              <w:top w:val="nil"/>
              <w:left w:val="nil"/>
              <w:bottom w:val="single" w:sz="4" w:space="0" w:color="auto"/>
              <w:right w:val="nil"/>
            </w:tcBorders>
            <w:noWrap/>
            <w:vAlign w:val="bottom"/>
            <w:hideMark/>
          </w:tcPr>
          <w:p w14:paraId="1FC6BA8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0.02</w:t>
            </w:r>
          </w:p>
        </w:tc>
        <w:tc>
          <w:tcPr>
            <w:tcW w:w="307" w:type="pct"/>
            <w:tcBorders>
              <w:top w:val="nil"/>
              <w:left w:val="nil"/>
              <w:bottom w:val="single" w:sz="4" w:space="0" w:color="auto"/>
              <w:right w:val="nil"/>
            </w:tcBorders>
            <w:noWrap/>
            <w:vAlign w:val="bottom"/>
            <w:hideMark/>
          </w:tcPr>
          <w:p w14:paraId="25EE8FB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0.93</w:t>
            </w:r>
          </w:p>
        </w:tc>
        <w:tc>
          <w:tcPr>
            <w:tcW w:w="1408" w:type="pct"/>
            <w:tcBorders>
              <w:top w:val="nil"/>
              <w:left w:val="nil"/>
              <w:bottom w:val="single" w:sz="4" w:space="0" w:color="auto"/>
              <w:right w:val="nil"/>
            </w:tcBorders>
            <w:noWrap/>
            <w:vAlign w:val="bottom"/>
            <w:hideMark/>
          </w:tcPr>
          <w:p w14:paraId="4C0CC5BC"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 xml:space="preserve">[9010202] Reed Wetland; </w:t>
            </w:r>
            <w:proofErr w:type="spellStart"/>
            <w:r>
              <w:rPr>
                <w:rFonts w:ascii="Calibri" w:eastAsia="Times New Roman" w:hAnsi="Calibri" w:cs="Calibri"/>
                <w:color w:val="000000"/>
                <w:lang w:eastAsia="en-ZA"/>
              </w:rPr>
              <w:t>Mvoti</w:t>
            </w:r>
            <w:proofErr w:type="spellEnd"/>
            <w:r>
              <w:rPr>
                <w:rFonts w:ascii="Calibri" w:eastAsia="Times New Roman" w:hAnsi="Calibri" w:cs="Calibri"/>
                <w:color w:val="000000"/>
                <w:lang w:eastAsia="en-ZA"/>
              </w:rPr>
              <w:t xml:space="preserve">; [9010203] Grass Wetland; </w:t>
            </w:r>
            <w:proofErr w:type="spellStart"/>
            <w:r>
              <w:rPr>
                <w:rFonts w:ascii="Calibri" w:eastAsia="Times New Roman" w:hAnsi="Calibri" w:cs="Calibri"/>
                <w:color w:val="000000"/>
                <w:lang w:eastAsia="en-ZA"/>
              </w:rPr>
              <w:t>Mvoti</w:t>
            </w:r>
            <w:proofErr w:type="spellEnd"/>
            <w:r>
              <w:rPr>
                <w:rFonts w:ascii="Calibri" w:eastAsia="Times New Roman" w:hAnsi="Calibri" w:cs="Calibri"/>
                <w:color w:val="000000"/>
                <w:lang w:eastAsia="en-ZA"/>
              </w:rPr>
              <w:t>; [5100102] Wetland general</w:t>
            </w:r>
          </w:p>
        </w:tc>
        <w:tc>
          <w:tcPr>
            <w:tcW w:w="719" w:type="pct"/>
            <w:tcBorders>
              <w:top w:val="nil"/>
              <w:left w:val="nil"/>
              <w:bottom w:val="single" w:sz="4" w:space="0" w:color="auto"/>
              <w:right w:val="nil"/>
            </w:tcBorders>
            <w:noWrap/>
            <w:vAlign w:val="bottom"/>
            <w:hideMark/>
          </w:tcPr>
          <w:p w14:paraId="210A9E1B"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 xml:space="preserve">Schulze 1995; </w:t>
            </w:r>
            <w:proofErr w:type="spellStart"/>
            <w:r>
              <w:rPr>
                <w:rFonts w:ascii="Calibri" w:eastAsia="Times New Roman" w:hAnsi="Calibri" w:cs="Calibri"/>
                <w:color w:val="000000"/>
                <w:lang w:eastAsia="en-ZA"/>
              </w:rPr>
              <w:t>Rebelo</w:t>
            </w:r>
            <w:proofErr w:type="spellEnd"/>
            <w:r>
              <w:rPr>
                <w:rFonts w:ascii="Calibri" w:eastAsia="Times New Roman" w:hAnsi="Calibri" w:cs="Calibri"/>
                <w:color w:val="000000"/>
                <w:lang w:eastAsia="en-ZA"/>
              </w:rPr>
              <w:t xml:space="preserve"> et al. 2020</w:t>
            </w:r>
          </w:p>
        </w:tc>
        <w:tc>
          <w:tcPr>
            <w:tcW w:w="886" w:type="pct"/>
            <w:tcBorders>
              <w:top w:val="nil"/>
              <w:left w:val="nil"/>
              <w:bottom w:val="single" w:sz="4" w:space="0" w:color="auto"/>
              <w:right w:val="nil"/>
            </w:tcBorders>
            <w:noWrap/>
            <w:vAlign w:val="bottom"/>
            <w:hideMark/>
          </w:tcPr>
          <w:p w14:paraId="2F603F5C"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Wetland, no frost (mean of short veg, reed swamp, cattails)</w:t>
            </w:r>
          </w:p>
        </w:tc>
      </w:tr>
    </w:tbl>
    <w:p w14:paraId="2A07AA25" w14:textId="77777777" w:rsidR="000D5938" w:rsidRDefault="000D5938" w:rsidP="000D5938"/>
    <w:p w14:paraId="03170498" w14:textId="77777777" w:rsidR="000D5938" w:rsidRDefault="000D5938" w:rsidP="000D5938">
      <w:pPr>
        <w:pStyle w:val="Caption"/>
        <w:keepNext/>
      </w:pPr>
      <w:bookmarkStart w:id="10" w:name="_Ref73454922"/>
      <w:r>
        <w:lastRenderedPageBreak/>
        <w:t>Table S</w:t>
      </w:r>
      <w:r>
        <w:fldChar w:fldCharType="begin"/>
      </w:r>
      <w:r>
        <w:instrText xml:space="preserve"> SEQ Table_S \* ARABIC </w:instrText>
      </w:r>
      <w:r>
        <w:fldChar w:fldCharType="separate"/>
      </w:r>
      <w:r>
        <w:rPr>
          <w:noProof/>
        </w:rPr>
        <w:t>5</w:t>
      </w:r>
      <w:r>
        <w:fldChar w:fldCharType="end"/>
      </w:r>
      <w:bookmarkEnd w:id="10"/>
      <w:r>
        <w:t xml:space="preserve">. Literature review of leaf area index for the target land-use/land-cover categories for the four study catchments, South Africa. </w:t>
      </w:r>
    </w:p>
    <w:tbl>
      <w:tblPr>
        <w:tblW w:w="4950" w:type="pct"/>
        <w:tblLayout w:type="fixed"/>
        <w:tblLook w:val="04A0" w:firstRow="1" w:lastRow="0" w:firstColumn="1" w:lastColumn="0" w:noHBand="0" w:noVBand="1"/>
      </w:tblPr>
      <w:tblGrid>
        <w:gridCol w:w="4585"/>
        <w:gridCol w:w="2041"/>
        <w:gridCol w:w="1341"/>
        <w:gridCol w:w="2221"/>
        <w:gridCol w:w="1146"/>
        <w:gridCol w:w="1051"/>
        <w:gridCol w:w="1433"/>
      </w:tblGrid>
      <w:tr w:rsidR="000D5938" w14:paraId="0B65EFAB" w14:textId="77777777" w:rsidTr="000D5938">
        <w:trPr>
          <w:trHeight w:val="288"/>
        </w:trPr>
        <w:tc>
          <w:tcPr>
            <w:tcW w:w="4536" w:type="dxa"/>
            <w:tcBorders>
              <w:top w:val="single" w:sz="4" w:space="0" w:color="auto"/>
              <w:left w:val="nil"/>
              <w:bottom w:val="single" w:sz="4" w:space="0" w:color="auto"/>
              <w:right w:val="nil"/>
            </w:tcBorders>
            <w:noWrap/>
            <w:vAlign w:val="bottom"/>
            <w:hideMark/>
          </w:tcPr>
          <w:p w14:paraId="2517E2B5" w14:textId="77777777" w:rsidR="000D5938" w:rsidRDefault="000D5938">
            <w:pPr>
              <w:spacing w:after="0" w:line="240" w:lineRule="auto"/>
              <w:ind w:right="460"/>
              <w:rPr>
                <w:rFonts w:ascii="Calibri" w:eastAsia="Times New Roman" w:hAnsi="Calibri" w:cs="Calibri"/>
                <w:b/>
                <w:bCs/>
                <w:color w:val="000000"/>
                <w:lang w:eastAsia="en-ZA"/>
              </w:rPr>
            </w:pPr>
            <w:r>
              <w:rPr>
                <w:rFonts w:ascii="Calibri" w:eastAsia="Times New Roman" w:hAnsi="Calibri" w:cs="Calibri"/>
                <w:b/>
                <w:bCs/>
                <w:color w:val="000000"/>
                <w:lang w:eastAsia="en-ZA"/>
              </w:rPr>
              <w:t>Reference</w:t>
            </w:r>
          </w:p>
        </w:tc>
        <w:tc>
          <w:tcPr>
            <w:tcW w:w="2019" w:type="dxa"/>
            <w:tcBorders>
              <w:top w:val="single" w:sz="4" w:space="0" w:color="auto"/>
              <w:left w:val="nil"/>
              <w:bottom w:val="single" w:sz="4" w:space="0" w:color="auto"/>
              <w:right w:val="nil"/>
            </w:tcBorders>
            <w:noWrap/>
            <w:vAlign w:val="bottom"/>
            <w:hideMark/>
          </w:tcPr>
          <w:p w14:paraId="20610908" w14:textId="77777777" w:rsidR="000D5938" w:rsidRDefault="000D5938">
            <w:pPr>
              <w:spacing w:after="0" w:line="240" w:lineRule="auto"/>
              <w:rPr>
                <w:rFonts w:ascii="Calibri" w:eastAsia="Times New Roman" w:hAnsi="Calibri" w:cs="Calibri"/>
                <w:b/>
                <w:bCs/>
                <w:color w:val="000000"/>
                <w:lang w:eastAsia="en-ZA"/>
              </w:rPr>
            </w:pPr>
            <w:r>
              <w:rPr>
                <w:rFonts w:ascii="Calibri" w:eastAsia="Times New Roman" w:hAnsi="Calibri" w:cs="Calibri"/>
                <w:b/>
                <w:bCs/>
                <w:color w:val="000000"/>
                <w:lang w:eastAsia="en-ZA"/>
              </w:rPr>
              <w:t>Species/Veg Type</w:t>
            </w:r>
          </w:p>
        </w:tc>
        <w:tc>
          <w:tcPr>
            <w:tcW w:w="1327" w:type="dxa"/>
            <w:tcBorders>
              <w:top w:val="single" w:sz="4" w:space="0" w:color="auto"/>
              <w:left w:val="nil"/>
              <w:bottom w:val="single" w:sz="4" w:space="0" w:color="auto"/>
              <w:right w:val="nil"/>
            </w:tcBorders>
            <w:noWrap/>
            <w:vAlign w:val="bottom"/>
            <w:hideMark/>
          </w:tcPr>
          <w:p w14:paraId="45A44921" w14:textId="77777777" w:rsidR="000D5938" w:rsidRDefault="000D5938">
            <w:pPr>
              <w:spacing w:after="0" w:line="240" w:lineRule="auto"/>
              <w:rPr>
                <w:rFonts w:ascii="Calibri" w:eastAsia="Times New Roman" w:hAnsi="Calibri" w:cs="Calibri"/>
                <w:b/>
                <w:bCs/>
                <w:color w:val="000000"/>
                <w:lang w:eastAsia="en-ZA"/>
              </w:rPr>
            </w:pPr>
            <w:r>
              <w:rPr>
                <w:rFonts w:ascii="Calibri" w:eastAsia="Times New Roman" w:hAnsi="Calibri" w:cs="Calibri"/>
                <w:b/>
                <w:bCs/>
                <w:color w:val="000000"/>
                <w:lang w:eastAsia="en-ZA"/>
              </w:rPr>
              <w:t>LULC</w:t>
            </w:r>
          </w:p>
        </w:tc>
        <w:tc>
          <w:tcPr>
            <w:tcW w:w="2198" w:type="dxa"/>
            <w:tcBorders>
              <w:top w:val="single" w:sz="4" w:space="0" w:color="auto"/>
              <w:left w:val="nil"/>
              <w:bottom w:val="single" w:sz="4" w:space="0" w:color="auto"/>
              <w:right w:val="nil"/>
            </w:tcBorders>
            <w:noWrap/>
            <w:vAlign w:val="bottom"/>
            <w:hideMark/>
          </w:tcPr>
          <w:p w14:paraId="4A964CEE" w14:textId="77777777" w:rsidR="000D5938" w:rsidRDefault="000D5938">
            <w:pPr>
              <w:spacing w:after="0" w:line="240" w:lineRule="auto"/>
              <w:rPr>
                <w:rFonts w:ascii="Calibri" w:eastAsia="Times New Roman" w:hAnsi="Calibri" w:cs="Calibri"/>
                <w:b/>
                <w:bCs/>
                <w:color w:val="000000"/>
                <w:lang w:eastAsia="en-ZA"/>
              </w:rPr>
            </w:pPr>
            <w:r>
              <w:rPr>
                <w:rFonts w:ascii="Calibri" w:eastAsia="Times New Roman" w:hAnsi="Calibri" w:cs="Calibri"/>
                <w:b/>
                <w:bCs/>
                <w:color w:val="000000"/>
                <w:lang w:eastAsia="en-ZA"/>
              </w:rPr>
              <w:t>Location</w:t>
            </w:r>
          </w:p>
        </w:tc>
        <w:tc>
          <w:tcPr>
            <w:tcW w:w="1134" w:type="dxa"/>
            <w:tcBorders>
              <w:top w:val="single" w:sz="4" w:space="0" w:color="auto"/>
              <w:left w:val="nil"/>
              <w:bottom w:val="single" w:sz="4" w:space="0" w:color="auto"/>
              <w:right w:val="nil"/>
            </w:tcBorders>
            <w:noWrap/>
            <w:vAlign w:val="bottom"/>
            <w:hideMark/>
          </w:tcPr>
          <w:p w14:paraId="03122D6B"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Age</w:t>
            </w:r>
          </w:p>
        </w:tc>
        <w:tc>
          <w:tcPr>
            <w:tcW w:w="1040" w:type="dxa"/>
            <w:tcBorders>
              <w:top w:val="single" w:sz="4" w:space="0" w:color="auto"/>
              <w:left w:val="nil"/>
              <w:bottom w:val="single" w:sz="4" w:space="0" w:color="auto"/>
              <w:right w:val="nil"/>
            </w:tcBorders>
            <w:noWrap/>
            <w:vAlign w:val="bottom"/>
            <w:hideMark/>
          </w:tcPr>
          <w:p w14:paraId="6B650503"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Month</w:t>
            </w:r>
          </w:p>
        </w:tc>
        <w:tc>
          <w:tcPr>
            <w:tcW w:w="1418" w:type="dxa"/>
            <w:tcBorders>
              <w:top w:val="single" w:sz="4" w:space="0" w:color="auto"/>
              <w:left w:val="nil"/>
              <w:bottom w:val="single" w:sz="4" w:space="0" w:color="auto"/>
              <w:right w:val="nil"/>
            </w:tcBorders>
            <w:noWrap/>
            <w:vAlign w:val="bottom"/>
            <w:hideMark/>
          </w:tcPr>
          <w:p w14:paraId="1D7E2534"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LAI (m</w:t>
            </w:r>
            <w:r>
              <w:rPr>
                <w:rFonts w:ascii="Calibri" w:eastAsia="Times New Roman" w:hAnsi="Calibri" w:cs="Calibri"/>
                <w:b/>
                <w:bCs/>
                <w:color w:val="000000"/>
                <w:vertAlign w:val="superscript"/>
                <w:lang w:eastAsia="en-ZA"/>
              </w:rPr>
              <w:t>2</w:t>
            </w:r>
            <w:r>
              <w:rPr>
                <w:rFonts w:ascii="Calibri" w:eastAsia="Times New Roman" w:hAnsi="Calibri" w:cs="Calibri"/>
                <w:b/>
                <w:bCs/>
                <w:color w:val="000000"/>
                <w:lang w:eastAsia="en-ZA"/>
              </w:rPr>
              <w:t>/m</w:t>
            </w:r>
            <w:r>
              <w:rPr>
                <w:rFonts w:ascii="Calibri" w:eastAsia="Times New Roman" w:hAnsi="Calibri" w:cs="Calibri"/>
                <w:b/>
                <w:bCs/>
                <w:color w:val="000000"/>
                <w:vertAlign w:val="superscript"/>
                <w:lang w:eastAsia="en-ZA"/>
              </w:rPr>
              <w:t>2</w:t>
            </w:r>
            <w:r>
              <w:rPr>
                <w:rFonts w:ascii="Calibri" w:eastAsia="Times New Roman" w:hAnsi="Calibri" w:cs="Calibri"/>
                <w:b/>
                <w:bCs/>
                <w:color w:val="000000"/>
                <w:lang w:eastAsia="en-ZA"/>
              </w:rPr>
              <w:t>)</w:t>
            </w:r>
          </w:p>
        </w:tc>
      </w:tr>
      <w:tr w:rsidR="000D5938" w14:paraId="07D4CFB3" w14:textId="77777777" w:rsidTr="000D5938">
        <w:trPr>
          <w:trHeight w:val="288"/>
        </w:trPr>
        <w:tc>
          <w:tcPr>
            <w:tcW w:w="4536" w:type="dxa"/>
            <w:vMerge w:val="restart"/>
            <w:tcBorders>
              <w:top w:val="single" w:sz="4" w:space="0" w:color="auto"/>
              <w:left w:val="nil"/>
              <w:bottom w:val="single" w:sz="4" w:space="0" w:color="auto"/>
              <w:right w:val="nil"/>
            </w:tcBorders>
            <w:noWrap/>
            <w:hideMark/>
          </w:tcPr>
          <w:p w14:paraId="60A83A4D" w14:textId="77777777" w:rsidR="000D5938" w:rsidRDefault="000D5938">
            <w:pPr>
              <w:spacing w:after="0" w:line="240" w:lineRule="auto"/>
              <w:ind w:right="460"/>
              <w:rPr>
                <w:rFonts w:ascii="Calibri" w:eastAsia="Times New Roman" w:hAnsi="Calibri" w:cs="Calibri"/>
                <w:color w:val="000000"/>
                <w:lang w:eastAsia="en-ZA"/>
              </w:rPr>
            </w:pPr>
            <w:proofErr w:type="spellStart"/>
            <w:r>
              <w:rPr>
                <w:rFonts w:ascii="Calibri" w:eastAsia="Times New Roman" w:hAnsi="Calibri" w:cs="Calibri"/>
                <w:color w:val="000000"/>
                <w:lang w:eastAsia="en-ZA"/>
              </w:rPr>
              <w:t>Ntshidi</w:t>
            </w:r>
            <w:proofErr w:type="spellEnd"/>
            <w:r>
              <w:rPr>
                <w:rFonts w:ascii="Calibri" w:eastAsia="Times New Roman" w:hAnsi="Calibri" w:cs="Calibri"/>
                <w:color w:val="000000"/>
                <w:lang w:eastAsia="en-ZA"/>
              </w:rPr>
              <w:t xml:space="preserve"> et al. 2018 -Characterising the water use and hydraulic properties of riparian tree invasions</w:t>
            </w:r>
          </w:p>
        </w:tc>
        <w:tc>
          <w:tcPr>
            <w:tcW w:w="2019" w:type="dxa"/>
            <w:tcBorders>
              <w:top w:val="single" w:sz="4" w:space="0" w:color="auto"/>
              <w:left w:val="nil"/>
              <w:bottom w:val="nil"/>
              <w:right w:val="nil"/>
            </w:tcBorders>
            <w:noWrap/>
            <w:vAlign w:val="bottom"/>
            <w:hideMark/>
          </w:tcPr>
          <w:p w14:paraId="30D18B3E" w14:textId="77777777" w:rsidR="000D5938" w:rsidRDefault="000D5938">
            <w:pPr>
              <w:spacing w:after="0" w:line="240" w:lineRule="auto"/>
              <w:rPr>
                <w:rFonts w:ascii="Calibri" w:eastAsia="Times New Roman" w:hAnsi="Calibri" w:cs="Calibri"/>
                <w:i/>
                <w:iCs/>
                <w:color w:val="000000"/>
                <w:lang w:eastAsia="en-ZA"/>
              </w:rPr>
            </w:pPr>
            <w:r>
              <w:rPr>
                <w:rFonts w:ascii="Calibri" w:eastAsia="Times New Roman" w:hAnsi="Calibri" w:cs="Calibri"/>
                <w:i/>
                <w:iCs/>
                <w:color w:val="000000"/>
                <w:lang w:eastAsia="en-ZA"/>
              </w:rPr>
              <w:t xml:space="preserve">Populus </w:t>
            </w:r>
            <w:proofErr w:type="spellStart"/>
            <w:r>
              <w:rPr>
                <w:rFonts w:ascii="Calibri" w:eastAsia="Times New Roman" w:hAnsi="Calibri" w:cs="Calibri"/>
                <w:i/>
                <w:iCs/>
                <w:color w:val="000000"/>
                <w:lang w:eastAsia="en-ZA"/>
              </w:rPr>
              <w:t>canescens</w:t>
            </w:r>
            <w:proofErr w:type="spellEnd"/>
          </w:p>
        </w:tc>
        <w:tc>
          <w:tcPr>
            <w:tcW w:w="1327" w:type="dxa"/>
            <w:tcBorders>
              <w:top w:val="single" w:sz="4" w:space="0" w:color="auto"/>
              <w:left w:val="nil"/>
              <w:bottom w:val="nil"/>
              <w:right w:val="nil"/>
            </w:tcBorders>
            <w:noWrap/>
            <w:vAlign w:val="bottom"/>
            <w:hideMark/>
          </w:tcPr>
          <w:p w14:paraId="71D7993F"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Alien Tree Other</w:t>
            </w:r>
          </w:p>
        </w:tc>
        <w:tc>
          <w:tcPr>
            <w:tcW w:w="2198" w:type="dxa"/>
            <w:tcBorders>
              <w:top w:val="single" w:sz="4" w:space="0" w:color="auto"/>
              <w:left w:val="nil"/>
              <w:bottom w:val="nil"/>
              <w:right w:val="nil"/>
            </w:tcBorders>
            <w:noWrap/>
            <w:vAlign w:val="bottom"/>
            <w:hideMark/>
          </w:tcPr>
          <w:p w14:paraId="771EE9EA"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Upper Berg River</w:t>
            </w:r>
          </w:p>
        </w:tc>
        <w:tc>
          <w:tcPr>
            <w:tcW w:w="1134" w:type="dxa"/>
            <w:tcBorders>
              <w:top w:val="single" w:sz="4" w:space="0" w:color="auto"/>
              <w:left w:val="nil"/>
              <w:bottom w:val="nil"/>
              <w:right w:val="nil"/>
            </w:tcBorders>
            <w:noWrap/>
            <w:vAlign w:val="bottom"/>
            <w:hideMark/>
          </w:tcPr>
          <w:p w14:paraId="7800A2B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Varying</w:t>
            </w:r>
          </w:p>
        </w:tc>
        <w:tc>
          <w:tcPr>
            <w:tcW w:w="1040" w:type="dxa"/>
            <w:tcBorders>
              <w:top w:val="single" w:sz="4" w:space="0" w:color="auto"/>
              <w:left w:val="nil"/>
              <w:bottom w:val="nil"/>
              <w:right w:val="nil"/>
            </w:tcBorders>
            <w:noWrap/>
            <w:vAlign w:val="bottom"/>
            <w:hideMark/>
          </w:tcPr>
          <w:p w14:paraId="4B6FA8F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August</w:t>
            </w:r>
          </w:p>
        </w:tc>
        <w:tc>
          <w:tcPr>
            <w:tcW w:w="1418" w:type="dxa"/>
            <w:tcBorders>
              <w:top w:val="single" w:sz="4" w:space="0" w:color="auto"/>
              <w:left w:val="nil"/>
              <w:bottom w:val="nil"/>
              <w:right w:val="nil"/>
            </w:tcBorders>
            <w:noWrap/>
            <w:vAlign w:val="bottom"/>
            <w:hideMark/>
          </w:tcPr>
          <w:p w14:paraId="15B2CFA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w:t>
            </w:r>
          </w:p>
        </w:tc>
      </w:tr>
      <w:tr w:rsidR="000D5938" w14:paraId="0FE9BA4C" w14:textId="77777777" w:rsidTr="000D5938">
        <w:trPr>
          <w:trHeight w:val="288"/>
        </w:trPr>
        <w:tc>
          <w:tcPr>
            <w:tcW w:w="4536" w:type="dxa"/>
            <w:vMerge/>
            <w:tcBorders>
              <w:top w:val="single" w:sz="4" w:space="0" w:color="auto"/>
              <w:left w:val="nil"/>
              <w:bottom w:val="single" w:sz="4" w:space="0" w:color="auto"/>
              <w:right w:val="nil"/>
            </w:tcBorders>
            <w:vAlign w:val="center"/>
            <w:hideMark/>
          </w:tcPr>
          <w:p w14:paraId="0A30C8F1" w14:textId="77777777" w:rsidR="000D5938" w:rsidRDefault="000D5938">
            <w:pPr>
              <w:spacing w:after="0"/>
              <w:rPr>
                <w:rFonts w:ascii="Calibri" w:eastAsia="Times New Roman" w:hAnsi="Calibri" w:cs="Calibri"/>
                <w:color w:val="000000"/>
                <w:lang w:eastAsia="en-ZA"/>
              </w:rPr>
            </w:pPr>
          </w:p>
        </w:tc>
        <w:tc>
          <w:tcPr>
            <w:tcW w:w="2019" w:type="dxa"/>
            <w:noWrap/>
            <w:vAlign w:val="bottom"/>
            <w:hideMark/>
          </w:tcPr>
          <w:p w14:paraId="0C9980E6" w14:textId="77777777" w:rsidR="000D5938" w:rsidRDefault="000D5938">
            <w:pPr>
              <w:spacing w:after="0" w:line="240" w:lineRule="auto"/>
              <w:rPr>
                <w:rFonts w:ascii="Calibri" w:eastAsia="Times New Roman" w:hAnsi="Calibri" w:cs="Calibri"/>
                <w:i/>
                <w:iCs/>
                <w:color w:val="000000"/>
                <w:lang w:eastAsia="en-ZA"/>
              </w:rPr>
            </w:pPr>
            <w:r>
              <w:rPr>
                <w:rFonts w:ascii="Calibri" w:eastAsia="Times New Roman" w:hAnsi="Calibri" w:cs="Calibri"/>
                <w:i/>
                <w:iCs/>
                <w:color w:val="000000"/>
                <w:lang w:eastAsia="en-ZA"/>
              </w:rPr>
              <w:t xml:space="preserve">Populus </w:t>
            </w:r>
            <w:proofErr w:type="spellStart"/>
            <w:r>
              <w:rPr>
                <w:rFonts w:ascii="Calibri" w:eastAsia="Times New Roman" w:hAnsi="Calibri" w:cs="Calibri"/>
                <w:i/>
                <w:iCs/>
                <w:color w:val="000000"/>
                <w:lang w:eastAsia="en-ZA"/>
              </w:rPr>
              <w:t>canescens</w:t>
            </w:r>
            <w:proofErr w:type="spellEnd"/>
          </w:p>
        </w:tc>
        <w:tc>
          <w:tcPr>
            <w:tcW w:w="1327" w:type="dxa"/>
            <w:noWrap/>
            <w:vAlign w:val="bottom"/>
            <w:hideMark/>
          </w:tcPr>
          <w:p w14:paraId="77F2A5A2"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Alien Tree Other</w:t>
            </w:r>
          </w:p>
        </w:tc>
        <w:tc>
          <w:tcPr>
            <w:tcW w:w="2198" w:type="dxa"/>
            <w:noWrap/>
            <w:vAlign w:val="bottom"/>
            <w:hideMark/>
          </w:tcPr>
          <w:p w14:paraId="32C92CE4"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Upper Berg River</w:t>
            </w:r>
          </w:p>
        </w:tc>
        <w:tc>
          <w:tcPr>
            <w:tcW w:w="1134" w:type="dxa"/>
            <w:noWrap/>
            <w:vAlign w:val="bottom"/>
            <w:hideMark/>
          </w:tcPr>
          <w:p w14:paraId="6ACBF62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Varying</w:t>
            </w:r>
          </w:p>
        </w:tc>
        <w:tc>
          <w:tcPr>
            <w:tcW w:w="1040" w:type="dxa"/>
            <w:noWrap/>
            <w:vAlign w:val="bottom"/>
            <w:hideMark/>
          </w:tcPr>
          <w:p w14:paraId="2DB003E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October</w:t>
            </w:r>
          </w:p>
        </w:tc>
        <w:tc>
          <w:tcPr>
            <w:tcW w:w="1418" w:type="dxa"/>
            <w:noWrap/>
            <w:vAlign w:val="bottom"/>
            <w:hideMark/>
          </w:tcPr>
          <w:p w14:paraId="5492699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1.8</w:t>
            </w:r>
          </w:p>
        </w:tc>
      </w:tr>
      <w:tr w:rsidR="000D5938" w14:paraId="6A6B0D99" w14:textId="77777777" w:rsidTr="000D5938">
        <w:trPr>
          <w:trHeight w:val="288"/>
        </w:trPr>
        <w:tc>
          <w:tcPr>
            <w:tcW w:w="4536" w:type="dxa"/>
            <w:vMerge/>
            <w:tcBorders>
              <w:top w:val="single" w:sz="4" w:space="0" w:color="auto"/>
              <w:left w:val="nil"/>
              <w:bottom w:val="single" w:sz="4" w:space="0" w:color="auto"/>
              <w:right w:val="nil"/>
            </w:tcBorders>
            <w:vAlign w:val="center"/>
            <w:hideMark/>
          </w:tcPr>
          <w:p w14:paraId="149CB36E" w14:textId="77777777" w:rsidR="000D5938" w:rsidRDefault="000D5938">
            <w:pPr>
              <w:spacing w:after="0"/>
              <w:rPr>
                <w:rFonts w:ascii="Calibri" w:eastAsia="Times New Roman" w:hAnsi="Calibri" w:cs="Calibri"/>
                <w:color w:val="000000"/>
                <w:lang w:eastAsia="en-ZA"/>
              </w:rPr>
            </w:pPr>
          </w:p>
        </w:tc>
        <w:tc>
          <w:tcPr>
            <w:tcW w:w="2019" w:type="dxa"/>
            <w:noWrap/>
            <w:vAlign w:val="bottom"/>
            <w:hideMark/>
          </w:tcPr>
          <w:p w14:paraId="5A9C30D1" w14:textId="77777777" w:rsidR="000D5938" w:rsidRDefault="000D5938">
            <w:pPr>
              <w:spacing w:after="0" w:line="240" w:lineRule="auto"/>
              <w:rPr>
                <w:rFonts w:ascii="Calibri" w:eastAsia="Times New Roman" w:hAnsi="Calibri" w:cs="Calibri"/>
                <w:i/>
                <w:iCs/>
                <w:color w:val="000000"/>
                <w:lang w:eastAsia="en-ZA"/>
              </w:rPr>
            </w:pPr>
            <w:r>
              <w:rPr>
                <w:rFonts w:ascii="Calibri" w:eastAsia="Times New Roman" w:hAnsi="Calibri" w:cs="Calibri"/>
                <w:i/>
                <w:iCs/>
                <w:color w:val="000000"/>
                <w:lang w:eastAsia="en-ZA"/>
              </w:rPr>
              <w:t xml:space="preserve">Populus </w:t>
            </w:r>
            <w:proofErr w:type="spellStart"/>
            <w:r>
              <w:rPr>
                <w:rFonts w:ascii="Calibri" w:eastAsia="Times New Roman" w:hAnsi="Calibri" w:cs="Calibri"/>
                <w:i/>
                <w:iCs/>
                <w:color w:val="000000"/>
                <w:lang w:eastAsia="en-ZA"/>
              </w:rPr>
              <w:t>canescens</w:t>
            </w:r>
            <w:proofErr w:type="spellEnd"/>
          </w:p>
        </w:tc>
        <w:tc>
          <w:tcPr>
            <w:tcW w:w="1327" w:type="dxa"/>
            <w:noWrap/>
            <w:vAlign w:val="bottom"/>
            <w:hideMark/>
          </w:tcPr>
          <w:p w14:paraId="3509A20F"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Alien Tree Other</w:t>
            </w:r>
          </w:p>
        </w:tc>
        <w:tc>
          <w:tcPr>
            <w:tcW w:w="2198" w:type="dxa"/>
            <w:noWrap/>
            <w:vAlign w:val="bottom"/>
            <w:hideMark/>
          </w:tcPr>
          <w:p w14:paraId="4D9AF503"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Upper Berg River</w:t>
            </w:r>
          </w:p>
        </w:tc>
        <w:tc>
          <w:tcPr>
            <w:tcW w:w="1134" w:type="dxa"/>
            <w:noWrap/>
            <w:vAlign w:val="bottom"/>
            <w:hideMark/>
          </w:tcPr>
          <w:p w14:paraId="4CB64C9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Varying</w:t>
            </w:r>
          </w:p>
        </w:tc>
        <w:tc>
          <w:tcPr>
            <w:tcW w:w="1040" w:type="dxa"/>
            <w:noWrap/>
            <w:vAlign w:val="bottom"/>
            <w:hideMark/>
          </w:tcPr>
          <w:p w14:paraId="08A4B77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November</w:t>
            </w:r>
          </w:p>
        </w:tc>
        <w:tc>
          <w:tcPr>
            <w:tcW w:w="1418" w:type="dxa"/>
            <w:noWrap/>
            <w:vAlign w:val="bottom"/>
            <w:hideMark/>
          </w:tcPr>
          <w:p w14:paraId="321F00B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2.3</w:t>
            </w:r>
          </w:p>
        </w:tc>
      </w:tr>
      <w:tr w:rsidR="000D5938" w14:paraId="34A5A90A" w14:textId="77777777" w:rsidTr="000D5938">
        <w:trPr>
          <w:trHeight w:val="288"/>
        </w:trPr>
        <w:tc>
          <w:tcPr>
            <w:tcW w:w="4536" w:type="dxa"/>
            <w:vMerge/>
            <w:tcBorders>
              <w:top w:val="single" w:sz="4" w:space="0" w:color="auto"/>
              <w:left w:val="nil"/>
              <w:bottom w:val="single" w:sz="4" w:space="0" w:color="auto"/>
              <w:right w:val="nil"/>
            </w:tcBorders>
            <w:vAlign w:val="center"/>
            <w:hideMark/>
          </w:tcPr>
          <w:p w14:paraId="27F58B5D" w14:textId="77777777" w:rsidR="000D5938" w:rsidRDefault="000D5938">
            <w:pPr>
              <w:spacing w:after="0"/>
              <w:rPr>
                <w:rFonts w:ascii="Calibri" w:eastAsia="Times New Roman" w:hAnsi="Calibri" w:cs="Calibri"/>
                <w:color w:val="000000"/>
                <w:lang w:eastAsia="en-ZA"/>
              </w:rPr>
            </w:pPr>
          </w:p>
        </w:tc>
        <w:tc>
          <w:tcPr>
            <w:tcW w:w="2019" w:type="dxa"/>
            <w:tcBorders>
              <w:top w:val="nil"/>
              <w:left w:val="nil"/>
              <w:bottom w:val="single" w:sz="4" w:space="0" w:color="auto"/>
              <w:right w:val="nil"/>
            </w:tcBorders>
            <w:noWrap/>
            <w:vAlign w:val="bottom"/>
            <w:hideMark/>
          </w:tcPr>
          <w:p w14:paraId="11F02E07" w14:textId="77777777" w:rsidR="000D5938" w:rsidRDefault="000D5938">
            <w:pPr>
              <w:spacing w:after="0" w:line="240" w:lineRule="auto"/>
              <w:rPr>
                <w:rFonts w:ascii="Calibri" w:eastAsia="Times New Roman" w:hAnsi="Calibri" w:cs="Calibri"/>
                <w:i/>
                <w:iCs/>
                <w:color w:val="000000"/>
                <w:lang w:eastAsia="en-ZA"/>
              </w:rPr>
            </w:pPr>
            <w:r>
              <w:rPr>
                <w:rFonts w:ascii="Calibri" w:eastAsia="Times New Roman" w:hAnsi="Calibri" w:cs="Calibri"/>
                <w:i/>
                <w:iCs/>
                <w:color w:val="000000"/>
                <w:lang w:eastAsia="en-ZA"/>
              </w:rPr>
              <w:t xml:space="preserve">Populus </w:t>
            </w:r>
            <w:proofErr w:type="spellStart"/>
            <w:r>
              <w:rPr>
                <w:rFonts w:ascii="Calibri" w:eastAsia="Times New Roman" w:hAnsi="Calibri" w:cs="Calibri"/>
                <w:i/>
                <w:iCs/>
                <w:color w:val="000000"/>
                <w:lang w:eastAsia="en-ZA"/>
              </w:rPr>
              <w:t>canescens</w:t>
            </w:r>
            <w:proofErr w:type="spellEnd"/>
          </w:p>
        </w:tc>
        <w:tc>
          <w:tcPr>
            <w:tcW w:w="1327" w:type="dxa"/>
            <w:tcBorders>
              <w:top w:val="nil"/>
              <w:left w:val="nil"/>
              <w:bottom w:val="single" w:sz="4" w:space="0" w:color="auto"/>
              <w:right w:val="nil"/>
            </w:tcBorders>
            <w:noWrap/>
            <w:vAlign w:val="bottom"/>
            <w:hideMark/>
          </w:tcPr>
          <w:p w14:paraId="462281B5"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Alien Tree Other</w:t>
            </w:r>
          </w:p>
        </w:tc>
        <w:tc>
          <w:tcPr>
            <w:tcW w:w="2198" w:type="dxa"/>
            <w:tcBorders>
              <w:top w:val="nil"/>
              <w:left w:val="nil"/>
              <w:bottom w:val="single" w:sz="4" w:space="0" w:color="auto"/>
              <w:right w:val="nil"/>
            </w:tcBorders>
            <w:noWrap/>
            <w:vAlign w:val="bottom"/>
            <w:hideMark/>
          </w:tcPr>
          <w:p w14:paraId="34D6DB50"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Upper Berg River</w:t>
            </w:r>
          </w:p>
        </w:tc>
        <w:tc>
          <w:tcPr>
            <w:tcW w:w="1134" w:type="dxa"/>
            <w:tcBorders>
              <w:top w:val="nil"/>
              <w:left w:val="nil"/>
              <w:bottom w:val="single" w:sz="4" w:space="0" w:color="auto"/>
              <w:right w:val="nil"/>
            </w:tcBorders>
            <w:noWrap/>
            <w:vAlign w:val="bottom"/>
            <w:hideMark/>
          </w:tcPr>
          <w:p w14:paraId="31A86EB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Varying</w:t>
            </w:r>
          </w:p>
        </w:tc>
        <w:tc>
          <w:tcPr>
            <w:tcW w:w="1040" w:type="dxa"/>
            <w:tcBorders>
              <w:top w:val="nil"/>
              <w:left w:val="nil"/>
              <w:bottom w:val="single" w:sz="4" w:space="0" w:color="auto"/>
              <w:right w:val="nil"/>
            </w:tcBorders>
            <w:noWrap/>
            <w:vAlign w:val="bottom"/>
            <w:hideMark/>
          </w:tcPr>
          <w:p w14:paraId="25AD515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May</w:t>
            </w:r>
          </w:p>
        </w:tc>
        <w:tc>
          <w:tcPr>
            <w:tcW w:w="1418" w:type="dxa"/>
            <w:tcBorders>
              <w:top w:val="nil"/>
              <w:left w:val="nil"/>
              <w:bottom w:val="single" w:sz="4" w:space="0" w:color="auto"/>
              <w:right w:val="nil"/>
            </w:tcBorders>
            <w:noWrap/>
            <w:vAlign w:val="bottom"/>
            <w:hideMark/>
          </w:tcPr>
          <w:p w14:paraId="0515E95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Leaf fall begins</w:t>
            </w:r>
          </w:p>
        </w:tc>
      </w:tr>
      <w:tr w:rsidR="000D5938" w14:paraId="4708A811" w14:textId="77777777" w:rsidTr="000D5938">
        <w:trPr>
          <w:trHeight w:val="288"/>
        </w:trPr>
        <w:tc>
          <w:tcPr>
            <w:tcW w:w="4536" w:type="dxa"/>
            <w:vMerge w:val="restart"/>
            <w:tcBorders>
              <w:top w:val="single" w:sz="4" w:space="0" w:color="auto"/>
              <w:left w:val="nil"/>
              <w:bottom w:val="single" w:sz="4" w:space="0" w:color="auto"/>
              <w:right w:val="nil"/>
            </w:tcBorders>
            <w:noWrap/>
            <w:hideMark/>
          </w:tcPr>
          <w:p w14:paraId="5252B6D4" w14:textId="77777777" w:rsidR="000D5938" w:rsidRDefault="000D5938">
            <w:pPr>
              <w:spacing w:after="0" w:line="240" w:lineRule="auto"/>
              <w:ind w:right="460"/>
              <w:rPr>
                <w:rFonts w:ascii="Calibri" w:eastAsia="Times New Roman" w:hAnsi="Calibri" w:cs="Calibri"/>
                <w:color w:val="000000"/>
                <w:lang w:eastAsia="en-ZA"/>
              </w:rPr>
            </w:pPr>
            <w:r>
              <w:rPr>
                <w:rFonts w:ascii="Calibri" w:eastAsia="Times New Roman" w:hAnsi="Calibri" w:cs="Calibri"/>
                <w:color w:val="000000"/>
                <w:lang w:eastAsia="en-ZA"/>
              </w:rPr>
              <w:t>van Deventer 2020 -National Wetland Map 5 An improved spatial extent and representation of inland</w:t>
            </w:r>
          </w:p>
        </w:tc>
        <w:tc>
          <w:tcPr>
            <w:tcW w:w="2019" w:type="dxa"/>
            <w:tcBorders>
              <w:top w:val="single" w:sz="4" w:space="0" w:color="auto"/>
              <w:left w:val="nil"/>
              <w:bottom w:val="nil"/>
              <w:right w:val="nil"/>
            </w:tcBorders>
            <w:noWrap/>
            <w:vAlign w:val="bottom"/>
            <w:hideMark/>
          </w:tcPr>
          <w:p w14:paraId="4A3CC6D2"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Arid wetland</w:t>
            </w:r>
          </w:p>
        </w:tc>
        <w:tc>
          <w:tcPr>
            <w:tcW w:w="1327" w:type="dxa"/>
            <w:tcBorders>
              <w:top w:val="single" w:sz="4" w:space="0" w:color="auto"/>
              <w:left w:val="nil"/>
              <w:bottom w:val="nil"/>
              <w:right w:val="nil"/>
            </w:tcBorders>
            <w:noWrap/>
            <w:vAlign w:val="bottom"/>
            <w:hideMark/>
          </w:tcPr>
          <w:p w14:paraId="18A43E08"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Wetland</w:t>
            </w:r>
          </w:p>
        </w:tc>
        <w:tc>
          <w:tcPr>
            <w:tcW w:w="2198" w:type="dxa"/>
            <w:tcBorders>
              <w:top w:val="single" w:sz="4" w:space="0" w:color="auto"/>
              <w:left w:val="nil"/>
              <w:bottom w:val="nil"/>
              <w:right w:val="nil"/>
            </w:tcBorders>
            <w:noWrap/>
            <w:vAlign w:val="bottom"/>
            <w:hideMark/>
          </w:tcPr>
          <w:p w14:paraId="6FEC8747"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National</w:t>
            </w:r>
          </w:p>
        </w:tc>
        <w:tc>
          <w:tcPr>
            <w:tcW w:w="1134" w:type="dxa"/>
            <w:tcBorders>
              <w:top w:val="single" w:sz="4" w:space="0" w:color="auto"/>
              <w:left w:val="nil"/>
              <w:bottom w:val="nil"/>
              <w:right w:val="nil"/>
            </w:tcBorders>
            <w:noWrap/>
            <w:vAlign w:val="bottom"/>
            <w:hideMark/>
          </w:tcPr>
          <w:p w14:paraId="600EAED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040" w:type="dxa"/>
            <w:tcBorders>
              <w:top w:val="single" w:sz="4" w:space="0" w:color="auto"/>
              <w:left w:val="nil"/>
              <w:bottom w:val="nil"/>
              <w:right w:val="nil"/>
            </w:tcBorders>
            <w:noWrap/>
            <w:vAlign w:val="bottom"/>
            <w:hideMark/>
          </w:tcPr>
          <w:p w14:paraId="2E567EA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418" w:type="dxa"/>
            <w:tcBorders>
              <w:top w:val="single" w:sz="4" w:space="0" w:color="auto"/>
              <w:left w:val="nil"/>
              <w:bottom w:val="nil"/>
              <w:right w:val="nil"/>
            </w:tcBorders>
            <w:noWrap/>
            <w:vAlign w:val="bottom"/>
            <w:hideMark/>
          </w:tcPr>
          <w:p w14:paraId="4745422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w:t>
            </w:r>
          </w:p>
        </w:tc>
      </w:tr>
      <w:tr w:rsidR="000D5938" w14:paraId="34000BAC" w14:textId="77777777" w:rsidTr="000D5938">
        <w:trPr>
          <w:trHeight w:val="288"/>
        </w:trPr>
        <w:tc>
          <w:tcPr>
            <w:tcW w:w="4536" w:type="dxa"/>
            <w:vMerge/>
            <w:tcBorders>
              <w:top w:val="single" w:sz="4" w:space="0" w:color="auto"/>
              <w:left w:val="nil"/>
              <w:bottom w:val="single" w:sz="4" w:space="0" w:color="auto"/>
              <w:right w:val="nil"/>
            </w:tcBorders>
            <w:vAlign w:val="center"/>
            <w:hideMark/>
          </w:tcPr>
          <w:p w14:paraId="32246759" w14:textId="77777777" w:rsidR="000D5938" w:rsidRDefault="000D5938">
            <w:pPr>
              <w:spacing w:after="0"/>
              <w:rPr>
                <w:rFonts w:ascii="Calibri" w:eastAsia="Times New Roman" w:hAnsi="Calibri" w:cs="Calibri"/>
                <w:color w:val="000000"/>
                <w:lang w:eastAsia="en-ZA"/>
              </w:rPr>
            </w:pPr>
          </w:p>
        </w:tc>
        <w:tc>
          <w:tcPr>
            <w:tcW w:w="2019" w:type="dxa"/>
            <w:tcBorders>
              <w:top w:val="nil"/>
              <w:left w:val="nil"/>
              <w:bottom w:val="single" w:sz="4" w:space="0" w:color="auto"/>
              <w:right w:val="nil"/>
            </w:tcBorders>
            <w:noWrap/>
            <w:vAlign w:val="bottom"/>
            <w:hideMark/>
          </w:tcPr>
          <w:p w14:paraId="399D8CA3"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Palustrine wetlands: dense grass to tree cover</w:t>
            </w:r>
          </w:p>
        </w:tc>
        <w:tc>
          <w:tcPr>
            <w:tcW w:w="1327" w:type="dxa"/>
            <w:tcBorders>
              <w:top w:val="nil"/>
              <w:left w:val="nil"/>
              <w:bottom w:val="single" w:sz="4" w:space="0" w:color="auto"/>
              <w:right w:val="nil"/>
            </w:tcBorders>
            <w:noWrap/>
            <w:vAlign w:val="bottom"/>
            <w:hideMark/>
          </w:tcPr>
          <w:p w14:paraId="6C2911BE"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Wetland</w:t>
            </w:r>
          </w:p>
        </w:tc>
        <w:tc>
          <w:tcPr>
            <w:tcW w:w="2198" w:type="dxa"/>
            <w:tcBorders>
              <w:top w:val="nil"/>
              <w:left w:val="nil"/>
              <w:bottom w:val="single" w:sz="4" w:space="0" w:color="auto"/>
              <w:right w:val="nil"/>
            </w:tcBorders>
            <w:noWrap/>
            <w:vAlign w:val="bottom"/>
            <w:hideMark/>
          </w:tcPr>
          <w:p w14:paraId="7E9A9FA1"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National</w:t>
            </w:r>
          </w:p>
        </w:tc>
        <w:tc>
          <w:tcPr>
            <w:tcW w:w="1134" w:type="dxa"/>
            <w:tcBorders>
              <w:top w:val="nil"/>
              <w:left w:val="nil"/>
              <w:bottom w:val="single" w:sz="4" w:space="0" w:color="auto"/>
              <w:right w:val="nil"/>
            </w:tcBorders>
            <w:noWrap/>
            <w:vAlign w:val="bottom"/>
            <w:hideMark/>
          </w:tcPr>
          <w:p w14:paraId="0CEADC3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040" w:type="dxa"/>
            <w:tcBorders>
              <w:top w:val="nil"/>
              <w:left w:val="nil"/>
              <w:bottom w:val="single" w:sz="4" w:space="0" w:color="auto"/>
              <w:right w:val="nil"/>
            </w:tcBorders>
            <w:noWrap/>
            <w:vAlign w:val="bottom"/>
            <w:hideMark/>
          </w:tcPr>
          <w:p w14:paraId="290E5BF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418" w:type="dxa"/>
            <w:tcBorders>
              <w:top w:val="nil"/>
              <w:left w:val="nil"/>
              <w:bottom w:val="single" w:sz="4" w:space="0" w:color="auto"/>
              <w:right w:val="nil"/>
            </w:tcBorders>
            <w:noWrap/>
            <w:vAlign w:val="bottom"/>
            <w:hideMark/>
          </w:tcPr>
          <w:p w14:paraId="26EB82A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1-8</w:t>
            </w:r>
          </w:p>
        </w:tc>
      </w:tr>
      <w:tr w:rsidR="000D5938" w14:paraId="4BF21BAB" w14:textId="77777777" w:rsidTr="000D5938">
        <w:trPr>
          <w:trHeight w:val="288"/>
        </w:trPr>
        <w:tc>
          <w:tcPr>
            <w:tcW w:w="4536" w:type="dxa"/>
            <w:vMerge w:val="restart"/>
            <w:tcBorders>
              <w:top w:val="single" w:sz="4" w:space="0" w:color="auto"/>
              <w:left w:val="nil"/>
              <w:bottom w:val="single" w:sz="4" w:space="0" w:color="auto"/>
              <w:right w:val="nil"/>
            </w:tcBorders>
            <w:noWrap/>
            <w:hideMark/>
          </w:tcPr>
          <w:p w14:paraId="00CC9882" w14:textId="77777777" w:rsidR="000D5938" w:rsidRDefault="000D5938">
            <w:pPr>
              <w:spacing w:after="0" w:line="240" w:lineRule="auto"/>
              <w:ind w:right="460"/>
              <w:rPr>
                <w:rFonts w:ascii="Calibri" w:eastAsia="Times New Roman" w:hAnsi="Calibri" w:cs="Calibri"/>
                <w:color w:val="000000"/>
                <w:lang w:eastAsia="en-ZA"/>
              </w:rPr>
            </w:pPr>
            <w:proofErr w:type="spellStart"/>
            <w:r>
              <w:rPr>
                <w:rFonts w:ascii="Calibri" w:eastAsia="Times New Roman" w:hAnsi="Calibri" w:cs="Calibri"/>
                <w:color w:val="000000"/>
                <w:lang w:eastAsia="en-ZA"/>
              </w:rPr>
              <w:t>Glenday</w:t>
            </w:r>
            <w:proofErr w:type="spellEnd"/>
            <w:r>
              <w:rPr>
                <w:rFonts w:ascii="Calibri" w:eastAsia="Times New Roman" w:hAnsi="Calibri" w:cs="Calibri"/>
                <w:color w:val="000000"/>
                <w:lang w:eastAsia="en-ZA"/>
              </w:rPr>
              <w:t xml:space="preserve"> 2015 -Modelling the Hydrologic Impacts of Vegetation and Channel Network Change for a Semi-arid, Mountainous, Meso-scale Catchment</w:t>
            </w:r>
          </w:p>
        </w:tc>
        <w:tc>
          <w:tcPr>
            <w:tcW w:w="2019" w:type="dxa"/>
            <w:tcBorders>
              <w:top w:val="single" w:sz="4" w:space="0" w:color="auto"/>
              <w:left w:val="nil"/>
              <w:bottom w:val="nil"/>
              <w:right w:val="nil"/>
            </w:tcBorders>
            <w:noWrap/>
            <w:vAlign w:val="bottom"/>
            <w:hideMark/>
          </w:tcPr>
          <w:p w14:paraId="44037098"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Forest</w:t>
            </w:r>
          </w:p>
        </w:tc>
        <w:tc>
          <w:tcPr>
            <w:tcW w:w="1327" w:type="dxa"/>
            <w:tcBorders>
              <w:top w:val="single" w:sz="4" w:space="0" w:color="auto"/>
              <w:left w:val="nil"/>
              <w:bottom w:val="nil"/>
              <w:right w:val="nil"/>
            </w:tcBorders>
            <w:noWrap/>
            <w:vAlign w:val="bottom"/>
            <w:hideMark/>
          </w:tcPr>
          <w:p w14:paraId="530347FE"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Indigenous Forest</w:t>
            </w:r>
          </w:p>
        </w:tc>
        <w:tc>
          <w:tcPr>
            <w:tcW w:w="2198" w:type="dxa"/>
            <w:tcBorders>
              <w:top w:val="single" w:sz="4" w:space="0" w:color="auto"/>
              <w:left w:val="nil"/>
              <w:bottom w:val="nil"/>
              <w:right w:val="nil"/>
            </w:tcBorders>
            <w:noWrap/>
            <w:vAlign w:val="bottom"/>
            <w:hideMark/>
          </w:tcPr>
          <w:p w14:paraId="3FEDB93C" w14:textId="77777777" w:rsidR="000D5938" w:rsidRDefault="000D5938">
            <w:pPr>
              <w:spacing w:after="0" w:line="240" w:lineRule="auto"/>
              <w:rPr>
                <w:rFonts w:ascii="Calibri" w:eastAsia="Times New Roman" w:hAnsi="Calibri" w:cs="Calibri"/>
                <w:color w:val="000000"/>
                <w:lang w:eastAsia="en-ZA"/>
              </w:rPr>
            </w:pPr>
            <w:proofErr w:type="spellStart"/>
            <w:r>
              <w:rPr>
                <w:rFonts w:ascii="Calibri" w:eastAsia="Times New Roman" w:hAnsi="Calibri" w:cs="Calibri"/>
                <w:color w:val="000000"/>
                <w:lang w:eastAsia="en-ZA"/>
              </w:rPr>
              <w:t>Baviaanskloof</w:t>
            </w:r>
            <w:proofErr w:type="spellEnd"/>
          </w:p>
        </w:tc>
        <w:tc>
          <w:tcPr>
            <w:tcW w:w="1134" w:type="dxa"/>
            <w:tcBorders>
              <w:top w:val="single" w:sz="4" w:space="0" w:color="auto"/>
              <w:left w:val="nil"/>
              <w:bottom w:val="nil"/>
              <w:right w:val="nil"/>
            </w:tcBorders>
            <w:noWrap/>
            <w:vAlign w:val="bottom"/>
            <w:hideMark/>
          </w:tcPr>
          <w:p w14:paraId="1DE8041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040" w:type="dxa"/>
            <w:tcBorders>
              <w:top w:val="single" w:sz="4" w:space="0" w:color="auto"/>
              <w:left w:val="nil"/>
              <w:bottom w:val="nil"/>
              <w:right w:val="nil"/>
            </w:tcBorders>
            <w:noWrap/>
            <w:vAlign w:val="bottom"/>
            <w:hideMark/>
          </w:tcPr>
          <w:p w14:paraId="68F1E9A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418" w:type="dxa"/>
            <w:tcBorders>
              <w:top w:val="single" w:sz="4" w:space="0" w:color="auto"/>
              <w:left w:val="nil"/>
              <w:bottom w:val="nil"/>
              <w:right w:val="nil"/>
            </w:tcBorders>
            <w:noWrap/>
            <w:vAlign w:val="bottom"/>
            <w:hideMark/>
          </w:tcPr>
          <w:p w14:paraId="239CA85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3-5</w:t>
            </w:r>
          </w:p>
        </w:tc>
      </w:tr>
      <w:tr w:rsidR="000D5938" w14:paraId="6AD5D9BD" w14:textId="77777777" w:rsidTr="000D5938">
        <w:trPr>
          <w:trHeight w:val="288"/>
        </w:trPr>
        <w:tc>
          <w:tcPr>
            <w:tcW w:w="4536" w:type="dxa"/>
            <w:vMerge/>
            <w:tcBorders>
              <w:top w:val="single" w:sz="4" w:space="0" w:color="auto"/>
              <w:left w:val="nil"/>
              <w:bottom w:val="single" w:sz="4" w:space="0" w:color="auto"/>
              <w:right w:val="nil"/>
            </w:tcBorders>
            <w:vAlign w:val="center"/>
            <w:hideMark/>
          </w:tcPr>
          <w:p w14:paraId="221C4CB5" w14:textId="77777777" w:rsidR="000D5938" w:rsidRDefault="000D5938">
            <w:pPr>
              <w:spacing w:after="0"/>
              <w:rPr>
                <w:rFonts w:ascii="Calibri" w:eastAsia="Times New Roman" w:hAnsi="Calibri" w:cs="Calibri"/>
                <w:color w:val="000000"/>
                <w:lang w:eastAsia="en-ZA"/>
              </w:rPr>
            </w:pPr>
          </w:p>
        </w:tc>
        <w:tc>
          <w:tcPr>
            <w:tcW w:w="2019" w:type="dxa"/>
            <w:tcBorders>
              <w:top w:val="nil"/>
              <w:left w:val="nil"/>
              <w:bottom w:val="single" w:sz="4" w:space="0" w:color="auto"/>
              <w:right w:val="nil"/>
            </w:tcBorders>
            <w:noWrap/>
            <w:vAlign w:val="bottom"/>
            <w:hideMark/>
          </w:tcPr>
          <w:p w14:paraId="32B79093"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Fynbos</w:t>
            </w:r>
          </w:p>
        </w:tc>
        <w:tc>
          <w:tcPr>
            <w:tcW w:w="1327" w:type="dxa"/>
            <w:tcBorders>
              <w:top w:val="nil"/>
              <w:left w:val="nil"/>
              <w:bottom w:val="single" w:sz="4" w:space="0" w:color="auto"/>
              <w:right w:val="nil"/>
            </w:tcBorders>
            <w:noWrap/>
            <w:vAlign w:val="bottom"/>
            <w:hideMark/>
          </w:tcPr>
          <w:p w14:paraId="4732228E"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Shrubland High/Low Density</w:t>
            </w:r>
          </w:p>
        </w:tc>
        <w:tc>
          <w:tcPr>
            <w:tcW w:w="2198" w:type="dxa"/>
            <w:tcBorders>
              <w:top w:val="nil"/>
              <w:left w:val="nil"/>
              <w:bottom w:val="single" w:sz="4" w:space="0" w:color="auto"/>
              <w:right w:val="nil"/>
            </w:tcBorders>
            <w:noWrap/>
            <w:vAlign w:val="bottom"/>
            <w:hideMark/>
          </w:tcPr>
          <w:p w14:paraId="6964828A" w14:textId="77777777" w:rsidR="000D5938" w:rsidRDefault="000D5938">
            <w:pPr>
              <w:spacing w:after="0" w:line="240" w:lineRule="auto"/>
              <w:rPr>
                <w:rFonts w:ascii="Calibri" w:eastAsia="Times New Roman" w:hAnsi="Calibri" w:cs="Calibri"/>
                <w:color w:val="000000"/>
                <w:lang w:eastAsia="en-ZA"/>
              </w:rPr>
            </w:pPr>
            <w:proofErr w:type="spellStart"/>
            <w:r>
              <w:rPr>
                <w:rFonts w:ascii="Calibri" w:eastAsia="Times New Roman" w:hAnsi="Calibri" w:cs="Calibri"/>
                <w:color w:val="000000"/>
                <w:lang w:eastAsia="en-ZA"/>
              </w:rPr>
              <w:t>Baviaanskloof</w:t>
            </w:r>
            <w:proofErr w:type="spellEnd"/>
          </w:p>
        </w:tc>
        <w:tc>
          <w:tcPr>
            <w:tcW w:w="1134" w:type="dxa"/>
            <w:tcBorders>
              <w:top w:val="nil"/>
              <w:left w:val="nil"/>
              <w:bottom w:val="single" w:sz="4" w:space="0" w:color="auto"/>
              <w:right w:val="nil"/>
            </w:tcBorders>
            <w:noWrap/>
            <w:vAlign w:val="bottom"/>
            <w:hideMark/>
          </w:tcPr>
          <w:p w14:paraId="4FF0E9F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040" w:type="dxa"/>
            <w:tcBorders>
              <w:top w:val="nil"/>
              <w:left w:val="nil"/>
              <w:bottom w:val="single" w:sz="4" w:space="0" w:color="auto"/>
              <w:right w:val="nil"/>
            </w:tcBorders>
            <w:noWrap/>
            <w:vAlign w:val="bottom"/>
            <w:hideMark/>
          </w:tcPr>
          <w:p w14:paraId="684D3A1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418" w:type="dxa"/>
            <w:tcBorders>
              <w:top w:val="nil"/>
              <w:left w:val="nil"/>
              <w:bottom w:val="single" w:sz="4" w:space="0" w:color="auto"/>
              <w:right w:val="nil"/>
            </w:tcBorders>
            <w:noWrap/>
            <w:vAlign w:val="bottom"/>
            <w:hideMark/>
          </w:tcPr>
          <w:p w14:paraId="75B98FF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1-3</w:t>
            </w:r>
          </w:p>
        </w:tc>
      </w:tr>
      <w:tr w:rsidR="000D5938" w14:paraId="3C1000C3" w14:textId="77777777" w:rsidTr="000D5938">
        <w:trPr>
          <w:trHeight w:val="288"/>
        </w:trPr>
        <w:tc>
          <w:tcPr>
            <w:tcW w:w="4536" w:type="dxa"/>
            <w:vMerge w:val="restart"/>
            <w:tcBorders>
              <w:top w:val="single" w:sz="4" w:space="0" w:color="auto"/>
              <w:left w:val="nil"/>
              <w:bottom w:val="single" w:sz="4" w:space="0" w:color="auto"/>
              <w:right w:val="nil"/>
            </w:tcBorders>
            <w:noWrap/>
            <w:hideMark/>
          </w:tcPr>
          <w:p w14:paraId="290F192E" w14:textId="77777777" w:rsidR="000D5938" w:rsidRDefault="000D5938">
            <w:pPr>
              <w:spacing w:after="0" w:line="240" w:lineRule="auto"/>
              <w:ind w:right="460"/>
              <w:rPr>
                <w:rFonts w:ascii="Calibri" w:eastAsia="Times New Roman" w:hAnsi="Calibri" w:cs="Calibri"/>
                <w:color w:val="000000"/>
                <w:lang w:eastAsia="en-ZA"/>
              </w:rPr>
            </w:pPr>
            <w:r>
              <w:rPr>
                <w:rFonts w:ascii="Calibri" w:eastAsia="Times New Roman" w:hAnsi="Calibri" w:cs="Calibri"/>
                <w:color w:val="000000"/>
                <w:lang w:eastAsia="en-ZA"/>
              </w:rPr>
              <w:t>Everson et al. 2016 -Rehabilitation of alien invaded riparian zones and catchments using indigenous trees</w:t>
            </w:r>
          </w:p>
        </w:tc>
        <w:tc>
          <w:tcPr>
            <w:tcW w:w="2019" w:type="dxa"/>
            <w:tcBorders>
              <w:top w:val="single" w:sz="4" w:space="0" w:color="auto"/>
              <w:left w:val="nil"/>
              <w:bottom w:val="nil"/>
              <w:right w:val="nil"/>
            </w:tcBorders>
            <w:noWrap/>
            <w:vAlign w:val="bottom"/>
            <w:hideMark/>
          </w:tcPr>
          <w:p w14:paraId="4345B461" w14:textId="77777777" w:rsidR="000D5938" w:rsidRDefault="000D5938">
            <w:pPr>
              <w:spacing w:after="0" w:line="240" w:lineRule="auto"/>
              <w:rPr>
                <w:rFonts w:ascii="Calibri" w:eastAsia="Times New Roman" w:hAnsi="Calibri" w:cs="Calibri"/>
                <w:i/>
                <w:iCs/>
                <w:color w:val="000000"/>
                <w:lang w:eastAsia="en-ZA"/>
              </w:rPr>
            </w:pPr>
            <w:r>
              <w:rPr>
                <w:rFonts w:ascii="Calibri" w:eastAsia="Times New Roman" w:hAnsi="Calibri" w:cs="Calibri"/>
                <w:i/>
                <w:iCs/>
                <w:color w:val="000000"/>
                <w:lang w:eastAsia="en-ZA"/>
              </w:rPr>
              <w:t>Eucalyptus Sp.</w:t>
            </w:r>
          </w:p>
        </w:tc>
        <w:tc>
          <w:tcPr>
            <w:tcW w:w="1327" w:type="dxa"/>
            <w:tcBorders>
              <w:top w:val="single" w:sz="4" w:space="0" w:color="auto"/>
              <w:left w:val="nil"/>
              <w:bottom w:val="nil"/>
              <w:right w:val="nil"/>
            </w:tcBorders>
            <w:noWrap/>
            <w:vAlign w:val="bottom"/>
            <w:hideMark/>
          </w:tcPr>
          <w:p w14:paraId="6425CFB1"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Gum</w:t>
            </w:r>
          </w:p>
        </w:tc>
        <w:tc>
          <w:tcPr>
            <w:tcW w:w="2198" w:type="dxa"/>
            <w:tcBorders>
              <w:top w:val="single" w:sz="4" w:space="0" w:color="auto"/>
              <w:left w:val="nil"/>
              <w:bottom w:val="nil"/>
              <w:right w:val="nil"/>
            </w:tcBorders>
            <w:noWrap/>
            <w:vAlign w:val="bottom"/>
            <w:hideMark/>
          </w:tcPr>
          <w:p w14:paraId="199DAD11" w14:textId="77777777" w:rsidR="000D5938" w:rsidRDefault="000D5938">
            <w:pPr>
              <w:spacing w:after="0" w:line="240" w:lineRule="auto"/>
              <w:rPr>
                <w:rFonts w:ascii="Calibri" w:eastAsia="Times New Roman" w:hAnsi="Calibri" w:cs="Calibri"/>
                <w:color w:val="000000"/>
                <w:lang w:eastAsia="en-ZA"/>
              </w:rPr>
            </w:pPr>
            <w:proofErr w:type="spellStart"/>
            <w:r>
              <w:rPr>
                <w:rFonts w:ascii="Calibri" w:eastAsia="Times New Roman" w:hAnsi="Calibri" w:cs="Calibri"/>
                <w:color w:val="000000"/>
                <w:lang w:eastAsia="en-ZA"/>
              </w:rPr>
              <w:t>Buffeljagsrivier</w:t>
            </w:r>
            <w:proofErr w:type="spellEnd"/>
          </w:p>
        </w:tc>
        <w:tc>
          <w:tcPr>
            <w:tcW w:w="1134" w:type="dxa"/>
            <w:tcBorders>
              <w:top w:val="single" w:sz="4" w:space="0" w:color="auto"/>
              <w:left w:val="nil"/>
              <w:bottom w:val="nil"/>
              <w:right w:val="nil"/>
            </w:tcBorders>
            <w:noWrap/>
            <w:vAlign w:val="bottom"/>
            <w:hideMark/>
          </w:tcPr>
          <w:p w14:paraId="5105310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040" w:type="dxa"/>
            <w:tcBorders>
              <w:top w:val="single" w:sz="4" w:space="0" w:color="auto"/>
              <w:left w:val="nil"/>
              <w:bottom w:val="nil"/>
              <w:right w:val="nil"/>
            </w:tcBorders>
            <w:noWrap/>
            <w:vAlign w:val="bottom"/>
            <w:hideMark/>
          </w:tcPr>
          <w:p w14:paraId="4F35C64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418" w:type="dxa"/>
            <w:tcBorders>
              <w:top w:val="single" w:sz="4" w:space="0" w:color="auto"/>
              <w:left w:val="nil"/>
              <w:bottom w:val="nil"/>
              <w:right w:val="nil"/>
            </w:tcBorders>
            <w:noWrap/>
            <w:vAlign w:val="bottom"/>
            <w:hideMark/>
          </w:tcPr>
          <w:p w14:paraId="5D05A17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w:t>
            </w:r>
          </w:p>
        </w:tc>
      </w:tr>
      <w:tr w:rsidR="000D5938" w14:paraId="57E8D499" w14:textId="77777777" w:rsidTr="000D5938">
        <w:trPr>
          <w:trHeight w:val="288"/>
        </w:trPr>
        <w:tc>
          <w:tcPr>
            <w:tcW w:w="4536" w:type="dxa"/>
            <w:vMerge/>
            <w:tcBorders>
              <w:top w:val="single" w:sz="4" w:space="0" w:color="auto"/>
              <w:left w:val="nil"/>
              <w:bottom w:val="single" w:sz="4" w:space="0" w:color="auto"/>
              <w:right w:val="nil"/>
            </w:tcBorders>
            <w:vAlign w:val="center"/>
            <w:hideMark/>
          </w:tcPr>
          <w:p w14:paraId="4CFA0AF6" w14:textId="77777777" w:rsidR="000D5938" w:rsidRDefault="000D5938">
            <w:pPr>
              <w:spacing w:after="0"/>
              <w:rPr>
                <w:rFonts w:ascii="Calibri" w:eastAsia="Times New Roman" w:hAnsi="Calibri" w:cs="Calibri"/>
                <w:color w:val="000000"/>
                <w:lang w:eastAsia="en-ZA"/>
              </w:rPr>
            </w:pPr>
          </w:p>
        </w:tc>
        <w:tc>
          <w:tcPr>
            <w:tcW w:w="2019" w:type="dxa"/>
            <w:noWrap/>
            <w:vAlign w:val="bottom"/>
            <w:hideMark/>
          </w:tcPr>
          <w:p w14:paraId="2F835C34" w14:textId="77777777" w:rsidR="000D5938" w:rsidRDefault="000D5938">
            <w:pPr>
              <w:spacing w:after="0" w:line="240" w:lineRule="auto"/>
              <w:rPr>
                <w:rFonts w:ascii="Calibri" w:eastAsia="Times New Roman" w:hAnsi="Calibri" w:cs="Calibri"/>
                <w:i/>
                <w:iCs/>
                <w:color w:val="000000"/>
                <w:lang w:eastAsia="en-ZA"/>
              </w:rPr>
            </w:pPr>
            <w:r>
              <w:rPr>
                <w:rFonts w:ascii="Calibri" w:eastAsia="Times New Roman" w:hAnsi="Calibri" w:cs="Calibri"/>
                <w:i/>
                <w:iCs/>
                <w:color w:val="000000"/>
                <w:lang w:eastAsia="en-ZA"/>
              </w:rPr>
              <w:t>Pinus Sp.</w:t>
            </w:r>
          </w:p>
        </w:tc>
        <w:tc>
          <w:tcPr>
            <w:tcW w:w="1327" w:type="dxa"/>
            <w:noWrap/>
            <w:vAlign w:val="bottom"/>
            <w:hideMark/>
          </w:tcPr>
          <w:p w14:paraId="5D7512C0"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Pine</w:t>
            </w:r>
          </w:p>
        </w:tc>
        <w:tc>
          <w:tcPr>
            <w:tcW w:w="2198" w:type="dxa"/>
            <w:noWrap/>
            <w:vAlign w:val="bottom"/>
            <w:hideMark/>
          </w:tcPr>
          <w:p w14:paraId="6F5D441C" w14:textId="77777777" w:rsidR="000D5938" w:rsidRDefault="000D5938">
            <w:pPr>
              <w:spacing w:after="0" w:line="240" w:lineRule="auto"/>
              <w:rPr>
                <w:rFonts w:ascii="Calibri" w:eastAsia="Times New Roman" w:hAnsi="Calibri" w:cs="Calibri"/>
                <w:color w:val="000000"/>
                <w:lang w:eastAsia="en-ZA"/>
              </w:rPr>
            </w:pPr>
            <w:proofErr w:type="spellStart"/>
            <w:r>
              <w:rPr>
                <w:rFonts w:ascii="Calibri" w:eastAsia="Times New Roman" w:hAnsi="Calibri" w:cs="Calibri"/>
                <w:color w:val="000000"/>
                <w:lang w:eastAsia="en-ZA"/>
              </w:rPr>
              <w:t>Buffeljagsrivier</w:t>
            </w:r>
            <w:proofErr w:type="spellEnd"/>
          </w:p>
        </w:tc>
        <w:tc>
          <w:tcPr>
            <w:tcW w:w="1134" w:type="dxa"/>
            <w:noWrap/>
            <w:vAlign w:val="bottom"/>
            <w:hideMark/>
          </w:tcPr>
          <w:p w14:paraId="680AE9B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040" w:type="dxa"/>
            <w:noWrap/>
            <w:vAlign w:val="bottom"/>
            <w:hideMark/>
          </w:tcPr>
          <w:p w14:paraId="05B61CB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418" w:type="dxa"/>
            <w:noWrap/>
            <w:vAlign w:val="bottom"/>
            <w:hideMark/>
          </w:tcPr>
          <w:p w14:paraId="3678EB5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w:t>
            </w:r>
          </w:p>
        </w:tc>
      </w:tr>
      <w:tr w:rsidR="000D5938" w14:paraId="23008E4B" w14:textId="77777777" w:rsidTr="000D5938">
        <w:trPr>
          <w:trHeight w:val="288"/>
        </w:trPr>
        <w:tc>
          <w:tcPr>
            <w:tcW w:w="4536" w:type="dxa"/>
            <w:vMerge/>
            <w:tcBorders>
              <w:top w:val="single" w:sz="4" w:space="0" w:color="auto"/>
              <w:left w:val="nil"/>
              <w:bottom w:val="single" w:sz="4" w:space="0" w:color="auto"/>
              <w:right w:val="nil"/>
            </w:tcBorders>
            <w:vAlign w:val="center"/>
            <w:hideMark/>
          </w:tcPr>
          <w:p w14:paraId="1A30DEAE" w14:textId="77777777" w:rsidR="000D5938" w:rsidRDefault="000D5938">
            <w:pPr>
              <w:spacing w:after="0"/>
              <w:rPr>
                <w:rFonts w:ascii="Calibri" w:eastAsia="Times New Roman" w:hAnsi="Calibri" w:cs="Calibri"/>
                <w:color w:val="000000"/>
                <w:lang w:eastAsia="en-ZA"/>
              </w:rPr>
            </w:pPr>
          </w:p>
        </w:tc>
        <w:tc>
          <w:tcPr>
            <w:tcW w:w="2019" w:type="dxa"/>
            <w:noWrap/>
            <w:vAlign w:val="bottom"/>
            <w:hideMark/>
          </w:tcPr>
          <w:p w14:paraId="5FDB7EAB"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Mixed Riparian Forest</w:t>
            </w:r>
          </w:p>
        </w:tc>
        <w:tc>
          <w:tcPr>
            <w:tcW w:w="1327" w:type="dxa"/>
            <w:noWrap/>
            <w:vAlign w:val="bottom"/>
            <w:hideMark/>
          </w:tcPr>
          <w:p w14:paraId="02974E93"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Indigenous Forest</w:t>
            </w:r>
          </w:p>
        </w:tc>
        <w:tc>
          <w:tcPr>
            <w:tcW w:w="2198" w:type="dxa"/>
            <w:noWrap/>
            <w:vAlign w:val="bottom"/>
            <w:hideMark/>
          </w:tcPr>
          <w:p w14:paraId="01AE18D3" w14:textId="77777777" w:rsidR="000D5938" w:rsidRDefault="000D5938">
            <w:pPr>
              <w:spacing w:after="0" w:line="240" w:lineRule="auto"/>
              <w:rPr>
                <w:rFonts w:ascii="Calibri" w:eastAsia="Times New Roman" w:hAnsi="Calibri" w:cs="Calibri"/>
                <w:color w:val="000000"/>
                <w:lang w:eastAsia="en-ZA"/>
              </w:rPr>
            </w:pPr>
            <w:proofErr w:type="spellStart"/>
            <w:r>
              <w:rPr>
                <w:rFonts w:ascii="Calibri" w:eastAsia="Times New Roman" w:hAnsi="Calibri" w:cs="Calibri"/>
                <w:color w:val="000000"/>
                <w:lang w:eastAsia="en-ZA"/>
              </w:rPr>
              <w:t>Buffeljagsrivier</w:t>
            </w:r>
            <w:proofErr w:type="spellEnd"/>
          </w:p>
        </w:tc>
        <w:tc>
          <w:tcPr>
            <w:tcW w:w="1134" w:type="dxa"/>
            <w:noWrap/>
            <w:vAlign w:val="bottom"/>
            <w:hideMark/>
          </w:tcPr>
          <w:p w14:paraId="0EFB0BB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040" w:type="dxa"/>
            <w:noWrap/>
            <w:vAlign w:val="bottom"/>
            <w:hideMark/>
          </w:tcPr>
          <w:p w14:paraId="4FFCD9F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418" w:type="dxa"/>
            <w:noWrap/>
            <w:vAlign w:val="bottom"/>
            <w:hideMark/>
          </w:tcPr>
          <w:p w14:paraId="3241D7C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w:t>
            </w:r>
          </w:p>
        </w:tc>
      </w:tr>
      <w:tr w:rsidR="000D5938" w14:paraId="0E47A370" w14:textId="77777777" w:rsidTr="000D5938">
        <w:trPr>
          <w:trHeight w:val="288"/>
        </w:trPr>
        <w:tc>
          <w:tcPr>
            <w:tcW w:w="4536" w:type="dxa"/>
            <w:vMerge/>
            <w:tcBorders>
              <w:top w:val="single" w:sz="4" w:space="0" w:color="auto"/>
              <w:left w:val="nil"/>
              <w:bottom w:val="single" w:sz="4" w:space="0" w:color="auto"/>
              <w:right w:val="nil"/>
            </w:tcBorders>
            <w:vAlign w:val="center"/>
            <w:hideMark/>
          </w:tcPr>
          <w:p w14:paraId="675F9D46" w14:textId="77777777" w:rsidR="000D5938" w:rsidRDefault="000D5938">
            <w:pPr>
              <w:spacing w:after="0"/>
              <w:rPr>
                <w:rFonts w:ascii="Calibri" w:eastAsia="Times New Roman" w:hAnsi="Calibri" w:cs="Calibri"/>
                <w:color w:val="000000"/>
                <w:lang w:eastAsia="en-ZA"/>
              </w:rPr>
            </w:pPr>
          </w:p>
        </w:tc>
        <w:tc>
          <w:tcPr>
            <w:tcW w:w="2019" w:type="dxa"/>
            <w:noWrap/>
            <w:vAlign w:val="bottom"/>
            <w:hideMark/>
          </w:tcPr>
          <w:p w14:paraId="5A2171F3"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Indigenous patch</w:t>
            </w:r>
          </w:p>
        </w:tc>
        <w:tc>
          <w:tcPr>
            <w:tcW w:w="1327" w:type="dxa"/>
            <w:noWrap/>
            <w:vAlign w:val="bottom"/>
            <w:hideMark/>
          </w:tcPr>
          <w:p w14:paraId="501D6A37"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Indigenous Forest</w:t>
            </w:r>
          </w:p>
        </w:tc>
        <w:tc>
          <w:tcPr>
            <w:tcW w:w="2198" w:type="dxa"/>
            <w:noWrap/>
            <w:vAlign w:val="bottom"/>
            <w:hideMark/>
          </w:tcPr>
          <w:p w14:paraId="1380B240"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 xml:space="preserve">Western Cape </w:t>
            </w:r>
            <w:proofErr w:type="spellStart"/>
            <w:r>
              <w:rPr>
                <w:rFonts w:ascii="Calibri" w:eastAsia="Times New Roman" w:hAnsi="Calibri" w:cs="Calibri"/>
                <w:color w:val="000000"/>
                <w:lang w:eastAsia="en-ZA"/>
              </w:rPr>
              <w:t>Afrotemperate</w:t>
            </w:r>
            <w:proofErr w:type="spellEnd"/>
            <w:r>
              <w:rPr>
                <w:rFonts w:ascii="Calibri" w:eastAsia="Times New Roman" w:hAnsi="Calibri" w:cs="Calibri"/>
                <w:color w:val="000000"/>
                <w:lang w:eastAsia="en-ZA"/>
              </w:rPr>
              <w:t xml:space="preserve"> Forest</w:t>
            </w:r>
          </w:p>
        </w:tc>
        <w:tc>
          <w:tcPr>
            <w:tcW w:w="1134" w:type="dxa"/>
            <w:noWrap/>
            <w:vAlign w:val="bottom"/>
            <w:hideMark/>
          </w:tcPr>
          <w:p w14:paraId="4B42F4C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040" w:type="dxa"/>
            <w:noWrap/>
            <w:vAlign w:val="bottom"/>
            <w:hideMark/>
          </w:tcPr>
          <w:p w14:paraId="62B6351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418" w:type="dxa"/>
            <w:noWrap/>
            <w:vAlign w:val="bottom"/>
            <w:hideMark/>
          </w:tcPr>
          <w:p w14:paraId="03206EC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3.4</w:t>
            </w:r>
          </w:p>
        </w:tc>
      </w:tr>
      <w:tr w:rsidR="000D5938" w14:paraId="75E6E6C7" w14:textId="77777777" w:rsidTr="000D5938">
        <w:trPr>
          <w:trHeight w:val="288"/>
        </w:trPr>
        <w:tc>
          <w:tcPr>
            <w:tcW w:w="4536" w:type="dxa"/>
            <w:vMerge/>
            <w:tcBorders>
              <w:top w:val="single" w:sz="4" w:space="0" w:color="auto"/>
              <w:left w:val="nil"/>
              <w:bottom w:val="single" w:sz="4" w:space="0" w:color="auto"/>
              <w:right w:val="nil"/>
            </w:tcBorders>
            <w:vAlign w:val="center"/>
            <w:hideMark/>
          </w:tcPr>
          <w:p w14:paraId="6D55C7EB" w14:textId="77777777" w:rsidR="000D5938" w:rsidRDefault="000D5938">
            <w:pPr>
              <w:spacing w:after="0"/>
              <w:rPr>
                <w:rFonts w:ascii="Calibri" w:eastAsia="Times New Roman" w:hAnsi="Calibri" w:cs="Calibri"/>
                <w:color w:val="000000"/>
                <w:lang w:eastAsia="en-ZA"/>
              </w:rPr>
            </w:pPr>
          </w:p>
        </w:tc>
        <w:tc>
          <w:tcPr>
            <w:tcW w:w="2019" w:type="dxa"/>
            <w:noWrap/>
            <w:vAlign w:val="bottom"/>
            <w:hideMark/>
          </w:tcPr>
          <w:p w14:paraId="0EE3771D" w14:textId="77777777" w:rsidR="000D5938" w:rsidRDefault="000D5938">
            <w:pPr>
              <w:spacing w:after="0" w:line="240" w:lineRule="auto"/>
              <w:rPr>
                <w:rFonts w:ascii="Calibri" w:eastAsia="Times New Roman" w:hAnsi="Calibri" w:cs="Calibri"/>
                <w:i/>
                <w:iCs/>
                <w:color w:val="000000"/>
                <w:lang w:eastAsia="en-ZA"/>
              </w:rPr>
            </w:pPr>
            <w:r>
              <w:rPr>
                <w:rFonts w:ascii="Calibri" w:eastAsia="Times New Roman" w:hAnsi="Calibri" w:cs="Calibri"/>
                <w:i/>
                <w:iCs/>
                <w:color w:val="000000"/>
                <w:lang w:eastAsia="en-ZA"/>
              </w:rPr>
              <w:t xml:space="preserve">Acacia </w:t>
            </w:r>
            <w:proofErr w:type="spellStart"/>
            <w:r>
              <w:rPr>
                <w:rFonts w:ascii="Calibri" w:eastAsia="Times New Roman" w:hAnsi="Calibri" w:cs="Calibri"/>
                <w:i/>
                <w:iCs/>
                <w:color w:val="000000"/>
                <w:lang w:eastAsia="en-ZA"/>
              </w:rPr>
              <w:t>mearnsi</w:t>
            </w:r>
            <w:proofErr w:type="spellEnd"/>
          </w:p>
        </w:tc>
        <w:tc>
          <w:tcPr>
            <w:tcW w:w="1327" w:type="dxa"/>
            <w:noWrap/>
            <w:vAlign w:val="bottom"/>
            <w:hideMark/>
          </w:tcPr>
          <w:p w14:paraId="475D4703"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Black Wattle</w:t>
            </w:r>
          </w:p>
        </w:tc>
        <w:tc>
          <w:tcPr>
            <w:tcW w:w="2198" w:type="dxa"/>
            <w:noWrap/>
            <w:vAlign w:val="bottom"/>
            <w:hideMark/>
          </w:tcPr>
          <w:p w14:paraId="607A0FC3"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 xml:space="preserve">Western Cape </w:t>
            </w:r>
            <w:proofErr w:type="spellStart"/>
            <w:r>
              <w:rPr>
                <w:rFonts w:ascii="Calibri" w:eastAsia="Times New Roman" w:hAnsi="Calibri" w:cs="Calibri"/>
                <w:color w:val="000000"/>
                <w:lang w:eastAsia="en-ZA"/>
              </w:rPr>
              <w:t>Afrotemperate</w:t>
            </w:r>
            <w:proofErr w:type="spellEnd"/>
            <w:r>
              <w:rPr>
                <w:rFonts w:ascii="Calibri" w:eastAsia="Times New Roman" w:hAnsi="Calibri" w:cs="Calibri"/>
                <w:color w:val="000000"/>
                <w:lang w:eastAsia="en-ZA"/>
              </w:rPr>
              <w:t xml:space="preserve"> Forest</w:t>
            </w:r>
          </w:p>
        </w:tc>
        <w:tc>
          <w:tcPr>
            <w:tcW w:w="1134" w:type="dxa"/>
            <w:noWrap/>
            <w:vAlign w:val="bottom"/>
            <w:hideMark/>
          </w:tcPr>
          <w:p w14:paraId="45BB853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040" w:type="dxa"/>
            <w:noWrap/>
            <w:vAlign w:val="bottom"/>
            <w:hideMark/>
          </w:tcPr>
          <w:p w14:paraId="45F2F6A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418" w:type="dxa"/>
            <w:noWrap/>
            <w:vAlign w:val="bottom"/>
            <w:hideMark/>
          </w:tcPr>
          <w:p w14:paraId="14ED7D2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3.1</w:t>
            </w:r>
          </w:p>
        </w:tc>
      </w:tr>
      <w:tr w:rsidR="000D5938" w14:paraId="5B08679F" w14:textId="77777777" w:rsidTr="000D5938">
        <w:trPr>
          <w:trHeight w:val="288"/>
        </w:trPr>
        <w:tc>
          <w:tcPr>
            <w:tcW w:w="4536" w:type="dxa"/>
            <w:vMerge/>
            <w:tcBorders>
              <w:top w:val="single" w:sz="4" w:space="0" w:color="auto"/>
              <w:left w:val="nil"/>
              <w:bottom w:val="single" w:sz="4" w:space="0" w:color="auto"/>
              <w:right w:val="nil"/>
            </w:tcBorders>
            <w:vAlign w:val="center"/>
            <w:hideMark/>
          </w:tcPr>
          <w:p w14:paraId="3630678A" w14:textId="77777777" w:rsidR="000D5938" w:rsidRDefault="000D5938">
            <w:pPr>
              <w:spacing w:after="0"/>
              <w:rPr>
                <w:rFonts w:ascii="Calibri" w:eastAsia="Times New Roman" w:hAnsi="Calibri" w:cs="Calibri"/>
                <w:color w:val="000000"/>
                <w:lang w:eastAsia="en-ZA"/>
              </w:rPr>
            </w:pPr>
          </w:p>
        </w:tc>
        <w:tc>
          <w:tcPr>
            <w:tcW w:w="2019" w:type="dxa"/>
            <w:tcBorders>
              <w:top w:val="nil"/>
              <w:left w:val="nil"/>
              <w:bottom w:val="single" w:sz="4" w:space="0" w:color="auto"/>
              <w:right w:val="nil"/>
            </w:tcBorders>
            <w:noWrap/>
            <w:vAlign w:val="bottom"/>
            <w:hideMark/>
          </w:tcPr>
          <w:p w14:paraId="7A00EDB9"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Indigenous trees</w:t>
            </w:r>
          </w:p>
        </w:tc>
        <w:tc>
          <w:tcPr>
            <w:tcW w:w="1327" w:type="dxa"/>
            <w:tcBorders>
              <w:top w:val="nil"/>
              <w:left w:val="nil"/>
              <w:bottom w:val="single" w:sz="4" w:space="0" w:color="auto"/>
              <w:right w:val="nil"/>
            </w:tcBorders>
            <w:noWrap/>
            <w:vAlign w:val="bottom"/>
            <w:hideMark/>
          </w:tcPr>
          <w:p w14:paraId="10ACD52F"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Indigenous Forest</w:t>
            </w:r>
          </w:p>
        </w:tc>
        <w:tc>
          <w:tcPr>
            <w:tcW w:w="2198" w:type="dxa"/>
            <w:tcBorders>
              <w:top w:val="nil"/>
              <w:left w:val="nil"/>
              <w:bottom w:val="single" w:sz="4" w:space="0" w:color="auto"/>
              <w:right w:val="nil"/>
            </w:tcBorders>
            <w:noWrap/>
            <w:vAlign w:val="bottom"/>
            <w:hideMark/>
          </w:tcPr>
          <w:p w14:paraId="517B3308"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 xml:space="preserve">Western Cape </w:t>
            </w:r>
            <w:proofErr w:type="spellStart"/>
            <w:r>
              <w:rPr>
                <w:rFonts w:ascii="Calibri" w:eastAsia="Times New Roman" w:hAnsi="Calibri" w:cs="Calibri"/>
                <w:color w:val="000000"/>
                <w:lang w:eastAsia="en-ZA"/>
              </w:rPr>
              <w:t>Afrotemperate</w:t>
            </w:r>
            <w:proofErr w:type="spellEnd"/>
            <w:r>
              <w:rPr>
                <w:rFonts w:ascii="Calibri" w:eastAsia="Times New Roman" w:hAnsi="Calibri" w:cs="Calibri"/>
                <w:color w:val="000000"/>
                <w:lang w:eastAsia="en-ZA"/>
              </w:rPr>
              <w:t xml:space="preserve"> Forest (upper reach)</w:t>
            </w:r>
          </w:p>
        </w:tc>
        <w:tc>
          <w:tcPr>
            <w:tcW w:w="1134" w:type="dxa"/>
            <w:tcBorders>
              <w:top w:val="nil"/>
              <w:left w:val="nil"/>
              <w:bottom w:val="single" w:sz="4" w:space="0" w:color="auto"/>
              <w:right w:val="nil"/>
            </w:tcBorders>
            <w:noWrap/>
            <w:vAlign w:val="bottom"/>
            <w:hideMark/>
          </w:tcPr>
          <w:p w14:paraId="7E61944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040" w:type="dxa"/>
            <w:tcBorders>
              <w:top w:val="nil"/>
              <w:left w:val="nil"/>
              <w:bottom w:val="single" w:sz="4" w:space="0" w:color="auto"/>
              <w:right w:val="nil"/>
            </w:tcBorders>
            <w:noWrap/>
            <w:vAlign w:val="bottom"/>
            <w:hideMark/>
          </w:tcPr>
          <w:p w14:paraId="0081F72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418" w:type="dxa"/>
            <w:tcBorders>
              <w:top w:val="nil"/>
              <w:left w:val="nil"/>
              <w:bottom w:val="single" w:sz="4" w:space="0" w:color="auto"/>
              <w:right w:val="nil"/>
            </w:tcBorders>
            <w:noWrap/>
            <w:vAlign w:val="bottom"/>
            <w:hideMark/>
          </w:tcPr>
          <w:p w14:paraId="14F3762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3.6</w:t>
            </w:r>
          </w:p>
        </w:tc>
      </w:tr>
      <w:tr w:rsidR="000D5938" w14:paraId="01E9FD7C" w14:textId="77777777" w:rsidTr="000D5938">
        <w:trPr>
          <w:trHeight w:val="288"/>
        </w:trPr>
        <w:tc>
          <w:tcPr>
            <w:tcW w:w="4536" w:type="dxa"/>
            <w:tcBorders>
              <w:top w:val="single" w:sz="4" w:space="0" w:color="auto"/>
              <w:left w:val="nil"/>
              <w:bottom w:val="single" w:sz="4" w:space="0" w:color="auto"/>
              <w:right w:val="nil"/>
            </w:tcBorders>
            <w:noWrap/>
            <w:hideMark/>
          </w:tcPr>
          <w:p w14:paraId="6C7C1F9B" w14:textId="77777777" w:rsidR="000D5938" w:rsidRDefault="000D5938">
            <w:pPr>
              <w:spacing w:after="0" w:line="240" w:lineRule="auto"/>
              <w:ind w:right="460"/>
              <w:rPr>
                <w:rFonts w:ascii="Calibri" w:eastAsia="Times New Roman" w:hAnsi="Calibri" w:cs="Calibri"/>
                <w:color w:val="000000"/>
                <w:lang w:eastAsia="en-ZA"/>
              </w:rPr>
            </w:pPr>
            <w:r>
              <w:rPr>
                <w:rFonts w:ascii="Calibri" w:eastAsia="Times New Roman" w:hAnsi="Calibri" w:cs="Calibri"/>
                <w:color w:val="000000"/>
                <w:lang w:eastAsia="en-ZA"/>
              </w:rPr>
              <w:t xml:space="preserve">Le </w:t>
            </w:r>
            <w:proofErr w:type="spellStart"/>
            <w:r>
              <w:rPr>
                <w:rFonts w:ascii="Calibri" w:eastAsia="Times New Roman" w:hAnsi="Calibri" w:cs="Calibri"/>
                <w:color w:val="000000"/>
                <w:lang w:eastAsia="en-ZA"/>
              </w:rPr>
              <w:t>Maitre</w:t>
            </w:r>
            <w:proofErr w:type="spellEnd"/>
            <w:r>
              <w:rPr>
                <w:rFonts w:ascii="Calibri" w:eastAsia="Times New Roman" w:hAnsi="Calibri" w:cs="Calibri"/>
                <w:color w:val="000000"/>
                <w:lang w:eastAsia="en-ZA"/>
              </w:rPr>
              <w:t xml:space="preserve"> 2002 -Crop Factors for Tall Shrubs: A Discussion Document. Draft Discussion Document.</w:t>
            </w:r>
          </w:p>
        </w:tc>
        <w:tc>
          <w:tcPr>
            <w:tcW w:w="2019" w:type="dxa"/>
            <w:tcBorders>
              <w:top w:val="single" w:sz="4" w:space="0" w:color="auto"/>
              <w:left w:val="nil"/>
              <w:bottom w:val="single" w:sz="4" w:space="0" w:color="auto"/>
              <w:right w:val="nil"/>
            </w:tcBorders>
            <w:noWrap/>
            <w:vAlign w:val="bottom"/>
            <w:hideMark/>
          </w:tcPr>
          <w:p w14:paraId="70D5618F"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Tall shrubs</w:t>
            </w:r>
          </w:p>
        </w:tc>
        <w:tc>
          <w:tcPr>
            <w:tcW w:w="1327" w:type="dxa"/>
            <w:tcBorders>
              <w:top w:val="single" w:sz="4" w:space="0" w:color="auto"/>
              <w:left w:val="nil"/>
              <w:bottom w:val="single" w:sz="4" w:space="0" w:color="auto"/>
              <w:right w:val="nil"/>
            </w:tcBorders>
            <w:noWrap/>
            <w:vAlign w:val="bottom"/>
            <w:hideMark/>
          </w:tcPr>
          <w:p w14:paraId="450CACA6"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Shrubland High Density</w:t>
            </w:r>
          </w:p>
        </w:tc>
        <w:tc>
          <w:tcPr>
            <w:tcW w:w="2198" w:type="dxa"/>
            <w:tcBorders>
              <w:top w:val="single" w:sz="4" w:space="0" w:color="auto"/>
              <w:left w:val="nil"/>
              <w:bottom w:val="single" w:sz="4" w:space="0" w:color="auto"/>
              <w:right w:val="nil"/>
            </w:tcBorders>
            <w:noWrap/>
            <w:vAlign w:val="bottom"/>
            <w:hideMark/>
          </w:tcPr>
          <w:p w14:paraId="12484655"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Berg River Catchment, Western Cape</w:t>
            </w:r>
          </w:p>
        </w:tc>
        <w:tc>
          <w:tcPr>
            <w:tcW w:w="1134" w:type="dxa"/>
            <w:tcBorders>
              <w:top w:val="single" w:sz="4" w:space="0" w:color="auto"/>
              <w:left w:val="nil"/>
              <w:bottom w:val="single" w:sz="4" w:space="0" w:color="auto"/>
              <w:right w:val="nil"/>
            </w:tcBorders>
            <w:noWrap/>
            <w:vAlign w:val="bottom"/>
            <w:hideMark/>
          </w:tcPr>
          <w:p w14:paraId="79BEDF2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040" w:type="dxa"/>
            <w:tcBorders>
              <w:top w:val="single" w:sz="4" w:space="0" w:color="auto"/>
              <w:left w:val="nil"/>
              <w:bottom w:val="single" w:sz="4" w:space="0" w:color="auto"/>
              <w:right w:val="nil"/>
            </w:tcBorders>
            <w:noWrap/>
            <w:vAlign w:val="bottom"/>
            <w:hideMark/>
          </w:tcPr>
          <w:p w14:paraId="2A84B94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418" w:type="dxa"/>
            <w:tcBorders>
              <w:top w:val="single" w:sz="4" w:space="0" w:color="auto"/>
              <w:left w:val="nil"/>
              <w:bottom w:val="single" w:sz="4" w:space="0" w:color="auto"/>
              <w:right w:val="nil"/>
            </w:tcBorders>
            <w:noWrap/>
            <w:vAlign w:val="bottom"/>
            <w:hideMark/>
          </w:tcPr>
          <w:p w14:paraId="40C5DE3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3.5</w:t>
            </w:r>
          </w:p>
        </w:tc>
      </w:tr>
      <w:tr w:rsidR="000D5938" w14:paraId="22D541B4" w14:textId="77777777" w:rsidTr="000D5938">
        <w:trPr>
          <w:trHeight w:val="288"/>
        </w:trPr>
        <w:tc>
          <w:tcPr>
            <w:tcW w:w="4536" w:type="dxa"/>
            <w:vMerge w:val="restart"/>
            <w:tcBorders>
              <w:top w:val="single" w:sz="4" w:space="0" w:color="auto"/>
              <w:left w:val="nil"/>
              <w:bottom w:val="single" w:sz="4" w:space="0" w:color="auto"/>
              <w:right w:val="nil"/>
            </w:tcBorders>
            <w:noWrap/>
            <w:hideMark/>
          </w:tcPr>
          <w:p w14:paraId="08AE1EF2" w14:textId="77777777" w:rsidR="000D5938" w:rsidRDefault="000D5938">
            <w:pPr>
              <w:spacing w:after="0" w:line="240" w:lineRule="auto"/>
              <w:ind w:right="460"/>
              <w:rPr>
                <w:rFonts w:ascii="Calibri" w:eastAsia="Times New Roman" w:hAnsi="Calibri" w:cs="Calibri"/>
                <w:color w:val="000000"/>
                <w:lang w:eastAsia="en-ZA"/>
              </w:rPr>
            </w:pPr>
            <w:proofErr w:type="spellStart"/>
            <w:r>
              <w:rPr>
                <w:rFonts w:ascii="Calibri" w:eastAsia="Times New Roman" w:hAnsi="Calibri" w:cs="Calibri"/>
                <w:color w:val="000000"/>
                <w:lang w:eastAsia="en-ZA"/>
              </w:rPr>
              <w:t>Dzikiti</w:t>
            </w:r>
            <w:proofErr w:type="spellEnd"/>
            <w:r>
              <w:rPr>
                <w:rFonts w:ascii="Calibri" w:eastAsia="Times New Roman" w:hAnsi="Calibri" w:cs="Calibri"/>
                <w:color w:val="000000"/>
                <w:lang w:eastAsia="en-ZA"/>
              </w:rPr>
              <w:t xml:space="preserve"> et al. 2016 -Quantifying potential water savings from clearing invasive alien Eucalypt</w:t>
            </w:r>
          </w:p>
        </w:tc>
        <w:tc>
          <w:tcPr>
            <w:tcW w:w="2019" w:type="dxa"/>
            <w:tcBorders>
              <w:top w:val="single" w:sz="4" w:space="0" w:color="auto"/>
              <w:left w:val="nil"/>
              <w:bottom w:val="nil"/>
              <w:right w:val="nil"/>
            </w:tcBorders>
            <w:noWrap/>
            <w:vAlign w:val="bottom"/>
            <w:hideMark/>
          </w:tcPr>
          <w:p w14:paraId="1AE5D36E"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Eucalyptus (Trees)</w:t>
            </w:r>
          </w:p>
        </w:tc>
        <w:tc>
          <w:tcPr>
            <w:tcW w:w="1327" w:type="dxa"/>
            <w:tcBorders>
              <w:top w:val="single" w:sz="4" w:space="0" w:color="auto"/>
              <w:left w:val="nil"/>
              <w:bottom w:val="nil"/>
              <w:right w:val="nil"/>
            </w:tcBorders>
            <w:noWrap/>
            <w:vAlign w:val="bottom"/>
            <w:hideMark/>
          </w:tcPr>
          <w:p w14:paraId="7DECDF31"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Gum</w:t>
            </w:r>
          </w:p>
        </w:tc>
        <w:tc>
          <w:tcPr>
            <w:tcW w:w="2198" w:type="dxa"/>
            <w:tcBorders>
              <w:top w:val="single" w:sz="4" w:space="0" w:color="auto"/>
              <w:left w:val="nil"/>
              <w:bottom w:val="nil"/>
              <w:right w:val="nil"/>
            </w:tcBorders>
            <w:noWrap/>
            <w:vAlign w:val="bottom"/>
            <w:hideMark/>
          </w:tcPr>
          <w:p w14:paraId="033B4D42"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Berg River Catchment, Western Cape</w:t>
            </w:r>
          </w:p>
        </w:tc>
        <w:tc>
          <w:tcPr>
            <w:tcW w:w="1134" w:type="dxa"/>
            <w:tcBorders>
              <w:top w:val="single" w:sz="4" w:space="0" w:color="auto"/>
              <w:left w:val="nil"/>
              <w:bottom w:val="nil"/>
              <w:right w:val="nil"/>
            </w:tcBorders>
            <w:noWrap/>
            <w:vAlign w:val="bottom"/>
            <w:hideMark/>
          </w:tcPr>
          <w:p w14:paraId="150F8EC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040" w:type="dxa"/>
            <w:tcBorders>
              <w:top w:val="single" w:sz="4" w:space="0" w:color="auto"/>
              <w:left w:val="nil"/>
              <w:bottom w:val="nil"/>
              <w:right w:val="nil"/>
            </w:tcBorders>
            <w:noWrap/>
            <w:vAlign w:val="bottom"/>
            <w:hideMark/>
          </w:tcPr>
          <w:p w14:paraId="10E646A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418" w:type="dxa"/>
            <w:tcBorders>
              <w:top w:val="single" w:sz="4" w:space="0" w:color="auto"/>
              <w:left w:val="nil"/>
              <w:bottom w:val="nil"/>
              <w:right w:val="nil"/>
            </w:tcBorders>
            <w:noWrap/>
            <w:vAlign w:val="bottom"/>
            <w:hideMark/>
          </w:tcPr>
          <w:p w14:paraId="6D31995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2.2 ± 0.4</w:t>
            </w:r>
          </w:p>
        </w:tc>
      </w:tr>
      <w:tr w:rsidR="000D5938" w14:paraId="32AF7603" w14:textId="77777777" w:rsidTr="000D5938">
        <w:trPr>
          <w:trHeight w:val="288"/>
        </w:trPr>
        <w:tc>
          <w:tcPr>
            <w:tcW w:w="4536" w:type="dxa"/>
            <w:vMerge/>
            <w:tcBorders>
              <w:top w:val="single" w:sz="4" w:space="0" w:color="auto"/>
              <w:left w:val="nil"/>
              <w:bottom w:val="single" w:sz="4" w:space="0" w:color="auto"/>
              <w:right w:val="nil"/>
            </w:tcBorders>
            <w:vAlign w:val="center"/>
            <w:hideMark/>
          </w:tcPr>
          <w:p w14:paraId="6A4663CA" w14:textId="77777777" w:rsidR="000D5938" w:rsidRDefault="000D5938">
            <w:pPr>
              <w:spacing w:after="0"/>
              <w:rPr>
                <w:rFonts w:ascii="Calibri" w:eastAsia="Times New Roman" w:hAnsi="Calibri" w:cs="Calibri"/>
                <w:color w:val="000000"/>
                <w:lang w:eastAsia="en-ZA"/>
              </w:rPr>
            </w:pPr>
          </w:p>
        </w:tc>
        <w:tc>
          <w:tcPr>
            <w:tcW w:w="2019" w:type="dxa"/>
            <w:noWrap/>
            <w:vAlign w:val="bottom"/>
            <w:hideMark/>
          </w:tcPr>
          <w:p w14:paraId="296F2E93"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Eucalyptus (Stand)</w:t>
            </w:r>
          </w:p>
        </w:tc>
        <w:tc>
          <w:tcPr>
            <w:tcW w:w="1327" w:type="dxa"/>
            <w:noWrap/>
            <w:vAlign w:val="bottom"/>
            <w:hideMark/>
          </w:tcPr>
          <w:p w14:paraId="295A905A"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Gum</w:t>
            </w:r>
          </w:p>
        </w:tc>
        <w:tc>
          <w:tcPr>
            <w:tcW w:w="2198" w:type="dxa"/>
            <w:noWrap/>
            <w:vAlign w:val="bottom"/>
            <w:hideMark/>
          </w:tcPr>
          <w:p w14:paraId="12608319"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Berg River Catchment, Western Cape</w:t>
            </w:r>
          </w:p>
        </w:tc>
        <w:tc>
          <w:tcPr>
            <w:tcW w:w="1134" w:type="dxa"/>
            <w:noWrap/>
            <w:vAlign w:val="bottom"/>
            <w:hideMark/>
          </w:tcPr>
          <w:p w14:paraId="1B92049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040" w:type="dxa"/>
            <w:noWrap/>
            <w:vAlign w:val="bottom"/>
            <w:hideMark/>
          </w:tcPr>
          <w:p w14:paraId="4BC7CD2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418" w:type="dxa"/>
            <w:noWrap/>
            <w:vAlign w:val="bottom"/>
            <w:hideMark/>
          </w:tcPr>
          <w:p w14:paraId="4B16545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1.8 ± 0.5</w:t>
            </w:r>
          </w:p>
        </w:tc>
      </w:tr>
      <w:tr w:rsidR="000D5938" w14:paraId="6373E360" w14:textId="77777777" w:rsidTr="000D5938">
        <w:trPr>
          <w:trHeight w:val="288"/>
        </w:trPr>
        <w:tc>
          <w:tcPr>
            <w:tcW w:w="4536" w:type="dxa"/>
            <w:vMerge/>
            <w:tcBorders>
              <w:top w:val="single" w:sz="4" w:space="0" w:color="auto"/>
              <w:left w:val="nil"/>
              <w:bottom w:val="single" w:sz="4" w:space="0" w:color="auto"/>
              <w:right w:val="nil"/>
            </w:tcBorders>
            <w:vAlign w:val="center"/>
            <w:hideMark/>
          </w:tcPr>
          <w:p w14:paraId="104F1F18" w14:textId="77777777" w:rsidR="000D5938" w:rsidRDefault="000D5938">
            <w:pPr>
              <w:spacing w:after="0"/>
              <w:rPr>
                <w:rFonts w:ascii="Calibri" w:eastAsia="Times New Roman" w:hAnsi="Calibri" w:cs="Calibri"/>
                <w:color w:val="000000"/>
                <w:lang w:eastAsia="en-ZA"/>
              </w:rPr>
            </w:pPr>
          </w:p>
        </w:tc>
        <w:tc>
          <w:tcPr>
            <w:tcW w:w="2019" w:type="dxa"/>
            <w:noWrap/>
            <w:vAlign w:val="bottom"/>
            <w:hideMark/>
          </w:tcPr>
          <w:p w14:paraId="46689291"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Indigenous (Trees: cleared of alien trees)</w:t>
            </w:r>
          </w:p>
        </w:tc>
        <w:tc>
          <w:tcPr>
            <w:tcW w:w="1327" w:type="dxa"/>
            <w:noWrap/>
            <w:vAlign w:val="bottom"/>
            <w:hideMark/>
          </w:tcPr>
          <w:p w14:paraId="34CB9D04"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Indigenous Forest</w:t>
            </w:r>
          </w:p>
        </w:tc>
        <w:tc>
          <w:tcPr>
            <w:tcW w:w="2198" w:type="dxa"/>
            <w:noWrap/>
            <w:vAlign w:val="bottom"/>
            <w:hideMark/>
          </w:tcPr>
          <w:p w14:paraId="02538237"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Berg River Catchment, Western Cape</w:t>
            </w:r>
          </w:p>
        </w:tc>
        <w:tc>
          <w:tcPr>
            <w:tcW w:w="1134" w:type="dxa"/>
            <w:noWrap/>
            <w:vAlign w:val="bottom"/>
            <w:hideMark/>
          </w:tcPr>
          <w:p w14:paraId="58B730B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040" w:type="dxa"/>
            <w:noWrap/>
            <w:vAlign w:val="bottom"/>
            <w:hideMark/>
          </w:tcPr>
          <w:p w14:paraId="06D4302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418" w:type="dxa"/>
            <w:noWrap/>
            <w:vAlign w:val="bottom"/>
            <w:hideMark/>
          </w:tcPr>
          <w:p w14:paraId="1547181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1.5 ± 2.0</w:t>
            </w:r>
          </w:p>
        </w:tc>
      </w:tr>
      <w:tr w:rsidR="000D5938" w14:paraId="6EE6DD93" w14:textId="77777777" w:rsidTr="000D5938">
        <w:trPr>
          <w:trHeight w:val="288"/>
        </w:trPr>
        <w:tc>
          <w:tcPr>
            <w:tcW w:w="4536" w:type="dxa"/>
            <w:vMerge/>
            <w:tcBorders>
              <w:top w:val="single" w:sz="4" w:space="0" w:color="auto"/>
              <w:left w:val="nil"/>
              <w:bottom w:val="single" w:sz="4" w:space="0" w:color="auto"/>
              <w:right w:val="nil"/>
            </w:tcBorders>
            <w:vAlign w:val="center"/>
            <w:hideMark/>
          </w:tcPr>
          <w:p w14:paraId="6FE6BC7A" w14:textId="77777777" w:rsidR="000D5938" w:rsidRDefault="000D5938">
            <w:pPr>
              <w:spacing w:after="0"/>
              <w:rPr>
                <w:rFonts w:ascii="Calibri" w:eastAsia="Times New Roman" w:hAnsi="Calibri" w:cs="Calibri"/>
                <w:color w:val="000000"/>
                <w:lang w:eastAsia="en-ZA"/>
              </w:rPr>
            </w:pPr>
          </w:p>
        </w:tc>
        <w:tc>
          <w:tcPr>
            <w:tcW w:w="2019" w:type="dxa"/>
            <w:tcBorders>
              <w:top w:val="nil"/>
              <w:left w:val="nil"/>
              <w:bottom w:val="single" w:sz="4" w:space="0" w:color="auto"/>
              <w:right w:val="nil"/>
            </w:tcBorders>
            <w:noWrap/>
            <w:vAlign w:val="bottom"/>
            <w:hideMark/>
          </w:tcPr>
          <w:p w14:paraId="01D99606"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Indigenous (Stand: cleared of alien trees)</w:t>
            </w:r>
          </w:p>
        </w:tc>
        <w:tc>
          <w:tcPr>
            <w:tcW w:w="1327" w:type="dxa"/>
            <w:tcBorders>
              <w:top w:val="nil"/>
              <w:left w:val="nil"/>
              <w:bottom w:val="single" w:sz="4" w:space="0" w:color="auto"/>
              <w:right w:val="nil"/>
            </w:tcBorders>
            <w:noWrap/>
            <w:vAlign w:val="bottom"/>
            <w:hideMark/>
          </w:tcPr>
          <w:p w14:paraId="135D27D8"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Indigenous Forest</w:t>
            </w:r>
          </w:p>
        </w:tc>
        <w:tc>
          <w:tcPr>
            <w:tcW w:w="2198" w:type="dxa"/>
            <w:tcBorders>
              <w:top w:val="nil"/>
              <w:left w:val="nil"/>
              <w:bottom w:val="single" w:sz="4" w:space="0" w:color="auto"/>
              <w:right w:val="nil"/>
            </w:tcBorders>
            <w:noWrap/>
            <w:vAlign w:val="bottom"/>
            <w:hideMark/>
          </w:tcPr>
          <w:p w14:paraId="77CE3DC5"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Berg River Catchment, Western Cape</w:t>
            </w:r>
          </w:p>
        </w:tc>
        <w:tc>
          <w:tcPr>
            <w:tcW w:w="1134" w:type="dxa"/>
            <w:tcBorders>
              <w:top w:val="nil"/>
              <w:left w:val="nil"/>
              <w:bottom w:val="single" w:sz="4" w:space="0" w:color="auto"/>
              <w:right w:val="nil"/>
            </w:tcBorders>
            <w:noWrap/>
            <w:vAlign w:val="bottom"/>
            <w:hideMark/>
          </w:tcPr>
          <w:p w14:paraId="3E24972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040" w:type="dxa"/>
            <w:tcBorders>
              <w:top w:val="nil"/>
              <w:left w:val="nil"/>
              <w:bottom w:val="single" w:sz="4" w:space="0" w:color="auto"/>
              <w:right w:val="nil"/>
            </w:tcBorders>
            <w:noWrap/>
            <w:vAlign w:val="bottom"/>
            <w:hideMark/>
          </w:tcPr>
          <w:p w14:paraId="1CC815F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418" w:type="dxa"/>
            <w:tcBorders>
              <w:top w:val="nil"/>
              <w:left w:val="nil"/>
              <w:bottom w:val="single" w:sz="4" w:space="0" w:color="auto"/>
              <w:right w:val="nil"/>
            </w:tcBorders>
            <w:noWrap/>
            <w:vAlign w:val="bottom"/>
            <w:hideMark/>
          </w:tcPr>
          <w:p w14:paraId="42FFEAF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0.7 ± 1.2</w:t>
            </w:r>
          </w:p>
        </w:tc>
      </w:tr>
      <w:tr w:rsidR="000D5938" w14:paraId="272C95E3" w14:textId="77777777" w:rsidTr="000D5938">
        <w:trPr>
          <w:trHeight w:val="288"/>
        </w:trPr>
        <w:tc>
          <w:tcPr>
            <w:tcW w:w="4536" w:type="dxa"/>
            <w:vMerge w:val="restart"/>
            <w:tcBorders>
              <w:top w:val="single" w:sz="4" w:space="0" w:color="auto"/>
              <w:left w:val="nil"/>
              <w:bottom w:val="single" w:sz="4" w:space="0" w:color="auto"/>
              <w:right w:val="nil"/>
            </w:tcBorders>
            <w:noWrap/>
            <w:hideMark/>
          </w:tcPr>
          <w:p w14:paraId="29CF3F4C" w14:textId="77777777" w:rsidR="000D5938" w:rsidRDefault="000D5938">
            <w:pPr>
              <w:spacing w:after="0" w:line="240" w:lineRule="auto"/>
              <w:ind w:right="460"/>
              <w:rPr>
                <w:rFonts w:ascii="Calibri" w:eastAsia="Times New Roman" w:hAnsi="Calibri" w:cs="Calibri"/>
                <w:color w:val="000000"/>
                <w:lang w:eastAsia="en-ZA"/>
              </w:rPr>
            </w:pPr>
            <w:proofErr w:type="spellStart"/>
            <w:r>
              <w:rPr>
                <w:rFonts w:ascii="Calibri" w:eastAsia="Times New Roman" w:hAnsi="Calibri" w:cs="Calibri"/>
                <w:color w:val="000000"/>
                <w:lang w:eastAsia="en-ZA"/>
              </w:rPr>
              <w:t>Dzikiti</w:t>
            </w:r>
            <w:proofErr w:type="spellEnd"/>
            <w:r>
              <w:rPr>
                <w:rFonts w:ascii="Calibri" w:eastAsia="Times New Roman" w:hAnsi="Calibri" w:cs="Calibri"/>
                <w:color w:val="000000"/>
                <w:lang w:eastAsia="en-ZA"/>
              </w:rPr>
              <w:t xml:space="preserve"> et al. 2014 -Measurement and modelling of evapotranspiration 3 fynbos veg types</w:t>
            </w:r>
          </w:p>
        </w:tc>
        <w:tc>
          <w:tcPr>
            <w:tcW w:w="2019" w:type="dxa"/>
            <w:tcBorders>
              <w:top w:val="single" w:sz="4" w:space="0" w:color="auto"/>
              <w:left w:val="nil"/>
              <w:bottom w:val="nil"/>
              <w:right w:val="nil"/>
            </w:tcBorders>
            <w:noWrap/>
            <w:vAlign w:val="bottom"/>
            <w:hideMark/>
          </w:tcPr>
          <w:p w14:paraId="0EBC19DC"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Sand Fynbos</w:t>
            </w:r>
          </w:p>
        </w:tc>
        <w:tc>
          <w:tcPr>
            <w:tcW w:w="1327" w:type="dxa"/>
            <w:tcBorders>
              <w:top w:val="single" w:sz="4" w:space="0" w:color="auto"/>
              <w:left w:val="nil"/>
              <w:bottom w:val="nil"/>
              <w:right w:val="nil"/>
            </w:tcBorders>
            <w:noWrap/>
            <w:vAlign w:val="bottom"/>
            <w:hideMark/>
          </w:tcPr>
          <w:p w14:paraId="6138B8D4"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Shrubland Low Density</w:t>
            </w:r>
          </w:p>
        </w:tc>
        <w:tc>
          <w:tcPr>
            <w:tcW w:w="2198" w:type="dxa"/>
            <w:tcBorders>
              <w:top w:val="single" w:sz="4" w:space="0" w:color="auto"/>
              <w:left w:val="nil"/>
              <w:bottom w:val="nil"/>
              <w:right w:val="nil"/>
            </w:tcBorders>
            <w:noWrap/>
            <w:vAlign w:val="bottom"/>
            <w:hideMark/>
          </w:tcPr>
          <w:p w14:paraId="581787CA"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Riverlands Nature Reserve</w:t>
            </w:r>
          </w:p>
        </w:tc>
        <w:tc>
          <w:tcPr>
            <w:tcW w:w="1134" w:type="dxa"/>
            <w:tcBorders>
              <w:top w:val="single" w:sz="4" w:space="0" w:color="auto"/>
              <w:left w:val="nil"/>
              <w:bottom w:val="nil"/>
              <w:right w:val="nil"/>
            </w:tcBorders>
            <w:noWrap/>
            <w:vAlign w:val="bottom"/>
            <w:hideMark/>
          </w:tcPr>
          <w:p w14:paraId="19C1240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040" w:type="dxa"/>
            <w:tcBorders>
              <w:top w:val="single" w:sz="4" w:space="0" w:color="auto"/>
              <w:left w:val="nil"/>
              <w:bottom w:val="nil"/>
              <w:right w:val="nil"/>
            </w:tcBorders>
            <w:noWrap/>
            <w:vAlign w:val="bottom"/>
            <w:hideMark/>
          </w:tcPr>
          <w:p w14:paraId="218F091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Oct</w:t>
            </w:r>
          </w:p>
        </w:tc>
        <w:tc>
          <w:tcPr>
            <w:tcW w:w="1418" w:type="dxa"/>
            <w:tcBorders>
              <w:top w:val="single" w:sz="4" w:space="0" w:color="auto"/>
              <w:left w:val="nil"/>
              <w:bottom w:val="nil"/>
              <w:right w:val="nil"/>
            </w:tcBorders>
            <w:noWrap/>
            <w:vAlign w:val="bottom"/>
            <w:hideMark/>
          </w:tcPr>
          <w:p w14:paraId="075D73B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1.12-1.54</w:t>
            </w:r>
          </w:p>
        </w:tc>
      </w:tr>
      <w:tr w:rsidR="000D5938" w14:paraId="285D280F" w14:textId="77777777" w:rsidTr="000D5938">
        <w:trPr>
          <w:trHeight w:val="288"/>
        </w:trPr>
        <w:tc>
          <w:tcPr>
            <w:tcW w:w="4536" w:type="dxa"/>
            <w:vMerge/>
            <w:tcBorders>
              <w:top w:val="single" w:sz="4" w:space="0" w:color="auto"/>
              <w:left w:val="nil"/>
              <w:bottom w:val="single" w:sz="4" w:space="0" w:color="auto"/>
              <w:right w:val="nil"/>
            </w:tcBorders>
            <w:vAlign w:val="center"/>
            <w:hideMark/>
          </w:tcPr>
          <w:p w14:paraId="747EE29A" w14:textId="77777777" w:rsidR="000D5938" w:rsidRDefault="000D5938">
            <w:pPr>
              <w:spacing w:after="0"/>
              <w:rPr>
                <w:rFonts w:ascii="Calibri" w:eastAsia="Times New Roman" w:hAnsi="Calibri" w:cs="Calibri"/>
                <w:color w:val="000000"/>
                <w:lang w:eastAsia="en-ZA"/>
              </w:rPr>
            </w:pPr>
          </w:p>
        </w:tc>
        <w:tc>
          <w:tcPr>
            <w:tcW w:w="2019" w:type="dxa"/>
            <w:noWrap/>
            <w:vAlign w:val="bottom"/>
            <w:hideMark/>
          </w:tcPr>
          <w:p w14:paraId="42C8368A"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Sandstone Fynbos</w:t>
            </w:r>
          </w:p>
        </w:tc>
        <w:tc>
          <w:tcPr>
            <w:tcW w:w="1327" w:type="dxa"/>
            <w:noWrap/>
            <w:vAlign w:val="bottom"/>
            <w:hideMark/>
          </w:tcPr>
          <w:p w14:paraId="15E12B12"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Shrubland High Density</w:t>
            </w:r>
          </w:p>
        </w:tc>
        <w:tc>
          <w:tcPr>
            <w:tcW w:w="2198" w:type="dxa"/>
            <w:noWrap/>
            <w:vAlign w:val="bottom"/>
            <w:hideMark/>
          </w:tcPr>
          <w:p w14:paraId="7A3E0A55" w14:textId="77777777" w:rsidR="000D5938" w:rsidRDefault="000D5938">
            <w:pPr>
              <w:spacing w:after="0" w:line="240" w:lineRule="auto"/>
              <w:rPr>
                <w:rFonts w:ascii="Calibri" w:eastAsia="Times New Roman" w:hAnsi="Calibri" w:cs="Calibri"/>
                <w:color w:val="000000"/>
                <w:lang w:eastAsia="en-ZA"/>
              </w:rPr>
            </w:pPr>
            <w:proofErr w:type="spellStart"/>
            <w:r>
              <w:rPr>
                <w:rFonts w:ascii="Calibri" w:eastAsia="Times New Roman" w:hAnsi="Calibri" w:cs="Calibri"/>
                <w:color w:val="000000"/>
                <w:lang w:eastAsia="en-ZA"/>
              </w:rPr>
              <w:t>Kogelberg</w:t>
            </w:r>
            <w:proofErr w:type="spellEnd"/>
            <w:r>
              <w:rPr>
                <w:rFonts w:ascii="Calibri" w:eastAsia="Times New Roman" w:hAnsi="Calibri" w:cs="Calibri"/>
                <w:color w:val="000000"/>
                <w:lang w:eastAsia="en-ZA"/>
              </w:rPr>
              <w:t xml:space="preserve"> NR</w:t>
            </w:r>
          </w:p>
        </w:tc>
        <w:tc>
          <w:tcPr>
            <w:tcW w:w="1134" w:type="dxa"/>
            <w:noWrap/>
            <w:vAlign w:val="bottom"/>
            <w:hideMark/>
          </w:tcPr>
          <w:p w14:paraId="391F52F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040" w:type="dxa"/>
            <w:noWrap/>
            <w:vAlign w:val="bottom"/>
            <w:hideMark/>
          </w:tcPr>
          <w:p w14:paraId="01BDCF5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April to June</w:t>
            </w:r>
          </w:p>
        </w:tc>
        <w:tc>
          <w:tcPr>
            <w:tcW w:w="1418" w:type="dxa"/>
            <w:noWrap/>
            <w:vAlign w:val="bottom"/>
            <w:hideMark/>
          </w:tcPr>
          <w:p w14:paraId="69C792F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0.15-0.43</w:t>
            </w:r>
          </w:p>
        </w:tc>
      </w:tr>
      <w:tr w:rsidR="000D5938" w14:paraId="45966744" w14:textId="77777777" w:rsidTr="000D5938">
        <w:trPr>
          <w:trHeight w:val="288"/>
        </w:trPr>
        <w:tc>
          <w:tcPr>
            <w:tcW w:w="4536" w:type="dxa"/>
            <w:vMerge/>
            <w:tcBorders>
              <w:top w:val="single" w:sz="4" w:space="0" w:color="auto"/>
              <w:left w:val="nil"/>
              <w:bottom w:val="single" w:sz="4" w:space="0" w:color="auto"/>
              <w:right w:val="nil"/>
            </w:tcBorders>
            <w:vAlign w:val="center"/>
            <w:hideMark/>
          </w:tcPr>
          <w:p w14:paraId="18D67F46" w14:textId="77777777" w:rsidR="000D5938" w:rsidRDefault="000D5938">
            <w:pPr>
              <w:spacing w:after="0"/>
              <w:rPr>
                <w:rFonts w:ascii="Calibri" w:eastAsia="Times New Roman" w:hAnsi="Calibri" w:cs="Calibri"/>
                <w:color w:val="000000"/>
                <w:lang w:eastAsia="en-ZA"/>
              </w:rPr>
            </w:pPr>
          </w:p>
        </w:tc>
        <w:tc>
          <w:tcPr>
            <w:tcW w:w="2019" w:type="dxa"/>
            <w:noWrap/>
            <w:vAlign w:val="bottom"/>
            <w:hideMark/>
          </w:tcPr>
          <w:p w14:paraId="77DD6044"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Sandstone Fynbos</w:t>
            </w:r>
          </w:p>
        </w:tc>
        <w:tc>
          <w:tcPr>
            <w:tcW w:w="1327" w:type="dxa"/>
            <w:noWrap/>
            <w:vAlign w:val="bottom"/>
            <w:hideMark/>
          </w:tcPr>
          <w:p w14:paraId="02C3079E"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Shrubland High Density</w:t>
            </w:r>
          </w:p>
        </w:tc>
        <w:tc>
          <w:tcPr>
            <w:tcW w:w="2198" w:type="dxa"/>
            <w:noWrap/>
            <w:vAlign w:val="bottom"/>
            <w:hideMark/>
          </w:tcPr>
          <w:p w14:paraId="0F07F611" w14:textId="77777777" w:rsidR="000D5938" w:rsidRDefault="000D5938">
            <w:pPr>
              <w:spacing w:after="0" w:line="240" w:lineRule="auto"/>
              <w:rPr>
                <w:rFonts w:ascii="Calibri" w:eastAsia="Times New Roman" w:hAnsi="Calibri" w:cs="Calibri"/>
                <w:color w:val="000000"/>
                <w:lang w:eastAsia="en-ZA"/>
              </w:rPr>
            </w:pPr>
            <w:proofErr w:type="spellStart"/>
            <w:r>
              <w:rPr>
                <w:rFonts w:ascii="Calibri" w:eastAsia="Times New Roman" w:hAnsi="Calibri" w:cs="Calibri"/>
                <w:color w:val="000000"/>
                <w:lang w:eastAsia="en-ZA"/>
              </w:rPr>
              <w:t>Kogelberg</w:t>
            </w:r>
            <w:proofErr w:type="spellEnd"/>
            <w:r>
              <w:rPr>
                <w:rFonts w:ascii="Calibri" w:eastAsia="Times New Roman" w:hAnsi="Calibri" w:cs="Calibri"/>
                <w:color w:val="000000"/>
                <w:lang w:eastAsia="en-ZA"/>
              </w:rPr>
              <w:t xml:space="preserve"> NR</w:t>
            </w:r>
          </w:p>
        </w:tc>
        <w:tc>
          <w:tcPr>
            <w:tcW w:w="1134" w:type="dxa"/>
            <w:noWrap/>
            <w:vAlign w:val="bottom"/>
            <w:hideMark/>
          </w:tcPr>
          <w:p w14:paraId="3F77B07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040" w:type="dxa"/>
            <w:noWrap/>
            <w:vAlign w:val="bottom"/>
            <w:hideMark/>
          </w:tcPr>
          <w:p w14:paraId="6DB977E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Sept to Oct</w:t>
            </w:r>
          </w:p>
        </w:tc>
        <w:tc>
          <w:tcPr>
            <w:tcW w:w="1418" w:type="dxa"/>
            <w:noWrap/>
            <w:vAlign w:val="bottom"/>
            <w:hideMark/>
          </w:tcPr>
          <w:p w14:paraId="7F38EAD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0.54-3.32</w:t>
            </w:r>
          </w:p>
        </w:tc>
      </w:tr>
      <w:tr w:rsidR="000D5938" w14:paraId="2DF972B9" w14:textId="77777777" w:rsidTr="000D5938">
        <w:trPr>
          <w:trHeight w:val="288"/>
        </w:trPr>
        <w:tc>
          <w:tcPr>
            <w:tcW w:w="4536" w:type="dxa"/>
            <w:vMerge/>
            <w:tcBorders>
              <w:top w:val="single" w:sz="4" w:space="0" w:color="auto"/>
              <w:left w:val="nil"/>
              <w:bottom w:val="single" w:sz="4" w:space="0" w:color="auto"/>
              <w:right w:val="nil"/>
            </w:tcBorders>
            <w:vAlign w:val="center"/>
            <w:hideMark/>
          </w:tcPr>
          <w:p w14:paraId="36046CDA" w14:textId="77777777" w:rsidR="000D5938" w:rsidRDefault="000D5938">
            <w:pPr>
              <w:spacing w:after="0"/>
              <w:rPr>
                <w:rFonts w:ascii="Calibri" w:eastAsia="Times New Roman" w:hAnsi="Calibri" w:cs="Calibri"/>
                <w:color w:val="000000"/>
                <w:lang w:eastAsia="en-ZA"/>
              </w:rPr>
            </w:pPr>
          </w:p>
        </w:tc>
        <w:tc>
          <w:tcPr>
            <w:tcW w:w="2019" w:type="dxa"/>
            <w:tcBorders>
              <w:top w:val="nil"/>
              <w:left w:val="nil"/>
              <w:bottom w:val="single" w:sz="4" w:space="0" w:color="auto"/>
              <w:right w:val="nil"/>
            </w:tcBorders>
            <w:noWrap/>
            <w:vAlign w:val="bottom"/>
            <w:hideMark/>
          </w:tcPr>
          <w:p w14:paraId="62D0B62B"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Alluvium Fynbos</w:t>
            </w:r>
          </w:p>
        </w:tc>
        <w:tc>
          <w:tcPr>
            <w:tcW w:w="1327" w:type="dxa"/>
            <w:tcBorders>
              <w:top w:val="nil"/>
              <w:left w:val="nil"/>
              <w:bottom w:val="single" w:sz="4" w:space="0" w:color="auto"/>
              <w:right w:val="nil"/>
            </w:tcBorders>
            <w:noWrap/>
            <w:vAlign w:val="bottom"/>
            <w:hideMark/>
          </w:tcPr>
          <w:p w14:paraId="7BE97AB1"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Shrubland High Density</w:t>
            </w:r>
          </w:p>
        </w:tc>
        <w:tc>
          <w:tcPr>
            <w:tcW w:w="2198" w:type="dxa"/>
            <w:tcBorders>
              <w:top w:val="nil"/>
              <w:left w:val="nil"/>
              <w:bottom w:val="single" w:sz="4" w:space="0" w:color="auto"/>
              <w:right w:val="nil"/>
            </w:tcBorders>
            <w:noWrap/>
            <w:vAlign w:val="bottom"/>
            <w:hideMark/>
          </w:tcPr>
          <w:p w14:paraId="4714C7CB" w14:textId="77777777" w:rsidR="000D5938" w:rsidRDefault="000D5938">
            <w:pPr>
              <w:spacing w:after="0" w:line="240" w:lineRule="auto"/>
              <w:rPr>
                <w:rFonts w:ascii="Calibri" w:eastAsia="Times New Roman" w:hAnsi="Calibri" w:cs="Calibri"/>
                <w:color w:val="000000"/>
                <w:lang w:eastAsia="en-ZA"/>
              </w:rPr>
            </w:pPr>
            <w:proofErr w:type="spellStart"/>
            <w:r>
              <w:rPr>
                <w:rFonts w:ascii="Calibri" w:eastAsia="Times New Roman" w:hAnsi="Calibri" w:cs="Calibri"/>
                <w:color w:val="000000"/>
                <w:lang w:eastAsia="en-ZA"/>
              </w:rPr>
              <w:t>Elandsberg</w:t>
            </w:r>
            <w:proofErr w:type="spellEnd"/>
            <w:r>
              <w:rPr>
                <w:rFonts w:ascii="Calibri" w:eastAsia="Times New Roman" w:hAnsi="Calibri" w:cs="Calibri"/>
                <w:color w:val="000000"/>
                <w:lang w:eastAsia="en-ZA"/>
              </w:rPr>
              <w:t xml:space="preserve"> NR</w:t>
            </w:r>
          </w:p>
        </w:tc>
        <w:tc>
          <w:tcPr>
            <w:tcW w:w="1134" w:type="dxa"/>
            <w:tcBorders>
              <w:top w:val="nil"/>
              <w:left w:val="nil"/>
              <w:bottom w:val="single" w:sz="4" w:space="0" w:color="auto"/>
              <w:right w:val="nil"/>
            </w:tcBorders>
            <w:noWrap/>
            <w:vAlign w:val="bottom"/>
            <w:hideMark/>
          </w:tcPr>
          <w:p w14:paraId="03419B6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040" w:type="dxa"/>
            <w:tcBorders>
              <w:top w:val="nil"/>
              <w:left w:val="nil"/>
              <w:bottom w:val="single" w:sz="4" w:space="0" w:color="auto"/>
              <w:right w:val="nil"/>
            </w:tcBorders>
            <w:noWrap/>
            <w:vAlign w:val="bottom"/>
            <w:hideMark/>
          </w:tcPr>
          <w:p w14:paraId="06F2898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Oct 2011 to Jan 2013</w:t>
            </w:r>
          </w:p>
        </w:tc>
        <w:tc>
          <w:tcPr>
            <w:tcW w:w="1418" w:type="dxa"/>
            <w:tcBorders>
              <w:top w:val="nil"/>
              <w:left w:val="nil"/>
              <w:bottom w:val="single" w:sz="4" w:space="0" w:color="auto"/>
              <w:right w:val="nil"/>
            </w:tcBorders>
            <w:noWrap/>
            <w:vAlign w:val="bottom"/>
            <w:hideMark/>
          </w:tcPr>
          <w:p w14:paraId="219360E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0.21-1.33</w:t>
            </w:r>
          </w:p>
        </w:tc>
      </w:tr>
      <w:tr w:rsidR="000D5938" w14:paraId="2F1F0417" w14:textId="77777777" w:rsidTr="000D5938">
        <w:trPr>
          <w:trHeight w:val="288"/>
        </w:trPr>
        <w:tc>
          <w:tcPr>
            <w:tcW w:w="4536" w:type="dxa"/>
            <w:vMerge w:val="restart"/>
            <w:tcBorders>
              <w:top w:val="single" w:sz="4" w:space="0" w:color="auto"/>
              <w:left w:val="nil"/>
              <w:bottom w:val="single" w:sz="4" w:space="0" w:color="auto"/>
              <w:right w:val="nil"/>
            </w:tcBorders>
            <w:noWrap/>
            <w:hideMark/>
          </w:tcPr>
          <w:p w14:paraId="55B2F49E" w14:textId="77777777" w:rsidR="000D5938" w:rsidRDefault="000D5938">
            <w:pPr>
              <w:spacing w:after="0" w:line="240" w:lineRule="auto"/>
              <w:ind w:right="460"/>
              <w:rPr>
                <w:rFonts w:ascii="Calibri" w:eastAsia="Times New Roman" w:hAnsi="Calibri" w:cs="Calibri"/>
                <w:color w:val="000000"/>
                <w:lang w:eastAsia="en-ZA"/>
              </w:rPr>
            </w:pPr>
            <w:proofErr w:type="spellStart"/>
            <w:r>
              <w:rPr>
                <w:rFonts w:ascii="Calibri" w:eastAsia="Times New Roman" w:hAnsi="Calibri" w:cs="Calibri"/>
                <w:color w:val="000000"/>
                <w:lang w:eastAsia="en-ZA"/>
              </w:rPr>
              <w:t>Doko</w:t>
            </w:r>
            <w:proofErr w:type="spellEnd"/>
            <w:r>
              <w:rPr>
                <w:rFonts w:ascii="Calibri" w:eastAsia="Times New Roman" w:hAnsi="Calibri" w:cs="Calibri"/>
                <w:color w:val="000000"/>
                <w:lang w:eastAsia="en-ZA"/>
              </w:rPr>
              <w:t xml:space="preserve"> 2017 -Quantifying the water use of apple tree orchards</w:t>
            </w:r>
          </w:p>
        </w:tc>
        <w:tc>
          <w:tcPr>
            <w:tcW w:w="2019" w:type="dxa"/>
            <w:tcBorders>
              <w:top w:val="single" w:sz="4" w:space="0" w:color="auto"/>
              <w:left w:val="nil"/>
              <w:bottom w:val="nil"/>
              <w:right w:val="nil"/>
            </w:tcBorders>
            <w:noWrap/>
            <w:vAlign w:val="bottom"/>
            <w:hideMark/>
          </w:tcPr>
          <w:p w14:paraId="4D5F2594"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Golden delicious apples</w:t>
            </w:r>
          </w:p>
        </w:tc>
        <w:tc>
          <w:tcPr>
            <w:tcW w:w="1327" w:type="dxa"/>
            <w:tcBorders>
              <w:top w:val="single" w:sz="4" w:space="0" w:color="auto"/>
              <w:left w:val="nil"/>
              <w:bottom w:val="nil"/>
              <w:right w:val="nil"/>
            </w:tcBorders>
            <w:noWrap/>
            <w:vAlign w:val="bottom"/>
            <w:hideMark/>
          </w:tcPr>
          <w:p w14:paraId="56318E8F"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Irrigated Agriculture</w:t>
            </w:r>
          </w:p>
        </w:tc>
        <w:tc>
          <w:tcPr>
            <w:tcW w:w="2198" w:type="dxa"/>
            <w:tcBorders>
              <w:top w:val="single" w:sz="4" w:space="0" w:color="auto"/>
              <w:left w:val="nil"/>
              <w:bottom w:val="nil"/>
              <w:right w:val="nil"/>
            </w:tcBorders>
            <w:noWrap/>
            <w:vAlign w:val="bottom"/>
            <w:hideMark/>
          </w:tcPr>
          <w:p w14:paraId="4636DE17" w14:textId="77777777" w:rsidR="000D5938" w:rsidRDefault="000D5938">
            <w:pPr>
              <w:spacing w:after="0" w:line="240" w:lineRule="auto"/>
              <w:rPr>
                <w:rFonts w:ascii="Calibri" w:eastAsia="Times New Roman" w:hAnsi="Calibri" w:cs="Calibri"/>
                <w:color w:val="000000"/>
                <w:lang w:eastAsia="en-ZA"/>
              </w:rPr>
            </w:pPr>
            <w:proofErr w:type="spellStart"/>
            <w:r>
              <w:rPr>
                <w:rFonts w:ascii="Calibri" w:eastAsia="Times New Roman" w:hAnsi="Calibri" w:cs="Calibri"/>
                <w:color w:val="000000"/>
                <w:lang w:eastAsia="en-ZA"/>
              </w:rPr>
              <w:t>Koue</w:t>
            </w:r>
            <w:proofErr w:type="spellEnd"/>
            <w:r>
              <w:rPr>
                <w:rFonts w:ascii="Calibri" w:eastAsia="Times New Roman" w:hAnsi="Calibri" w:cs="Calibri"/>
                <w:color w:val="000000"/>
                <w:lang w:eastAsia="en-ZA"/>
              </w:rPr>
              <w:t xml:space="preserve"> </w:t>
            </w:r>
            <w:proofErr w:type="spellStart"/>
            <w:r>
              <w:rPr>
                <w:rFonts w:ascii="Calibri" w:eastAsia="Times New Roman" w:hAnsi="Calibri" w:cs="Calibri"/>
                <w:color w:val="000000"/>
                <w:lang w:eastAsia="en-ZA"/>
              </w:rPr>
              <w:t>Bokkeveld</w:t>
            </w:r>
            <w:proofErr w:type="spellEnd"/>
          </w:p>
        </w:tc>
        <w:tc>
          <w:tcPr>
            <w:tcW w:w="1134" w:type="dxa"/>
            <w:tcBorders>
              <w:top w:val="single" w:sz="4" w:space="0" w:color="auto"/>
              <w:left w:val="nil"/>
              <w:bottom w:val="nil"/>
              <w:right w:val="nil"/>
            </w:tcBorders>
            <w:noWrap/>
            <w:vAlign w:val="bottom"/>
            <w:hideMark/>
          </w:tcPr>
          <w:p w14:paraId="41F2DF8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040" w:type="dxa"/>
            <w:tcBorders>
              <w:top w:val="single" w:sz="4" w:space="0" w:color="auto"/>
              <w:left w:val="nil"/>
              <w:bottom w:val="nil"/>
              <w:right w:val="nil"/>
            </w:tcBorders>
            <w:noWrap/>
            <w:vAlign w:val="bottom"/>
            <w:hideMark/>
          </w:tcPr>
          <w:p w14:paraId="1D767A0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418" w:type="dxa"/>
            <w:tcBorders>
              <w:top w:val="single" w:sz="4" w:space="0" w:color="auto"/>
              <w:left w:val="nil"/>
              <w:bottom w:val="nil"/>
              <w:right w:val="nil"/>
            </w:tcBorders>
            <w:noWrap/>
            <w:vAlign w:val="bottom"/>
            <w:hideMark/>
          </w:tcPr>
          <w:p w14:paraId="6534A15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3.43</w:t>
            </w:r>
          </w:p>
        </w:tc>
      </w:tr>
      <w:tr w:rsidR="000D5938" w14:paraId="63022298" w14:textId="77777777" w:rsidTr="000D5938">
        <w:trPr>
          <w:trHeight w:val="288"/>
        </w:trPr>
        <w:tc>
          <w:tcPr>
            <w:tcW w:w="4536" w:type="dxa"/>
            <w:vMerge/>
            <w:tcBorders>
              <w:top w:val="single" w:sz="4" w:space="0" w:color="auto"/>
              <w:left w:val="nil"/>
              <w:bottom w:val="single" w:sz="4" w:space="0" w:color="auto"/>
              <w:right w:val="nil"/>
            </w:tcBorders>
            <w:vAlign w:val="center"/>
            <w:hideMark/>
          </w:tcPr>
          <w:p w14:paraId="53ECACA3" w14:textId="77777777" w:rsidR="000D5938" w:rsidRDefault="000D5938">
            <w:pPr>
              <w:spacing w:after="0"/>
              <w:rPr>
                <w:rFonts w:ascii="Calibri" w:eastAsia="Times New Roman" w:hAnsi="Calibri" w:cs="Calibri"/>
                <w:color w:val="000000"/>
                <w:lang w:eastAsia="en-ZA"/>
              </w:rPr>
            </w:pPr>
          </w:p>
        </w:tc>
        <w:tc>
          <w:tcPr>
            <w:tcW w:w="2019" w:type="dxa"/>
            <w:tcBorders>
              <w:top w:val="nil"/>
              <w:left w:val="nil"/>
              <w:bottom w:val="single" w:sz="4" w:space="0" w:color="auto"/>
              <w:right w:val="nil"/>
            </w:tcBorders>
            <w:noWrap/>
            <w:vAlign w:val="bottom"/>
            <w:hideMark/>
          </w:tcPr>
          <w:p w14:paraId="39A7D197"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Crispy pink apples</w:t>
            </w:r>
          </w:p>
        </w:tc>
        <w:tc>
          <w:tcPr>
            <w:tcW w:w="1327" w:type="dxa"/>
            <w:tcBorders>
              <w:top w:val="nil"/>
              <w:left w:val="nil"/>
              <w:bottom w:val="single" w:sz="4" w:space="0" w:color="auto"/>
              <w:right w:val="nil"/>
            </w:tcBorders>
            <w:noWrap/>
            <w:vAlign w:val="bottom"/>
            <w:hideMark/>
          </w:tcPr>
          <w:p w14:paraId="762068AA"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Irrigated Agriculture</w:t>
            </w:r>
          </w:p>
        </w:tc>
        <w:tc>
          <w:tcPr>
            <w:tcW w:w="2198" w:type="dxa"/>
            <w:tcBorders>
              <w:top w:val="nil"/>
              <w:left w:val="nil"/>
              <w:bottom w:val="single" w:sz="4" w:space="0" w:color="auto"/>
              <w:right w:val="nil"/>
            </w:tcBorders>
            <w:noWrap/>
            <w:vAlign w:val="bottom"/>
            <w:hideMark/>
          </w:tcPr>
          <w:p w14:paraId="545C47A7" w14:textId="77777777" w:rsidR="000D5938" w:rsidRDefault="000D5938">
            <w:pPr>
              <w:spacing w:after="0" w:line="240" w:lineRule="auto"/>
              <w:rPr>
                <w:rFonts w:ascii="Calibri" w:eastAsia="Times New Roman" w:hAnsi="Calibri" w:cs="Calibri"/>
                <w:color w:val="000000"/>
                <w:lang w:eastAsia="en-ZA"/>
              </w:rPr>
            </w:pPr>
            <w:proofErr w:type="spellStart"/>
            <w:r>
              <w:rPr>
                <w:rFonts w:ascii="Calibri" w:eastAsia="Times New Roman" w:hAnsi="Calibri" w:cs="Calibri"/>
                <w:color w:val="000000"/>
                <w:lang w:eastAsia="en-ZA"/>
              </w:rPr>
              <w:t>Koue</w:t>
            </w:r>
            <w:proofErr w:type="spellEnd"/>
            <w:r>
              <w:rPr>
                <w:rFonts w:ascii="Calibri" w:eastAsia="Times New Roman" w:hAnsi="Calibri" w:cs="Calibri"/>
                <w:color w:val="000000"/>
                <w:lang w:eastAsia="en-ZA"/>
              </w:rPr>
              <w:t xml:space="preserve"> </w:t>
            </w:r>
            <w:proofErr w:type="spellStart"/>
            <w:r>
              <w:rPr>
                <w:rFonts w:ascii="Calibri" w:eastAsia="Times New Roman" w:hAnsi="Calibri" w:cs="Calibri"/>
                <w:color w:val="000000"/>
                <w:lang w:eastAsia="en-ZA"/>
              </w:rPr>
              <w:t>Bokkeveld</w:t>
            </w:r>
            <w:proofErr w:type="spellEnd"/>
          </w:p>
        </w:tc>
        <w:tc>
          <w:tcPr>
            <w:tcW w:w="1134" w:type="dxa"/>
            <w:tcBorders>
              <w:top w:val="nil"/>
              <w:left w:val="nil"/>
              <w:bottom w:val="single" w:sz="4" w:space="0" w:color="auto"/>
              <w:right w:val="nil"/>
            </w:tcBorders>
            <w:noWrap/>
            <w:vAlign w:val="bottom"/>
            <w:hideMark/>
          </w:tcPr>
          <w:p w14:paraId="7335C24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040" w:type="dxa"/>
            <w:tcBorders>
              <w:top w:val="nil"/>
              <w:left w:val="nil"/>
              <w:bottom w:val="single" w:sz="4" w:space="0" w:color="auto"/>
              <w:right w:val="nil"/>
            </w:tcBorders>
            <w:noWrap/>
            <w:vAlign w:val="bottom"/>
            <w:hideMark/>
          </w:tcPr>
          <w:p w14:paraId="706B449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418" w:type="dxa"/>
            <w:tcBorders>
              <w:top w:val="nil"/>
              <w:left w:val="nil"/>
              <w:bottom w:val="single" w:sz="4" w:space="0" w:color="auto"/>
              <w:right w:val="nil"/>
            </w:tcBorders>
            <w:noWrap/>
            <w:vAlign w:val="bottom"/>
            <w:hideMark/>
          </w:tcPr>
          <w:p w14:paraId="5E32EED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2.82</w:t>
            </w:r>
          </w:p>
        </w:tc>
      </w:tr>
      <w:tr w:rsidR="000D5938" w14:paraId="7E20828A" w14:textId="77777777" w:rsidTr="000D5938">
        <w:trPr>
          <w:trHeight w:val="288"/>
        </w:trPr>
        <w:tc>
          <w:tcPr>
            <w:tcW w:w="4536" w:type="dxa"/>
            <w:vMerge w:val="restart"/>
            <w:tcBorders>
              <w:top w:val="single" w:sz="4" w:space="0" w:color="auto"/>
              <w:left w:val="nil"/>
              <w:bottom w:val="single" w:sz="4" w:space="0" w:color="auto"/>
              <w:right w:val="nil"/>
            </w:tcBorders>
            <w:noWrap/>
            <w:hideMark/>
          </w:tcPr>
          <w:p w14:paraId="63F615A8" w14:textId="77777777" w:rsidR="000D5938" w:rsidRDefault="000D5938">
            <w:pPr>
              <w:spacing w:after="0" w:line="240" w:lineRule="auto"/>
              <w:ind w:right="460"/>
              <w:rPr>
                <w:rFonts w:ascii="Calibri" w:eastAsia="Times New Roman" w:hAnsi="Calibri" w:cs="Calibri"/>
                <w:color w:val="000000"/>
                <w:lang w:eastAsia="en-ZA"/>
              </w:rPr>
            </w:pPr>
            <w:r>
              <w:rPr>
                <w:rFonts w:ascii="Calibri" w:eastAsia="Times New Roman" w:hAnsi="Calibri" w:cs="Calibri"/>
                <w:color w:val="000000"/>
                <w:lang w:eastAsia="en-ZA"/>
              </w:rPr>
              <w:t>SWAT BLAI</w:t>
            </w:r>
            <w:r>
              <w:rPr>
                <w:rFonts w:ascii="Calibri" w:eastAsia="Times New Roman" w:hAnsi="Calibri" w:cs="Calibri"/>
                <w:i/>
                <w:iCs/>
                <w:color w:val="000000"/>
                <w:lang w:eastAsia="en-ZA"/>
              </w:rPr>
              <w:t xml:space="preserve"> (Note BLAI is max potential LAI)</w:t>
            </w:r>
          </w:p>
        </w:tc>
        <w:tc>
          <w:tcPr>
            <w:tcW w:w="2019" w:type="dxa"/>
            <w:tcBorders>
              <w:top w:val="single" w:sz="4" w:space="0" w:color="auto"/>
              <w:left w:val="nil"/>
              <w:bottom w:val="nil"/>
              <w:right w:val="nil"/>
            </w:tcBorders>
            <w:noWrap/>
            <w:vAlign w:val="bottom"/>
            <w:hideMark/>
          </w:tcPr>
          <w:p w14:paraId="72A9B235"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DRYLAND CROPLAND AND PASTURE</w:t>
            </w:r>
          </w:p>
        </w:tc>
        <w:tc>
          <w:tcPr>
            <w:tcW w:w="1327" w:type="dxa"/>
            <w:tcBorders>
              <w:top w:val="single" w:sz="4" w:space="0" w:color="auto"/>
              <w:left w:val="nil"/>
              <w:bottom w:val="nil"/>
              <w:right w:val="nil"/>
            </w:tcBorders>
            <w:noWrap/>
            <w:vAlign w:val="bottom"/>
            <w:hideMark/>
          </w:tcPr>
          <w:p w14:paraId="732695D5"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Dryland Agriculture</w:t>
            </w:r>
          </w:p>
        </w:tc>
        <w:tc>
          <w:tcPr>
            <w:tcW w:w="2198" w:type="dxa"/>
            <w:tcBorders>
              <w:top w:val="single" w:sz="4" w:space="0" w:color="auto"/>
              <w:left w:val="nil"/>
              <w:bottom w:val="nil"/>
              <w:right w:val="nil"/>
            </w:tcBorders>
            <w:noWrap/>
            <w:vAlign w:val="bottom"/>
            <w:hideMark/>
          </w:tcPr>
          <w:p w14:paraId="2A4F12E0"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North America</w:t>
            </w:r>
          </w:p>
        </w:tc>
        <w:tc>
          <w:tcPr>
            <w:tcW w:w="1134" w:type="dxa"/>
            <w:tcBorders>
              <w:top w:val="single" w:sz="4" w:space="0" w:color="auto"/>
              <w:left w:val="nil"/>
              <w:bottom w:val="nil"/>
              <w:right w:val="nil"/>
            </w:tcBorders>
            <w:noWrap/>
            <w:vAlign w:val="bottom"/>
            <w:hideMark/>
          </w:tcPr>
          <w:p w14:paraId="3693F70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040" w:type="dxa"/>
            <w:tcBorders>
              <w:top w:val="single" w:sz="4" w:space="0" w:color="auto"/>
              <w:left w:val="nil"/>
              <w:bottom w:val="nil"/>
              <w:right w:val="nil"/>
            </w:tcBorders>
            <w:noWrap/>
            <w:vAlign w:val="bottom"/>
            <w:hideMark/>
          </w:tcPr>
          <w:p w14:paraId="65780D8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 xml:space="preserve">Annual </w:t>
            </w:r>
            <w:proofErr w:type="spellStart"/>
            <w:r>
              <w:rPr>
                <w:rFonts w:ascii="Calibri" w:eastAsia="Times New Roman" w:hAnsi="Calibri" w:cs="Calibri"/>
                <w:color w:val="000000"/>
                <w:lang w:eastAsia="en-ZA"/>
              </w:rPr>
              <w:t>ave</w:t>
            </w:r>
            <w:proofErr w:type="spellEnd"/>
          </w:p>
        </w:tc>
        <w:tc>
          <w:tcPr>
            <w:tcW w:w="1418" w:type="dxa"/>
            <w:tcBorders>
              <w:top w:val="single" w:sz="4" w:space="0" w:color="auto"/>
              <w:left w:val="nil"/>
              <w:bottom w:val="nil"/>
              <w:right w:val="nil"/>
            </w:tcBorders>
            <w:noWrap/>
            <w:vAlign w:val="bottom"/>
            <w:hideMark/>
          </w:tcPr>
          <w:p w14:paraId="49AC9D6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3.5</w:t>
            </w:r>
          </w:p>
        </w:tc>
      </w:tr>
      <w:tr w:rsidR="000D5938" w14:paraId="49634802" w14:textId="77777777" w:rsidTr="000D5938">
        <w:trPr>
          <w:trHeight w:val="288"/>
        </w:trPr>
        <w:tc>
          <w:tcPr>
            <w:tcW w:w="4536" w:type="dxa"/>
            <w:vMerge/>
            <w:tcBorders>
              <w:top w:val="single" w:sz="4" w:space="0" w:color="auto"/>
              <w:left w:val="nil"/>
              <w:bottom w:val="single" w:sz="4" w:space="0" w:color="auto"/>
              <w:right w:val="nil"/>
            </w:tcBorders>
            <w:vAlign w:val="center"/>
            <w:hideMark/>
          </w:tcPr>
          <w:p w14:paraId="403CD275" w14:textId="77777777" w:rsidR="000D5938" w:rsidRDefault="000D5938">
            <w:pPr>
              <w:spacing w:after="0"/>
              <w:rPr>
                <w:rFonts w:ascii="Calibri" w:eastAsia="Times New Roman" w:hAnsi="Calibri" w:cs="Calibri"/>
                <w:color w:val="000000"/>
                <w:lang w:eastAsia="en-ZA"/>
              </w:rPr>
            </w:pPr>
          </w:p>
        </w:tc>
        <w:tc>
          <w:tcPr>
            <w:tcW w:w="2019" w:type="dxa"/>
            <w:noWrap/>
            <w:vAlign w:val="bottom"/>
            <w:hideMark/>
          </w:tcPr>
          <w:p w14:paraId="7862A2C0"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IRRIGATED CROPLAND AND PASTURE</w:t>
            </w:r>
          </w:p>
        </w:tc>
        <w:tc>
          <w:tcPr>
            <w:tcW w:w="1327" w:type="dxa"/>
            <w:noWrap/>
            <w:vAlign w:val="bottom"/>
            <w:hideMark/>
          </w:tcPr>
          <w:p w14:paraId="7B0A8E31"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Irrigated Agriculture</w:t>
            </w:r>
          </w:p>
        </w:tc>
        <w:tc>
          <w:tcPr>
            <w:tcW w:w="2198" w:type="dxa"/>
            <w:noWrap/>
            <w:vAlign w:val="bottom"/>
            <w:hideMark/>
          </w:tcPr>
          <w:p w14:paraId="5EFDE41C"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North America</w:t>
            </w:r>
          </w:p>
        </w:tc>
        <w:tc>
          <w:tcPr>
            <w:tcW w:w="1134" w:type="dxa"/>
            <w:noWrap/>
            <w:vAlign w:val="bottom"/>
            <w:hideMark/>
          </w:tcPr>
          <w:p w14:paraId="4D24FF2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040" w:type="dxa"/>
            <w:noWrap/>
            <w:vAlign w:val="bottom"/>
            <w:hideMark/>
          </w:tcPr>
          <w:p w14:paraId="1F5E6EF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 xml:space="preserve">Annual </w:t>
            </w:r>
            <w:proofErr w:type="spellStart"/>
            <w:r>
              <w:rPr>
                <w:rFonts w:ascii="Calibri" w:eastAsia="Times New Roman" w:hAnsi="Calibri" w:cs="Calibri"/>
                <w:color w:val="000000"/>
                <w:lang w:eastAsia="en-ZA"/>
              </w:rPr>
              <w:t>ave</w:t>
            </w:r>
            <w:proofErr w:type="spellEnd"/>
          </w:p>
        </w:tc>
        <w:tc>
          <w:tcPr>
            <w:tcW w:w="1418" w:type="dxa"/>
            <w:noWrap/>
            <w:vAlign w:val="bottom"/>
            <w:hideMark/>
          </w:tcPr>
          <w:p w14:paraId="04D3B8C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3.5</w:t>
            </w:r>
          </w:p>
        </w:tc>
      </w:tr>
      <w:tr w:rsidR="000D5938" w14:paraId="2BA8AC16" w14:textId="77777777" w:rsidTr="000D5938">
        <w:trPr>
          <w:trHeight w:val="288"/>
        </w:trPr>
        <w:tc>
          <w:tcPr>
            <w:tcW w:w="4536" w:type="dxa"/>
            <w:vMerge/>
            <w:tcBorders>
              <w:top w:val="single" w:sz="4" w:space="0" w:color="auto"/>
              <w:left w:val="nil"/>
              <w:bottom w:val="single" w:sz="4" w:space="0" w:color="auto"/>
              <w:right w:val="nil"/>
            </w:tcBorders>
            <w:vAlign w:val="center"/>
            <w:hideMark/>
          </w:tcPr>
          <w:p w14:paraId="00CE5FA7" w14:textId="77777777" w:rsidR="000D5938" w:rsidRDefault="000D5938">
            <w:pPr>
              <w:spacing w:after="0"/>
              <w:rPr>
                <w:rFonts w:ascii="Calibri" w:eastAsia="Times New Roman" w:hAnsi="Calibri" w:cs="Calibri"/>
                <w:color w:val="000000"/>
                <w:lang w:eastAsia="en-ZA"/>
              </w:rPr>
            </w:pPr>
          </w:p>
        </w:tc>
        <w:tc>
          <w:tcPr>
            <w:tcW w:w="2019" w:type="dxa"/>
            <w:noWrap/>
            <w:vAlign w:val="bottom"/>
            <w:hideMark/>
          </w:tcPr>
          <w:p w14:paraId="083844DD"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DECIDUOUS BROADLEAF FOREST</w:t>
            </w:r>
          </w:p>
        </w:tc>
        <w:tc>
          <w:tcPr>
            <w:tcW w:w="1327" w:type="dxa"/>
            <w:noWrap/>
            <w:vAlign w:val="bottom"/>
            <w:hideMark/>
          </w:tcPr>
          <w:p w14:paraId="71B698CB"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Indigenous Forest</w:t>
            </w:r>
          </w:p>
        </w:tc>
        <w:tc>
          <w:tcPr>
            <w:tcW w:w="2198" w:type="dxa"/>
            <w:noWrap/>
            <w:vAlign w:val="bottom"/>
            <w:hideMark/>
          </w:tcPr>
          <w:p w14:paraId="0510862B"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North America</w:t>
            </w:r>
          </w:p>
        </w:tc>
        <w:tc>
          <w:tcPr>
            <w:tcW w:w="1134" w:type="dxa"/>
            <w:noWrap/>
            <w:vAlign w:val="bottom"/>
            <w:hideMark/>
          </w:tcPr>
          <w:p w14:paraId="65F7D66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040" w:type="dxa"/>
            <w:noWrap/>
            <w:vAlign w:val="bottom"/>
            <w:hideMark/>
          </w:tcPr>
          <w:p w14:paraId="6FE8B21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 xml:space="preserve">Annual </w:t>
            </w:r>
            <w:proofErr w:type="spellStart"/>
            <w:r>
              <w:rPr>
                <w:rFonts w:ascii="Calibri" w:eastAsia="Times New Roman" w:hAnsi="Calibri" w:cs="Calibri"/>
                <w:color w:val="000000"/>
                <w:lang w:eastAsia="en-ZA"/>
              </w:rPr>
              <w:t>ave</w:t>
            </w:r>
            <w:proofErr w:type="spellEnd"/>
          </w:p>
        </w:tc>
        <w:tc>
          <w:tcPr>
            <w:tcW w:w="1418" w:type="dxa"/>
            <w:noWrap/>
            <w:vAlign w:val="bottom"/>
            <w:hideMark/>
          </w:tcPr>
          <w:p w14:paraId="4D03F3B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w:t>
            </w:r>
          </w:p>
        </w:tc>
      </w:tr>
      <w:tr w:rsidR="000D5938" w14:paraId="6C5B0F8B" w14:textId="77777777" w:rsidTr="000D5938">
        <w:trPr>
          <w:trHeight w:val="288"/>
        </w:trPr>
        <w:tc>
          <w:tcPr>
            <w:tcW w:w="4536" w:type="dxa"/>
            <w:vMerge/>
            <w:tcBorders>
              <w:top w:val="single" w:sz="4" w:space="0" w:color="auto"/>
              <w:left w:val="nil"/>
              <w:bottom w:val="single" w:sz="4" w:space="0" w:color="auto"/>
              <w:right w:val="nil"/>
            </w:tcBorders>
            <w:vAlign w:val="center"/>
            <w:hideMark/>
          </w:tcPr>
          <w:p w14:paraId="00DE9938" w14:textId="77777777" w:rsidR="000D5938" w:rsidRDefault="000D5938">
            <w:pPr>
              <w:spacing w:after="0"/>
              <w:rPr>
                <w:rFonts w:ascii="Calibri" w:eastAsia="Times New Roman" w:hAnsi="Calibri" w:cs="Calibri"/>
                <w:color w:val="000000"/>
                <w:lang w:eastAsia="en-ZA"/>
              </w:rPr>
            </w:pPr>
          </w:p>
        </w:tc>
        <w:tc>
          <w:tcPr>
            <w:tcW w:w="2019" w:type="dxa"/>
            <w:noWrap/>
            <w:vAlign w:val="bottom"/>
            <w:hideMark/>
          </w:tcPr>
          <w:p w14:paraId="76A8A8EC"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DECIDUOUS NEEDLELEAF FOREST</w:t>
            </w:r>
          </w:p>
        </w:tc>
        <w:tc>
          <w:tcPr>
            <w:tcW w:w="1327" w:type="dxa"/>
            <w:noWrap/>
            <w:vAlign w:val="bottom"/>
            <w:hideMark/>
          </w:tcPr>
          <w:p w14:paraId="3F654CB0"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Indigenous Forest</w:t>
            </w:r>
          </w:p>
        </w:tc>
        <w:tc>
          <w:tcPr>
            <w:tcW w:w="2198" w:type="dxa"/>
            <w:noWrap/>
            <w:vAlign w:val="bottom"/>
            <w:hideMark/>
          </w:tcPr>
          <w:p w14:paraId="2C3BD0FC"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North America</w:t>
            </w:r>
          </w:p>
        </w:tc>
        <w:tc>
          <w:tcPr>
            <w:tcW w:w="1134" w:type="dxa"/>
            <w:noWrap/>
            <w:vAlign w:val="bottom"/>
            <w:hideMark/>
          </w:tcPr>
          <w:p w14:paraId="0DCD0D3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040" w:type="dxa"/>
            <w:noWrap/>
            <w:vAlign w:val="bottom"/>
            <w:hideMark/>
          </w:tcPr>
          <w:p w14:paraId="0E81D81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 xml:space="preserve">Annual </w:t>
            </w:r>
            <w:proofErr w:type="spellStart"/>
            <w:r>
              <w:rPr>
                <w:rFonts w:ascii="Calibri" w:eastAsia="Times New Roman" w:hAnsi="Calibri" w:cs="Calibri"/>
                <w:color w:val="000000"/>
                <w:lang w:eastAsia="en-ZA"/>
              </w:rPr>
              <w:t>ave</w:t>
            </w:r>
            <w:proofErr w:type="spellEnd"/>
          </w:p>
        </w:tc>
        <w:tc>
          <w:tcPr>
            <w:tcW w:w="1418" w:type="dxa"/>
            <w:noWrap/>
            <w:vAlign w:val="bottom"/>
            <w:hideMark/>
          </w:tcPr>
          <w:p w14:paraId="264CD38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w:t>
            </w:r>
          </w:p>
        </w:tc>
      </w:tr>
      <w:tr w:rsidR="000D5938" w14:paraId="7DF75B3A" w14:textId="77777777" w:rsidTr="000D5938">
        <w:trPr>
          <w:trHeight w:val="288"/>
        </w:trPr>
        <w:tc>
          <w:tcPr>
            <w:tcW w:w="4536" w:type="dxa"/>
            <w:vMerge/>
            <w:tcBorders>
              <w:top w:val="single" w:sz="4" w:space="0" w:color="auto"/>
              <w:left w:val="nil"/>
              <w:bottom w:val="single" w:sz="4" w:space="0" w:color="auto"/>
              <w:right w:val="nil"/>
            </w:tcBorders>
            <w:vAlign w:val="center"/>
            <w:hideMark/>
          </w:tcPr>
          <w:p w14:paraId="7C704838" w14:textId="77777777" w:rsidR="000D5938" w:rsidRDefault="000D5938">
            <w:pPr>
              <w:spacing w:after="0"/>
              <w:rPr>
                <w:rFonts w:ascii="Calibri" w:eastAsia="Times New Roman" w:hAnsi="Calibri" w:cs="Calibri"/>
                <w:color w:val="000000"/>
                <w:lang w:eastAsia="en-ZA"/>
              </w:rPr>
            </w:pPr>
          </w:p>
        </w:tc>
        <w:tc>
          <w:tcPr>
            <w:tcW w:w="2019" w:type="dxa"/>
            <w:noWrap/>
            <w:vAlign w:val="bottom"/>
            <w:hideMark/>
          </w:tcPr>
          <w:p w14:paraId="7A8F8EF1"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EVERGREEN BROADLEAF FOREST</w:t>
            </w:r>
          </w:p>
        </w:tc>
        <w:tc>
          <w:tcPr>
            <w:tcW w:w="1327" w:type="dxa"/>
            <w:noWrap/>
            <w:vAlign w:val="bottom"/>
            <w:hideMark/>
          </w:tcPr>
          <w:p w14:paraId="706BA477"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Indigenous Forest</w:t>
            </w:r>
          </w:p>
        </w:tc>
        <w:tc>
          <w:tcPr>
            <w:tcW w:w="2198" w:type="dxa"/>
            <w:noWrap/>
            <w:vAlign w:val="bottom"/>
            <w:hideMark/>
          </w:tcPr>
          <w:p w14:paraId="6C915F3D"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North America</w:t>
            </w:r>
          </w:p>
        </w:tc>
        <w:tc>
          <w:tcPr>
            <w:tcW w:w="1134" w:type="dxa"/>
            <w:noWrap/>
            <w:vAlign w:val="bottom"/>
            <w:hideMark/>
          </w:tcPr>
          <w:p w14:paraId="1FFFAAA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040" w:type="dxa"/>
            <w:noWrap/>
            <w:vAlign w:val="bottom"/>
            <w:hideMark/>
          </w:tcPr>
          <w:p w14:paraId="2E42E6D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 xml:space="preserve">Annual </w:t>
            </w:r>
            <w:proofErr w:type="spellStart"/>
            <w:r>
              <w:rPr>
                <w:rFonts w:ascii="Calibri" w:eastAsia="Times New Roman" w:hAnsi="Calibri" w:cs="Calibri"/>
                <w:color w:val="000000"/>
                <w:lang w:eastAsia="en-ZA"/>
              </w:rPr>
              <w:t>ave</w:t>
            </w:r>
            <w:proofErr w:type="spellEnd"/>
          </w:p>
        </w:tc>
        <w:tc>
          <w:tcPr>
            <w:tcW w:w="1418" w:type="dxa"/>
            <w:noWrap/>
            <w:vAlign w:val="bottom"/>
            <w:hideMark/>
          </w:tcPr>
          <w:p w14:paraId="579EB0F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w:t>
            </w:r>
          </w:p>
        </w:tc>
      </w:tr>
      <w:tr w:rsidR="000D5938" w14:paraId="66C76A31" w14:textId="77777777" w:rsidTr="000D5938">
        <w:trPr>
          <w:trHeight w:val="288"/>
        </w:trPr>
        <w:tc>
          <w:tcPr>
            <w:tcW w:w="4536" w:type="dxa"/>
            <w:vMerge/>
            <w:tcBorders>
              <w:top w:val="single" w:sz="4" w:space="0" w:color="auto"/>
              <w:left w:val="nil"/>
              <w:bottom w:val="single" w:sz="4" w:space="0" w:color="auto"/>
              <w:right w:val="nil"/>
            </w:tcBorders>
            <w:vAlign w:val="center"/>
            <w:hideMark/>
          </w:tcPr>
          <w:p w14:paraId="1573B111" w14:textId="77777777" w:rsidR="000D5938" w:rsidRDefault="000D5938">
            <w:pPr>
              <w:spacing w:after="0"/>
              <w:rPr>
                <w:rFonts w:ascii="Calibri" w:eastAsia="Times New Roman" w:hAnsi="Calibri" w:cs="Calibri"/>
                <w:color w:val="000000"/>
                <w:lang w:eastAsia="en-ZA"/>
              </w:rPr>
            </w:pPr>
          </w:p>
        </w:tc>
        <w:tc>
          <w:tcPr>
            <w:tcW w:w="2019" w:type="dxa"/>
            <w:noWrap/>
            <w:vAlign w:val="bottom"/>
            <w:hideMark/>
          </w:tcPr>
          <w:p w14:paraId="125C895C"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EVERGREEN NEEDLELEAF FOREST</w:t>
            </w:r>
          </w:p>
        </w:tc>
        <w:tc>
          <w:tcPr>
            <w:tcW w:w="1327" w:type="dxa"/>
            <w:noWrap/>
            <w:vAlign w:val="bottom"/>
            <w:hideMark/>
          </w:tcPr>
          <w:p w14:paraId="030E3A09"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Indigenous Forest</w:t>
            </w:r>
          </w:p>
        </w:tc>
        <w:tc>
          <w:tcPr>
            <w:tcW w:w="2198" w:type="dxa"/>
            <w:noWrap/>
            <w:vAlign w:val="bottom"/>
            <w:hideMark/>
          </w:tcPr>
          <w:p w14:paraId="53D513CE"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North America</w:t>
            </w:r>
          </w:p>
        </w:tc>
        <w:tc>
          <w:tcPr>
            <w:tcW w:w="1134" w:type="dxa"/>
            <w:noWrap/>
            <w:vAlign w:val="bottom"/>
            <w:hideMark/>
          </w:tcPr>
          <w:p w14:paraId="3065A9F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040" w:type="dxa"/>
            <w:noWrap/>
            <w:vAlign w:val="bottom"/>
            <w:hideMark/>
          </w:tcPr>
          <w:p w14:paraId="473566C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 xml:space="preserve">Annual </w:t>
            </w:r>
            <w:proofErr w:type="spellStart"/>
            <w:r>
              <w:rPr>
                <w:rFonts w:ascii="Calibri" w:eastAsia="Times New Roman" w:hAnsi="Calibri" w:cs="Calibri"/>
                <w:color w:val="000000"/>
                <w:lang w:eastAsia="en-ZA"/>
              </w:rPr>
              <w:t>ave</w:t>
            </w:r>
            <w:proofErr w:type="spellEnd"/>
          </w:p>
        </w:tc>
        <w:tc>
          <w:tcPr>
            <w:tcW w:w="1418" w:type="dxa"/>
            <w:noWrap/>
            <w:vAlign w:val="bottom"/>
            <w:hideMark/>
          </w:tcPr>
          <w:p w14:paraId="66B5C80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w:t>
            </w:r>
          </w:p>
        </w:tc>
      </w:tr>
      <w:tr w:rsidR="000D5938" w14:paraId="50AE012B" w14:textId="77777777" w:rsidTr="000D5938">
        <w:trPr>
          <w:trHeight w:val="288"/>
        </w:trPr>
        <w:tc>
          <w:tcPr>
            <w:tcW w:w="4536" w:type="dxa"/>
            <w:vMerge/>
            <w:tcBorders>
              <w:top w:val="single" w:sz="4" w:space="0" w:color="auto"/>
              <w:left w:val="nil"/>
              <w:bottom w:val="single" w:sz="4" w:space="0" w:color="auto"/>
              <w:right w:val="nil"/>
            </w:tcBorders>
            <w:vAlign w:val="center"/>
            <w:hideMark/>
          </w:tcPr>
          <w:p w14:paraId="0B41B5BE" w14:textId="77777777" w:rsidR="000D5938" w:rsidRDefault="000D5938">
            <w:pPr>
              <w:spacing w:after="0"/>
              <w:rPr>
                <w:rFonts w:ascii="Calibri" w:eastAsia="Times New Roman" w:hAnsi="Calibri" w:cs="Calibri"/>
                <w:color w:val="000000"/>
                <w:lang w:eastAsia="en-ZA"/>
              </w:rPr>
            </w:pPr>
          </w:p>
        </w:tc>
        <w:tc>
          <w:tcPr>
            <w:tcW w:w="2019" w:type="dxa"/>
            <w:noWrap/>
            <w:vAlign w:val="bottom"/>
            <w:hideMark/>
          </w:tcPr>
          <w:p w14:paraId="72E5E8A0"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MIXED FOREST</w:t>
            </w:r>
          </w:p>
        </w:tc>
        <w:tc>
          <w:tcPr>
            <w:tcW w:w="1327" w:type="dxa"/>
            <w:noWrap/>
            <w:vAlign w:val="bottom"/>
            <w:hideMark/>
          </w:tcPr>
          <w:p w14:paraId="791A4193"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Indigenous Forest</w:t>
            </w:r>
          </w:p>
        </w:tc>
        <w:tc>
          <w:tcPr>
            <w:tcW w:w="2198" w:type="dxa"/>
            <w:noWrap/>
            <w:vAlign w:val="bottom"/>
            <w:hideMark/>
          </w:tcPr>
          <w:p w14:paraId="7F52A38D"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North America</w:t>
            </w:r>
          </w:p>
        </w:tc>
        <w:tc>
          <w:tcPr>
            <w:tcW w:w="1134" w:type="dxa"/>
            <w:noWrap/>
            <w:vAlign w:val="bottom"/>
            <w:hideMark/>
          </w:tcPr>
          <w:p w14:paraId="205961D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040" w:type="dxa"/>
            <w:noWrap/>
            <w:vAlign w:val="bottom"/>
            <w:hideMark/>
          </w:tcPr>
          <w:p w14:paraId="200C4F0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 xml:space="preserve">Annual </w:t>
            </w:r>
            <w:proofErr w:type="spellStart"/>
            <w:r>
              <w:rPr>
                <w:rFonts w:ascii="Calibri" w:eastAsia="Times New Roman" w:hAnsi="Calibri" w:cs="Calibri"/>
                <w:color w:val="000000"/>
                <w:lang w:eastAsia="en-ZA"/>
              </w:rPr>
              <w:t>ave</w:t>
            </w:r>
            <w:proofErr w:type="spellEnd"/>
          </w:p>
        </w:tc>
        <w:tc>
          <w:tcPr>
            <w:tcW w:w="1418" w:type="dxa"/>
            <w:noWrap/>
            <w:vAlign w:val="bottom"/>
            <w:hideMark/>
          </w:tcPr>
          <w:p w14:paraId="1341718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w:t>
            </w:r>
          </w:p>
        </w:tc>
      </w:tr>
      <w:tr w:rsidR="000D5938" w14:paraId="7E78C115" w14:textId="77777777" w:rsidTr="000D5938">
        <w:trPr>
          <w:trHeight w:val="288"/>
        </w:trPr>
        <w:tc>
          <w:tcPr>
            <w:tcW w:w="4536" w:type="dxa"/>
            <w:vMerge/>
            <w:tcBorders>
              <w:top w:val="single" w:sz="4" w:space="0" w:color="auto"/>
              <w:left w:val="nil"/>
              <w:bottom w:val="single" w:sz="4" w:space="0" w:color="auto"/>
              <w:right w:val="nil"/>
            </w:tcBorders>
            <w:vAlign w:val="center"/>
            <w:hideMark/>
          </w:tcPr>
          <w:p w14:paraId="3E6FAB62" w14:textId="77777777" w:rsidR="000D5938" w:rsidRDefault="000D5938">
            <w:pPr>
              <w:spacing w:after="0"/>
              <w:rPr>
                <w:rFonts w:ascii="Calibri" w:eastAsia="Times New Roman" w:hAnsi="Calibri" w:cs="Calibri"/>
                <w:color w:val="000000"/>
                <w:lang w:eastAsia="en-ZA"/>
              </w:rPr>
            </w:pPr>
          </w:p>
        </w:tc>
        <w:tc>
          <w:tcPr>
            <w:tcW w:w="2019" w:type="dxa"/>
            <w:noWrap/>
            <w:vAlign w:val="bottom"/>
            <w:hideMark/>
          </w:tcPr>
          <w:p w14:paraId="5D0EA37E"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HERBACEOUS WETLAND</w:t>
            </w:r>
          </w:p>
        </w:tc>
        <w:tc>
          <w:tcPr>
            <w:tcW w:w="1327" w:type="dxa"/>
            <w:noWrap/>
            <w:vAlign w:val="bottom"/>
            <w:hideMark/>
          </w:tcPr>
          <w:p w14:paraId="15A31143"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Wetland</w:t>
            </w:r>
          </w:p>
        </w:tc>
        <w:tc>
          <w:tcPr>
            <w:tcW w:w="2198" w:type="dxa"/>
            <w:noWrap/>
            <w:vAlign w:val="bottom"/>
            <w:hideMark/>
          </w:tcPr>
          <w:p w14:paraId="2BD9EDD0"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North America</w:t>
            </w:r>
          </w:p>
        </w:tc>
        <w:tc>
          <w:tcPr>
            <w:tcW w:w="1134" w:type="dxa"/>
            <w:noWrap/>
            <w:vAlign w:val="bottom"/>
            <w:hideMark/>
          </w:tcPr>
          <w:p w14:paraId="6285206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040" w:type="dxa"/>
            <w:noWrap/>
            <w:vAlign w:val="bottom"/>
            <w:hideMark/>
          </w:tcPr>
          <w:p w14:paraId="2839C39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 xml:space="preserve">Annual </w:t>
            </w:r>
            <w:proofErr w:type="spellStart"/>
            <w:r>
              <w:rPr>
                <w:rFonts w:ascii="Calibri" w:eastAsia="Times New Roman" w:hAnsi="Calibri" w:cs="Calibri"/>
                <w:color w:val="000000"/>
                <w:lang w:eastAsia="en-ZA"/>
              </w:rPr>
              <w:t>ave</w:t>
            </w:r>
            <w:proofErr w:type="spellEnd"/>
          </w:p>
        </w:tc>
        <w:tc>
          <w:tcPr>
            <w:tcW w:w="1418" w:type="dxa"/>
            <w:noWrap/>
            <w:vAlign w:val="bottom"/>
            <w:hideMark/>
          </w:tcPr>
          <w:p w14:paraId="4B11A1C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6</w:t>
            </w:r>
          </w:p>
        </w:tc>
      </w:tr>
      <w:tr w:rsidR="000D5938" w14:paraId="71E5EDE8" w14:textId="77777777" w:rsidTr="000D5938">
        <w:trPr>
          <w:trHeight w:val="288"/>
        </w:trPr>
        <w:tc>
          <w:tcPr>
            <w:tcW w:w="4536" w:type="dxa"/>
            <w:vMerge/>
            <w:tcBorders>
              <w:top w:val="single" w:sz="4" w:space="0" w:color="auto"/>
              <w:left w:val="nil"/>
              <w:bottom w:val="single" w:sz="4" w:space="0" w:color="auto"/>
              <w:right w:val="nil"/>
            </w:tcBorders>
            <w:vAlign w:val="center"/>
            <w:hideMark/>
          </w:tcPr>
          <w:p w14:paraId="799448BF" w14:textId="77777777" w:rsidR="000D5938" w:rsidRDefault="000D5938">
            <w:pPr>
              <w:spacing w:after="0"/>
              <w:rPr>
                <w:rFonts w:ascii="Calibri" w:eastAsia="Times New Roman" w:hAnsi="Calibri" w:cs="Calibri"/>
                <w:color w:val="000000"/>
                <w:lang w:eastAsia="en-ZA"/>
              </w:rPr>
            </w:pPr>
          </w:p>
        </w:tc>
        <w:tc>
          <w:tcPr>
            <w:tcW w:w="2019" w:type="dxa"/>
            <w:noWrap/>
            <w:vAlign w:val="bottom"/>
            <w:hideMark/>
          </w:tcPr>
          <w:p w14:paraId="48B7CCFC"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WOODED WETLAND</w:t>
            </w:r>
          </w:p>
        </w:tc>
        <w:tc>
          <w:tcPr>
            <w:tcW w:w="1327" w:type="dxa"/>
            <w:noWrap/>
            <w:vAlign w:val="bottom"/>
            <w:hideMark/>
          </w:tcPr>
          <w:p w14:paraId="4E3FB44A"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Wetland</w:t>
            </w:r>
          </w:p>
        </w:tc>
        <w:tc>
          <w:tcPr>
            <w:tcW w:w="2198" w:type="dxa"/>
            <w:noWrap/>
            <w:vAlign w:val="bottom"/>
            <w:hideMark/>
          </w:tcPr>
          <w:p w14:paraId="7CF4656D"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North America</w:t>
            </w:r>
          </w:p>
        </w:tc>
        <w:tc>
          <w:tcPr>
            <w:tcW w:w="1134" w:type="dxa"/>
            <w:noWrap/>
            <w:vAlign w:val="bottom"/>
            <w:hideMark/>
          </w:tcPr>
          <w:p w14:paraId="46E4120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040" w:type="dxa"/>
            <w:noWrap/>
            <w:vAlign w:val="bottom"/>
            <w:hideMark/>
          </w:tcPr>
          <w:p w14:paraId="3694E4D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 xml:space="preserve">Annual </w:t>
            </w:r>
            <w:proofErr w:type="spellStart"/>
            <w:r>
              <w:rPr>
                <w:rFonts w:ascii="Calibri" w:eastAsia="Times New Roman" w:hAnsi="Calibri" w:cs="Calibri"/>
                <w:color w:val="000000"/>
                <w:lang w:eastAsia="en-ZA"/>
              </w:rPr>
              <w:t>ave</w:t>
            </w:r>
            <w:proofErr w:type="spellEnd"/>
          </w:p>
        </w:tc>
        <w:tc>
          <w:tcPr>
            <w:tcW w:w="1418" w:type="dxa"/>
            <w:noWrap/>
            <w:vAlign w:val="bottom"/>
            <w:hideMark/>
          </w:tcPr>
          <w:p w14:paraId="091B284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w:t>
            </w:r>
          </w:p>
        </w:tc>
      </w:tr>
      <w:tr w:rsidR="000D5938" w14:paraId="5A3E34E2" w14:textId="77777777" w:rsidTr="000D5938">
        <w:trPr>
          <w:trHeight w:val="288"/>
        </w:trPr>
        <w:tc>
          <w:tcPr>
            <w:tcW w:w="4536" w:type="dxa"/>
            <w:vMerge/>
            <w:tcBorders>
              <w:top w:val="single" w:sz="4" w:space="0" w:color="auto"/>
              <w:left w:val="nil"/>
              <w:bottom w:val="single" w:sz="4" w:space="0" w:color="auto"/>
              <w:right w:val="nil"/>
            </w:tcBorders>
            <w:vAlign w:val="center"/>
            <w:hideMark/>
          </w:tcPr>
          <w:p w14:paraId="1CE4D89E" w14:textId="77777777" w:rsidR="000D5938" w:rsidRDefault="000D5938">
            <w:pPr>
              <w:spacing w:after="0"/>
              <w:rPr>
                <w:rFonts w:ascii="Calibri" w:eastAsia="Times New Roman" w:hAnsi="Calibri" w:cs="Calibri"/>
                <w:color w:val="000000"/>
                <w:lang w:eastAsia="en-ZA"/>
              </w:rPr>
            </w:pPr>
          </w:p>
        </w:tc>
        <w:tc>
          <w:tcPr>
            <w:tcW w:w="2019" w:type="dxa"/>
            <w:noWrap/>
            <w:vAlign w:val="bottom"/>
            <w:hideMark/>
          </w:tcPr>
          <w:p w14:paraId="1256D847"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Apple</w:t>
            </w:r>
          </w:p>
        </w:tc>
        <w:tc>
          <w:tcPr>
            <w:tcW w:w="1327" w:type="dxa"/>
            <w:noWrap/>
            <w:vAlign w:val="bottom"/>
            <w:hideMark/>
          </w:tcPr>
          <w:p w14:paraId="28B3DC15"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Irrigated Agriculture</w:t>
            </w:r>
          </w:p>
        </w:tc>
        <w:tc>
          <w:tcPr>
            <w:tcW w:w="2198" w:type="dxa"/>
            <w:noWrap/>
            <w:vAlign w:val="bottom"/>
            <w:hideMark/>
          </w:tcPr>
          <w:p w14:paraId="170EE5A0"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North America</w:t>
            </w:r>
          </w:p>
        </w:tc>
        <w:tc>
          <w:tcPr>
            <w:tcW w:w="1134" w:type="dxa"/>
            <w:noWrap/>
            <w:vAlign w:val="bottom"/>
            <w:hideMark/>
          </w:tcPr>
          <w:p w14:paraId="318BF65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040" w:type="dxa"/>
            <w:noWrap/>
            <w:vAlign w:val="bottom"/>
            <w:hideMark/>
          </w:tcPr>
          <w:p w14:paraId="6176C29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 xml:space="preserve">Annual </w:t>
            </w:r>
            <w:proofErr w:type="spellStart"/>
            <w:r>
              <w:rPr>
                <w:rFonts w:ascii="Calibri" w:eastAsia="Times New Roman" w:hAnsi="Calibri" w:cs="Calibri"/>
                <w:color w:val="000000"/>
                <w:lang w:eastAsia="en-ZA"/>
              </w:rPr>
              <w:t>ave</w:t>
            </w:r>
            <w:proofErr w:type="spellEnd"/>
          </w:p>
        </w:tc>
        <w:tc>
          <w:tcPr>
            <w:tcW w:w="1418" w:type="dxa"/>
            <w:noWrap/>
            <w:vAlign w:val="bottom"/>
            <w:hideMark/>
          </w:tcPr>
          <w:p w14:paraId="2415252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w:t>
            </w:r>
          </w:p>
        </w:tc>
      </w:tr>
      <w:tr w:rsidR="000D5938" w14:paraId="5B39B880" w14:textId="77777777" w:rsidTr="000D5938">
        <w:trPr>
          <w:trHeight w:val="288"/>
        </w:trPr>
        <w:tc>
          <w:tcPr>
            <w:tcW w:w="4536" w:type="dxa"/>
            <w:vMerge/>
            <w:tcBorders>
              <w:top w:val="single" w:sz="4" w:space="0" w:color="auto"/>
              <w:left w:val="nil"/>
              <w:bottom w:val="single" w:sz="4" w:space="0" w:color="auto"/>
              <w:right w:val="nil"/>
            </w:tcBorders>
            <w:vAlign w:val="center"/>
            <w:hideMark/>
          </w:tcPr>
          <w:p w14:paraId="1F7FB066" w14:textId="77777777" w:rsidR="000D5938" w:rsidRDefault="000D5938">
            <w:pPr>
              <w:spacing w:after="0"/>
              <w:rPr>
                <w:rFonts w:ascii="Calibri" w:eastAsia="Times New Roman" w:hAnsi="Calibri" w:cs="Calibri"/>
                <w:color w:val="000000"/>
                <w:lang w:eastAsia="en-ZA"/>
              </w:rPr>
            </w:pPr>
          </w:p>
        </w:tc>
        <w:tc>
          <w:tcPr>
            <w:tcW w:w="2019" w:type="dxa"/>
            <w:noWrap/>
            <w:vAlign w:val="bottom"/>
            <w:hideMark/>
          </w:tcPr>
          <w:p w14:paraId="009EFAEC"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Oak</w:t>
            </w:r>
          </w:p>
        </w:tc>
        <w:tc>
          <w:tcPr>
            <w:tcW w:w="1327" w:type="dxa"/>
            <w:noWrap/>
            <w:vAlign w:val="bottom"/>
            <w:hideMark/>
          </w:tcPr>
          <w:p w14:paraId="6E0CD63F"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Alien Tree Other</w:t>
            </w:r>
          </w:p>
        </w:tc>
        <w:tc>
          <w:tcPr>
            <w:tcW w:w="2198" w:type="dxa"/>
            <w:noWrap/>
            <w:vAlign w:val="bottom"/>
            <w:hideMark/>
          </w:tcPr>
          <w:p w14:paraId="7D8416A9"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North America</w:t>
            </w:r>
          </w:p>
        </w:tc>
        <w:tc>
          <w:tcPr>
            <w:tcW w:w="1134" w:type="dxa"/>
            <w:noWrap/>
            <w:vAlign w:val="bottom"/>
            <w:hideMark/>
          </w:tcPr>
          <w:p w14:paraId="4F664CC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040" w:type="dxa"/>
            <w:noWrap/>
            <w:vAlign w:val="bottom"/>
            <w:hideMark/>
          </w:tcPr>
          <w:p w14:paraId="229D349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 xml:space="preserve">Annual </w:t>
            </w:r>
            <w:proofErr w:type="spellStart"/>
            <w:r>
              <w:rPr>
                <w:rFonts w:ascii="Calibri" w:eastAsia="Times New Roman" w:hAnsi="Calibri" w:cs="Calibri"/>
                <w:color w:val="000000"/>
                <w:lang w:eastAsia="en-ZA"/>
              </w:rPr>
              <w:t>ave</w:t>
            </w:r>
            <w:proofErr w:type="spellEnd"/>
          </w:p>
        </w:tc>
        <w:tc>
          <w:tcPr>
            <w:tcW w:w="1418" w:type="dxa"/>
            <w:noWrap/>
            <w:vAlign w:val="bottom"/>
            <w:hideMark/>
          </w:tcPr>
          <w:p w14:paraId="03F7F9E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w:t>
            </w:r>
          </w:p>
        </w:tc>
      </w:tr>
      <w:tr w:rsidR="000D5938" w14:paraId="4E6A6E2A" w14:textId="77777777" w:rsidTr="000D5938">
        <w:trPr>
          <w:trHeight w:val="288"/>
        </w:trPr>
        <w:tc>
          <w:tcPr>
            <w:tcW w:w="4536" w:type="dxa"/>
            <w:vMerge/>
            <w:tcBorders>
              <w:top w:val="single" w:sz="4" w:space="0" w:color="auto"/>
              <w:left w:val="nil"/>
              <w:bottom w:val="single" w:sz="4" w:space="0" w:color="auto"/>
              <w:right w:val="nil"/>
            </w:tcBorders>
            <w:vAlign w:val="center"/>
            <w:hideMark/>
          </w:tcPr>
          <w:p w14:paraId="5067F432" w14:textId="77777777" w:rsidR="000D5938" w:rsidRDefault="000D5938">
            <w:pPr>
              <w:spacing w:after="0"/>
              <w:rPr>
                <w:rFonts w:ascii="Calibri" w:eastAsia="Times New Roman" w:hAnsi="Calibri" w:cs="Calibri"/>
                <w:color w:val="000000"/>
                <w:lang w:eastAsia="en-ZA"/>
              </w:rPr>
            </w:pPr>
          </w:p>
        </w:tc>
        <w:tc>
          <w:tcPr>
            <w:tcW w:w="2019" w:type="dxa"/>
            <w:noWrap/>
            <w:vAlign w:val="bottom"/>
            <w:hideMark/>
          </w:tcPr>
          <w:p w14:paraId="3F0FF902"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Poplar</w:t>
            </w:r>
          </w:p>
        </w:tc>
        <w:tc>
          <w:tcPr>
            <w:tcW w:w="1327" w:type="dxa"/>
            <w:noWrap/>
            <w:vAlign w:val="bottom"/>
            <w:hideMark/>
          </w:tcPr>
          <w:p w14:paraId="62D08935"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Alien Tree Other</w:t>
            </w:r>
          </w:p>
        </w:tc>
        <w:tc>
          <w:tcPr>
            <w:tcW w:w="2198" w:type="dxa"/>
            <w:noWrap/>
            <w:vAlign w:val="bottom"/>
            <w:hideMark/>
          </w:tcPr>
          <w:p w14:paraId="752C9B08"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North America</w:t>
            </w:r>
          </w:p>
        </w:tc>
        <w:tc>
          <w:tcPr>
            <w:tcW w:w="1134" w:type="dxa"/>
            <w:noWrap/>
            <w:vAlign w:val="bottom"/>
            <w:hideMark/>
          </w:tcPr>
          <w:p w14:paraId="4B44678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040" w:type="dxa"/>
            <w:noWrap/>
            <w:vAlign w:val="bottom"/>
            <w:hideMark/>
          </w:tcPr>
          <w:p w14:paraId="1A43CBC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 xml:space="preserve">Annual </w:t>
            </w:r>
            <w:proofErr w:type="spellStart"/>
            <w:r>
              <w:rPr>
                <w:rFonts w:ascii="Calibri" w:eastAsia="Times New Roman" w:hAnsi="Calibri" w:cs="Calibri"/>
                <w:color w:val="000000"/>
                <w:lang w:eastAsia="en-ZA"/>
              </w:rPr>
              <w:t>ave</w:t>
            </w:r>
            <w:proofErr w:type="spellEnd"/>
          </w:p>
        </w:tc>
        <w:tc>
          <w:tcPr>
            <w:tcW w:w="1418" w:type="dxa"/>
            <w:noWrap/>
            <w:vAlign w:val="bottom"/>
            <w:hideMark/>
          </w:tcPr>
          <w:p w14:paraId="35EC89A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w:t>
            </w:r>
          </w:p>
        </w:tc>
      </w:tr>
      <w:tr w:rsidR="000D5938" w14:paraId="7EBB60C9" w14:textId="77777777" w:rsidTr="000D5938">
        <w:trPr>
          <w:trHeight w:val="288"/>
        </w:trPr>
        <w:tc>
          <w:tcPr>
            <w:tcW w:w="4536" w:type="dxa"/>
            <w:vMerge/>
            <w:tcBorders>
              <w:top w:val="single" w:sz="4" w:space="0" w:color="auto"/>
              <w:left w:val="nil"/>
              <w:bottom w:val="single" w:sz="4" w:space="0" w:color="auto"/>
              <w:right w:val="nil"/>
            </w:tcBorders>
            <w:vAlign w:val="center"/>
            <w:hideMark/>
          </w:tcPr>
          <w:p w14:paraId="64112390" w14:textId="77777777" w:rsidR="000D5938" w:rsidRDefault="000D5938">
            <w:pPr>
              <w:spacing w:after="0"/>
              <w:rPr>
                <w:rFonts w:ascii="Calibri" w:eastAsia="Times New Roman" w:hAnsi="Calibri" w:cs="Calibri"/>
                <w:color w:val="000000"/>
                <w:lang w:eastAsia="en-ZA"/>
              </w:rPr>
            </w:pPr>
          </w:p>
        </w:tc>
        <w:tc>
          <w:tcPr>
            <w:tcW w:w="2019" w:type="dxa"/>
            <w:noWrap/>
            <w:vAlign w:val="bottom"/>
            <w:hideMark/>
          </w:tcPr>
          <w:p w14:paraId="008E3125"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Vineyard</w:t>
            </w:r>
          </w:p>
        </w:tc>
        <w:tc>
          <w:tcPr>
            <w:tcW w:w="1327" w:type="dxa"/>
            <w:noWrap/>
            <w:vAlign w:val="bottom"/>
            <w:hideMark/>
          </w:tcPr>
          <w:p w14:paraId="6A000625"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Irrigated Agriculture</w:t>
            </w:r>
          </w:p>
        </w:tc>
        <w:tc>
          <w:tcPr>
            <w:tcW w:w="2198" w:type="dxa"/>
            <w:noWrap/>
            <w:vAlign w:val="bottom"/>
            <w:hideMark/>
          </w:tcPr>
          <w:p w14:paraId="1DF8B201"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North America</w:t>
            </w:r>
          </w:p>
        </w:tc>
        <w:tc>
          <w:tcPr>
            <w:tcW w:w="1134" w:type="dxa"/>
            <w:noWrap/>
            <w:vAlign w:val="bottom"/>
            <w:hideMark/>
          </w:tcPr>
          <w:p w14:paraId="68D1994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040" w:type="dxa"/>
            <w:noWrap/>
            <w:vAlign w:val="bottom"/>
            <w:hideMark/>
          </w:tcPr>
          <w:p w14:paraId="4BF1BBC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 xml:space="preserve">Annual </w:t>
            </w:r>
            <w:proofErr w:type="spellStart"/>
            <w:r>
              <w:rPr>
                <w:rFonts w:ascii="Calibri" w:eastAsia="Times New Roman" w:hAnsi="Calibri" w:cs="Calibri"/>
                <w:color w:val="000000"/>
                <w:lang w:eastAsia="en-ZA"/>
              </w:rPr>
              <w:t>ave</w:t>
            </w:r>
            <w:proofErr w:type="spellEnd"/>
          </w:p>
        </w:tc>
        <w:tc>
          <w:tcPr>
            <w:tcW w:w="1418" w:type="dxa"/>
            <w:noWrap/>
            <w:vAlign w:val="bottom"/>
            <w:hideMark/>
          </w:tcPr>
          <w:p w14:paraId="13BE186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w:t>
            </w:r>
          </w:p>
        </w:tc>
      </w:tr>
      <w:tr w:rsidR="000D5938" w14:paraId="72CFC239" w14:textId="77777777" w:rsidTr="000D5938">
        <w:trPr>
          <w:trHeight w:val="288"/>
        </w:trPr>
        <w:tc>
          <w:tcPr>
            <w:tcW w:w="4536" w:type="dxa"/>
            <w:vMerge/>
            <w:tcBorders>
              <w:top w:val="single" w:sz="4" w:space="0" w:color="auto"/>
              <w:left w:val="nil"/>
              <w:bottom w:val="single" w:sz="4" w:space="0" w:color="auto"/>
              <w:right w:val="nil"/>
            </w:tcBorders>
            <w:vAlign w:val="center"/>
            <w:hideMark/>
          </w:tcPr>
          <w:p w14:paraId="757D0DC1" w14:textId="77777777" w:rsidR="000D5938" w:rsidRDefault="000D5938">
            <w:pPr>
              <w:spacing w:after="0"/>
              <w:rPr>
                <w:rFonts w:ascii="Calibri" w:eastAsia="Times New Roman" w:hAnsi="Calibri" w:cs="Calibri"/>
                <w:color w:val="000000"/>
                <w:lang w:eastAsia="en-ZA"/>
              </w:rPr>
            </w:pPr>
          </w:p>
        </w:tc>
        <w:tc>
          <w:tcPr>
            <w:tcW w:w="2019" w:type="dxa"/>
            <w:tcBorders>
              <w:top w:val="nil"/>
              <w:left w:val="nil"/>
              <w:bottom w:val="single" w:sz="4" w:space="0" w:color="auto"/>
              <w:right w:val="nil"/>
            </w:tcBorders>
            <w:noWrap/>
            <w:vAlign w:val="bottom"/>
            <w:hideMark/>
          </w:tcPr>
          <w:p w14:paraId="5985A65D"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Orange</w:t>
            </w:r>
          </w:p>
        </w:tc>
        <w:tc>
          <w:tcPr>
            <w:tcW w:w="1327" w:type="dxa"/>
            <w:tcBorders>
              <w:top w:val="nil"/>
              <w:left w:val="nil"/>
              <w:bottom w:val="single" w:sz="4" w:space="0" w:color="auto"/>
              <w:right w:val="nil"/>
            </w:tcBorders>
            <w:noWrap/>
            <w:vAlign w:val="bottom"/>
            <w:hideMark/>
          </w:tcPr>
          <w:p w14:paraId="774C245C"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Irrigated Agriculture</w:t>
            </w:r>
          </w:p>
        </w:tc>
        <w:tc>
          <w:tcPr>
            <w:tcW w:w="2198" w:type="dxa"/>
            <w:tcBorders>
              <w:top w:val="nil"/>
              <w:left w:val="nil"/>
              <w:bottom w:val="single" w:sz="4" w:space="0" w:color="auto"/>
              <w:right w:val="nil"/>
            </w:tcBorders>
            <w:noWrap/>
            <w:vAlign w:val="bottom"/>
            <w:hideMark/>
          </w:tcPr>
          <w:p w14:paraId="3F1BD0D0"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North America</w:t>
            </w:r>
          </w:p>
        </w:tc>
        <w:tc>
          <w:tcPr>
            <w:tcW w:w="1134" w:type="dxa"/>
            <w:tcBorders>
              <w:top w:val="nil"/>
              <w:left w:val="nil"/>
              <w:bottom w:val="single" w:sz="4" w:space="0" w:color="auto"/>
              <w:right w:val="nil"/>
            </w:tcBorders>
            <w:noWrap/>
            <w:vAlign w:val="bottom"/>
            <w:hideMark/>
          </w:tcPr>
          <w:p w14:paraId="29268AE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040" w:type="dxa"/>
            <w:tcBorders>
              <w:top w:val="nil"/>
              <w:left w:val="nil"/>
              <w:bottom w:val="single" w:sz="4" w:space="0" w:color="auto"/>
              <w:right w:val="nil"/>
            </w:tcBorders>
            <w:noWrap/>
            <w:vAlign w:val="bottom"/>
            <w:hideMark/>
          </w:tcPr>
          <w:p w14:paraId="46ABF43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 xml:space="preserve">Annual </w:t>
            </w:r>
            <w:proofErr w:type="spellStart"/>
            <w:r>
              <w:rPr>
                <w:rFonts w:ascii="Calibri" w:eastAsia="Times New Roman" w:hAnsi="Calibri" w:cs="Calibri"/>
                <w:color w:val="000000"/>
                <w:lang w:eastAsia="en-ZA"/>
              </w:rPr>
              <w:t>ave</w:t>
            </w:r>
            <w:proofErr w:type="spellEnd"/>
          </w:p>
        </w:tc>
        <w:tc>
          <w:tcPr>
            <w:tcW w:w="1418" w:type="dxa"/>
            <w:tcBorders>
              <w:top w:val="nil"/>
              <w:left w:val="nil"/>
              <w:bottom w:val="single" w:sz="4" w:space="0" w:color="auto"/>
              <w:right w:val="nil"/>
            </w:tcBorders>
            <w:noWrap/>
            <w:vAlign w:val="bottom"/>
            <w:hideMark/>
          </w:tcPr>
          <w:p w14:paraId="4DC3FD0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w:t>
            </w:r>
          </w:p>
        </w:tc>
      </w:tr>
    </w:tbl>
    <w:p w14:paraId="275AF121" w14:textId="77777777" w:rsidR="000D5938" w:rsidRDefault="000D5938" w:rsidP="000D5938"/>
    <w:p w14:paraId="66E15288" w14:textId="77777777" w:rsidR="000D5938" w:rsidRDefault="000D5938" w:rsidP="000D5938"/>
    <w:p w14:paraId="6D28198C" w14:textId="77777777" w:rsidR="000D5938" w:rsidRDefault="000D5938" w:rsidP="000D5938"/>
    <w:p w14:paraId="36691083" w14:textId="77777777" w:rsidR="000D5938" w:rsidRDefault="000D5938" w:rsidP="000D5938">
      <w:r>
        <w:br w:type="page"/>
      </w:r>
    </w:p>
    <w:p w14:paraId="77AB46C8" w14:textId="77777777" w:rsidR="000D5938" w:rsidRDefault="000D5938" w:rsidP="000D5938">
      <w:pPr>
        <w:pStyle w:val="Caption"/>
        <w:keepNext/>
      </w:pPr>
      <w:bookmarkStart w:id="11" w:name="_Ref73454220"/>
      <w:r>
        <w:lastRenderedPageBreak/>
        <w:t>Table S</w:t>
      </w:r>
      <w:r>
        <w:fldChar w:fldCharType="begin"/>
      </w:r>
      <w:r>
        <w:instrText xml:space="preserve"> SEQ Table_S \* ARABIC </w:instrText>
      </w:r>
      <w:r>
        <w:fldChar w:fldCharType="separate"/>
      </w:r>
      <w:r>
        <w:rPr>
          <w:noProof/>
        </w:rPr>
        <w:t>6</w:t>
      </w:r>
      <w:r>
        <w:fldChar w:fldCharType="end"/>
      </w:r>
      <w:bookmarkEnd w:id="11"/>
      <w:r>
        <w:t xml:space="preserve">. Soil dataset for the four study catchments in the Berg and </w:t>
      </w:r>
      <w:proofErr w:type="spellStart"/>
      <w:r>
        <w:t>Breede</w:t>
      </w:r>
      <w:proofErr w:type="spellEnd"/>
      <w:r>
        <w:t xml:space="preserve"> Catchments, South Africa. Long = longitude, Lat = latitude, BD = bulk density. </w:t>
      </w:r>
    </w:p>
    <w:tbl>
      <w:tblPr>
        <w:tblW w:w="15929" w:type="dxa"/>
        <w:tblInd w:w="-709" w:type="dxa"/>
        <w:tblLook w:val="04A0" w:firstRow="1" w:lastRow="0" w:firstColumn="1" w:lastColumn="0" w:noHBand="0" w:noVBand="1"/>
      </w:tblPr>
      <w:tblGrid>
        <w:gridCol w:w="498"/>
        <w:gridCol w:w="960"/>
        <w:gridCol w:w="960"/>
        <w:gridCol w:w="1268"/>
        <w:gridCol w:w="1052"/>
        <w:gridCol w:w="960"/>
        <w:gridCol w:w="1640"/>
        <w:gridCol w:w="1366"/>
        <w:gridCol w:w="1115"/>
        <w:gridCol w:w="1052"/>
        <w:gridCol w:w="1062"/>
        <w:gridCol w:w="1062"/>
        <w:gridCol w:w="1062"/>
        <w:gridCol w:w="877"/>
        <w:gridCol w:w="995"/>
      </w:tblGrid>
      <w:tr w:rsidR="000D5938" w14:paraId="034DE8D9" w14:textId="77777777" w:rsidTr="000D5938">
        <w:trPr>
          <w:trHeight w:val="312"/>
        </w:trPr>
        <w:tc>
          <w:tcPr>
            <w:tcW w:w="498" w:type="dxa"/>
            <w:tcBorders>
              <w:top w:val="single" w:sz="4" w:space="0" w:color="auto"/>
              <w:left w:val="nil"/>
              <w:bottom w:val="single" w:sz="4" w:space="0" w:color="auto"/>
              <w:right w:val="nil"/>
            </w:tcBorders>
            <w:noWrap/>
            <w:vAlign w:val="bottom"/>
            <w:hideMark/>
          </w:tcPr>
          <w:p w14:paraId="00C754A8" w14:textId="77777777" w:rsidR="000D5938" w:rsidRDefault="000D5938">
            <w:pPr>
              <w:spacing w:after="0" w:line="240" w:lineRule="auto"/>
              <w:rPr>
                <w:rFonts w:ascii="Calibri" w:eastAsia="Times New Roman" w:hAnsi="Calibri" w:cs="Calibri"/>
                <w:b/>
                <w:bCs/>
                <w:lang w:eastAsia="en-ZA"/>
              </w:rPr>
            </w:pPr>
            <w:r>
              <w:rPr>
                <w:rFonts w:ascii="Calibri" w:eastAsia="Times New Roman" w:hAnsi="Calibri" w:cs="Calibri"/>
                <w:b/>
                <w:bCs/>
                <w:lang w:eastAsia="en-ZA"/>
              </w:rPr>
              <w:t> </w:t>
            </w:r>
          </w:p>
        </w:tc>
        <w:tc>
          <w:tcPr>
            <w:tcW w:w="960" w:type="dxa"/>
            <w:tcBorders>
              <w:top w:val="single" w:sz="4" w:space="0" w:color="auto"/>
              <w:left w:val="nil"/>
              <w:bottom w:val="single" w:sz="4" w:space="0" w:color="auto"/>
              <w:right w:val="nil"/>
            </w:tcBorders>
            <w:noWrap/>
            <w:vAlign w:val="bottom"/>
            <w:hideMark/>
          </w:tcPr>
          <w:p w14:paraId="7A075704" w14:textId="77777777" w:rsidR="000D5938" w:rsidRDefault="000D5938">
            <w:pPr>
              <w:spacing w:after="0" w:line="240" w:lineRule="auto"/>
              <w:jc w:val="center"/>
              <w:rPr>
                <w:rFonts w:ascii="Calibri" w:eastAsia="Times New Roman" w:hAnsi="Calibri" w:cs="Calibri"/>
                <w:b/>
                <w:bCs/>
                <w:lang w:eastAsia="en-ZA"/>
              </w:rPr>
            </w:pPr>
            <w:r>
              <w:rPr>
                <w:rFonts w:ascii="Calibri" w:eastAsia="Times New Roman" w:hAnsi="Calibri" w:cs="Calibri"/>
                <w:b/>
                <w:bCs/>
                <w:lang w:eastAsia="en-ZA"/>
              </w:rPr>
              <w:t>Long</w:t>
            </w:r>
          </w:p>
        </w:tc>
        <w:tc>
          <w:tcPr>
            <w:tcW w:w="960" w:type="dxa"/>
            <w:tcBorders>
              <w:top w:val="single" w:sz="4" w:space="0" w:color="auto"/>
              <w:left w:val="nil"/>
              <w:bottom w:val="single" w:sz="4" w:space="0" w:color="auto"/>
              <w:right w:val="nil"/>
            </w:tcBorders>
            <w:noWrap/>
            <w:vAlign w:val="bottom"/>
            <w:hideMark/>
          </w:tcPr>
          <w:p w14:paraId="06A2382F" w14:textId="77777777" w:rsidR="000D5938" w:rsidRDefault="000D5938">
            <w:pPr>
              <w:spacing w:after="0" w:line="240" w:lineRule="auto"/>
              <w:jc w:val="center"/>
              <w:rPr>
                <w:rFonts w:ascii="Calibri" w:eastAsia="Times New Roman" w:hAnsi="Calibri" w:cs="Calibri"/>
                <w:b/>
                <w:bCs/>
                <w:lang w:eastAsia="en-ZA"/>
              </w:rPr>
            </w:pPr>
            <w:r>
              <w:rPr>
                <w:rFonts w:ascii="Calibri" w:eastAsia="Times New Roman" w:hAnsi="Calibri" w:cs="Calibri"/>
                <w:b/>
                <w:bCs/>
                <w:lang w:eastAsia="en-ZA"/>
              </w:rPr>
              <w:t>Lat</w:t>
            </w:r>
          </w:p>
        </w:tc>
        <w:tc>
          <w:tcPr>
            <w:tcW w:w="1268" w:type="dxa"/>
            <w:tcBorders>
              <w:top w:val="single" w:sz="4" w:space="0" w:color="auto"/>
              <w:left w:val="nil"/>
              <w:bottom w:val="single" w:sz="4" w:space="0" w:color="auto"/>
              <w:right w:val="nil"/>
            </w:tcBorders>
            <w:noWrap/>
            <w:vAlign w:val="bottom"/>
            <w:hideMark/>
          </w:tcPr>
          <w:p w14:paraId="1852082B" w14:textId="77777777" w:rsidR="000D5938" w:rsidRDefault="000D5938">
            <w:pPr>
              <w:spacing w:after="0" w:line="240" w:lineRule="auto"/>
              <w:ind w:right="34"/>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Depth (cm)</w:t>
            </w:r>
          </w:p>
        </w:tc>
        <w:tc>
          <w:tcPr>
            <w:tcW w:w="1052" w:type="dxa"/>
            <w:tcBorders>
              <w:top w:val="single" w:sz="4" w:space="0" w:color="auto"/>
              <w:left w:val="nil"/>
              <w:bottom w:val="single" w:sz="4" w:space="0" w:color="auto"/>
              <w:right w:val="nil"/>
            </w:tcBorders>
            <w:noWrap/>
            <w:vAlign w:val="bottom"/>
            <w:hideMark/>
          </w:tcPr>
          <w:p w14:paraId="1E1009BA"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Moisture (%)</w:t>
            </w:r>
          </w:p>
        </w:tc>
        <w:tc>
          <w:tcPr>
            <w:tcW w:w="960" w:type="dxa"/>
            <w:tcBorders>
              <w:top w:val="single" w:sz="4" w:space="0" w:color="auto"/>
              <w:left w:val="nil"/>
              <w:bottom w:val="single" w:sz="4" w:space="0" w:color="auto"/>
              <w:right w:val="nil"/>
            </w:tcBorders>
            <w:noWrap/>
            <w:vAlign w:val="bottom"/>
            <w:hideMark/>
          </w:tcPr>
          <w:p w14:paraId="6851EF92"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BD (g/cm3)</w:t>
            </w:r>
          </w:p>
        </w:tc>
        <w:tc>
          <w:tcPr>
            <w:tcW w:w="1640" w:type="dxa"/>
            <w:tcBorders>
              <w:top w:val="single" w:sz="4" w:space="0" w:color="auto"/>
              <w:left w:val="nil"/>
              <w:bottom w:val="single" w:sz="4" w:space="0" w:color="auto"/>
              <w:right w:val="nil"/>
            </w:tcBorders>
            <w:noWrap/>
            <w:vAlign w:val="bottom"/>
            <w:hideMark/>
          </w:tcPr>
          <w:p w14:paraId="2A60AD6D" w14:textId="77777777" w:rsidR="000D5938" w:rsidRDefault="000D5938">
            <w:pPr>
              <w:spacing w:after="0" w:line="240" w:lineRule="auto"/>
              <w:rPr>
                <w:rFonts w:ascii="Calibri" w:eastAsia="Times New Roman" w:hAnsi="Calibri" w:cs="Calibri"/>
                <w:b/>
                <w:bCs/>
                <w:color w:val="000000"/>
                <w:lang w:eastAsia="en-ZA"/>
              </w:rPr>
            </w:pPr>
            <w:r>
              <w:rPr>
                <w:rFonts w:ascii="Calibri" w:eastAsia="Times New Roman" w:hAnsi="Calibri" w:cs="Calibri"/>
                <w:b/>
                <w:bCs/>
                <w:color w:val="000000"/>
                <w:lang w:eastAsia="en-ZA"/>
              </w:rPr>
              <w:t>Texture Class</w:t>
            </w:r>
          </w:p>
        </w:tc>
        <w:tc>
          <w:tcPr>
            <w:tcW w:w="1366" w:type="dxa"/>
            <w:tcBorders>
              <w:top w:val="single" w:sz="4" w:space="0" w:color="auto"/>
              <w:left w:val="nil"/>
              <w:bottom w:val="single" w:sz="4" w:space="0" w:color="auto"/>
              <w:right w:val="nil"/>
            </w:tcBorders>
            <w:noWrap/>
            <w:vAlign w:val="bottom"/>
            <w:hideMark/>
          </w:tcPr>
          <w:p w14:paraId="59E9EBF6"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Mean Saturated Hydraulic Conductivity (m/s)</w:t>
            </w:r>
          </w:p>
        </w:tc>
        <w:tc>
          <w:tcPr>
            <w:tcW w:w="1115" w:type="dxa"/>
            <w:tcBorders>
              <w:top w:val="single" w:sz="4" w:space="0" w:color="auto"/>
              <w:left w:val="nil"/>
              <w:bottom w:val="single" w:sz="4" w:space="0" w:color="auto"/>
              <w:right w:val="nil"/>
            </w:tcBorders>
            <w:noWrap/>
            <w:vAlign w:val="bottom"/>
            <w:hideMark/>
          </w:tcPr>
          <w:p w14:paraId="7E0E3380"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Saturated moisture content (</w:t>
            </w:r>
            <w:proofErr w:type="spellStart"/>
            <w:r>
              <w:rPr>
                <w:rFonts w:ascii="Calibri" w:eastAsia="Times New Roman" w:hAnsi="Calibri" w:cs="Calibri"/>
                <w:b/>
                <w:bCs/>
                <w:color w:val="000000"/>
                <w:lang w:eastAsia="en-ZA"/>
              </w:rPr>
              <w:t>θs</w:t>
            </w:r>
            <w:proofErr w:type="spellEnd"/>
            <w:r>
              <w:rPr>
                <w:rFonts w:ascii="Calibri" w:eastAsia="Times New Roman" w:hAnsi="Calibri" w:cs="Calibri"/>
                <w:b/>
                <w:bCs/>
                <w:color w:val="000000"/>
                <w:lang w:eastAsia="en-ZA"/>
              </w:rPr>
              <w:t>) (Porosity)</w:t>
            </w:r>
          </w:p>
        </w:tc>
        <w:tc>
          <w:tcPr>
            <w:tcW w:w="1052" w:type="dxa"/>
            <w:tcBorders>
              <w:top w:val="single" w:sz="4" w:space="0" w:color="auto"/>
              <w:left w:val="nil"/>
              <w:bottom w:val="single" w:sz="4" w:space="0" w:color="auto"/>
              <w:right w:val="nil"/>
            </w:tcBorders>
            <w:noWrap/>
            <w:vAlign w:val="bottom"/>
            <w:hideMark/>
          </w:tcPr>
          <w:p w14:paraId="01DAAE5D"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Residual Moisture Content (</w:t>
            </w:r>
            <w:proofErr w:type="spellStart"/>
            <w:r>
              <w:rPr>
                <w:rFonts w:ascii="Calibri" w:eastAsia="Times New Roman" w:hAnsi="Calibri" w:cs="Calibri"/>
                <w:b/>
                <w:bCs/>
                <w:color w:val="000000"/>
                <w:lang w:eastAsia="en-ZA"/>
              </w:rPr>
              <w:t>θr</w:t>
            </w:r>
            <w:proofErr w:type="spellEnd"/>
            <w:r>
              <w:rPr>
                <w:rFonts w:ascii="Calibri" w:eastAsia="Times New Roman" w:hAnsi="Calibri" w:cs="Calibri"/>
                <w:b/>
                <w:bCs/>
                <w:color w:val="000000"/>
                <w:lang w:eastAsia="en-ZA"/>
              </w:rPr>
              <w:t>)</w:t>
            </w:r>
          </w:p>
        </w:tc>
        <w:tc>
          <w:tcPr>
            <w:tcW w:w="1062" w:type="dxa"/>
            <w:tcBorders>
              <w:top w:val="single" w:sz="4" w:space="0" w:color="auto"/>
              <w:left w:val="nil"/>
              <w:bottom w:val="single" w:sz="4" w:space="0" w:color="auto"/>
              <w:right w:val="nil"/>
            </w:tcBorders>
            <w:noWrap/>
            <w:vAlign w:val="bottom"/>
            <w:hideMark/>
          </w:tcPr>
          <w:p w14:paraId="3D5FD8D0"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Empirical Constant (α)</w:t>
            </w:r>
          </w:p>
        </w:tc>
        <w:tc>
          <w:tcPr>
            <w:tcW w:w="1062" w:type="dxa"/>
            <w:tcBorders>
              <w:top w:val="single" w:sz="4" w:space="0" w:color="auto"/>
              <w:left w:val="nil"/>
              <w:bottom w:val="single" w:sz="4" w:space="0" w:color="auto"/>
              <w:right w:val="nil"/>
            </w:tcBorders>
            <w:noWrap/>
            <w:vAlign w:val="bottom"/>
            <w:hideMark/>
          </w:tcPr>
          <w:p w14:paraId="210D71CB"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Empirical Constant (n)</w:t>
            </w:r>
          </w:p>
        </w:tc>
        <w:tc>
          <w:tcPr>
            <w:tcW w:w="1062" w:type="dxa"/>
            <w:tcBorders>
              <w:top w:val="single" w:sz="4" w:space="0" w:color="auto"/>
              <w:left w:val="nil"/>
              <w:bottom w:val="single" w:sz="4" w:space="0" w:color="auto"/>
              <w:right w:val="nil"/>
            </w:tcBorders>
            <w:noWrap/>
            <w:vAlign w:val="bottom"/>
            <w:hideMark/>
          </w:tcPr>
          <w:p w14:paraId="1BD33524"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Empirical Constant (m)</w:t>
            </w:r>
          </w:p>
        </w:tc>
        <w:tc>
          <w:tcPr>
            <w:tcW w:w="877" w:type="dxa"/>
            <w:tcBorders>
              <w:top w:val="single" w:sz="4" w:space="0" w:color="auto"/>
              <w:left w:val="nil"/>
              <w:bottom w:val="single" w:sz="4" w:space="0" w:color="auto"/>
              <w:right w:val="nil"/>
            </w:tcBorders>
            <w:noWrap/>
            <w:vAlign w:val="bottom"/>
            <w:hideMark/>
          </w:tcPr>
          <w:p w14:paraId="10AA68FE"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Wilting Point</w:t>
            </w:r>
          </w:p>
        </w:tc>
        <w:tc>
          <w:tcPr>
            <w:tcW w:w="995" w:type="dxa"/>
            <w:tcBorders>
              <w:top w:val="single" w:sz="4" w:space="0" w:color="auto"/>
              <w:left w:val="nil"/>
              <w:bottom w:val="single" w:sz="4" w:space="0" w:color="auto"/>
              <w:right w:val="nil"/>
            </w:tcBorders>
            <w:noWrap/>
            <w:vAlign w:val="bottom"/>
            <w:hideMark/>
          </w:tcPr>
          <w:p w14:paraId="748A939D"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Field Capacity</w:t>
            </w:r>
          </w:p>
        </w:tc>
      </w:tr>
      <w:tr w:rsidR="000D5938" w14:paraId="148E341D" w14:textId="77777777" w:rsidTr="000D5938">
        <w:trPr>
          <w:trHeight w:val="288"/>
        </w:trPr>
        <w:tc>
          <w:tcPr>
            <w:tcW w:w="498" w:type="dxa"/>
            <w:vMerge w:val="restart"/>
            <w:tcBorders>
              <w:top w:val="single" w:sz="4" w:space="0" w:color="auto"/>
              <w:left w:val="nil"/>
              <w:bottom w:val="single" w:sz="4" w:space="0" w:color="auto"/>
              <w:right w:val="nil"/>
            </w:tcBorders>
            <w:noWrap/>
            <w:textDirection w:val="btLr"/>
            <w:vAlign w:val="bottom"/>
            <w:hideMark/>
          </w:tcPr>
          <w:p w14:paraId="5EEA753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Upper Berg</w:t>
            </w:r>
          </w:p>
        </w:tc>
        <w:tc>
          <w:tcPr>
            <w:tcW w:w="960" w:type="dxa"/>
            <w:tcBorders>
              <w:top w:val="single" w:sz="4" w:space="0" w:color="auto"/>
              <w:left w:val="nil"/>
              <w:bottom w:val="nil"/>
              <w:right w:val="nil"/>
            </w:tcBorders>
            <w:noWrap/>
            <w:vAlign w:val="bottom"/>
            <w:hideMark/>
          </w:tcPr>
          <w:p w14:paraId="639FBB8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19.07</w:t>
            </w:r>
          </w:p>
        </w:tc>
        <w:tc>
          <w:tcPr>
            <w:tcW w:w="960" w:type="dxa"/>
            <w:tcBorders>
              <w:top w:val="single" w:sz="4" w:space="0" w:color="auto"/>
              <w:left w:val="nil"/>
              <w:bottom w:val="nil"/>
              <w:right w:val="nil"/>
            </w:tcBorders>
            <w:noWrap/>
            <w:vAlign w:val="bottom"/>
            <w:hideMark/>
          </w:tcPr>
          <w:p w14:paraId="01E97D1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-33.96</w:t>
            </w:r>
          </w:p>
        </w:tc>
        <w:tc>
          <w:tcPr>
            <w:tcW w:w="1268" w:type="dxa"/>
            <w:tcBorders>
              <w:top w:val="single" w:sz="4" w:space="0" w:color="auto"/>
              <w:left w:val="nil"/>
              <w:bottom w:val="nil"/>
              <w:right w:val="nil"/>
            </w:tcBorders>
            <w:noWrap/>
            <w:vAlign w:val="bottom"/>
            <w:hideMark/>
          </w:tcPr>
          <w:p w14:paraId="75708F6D"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32.00</w:t>
            </w:r>
          </w:p>
        </w:tc>
        <w:tc>
          <w:tcPr>
            <w:tcW w:w="1052" w:type="dxa"/>
            <w:tcBorders>
              <w:top w:val="single" w:sz="4" w:space="0" w:color="auto"/>
              <w:left w:val="nil"/>
              <w:bottom w:val="nil"/>
              <w:right w:val="nil"/>
            </w:tcBorders>
            <w:noWrap/>
            <w:vAlign w:val="bottom"/>
            <w:hideMark/>
          </w:tcPr>
          <w:p w14:paraId="7A3B520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2.54</w:t>
            </w:r>
          </w:p>
        </w:tc>
        <w:tc>
          <w:tcPr>
            <w:tcW w:w="960" w:type="dxa"/>
            <w:tcBorders>
              <w:top w:val="single" w:sz="4" w:space="0" w:color="auto"/>
              <w:left w:val="nil"/>
              <w:bottom w:val="nil"/>
              <w:right w:val="nil"/>
            </w:tcBorders>
            <w:noWrap/>
            <w:vAlign w:val="bottom"/>
            <w:hideMark/>
          </w:tcPr>
          <w:p w14:paraId="50C6595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1.20</w:t>
            </w:r>
          </w:p>
        </w:tc>
        <w:tc>
          <w:tcPr>
            <w:tcW w:w="1640" w:type="dxa"/>
            <w:tcBorders>
              <w:top w:val="single" w:sz="4" w:space="0" w:color="auto"/>
              <w:left w:val="nil"/>
              <w:bottom w:val="nil"/>
              <w:right w:val="nil"/>
            </w:tcBorders>
            <w:noWrap/>
            <w:vAlign w:val="bottom"/>
            <w:hideMark/>
          </w:tcPr>
          <w:p w14:paraId="645D47A0"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Loamy Sand</w:t>
            </w:r>
          </w:p>
        </w:tc>
        <w:tc>
          <w:tcPr>
            <w:tcW w:w="1366" w:type="dxa"/>
            <w:tcBorders>
              <w:top w:val="single" w:sz="4" w:space="0" w:color="auto"/>
              <w:left w:val="nil"/>
              <w:bottom w:val="nil"/>
              <w:right w:val="nil"/>
            </w:tcBorders>
            <w:noWrap/>
            <w:hideMark/>
          </w:tcPr>
          <w:p w14:paraId="69919EBD" w14:textId="77777777" w:rsidR="000D5938" w:rsidRDefault="000D5938">
            <w:pPr>
              <w:spacing w:after="0" w:line="240" w:lineRule="auto"/>
              <w:jc w:val="center"/>
              <w:rPr>
                <w:rFonts w:ascii="Calibri" w:eastAsia="Times New Roman" w:hAnsi="Calibri" w:cs="Calibri"/>
                <w:color w:val="000000"/>
                <w:lang w:eastAsia="en-ZA"/>
              </w:rPr>
            </w:pPr>
            <w:r>
              <w:t>3.70E-05</w:t>
            </w:r>
          </w:p>
        </w:tc>
        <w:tc>
          <w:tcPr>
            <w:tcW w:w="1115" w:type="dxa"/>
            <w:tcBorders>
              <w:top w:val="single" w:sz="4" w:space="0" w:color="auto"/>
              <w:left w:val="nil"/>
              <w:bottom w:val="nil"/>
              <w:right w:val="nil"/>
            </w:tcBorders>
            <w:noWrap/>
            <w:vAlign w:val="bottom"/>
            <w:hideMark/>
          </w:tcPr>
          <w:p w14:paraId="12839BC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0.62</w:t>
            </w:r>
          </w:p>
        </w:tc>
        <w:tc>
          <w:tcPr>
            <w:tcW w:w="1052" w:type="dxa"/>
            <w:tcBorders>
              <w:top w:val="single" w:sz="4" w:space="0" w:color="auto"/>
              <w:left w:val="nil"/>
              <w:bottom w:val="nil"/>
              <w:right w:val="nil"/>
            </w:tcBorders>
            <w:noWrap/>
            <w:vAlign w:val="bottom"/>
            <w:hideMark/>
          </w:tcPr>
          <w:p w14:paraId="5DFC7A2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0.05</w:t>
            </w:r>
          </w:p>
        </w:tc>
        <w:tc>
          <w:tcPr>
            <w:tcW w:w="1062" w:type="dxa"/>
            <w:tcBorders>
              <w:top w:val="single" w:sz="4" w:space="0" w:color="auto"/>
              <w:left w:val="nil"/>
              <w:bottom w:val="nil"/>
              <w:right w:val="nil"/>
            </w:tcBorders>
            <w:noWrap/>
            <w:vAlign w:val="bottom"/>
            <w:hideMark/>
          </w:tcPr>
          <w:p w14:paraId="39E65DD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0.02</w:t>
            </w:r>
          </w:p>
        </w:tc>
        <w:tc>
          <w:tcPr>
            <w:tcW w:w="1062" w:type="dxa"/>
            <w:tcBorders>
              <w:top w:val="single" w:sz="4" w:space="0" w:color="auto"/>
              <w:left w:val="nil"/>
              <w:bottom w:val="nil"/>
              <w:right w:val="nil"/>
            </w:tcBorders>
            <w:noWrap/>
            <w:vAlign w:val="bottom"/>
            <w:hideMark/>
          </w:tcPr>
          <w:p w14:paraId="55A9F13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3.50</w:t>
            </w:r>
          </w:p>
        </w:tc>
        <w:tc>
          <w:tcPr>
            <w:tcW w:w="1062" w:type="dxa"/>
            <w:tcBorders>
              <w:top w:val="single" w:sz="4" w:space="0" w:color="auto"/>
              <w:left w:val="nil"/>
              <w:bottom w:val="nil"/>
              <w:right w:val="nil"/>
            </w:tcBorders>
            <w:noWrap/>
            <w:vAlign w:val="bottom"/>
            <w:hideMark/>
          </w:tcPr>
          <w:p w14:paraId="7398BAF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0.71</w:t>
            </w:r>
          </w:p>
        </w:tc>
        <w:tc>
          <w:tcPr>
            <w:tcW w:w="877" w:type="dxa"/>
            <w:tcBorders>
              <w:top w:val="single" w:sz="4" w:space="0" w:color="auto"/>
              <w:left w:val="nil"/>
              <w:bottom w:val="nil"/>
              <w:right w:val="nil"/>
            </w:tcBorders>
            <w:noWrap/>
            <w:vAlign w:val="bottom"/>
            <w:hideMark/>
          </w:tcPr>
          <w:p w14:paraId="4548FDE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0.05</w:t>
            </w:r>
          </w:p>
        </w:tc>
        <w:tc>
          <w:tcPr>
            <w:tcW w:w="995" w:type="dxa"/>
            <w:tcBorders>
              <w:top w:val="single" w:sz="4" w:space="0" w:color="auto"/>
              <w:left w:val="nil"/>
              <w:bottom w:val="nil"/>
              <w:right w:val="nil"/>
            </w:tcBorders>
            <w:noWrap/>
            <w:vAlign w:val="bottom"/>
            <w:hideMark/>
          </w:tcPr>
          <w:p w14:paraId="1C416A0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0.23</w:t>
            </w:r>
          </w:p>
        </w:tc>
      </w:tr>
      <w:tr w:rsidR="000D5938" w14:paraId="71411092" w14:textId="77777777" w:rsidTr="000D5938">
        <w:trPr>
          <w:trHeight w:val="288"/>
        </w:trPr>
        <w:tc>
          <w:tcPr>
            <w:tcW w:w="0" w:type="auto"/>
            <w:vMerge/>
            <w:tcBorders>
              <w:top w:val="single" w:sz="4" w:space="0" w:color="auto"/>
              <w:left w:val="nil"/>
              <w:bottom w:val="single" w:sz="4" w:space="0" w:color="auto"/>
              <w:right w:val="nil"/>
            </w:tcBorders>
            <w:vAlign w:val="center"/>
            <w:hideMark/>
          </w:tcPr>
          <w:p w14:paraId="2E7209A3" w14:textId="77777777" w:rsidR="000D5938" w:rsidRDefault="000D5938">
            <w:pPr>
              <w:spacing w:after="0"/>
              <w:rPr>
                <w:rFonts w:ascii="Calibri" w:eastAsia="Times New Roman" w:hAnsi="Calibri" w:cs="Calibri"/>
                <w:color w:val="000000"/>
                <w:lang w:eastAsia="en-ZA"/>
              </w:rPr>
            </w:pPr>
          </w:p>
        </w:tc>
        <w:tc>
          <w:tcPr>
            <w:tcW w:w="960" w:type="dxa"/>
            <w:noWrap/>
            <w:vAlign w:val="bottom"/>
            <w:hideMark/>
          </w:tcPr>
          <w:p w14:paraId="67E8888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19.07</w:t>
            </w:r>
          </w:p>
        </w:tc>
        <w:tc>
          <w:tcPr>
            <w:tcW w:w="960" w:type="dxa"/>
            <w:noWrap/>
            <w:vAlign w:val="bottom"/>
            <w:hideMark/>
          </w:tcPr>
          <w:p w14:paraId="5ECAACD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-33.96</w:t>
            </w:r>
          </w:p>
        </w:tc>
        <w:tc>
          <w:tcPr>
            <w:tcW w:w="1268" w:type="dxa"/>
            <w:noWrap/>
            <w:vAlign w:val="bottom"/>
            <w:hideMark/>
          </w:tcPr>
          <w:p w14:paraId="20556902"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17.33</w:t>
            </w:r>
          </w:p>
        </w:tc>
        <w:tc>
          <w:tcPr>
            <w:tcW w:w="1052" w:type="dxa"/>
            <w:noWrap/>
            <w:vAlign w:val="bottom"/>
            <w:hideMark/>
          </w:tcPr>
          <w:p w14:paraId="07AA2E5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14.07</w:t>
            </w:r>
          </w:p>
        </w:tc>
        <w:tc>
          <w:tcPr>
            <w:tcW w:w="960" w:type="dxa"/>
            <w:noWrap/>
            <w:vAlign w:val="bottom"/>
            <w:hideMark/>
          </w:tcPr>
          <w:p w14:paraId="26C0BDC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1.02</w:t>
            </w:r>
          </w:p>
        </w:tc>
        <w:tc>
          <w:tcPr>
            <w:tcW w:w="1640" w:type="dxa"/>
            <w:noWrap/>
            <w:vAlign w:val="bottom"/>
            <w:hideMark/>
          </w:tcPr>
          <w:p w14:paraId="4B3D9D5D"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Sand</w:t>
            </w:r>
          </w:p>
        </w:tc>
        <w:tc>
          <w:tcPr>
            <w:tcW w:w="1366" w:type="dxa"/>
            <w:noWrap/>
            <w:hideMark/>
          </w:tcPr>
          <w:p w14:paraId="15CACE5B" w14:textId="77777777" w:rsidR="000D5938" w:rsidRDefault="000D5938">
            <w:pPr>
              <w:spacing w:after="0" w:line="240" w:lineRule="auto"/>
              <w:jc w:val="center"/>
              <w:rPr>
                <w:rFonts w:ascii="Calibri" w:eastAsia="Times New Roman" w:hAnsi="Calibri" w:cs="Calibri"/>
                <w:color w:val="000000"/>
                <w:lang w:eastAsia="en-ZA"/>
              </w:rPr>
            </w:pPr>
            <w:r>
              <w:t>3.97E-05</w:t>
            </w:r>
          </w:p>
        </w:tc>
        <w:tc>
          <w:tcPr>
            <w:tcW w:w="1115" w:type="dxa"/>
            <w:noWrap/>
            <w:vAlign w:val="bottom"/>
            <w:hideMark/>
          </w:tcPr>
          <w:p w14:paraId="205B3D2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0.51</w:t>
            </w:r>
          </w:p>
        </w:tc>
        <w:tc>
          <w:tcPr>
            <w:tcW w:w="1052" w:type="dxa"/>
            <w:noWrap/>
            <w:vAlign w:val="bottom"/>
            <w:hideMark/>
          </w:tcPr>
          <w:p w14:paraId="674678B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0.06</w:t>
            </w:r>
          </w:p>
        </w:tc>
        <w:tc>
          <w:tcPr>
            <w:tcW w:w="1062" w:type="dxa"/>
            <w:noWrap/>
            <w:vAlign w:val="bottom"/>
            <w:hideMark/>
          </w:tcPr>
          <w:p w14:paraId="15927D2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0.02</w:t>
            </w:r>
          </w:p>
        </w:tc>
        <w:tc>
          <w:tcPr>
            <w:tcW w:w="1062" w:type="dxa"/>
            <w:noWrap/>
            <w:vAlign w:val="bottom"/>
            <w:hideMark/>
          </w:tcPr>
          <w:p w14:paraId="2FD8AF4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3.50</w:t>
            </w:r>
          </w:p>
        </w:tc>
        <w:tc>
          <w:tcPr>
            <w:tcW w:w="1062" w:type="dxa"/>
            <w:noWrap/>
            <w:vAlign w:val="bottom"/>
            <w:hideMark/>
          </w:tcPr>
          <w:p w14:paraId="26C98D7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0.71</w:t>
            </w:r>
          </w:p>
        </w:tc>
        <w:tc>
          <w:tcPr>
            <w:tcW w:w="877" w:type="dxa"/>
            <w:noWrap/>
            <w:vAlign w:val="bottom"/>
            <w:hideMark/>
          </w:tcPr>
          <w:p w14:paraId="1D44D11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0.06</w:t>
            </w:r>
          </w:p>
        </w:tc>
        <w:tc>
          <w:tcPr>
            <w:tcW w:w="995" w:type="dxa"/>
            <w:noWrap/>
            <w:vAlign w:val="bottom"/>
            <w:hideMark/>
          </w:tcPr>
          <w:p w14:paraId="741553E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0.15</w:t>
            </w:r>
          </w:p>
        </w:tc>
      </w:tr>
      <w:tr w:rsidR="000D5938" w14:paraId="78CF7423" w14:textId="77777777" w:rsidTr="000D5938">
        <w:trPr>
          <w:trHeight w:val="288"/>
        </w:trPr>
        <w:tc>
          <w:tcPr>
            <w:tcW w:w="0" w:type="auto"/>
            <w:vMerge/>
            <w:tcBorders>
              <w:top w:val="single" w:sz="4" w:space="0" w:color="auto"/>
              <w:left w:val="nil"/>
              <w:bottom w:val="single" w:sz="4" w:space="0" w:color="auto"/>
              <w:right w:val="nil"/>
            </w:tcBorders>
            <w:vAlign w:val="center"/>
            <w:hideMark/>
          </w:tcPr>
          <w:p w14:paraId="6825A5DA" w14:textId="77777777" w:rsidR="000D5938" w:rsidRDefault="000D5938">
            <w:pPr>
              <w:spacing w:after="0"/>
              <w:rPr>
                <w:rFonts w:ascii="Calibri" w:eastAsia="Times New Roman" w:hAnsi="Calibri" w:cs="Calibri"/>
                <w:color w:val="000000"/>
                <w:lang w:eastAsia="en-ZA"/>
              </w:rPr>
            </w:pPr>
          </w:p>
        </w:tc>
        <w:tc>
          <w:tcPr>
            <w:tcW w:w="960" w:type="dxa"/>
            <w:noWrap/>
            <w:vAlign w:val="bottom"/>
            <w:hideMark/>
          </w:tcPr>
          <w:p w14:paraId="07587CE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19.07</w:t>
            </w:r>
          </w:p>
        </w:tc>
        <w:tc>
          <w:tcPr>
            <w:tcW w:w="960" w:type="dxa"/>
            <w:noWrap/>
            <w:vAlign w:val="bottom"/>
            <w:hideMark/>
          </w:tcPr>
          <w:p w14:paraId="68BD7D0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-33.96</w:t>
            </w:r>
          </w:p>
        </w:tc>
        <w:tc>
          <w:tcPr>
            <w:tcW w:w="1268" w:type="dxa"/>
            <w:noWrap/>
            <w:vAlign w:val="bottom"/>
            <w:hideMark/>
          </w:tcPr>
          <w:p w14:paraId="4872ECE2"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11.33</w:t>
            </w:r>
          </w:p>
        </w:tc>
        <w:tc>
          <w:tcPr>
            <w:tcW w:w="1052" w:type="dxa"/>
            <w:noWrap/>
            <w:vAlign w:val="bottom"/>
            <w:hideMark/>
          </w:tcPr>
          <w:p w14:paraId="7BF6646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2.05</w:t>
            </w:r>
          </w:p>
        </w:tc>
        <w:tc>
          <w:tcPr>
            <w:tcW w:w="960" w:type="dxa"/>
            <w:noWrap/>
            <w:vAlign w:val="bottom"/>
            <w:hideMark/>
          </w:tcPr>
          <w:p w14:paraId="3677B0F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0.98</w:t>
            </w:r>
          </w:p>
        </w:tc>
        <w:tc>
          <w:tcPr>
            <w:tcW w:w="1640" w:type="dxa"/>
            <w:noWrap/>
            <w:vAlign w:val="bottom"/>
            <w:hideMark/>
          </w:tcPr>
          <w:p w14:paraId="28CDE2CE"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Loamy Sand</w:t>
            </w:r>
          </w:p>
        </w:tc>
        <w:tc>
          <w:tcPr>
            <w:tcW w:w="1366" w:type="dxa"/>
            <w:noWrap/>
            <w:hideMark/>
          </w:tcPr>
          <w:p w14:paraId="7D82CD34" w14:textId="77777777" w:rsidR="000D5938" w:rsidRDefault="000D5938">
            <w:pPr>
              <w:spacing w:after="0" w:line="240" w:lineRule="auto"/>
              <w:jc w:val="center"/>
              <w:rPr>
                <w:rFonts w:ascii="Calibri" w:eastAsia="Times New Roman" w:hAnsi="Calibri" w:cs="Calibri"/>
                <w:color w:val="000000"/>
                <w:lang w:eastAsia="en-ZA"/>
              </w:rPr>
            </w:pPr>
            <w:r>
              <w:t>2.78E-05</w:t>
            </w:r>
          </w:p>
        </w:tc>
        <w:tc>
          <w:tcPr>
            <w:tcW w:w="1115" w:type="dxa"/>
            <w:noWrap/>
            <w:vAlign w:val="bottom"/>
            <w:hideMark/>
          </w:tcPr>
          <w:p w14:paraId="1E0731F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0.55</w:t>
            </w:r>
          </w:p>
        </w:tc>
        <w:tc>
          <w:tcPr>
            <w:tcW w:w="1052" w:type="dxa"/>
            <w:noWrap/>
            <w:vAlign w:val="bottom"/>
            <w:hideMark/>
          </w:tcPr>
          <w:p w14:paraId="15147DC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0.07</w:t>
            </w:r>
          </w:p>
        </w:tc>
        <w:tc>
          <w:tcPr>
            <w:tcW w:w="1062" w:type="dxa"/>
            <w:noWrap/>
            <w:vAlign w:val="bottom"/>
            <w:hideMark/>
          </w:tcPr>
          <w:p w14:paraId="4E29820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0.02</w:t>
            </w:r>
          </w:p>
        </w:tc>
        <w:tc>
          <w:tcPr>
            <w:tcW w:w="1062" w:type="dxa"/>
            <w:noWrap/>
            <w:vAlign w:val="bottom"/>
            <w:hideMark/>
          </w:tcPr>
          <w:p w14:paraId="296EE8E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3.00</w:t>
            </w:r>
          </w:p>
        </w:tc>
        <w:tc>
          <w:tcPr>
            <w:tcW w:w="1062" w:type="dxa"/>
            <w:noWrap/>
            <w:vAlign w:val="bottom"/>
            <w:hideMark/>
          </w:tcPr>
          <w:p w14:paraId="1EE9473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0.67</w:t>
            </w:r>
          </w:p>
        </w:tc>
        <w:tc>
          <w:tcPr>
            <w:tcW w:w="877" w:type="dxa"/>
            <w:noWrap/>
            <w:vAlign w:val="bottom"/>
            <w:hideMark/>
          </w:tcPr>
          <w:p w14:paraId="765D373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0.07</w:t>
            </w:r>
          </w:p>
        </w:tc>
        <w:tc>
          <w:tcPr>
            <w:tcW w:w="995" w:type="dxa"/>
            <w:noWrap/>
            <w:vAlign w:val="bottom"/>
            <w:hideMark/>
          </w:tcPr>
          <w:p w14:paraId="711CCC1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0.25</w:t>
            </w:r>
          </w:p>
        </w:tc>
      </w:tr>
      <w:tr w:rsidR="000D5938" w14:paraId="5A44D085" w14:textId="77777777" w:rsidTr="000D5938">
        <w:trPr>
          <w:trHeight w:val="288"/>
        </w:trPr>
        <w:tc>
          <w:tcPr>
            <w:tcW w:w="0" w:type="auto"/>
            <w:vMerge/>
            <w:tcBorders>
              <w:top w:val="single" w:sz="4" w:space="0" w:color="auto"/>
              <w:left w:val="nil"/>
              <w:bottom w:val="single" w:sz="4" w:space="0" w:color="auto"/>
              <w:right w:val="nil"/>
            </w:tcBorders>
            <w:vAlign w:val="center"/>
            <w:hideMark/>
          </w:tcPr>
          <w:p w14:paraId="49A74971" w14:textId="77777777" w:rsidR="000D5938" w:rsidRDefault="000D5938">
            <w:pPr>
              <w:spacing w:after="0"/>
              <w:rPr>
                <w:rFonts w:ascii="Calibri" w:eastAsia="Times New Roman" w:hAnsi="Calibri" w:cs="Calibri"/>
                <w:color w:val="000000"/>
                <w:lang w:eastAsia="en-ZA"/>
              </w:rPr>
            </w:pPr>
          </w:p>
        </w:tc>
        <w:tc>
          <w:tcPr>
            <w:tcW w:w="960" w:type="dxa"/>
            <w:noWrap/>
            <w:vAlign w:val="bottom"/>
            <w:hideMark/>
          </w:tcPr>
          <w:p w14:paraId="31B94F1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19.12</w:t>
            </w:r>
          </w:p>
        </w:tc>
        <w:tc>
          <w:tcPr>
            <w:tcW w:w="960" w:type="dxa"/>
            <w:noWrap/>
            <w:vAlign w:val="bottom"/>
            <w:hideMark/>
          </w:tcPr>
          <w:p w14:paraId="2D1BF36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-33.91</w:t>
            </w:r>
          </w:p>
        </w:tc>
        <w:tc>
          <w:tcPr>
            <w:tcW w:w="1268" w:type="dxa"/>
            <w:noWrap/>
            <w:vAlign w:val="bottom"/>
            <w:hideMark/>
          </w:tcPr>
          <w:p w14:paraId="2456A724"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8.17</w:t>
            </w:r>
          </w:p>
        </w:tc>
        <w:tc>
          <w:tcPr>
            <w:tcW w:w="1052" w:type="dxa"/>
            <w:noWrap/>
            <w:vAlign w:val="bottom"/>
            <w:hideMark/>
          </w:tcPr>
          <w:p w14:paraId="2B56E44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0.18</w:t>
            </w:r>
          </w:p>
        </w:tc>
        <w:tc>
          <w:tcPr>
            <w:tcW w:w="960" w:type="dxa"/>
            <w:noWrap/>
            <w:vAlign w:val="bottom"/>
            <w:hideMark/>
          </w:tcPr>
          <w:p w14:paraId="3F8117B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1.20</w:t>
            </w:r>
          </w:p>
        </w:tc>
        <w:tc>
          <w:tcPr>
            <w:tcW w:w="1640" w:type="dxa"/>
            <w:noWrap/>
            <w:vAlign w:val="bottom"/>
            <w:hideMark/>
          </w:tcPr>
          <w:p w14:paraId="5678AF96"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Sand</w:t>
            </w:r>
          </w:p>
        </w:tc>
        <w:tc>
          <w:tcPr>
            <w:tcW w:w="1366" w:type="dxa"/>
            <w:noWrap/>
            <w:hideMark/>
          </w:tcPr>
          <w:p w14:paraId="6EF4E5FB" w14:textId="77777777" w:rsidR="000D5938" w:rsidRDefault="000D5938">
            <w:pPr>
              <w:spacing w:after="0" w:line="240" w:lineRule="auto"/>
              <w:jc w:val="center"/>
              <w:rPr>
                <w:rFonts w:ascii="Calibri" w:eastAsia="Times New Roman" w:hAnsi="Calibri" w:cs="Calibri"/>
                <w:color w:val="000000"/>
                <w:lang w:eastAsia="en-ZA"/>
              </w:rPr>
            </w:pPr>
            <w:r>
              <w:t>4.29E-05</w:t>
            </w:r>
          </w:p>
        </w:tc>
        <w:tc>
          <w:tcPr>
            <w:tcW w:w="1115" w:type="dxa"/>
            <w:noWrap/>
            <w:vAlign w:val="bottom"/>
            <w:hideMark/>
          </w:tcPr>
          <w:p w14:paraId="4427BBE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0.51</w:t>
            </w:r>
          </w:p>
        </w:tc>
        <w:tc>
          <w:tcPr>
            <w:tcW w:w="1052" w:type="dxa"/>
            <w:noWrap/>
            <w:vAlign w:val="bottom"/>
            <w:hideMark/>
          </w:tcPr>
          <w:p w14:paraId="435F7D9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0.02</w:t>
            </w:r>
          </w:p>
        </w:tc>
        <w:tc>
          <w:tcPr>
            <w:tcW w:w="1062" w:type="dxa"/>
            <w:noWrap/>
            <w:vAlign w:val="bottom"/>
            <w:hideMark/>
          </w:tcPr>
          <w:p w14:paraId="4161849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0.02</w:t>
            </w:r>
          </w:p>
        </w:tc>
        <w:tc>
          <w:tcPr>
            <w:tcW w:w="1062" w:type="dxa"/>
            <w:noWrap/>
            <w:vAlign w:val="bottom"/>
            <w:hideMark/>
          </w:tcPr>
          <w:p w14:paraId="5529397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2.00</w:t>
            </w:r>
          </w:p>
        </w:tc>
        <w:tc>
          <w:tcPr>
            <w:tcW w:w="1062" w:type="dxa"/>
            <w:noWrap/>
            <w:vAlign w:val="bottom"/>
            <w:hideMark/>
          </w:tcPr>
          <w:p w14:paraId="298DD66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0.50</w:t>
            </w:r>
          </w:p>
        </w:tc>
        <w:tc>
          <w:tcPr>
            <w:tcW w:w="877" w:type="dxa"/>
            <w:noWrap/>
            <w:vAlign w:val="bottom"/>
            <w:hideMark/>
          </w:tcPr>
          <w:p w14:paraId="41662CC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0.03</w:t>
            </w:r>
          </w:p>
        </w:tc>
        <w:tc>
          <w:tcPr>
            <w:tcW w:w="995" w:type="dxa"/>
            <w:noWrap/>
            <w:vAlign w:val="bottom"/>
            <w:hideMark/>
          </w:tcPr>
          <w:p w14:paraId="07D039C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0.29</w:t>
            </w:r>
          </w:p>
        </w:tc>
      </w:tr>
      <w:tr w:rsidR="000D5938" w14:paraId="54C6A1A1" w14:textId="77777777" w:rsidTr="000D5938">
        <w:trPr>
          <w:trHeight w:val="288"/>
        </w:trPr>
        <w:tc>
          <w:tcPr>
            <w:tcW w:w="0" w:type="auto"/>
            <w:vMerge/>
            <w:tcBorders>
              <w:top w:val="single" w:sz="4" w:space="0" w:color="auto"/>
              <w:left w:val="nil"/>
              <w:bottom w:val="single" w:sz="4" w:space="0" w:color="auto"/>
              <w:right w:val="nil"/>
            </w:tcBorders>
            <w:vAlign w:val="center"/>
            <w:hideMark/>
          </w:tcPr>
          <w:p w14:paraId="1D0060A0" w14:textId="77777777" w:rsidR="000D5938" w:rsidRDefault="000D5938">
            <w:pPr>
              <w:spacing w:after="0"/>
              <w:rPr>
                <w:rFonts w:ascii="Calibri" w:eastAsia="Times New Roman" w:hAnsi="Calibri" w:cs="Calibri"/>
                <w:color w:val="000000"/>
                <w:lang w:eastAsia="en-ZA"/>
              </w:rPr>
            </w:pPr>
          </w:p>
        </w:tc>
        <w:tc>
          <w:tcPr>
            <w:tcW w:w="960" w:type="dxa"/>
            <w:noWrap/>
            <w:vAlign w:val="bottom"/>
            <w:hideMark/>
          </w:tcPr>
          <w:p w14:paraId="3287999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19.07</w:t>
            </w:r>
          </w:p>
        </w:tc>
        <w:tc>
          <w:tcPr>
            <w:tcW w:w="960" w:type="dxa"/>
            <w:noWrap/>
            <w:vAlign w:val="bottom"/>
            <w:hideMark/>
          </w:tcPr>
          <w:p w14:paraId="171C09E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-33.96</w:t>
            </w:r>
          </w:p>
        </w:tc>
        <w:tc>
          <w:tcPr>
            <w:tcW w:w="1268" w:type="dxa"/>
            <w:noWrap/>
            <w:vAlign w:val="bottom"/>
            <w:hideMark/>
          </w:tcPr>
          <w:p w14:paraId="29B59B4C"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8.83</w:t>
            </w:r>
          </w:p>
        </w:tc>
        <w:tc>
          <w:tcPr>
            <w:tcW w:w="1052" w:type="dxa"/>
            <w:noWrap/>
            <w:vAlign w:val="bottom"/>
            <w:hideMark/>
          </w:tcPr>
          <w:p w14:paraId="3713700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0.52</w:t>
            </w:r>
          </w:p>
        </w:tc>
        <w:tc>
          <w:tcPr>
            <w:tcW w:w="960" w:type="dxa"/>
            <w:noWrap/>
            <w:vAlign w:val="bottom"/>
            <w:hideMark/>
          </w:tcPr>
          <w:p w14:paraId="7FBE7A7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1.14</w:t>
            </w:r>
          </w:p>
        </w:tc>
        <w:tc>
          <w:tcPr>
            <w:tcW w:w="1640" w:type="dxa"/>
            <w:noWrap/>
            <w:vAlign w:val="bottom"/>
            <w:hideMark/>
          </w:tcPr>
          <w:p w14:paraId="496CF59B"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Sand</w:t>
            </w:r>
          </w:p>
        </w:tc>
        <w:tc>
          <w:tcPr>
            <w:tcW w:w="1366" w:type="dxa"/>
            <w:noWrap/>
            <w:hideMark/>
          </w:tcPr>
          <w:p w14:paraId="74171525" w14:textId="77777777" w:rsidR="000D5938" w:rsidRDefault="000D5938">
            <w:pPr>
              <w:spacing w:after="0" w:line="240" w:lineRule="auto"/>
              <w:jc w:val="center"/>
              <w:rPr>
                <w:rFonts w:ascii="Calibri" w:eastAsia="Times New Roman" w:hAnsi="Calibri" w:cs="Calibri"/>
                <w:color w:val="000000"/>
                <w:lang w:eastAsia="en-ZA"/>
              </w:rPr>
            </w:pPr>
            <w:r>
              <w:t>4.19E-05</w:t>
            </w:r>
          </w:p>
        </w:tc>
        <w:tc>
          <w:tcPr>
            <w:tcW w:w="1115" w:type="dxa"/>
            <w:noWrap/>
            <w:vAlign w:val="bottom"/>
            <w:hideMark/>
          </w:tcPr>
          <w:p w14:paraId="3493247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0.50</w:t>
            </w:r>
          </w:p>
        </w:tc>
        <w:tc>
          <w:tcPr>
            <w:tcW w:w="1052" w:type="dxa"/>
            <w:noWrap/>
            <w:vAlign w:val="bottom"/>
            <w:hideMark/>
          </w:tcPr>
          <w:p w14:paraId="0BEB35D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0.02</w:t>
            </w:r>
          </w:p>
        </w:tc>
        <w:tc>
          <w:tcPr>
            <w:tcW w:w="1062" w:type="dxa"/>
            <w:noWrap/>
            <w:vAlign w:val="bottom"/>
            <w:hideMark/>
          </w:tcPr>
          <w:p w14:paraId="597E151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0.03</w:t>
            </w:r>
          </w:p>
        </w:tc>
        <w:tc>
          <w:tcPr>
            <w:tcW w:w="1062" w:type="dxa"/>
            <w:noWrap/>
            <w:vAlign w:val="bottom"/>
            <w:hideMark/>
          </w:tcPr>
          <w:p w14:paraId="54FBB08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2.50</w:t>
            </w:r>
          </w:p>
        </w:tc>
        <w:tc>
          <w:tcPr>
            <w:tcW w:w="1062" w:type="dxa"/>
            <w:noWrap/>
            <w:vAlign w:val="bottom"/>
            <w:hideMark/>
          </w:tcPr>
          <w:p w14:paraId="56AF119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0.60</w:t>
            </w:r>
          </w:p>
        </w:tc>
        <w:tc>
          <w:tcPr>
            <w:tcW w:w="877" w:type="dxa"/>
            <w:noWrap/>
            <w:vAlign w:val="bottom"/>
            <w:hideMark/>
          </w:tcPr>
          <w:p w14:paraId="1542A7B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0.02</w:t>
            </w:r>
          </w:p>
        </w:tc>
        <w:tc>
          <w:tcPr>
            <w:tcW w:w="995" w:type="dxa"/>
            <w:noWrap/>
            <w:vAlign w:val="bottom"/>
            <w:hideMark/>
          </w:tcPr>
          <w:p w14:paraId="3928295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0.13</w:t>
            </w:r>
          </w:p>
        </w:tc>
      </w:tr>
      <w:tr w:rsidR="000D5938" w14:paraId="3F6425F5" w14:textId="77777777" w:rsidTr="000D5938">
        <w:trPr>
          <w:trHeight w:val="288"/>
        </w:trPr>
        <w:tc>
          <w:tcPr>
            <w:tcW w:w="0" w:type="auto"/>
            <w:vMerge/>
            <w:tcBorders>
              <w:top w:val="single" w:sz="4" w:space="0" w:color="auto"/>
              <w:left w:val="nil"/>
              <w:bottom w:val="single" w:sz="4" w:space="0" w:color="auto"/>
              <w:right w:val="nil"/>
            </w:tcBorders>
            <w:vAlign w:val="center"/>
            <w:hideMark/>
          </w:tcPr>
          <w:p w14:paraId="63339213" w14:textId="77777777" w:rsidR="000D5938" w:rsidRDefault="000D5938">
            <w:pPr>
              <w:spacing w:after="0"/>
              <w:rPr>
                <w:rFonts w:ascii="Calibri" w:eastAsia="Times New Roman" w:hAnsi="Calibri" w:cs="Calibri"/>
                <w:color w:val="000000"/>
                <w:lang w:eastAsia="en-ZA"/>
              </w:rPr>
            </w:pPr>
          </w:p>
        </w:tc>
        <w:tc>
          <w:tcPr>
            <w:tcW w:w="960" w:type="dxa"/>
            <w:noWrap/>
            <w:vAlign w:val="bottom"/>
            <w:hideMark/>
          </w:tcPr>
          <w:p w14:paraId="4C77D50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19.03</w:t>
            </w:r>
          </w:p>
        </w:tc>
        <w:tc>
          <w:tcPr>
            <w:tcW w:w="960" w:type="dxa"/>
            <w:noWrap/>
            <w:vAlign w:val="bottom"/>
            <w:hideMark/>
          </w:tcPr>
          <w:p w14:paraId="2C33ECC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-33.94</w:t>
            </w:r>
          </w:p>
        </w:tc>
        <w:tc>
          <w:tcPr>
            <w:tcW w:w="1268" w:type="dxa"/>
            <w:noWrap/>
            <w:vAlign w:val="bottom"/>
            <w:hideMark/>
          </w:tcPr>
          <w:p w14:paraId="5F1008A0"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26.00</w:t>
            </w:r>
          </w:p>
        </w:tc>
        <w:tc>
          <w:tcPr>
            <w:tcW w:w="1052" w:type="dxa"/>
            <w:noWrap/>
            <w:vAlign w:val="bottom"/>
            <w:hideMark/>
          </w:tcPr>
          <w:p w14:paraId="0527DD0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3.32</w:t>
            </w:r>
          </w:p>
        </w:tc>
        <w:tc>
          <w:tcPr>
            <w:tcW w:w="960" w:type="dxa"/>
            <w:noWrap/>
            <w:vAlign w:val="bottom"/>
            <w:hideMark/>
          </w:tcPr>
          <w:p w14:paraId="65566B5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1.17</w:t>
            </w:r>
          </w:p>
        </w:tc>
        <w:tc>
          <w:tcPr>
            <w:tcW w:w="1640" w:type="dxa"/>
            <w:noWrap/>
            <w:vAlign w:val="bottom"/>
            <w:hideMark/>
          </w:tcPr>
          <w:p w14:paraId="3F61E697"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Sand</w:t>
            </w:r>
          </w:p>
        </w:tc>
        <w:tc>
          <w:tcPr>
            <w:tcW w:w="1366" w:type="dxa"/>
            <w:noWrap/>
            <w:hideMark/>
          </w:tcPr>
          <w:p w14:paraId="29D808D9" w14:textId="77777777" w:rsidR="000D5938" w:rsidRDefault="000D5938">
            <w:pPr>
              <w:spacing w:after="0" w:line="240" w:lineRule="auto"/>
              <w:jc w:val="center"/>
              <w:rPr>
                <w:rFonts w:ascii="Calibri" w:eastAsia="Times New Roman" w:hAnsi="Calibri" w:cs="Calibri"/>
                <w:color w:val="000000"/>
                <w:lang w:eastAsia="en-ZA"/>
              </w:rPr>
            </w:pPr>
            <w:r>
              <w:t>4.34E-05</w:t>
            </w:r>
          </w:p>
        </w:tc>
        <w:tc>
          <w:tcPr>
            <w:tcW w:w="1115" w:type="dxa"/>
            <w:noWrap/>
            <w:vAlign w:val="bottom"/>
            <w:hideMark/>
          </w:tcPr>
          <w:p w14:paraId="5FD8261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0.50</w:t>
            </w:r>
          </w:p>
        </w:tc>
        <w:tc>
          <w:tcPr>
            <w:tcW w:w="1052" w:type="dxa"/>
            <w:noWrap/>
            <w:vAlign w:val="bottom"/>
            <w:hideMark/>
          </w:tcPr>
          <w:p w14:paraId="02399E6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0.06</w:t>
            </w:r>
          </w:p>
        </w:tc>
        <w:tc>
          <w:tcPr>
            <w:tcW w:w="1062" w:type="dxa"/>
            <w:noWrap/>
            <w:vAlign w:val="bottom"/>
            <w:hideMark/>
          </w:tcPr>
          <w:p w14:paraId="777F177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0.02</w:t>
            </w:r>
          </w:p>
        </w:tc>
        <w:tc>
          <w:tcPr>
            <w:tcW w:w="1062" w:type="dxa"/>
            <w:noWrap/>
            <w:vAlign w:val="bottom"/>
            <w:hideMark/>
          </w:tcPr>
          <w:p w14:paraId="61B4B4C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2.70</w:t>
            </w:r>
          </w:p>
        </w:tc>
        <w:tc>
          <w:tcPr>
            <w:tcW w:w="1062" w:type="dxa"/>
            <w:noWrap/>
            <w:vAlign w:val="bottom"/>
            <w:hideMark/>
          </w:tcPr>
          <w:p w14:paraId="6C87569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0.63</w:t>
            </w:r>
          </w:p>
        </w:tc>
        <w:tc>
          <w:tcPr>
            <w:tcW w:w="877" w:type="dxa"/>
            <w:noWrap/>
            <w:vAlign w:val="bottom"/>
            <w:hideMark/>
          </w:tcPr>
          <w:p w14:paraId="1F127A3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0.06</w:t>
            </w:r>
          </w:p>
        </w:tc>
        <w:tc>
          <w:tcPr>
            <w:tcW w:w="995" w:type="dxa"/>
            <w:noWrap/>
            <w:vAlign w:val="bottom"/>
            <w:hideMark/>
          </w:tcPr>
          <w:p w14:paraId="22E8287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0.20</w:t>
            </w:r>
          </w:p>
        </w:tc>
      </w:tr>
      <w:tr w:rsidR="000D5938" w14:paraId="76A57779" w14:textId="77777777" w:rsidTr="000D5938">
        <w:trPr>
          <w:trHeight w:val="288"/>
        </w:trPr>
        <w:tc>
          <w:tcPr>
            <w:tcW w:w="0" w:type="auto"/>
            <w:vMerge/>
            <w:tcBorders>
              <w:top w:val="single" w:sz="4" w:space="0" w:color="auto"/>
              <w:left w:val="nil"/>
              <w:bottom w:val="single" w:sz="4" w:space="0" w:color="auto"/>
              <w:right w:val="nil"/>
            </w:tcBorders>
            <w:vAlign w:val="center"/>
            <w:hideMark/>
          </w:tcPr>
          <w:p w14:paraId="0010F69C" w14:textId="77777777" w:rsidR="000D5938" w:rsidRDefault="000D5938">
            <w:pPr>
              <w:spacing w:after="0"/>
              <w:rPr>
                <w:rFonts w:ascii="Calibri" w:eastAsia="Times New Roman" w:hAnsi="Calibri" w:cs="Calibri"/>
                <w:color w:val="000000"/>
                <w:lang w:eastAsia="en-ZA"/>
              </w:rPr>
            </w:pPr>
          </w:p>
        </w:tc>
        <w:tc>
          <w:tcPr>
            <w:tcW w:w="960" w:type="dxa"/>
            <w:noWrap/>
            <w:vAlign w:val="bottom"/>
            <w:hideMark/>
          </w:tcPr>
          <w:p w14:paraId="25D1608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19.04</w:t>
            </w:r>
          </w:p>
        </w:tc>
        <w:tc>
          <w:tcPr>
            <w:tcW w:w="960" w:type="dxa"/>
            <w:noWrap/>
            <w:vAlign w:val="bottom"/>
            <w:hideMark/>
          </w:tcPr>
          <w:p w14:paraId="6C716BD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-33.94</w:t>
            </w:r>
          </w:p>
        </w:tc>
        <w:tc>
          <w:tcPr>
            <w:tcW w:w="1268" w:type="dxa"/>
            <w:noWrap/>
            <w:vAlign w:val="bottom"/>
            <w:hideMark/>
          </w:tcPr>
          <w:p w14:paraId="5644140A"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6.83</w:t>
            </w:r>
          </w:p>
        </w:tc>
        <w:tc>
          <w:tcPr>
            <w:tcW w:w="1052" w:type="dxa"/>
            <w:noWrap/>
            <w:vAlign w:val="bottom"/>
            <w:hideMark/>
          </w:tcPr>
          <w:p w14:paraId="0CC1AF2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5.09</w:t>
            </w:r>
          </w:p>
        </w:tc>
        <w:tc>
          <w:tcPr>
            <w:tcW w:w="960" w:type="dxa"/>
            <w:noWrap/>
            <w:vAlign w:val="bottom"/>
            <w:hideMark/>
          </w:tcPr>
          <w:p w14:paraId="7D695E1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0.87</w:t>
            </w:r>
          </w:p>
        </w:tc>
        <w:tc>
          <w:tcPr>
            <w:tcW w:w="1640" w:type="dxa"/>
            <w:noWrap/>
            <w:vAlign w:val="bottom"/>
            <w:hideMark/>
          </w:tcPr>
          <w:p w14:paraId="4E4C2413"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Sand</w:t>
            </w:r>
          </w:p>
        </w:tc>
        <w:tc>
          <w:tcPr>
            <w:tcW w:w="1366" w:type="dxa"/>
            <w:noWrap/>
            <w:hideMark/>
          </w:tcPr>
          <w:p w14:paraId="5A10C6E4" w14:textId="77777777" w:rsidR="000D5938" w:rsidRDefault="000D5938">
            <w:pPr>
              <w:spacing w:after="0" w:line="240" w:lineRule="auto"/>
              <w:jc w:val="center"/>
              <w:rPr>
                <w:rFonts w:ascii="Calibri" w:eastAsia="Times New Roman" w:hAnsi="Calibri" w:cs="Calibri"/>
                <w:color w:val="000000"/>
                <w:lang w:eastAsia="en-ZA"/>
              </w:rPr>
            </w:pPr>
            <w:r>
              <w:t>4.28E-05</w:t>
            </w:r>
          </w:p>
        </w:tc>
        <w:tc>
          <w:tcPr>
            <w:tcW w:w="1115" w:type="dxa"/>
            <w:noWrap/>
            <w:vAlign w:val="bottom"/>
            <w:hideMark/>
          </w:tcPr>
          <w:p w14:paraId="50AAF87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0.61</w:t>
            </w:r>
          </w:p>
        </w:tc>
        <w:tc>
          <w:tcPr>
            <w:tcW w:w="1052" w:type="dxa"/>
            <w:noWrap/>
            <w:vAlign w:val="bottom"/>
            <w:hideMark/>
          </w:tcPr>
          <w:p w14:paraId="4A09B1D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0.07</w:t>
            </w:r>
          </w:p>
        </w:tc>
        <w:tc>
          <w:tcPr>
            <w:tcW w:w="1062" w:type="dxa"/>
            <w:noWrap/>
            <w:vAlign w:val="bottom"/>
            <w:hideMark/>
          </w:tcPr>
          <w:p w14:paraId="70F82DB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0.02</w:t>
            </w:r>
          </w:p>
        </w:tc>
        <w:tc>
          <w:tcPr>
            <w:tcW w:w="1062" w:type="dxa"/>
            <w:noWrap/>
            <w:vAlign w:val="bottom"/>
            <w:hideMark/>
          </w:tcPr>
          <w:p w14:paraId="7BFEB08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2.80</w:t>
            </w:r>
          </w:p>
        </w:tc>
        <w:tc>
          <w:tcPr>
            <w:tcW w:w="1062" w:type="dxa"/>
            <w:noWrap/>
            <w:vAlign w:val="bottom"/>
            <w:hideMark/>
          </w:tcPr>
          <w:p w14:paraId="74C800C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0.64</w:t>
            </w:r>
          </w:p>
        </w:tc>
        <w:tc>
          <w:tcPr>
            <w:tcW w:w="877" w:type="dxa"/>
            <w:noWrap/>
            <w:vAlign w:val="bottom"/>
            <w:hideMark/>
          </w:tcPr>
          <w:p w14:paraId="37D3310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0.07</w:t>
            </w:r>
          </w:p>
        </w:tc>
        <w:tc>
          <w:tcPr>
            <w:tcW w:w="995" w:type="dxa"/>
            <w:noWrap/>
            <w:vAlign w:val="bottom"/>
            <w:hideMark/>
          </w:tcPr>
          <w:p w14:paraId="3C0DC0A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0.27</w:t>
            </w:r>
          </w:p>
        </w:tc>
      </w:tr>
      <w:tr w:rsidR="000D5938" w14:paraId="5AD8575D" w14:textId="77777777" w:rsidTr="000D5938">
        <w:trPr>
          <w:trHeight w:val="288"/>
        </w:trPr>
        <w:tc>
          <w:tcPr>
            <w:tcW w:w="0" w:type="auto"/>
            <w:vMerge/>
            <w:tcBorders>
              <w:top w:val="single" w:sz="4" w:space="0" w:color="auto"/>
              <w:left w:val="nil"/>
              <w:bottom w:val="single" w:sz="4" w:space="0" w:color="auto"/>
              <w:right w:val="nil"/>
            </w:tcBorders>
            <w:vAlign w:val="center"/>
            <w:hideMark/>
          </w:tcPr>
          <w:p w14:paraId="44E559DD" w14:textId="77777777" w:rsidR="000D5938" w:rsidRDefault="000D5938">
            <w:pPr>
              <w:spacing w:after="0"/>
              <w:rPr>
                <w:rFonts w:ascii="Calibri" w:eastAsia="Times New Roman" w:hAnsi="Calibri" w:cs="Calibri"/>
                <w:color w:val="000000"/>
                <w:lang w:eastAsia="en-ZA"/>
              </w:rPr>
            </w:pPr>
          </w:p>
        </w:tc>
        <w:tc>
          <w:tcPr>
            <w:tcW w:w="960" w:type="dxa"/>
            <w:noWrap/>
            <w:vAlign w:val="bottom"/>
            <w:hideMark/>
          </w:tcPr>
          <w:p w14:paraId="2DB5455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19.10</w:t>
            </w:r>
          </w:p>
        </w:tc>
        <w:tc>
          <w:tcPr>
            <w:tcW w:w="960" w:type="dxa"/>
            <w:noWrap/>
            <w:vAlign w:val="bottom"/>
            <w:hideMark/>
          </w:tcPr>
          <w:p w14:paraId="1E31A3C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-33.91</w:t>
            </w:r>
          </w:p>
        </w:tc>
        <w:tc>
          <w:tcPr>
            <w:tcW w:w="1268" w:type="dxa"/>
            <w:noWrap/>
            <w:vAlign w:val="bottom"/>
            <w:hideMark/>
          </w:tcPr>
          <w:p w14:paraId="7163B65E"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29.13</w:t>
            </w:r>
          </w:p>
        </w:tc>
        <w:tc>
          <w:tcPr>
            <w:tcW w:w="1052" w:type="dxa"/>
            <w:noWrap/>
            <w:vAlign w:val="bottom"/>
            <w:hideMark/>
          </w:tcPr>
          <w:p w14:paraId="1958282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7.73</w:t>
            </w:r>
          </w:p>
        </w:tc>
        <w:tc>
          <w:tcPr>
            <w:tcW w:w="960" w:type="dxa"/>
            <w:noWrap/>
            <w:vAlign w:val="bottom"/>
            <w:hideMark/>
          </w:tcPr>
          <w:p w14:paraId="6608A77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0.99</w:t>
            </w:r>
          </w:p>
        </w:tc>
        <w:tc>
          <w:tcPr>
            <w:tcW w:w="1640" w:type="dxa"/>
            <w:noWrap/>
            <w:vAlign w:val="bottom"/>
            <w:hideMark/>
          </w:tcPr>
          <w:p w14:paraId="750CAD5B" w14:textId="77777777" w:rsidR="000D5938" w:rsidRDefault="000D5938">
            <w:pPr>
              <w:spacing w:after="0" w:line="240" w:lineRule="auto"/>
              <w:rPr>
                <w:rFonts w:ascii="Calibri" w:eastAsia="Times New Roman" w:hAnsi="Calibri" w:cs="Calibri"/>
                <w:color w:val="000000"/>
                <w:lang w:eastAsia="en-ZA"/>
              </w:rPr>
            </w:pPr>
            <w:proofErr w:type="spellStart"/>
            <w:r>
              <w:rPr>
                <w:rFonts w:ascii="Calibri" w:eastAsia="Times New Roman" w:hAnsi="Calibri" w:cs="Calibri"/>
                <w:color w:val="000000"/>
                <w:lang w:eastAsia="en-ZA"/>
              </w:rPr>
              <w:t>Sand</w:t>
            </w:r>
            <w:proofErr w:type="spellEnd"/>
            <w:r>
              <w:rPr>
                <w:rFonts w:ascii="Calibri" w:eastAsia="Times New Roman" w:hAnsi="Calibri" w:cs="Calibri"/>
                <w:color w:val="000000"/>
                <w:lang w:eastAsia="en-ZA"/>
              </w:rPr>
              <w:t xml:space="preserve"> Loam</w:t>
            </w:r>
          </w:p>
        </w:tc>
        <w:tc>
          <w:tcPr>
            <w:tcW w:w="1366" w:type="dxa"/>
            <w:noWrap/>
            <w:hideMark/>
          </w:tcPr>
          <w:p w14:paraId="02638050" w14:textId="77777777" w:rsidR="000D5938" w:rsidRDefault="000D5938">
            <w:pPr>
              <w:spacing w:after="0" w:line="240" w:lineRule="auto"/>
              <w:jc w:val="center"/>
              <w:rPr>
                <w:rFonts w:ascii="Calibri" w:eastAsia="Times New Roman" w:hAnsi="Calibri" w:cs="Calibri"/>
                <w:color w:val="000000"/>
                <w:lang w:eastAsia="en-ZA"/>
              </w:rPr>
            </w:pPr>
            <w:r>
              <w:t>1.12E-05</w:t>
            </w:r>
          </w:p>
        </w:tc>
        <w:tc>
          <w:tcPr>
            <w:tcW w:w="1115" w:type="dxa"/>
            <w:noWrap/>
            <w:vAlign w:val="bottom"/>
            <w:hideMark/>
          </w:tcPr>
          <w:p w14:paraId="3E3E211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0.63</w:t>
            </w:r>
          </w:p>
        </w:tc>
        <w:tc>
          <w:tcPr>
            <w:tcW w:w="1052" w:type="dxa"/>
            <w:noWrap/>
            <w:vAlign w:val="bottom"/>
            <w:hideMark/>
          </w:tcPr>
          <w:p w14:paraId="7088CA7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0.14</w:t>
            </w:r>
          </w:p>
        </w:tc>
        <w:tc>
          <w:tcPr>
            <w:tcW w:w="1062" w:type="dxa"/>
            <w:noWrap/>
            <w:vAlign w:val="bottom"/>
            <w:hideMark/>
          </w:tcPr>
          <w:p w14:paraId="4ACB6CC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0.01</w:t>
            </w:r>
          </w:p>
        </w:tc>
        <w:tc>
          <w:tcPr>
            <w:tcW w:w="1062" w:type="dxa"/>
            <w:noWrap/>
            <w:vAlign w:val="bottom"/>
            <w:hideMark/>
          </w:tcPr>
          <w:p w14:paraId="7917ECF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3.50</w:t>
            </w:r>
          </w:p>
        </w:tc>
        <w:tc>
          <w:tcPr>
            <w:tcW w:w="1062" w:type="dxa"/>
            <w:noWrap/>
            <w:vAlign w:val="bottom"/>
            <w:hideMark/>
          </w:tcPr>
          <w:p w14:paraId="25EAE38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0.71</w:t>
            </w:r>
          </w:p>
        </w:tc>
        <w:tc>
          <w:tcPr>
            <w:tcW w:w="877" w:type="dxa"/>
            <w:noWrap/>
            <w:vAlign w:val="bottom"/>
            <w:hideMark/>
          </w:tcPr>
          <w:p w14:paraId="3F27683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0.14</w:t>
            </w:r>
          </w:p>
        </w:tc>
        <w:tc>
          <w:tcPr>
            <w:tcW w:w="995" w:type="dxa"/>
            <w:noWrap/>
            <w:vAlign w:val="bottom"/>
            <w:hideMark/>
          </w:tcPr>
          <w:p w14:paraId="65D5EC5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0.40</w:t>
            </w:r>
          </w:p>
        </w:tc>
      </w:tr>
      <w:tr w:rsidR="000D5938" w14:paraId="79BD3F1E" w14:textId="77777777" w:rsidTr="000D5938">
        <w:trPr>
          <w:trHeight w:val="288"/>
        </w:trPr>
        <w:tc>
          <w:tcPr>
            <w:tcW w:w="0" w:type="auto"/>
            <w:vMerge/>
            <w:tcBorders>
              <w:top w:val="single" w:sz="4" w:space="0" w:color="auto"/>
              <w:left w:val="nil"/>
              <w:bottom w:val="single" w:sz="4" w:space="0" w:color="auto"/>
              <w:right w:val="nil"/>
            </w:tcBorders>
            <w:vAlign w:val="center"/>
            <w:hideMark/>
          </w:tcPr>
          <w:p w14:paraId="389C6680" w14:textId="77777777" w:rsidR="000D5938" w:rsidRDefault="000D5938">
            <w:pPr>
              <w:spacing w:after="0"/>
              <w:rPr>
                <w:rFonts w:ascii="Calibri" w:eastAsia="Times New Roman" w:hAnsi="Calibri" w:cs="Calibri"/>
                <w:color w:val="000000"/>
                <w:lang w:eastAsia="en-ZA"/>
              </w:rPr>
            </w:pPr>
          </w:p>
        </w:tc>
        <w:tc>
          <w:tcPr>
            <w:tcW w:w="960" w:type="dxa"/>
            <w:noWrap/>
            <w:vAlign w:val="bottom"/>
            <w:hideMark/>
          </w:tcPr>
          <w:p w14:paraId="6314FC9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19.10</w:t>
            </w:r>
          </w:p>
        </w:tc>
        <w:tc>
          <w:tcPr>
            <w:tcW w:w="960" w:type="dxa"/>
            <w:noWrap/>
            <w:vAlign w:val="bottom"/>
            <w:hideMark/>
          </w:tcPr>
          <w:p w14:paraId="372A05C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-33.91</w:t>
            </w:r>
          </w:p>
        </w:tc>
        <w:tc>
          <w:tcPr>
            <w:tcW w:w="1268" w:type="dxa"/>
            <w:noWrap/>
            <w:vAlign w:val="bottom"/>
            <w:hideMark/>
          </w:tcPr>
          <w:p w14:paraId="622C07CB"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N/A</w:t>
            </w:r>
          </w:p>
        </w:tc>
        <w:tc>
          <w:tcPr>
            <w:tcW w:w="1052" w:type="dxa"/>
            <w:noWrap/>
            <w:vAlign w:val="bottom"/>
            <w:hideMark/>
          </w:tcPr>
          <w:p w14:paraId="4E33DD8C" w14:textId="77777777" w:rsidR="000D5938" w:rsidRDefault="000D5938">
            <w:pPr>
              <w:rPr>
                <w:rFonts w:ascii="Calibri" w:eastAsia="Times New Roman" w:hAnsi="Calibri" w:cs="Calibri"/>
                <w:color w:val="000000"/>
                <w:lang w:eastAsia="en-ZA"/>
              </w:rPr>
            </w:pPr>
          </w:p>
        </w:tc>
        <w:tc>
          <w:tcPr>
            <w:tcW w:w="960" w:type="dxa"/>
            <w:noWrap/>
            <w:vAlign w:val="bottom"/>
            <w:hideMark/>
          </w:tcPr>
          <w:p w14:paraId="36C725CB" w14:textId="77777777" w:rsidR="000D5938" w:rsidRDefault="000D5938">
            <w:pPr>
              <w:spacing w:after="0"/>
              <w:rPr>
                <w:sz w:val="20"/>
                <w:szCs w:val="20"/>
                <w:lang w:val="en-US"/>
              </w:rPr>
            </w:pPr>
          </w:p>
        </w:tc>
        <w:tc>
          <w:tcPr>
            <w:tcW w:w="1640" w:type="dxa"/>
            <w:noWrap/>
            <w:vAlign w:val="bottom"/>
            <w:hideMark/>
          </w:tcPr>
          <w:p w14:paraId="11019FBC"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Sandy Loam</w:t>
            </w:r>
          </w:p>
        </w:tc>
        <w:tc>
          <w:tcPr>
            <w:tcW w:w="1366" w:type="dxa"/>
            <w:noWrap/>
            <w:hideMark/>
          </w:tcPr>
          <w:p w14:paraId="0659B19D" w14:textId="77777777" w:rsidR="000D5938" w:rsidRDefault="000D5938">
            <w:pPr>
              <w:spacing w:after="0" w:line="240" w:lineRule="auto"/>
              <w:jc w:val="center"/>
              <w:rPr>
                <w:rFonts w:ascii="Calibri" w:eastAsia="Times New Roman" w:hAnsi="Calibri" w:cs="Calibri"/>
                <w:color w:val="000000"/>
                <w:lang w:eastAsia="en-ZA"/>
              </w:rPr>
            </w:pPr>
            <w:r>
              <w:t>NA</w:t>
            </w:r>
          </w:p>
        </w:tc>
        <w:tc>
          <w:tcPr>
            <w:tcW w:w="1115" w:type="dxa"/>
            <w:noWrap/>
            <w:vAlign w:val="bottom"/>
            <w:hideMark/>
          </w:tcPr>
          <w:p w14:paraId="39FF7DF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NA</w:t>
            </w:r>
          </w:p>
        </w:tc>
        <w:tc>
          <w:tcPr>
            <w:tcW w:w="1052" w:type="dxa"/>
            <w:noWrap/>
            <w:vAlign w:val="bottom"/>
            <w:hideMark/>
          </w:tcPr>
          <w:p w14:paraId="19916EB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NA</w:t>
            </w:r>
          </w:p>
        </w:tc>
        <w:tc>
          <w:tcPr>
            <w:tcW w:w="1062" w:type="dxa"/>
            <w:noWrap/>
            <w:vAlign w:val="bottom"/>
            <w:hideMark/>
          </w:tcPr>
          <w:p w14:paraId="7B50219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NA</w:t>
            </w:r>
          </w:p>
        </w:tc>
        <w:tc>
          <w:tcPr>
            <w:tcW w:w="1062" w:type="dxa"/>
            <w:noWrap/>
            <w:vAlign w:val="bottom"/>
            <w:hideMark/>
          </w:tcPr>
          <w:p w14:paraId="4C266F6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NA</w:t>
            </w:r>
          </w:p>
        </w:tc>
        <w:tc>
          <w:tcPr>
            <w:tcW w:w="1062" w:type="dxa"/>
            <w:noWrap/>
            <w:vAlign w:val="bottom"/>
            <w:hideMark/>
          </w:tcPr>
          <w:p w14:paraId="798CCDD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NA</w:t>
            </w:r>
          </w:p>
        </w:tc>
        <w:tc>
          <w:tcPr>
            <w:tcW w:w="877" w:type="dxa"/>
            <w:noWrap/>
            <w:vAlign w:val="bottom"/>
            <w:hideMark/>
          </w:tcPr>
          <w:p w14:paraId="29C24C0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NA</w:t>
            </w:r>
          </w:p>
        </w:tc>
        <w:tc>
          <w:tcPr>
            <w:tcW w:w="995" w:type="dxa"/>
            <w:noWrap/>
            <w:vAlign w:val="bottom"/>
            <w:hideMark/>
          </w:tcPr>
          <w:p w14:paraId="1DEBCA5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NA</w:t>
            </w:r>
          </w:p>
        </w:tc>
      </w:tr>
      <w:tr w:rsidR="000D5938" w14:paraId="1425F4BA" w14:textId="77777777" w:rsidTr="000D5938">
        <w:trPr>
          <w:trHeight w:val="288"/>
        </w:trPr>
        <w:tc>
          <w:tcPr>
            <w:tcW w:w="0" w:type="auto"/>
            <w:vMerge/>
            <w:tcBorders>
              <w:top w:val="single" w:sz="4" w:space="0" w:color="auto"/>
              <w:left w:val="nil"/>
              <w:bottom w:val="single" w:sz="4" w:space="0" w:color="auto"/>
              <w:right w:val="nil"/>
            </w:tcBorders>
            <w:vAlign w:val="center"/>
            <w:hideMark/>
          </w:tcPr>
          <w:p w14:paraId="6C2B5CDA" w14:textId="77777777" w:rsidR="000D5938" w:rsidRDefault="000D5938">
            <w:pPr>
              <w:spacing w:after="0"/>
              <w:rPr>
                <w:rFonts w:ascii="Calibri" w:eastAsia="Times New Roman" w:hAnsi="Calibri" w:cs="Calibri"/>
                <w:color w:val="000000"/>
                <w:lang w:eastAsia="en-ZA"/>
              </w:rPr>
            </w:pPr>
          </w:p>
        </w:tc>
        <w:tc>
          <w:tcPr>
            <w:tcW w:w="960" w:type="dxa"/>
            <w:noWrap/>
            <w:vAlign w:val="bottom"/>
            <w:hideMark/>
          </w:tcPr>
          <w:p w14:paraId="56961A3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19.10</w:t>
            </w:r>
          </w:p>
        </w:tc>
        <w:tc>
          <w:tcPr>
            <w:tcW w:w="960" w:type="dxa"/>
            <w:noWrap/>
            <w:vAlign w:val="bottom"/>
            <w:hideMark/>
          </w:tcPr>
          <w:p w14:paraId="5779B0E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-33.91</w:t>
            </w:r>
          </w:p>
        </w:tc>
        <w:tc>
          <w:tcPr>
            <w:tcW w:w="1268" w:type="dxa"/>
            <w:noWrap/>
            <w:vAlign w:val="bottom"/>
            <w:hideMark/>
          </w:tcPr>
          <w:p w14:paraId="7283D1AC"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60.17</w:t>
            </w:r>
          </w:p>
        </w:tc>
        <w:tc>
          <w:tcPr>
            <w:tcW w:w="1052" w:type="dxa"/>
            <w:noWrap/>
            <w:vAlign w:val="bottom"/>
            <w:hideMark/>
          </w:tcPr>
          <w:p w14:paraId="460FB23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5.82</w:t>
            </w:r>
          </w:p>
        </w:tc>
        <w:tc>
          <w:tcPr>
            <w:tcW w:w="960" w:type="dxa"/>
            <w:noWrap/>
            <w:vAlign w:val="bottom"/>
            <w:hideMark/>
          </w:tcPr>
          <w:p w14:paraId="6333BB4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1.35</w:t>
            </w:r>
          </w:p>
        </w:tc>
        <w:tc>
          <w:tcPr>
            <w:tcW w:w="1640" w:type="dxa"/>
            <w:noWrap/>
            <w:vAlign w:val="bottom"/>
            <w:hideMark/>
          </w:tcPr>
          <w:p w14:paraId="52A42C1E"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Sandy Loam</w:t>
            </w:r>
          </w:p>
        </w:tc>
        <w:tc>
          <w:tcPr>
            <w:tcW w:w="1366" w:type="dxa"/>
            <w:noWrap/>
            <w:hideMark/>
          </w:tcPr>
          <w:p w14:paraId="7F3D63DF" w14:textId="77777777" w:rsidR="000D5938" w:rsidRDefault="000D5938">
            <w:pPr>
              <w:spacing w:after="0" w:line="240" w:lineRule="auto"/>
              <w:jc w:val="center"/>
              <w:rPr>
                <w:rFonts w:ascii="Calibri" w:eastAsia="Times New Roman" w:hAnsi="Calibri" w:cs="Calibri"/>
                <w:color w:val="000000"/>
                <w:lang w:eastAsia="en-ZA"/>
              </w:rPr>
            </w:pPr>
            <w:r>
              <w:t>1.08E-05</w:t>
            </w:r>
          </w:p>
        </w:tc>
        <w:tc>
          <w:tcPr>
            <w:tcW w:w="1115" w:type="dxa"/>
            <w:noWrap/>
            <w:vAlign w:val="bottom"/>
            <w:hideMark/>
          </w:tcPr>
          <w:p w14:paraId="712D4E3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0.50</w:t>
            </w:r>
          </w:p>
        </w:tc>
        <w:tc>
          <w:tcPr>
            <w:tcW w:w="1052" w:type="dxa"/>
            <w:noWrap/>
            <w:vAlign w:val="bottom"/>
            <w:hideMark/>
          </w:tcPr>
          <w:p w14:paraId="721E2C2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0.11</w:t>
            </w:r>
          </w:p>
        </w:tc>
        <w:tc>
          <w:tcPr>
            <w:tcW w:w="1062" w:type="dxa"/>
            <w:noWrap/>
            <w:vAlign w:val="bottom"/>
            <w:hideMark/>
          </w:tcPr>
          <w:p w14:paraId="0A91D45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0.02</w:t>
            </w:r>
          </w:p>
        </w:tc>
        <w:tc>
          <w:tcPr>
            <w:tcW w:w="1062" w:type="dxa"/>
            <w:noWrap/>
            <w:vAlign w:val="bottom"/>
            <w:hideMark/>
          </w:tcPr>
          <w:p w14:paraId="178B587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3.50</w:t>
            </w:r>
          </w:p>
        </w:tc>
        <w:tc>
          <w:tcPr>
            <w:tcW w:w="1062" w:type="dxa"/>
            <w:noWrap/>
            <w:vAlign w:val="bottom"/>
            <w:hideMark/>
          </w:tcPr>
          <w:p w14:paraId="57CE48D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0.71</w:t>
            </w:r>
          </w:p>
        </w:tc>
        <w:tc>
          <w:tcPr>
            <w:tcW w:w="877" w:type="dxa"/>
            <w:noWrap/>
            <w:vAlign w:val="bottom"/>
            <w:hideMark/>
          </w:tcPr>
          <w:p w14:paraId="1FCD380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0.11</w:t>
            </w:r>
          </w:p>
        </w:tc>
        <w:tc>
          <w:tcPr>
            <w:tcW w:w="995" w:type="dxa"/>
            <w:noWrap/>
            <w:vAlign w:val="bottom"/>
            <w:hideMark/>
          </w:tcPr>
          <w:p w14:paraId="1EEA0DF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0.19</w:t>
            </w:r>
          </w:p>
        </w:tc>
      </w:tr>
      <w:tr w:rsidR="000D5938" w14:paraId="1EC6BC31" w14:textId="77777777" w:rsidTr="000D5938">
        <w:trPr>
          <w:trHeight w:val="288"/>
        </w:trPr>
        <w:tc>
          <w:tcPr>
            <w:tcW w:w="0" w:type="auto"/>
            <w:vMerge/>
            <w:tcBorders>
              <w:top w:val="single" w:sz="4" w:space="0" w:color="auto"/>
              <w:left w:val="nil"/>
              <w:bottom w:val="single" w:sz="4" w:space="0" w:color="auto"/>
              <w:right w:val="nil"/>
            </w:tcBorders>
            <w:vAlign w:val="center"/>
            <w:hideMark/>
          </w:tcPr>
          <w:p w14:paraId="0F2A480F" w14:textId="77777777" w:rsidR="000D5938" w:rsidRDefault="000D5938">
            <w:pPr>
              <w:spacing w:after="0"/>
              <w:rPr>
                <w:rFonts w:ascii="Calibri" w:eastAsia="Times New Roman" w:hAnsi="Calibri" w:cs="Calibri"/>
                <w:color w:val="000000"/>
                <w:lang w:eastAsia="en-ZA"/>
              </w:rPr>
            </w:pPr>
          </w:p>
        </w:tc>
        <w:tc>
          <w:tcPr>
            <w:tcW w:w="960" w:type="dxa"/>
            <w:noWrap/>
            <w:vAlign w:val="bottom"/>
            <w:hideMark/>
          </w:tcPr>
          <w:p w14:paraId="641B1BA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19.10</w:t>
            </w:r>
          </w:p>
        </w:tc>
        <w:tc>
          <w:tcPr>
            <w:tcW w:w="960" w:type="dxa"/>
            <w:noWrap/>
            <w:vAlign w:val="bottom"/>
            <w:hideMark/>
          </w:tcPr>
          <w:p w14:paraId="7F01867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-33.91</w:t>
            </w:r>
          </w:p>
        </w:tc>
        <w:tc>
          <w:tcPr>
            <w:tcW w:w="1268" w:type="dxa"/>
            <w:noWrap/>
            <w:vAlign w:val="bottom"/>
            <w:hideMark/>
          </w:tcPr>
          <w:p w14:paraId="7890CCDC"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25.00</w:t>
            </w:r>
          </w:p>
        </w:tc>
        <w:tc>
          <w:tcPr>
            <w:tcW w:w="1052" w:type="dxa"/>
            <w:noWrap/>
            <w:vAlign w:val="bottom"/>
            <w:hideMark/>
          </w:tcPr>
          <w:p w14:paraId="66100C54" w14:textId="77777777" w:rsidR="000D5938" w:rsidRDefault="000D5938">
            <w:pPr>
              <w:rPr>
                <w:rFonts w:ascii="Calibri" w:eastAsia="Times New Roman" w:hAnsi="Calibri" w:cs="Calibri"/>
                <w:color w:val="000000"/>
                <w:lang w:eastAsia="en-ZA"/>
              </w:rPr>
            </w:pPr>
          </w:p>
        </w:tc>
        <w:tc>
          <w:tcPr>
            <w:tcW w:w="960" w:type="dxa"/>
            <w:noWrap/>
            <w:vAlign w:val="bottom"/>
            <w:hideMark/>
          </w:tcPr>
          <w:p w14:paraId="10B5EED3" w14:textId="77777777" w:rsidR="000D5938" w:rsidRDefault="000D5938">
            <w:pPr>
              <w:spacing w:after="0"/>
              <w:rPr>
                <w:sz w:val="20"/>
                <w:szCs w:val="20"/>
                <w:lang w:val="en-US"/>
              </w:rPr>
            </w:pPr>
          </w:p>
        </w:tc>
        <w:tc>
          <w:tcPr>
            <w:tcW w:w="1640" w:type="dxa"/>
            <w:noWrap/>
            <w:vAlign w:val="bottom"/>
            <w:hideMark/>
          </w:tcPr>
          <w:p w14:paraId="2E97D53E"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Sandy Clay Loam</w:t>
            </w:r>
          </w:p>
        </w:tc>
        <w:tc>
          <w:tcPr>
            <w:tcW w:w="1366" w:type="dxa"/>
            <w:noWrap/>
            <w:hideMark/>
          </w:tcPr>
          <w:p w14:paraId="11DC7508" w14:textId="77777777" w:rsidR="000D5938" w:rsidRDefault="000D5938">
            <w:pPr>
              <w:spacing w:after="0" w:line="240" w:lineRule="auto"/>
              <w:jc w:val="center"/>
              <w:rPr>
                <w:rFonts w:ascii="Calibri" w:eastAsia="Times New Roman" w:hAnsi="Calibri" w:cs="Calibri"/>
                <w:color w:val="000000"/>
                <w:lang w:eastAsia="en-ZA"/>
              </w:rPr>
            </w:pPr>
            <w:r>
              <w:t>NA</w:t>
            </w:r>
          </w:p>
        </w:tc>
        <w:tc>
          <w:tcPr>
            <w:tcW w:w="1115" w:type="dxa"/>
            <w:noWrap/>
            <w:vAlign w:val="bottom"/>
            <w:hideMark/>
          </w:tcPr>
          <w:p w14:paraId="51826EA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NA</w:t>
            </w:r>
          </w:p>
        </w:tc>
        <w:tc>
          <w:tcPr>
            <w:tcW w:w="1052" w:type="dxa"/>
            <w:noWrap/>
            <w:vAlign w:val="bottom"/>
            <w:hideMark/>
          </w:tcPr>
          <w:p w14:paraId="13DBBFB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NA</w:t>
            </w:r>
          </w:p>
        </w:tc>
        <w:tc>
          <w:tcPr>
            <w:tcW w:w="1062" w:type="dxa"/>
            <w:noWrap/>
            <w:vAlign w:val="bottom"/>
            <w:hideMark/>
          </w:tcPr>
          <w:p w14:paraId="7057323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NA</w:t>
            </w:r>
          </w:p>
        </w:tc>
        <w:tc>
          <w:tcPr>
            <w:tcW w:w="1062" w:type="dxa"/>
            <w:noWrap/>
            <w:vAlign w:val="bottom"/>
            <w:hideMark/>
          </w:tcPr>
          <w:p w14:paraId="5C2E342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NA</w:t>
            </w:r>
          </w:p>
        </w:tc>
        <w:tc>
          <w:tcPr>
            <w:tcW w:w="1062" w:type="dxa"/>
            <w:noWrap/>
            <w:vAlign w:val="bottom"/>
            <w:hideMark/>
          </w:tcPr>
          <w:p w14:paraId="7394BE9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NA</w:t>
            </w:r>
          </w:p>
        </w:tc>
        <w:tc>
          <w:tcPr>
            <w:tcW w:w="877" w:type="dxa"/>
            <w:noWrap/>
            <w:vAlign w:val="bottom"/>
            <w:hideMark/>
          </w:tcPr>
          <w:p w14:paraId="2C5FDC8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NA</w:t>
            </w:r>
          </w:p>
        </w:tc>
        <w:tc>
          <w:tcPr>
            <w:tcW w:w="995" w:type="dxa"/>
            <w:noWrap/>
            <w:vAlign w:val="bottom"/>
            <w:hideMark/>
          </w:tcPr>
          <w:p w14:paraId="749BF9B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NA</w:t>
            </w:r>
          </w:p>
        </w:tc>
      </w:tr>
      <w:tr w:rsidR="000D5938" w14:paraId="27F43FEF" w14:textId="77777777" w:rsidTr="000D5938">
        <w:trPr>
          <w:trHeight w:val="288"/>
        </w:trPr>
        <w:tc>
          <w:tcPr>
            <w:tcW w:w="0" w:type="auto"/>
            <w:vMerge/>
            <w:tcBorders>
              <w:top w:val="single" w:sz="4" w:space="0" w:color="auto"/>
              <w:left w:val="nil"/>
              <w:bottom w:val="single" w:sz="4" w:space="0" w:color="auto"/>
              <w:right w:val="nil"/>
            </w:tcBorders>
            <w:vAlign w:val="center"/>
            <w:hideMark/>
          </w:tcPr>
          <w:p w14:paraId="492E62F7" w14:textId="77777777" w:rsidR="000D5938" w:rsidRDefault="000D5938">
            <w:pPr>
              <w:spacing w:after="0"/>
              <w:rPr>
                <w:rFonts w:ascii="Calibri" w:eastAsia="Times New Roman" w:hAnsi="Calibri" w:cs="Calibri"/>
                <w:color w:val="000000"/>
                <w:lang w:eastAsia="en-ZA"/>
              </w:rPr>
            </w:pPr>
          </w:p>
        </w:tc>
        <w:tc>
          <w:tcPr>
            <w:tcW w:w="960" w:type="dxa"/>
            <w:noWrap/>
            <w:vAlign w:val="bottom"/>
            <w:hideMark/>
          </w:tcPr>
          <w:p w14:paraId="13977C4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19.10</w:t>
            </w:r>
          </w:p>
        </w:tc>
        <w:tc>
          <w:tcPr>
            <w:tcW w:w="960" w:type="dxa"/>
            <w:noWrap/>
            <w:vAlign w:val="bottom"/>
            <w:hideMark/>
          </w:tcPr>
          <w:p w14:paraId="3588059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-33.91</w:t>
            </w:r>
          </w:p>
        </w:tc>
        <w:tc>
          <w:tcPr>
            <w:tcW w:w="1268" w:type="dxa"/>
            <w:noWrap/>
            <w:vAlign w:val="bottom"/>
            <w:hideMark/>
          </w:tcPr>
          <w:p w14:paraId="3E4A479E"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9.75</w:t>
            </w:r>
          </w:p>
        </w:tc>
        <w:tc>
          <w:tcPr>
            <w:tcW w:w="1052" w:type="dxa"/>
            <w:noWrap/>
            <w:vAlign w:val="bottom"/>
            <w:hideMark/>
          </w:tcPr>
          <w:p w14:paraId="42AA5E3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6.42</w:t>
            </w:r>
          </w:p>
        </w:tc>
        <w:tc>
          <w:tcPr>
            <w:tcW w:w="960" w:type="dxa"/>
            <w:noWrap/>
            <w:vAlign w:val="bottom"/>
            <w:hideMark/>
          </w:tcPr>
          <w:p w14:paraId="1CEDAB2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0.84</w:t>
            </w:r>
          </w:p>
        </w:tc>
        <w:tc>
          <w:tcPr>
            <w:tcW w:w="1640" w:type="dxa"/>
            <w:noWrap/>
            <w:vAlign w:val="bottom"/>
            <w:hideMark/>
          </w:tcPr>
          <w:p w14:paraId="64CB5646"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Loamy Sand</w:t>
            </w:r>
          </w:p>
        </w:tc>
        <w:tc>
          <w:tcPr>
            <w:tcW w:w="1366" w:type="dxa"/>
            <w:noWrap/>
            <w:hideMark/>
          </w:tcPr>
          <w:p w14:paraId="67B99F3B" w14:textId="77777777" w:rsidR="000D5938" w:rsidRDefault="000D5938">
            <w:pPr>
              <w:spacing w:after="0" w:line="240" w:lineRule="auto"/>
              <w:jc w:val="center"/>
              <w:rPr>
                <w:rFonts w:ascii="Calibri" w:eastAsia="Times New Roman" w:hAnsi="Calibri" w:cs="Calibri"/>
                <w:color w:val="000000"/>
                <w:lang w:eastAsia="en-ZA"/>
              </w:rPr>
            </w:pPr>
            <w:r>
              <w:t>2.93E-05</w:t>
            </w:r>
          </w:p>
        </w:tc>
        <w:tc>
          <w:tcPr>
            <w:tcW w:w="1115" w:type="dxa"/>
            <w:noWrap/>
            <w:vAlign w:val="bottom"/>
            <w:hideMark/>
          </w:tcPr>
          <w:p w14:paraId="571E988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0.60</w:t>
            </w:r>
          </w:p>
        </w:tc>
        <w:tc>
          <w:tcPr>
            <w:tcW w:w="1052" w:type="dxa"/>
            <w:noWrap/>
            <w:vAlign w:val="bottom"/>
            <w:hideMark/>
          </w:tcPr>
          <w:p w14:paraId="4BCEB48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0.05</w:t>
            </w:r>
          </w:p>
        </w:tc>
        <w:tc>
          <w:tcPr>
            <w:tcW w:w="1062" w:type="dxa"/>
            <w:noWrap/>
            <w:vAlign w:val="bottom"/>
            <w:hideMark/>
          </w:tcPr>
          <w:p w14:paraId="53EFB8E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0.02</w:t>
            </w:r>
          </w:p>
        </w:tc>
        <w:tc>
          <w:tcPr>
            <w:tcW w:w="1062" w:type="dxa"/>
            <w:noWrap/>
            <w:vAlign w:val="bottom"/>
            <w:hideMark/>
          </w:tcPr>
          <w:p w14:paraId="2E95D31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2.50</w:t>
            </w:r>
          </w:p>
        </w:tc>
        <w:tc>
          <w:tcPr>
            <w:tcW w:w="1062" w:type="dxa"/>
            <w:noWrap/>
            <w:vAlign w:val="bottom"/>
            <w:hideMark/>
          </w:tcPr>
          <w:p w14:paraId="44D0947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0.60</w:t>
            </w:r>
          </w:p>
        </w:tc>
        <w:tc>
          <w:tcPr>
            <w:tcW w:w="877" w:type="dxa"/>
            <w:noWrap/>
            <w:vAlign w:val="bottom"/>
            <w:hideMark/>
          </w:tcPr>
          <w:p w14:paraId="10DB808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0.05</w:t>
            </w:r>
          </w:p>
        </w:tc>
        <w:tc>
          <w:tcPr>
            <w:tcW w:w="995" w:type="dxa"/>
            <w:noWrap/>
            <w:vAlign w:val="bottom"/>
            <w:hideMark/>
          </w:tcPr>
          <w:p w14:paraId="4FDE8DD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0.30</w:t>
            </w:r>
          </w:p>
        </w:tc>
      </w:tr>
      <w:tr w:rsidR="000D5938" w14:paraId="5B735A56" w14:textId="77777777" w:rsidTr="000D5938">
        <w:trPr>
          <w:trHeight w:val="288"/>
        </w:trPr>
        <w:tc>
          <w:tcPr>
            <w:tcW w:w="0" w:type="auto"/>
            <w:vMerge/>
            <w:tcBorders>
              <w:top w:val="single" w:sz="4" w:space="0" w:color="auto"/>
              <w:left w:val="nil"/>
              <w:bottom w:val="single" w:sz="4" w:space="0" w:color="auto"/>
              <w:right w:val="nil"/>
            </w:tcBorders>
            <w:vAlign w:val="center"/>
            <w:hideMark/>
          </w:tcPr>
          <w:p w14:paraId="60456A98" w14:textId="77777777" w:rsidR="000D5938" w:rsidRDefault="000D5938">
            <w:pPr>
              <w:spacing w:after="0"/>
              <w:rPr>
                <w:rFonts w:ascii="Calibri" w:eastAsia="Times New Roman" w:hAnsi="Calibri" w:cs="Calibri"/>
                <w:color w:val="000000"/>
                <w:lang w:eastAsia="en-ZA"/>
              </w:rPr>
            </w:pPr>
          </w:p>
        </w:tc>
        <w:tc>
          <w:tcPr>
            <w:tcW w:w="960" w:type="dxa"/>
            <w:noWrap/>
            <w:vAlign w:val="bottom"/>
            <w:hideMark/>
          </w:tcPr>
          <w:p w14:paraId="621740F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19.10</w:t>
            </w:r>
          </w:p>
        </w:tc>
        <w:tc>
          <w:tcPr>
            <w:tcW w:w="960" w:type="dxa"/>
            <w:noWrap/>
            <w:vAlign w:val="bottom"/>
            <w:hideMark/>
          </w:tcPr>
          <w:p w14:paraId="3123B48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-33.91</w:t>
            </w:r>
          </w:p>
        </w:tc>
        <w:tc>
          <w:tcPr>
            <w:tcW w:w="1268" w:type="dxa"/>
            <w:noWrap/>
            <w:vAlign w:val="bottom"/>
            <w:hideMark/>
          </w:tcPr>
          <w:p w14:paraId="41D13107"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14.00</w:t>
            </w:r>
          </w:p>
        </w:tc>
        <w:tc>
          <w:tcPr>
            <w:tcW w:w="1052" w:type="dxa"/>
            <w:noWrap/>
            <w:vAlign w:val="bottom"/>
            <w:hideMark/>
          </w:tcPr>
          <w:p w14:paraId="1152A3C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4.17</w:t>
            </w:r>
          </w:p>
        </w:tc>
        <w:tc>
          <w:tcPr>
            <w:tcW w:w="960" w:type="dxa"/>
            <w:noWrap/>
            <w:vAlign w:val="bottom"/>
            <w:hideMark/>
          </w:tcPr>
          <w:p w14:paraId="2A62A32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1.28</w:t>
            </w:r>
          </w:p>
        </w:tc>
        <w:tc>
          <w:tcPr>
            <w:tcW w:w="1640" w:type="dxa"/>
            <w:noWrap/>
            <w:vAlign w:val="bottom"/>
            <w:hideMark/>
          </w:tcPr>
          <w:p w14:paraId="251AB590"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Sand</w:t>
            </w:r>
          </w:p>
        </w:tc>
        <w:tc>
          <w:tcPr>
            <w:tcW w:w="1366" w:type="dxa"/>
            <w:noWrap/>
            <w:hideMark/>
          </w:tcPr>
          <w:p w14:paraId="0CB42258" w14:textId="77777777" w:rsidR="000D5938" w:rsidRDefault="000D5938">
            <w:pPr>
              <w:spacing w:after="0" w:line="240" w:lineRule="auto"/>
              <w:jc w:val="center"/>
              <w:rPr>
                <w:rFonts w:ascii="Calibri" w:eastAsia="Times New Roman" w:hAnsi="Calibri" w:cs="Calibri"/>
                <w:color w:val="000000"/>
                <w:lang w:eastAsia="en-ZA"/>
              </w:rPr>
            </w:pPr>
            <w:r>
              <w:t>8.20E-05</w:t>
            </w:r>
          </w:p>
        </w:tc>
        <w:tc>
          <w:tcPr>
            <w:tcW w:w="1115" w:type="dxa"/>
            <w:noWrap/>
            <w:vAlign w:val="bottom"/>
            <w:hideMark/>
          </w:tcPr>
          <w:p w14:paraId="759632F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0.46</w:t>
            </w:r>
          </w:p>
        </w:tc>
        <w:tc>
          <w:tcPr>
            <w:tcW w:w="1052" w:type="dxa"/>
            <w:noWrap/>
            <w:vAlign w:val="bottom"/>
            <w:hideMark/>
          </w:tcPr>
          <w:p w14:paraId="1E2DA23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0.02</w:t>
            </w:r>
          </w:p>
        </w:tc>
        <w:tc>
          <w:tcPr>
            <w:tcW w:w="1062" w:type="dxa"/>
            <w:noWrap/>
            <w:vAlign w:val="bottom"/>
            <w:hideMark/>
          </w:tcPr>
          <w:p w14:paraId="57B40CD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0.02</w:t>
            </w:r>
          </w:p>
        </w:tc>
        <w:tc>
          <w:tcPr>
            <w:tcW w:w="1062" w:type="dxa"/>
            <w:noWrap/>
            <w:vAlign w:val="bottom"/>
            <w:hideMark/>
          </w:tcPr>
          <w:p w14:paraId="315D622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3.50</w:t>
            </w:r>
          </w:p>
        </w:tc>
        <w:tc>
          <w:tcPr>
            <w:tcW w:w="1062" w:type="dxa"/>
            <w:noWrap/>
            <w:vAlign w:val="bottom"/>
            <w:hideMark/>
          </w:tcPr>
          <w:p w14:paraId="668C62E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0.71</w:t>
            </w:r>
          </w:p>
        </w:tc>
        <w:tc>
          <w:tcPr>
            <w:tcW w:w="877" w:type="dxa"/>
            <w:noWrap/>
            <w:vAlign w:val="bottom"/>
            <w:hideMark/>
          </w:tcPr>
          <w:p w14:paraId="32BA990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0.02</w:t>
            </w:r>
          </w:p>
        </w:tc>
        <w:tc>
          <w:tcPr>
            <w:tcW w:w="995" w:type="dxa"/>
            <w:noWrap/>
            <w:vAlign w:val="bottom"/>
            <w:hideMark/>
          </w:tcPr>
          <w:p w14:paraId="3B8E417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0.10</w:t>
            </w:r>
          </w:p>
        </w:tc>
      </w:tr>
      <w:tr w:rsidR="000D5938" w14:paraId="2BB60AA0" w14:textId="77777777" w:rsidTr="000D5938">
        <w:trPr>
          <w:trHeight w:val="288"/>
        </w:trPr>
        <w:tc>
          <w:tcPr>
            <w:tcW w:w="0" w:type="auto"/>
            <w:vMerge/>
            <w:tcBorders>
              <w:top w:val="single" w:sz="4" w:space="0" w:color="auto"/>
              <w:left w:val="nil"/>
              <w:bottom w:val="single" w:sz="4" w:space="0" w:color="auto"/>
              <w:right w:val="nil"/>
            </w:tcBorders>
            <w:vAlign w:val="center"/>
            <w:hideMark/>
          </w:tcPr>
          <w:p w14:paraId="735D6DBB" w14:textId="77777777" w:rsidR="000D5938" w:rsidRDefault="000D5938">
            <w:pPr>
              <w:spacing w:after="0"/>
              <w:rPr>
                <w:rFonts w:ascii="Calibri" w:eastAsia="Times New Roman" w:hAnsi="Calibri" w:cs="Calibri"/>
                <w:color w:val="000000"/>
                <w:lang w:eastAsia="en-ZA"/>
              </w:rPr>
            </w:pPr>
          </w:p>
        </w:tc>
        <w:tc>
          <w:tcPr>
            <w:tcW w:w="960" w:type="dxa"/>
            <w:noWrap/>
            <w:vAlign w:val="bottom"/>
            <w:hideMark/>
          </w:tcPr>
          <w:p w14:paraId="62478CA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19.06</w:t>
            </w:r>
          </w:p>
        </w:tc>
        <w:tc>
          <w:tcPr>
            <w:tcW w:w="960" w:type="dxa"/>
            <w:noWrap/>
            <w:vAlign w:val="bottom"/>
            <w:hideMark/>
          </w:tcPr>
          <w:p w14:paraId="6DEAD35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-33.98</w:t>
            </w:r>
          </w:p>
        </w:tc>
        <w:tc>
          <w:tcPr>
            <w:tcW w:w="1268" w:type="dxa"/>
            <w:noWrap/>
            <w:vAlign w:val="bottom"/>
            <w:hideMark/>
          </w:tcPr>
          <w:p w14:paraId="64BA2B5C"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21.33</w:t>
            </w:r>
          </w:p>
        </w:tc>
        <w:tc>
          <w:tcPr>
            <w:tcW w:w="1052" w:type="dxa"/>
            <w:noWrap/>
            <w:vAlign w:val="bottom"/>
            <w:hideMark/>
          </w:tcPr>
          <w:p w14:paraId="551E4D5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10.48</w:t>
            </w:r>
          </w:p>
        </w:tc>
        <w:tc>
          <w:tcPr>
            <w:tcW w:w="960" w:type="dxa"/>
            <w:noWrap/>
            <w:vAlign w:val="bottom"/>
            <w:hideMark/>
          </w:tcPr>
          <w:p w14:paraId="068A42E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0.99</w:t>
            </w:r>
          </w:p>
        </w:tc>
        <w:tc>
          <w:tcPr>
            <w:tcW w:w="1640" w:type="dxa"/>
            <w:noWrap/>
            <w:vAlign w:val="bottom"/>
            <w:hideMark/>
          </w:tcPr>
          <w:p w14:paraId="0134424D"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Loamy Sand</w:t>
            </w:r>
          </w:p>
        </w:tc>
        <w:tc>
          <w:tcPr>
            <w:tcW w:w="1366" w:type="dxa"/>
            <w:noWrap/>
            <w:hideMark/>
          </w:tcPr>
          <w:p w14:paraId="4CE03CEB" w14:textId="77777777" w:rsidR="000D5938" w:rsidRDefault="000D5938">
            <w:pPr>
              <w:spacing w:after="0" w:line="240" w:lineRule="auto"/>
              <w:jc w:val="center"/>
              <w:rPr>
                <w:rFonts w:ascii="Calibri" w:eastAsia="Times New Roman" w:hAnsi="Calibri" w:cs="Calibri"/>
                <w:color w:val="000000"/>
                <w:lang w:eastAsia="en-ZA"/>
              </w:rPr>
            </w:pPr>
            <w:r>
              <w:t>3.41E-05</w:t>
            </w:r>
          </w:p>
        </w:tc>
        <w:tc>
          <w:tcPr>
            <w:tcW w:w="1115" w:type="dxa"/>
            <w:noWrap/>
            <w:vAlign w:val="bottom"/>
            <w:hideMark/>
          </w:tcPr>
          <w:p w14:paraId="518DDF0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0.65</w:t>
            </w:r>
          </w:p>
        </w:tc>
        <w:tc>
          <w:tcPr>
            <w:tcW w:w="1052" w:type="dxa"/>
            <w:noWrap/>
            <w:vAlign w:val="bottom"/>
            <w:hideMark/>
          </w:tcPr>
          <w:p w14:paraId="4AB13AA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0.07</w:t>
            </w:r>
          </w:p>
        </w:tc>
        <w:tc>
          <w:tcPr>
            <w:tcW w:w="1062" w:type="dxa"/>
            <w:noWrap/>
            <w:vAlign w:val="bottom"/>
            <w:hideMark/>
          </w:tcPr>
          <w:p w14:paraId="0C23D3D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0.02</w:t>
            </w:r>
          </w:p>
        </w:tc>
        <w:tc>
          <w:tcPr>
            <w:tcW w:w="1062" w:type="dxa"/>
            <w:noWrap/>
            <w:vAlign w:val="bottom"/>
            <w:hideMark/>
          </w:tcPr>
          <w:p w14:paraId="55838BC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3.50</w:t>
            </w:r>
          </w:p>
        </w:tc>
        <w:tc>
          <w:tcPr>
            <w:tcW w:w="1062" w:type="dxa"/>
            <w:noWrap/>
            <w:vAlign w:val="bottom"/>
            <w:hideMark/>
          </w:tcPr>
          <w:p w14:paraId="3296C1A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0.71</w:t>
            </w:r>
          </w:p>
        </w:tc>
        <w:tc>
          <w:tcPr>
            <w:tcW w:w="877" w:type="dxa"/>
            <w:noWrap/>
            <w:vAlign w:val="bottom"/>
            <w:hideMark/>
          </w:tcPr>
          <w:p w14:paraId="5C90653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0.07</w:t>
            </w:r>
          </w:p>
        </w:tc>
        <w:tc>
          <w:tcPr>
            <w:tcW w:w="995" w:type="dxa"/>
            <w:noWrap/>
            <w:vAlign w:val="bottom"/>
            <w:hideMark/>
          </w:tcPr>
          <w:p w14:paraId="2A8782E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0.16</w:t>
            </w:r>
          </w:p>
        </w:tc>
      </w:tr>
      <w:tr w:rsidR="000D5938" w14:paraId="7041473C" w14:textId="77777777" w:rsidTr="000D5938">
        <w:trPr>
          <w:trHeight w:val="288"/>
        </w:trPr>
        <w:tc>
          <w:tcPr>
            <w:tcW w:w="0" w:type="auto"/>
            <w:vMerge/>
            <w:tcBorders>
              <w:top w:val="single" w:sz="4" w:space="0" w:color="auto"/>
              <w:left w:val="nil"/>
              <w:bottom w:val="single" w:sz="4" w:space="0" w:color="auto"/>
              <w:right w:val="nil"/>
            </w:tcBorders>
            <w:vAlign w:val="center"/>
            <w:hideMark/>
          </w:tcPr>
          <w:p w14:paraId="01C257C6" w14:textId="77777777" w:rsidR="000D5938" w:rsidRDefault="000D5938">
            <w:pPr>
              <w:spacing w:after="0"/>
              <w:rPr>
                <w:rFonts w:ascii="Calibri" w:eastAsia="Times New Roman" w:hAnsi="Calibri" w:cs="Calibri"/>
                <w:color w:val="000000"/>
                <w:lang w:eastAsia="en-ZA"/>
              </w:rPr>
            </w:pPr>
          </w:p>
        </w:tc>
        <w:tc>
          <w:tcPr>
            <w:tcW w:w="960" w:type="dxa"/>
            <w:noWrap/>
            <w:vAlign w:val="bottom"/>
            <w:hideMark/>
          </w:tcPr>
          <w:p w14:paraId="17ADEA8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19.07</w:t>
            </w:r>
          </w:p>
        </w:tc>
        <w:tc>
          <w:tcPr>
            <w:tcW w:w="960" w:type="dxa"/>
            <w:noWrap/>
            <w:vAlign w:val="bottom"/>
            <w:hideMark/>
          </w:tcPr>
          <w:p w14:paraId="060AD4E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-33.97</w:t>
            </w:r>
          </w:p>
        </w:tc>
        <w:tc>
          <w:tcPr>
            <w:tcW w:w="1268" w:type="dxa"/>
            <w:noWrap/>
            <w:vAlign w:val="bottom"/>
            <w:hideMark/>
          </w:tcPr>
          <w:p w14:paraId="689556B6"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35.30</w:t>
            </w:r>
          </w:p>
        </w:tc>
        <w:tc>
          <w:tcPr>
            <w:tcW w:w="1052" w:type="dxa"/>
            <w:noWrap/>
            <w:vAlign w:val="bottom"/>
            <w:hideMark/>
          </w:tcPr>
          <w:p w14:paraId="442C6CF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6.55</w:t>
            </w:r>
          </w:p>
        </w:tc>
        <w:tc>
          <w:tcPr>
            <w:tcW w:w="960" w:type="dxa"/>
            <w:noWrap/>
            <w:vAlign w:val="bottom"/>
            <w:hideMark/>
          </w:tcPr>
          <w:p w14:paraId="775C37C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1.18</w:t>
            </w:r>
          </w:p>
        </w:tc>
        <w:tc>
          <w:tcPr>
            <w:tcW w:w="1640" w:type="dxa"/>
            <w:noWrap/>
            <w:vAlign w:val="bottom"/>
            <w:hideMark/>
          </w:tcPr>
          <w:p w14:paraId="27D5ED5F"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Sand</w:t>
            </w:r>
          </w:p>
        </w:tc>
        <w:tc>
          <w:tcPr>
            <w:tcW w:w="1366" w:type="dxa"/>
            <w:noWrap/>
            <w:hideMark/>
          </w:tcPr>
          <w:p w14:paraId="55002203" w14:textId="77777777" w:rsidR="000D5938" w:rsidRDefault="000D5938">
            <w:pPr>
              <w:spacing w:after="0" w:line="240" w:lineRule="auto"/>
              <w:jc w:val="center"/>
              <w:rPr>
                <w:rFonts w:ascii="Calibri" w:eastAsia="Times New Roman" w:hAnsi="Calibri" w:cs="Calibri"/>
                <w:color w:val="000000"/>
                <w:lang w:eastAsia="en-ZA"/>
              </w:rPr>
            </w:pPr>
            <w:r>
              <w:t>3.24E-05</w:t>
            </w:r>
          </w:p>
        </w:tc>
        <w:tc>
          <w:tcPr>
            <w:tcW w:w="1115" w:type="dxa"/>
            <w:noWrap/>
            <w:vAlign w:val="bottom"/>
            <w:hideMark/>
          </w:tcPr>
          <w:p w14:paraId="0125B86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0.56</w:t>
            </w:r>
          </w:p>
        </w:tc>
        <w:tc>
          <w:tcPr>
            <w:tcW w:w="1052" w:type="dxa"/>
            <w:noWrap/>
            <w:vAlign w:val="bottom"/>
            <w:hideMark/>
          </w:tcPr>
          <w:p w14:paraId="1F1F8C0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0.12</w:t>
            </w:r>
          </w:p>
        </w:tc>
        <w:tc>
          <w:tcPr>
            <w:tcW w:w="1062" w:type="dxa"/>
            <w:noWrap/>
            <w:vAlign w:val="bottom"/>
            <w:hideMark/>
          </w:tcPr>
          <w:p w14:paraId="184AB44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0.02</w:t>
            </w:r>
          </w:p>
        </w:tc>
        <w:tc>
          <w:tcPr>
            <w:tcW w:w="1062" w:type="dxa"/>
            <w:noWrap/>
            <w:vAlign w:val="bottom"/>
            <w:hideMark/>
          </w:tcPr>
          <w:p w14:paraId="04F2790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3.50</w:t>
            </w:r>
          </w:p>
        </w:tc>
        <w:tc>
          <w:tcPr>
            <w:tcW w:w="1062" w:type="dxa"/>
            <w:noWrap/>
            <w:vAlign w:val="bottom"/>
            <w:hideMark/>
          </w:tcPr>
          <w:p w14:paraId="65189A2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0.71</w:t>
            </w:r>
          </w:p>
        </w:tc>
        <w:tc>
          <w:tcPr>
            <w:tcW w:w="877" w:type="dxa"/>
            <w:noWrap/>
            <w:vAlign w:val="bottom"/>
            <w:hideMark/>
          </w:tcPr>
          <w:p w14:paraId="7BDDAAC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0.12</w:t>
            </w:r>
          </w:p>
        </w:tc>
        <w:tc>
          <w:tcPr>
            <w:tcW w:w="995" w:type="dxa"/>
            <w:noWrap/>
            <w:vAlign w:val="bottom"/>
            <w:hideMark/>
          </w:tcPr>
          <w:p w14:paraId="01ECB0A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0.18</w:t>
            </w:r>
          </w:p>
        </w:tc>
      </w:tr>
      <w:tr w:rsidR="000D5938" w14:paraId="5D0A9EBD" w14:textId="77777777" w:rsidTr="000D5938">
        <w:trPr>
          <w:trHeight w:val="288"/>
        </w:trPr>
        <w:tc>
          <w:tcPr>
            <w:tcW w:w="0" w:type="auto"/>
            <w:vMerge/>
            <w:tcBorders>
              <w:top w:val="single" w:sz="4" w:space="0" w:color="auto"/>
              <w:left w:val="nil"/>
              <w:bottom w:val="single" w:sz="4" w:space="0" w:color="auto"/>
              <w:right w:val="nil"/>
            </w:tcBorders>
            <w:vAlign w:val="center"/>
            <w:hideMark/>
          </w:tcPr>
          <w:p w14:paraId="1356C9D4" w14:textId="77777777" w:rsidR="000D5938" w:rsidRDefault="000D5938">
            <w:pPr>
              <w:spacing w:after="0"/>
              <w:rPr>
                <w:rFonts w:ascii="Calibri" w:eastAsia="Times New Roman" w:hAnsi="Calibri" w:cs="Calibri"/>
                <w:color w:val="000000"/>
                <w:lang w:eastAsia="en-ZA"/>
              </w:rPr>
            </w:pPr>
          </w:p>
        </w:tc>
        <w:tc>
          <w:tcPr>
            <w:tcW w:w="960" w:type="dxa"/>
            <w:noWrap/>
            <w:vAlign w:val="bottom"/>
            <w:hideMark/>
          </w:tcPr>
          <w:p w14:paraId="03898C5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19.08</w:t>
            </w:r>
          </w:p>
        </w:tc>
        <w:tc>
          <w:tcPr>
            <w:tcW w:w="960" w:type="dxa"/>
            <w:noWrap/>
            <w:vAlign w:val="bottom"/>
            <w:hideMark/>
          </w:tcPr>
          <w:p w14:paraId="4ED942D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-33.97</w:t>
            </w:r>
          </w:p>
        </w:tc>
        <w:tc>
          <w:tcPr>
            <w:tcW w:w="1268" w:type="dxa"/>
            <w:noWrap/>
            <w:vAlign w:val="bottom"/>
            <w:hideMark/>
          </w:tcPr>
          <w:p w14:paraId="7FE60127"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&gt;200</w:t>
            </w:r>
          </w:p>
        </w:tc>
        <w:tc>
          <w:tcPr>
            <w:tcW w:w="1052" w:type="dxa"/>
            <w:noWrap/>
            <w:vAlign w:val="bottom"/>
            <w:hideMark/>
          </w:tcPr>
          <w:p w14:paraId="35C7273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17.87</w:t>
            </w:r>
          </w:p>
        </w:tc>
        <w:tc>
          <w:tcPr>
            <w:tcW w:w="960" w:type="dxa"/>
            <w:noWrap/>
            <w:vAlign w:val="bottom"/>
            <w:hideMark/>
          </w:tcPr>
          <w:p w14:paraId="343807C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0.75</w:t>
            </w:r>
          </w:p>
        </w:tc>
        <w:tc>
          <w:tcPr>
            <w:tcW w:w="1640" w:type="dxa"/>
            <w:noWrap/>
            <w:vAlign w:val="bottom"/>
            <w:hideMark/>
          </w:tcPr>
          <w:p w14:paraId="648F29DE"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Sandy Loam</w:t>
            </w:r>
          </w:p>
        </w:tc>
        <w:tc>
          <w:tcPr>
            <w:tcW w:w="1366" w:type="dxa"/>
            <w:noWrap/>
            <w:hideMark/>
          </w:tcPr>
          <w:p w14:paraId="63461BEA" w14:textId="77777777" w:rsidR="000D5938" w:rsidRDefault="000D5938">
            <w:pPr>
              <w:spacing w:after="0" w:line="240" w:lineRule="auto"/>
              <w:jc w:val="center"/>
              <w:rPr>
                <w:rFonts w:ascii="Calibri" w:eastAsia="Times New Roman" w:hAnsi="Calibri" w:cs="Calibri"/>
                <w:color w:val="000000"/>
                <w:lang w:eastAsia="en-ZA"/>
              </w:rPr>
            </w:pPr>
            <w:r>
              <w:t>1.06E-05</w:t>
            </w:r>
          </w:p>
        </w:tc>
        <w:tc>
          <w:tcPr>
            <w:tcW w:w="1115" w:type="dxa"/>
            <w:noWrap/>
            <w:vAlign w:val="bottom"/>
            <w:hideMark/>
          </w:tcPr>
          <w:p w14:paraId="13A9B9E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0.69</w:t>
            </w:r>
          </w:p>
        </w:tc>
        <w:tc>
          <w:tcPr>
            <w:tcW w:w="1052" w:type="dxa"/>
            <w:noWrap/>
            <w:vAlign w:val="bottom"/>
            <w:hideMark/>
          </w:tcPr>
          <w:p w14:paraId="714E6B5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0.16</w:t>
            </w:r>
          </w:p>
        </w:tc>
        <w:tc>
          <w:tcPr>
            <w:tcW w:w="1062" w:type="dxa"/>
            <w:noWrap/>
            <w:vAlign w:val="bottom"/>
            <w:hideMark/>
          </w:tcPr>
          <w:p w14:paraId="687A172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0.01</w:t>
            </w:r>
          </w:p>
        </w:tc>
        <w:tc>
          <w:tcPr>
            <w:tcW w:w="1062" w:type="dxa"/>
            <w:noWrap/>
            <w:vAlign w:val="bottom"/>
            <w:hideMark/>
          </w:tcPr>
          <w:p w14:paraId="2ED6B53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3.10</w:t>
            </w:r>
          </w:p>
        </w:tc>
        <w:tc>
          <w:tcPr>
            <w:tcW w:w="1062" w:type="dxa"/>
            <w:noWrap/>
            <w:vAlign w:val="bottom"/>
            <w:hideMark/>
          </w:tcPr>
          <w:p w14:paraId="7DF1EEF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0.68</w:t>
            </w:r>
          </w:p>
        </w:tc>
        <w:tc>
          <w:tcPr>
            <w:tcW w:w="877" w:type="dxa"/>
            <w:noWrap/>
            <w:vAlign w:val="bottom"/>
            <w:hideMark/>
          </w:tcPr>
          <w:p w14:paraId="4569759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0.16</w:t>
            </w:r>
          </w:p>
        </w:tc>
        <w:tc>
          <w:tcPr>
            <w:tcW w:w="995" w:type="dxa"/>
            <w:noWrap/>
            <w:vAlign w:val="bottom"/>
            <w:hideMark/>
          </w:tcPr>
          <w:p w14:paraId="79D0DF1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0.43</w:t>
            </w:r>
          </w:p>
        </w:tc>
      </w:tr>
      <w:tr w:rsidR="000D5938" w14:paraId="1BFA565F" w14:textId="77777777" w:rsidTr="000D5938">
        <w:trPr>
          <w:trHeight w:val="288"/>
        </w:trPr>
        <w:tc>
          <w:tcPr>
            <w:tcW w:w="0" w:type="auto"/>
            <w:vMerge/>
            <w:tcBorders>
              <w:top w:val="single" w:sz="4" w:space="0" w:color="auto"/>
              <w:left w:val="nil"/>
              <w:bottom w:val="single" w:sz="4" w:space="0" w:color="auto"/>
              <w:right w:val="nil"/>
            </w:tcBorders>
            <w:vAlign w:val="center"/>
            <w:hideMark/>
          </w:tcPr>
          <w:p w14:paraId="7B789365" w14:textId="77777777" w:rsidR="000D5938" w:rsidRDefault="000D5938">
            <w:pPr>
              <w:spacing w:after="0"/>
              <w:rPr>
                <w:rFonts w:ascii="Calibri" w:eastAsia="Times New Roman" w:hAnsi="Calibri" w:cs="Calibri"/>
                <w:color w:val="000000"/>
                <w:lang w:eastAsia="en-ZA"/>
              </w:rPr>
            </w:pPr>
          </w:p>
        </w:tc>
        <w:tc>
          <w:tcPr>
            <w:tcW w:w="960" w:type="dxa"/>
            <w:noWrap/>
            <w:vAlign w:val="bottom"/>
            <w:hideMark/>
          </w:tcPr>
          <w:p w14:paraId="5BBB889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19.08</w:t>
            </w:r>
          </w:p>
        </w:tc>
        <w:tc>
          <w:tcPr>
            <w:tcW w:w="960" w:type="dxa"/>
            <w:noWrap/>
            <w:vAlign w:val="bottom"/>
            <w:hideMark/>
          </w:tcPr>
          <w:p w14:paraId="44750A3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-33.97</w:t>
            </w:r>
          </w:p>
        </w:tc>
        <w:tc>
          <w:tcPr>
            <w:tcW w:w="1268" w:type="dxa"/>
            <w:noWrap/>
            <w:vAlign w:val="bottom"/>
            <w:hideMark/>
          </w:tcPr>
          <w:p w14:paraId="59159A46"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N/A</w:t>
            </w:r>
          </w:p>
        </w:tc>
        <w:tc>
          <w:tcPr>
            <w:tcW w:w="1052" w:type="dxa"/>
            <w:noWrap/>
            <w:vAlign w:val="bottom"/>
            <w:hideMark/>
          </w:tcPr>
          <w:p w14:paraId="2CCC5569" w14:textId="77777777" w:rsidR="000D5938" w:rsidRDefault="000D5938">
            <w:pPr>
              <w:rPr>
                <w:rFonts w:ascii="Calibri" w:eastAsia="Times New Roman" w:hAnsi="Calibri" w:cs="Calibri"/>
                <w:color w:val="000000"/>
                <w:lang w:eastAsia="en-ZA"/>
              </w:rPr>
            </w:pPr>
          </w:p>
        </w:tc>
        <w:tc>
          <w:tcPr>
            <w:tcW w:w="960" w:type="dxa"/>
            <w:noWrap/>
            <w:vAlign w:val="bottom"/>
            <w:hideMark/>
          </w:tcPr>
          <w:p w14:paraId="35F558CA" w14:textId="77777777" w:rsidR="000D5938" w:rsidRDefault="000D5938">
            <w:pPr>
              <w:spacing w:after="0"/>
              <w:rPr>
                <w:sz w:val="20"/>
                <w:szCs w:val="20"/>
                <w:lang w:val="en-US"/>
              </w:rPr>
            </w:pPr>
          </w:p>
        </w:tc>
        <w:tc>
          <w:tcPr>
            <w:tcW w:w="1640" w:type="dxa"/>
            <w:noWrap/>
            <w:vAlign w:val="bottom"/>
            <w:hideMark/>
          </w:tcPr>
          <w:p w14:paraId="205C0757"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Sandy Clay Loam</w:t>
            </w:r>
          </w:p>
        </w:tc>
        <w:tc>
          <w:tcPr>
            <w:tcW w:w="1366" w:type="dxa"/>
            <w:noWrap/>
            <w:hideMark/>
          </w:tcPr>
          <w:p w14:paraId="059252CD" w14:textId="77777777" w:rsidR="000D5938" w:rsidRDefault="000D5938">
            <w:pPr>
              <w:spacing w:after="0" w:line="240" w:lineRule="auto"/>
              <w:jc w:val="center"/>
              <w:rPr>
                <w:rFonts w:ascii="Calibri" w:eastAsia="Times New Roman" w:hAnsi="Calibri" w:cs="Calibri"/>
                <w:color w:val="000000"/>
                <w:lang w:eastAsia="en-ZA"/>
              </w:rPr>
            </w:pPr>
            <w:r>
              <w:t>NA</w:t>
            </w:r>
          </w:p>
        </w:tc>
        <w:tc>
          <w:tcPr>
            <w:tcW w:w="1115" w:type="dxa"/>
            <w:noWrap/>
            <w:vAlign w:val="bottom"/>
            <w:hideMark/>
          </w:tcPr>
          <w:p w14:paraId="597F2CC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NA</w:t>
            </w:r>
          </w:p>
        </w:tc>
        <w:tc>
          <w:tcPr>
            <w:tcW w:w="1052" w:type="dxa"/>
            <w:noWrap/>
            <w:vAlign w:val="bottom"/>
            <w:hideMark/>
          </w:tcPr>
          <w:p w14:paraId="7EE6CCB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NA</w:t>
            </w:r>
          </w:p>
        </w:tc>
        <w:tc>
          <w:tcPr>
            <w:tcW w:w="1062" w:type="dxa"/>
            <w:noWrap/>
            <w:vAlign w:val="bottom"/>
            <w:hideMark/>
          </w:tcPr>
          <w:p w14:paraId="7748D90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NA</w:t>
            </w:r>
          </w:p>
        </w:tc>
        <w:tc>
          <w:tcPr>
            <w:tcW w:w="1062" w:type="dxa"/>
            <w:noWrap/>
            <w:vAlign w:val="bottom"/>
            <w:hideMark/>
          </w:tcPr>
          <w:p w14:paraId="40B9E8A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NA</w:t>
            </w:r>
          </w:p>
        </w:tc>
        <w:tc>
          <w:tcPr>
            <w:tcW w:w="1062" w:type="dxa"/>
            <w:noWrap/>
            <w:vAlign w:val="bottom"/>
            <w:hideMark/>
          </w:tcPr>
          <w:p w14:paraId="37205C0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NA</w:t>
            </w:r>
          </w:p>
        </w:tc>
        <w:tc>
          <w:tcPr>
            <w:tcW w:w="877" w:type="dxa"/>
            <w:noWrap/>
            <w:vAlign w:val="bottom"/>
            <w:hideMark/>
          </w:tcPr>
          <w:p w14:paraId="6F76C22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NA</w:t>
            </w:r>
          </w:p>
        </w:tc>
        <w:tc>
          <w:tcPr>
            <w:tcW w:w="995" w:type="dxa"/>
            <w:noWrap/>
            <w:vAlign w:val="bottom"/>
            <w:hideMark/>
          </w:tcPr>
          <w:p w14:paraId="3A02E43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NA</w:t>
            </w:r>
          </w:p>
        </w:tc>
      </w:tr>
      <w:tr w:rsidR="000D5938" w14:paraId="32F24AFA" w14:textId="77777777" w:rsidTr="000D5938">
        <w:trPr>
          <w:trHeight w:val="288"/>
        </w:trPr>
        <w:tc>
          <w:tcPr>
            <w:tcW w:w="0" w:type="auto"/>
            <w:vMerge/>
            <w:tcBorders>
              <w:top w:val="single" w:sz="4" w:space="0" w:color="auto"/>
              <w:left w:val="nil"/>
              <w:bottom w:val="single" w:sz="4" w:space="0" w:color="auto"/>
              <w:right w:val="nil"/>
            </w:tcBorders>
            <w:vAlign w:val="center"/>
            <w:hideMark/>
          </w:tcPr>
          <w:p w14:paraId="6DD0310F" w14:textId="77777777" w:rsidR="000D5938" w:rsidRDefault="000D5938">
            <w:pPr>
              <w:spacing w:after="0"/>
              <w:rPr>
                <w:rFonts w:ascii="Calibri" w:eastAsia="Times New Roman" w:hAnsi="Calibri" w:cs="Calibri"/>
                <w:color w:val="000000"/>
                <w:lang w:eastAsia="en-ZA"/>
              </w:rPr>
            </w:pPr>
          </w:p>
        </w:tc>
        <w:tc>
          <w:tcPr>
            <w:tcW w:w="960" w:type="dxa"/>
            <w:noWrap/>
            <w:vAlign w:val="bottom"/>
            <w:hideMark/>
          </w:tcPr>
          <w:p w14:paraId="66F6EF4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19.09</w:t>
            </w:r>
          </w:p>
        </w:tc>
        <w:tc>
          <w:tcPr>
            <w:tcW w:w="960" w:type="dxa"/>
            <w:noWrap/>
            <w:vAlign w:val="bottom"/>
            <w:hideMark/>
          </w:tcPr>
          <w:p w14:paraId="2A46671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-33.93</w:t>
            </w:r>
          </w:p>
        </w:tc>
        <w:tc>
          <w:tcPr>
            <w:tcW w:w="1268" w:type="dxa"/>
            <w:noWrap/>
            <w:vAlign w:val="bottom"/>
            <w:hideMark/>
          </w:tcPr>
          <w:p w14:paraId="69EE81B9"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23.00</w:t>
            </w:r>
          </w:p>
        </w:tc>
        <w:tc>
          <w:tcPr>
            <w:tcW w:w="1052" w:type="dxa"/>
            <w:noWrap/>
            <w:vAlign w:val="bottom"/>
            <w:hideMark/>
          </w:tcPr>
          <w:p w14:paraId="7DF38D4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6.90</w:t>
            </w:r>
          </w:p>
        </w:tc>
        <w:tc>
          <w:tcPr>
            <w:tcW w:w="960" w:type="dxa"/>
            <w:noWrap/>
            <w:vAlign w:val="bottom"/>
            <w:hideMark/>
          </w:tcPr>
          <w:p w14:paraId="037F5B9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1.01</w:t>
            </w:r>
          </w:p>
        </w:tc>
        <w:tc>
          <w:tcPr>
            <w:tcW w:w="1640" w:type="dxa"/>
            <w:noWrap/>
            <w:vAlign w:val="bottom"/>
            <w:hideMark/>
          </w:tcPr>
          <w:p w14:paraId="47E9B3A7"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Loamy Sand</w:t>
            </w:r>
          </w:p>
        </w:tc>
        <w:tc>
          <w:tcPr>
            <w:tcW w:w="1366" w:type="dxa"/>
            <w:noWrap/>
            <w:hideMark/>
          </w:tcPr>
          <w:p w14:paraId="6B9DFAE9" w14:textId="77777777" w:rsidR="000D5938" w:rsidRDefault="000D5938">
            <w:pPr>
              <w:spacing w:after="0" w:line="240" w:lineRule="auto"/>
              <w:jc w:val="center"/>
              <w:rPr>
                <w:rFonts w:ascii="Calibri" w:eastAsia="Times New Roman" w:hAnsi="Calibri" w:cs="Calibri"/>
                <w:color w:val="000000"/>
                <w:lang w:eastAsia="en-ZA"/>
              </w:rPr>
            </w:pPr>
            <w:r>
              <w:t>2.60E-05</w:t>
            </w:r>
          </w:p>
        </w:tc>
        <w:tc>
          <w:tcPr>
            <w:tcW w:w="1115" w:type="dxa"/>
            <w:noWrap/>
            <w:vAlign w:val="bottom"/>
            <w:hideMark/>
          </w:tcPr>
          <w:p w14:paraId="26AFB66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0.55</w:t>
            </w:r>
          </w:p>
        </w:tc>
        <w:tc>
          <w:tcPr>
            <w:tcW w:w="1052" w:type="dxa"/>
            <w:noWrap/>
            <w:vAlign w:val="bottom"/>
            <w:hideMark/>
          </w:tcPr>
          <w:p w14:paraId="3DF56DB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0.09</w:t>
            </w:r>
          </w:p>
        </w:tc>
        <w:tc>
          <w:tcPr>
            <w:tcW w:w="1062" w:type="dxa"/>
            <w:noWrap/>
            <w:vAlign w:val="bottom"/>
            <w:hideMark/>
          </w:tcPr>
          <w:p w14:paraId="0B7E558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0.02</w:t>
            </w:r>
          </w:p>
        </w:tc>
        <w:tc>
          <w:tcPr>
            <w:tcW w:w="1062" w:type="dxa"/>
            <w:noWrap/>
            <w:vAlign w:val="bottom"/>
            <w:hideMark/>
          </w:tcPr>
          <w:p w14:paraId="08A3EC4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3.00</w:t>
            </w:r>
          </w:p>
        </w:tc>
        <w:tc>
          <w:tcPr>
            <w:tcW w:w="1062" w:type="dxa"/>
            <w:noWrap/>
            <w:vAlign w:val="bottom"/>
            <w:hideMark/>
          </w:tcPr>
          <w:p w14:paraId="13ACC15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0.67</w:t>
            </w:r>
          </w:p>
        </w:tc>
        <w:tc>
          <w:tcPr>
            <w:tcW w:w="877" w:type="dxa"/>
            <w:noWrap/>
            <w:vAlign w:val="bottom"/>
            <w:hideMark/>
          </w:tcPr>
          <w:p w14:paraId="6581835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0.09</w:t>
            </w:r>
          </w:p>
        </w:tc>
        <w:tc>
          <w:tcPr>
            <w:tcW w:w="995" w:type="dxa"/>
            <w:noWrap/>
            <w:vAlign w:val="bottom"/>
            <w:hideMark/>
          </w:tcPr>
          <w:p w14:paraId="34977F1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0.20</w:t>
            </w:r>
          </w:p>
        </w:tc>
      </w:tr>
      <w:tr w:rsidR="000D5938" w14:paraId="40616AEE" w14:textId="77777777" w:rsidTr="000D5938">
        <w:trPr>
          <w:trHeight w:val="288"/>
        </w:trPr>
        <w:tc>
          <w:tcPr>
            <w:tcW w:w="0" w:type="auto"/>
            <w:vMerge/>
            <w:tcBorders>
              <w:top w:val="single" w:sz="4" w:space="0" w:color="auto"/>
              <w:left w:val="nil"/>
              <w:bottom w:val="single" w:sz="4" w:space="0" w:color="auto"/>
              <w:right w:val="nil"/>
            </w:tcBorders>
            <w:vAlign w:val="center"/>
            <w:hideMark/>
          </w:tcPr>
          <w:p w14:paraId="14331B36" w14:textId="77777777" w:rsidR="000D5938" w:rsidRDefault="000D5938">
            <w:pPr>
              <w:spacing w:after="0"/>
              <w:rPr>
                <w:rFonts w:ascii="Calibri" w:eastAsia="Times New Roman" w:hAnsi="Calibri" w:cs="Calibri"/>
                <w:color w:val="000000"/>
                <w:lang w:eastAsia="en-ZA"/>
              </w:rPr>
            </w:pPr>
          </w:p>
        </w:tc>
        <w:tc>
          <w:tcPr>
            <w:tcW w:w="960" w:type="dxa"/>
            <w:tcBorders>
              <w:top w:val="nil"/>
              <w:left w:val="nil"/>
              <w:bottom w:val="single" w:sz="4" w:space="0" w:color="auto"/>
              <w:right w:val="nil"/>
            </w:tcBorders>
            <w:noWrap/>
            <w:vAlign w:val="bottom"/>
            <w:hideMark/>
          </w:tcPr>
          <w:p w14:paraId="07A7978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19.09</w:t>
            </w:r>
          </w:p>
        </w:tc>
        <w:tc>
          <w:tcPr>
            <w:tcW w:w="960" w:type="dxa"/>
            <w:tcBorders>
              <w:top w:val="nil"/>
              <w:left w:val="nil"/>
              <w:bottom w:val="single" w:sz="4" w:space="0" w:color="auto"/>
              <w:right w:val="nil"/>
            </w:tcBorders>
            <w:noWrap/>
            <w:vAlign w:val="bottom"/>
            <w:hideMark/>
          </w:tcPr>
          <w:p w14:paraId="436DA0C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-33.92</w:t>
            </w:r>
          </w:p>
        </w:tc>
        <w:tc>
          <w:tcPr>
            <w:tcW w:w="1268" w:type="dxa"/>
            <w:tcBorders>
              <w:top w:val="nil"/>
              <w:left w:val="nil"/>
              <w:bottom w:val="single" w:sz="4" w:space="0" w:color="auto"/>
              <w:right w:val="nil"/>
            </w:tcBorders>
            <w:noWrap/>
            <w:vAlign w:val="bottom"/>
            <w:hideMark/>
          </w:tcPr>
          <w:p w14:paraId="5FBE316F"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12.33</w:t>
            </w:r>
          </w:p>
        </w:tc>
        <w:tc>
          <w:tcPr>
            <w:tcW w:w="1052" w:type="dxa"/>
            <w:tcBorders>
              <w:top w:val="nil"/>
              <w:left w:val="nil"/>
              <w:bottom w:val="single" w:sz="4" w:space="0" w:color="auto"/>
              <w:right w:val="nil"/>
            </w:tcBorders>
            <w:noWrap/>
            <w:vAlign w:val="bottom"/>
            <w:hideMark/>
          </w:tcPr>
          <w:p w14:paraId="1E7B572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2.48</w:t>
            </w:r>
          </w:p>
        </w:tc>
        <w:tc>
          <w:tcPr>
            <w:tcW w:w="960" w:type="dxa"/>
            <w:tcBorders>
              <w:top w:val="nil"/>
              <w:left w:val="nil"/>
              <w:bottom w:val="single" w:sz="4" w:space="0" w:color="auto"/>
              <w:right w:val="nil"/>
            </w:tcBorders>
            <w:noWrap/>
            <w:vAlign w:val="bottom"/>
            <w:hideMark/>
          </w:tcPr>
          <w:p w14:paraId="7CCC29B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1.27</w:t>
            </w:r>
          </w:p>
        </w:tc>
        <w:tc>
          <w:tcPr>
            <w:tcW w:w="1640" w:type="dxa"/>
            <w:tcBorders>
              <w:top w:val="nil"/>
              <w:left w:val="nil"/>
              <w:bottom w:val="single" w:sz="4" w:space="0" w:color="auto"/>
              <w:right w:val="nil"/>
            </w:tcBorders>
            <w:noWrap/>
            <w:vAlign w:val="bottom"/>
            <w:hideMark/>
          </w:tcPr>
          <w:p w14:paraId="3F6A5A68"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Sand</w:t>
            </w:r>
          </w:p>
        </w:tc>
        <w:tc>
          <w:tcPr>
            <w:tcW w:w="1366" w:type="dxa"/>
            <w:tcBorders>
              <w:top w:val="nil"/>
              <w:left w:val="nil"/>
              <w:bottom w:val="single" w:sz="4" w:space="0" w:color="auto"/>
              <w:right w:val="nil"/>
            </w:tcBorders>
            <w:noWrap/>
            <w:hideMark/>
          </w:tcPr>
          <w:p w14:paraId="6E1B0F56" w14:textId="77777777" w:rsidR="000D5938" w:rsidRDefault="000D5938">
            <w:pPr>
              <w:spacing w:after="0" w:line="240" w:lineRule="auto"/>
              <w:jc w:val="center"/>
              <w:rPr>
                <w:rFonts w:ascii="Calibri" w:eastAsia="Times New Roman" w:hAnsi="Calibri" w:cs="Calibri"/>
                <w:color w:val="000000"/>
                <w:lang w:eastAsia="en-ZA"/>
              </w:rPr>
            </w:pPr>
            <w:r>
              <w:t>5.33E-05</w:t>
            </w:r>
          </w:p>
        </w:tc>
        <w:tc>
          <w:tcPr>
            <w:tcW w:w="1115" w:type="dxa"/>
            <w:tcBorders>
              <w:top w:val="nil"/>
              <w:left w:val="nil"/>
              <w:bottom w:val="single" w:sz="4" w:space="0" w:color="auto"/>
              <w:right w:val="nil"/>
            </w:tcBorders>
            <w:noWrap/>
            <w:vAlign w:val="bottom"/>
            <w:hideMark/>
          </w:tcPr>
          <w:p w14:paraId="1F2841F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0.53</w:t>
            </w:r>
          </w:p>
        </w:tc>
        <w:tc>
          <w:tcPr>
            <w:tcW w:w="1052" w:type="dxa"/>
            <w:tcBorders>
              <w:top w:val="nil"/>
              <w:left w:val="nil"/>
              <w:bottom w:val="single" w:sz="4" w:space="0" w:color="auto"/>
              <w:right w:val="nil"/>
            </w:tcBorders>
            <w:noWrap/>
            <w:vAlign w:val="bottom"/>
            <w:hideMark/>
          </w:tcPr>
          <w:p w14:paraId="6678688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0.07</w:t>
            </w:r>
          </w:p>
        </w:tc>
        <w:tc>
          <w:tcPr>
            <w:tcW w:w="1062" w:type="dxa"/>
            <w:tcBorders>
              <w:top w:val="nil"/>
              <w:left w:val="nil"/>
              <w:bottom w:val="single" w:sz="4" w:space="0" w:color="auto"/>
              <w:right w:val="nil"/>
            </w:tcBorders>
            <w:noWrap/>
            <w:vAlign w:val="bottom"/>
            <w:hideMark/>
          </w:tcPr>
          <w:p w14:paraId="344F69F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0.02</w:t>
            </w:r>
          </w:p>
        </w:tc>
        <w:tc>
          <w:tcPr>
            <w:tcW w:w="1062" w:type="dxa"/>
            <w:tcBorders>
              <w:top w:val="nil"/>
              <w:left w:val="nil"/>
              <w:bottom w:val="single" w:sz="4" w:space="0" w:color="auto"/>
              <w:right w:val="nil"/>
            </w:tcBorders>
            <w:noWrap/>
            <w:vAlign w:val="bottom"/>
            <w:hideMark/>
          </w:tcPr>
          <w:p w14:paraId="65A1484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3.20</w:t>
            </w:r>
          </w:p>
        </w:tc>
        <w:tc>
          <w:tcPr>
            <w:tcW w:w="1062" w:type="dxa"/>
            <w:tcBorders>
              <w:top w:val="nil"/>
              <w:left w:val="nil"/>
              <w:bottom w:val="single" w:sz="4" w:space="0" w:color="auto"/>
              <w:right w:val="nil"/>
            </w:tcBorders>
            <w:noWrap/>
            <w:vAlign w:val="bottom"/>
            <w:hideMark/>
          </w:tcPr>
          <w:p w14:paraId="775DB46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0.69</w:t>
            </w:r>
          </w:p>
        </w:tc>
        <w:tc>
          <w:tcPr>
            <w:tcW w:w="877" w:type="dxa"/>
            <w:tcBorders>
              <w:top w:val="nil"/>
              <w:left w:val="nil"/>
              <w:bottom w:val="single" w:sz="4" w:space="0" w:color="auto"/>
              <w:right w:val="nil"/>
            </w:tcBorders>
            <w:noWrap/>
            <w:vAlign w:val="bottom"/>
            <w:hideMark/>
          </w:tcPr>
          <w:p w14:paraId="60E009D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0.07</w:t>
            </w:r>
          </w:p>
        </w:tc>
        <w:tc>
          <w:tcPr>
            <w:tcW w:w="995" w:type="dxa"/>
            <w:tcBorders>
              <w:top w:val="nil"/>
              <w:left w:val="nil"/>
              <w:bottom w:val="single" w:sz="4" w:space="0" w:color="auto"/>
              <w:right w:val="nil"/>
            </w:tcBorders>
            <w:noWrap/>
            <w:vAlign w:val="bottom"/>
            <w:hideMark/>
          </w:tcPr>
          <w:p w14:paraId="0DE5B51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0.16</w:t>
            </w:r>
          </w:p>
        </w:tc>
      </w:tr>
      <w:tr w:rsidR="000D5938" w14:paraId="7EEB5005" w14:textId="77777777" w:rsidTr="000D5938">
        <w:trPr>
          <w:trHeight w:val="288"/>
        </w:trPr>
        <w:tc>
          <w:tcPr>
            <w:tcW w:w="498" w:type="dxa"/>
            <w:vMerge w:val="restart"/>
            <w:tcBorders>
              <w:top w:val="single" w:sz="4" w:space="0" w:color="auto"/>
              <w:left w:val="nil"/>
              <w:bottom w:val="nil"/>
              <w:right w:val="nil"/>
            </w:tcBorders>
            <w:noWrap/>
            <w:textDirection w:val="btLr"/>
            <w:vAlign w:val="center"/>
            <w:hideMark/>
          </w:tcPr>
          <w:p w14:paraId="7450070C" w14:textId="77777777" w:rsidR="000D5938" w:rsidRDefault="000D5938">
            <w:pPr>
              <w:spacing w:after="0" w:line="240" w:lineRule="auto"/>
              <w:jc w:val="center"/>
              <w:rPr>
                <w:rFonts w:ascii="Calibri" w:eastAsia="Times New Roman" w:hAnsi="Calibri" w:cs="Calibri"/>
                <w:color w:val="000000"/>
                <w:lang w:eastAsia="en-ZA"/>
              </w:rPr>
            </w:pPr>
            <w:proofErr w:type="spellStart"/>
            <w:r>
              <w:rPr>
                <w:rFonts w:ascii="Calibri" w:eastAsia="Times New Roman" w:hAnsi="Calibri" w:cs="Calibri"/>
                <w:color w:val="000000"/>
                <w:lang w:eastAsia="en-ZA"/>
              </w:rPr>
              <w:t>Dwarsrivier</w:t>
            </w:r>
            <w:proofErr w:type="spellEnd"/>
          </w:p>
        </w:tc>
        <w:tc>
          <w:tcPr>
            <w:tcW w:w="960" w:type="dxa"/>
            <w:tcBorders>
              <w:top w:val="single" w:sz="4" w:space="0" w:color="auto"/>
              <w:left w:val="nil"/>
              <w:bottom w:val="nil"/>
              <w:right w:val="nil"/>
            </w:tcBorders>
            <w:noWrap/>
            <w:vAlign w:val="bottom"/>
            <w:hideMark/>
          </w:tcPr>
          <w:p w14:paraId="3D2B485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18.96</w:t>
            </w:r>
          </w:p>
        </w:tc>
        <w:tc>
          <w:tcPr>
            <w:tcW w:w="960" w:type="dxa"/>
            <w:tcBorders>
              <w:top w:val="single" w:sz="4" w:space="0" w:color="auto"/>
              <w:left w:val="nil"/>
              <w:bottom w:val="nil"/>
              <w:right w:val="nil"/>
            </w:tcBorders>
            <w:noWrap/>
            <w:vAlign w:val="bottom"/>
            <w:hideMark/>
          </w:tcPr>
          <w:p w14:paraId="40837B3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-33.90</w:t>
            </w:r>
          </w:p>
        </w:tc>
        <w:tc>
          <w:tcPr>
            <w:tcW w:w="1268" w:type="dxa"/>
            <w:tcBorders>
              <w:top w:val="single" w:sz="4" w:space="0" w:color="auto"/>
              <w:left w:val="nil"/>
              <w:bottom w:val="nil"/>
              <w:right w:val="nil"/>
            </w:tcBorders>
            <w:noWrap/>
            <w:vAlign w:val="bottom"/>
            <w:hideMark/>
          </w:tcPr>
          <w:p w14:paraId="0F1BA523"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&gt;100</w:t>
            </w:r>
          </w:p>
        </w:tc>
        <w:tc>
          <w:tcPr>
            <w:tcW w:w="1052" w:type="dxa"/>
            <w:tcBorders>
              <w:top w:val="single" w:sz="4" w:space="0" w:color="auto"/>
              <w:left w:val="nil"/>
              <w:bottom w:val="nil"/>
              <w:right w:val="nil"/>
            </w:tcBorders>
            <w:noWrap/>
            <w:vAlign w:val="bottom"/>
            <w:hideMark/>
          </w:tcPr>
          <w:p w14:paraId="329AD84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6.78</w:t>
            </w:r>
          </w:p>
        </w:tc>
        <w:tc>
          <w:tcPr>
            <w:tcW w:w="960" w:type="dxa"/>
            <w:tcBorders>
              <w:top w:val="single" w:sz="4" w:space="0" w:color="auto"/>
              <w:left w:val="nil"/>
              <w:bottom w:val="nil"/>
              <w:right w:val="nil"/>
            </w:tcBorders>
            <w:noWrap/>
            <w:vAlign w:val="bottom"/>
            <w:hideMark/>
          </w:tcPr>
          <w:p w14:paraId="7966F35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1.00</w:t>
            </w:r>
          </w:p>
        </w:tc>
        <w:tc>
          <w:tcPr>
            <w:tcW w:w="1640" w:type="dxa"/>
            <w:tcBorders>
              <w:top w:val="single" w:sz="4" w:space="0" w:color="auto"/>
              <w:left w:val="nil"/>
              <w:bottom w:val="nil"/>
              <w:right w:val="nil"/>
            </w:tcBorders>
            <w:noWrap/>
            <w:vAlign w:val="bottom"/>
            <w:hideMark/>
          </w:tcPr>
          <w:p w14:paraId="7D92B74E"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Sand</w:t>
            </w:r>
          </w:p>
        </w:tc>
        <w:tc>
          <w:tcPr>
            <w:tcW w:w="1366" w:type="dxa"/>
            <w:tcBorders>
              <w:top w:val="single" w:sz="4" w:space="0" w:color="auto"/>
              <w:left w:val="nil"/>
              <w:bottom w:val="nil"/>
              <w:right w:val="nil"/>
            </w:tcBorders>
            <w:noWrap/>
            <w:hideMark/>
          </w:tcPr>
          <w:p w14:paraId="008F3608" w14:textId="77777777" w:rsidR="000D5938" w:rsidRDefault="000D5938">
            <w:pPr>
              <w:spacing w:after="0" w:line="240" w:lineRule="auto"/>
              <w:jc w:val="center"/>
              <w:rPr>
                <w:rFonts w:ascii="Calibri" w:eastAsia="Times New Roman" w:hAnsi="Calibri" w:cs="Calibri"/>
                <w:color w:val="000000"/>
                <w:lang w:eastAsia="en-ZA"/>
              </w:rPr>
            </w:pPr>
            <w:r>
              <w:t>8.15E-05</w:t>
            </w:r>
          </w:p>
        </w:tc>
        <w:tc>
          <w:tcPr>
            <w:tcW w:w="1115" w:type="dxa"/>
            <w:tcBorders>
              <w:top w:val="single" w:sz="4" w:space="0" w:color="auto"/>
              <w:left w:val="nil"/>
              <w:bottom w:val="nil"/>
              <w:right w:val="nil"/>
            </w:tcBorders>
            <w:noWrap/>
            <w:hideMark/>
          </w:tcPr>
          <w:p w14:paraId="11188CC7" w14:textId="77777777" w:rsidR="000D5938" w:rsidRDefault="000D5938">
            <w:pPr>
              <w:spacing w:after="0" w:line="240" w:lineRule="auto"/>
              <w:jc w:val="center"/>
              <w:rPr>
                <w:rFonts w:ascii="Calibri" w:eastAsia="Times New Roman" w:hAnsi="Calibri" w:cs="Calibri"/>
                <w:color w:val="000000"/>
                <w:lang w:eastAsia="en-ZA"/>
              </w:rPr>
            </w:pPr>
            <w:r>
              <w:t>0.54</w:t>
            </w:r>
          </w:p>
        </w:tc>
        <w:tc>
          <w:tcPr>
            <w:tcW w:w="1052" w:type="dxa"/>
            <w:tcBorders>
              <w:top w:val="single" w:sz="4" w:space="0" w:color="auto"/>
              <w:left w:val="nil"/>
              <w:bottom w:val="nil"/>
              <w:right w:val="nil"/>
            </w:tcBorders>
            <w:noWrap/>
            <w:hideMark/>
          </w:tcPr>
          <w:p w14:paraId="75DD66CA" w14:textId="77777777" w:rsidR="000D5938" w:rsidRDefault="000D5938">
            <w:pPr>
              <w:spacing w:after="0" w:line="240" w:lineRule="auto"/>
              <w:jc w:val="center"/>
              <w:rPr>
                <w:rFonts w:ascii="Calibri" w:eastAsia="Times New Roman" w:hAnsi="Calibri" w:cs="Calibri"/>
                <w:color w:val="000000"/>
                <w:lang w:eastAsia="en-ZA"/>
              </w:rPr>
            </w:pPr>
            <w:r>
              <w:t>0.05</w:t>
            </w:r>
          </w:p>
        </w:tc>
        <w:tc>
          <w:tcPr>
            <w:tcW w:w="1062" w:type="dxa"/>
            <w:tcBorders>
              <w:top w:val="single" w:sz="4" w:space="0" w:color="auto"/>
              <w:left w:val="nil"/>
              <w:bottom w:val="nil"/>
              <w:right w:val="nil"/>
            </w:tcBorders>
            <w:noWrap/>
            <w:hideMark/>
          </w:tcPr>
          <w:p w14:paraId="49BD3713" w14:textId="77777777" w:rsidR="000D5938" w:rsidRDefault="000D5938">
            <w:pPr>
              <w:spacing w:after="0" w:line="240" w:lineRule="auto"/>
              <w:jc w:val="center"/>
              <w:rPr>
                <w:rFonts w:ascii="Calibri" w:eastAsia="Times New Roman" w:hAnsi="Calibri" w:cs="Calibri"/>
                <w:color w:val="000000"/>
                <w:lang w:eastAsia="en-ZA"/>
              </w:rPr>
            </w:pPr>
            <w:r>
              <w:t>0.06</w:t>
            </w:r>
          </w:p>
        </w:tc>
        <w:tc>
          <w:tcPr>
            <w:tcW w:w="1062" w:type="dxa"/>
            <w:tcBorders>
              <w:top w:val="single" w:sz="4" w:space="0" w:color="auto"/>
              <w:left w:val="nil"/>
              <w:bottom w:val="nil"/>
              <w:right w:val="nil"/>
            </w:tcBorders>
            <w:noWrap/>
            <w:hideMark/>
          </w:tcPr>
          <w:p w14:paraId="7AF6B47B" w14:textId="77777777" w:rsidR="000D5938" w:rsidRDefault="000D5938">
            <w:pPr>
              <w:spacing w:after="0" w:line="240" w:lineRule="auto"/>
              <w:jc w:val="center"/>
              <w:rPr>
                <w:rFonts w:ascii="Calibri" w:eastAsia="Times New Roman" w:hAnsi="Calibri" w:cs="Calibri"/>
                <w:color w:val="000000"/>
                <w:lang w:eastAsia="en-ZA"/>
              </w:rPr>
            </w:pPr>
            <w:r>
              <w:t>2.16</w:t>
            </w:r>
          </w:p>
        </w:tc>
        <w:tc>
          <w:tcPr>
            <w:tcW w:w="1062" w:type="dxa"/>
            <w:tcBorders>
              <w:top w:val="single" w:sz="4" w:space="0" w:color="auto"/>
              <w:left w:val="nil"/>
              <w:bottom w:val="nil"/>
              <w:right w:val="nil"/>
            </w:tcBorders>
            <w:noWrap/>
            <w:hideMark/>
          </w:tcPr>
          <w:p w14:paraId="6576D80E" w14:textId="77777777" w:rsidR="000D5938" w:rsidRDefault="000D5938">
            <w:pPr>
              <w:spacing w:after="0" w:line="240" w:lineRule="auto"/>
              <w:jc w:val="center"/>
              <w:rPr>
                <w:rFonts w:ascii="Calibri" w:eastAsia="Times New Roman" w:hAnsi="Calibri" w:cs="Calibri"/>
                <w:color w:val="000000"/>
                <w:lang w:eastAsia="en-ZA"/>
              </w:rPr>
            </w:pPr>
            <w:r>
              <w:t>0.54</w:t>
            </w:r>
          </w:p>
        </w:tc>
        <w:tc>
          <w:tcPr>
            <w:tcW w:w="877" w:type="dxa"/>
            <w:tcBorders>
              <w:top w:val="single" w:sz="4" w:space="0" w:color="auto"/>
              <w:left w:val="nil"/>
              <w:bottom w:val="nil"/>
              <w:right w:val="nil"/>
            </w:tcBorders>
            <w:noWrap/>
            <w:hideMark/>
          </w:tcPr>
          <w:p w14:paraId="1B4B7737" w14:textId="77777777" w:rsidR="000D5938" w:rsidRDefault="000D5938">
            <w:pPr>
              <w:spacing w:after="0" w:line="240" w:lineRule="auto"/>
              <w:jc w:val="center"/>
              <w:rPr>
                <w:rFonts w:ascii="Calibri" w:eastAsia="Times New Roman" w:hAnsi="Calibri" w:cs="Calibri"/>
                <w:color w:val="000000"/>
                <w:lang w:eastAsia="en-ZA"/>
              </w:rPr>
            </w:pPr>
            <w:r>
              <w:t>0.05</w:t>
            </w:r>
          </w:p>
        </w:tc>
        <w:tc>
          <w:tcPr>
            <w:tcW w:w="995" w:type="dxa"/>
            <w:tcBorders>
              <w:top w:val="single" w:sz="4" w:space="0" w:color="auto"/>
              <w:left w:val="nil"/>
              <w:bottom w:val="nil"/>
              <w:right w:val="nil"/>
            </w:tcBorders>
            <w:noWrap/>
            <w:hideMark/>
          </w:tcPr>
          <w:p w14:paraId="39294290" w14:textId="77777777" w:rsidR="000D5938" w:rsidRDefault="000D5938">
            <w:pPr>
              <w:spacing w:after="0" w:line="240" w:lineRule="auto"/>
              <w:jc w:val="center"/>
              <w:rPr>
                <w:rFonts w:ascii="Calibri" w:eastAsia="Times New Roman" w:hAnsi="Calibri" w:cs="Calibri"/>
                <w:color w:val="000000"/>
                <w:lang w:eastAsia="en-ZA"/>
              </w:rPr>
            </w:pPr>
            <w:r>
              <w:t>0.11</w:t>
            </w:r>
          </w:p>
        </w:tc>
      </w:tr>
      <w:tr w:rsidR="000D5938" w14:paraId="3B8A7424" w14:textId="77777777" w:rsidTr="000D5938">
        <w:trPr>
          <w:trHeight w:val="288"/>
        </w:trPr>
        <w:tc>
          <w:tcPr>
            <w:tcW w:w="0" w:type="auto"/>
            <w:vMerge/>
            <w:tcBorders>
              <w:top w:val="single" w:sz="4" w:space="0" w:color="auto"/>
              <w:left w:val="nil"/>
              <w:bottom w:val="nil"/>
              <w:right w:val="nil"/>
            </w:tcBorders>
            <w:vAlign w:val="center"/>
            <w:hideMark/>
          </w:tcPr>
          <w:p w14:paraId="2469DB7C" w14:textId="77777777" w:rsidR="000D5938" w:rsidRDefault="000D5938">
            <w:pPr>
              <w:spacing w:after="0"/>
              <w:rPr>
                <w:rFonts w:ascii="Calibri" w:eastAsia="Times New Roman" w:hAnsi="Calibri" w:cs="Calibri"/>
                <w:color w:val="000000"/>
                <w:lang w:eastAsia="en-ZA"/>
              </w:rPr>
            </w:pPr>
          </w:p>
        </w:tc>
        <w:tc>
          <w:tcPr>
            <w:tcW w:w="960" w:type="dxa"/>
            <w:noWrap/>
            <w:vAlign w:val="bottom"/>
            <w:hideMark/>
          </w:tcPr>
          <w:p w14:paraId="0C15EDB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18.97</w:t>
            </w:r>
          </w:p>
        </w:tc>
        <w:tc>
          <w:tcPr>
            <w:tcW w:w="960" w:type="dxa"/>
            <w:noWrap/>
            <w:vAlign w:val="bottom"/>
            <w:hideMark/>
          </w:tcPr>
          <w:p w14:paraId="404CDB1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-33.95</w:t>
            </w:r>
          </w:p>
        </w:tc>
        <w:tc>
          <w:tcPr>
            <w:tcW w:w="1268" w:type="dxa"/>
            <w:noWrap/>
            <w:vAlign w:val="bottom"/>
            <w:hideMark/>
          </w:tcPr>
          <w:p w14:paraId="5F7D22B8"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N/A</w:t>
            </w:r>
          </w:p>
        </w:tc>
        <w:tc>
          <w:tcPr>
            <w:tcW w:w="1052" w:type="dxa"/>
            <w:noWrap/>
            <w:vAlign w:val="bottom"/>
            <w:hideMark/>
          </w:tcPr>
          <w:p w14:paraId="5EA9DD3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27.71</w:t>
            </w:r>
          </w:p>
        </w:tc>
        <w:tc>
          <w:tcPr>
            <w:tcW w:w="960" w:type="dxa"/>
            <w:noWrap/>
            <w:vAlign w:val="bottom"/>
            <w:hideMark/>
          </w:tcPr>
          <w:p w14:paraId="3599325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1.44</w:t>
            </w:r>
          </w:p>
        </w:tc>
        <w:tc>
          <w:tcPr>
            <w:tcW w:w="1640" w:type="dxa"/>
            <w:noWrap/>
            <w:vAlign w:val="bottom"/>
            <w:hideMark/>
          </w:tcPr>
          <w:p w14:paraId="512C405D"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Sand</w:t>
            </w:r>
          </w:p>
        </w:tc>
        <w:tc>
          <w:tcPr>
            <w:tcW w:w="1366" w:type="dxa"/>
            <w:noWrap/>
            <w:hideMark/>
          </w:tcPr>
          <w:p w14:paraId="29AE220D" w14:textId="77777777" w:rsidR="000D5938" w:rsidRDefault="000D5938">
            <w:pPr>
              <w:spacing w:after="0" w:line="240" w:lineRule="auto"/>
              <w:jc w:val="center"/>
              <w:rPr>
                <w:rFonts w:ascii="Calibri" w:eastAsia="Times New Roman" w:hAnsi="Calibri" w:cs="Calibri"/>
                <w:color w:val="000000"/>
                <w:lang w:eastAsia="en-ZA"/>
              </w:rPr>
            </w:pPr>
            <w:r>
              <w:t>4.68E-05</w:t>
            </w:r>
          </w:p>
        </w:tc>
        <w:tc>
          <w:tcPr>
            <w:tcW w:w="1115" w:type="dxa"/>
            <w:noWrap/>
            <w:hideMark/>
          </w:tcPr>
          <w:p w14:paraId="185D26A4" w14:textId="77777777" w:rsidR="000D5938" w:rsidRDefault="000D5938">
            <w:pPr>
              <w:spacing w:after="0" w:line="240" w:lineRule="auto"/>
              <w:jc w:val="center"/>
              <w:rPr>
                <w:rFonts w:ascii="Calibri" w:eastAsia="Times New Roman" w:hAnsi="Calibri" w:cs="Calibri"/>
                <w:color w:val="000000"/>
                <w:lang w:eastAsia="en-ZA"/>
              </w:rPr>
            </w:pPr>
            <w:r>
              <w:t>0.48</w:t>
            </w:r>
          </w:p>
        </w:tc>
        <w:tc>
          <w:tcPr>
            <w:tcW w:w="1052" w:type="dxa"/>
            <w:noWrap/>
            <w:hideMark/>
          </w:tcPr>
          <w:p w14:paraId="48A013DB" w14:textId="77777777" w:rsidR="000D5938" w:rsidRDefault="000D5938">
            <w:pPr>
              <w:spacing w:after="0" w:line="240" w:lineRule="auto"/>
              <w:jc w:val="center"/>
              <w:rPr>
                <w:rFonts w:ascii="Calibri" w:eastAsia="Times New Roman" w:hAnsi="Calibri" w:cs="Calibri"/>
                <w:color w:val="000000"/>
                <w:lang w:eastAsia="en-ZA"/>
              </w:rPr>
            </w:pPr>
            <w:r>
              <w:t>0.01</w:t>
            </w:r>
          </w:p>
        </w:tc>
        <w:tc>
          <w:tcPr>
            <w:tcW w:w="1062" w:type="dxa"/>
            <w:noWrap/>
            <w:hideMark/>
          </w:tcPr>
          <w:p w14:paraId="40268DD4" w14:textId="77777777" w:rsidR="000D5938" w:rsidRDefault="000D5938">
            <w:pPr>
              <w:spacing w:after="0" w:line="240" w:lineRule="auto"/>
              <w:jc w:val="center"/>
              <w:rPr>
                <w:rFonts w:ascii="Calibri" w:eastAsia="Times New Roman" w:hAnsi="Calibri" w:cs="Calibri"/>
                <w:color w:val="000000"/>
                <w:lang w:eastAsia="en-ZA"/>
              </w:rPr>
            </w:pPr>
            <w:r>
              <w:t>0.02</w:t>
            </w:r>
          </w:p>
        </w:tc>
        <w:tc>
          <w:tcPr>
            <w:tcW w:w="1062" w:type="dxa"/>
            <w:noWrap/>
            <w:hideMark/>
          </w:tcPr>
          <w:p w14:paraId="221BCC9E" w14:textId="77777777" w:rsidR="000D5938" w:rsidRDefault="000D5938">
            <w:pPr>
              <w:spacing w:after="0" w:line="240" w:lineRule="auto"/>
              <w:jc w:val="center"/>
              <w:rPr>
                <w:rFonts w:ascii="Calibri" w:eastAsia="Times New Roman" w:hAnsi="Calibri" w:cs="Calibri"/>
                <w:color w:val="000000"/>
                <w:lang w:eastAsia="en-ZA"/>
              </w:rPr>
            </w:pPr>
            <w:r>
              <w:t>2.50</w:t>
            </w:r>
          </w:p>
        </w:tc>
        <w:tc>
          <w:tcPr>
            <w:tcW w:w="1062" w:type="dxa"/>
            <w:noWrap/>
            <w:hideMark/>
          </w:tcPr>
          <w:p w14:paraId="1F8591A2" w14:textId="77777777" w:rsidR="000D5938" w:rsidRDefault="000D5938">
            <w:pPr>
              <w:spacing w:after="0" w:line="240" w:lineRule="auto"/>
              <w:jc w:val="center"/>
              <w:rPr>
                <w:rFonts w:ascii="Calibri" w:eastAsia="Times New Roman" w:hAnsi="Calibri" w:cs="Calibri"/>
                <w:color w:val="000000"/>
                <w:lang w:eastAsia="en-ZA"/>
              </w:rPr>
            </w:pPr>
            <w:r>
              <w:t>0.60</w:t>
            </w:r>
          </w:p>
        </w:tc>
        <w:tc>
          <w:tcPr>
            <w:tcW w:w="877" w:type="dxa"/>
            <w:noWrap/>
            <w:hideMark/>
          </w:tcPr>
          <w:p w14:paraId="6230AB39" w14:textId="77777777" w:rsidR="000D5938" w:rsidRDefault="000D5938">
            <w:pPr>
              <w:spacing w:after="0" w:line="240" w:lineRule="auto"/>
              <w:jc w:val="center"/>
              <w:rPr>
                <w:rFonts w:ascii="Calibri" w:eastAsia="Times New Roman" w:hAnsi="Calibri" w:cs="Calibri"/>
                <w:color w:val="000000"/>
                <w:lang w:eastAsia="en-ZA"/>
              </w:rPr>
            </w:pPr>
            <w:r>
              <w:t>0.01</w:t>
            </w:r>
          </w:p>
        </w:tc>
        <w:tc>
          <w:tcPr>
            <w:tcW w:w="995" w:type="dxa"/>
            <w:noWrap/>
            <w:hideMark/>
          </w:tcPr>
          <w:p w14:paraId="00258C77" w14:textId="77777777" w:rsidR="000D5938" w:rsidRDefault="000D5938">
            <w:pPr>
              <w:spacing w:after="0" w:line="240" w:lineRule="auto"/>
              <w:jc w:val="center"/>
              <w:rPr>
                <w:rFonts w:ascii="Calibri" w:eastAsia="Times New Roman" w:hAnsi="Calibri" w:cs="Calibri"/>
                <w:color w:val="000000"/>
                <w:lang w:eastAsia="en-ZA"/>
              </w:rPr>
            </w:pPr>
            <w:r>
              <w:t>0.22</w:t>
            </w:r>
          </w:p>
        </w:tc>
      </w:tr>
      <w:tr w:rsidR="000D5938" w14:paraId="55343602" w14:textId="77777777" w:rsidTr="000D5938">
        <w:trPr>
          <w:trHeight w:val="288"/>
        </w:trPr>
        <w:tc>
          <w:tcPr>
            <w:tcW w:w="0" w:type="auto"/>
            <w:vMerge/>
            <w:tcBorders>
              <w:top w:val="single" w:sz="4" w:space="0" w:color="auto"/>
              <w:left w:val="nil"/>
              <w:bottom w:val="nil"/>
              <w:right w:val="nil"/>
            </w:tcBorders>
            <w:vAlign w:val="center"/>
            <w:hideMark/>
          </w:tcPr>
          <w:p w14:paraId="49966AC9" w14:textId="77777777" w:rsidR="000D5938" w:rsidRDefault="000D5938">
            <w:pPr>
              <w:spacing w:after="0"/>
              <w:rPr>
                <w:rFonts w:ascii="Calibri" w:eastAsia="Times New Roman" w:hAnsi="Calibri" w:cs="Calibri"/>
                <w:color w:val="000000"/>
                <w:lang w:eastAsia="en-ZA"/>
              </w:rPr>
            </w:pPr>
          </w:p>
        </w:tc>
        <w:tc>
          <w:tcPr>
            <w:tcW w:w="960" w:type="dxa"/>
            <w:noWrap/>
            <w:vAlign w:val="bottom"/>
            <w:hideMark/>
          </w:tcPr>
          <w:p w14:paraId="2A8B83D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18.97</w:t>
            </w:r>
          </w:p>
        </w:tc>
        <w:tc>
          <w:tcPr>
            <w:tcW w:w="960" w:type="dxa"/>
            <w:noWrap/>
            <w:vAlign w:val="bottom"/>
            <w:hideMark/>
          </w:tcPr>
          <w:p w14:paraId="454E0C1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-33.95</w:t>
            </w:r>
          </w:p>
        </w:tc>
        <w:tc>
          <w:tcPr>
            <w:tcW w:w="1268" w:type="dxa"/>
            <w:noWrap/>
            <w:vAlign w:val="bottom"/>
            <w:hideMark/>
          </w:tcPr>
          <w:p w14:paraId="5E32127C"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14.00</w:t>
            </w:r>
          </w:p>
        </w:tc>
        <w:tc>
          <w:tcPr>
            <w:tcW w:w="1052" w:type="dxa"/>
            <w:noWrap/>
            <w:vAlign w:val="bottom"/>
            <w:hideMark/>
          </w:tcPr>
          <w:p w14:paraId="41FC1A3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7.68</w:t>
            </w:r>
          </w:p>
        </w:tc>
        <w:tc>
          <w:tcPr>
            <w:tcW w:w="960" w:type="dxa"/>
            <w:noWrap/>
            <w:vAlign w:val="bottom"/>
            <w:hideMark/>
          </w:tcPr>
          <w:p w14:paraId="7F87149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1.07</w:t>
            </w:r>
          </w:p>
        </w:tc>
        <w:tc>
          <w:tcPr>
            <w:tcW w:w="1640" w:type="dxa"/>
            <w:noWrap/>
            <w:vAlign w:val="bottom"/>
            <w:hideMark/>
          </w:tcPr>
          <w:p w14:paraId="7C2D9F72"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Loamy sand</w:t>
            </w:r>
          </w:p>
        </w:tc>
        <w:tc>
          <w:tcPr>
            <w:tcW w:w="1366" w:type="dxa"/>
            <w:noWrap/>
            <w:hideMark/>
          </w:tcPr>
          <w:p w14:paraId="7D4ADA69" w14:textId="77777777" w:rsidR="000D5938" w:rsidRDefault="000D5938">
            <w:pPr>
              <w:spacing w:after="0" w:line="240" w:lineRule="auto"/>
              <w:jc w:val="center"/>
              <w:rPr>
                <w:rFonts w:ascii="Calibri" w:eastAsia="Times New Roman" w:hAnsi="Calibri" w:cs="Calibri"/>
                <w:color w:val="000000"/>
                <w:lang w:eastAsia="en-ZA"/>
              </w:rPr>
            </w:pPr>
            <w:r>
              <w:t>4.27E-05</w:t>
            </w:r>
          </w:p>
        </w:tc>
        <w:tc>
          <w:tcPr>
            <w:tcW w:w="1115" w:type="dxa"/>
            <w:noWrap/>
            <w:hideMark/>
          </w:tcPr>
          <w:p w14:paraId="3BA9F40B" w14:textId="77777777" w:rsidR="000D5938" w:rsidRDefault="000D5938">
            <w:pPr>
              <w:spacing w:after="0" w:line="240" w:lineRule="auto"/>
              <w:jc w:val="center"/>
              <w:rPr>
                <w:rFonts w:ascii="Calibri" w:eastAsia="Times New Roman" w:hAnsi="Calibri" w:cs="Calibri"/>
                <w:color w:val="000000"/>
                <w:lang w:eastAsia="en-ZA"/>
              </w:rPr>
            </w:pPr>
            <w:r>
              <w:t>0.53</w:t>
            </w:r>
          </w:p>
        </w:tc>
        <w:tc>
          <w:tcPr>
            <w:tcW w:w="1052" w:type="dxa"/>
            <w:noWrap/>
            <w:hideMark/>
          </w:tcPr>
          <w:p w14:paraId="02041441" w14:textId="77777777" w:rsidR="000D5938" w:rsidRDefault="000D5938">
            <w:pPr>
              <w:spacing w:after="0" w:line="240" w:lineRule="auto"/>
              <w:jc w:val="center"/>
              <w:rPr>
                <w:rFonts w:ascii="Calibri" w:eastAsia="Times New Roman" w:hAnsi="Calibri" w:cs="Calibri"/>
                <w:color w:val="000000"/>
                <w:lang w:eastAsia="en-ZA"/>
              </w:rPr>
            </w:pPr>
            <w:r>
              <w:t>0.08</w:t>
            </w:r>
          </w:p>
        </w:tc>
        <w:tc>
          <w:tcPr>
            <w:tcW w:w="1062" w:type="dxa"/>
            <w:noWrap/>
            <w:hideMark/>
          </w:tcPr>
          <w:p w14:paraId="7189B550" w14:textId="77777777" w:rsidR="000D5938" w:rsidRDefault="000D5938">
            <w:pPr>
              <w:spacing w:after="0" w:line="240" w:lineRule="auto"/>
              <w:jc w:val="center"/>
              <w:rPr>
                <w:rFonts w:ascii="Calibri" w:eastAsia="Times New Roman" w:hAnsi="Calibri" w:cs="Calibri"/>
                <w:color w:val="000000"/>
                <w:lang w:eastAsia="en-ZA"/>
              </w:rPr>
            </w:pPr>
            <w:r>
              <w:t>0.03</w:t>
            </w:r>
          </w:p>
        </w:tc>
        <w:tc>
          <w:tcPr>
            <w:tcW w:w="1062" w:type="dxa"/>
            <w:noWrap/>
            <w:hideMark/>
          </w:tcPr>
          <w:p w14:paraId="4AFDA4A4" w14:textId="77777777" w:rsidR="000D5938" w:rsidRDefault="000D5938">
            <w:pPr>
              <w:spacing w:after="0" w:line="240" w:lineRule="auto"/>
              <w:jc w:val="center"/>
              <w:rPr>
                <w:rFonts w:ascii="Calibri" w:eastAsia="Times New Roman" w:hAnsi="Calibri" w:cs="Calibri"/>
                <w:color w:val="000000"/>
                <w:lang w:eastAsia="en-ZA"/>
              </w:rPr>
            </w:pPr>
            <w:r>
              <w:t>3.50</w:t>
            </w:r>
          </w:p>
        </w:tc>
        <w:tc>
          <w:tcPr>
            <w:tcW w:w="1062" w:type="dxa"/>
            <w:noWrap/>
            <w:hideMark/>
          </w:tcPr>
          <w:p w14:paraId="7FA20B9B" w14:textId="77777777" w:rsidR="000D5938" w:rsidRDefault="000D5938">
            <w:pPr>
              <w:spacing w:after="0" w:line="240" w:lineRule="auto"/>
              <w:jc w:val="center"/>
              <w:rPr>
                <w:rFonts w:ascii="Calibri" w:eastAsia="Times New Roman" w:hAnsi="Calibri" w:cs="Calibri"/>
                <w:color w:val="000000"/>
                <w:lang w:eastAsia="en-ZA"/>
              </w:rPr>
            </w:pPr>
            <w:r>
              <w:t>0.71</w:t>
            </w:r>
          </w:p>
        </w:tc>
        <w:tc>
          <w:tcPr>
            <w:tcW w:w="877" w:type="dxa"/>
            <w:noWrap/>
            <w:hideMark/>
          </w:tcPr>
          <w:p w14:paraId="06A425F5" w14:textId="77777777" w:rsidR="000D5938" w:rsidRDefault="000D5938">
            <w:pPr>
              <w:spacing w:after="0" w:line="240" w:lineRule="auto"/>
              <w:jc w:val="center"/>
              <w:rPr>
                <w:rFonts w:ascii="Calibri" w:eastAsia="Times New Roman" w:hAnsi="Calibri" w:cs="Calibri"/>
                <w:color w:val="000000"/>
                <w:lang w:eastAsia="en-ZA"/>
              </w:rPr>
            </w:pPr>
            <w:r>
              <w:t>0.08</w:t>
            </w:r>
          </w:p>
        </w:tc>
        <w:tc>
          <w:tcPr>
            <w:tcW w:w="995" w:type="dxa"/>
            <w:noWrap/>
            <w:hideMark/>
          </w:tcPr>
          <w:p w14:paraId="6250EA2A" w14:textId="77777777" w:rsidR="000D5938" w:rsidRDefault="000D5938">
            <w:pPr>
              <w:spacing w:after="0" w:line="240" w:lineRule="auto"/>
              <w:jc w:val="center"/>
              <w:rPr>
                <w:rFonts w:ascii="Calibri" w:eastAsia="Times New Roman" w:hAnsi="Calibri" w:cs="Calibri"/>
                <w:color w:val="000000"/>
                <w:lang w:eastAsia="en-ZA"/>
              </w:rPr>
            </w:pPr>
            <w:r>
              <w:t>0.13</w:t>
            </w:r>
          </w:p>
        </w:tc>
      </w:tr>
      <w:tr w:rsidR="000D5938" w14:paraId="023EE271" w14:textId="77777777" w:rsidTr="000D5938">
        <w:trPr>
          <w:trHeight w:val="288"/>
        </w:trPr>
        <w:tc>
          <w:tcPr>
            <w:tcW w:w="0" w:type="auto"/>
            <w:vMerge/>
            <w:tcBorders>
              <w:top w:val="single" w:sz="4" w:space="0" w:color="auto"/>
              <w:left w:val="nil"/>
              <w:bottom w:val="nil"/>
              <w:right w:val="nil"/>
            </w:tcBorders>
            <w:vAlign w:val="center"/>
            <w:hideMark/>
          </w:tcPr>
          <w:p w14:paraId="4F08C204" w14:textId="77777777" w:rsidR="000D5938" w:rsidRDefault="000D5938">
            <w:pPr>
              <w:spacing w:after="0"/>
              <w:rPr>
                <w:rFonts w:ascii="Calibri" w:eastAsia="Times New Roman" w:hAnsi="Calibri" w:cs="Calibri"/>
                <w:color w:val="000000"/>
                <w:lang w:eastAsia="en-ZA"/>
              </w:rPr>
            </w:pPr>
          </w:p>
        </w:tc>
        <w:tc>
          <w:tcPr>
            <w:tcW w:w="960" w:type="dxa"/>
            <w:noWrap/>
            <w:vAlign w:val="bottom"/>
            <w:hideMark/>
          </w:tcPr>
          <w:p w14:paraId="1E0804B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18.97</w:t>
            </w:r>
          </w:p>
        </w:tc>
        <w:tc>
          <w:tcPr>
            <w:tcW w:w="960" w:type="dxa"/>
            <w:noWrap/>
            <w:vAlign w:val="bottom"/>
            <w:hideMark/>
          </w:tcPr>
          <w:p w14:paraId="34AADF7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-33.95</w:t>
            </w:r>
          </w:p>
        </w:tc>
        <w:tc>
          <w:tcPr>
            <w:tcW w:w="1268" w:type="dxa"/>
            <w:noWrap/>
            <w:vAlign w:val="bottom"/>
            <w:hideMark/>
          </w:tcPr>
          <w:p w14:paraId="1A4AB38A"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12.33</w:t>
            </w:r>
          </w:p>
        </w:tc>
        <w:tc>
          <w:tcPr>
            <w:tcW w:w="1052" w:type="dxa"/>
            <w:noWrap/>
            <w:vAlign w:val="bottom"/>
            <w:hideMark/>
          </w:tcPr>
          <w:p w14:paraId="3ED6858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9.47</w:t>
            </w:r>
          </w:p>
        </w:tc>
        <w:tc>
          <w:tcPr>
            <w:tcW w:w="960" w:type="dxa"/>
            <w:noWrap/>
            <w:vAlign w:val="bottom"/>
            <w:hideMark/>
          </w:tcPr>
          <w:p w14:paraId="46CD886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1.04</w:t>
            </w:r>
          </w:p>
        </w:tc>
        <w:tc>
          <w:tcPr>
            <w:tcW w:w="1640" w:type="dxa"/>
            <w:noWrap/>
            <w:vAlign w:val="bottom"/>
            <w:hideMark/>
          </w:tcPr>
          <w:p w14:paraId="55F78527"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Sand</w:t>
            </w:r>
          </w:p>
        </w:tc>
        <w:tc>
          <w:tcPr>
            <w:tcW w:w="1366" w:type="dxa"/>
            <w:noWrap/>
            <w:hideMark/>
          </w:tcPr>
          <w:p w14:paraId="13BC14EB" w14:textId="77777777" w:rsidR="000D5938" w:rsidRDefault="000D5938">
            <w:pPr>
              <w:spacing w:after="0" w:line="240" w:lineRule="auto"/>
              <w:jc w:val="center"/>
              <w:rPr>
                <w:rFonts w:ascii="Calibri" w:eastAsia="Times New Roman" w:hAnsi="Calibri" w:cs="Calibri"/>
                <w:color w:val="000000"/>
                <w:lang w:eastAsia="en-ZA"/>
              </w:rPr>
            </w:pPr>
            <w:r>
              <w:t>3.82E-05</w:t>
            </w:r>
          </w:p>
        </w:tc>
        <w:tc>
          <w:tcPr>
            <w:tcW w:w="1115" w:type="dxa"/>
            <w:noWrap/>
            <w:hideMark/>
          </w:tcPr>
          <w:p w14:paraId="317B367E" w14:textId="77777777" w:rsidR="000D5938" w:rsidRDefault="000D5938">
            <w:pPr>
              <w:spacing w:after="0" w:line="240" w:lineRule="auto"/>
              <w:jc w:val="center"/>
              <w:rPr>
                <w:rFonts w:ascii="Calibri" w:eastAsia="Times New Roman" w:hAnsi="Calibri" w:cs="Calibri"/>
                <w:color w:val="000000"/>
                <w:lang w:eastAsia="en-ZA"/>
              </w:rPr>
            </w:pPr>
            <w:r>
              <w:t>0.53</w:t>
            </w:r>
          </w:p>
        </w:tc>
        <w:tc>
          <w:tcPr>
            <w:tcW w:w="1052" w:type="dxa"/>
            <w:noWrap/>
            <w:hideMark/>
          </w:tcPr>
          <w:p w14:paraId="5EE63F50" w14:textId="77777777" w:rsidR="000D5938" w:rsidRDefault="000D5938">
            <w:pPr>
              <w:spacing w:after="0" w:line="240" w:lineRule="auto"/>
              <w:jc w:val="center"/>
              <w:rPr>
                <w:rFonts w:ascii="Calibri" w:eastAsia="Times New Roman" w:hAnsi="Calibri" w:cs="Calibri"/>
                <w:color w:val="000000"/>
                <w:lang w:eastAsia="en-ZA"/>
              </w:rPr>
            </w:pPr>
            <w:r>
              <w:t>0.05</w:t>
            </w:r>
          </w:p>
        </w:tc>
        <w:tc>
          <w:tcPr>
            <w:tcW w:w="1062" w:type="dxa"/>
            <w:noWrap/>
            <w:hideMark/>
          </w:tcPr>
          <w:p w14:paraId="4217BB1A" w14:textId="77777777" w:rsidR="000D5938" w:rsidRDefault="000D5938">
            <w:pPr>
              <w:spacing w:after="0" w:line="240" w:lineRule="auto"/>
              <w:jc w:val="center"/>
              <w:rPr>
                <w:rFonts w:ascii="Calibri" w:eastAsia="Times New Roman" w:hAnsi="Calibri" w:cs="Calibri"/>
                <w:color w:val="000000"/>
                <w:lang w:eastAsia="en-ZA"/>
              </w:rPr>
            </w:pPr>
            <w:r>
              <w:t>0.01</w:t>
            </w:r>
          </w:p>
        </w:tc>
        <w:tc>
          <w:tcPr>
            <w:tcW w:w="1062" w:type="dxa"/>
            <w:noWrap/>
            <w:hideMark/>
          </w:tcPr>
          <w:p w14:paraId="2371A286" w14:textId="77777777" w:rsidR="000D5938" w:rsidRDefault="000D5938">
            <w:pPr>
              <w:spacing w:after="0" w:line="240" w:lineRule="auto"/>
              <w:jc w:val="center"/>
              <w:rPr>
                <w:rFonts w:ascii="Calibri" w:eastAsia="Times New Roman" w:hAnsi="Calibri" w:cs="Calibri"/>
                <w:color w:val="000000"/>
                <w:lang w:eastAsia="en-ZA"/>
              </w:rPr>
            </w:pPr>
            <w:r>
              <w:t>2.70</w:t>
            </w:r>
          </w:p>
        </w:tc>
        <w:tc>
          <w:tcPr>
            <w:tcW w:w="1062" w:type="dxa"/>
            <w:noWrap/>
            <w:hideMark/>
          </w:tcPr>
          <w:p w14:paraId="5974AC7F" w14:textId="77777777" w:rsidR="000D5938" w:rsidRDefault="000D5938">
            <w:pPr>
              <w:spacing w:after="0" w:line="240" w:lineRule="auto"/>
              <w:jc w:val="center"/>
              <w:rPr>
                <w:rFonts w:ascii="Calibri" w:eastAsia="Times New Roman" w:hAnsi="Calibri" w:cs="Calibri"/>
                <w:color w:val="000000"/>
                <w:lang w:eastAsia="en-ZA"/>
              </w:rPr>
            </w:pPr>
            <w:r>
              <w:t>0.63</w:t>
            </w:r>
          </w:p>
        </w:tc>
        <w:tc>
          <w:tcPr>
            <w:tcW w:w="877" w:type="dxa"/>
            <w:noWrap/>
            <w:hideMark/>
          </w:tcPr>
          <w:p w14:paraId="6C0A585B" w14:textId="77777777" w:rsidR="000D5938" w:rsidRDefault="000D5938">
            <w:pPr>
              <w:spacing w:after="0" w:line="240" w:lineRule="auto"/>
              <w:jc w:val="center"/>
              <w:rPr>
                <w:rFonts w:ascii="Calibri" w:eastAsia="Times New Roman" w:hAnsi="Calibri" w:cs="Calibri"/>
                <w:color w:val="000000"/>
                <w:lang w:eastAsia="en-ZA"/>
              </w:rPr>
            </w:pPr>
            <w:r>
              <w:t>0.05</w:t>
            </w:r>
          </w:p>
        </w:tc>
        <w:tc>
          <w:tcPr>
            <w:tcW w:w="995" w:type="dxa"/>
            <w:noWrap/>
            <w:hideMark/>
          </w:tcPr>
          <w:p w14:paraId="63EC7B31" w14:textId="77777777" w:rsidR="000D5938" w:rsidRDefault="000D5938">
            <w:pPr>
              <w:spacing w:after="0" w:line="240" w:lineRule="auto"/>
              <w:jc w:val="center"/>
              <w:rPr>
                <w:rFonts w:ascii="Calibri" w:eastAsia="Times New Roman" w:hAnsi="Calibri" w:cs="Calibri"/>
                <w:color w:val="000000"/>
                <w:lang w:eastAsia="en-ZA"/>
              </w:rPr>
            </w:pPr>
            <w:r>
              <w:t>0.36</w:t>
            </w:r>
          </w:p>
        </w:tc>
      </w:tr>
      <w:tr w:rsidR="000D5938" w14:paraId="51432146" w14:textId="77777777" w:rsidTr="000D5938">
        <w:trPr>
          <w:trHeight w:val="288"/>
        </w:trPr>
        <w:tc>
          <w:tcPr>
            <w:tcW w:w="0" w:type="auto"/>
            <w:vMerge/>
            <w:tcBorders>
              <w:top w:val="single" w:sz="4" w:space="0" w:color="auto"/>
              <w:left w:val="nil"/>
              <w:bottom w:val="nil"/>
              <w:right w:val="nil"/>
            </w:tcBorders>
            <w:vAlign w:val="center"/>
            <w:hideMark/>
          </w:tcPr>
          <w:p w14:paraId="4181C225" w14:textId="77777777" w:rsidR="000D5938" w:rsidRDefault="000D5938">
            <w:pPr>
              <w:spacing w:after="0"/>
              <w:rPr>
                <w:rFonts w:ascii="Calibri" w:eastAsia="Times New Roman" w:hAnsi="Calibri" w:cs="Calibri"/>
                <w:color w:val="000000"/>
                <w:lang w:eastAsia="en-ZA"/>
              </w:rPr>
            </w:pPr>
          </w:p>
        </w:tc>
        <w:tc>
          <w:tcPr>
            <w:tcW w:w="960" w:type="dxa"/>
            <w:noWrap/>
            <w:vAlign w:val="bottom"/>
            <w:hideMark/>
          </w:tcPr>
          <w:p w14:paraId="2A01EF0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18.94</w:t>
            </w:r>
          </w:p>
        </w:tc>
        <w:tc>
          <w:tcPr>
            <w:tcW w:w="960" w:type="dxa"/>
            <w:noWrap/>
            <w:vAlign w:val="bottom"/>
            <w:hideMark/>
          </w:tcPr>
          <w:p w14:paraId="273B5AA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-33.93</w:t>
            </w:r>
          </w:p>
        </w:tc>
        <w:tc>
          <w:tcPr>
            <w:tcW w:w="1268" w:type="dxa"/>
            <w:noWrap/>
            <w:vAlign w:val="bottom"/>
            <w:hideMark/>
          </w:tcPr>
          <w:p w14:paraId="2B1259BE"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16.83</w:t>
            </w:r>
          </w:p>
        </w:tc>
        <w:tc>
          <w:tcPr>
            <w:tcW w:w="1052" w:type="dxa"/>
            <w:noWrap/>
            <w:vAlign w:val="bottom"/>
            <w:hideMark/>
          </w:tcPr>
          <w:p w14:paraId="7A099F0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18.52</w:t>
            </w:r>
          </w:p>
        </w:tc>
        <w:tc>
          <w:tcPr>
            <w:tcW w:w="960" w:type="dxa"/>
            <w:noWrap/>
            <w:vAlign w:val="bottom"/>
            <w:hideMark/>
          </w:tcPr>
          <w:p w14:paraId="5E266A3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0.72</w:t>
            </w:r>
          </w:p>
        </w:tc>
        <w:tc>
          <w:tcPr>
            <w:tcW w:w="1640" w:type="dxa"/>
            <w:noWrap/>
            <w:vAlign w:val="bottom"/>
            <w:hideMark/>
          </w:tcPr>
          <w:p w14:paraId="02C5B34D"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Sandy Loam</w:t>
            </w:r>
          </w:p>
        </w:tc>
        <w:tc>
          <w:tcPr>
            <w:tcW w:w="1366" w:type="dxa"/>
            <w:noWrap/>
            <w:hideMark/>
          </w:tcPr>
          <w:p w14:paraId="757C32FD" w14:textId="77777777" w:rsidR="000D5938" w:rsidRDefault="000D5938">
            <w:pPr>
              <w:spacing w:after="0" w:line="240" w:lineRule="auto"/>
              <w:jc w:val="center"/>
              <w:rPr>
                <w:rFonts w:ascii="Calibri" w:eastAsia="Times New Roman" w:hAnsi="Calibri" w:cs="Calibri"/>
                <w:color w:val="000000"/>
                <w:lang w:eastAsia="en-ZA"/>
              </w:rPr>
            </w:pPr>
            <w:r>
              <w:t>4.10E-05</w:t>
            </w:r>
          </w:p>
        </w:tc>
        <w:tc>
          <w:tcPr>
            <w:tcW w:w="1115" w:type="dxa"/>
            <w:noWrap/>
            <w:hideMark/>
          </w:tcPr>
          <w:p w14:paraId="38BCFF96" w14:textId="77777777" w:rsidR="000D5938" w:rsidRDefault="000D5938">
            <w:pPr>
              <w:spacing w:after="0" w:line="240" w:lineRule="auto"/>
              <w:jc w:val="center"/>
              <w:rPr>
                <w:rFonts w:ascii="Calibri" w:eastAsia="Times New Roman" w:hAnsi="Calibri" w:cs="Calibri"/>
                <w:color w:val="000000"/>
                <w:lang w:eastAsia="en-ZA"/>
              </w:rPr>
            </w:pPr>
            <w:r>
              <w:t>0.61</w:t>
            </w:r>
          </w:p>
        </w:tc>
        <w:tc>
          <w:tcPr>
            <w:tcW w:w="1052" w:type="dxa"/>
            <w:noWrap/>
            <w:hideMark/>
          </w:tcPr>
          <w:p w14:paraId="45A5E8A5" w14:textId="77777777" w:rsidR="000D5938" w:rsidRDefault="000D5938">
            <w:pPr>
              <w:spacing w:after="0" w:line="240" w:lineRule="auto"/>
              <w:jc w:val="center"/>
              <w:rPr>
                <w:rFonts w:ascii="Calibri" w:eastAsia="Times New Roman" w:hAnsi="Calibri" w:cs="Calibri"/>
                <w:color w:val="000000"/>
                <w:lang w:eastAsia="en-ZA"/>
              </w:rPr>
            </w:pPr>
            <w:r>
              <w:t>0.12</w:t>
            </w:r>
          </w:p>
        </w:tc>
        <w:tc>
          <w:tcPr>
            <w:tcW w:w="1062" w:type="dxa"/>
            <w:noWrap/>
            <w:hideMark/>
          </w:tcPr>
          <w:p w14:paraId="08DAE2E7" w14:textId="77777777" w:rsidR="000D5938" w:rsidRDefault="000D5938">
            <w:pPr>
              <w:spacing w:after="0" w:line="240" w:lineRule="auto"/>
              <w:jc w:val="center"/>
              <w:rPr>
                <w:rFonts w:ascii="Calibri" w:eastAsia="Times New Roman" w:hAnsi="Calibri" w:cs="Calibri"/>
                <w:color w:val="000000"/>
                <w:lang w:eastAsia="en-ZA"/>
              </w:rPr>
            </w:pPr>
            <w:r>
              <w:t>0.02</w:t>
            </w:r>
          </w:p>
        </w:tc>
        <w:tc>
          <w:tcPr>
            <w:tcW w:w="1062" w:type="dxa"/>
            <w:noWrap/>
            <w:hideMark/>
          </w:tcPr>
          <w:p w14:paraId="503F6D0B" w14:textId="77777777" w:rsidR="000D5938" w:rsidRDefault="000D5938">
            <w:pPr>
              <w:spacing w:after="0" w:line="240" w:lineRule="auto"/>
              <w:jc w:val="center"/>
              <w:rPr>
                <w:rFonts w:ascii="Calibri" w:eastAsia="Times New Roman" w:hAnsi="Calibri" w:cs="Calibri"/>
                <w:color w:val="000000"/>
                <w:lang w:eastAsia="en-ZA"/>
              </w:rPr>
            </w:pPr>
            <w:r>
              <w:t>3.00</w:t>
            </w:r>
          </w:p>
        </w:tc>
        <w:tc>
          <w:tcPr>
            <w:tcW w:w="1062" w:type="dxa"/>
            <w:noWrap/>
            <w:hideMark/>
          </w:tcPr>
          <w:p w14:paraId="2C471085" w14:textId="77777777" w:rsidR="000D5938" w:rsidRDefault="000D5938">
            <w:pPr>
              <w:spacing w:after="0" w:line="240" w:lineRule="auto"/>
              <w:jc w:val="center"/>
              <w:rPr>
                <w:rFonts w:ascii="Calibri" w:eastAsia="Times New Roman" w:hAnsi="Calibri" w:cs="Calibri"/>
                <w:color w:val="000000"/>
                <w:lang w:eastAsia="en-ZA"/>
              </w:rPr>
            </w:pPr>
            <w:r>
              <w:t>0.67</w:t>
            </w:r>
          </w:p>
        </w:tc>
        <w:tc>
          <w:tcPr>
            <w:tcW w:w="877" w:type="dxa"/>
            <w:noWrap/>
            <w:hideMark/>
          </w:tcPr>
          <w:p w14:paraId="3D5189C5" w14:textId="77777777" w:rsidR="000D5938" w:rsidRDefault="000D5938">
            <w:pPr>
              <w:spacing w:after="0" w:line="240" w:lineRule="auto"/>
              <w:jc w:val="center"/>
              <w:rPr>
                <w:rFonts w:ascii="Calibri" w:eastAsia="Times New Roman" w:hAnsi="Calibri" w:cs="Calibri"/>
                <w:color w:val="000000"/>
                <w:lang w:eastAsia="en-ZA"/>
              </w:rPr>
            </w:pPr>
            <w:r>
              <w:t>0.12</w:t>
            </w:r>
          </w:p>
        </w:tc>
        <w:tc>
          <w:tcPr>
            <w:tcW w:w="995" w:type="dxa"/>
            <w:noWrap/>
            <w:hideMark/>
          </w:tcPr>
          <w:p w14:paraId="7C1F2108" w14:textId="77777777" w:rsidR="000D5938" w:rsidRDefault="000D5938">
            <w:pPr>
              <w:spacing w:after="0" w:line="240" w:lineRule="auto"/>
              <w:jc w:val="center"/>
              <w:rPr>
                <w:rFonts w:ascii="Calibri" w:eastAsia="Times New Roman" w:hAnsi="Calibri" w:cs="Calibri"/>
                <w:color w:val="000000"/>
                <w:lang w:eastAsia="en-ZA"/>
              </w:rPr>
            </w:pPr>
            <w:r>
              <w:t>0.23</w:t>
            </w:r>
          </w:p>
        </w:tc>
      </w:tr>
      <w:tr w:rsidR="000D5938" w14:paraId="2E69029B" w14:textId="77777777" w:rsidTr="000D5938">
        <w:trPr>
          <w:trHeight w:val="288"/>
        </w:trPr>
        <w:tc>
          <w:tcPr>
            <w:tcW w:w="0" w:type="auto"/>
            <w:vMerge/>
            <w:tcBorders>
              <w:top w:val="single" w:sz="4" w:space="0" w:color="auto"/>
              <w:left w:val="nil"/>
              <w:bottom w:val="nil"/>
              <w:right w:val="nil"/>
            </w:tcBorders>
            <w:vAlign w:val="center"/>
            <w:hideMark/>
          </w:tcPr>
          <w:p w14:paraId="17604D87" w14:textId="77777777" w:rsidR="000D5938" w:rsidRDefault="000D5938">
            <w:pPr>
              <w:spacing w:after="0"/>
              <w:rPr>
                <w:rFonts w:ascii="Calibri" w:eastAsia="Times New Roman" w:hAnsi="Calibri" w:cs="Calibri"/>
                <w:color w:val="000000"/>
                <w:lang w:eastAsia="en-ZA"/>
              </w:rPr>
            </w:pPr>
          </w:p>
        </w:tc>
        <w:tc>
          <w:tcPr>
            <w:tcW w:w="960" w:type="dxa"/>
            <w:noWrap/>
            <w:vAlign w:val="bottom"/>
            <w:hideMark/>
          </w:tcPr>
          <w:p w14:paraId="648AF86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18.94</w:t>
            </w:r>
          </w:p>
        </w:tc>
        <w:tc>
          <w:tcPr>
            <w:tcW w:w="960" w:type="dxa"/>
            <w:noWrap/>
            <w:vAlign w:val="bottom"/>
            <w:hideMark/>
          </w:tcPr>
          <w:p w14:paraId="42676DE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-33.91</w:t>
            </w:r>
          </w:p>
        </w:tc>
        <w:tc>
          <w:tcPr>
            <w:tcW w:w="1268" w:type="dxa"/>
            <w:noWrap/>
            <w:vAlign w:val="bottom"/>
            <w:hideMark/>
          </w:tcPr>
          <w:p w14:paraId="14EF96B4"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207.00</w:t>
            </w:r>
          </w:p>
        </w:tc>
        <w:tc>
          <w:tcPr>
            <w:tcW w:w="1052" w:type="dxa"/>
            <w:noWrap/>
            <w:vAlign w:val="bottom"/>
            <w:hideMark/>
          </w:tcPr>
          <w:p w14:paraId="467526D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15.25</w:t>
            </w:r>
          </w:p>
        </w:tc>
        <w:tc>
          <w:tcPr>
            <w:tcW w:w="960" w:type="dxa"/>
            <w:noWrap/>
            <w:vAlign w:val="bottom"/>
            <w:hideMark/>
          </w:tcPr>
          <w:p w14:paraId="175F1F4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0.71</w:t>
            </w:r>
          </w:p>
        </w:tc>
        <w:tc>
          <w:tcPr>
            <w:tcW w:w="1640" w:type="dxa"/>
            <w:noWrap/>
            <w:vAlign w:val="bottom"/>
            <w:hideMark/>
          </w:tcPr>
          <w:p w14:paraId="3740C515"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Sand</w:t>
            </w:r>
          </w:p>
        </w:tc>
        <w:tc>
          <w:tcPr>
            <w:tcW w:w="1366" w:type="dxa"/>
            <w:noWrap/>
            <w:hideMark/>
          </w:tcPr>
          <w:p w14:paraId="4AD596FD" w14:textId="77777777" w:rsidR="000D5938" w:rsidRDefault="000D5938">
            <w:pPr>
              <w:spacing w:after="0" w:line="240" w:lineRule="auto"/>
              <w:jc w:val="center"/>
              <w:rPr>
                <w:rFonts w:ascii="Calibri" w:eastAsia="Times New Roman" w:hAnsi="Calibri" w:cs="Calibri"/>
                <w:color w:val="000000"/>
                <w:lang w:eastAsia="en-ZA"/>
              </w:rPr>
            </w:pPr>
            <w:r>
              <w:t>2.42E-05</w:t>
            </w:r>
          </w:p>
        </w:tc>
        <w:tc>
          <w:tcPr>
            <w:tcW w:w="1115" w:type="dxa"/>
            <w:noWrap/>
            <w:hideMark/>
          </w:tcPr>
          <w:p w14:paraId="7F0E3203" w14:textId="77777777" w:rsidR="000D5938" w:rsidRDefault="000D5938">
            <w:pPr>
              <w:spacing w:after="0" w:line="240" w:lineRule="auto"/>
              <w:jc w:val="center"/>
              <w:rPr>
                <w:rFonts w:ascii="Calibri" w:eastAsia="Times New Roman" w:hAnsi="Calibri" w:cs="Calibri"/>
                <w:color w:val="000000"/>
                <w:lang w:eastAsia="en-ZA"/>
              </w:rPr>
            </w:pPr>
            <w:r>
              <w:t>0.53</w:t>
            </w:r>
          </w:p>
        </w:tc>
        <w:tc>
          <w:tcPr>
            <w:tcW w:w="1052" w:type="dxa"/>
            <w:noWrap/>
            <w:hideMark/>
          </w:tcPr>
          <w:p w14:paraId="5EA18F94" w14:textId="77777777" w:rsidR="000D5938" w:rsidRDefault="000D5938">
            <w:pPr>
              <w:spacing w:after="0" w:line="240" w:lineRule="auto"/>
              <w:jc w:val="center"/>
              <w:rPr>
                <w:rFonts w:ascii="Calibri" w:eastAsia="Times New Roman" w:hAnsi="Calibri" w:cs="Calibri"/>
                <w:color w:val="000000"/>
                <w:lang w:eastAsia="en-ZA"/>
              </w:rPr>
            </w:pPr>
            <w:r>
              <w:t>0.05</w:t>
            </w:r>
          </w:p>
        </w:tc>
        <w:tc>
          <w:tcPr>
            <w:tcW w:w="1062" w:type="dxa"/>
            <w:noWrap/>
            <w:hideMark/>
          </w:tcPr>
          <w:p w14:paraId="770E0F95" w14:textId="77777777" w:rsidR="000D5938" w:rsidRDefault="000D5938">
            <w:pPr>
              <w:spacing w:after="0" w:line="240" w:lineRule="auto"/>
              <w:jc w:val="center"/>
              <w:rPr>
                <w:rFonts w:ascii="Calibri" w:eastAsia="Times New Roman" w:hAnsi="Calibri" w:cs="Calibri"/>
                <w:color w:val="000000"/>
                <w:lang w:eastAsia="en-ZA"/>
              </w:rPr>
            </w:pPr>
            <w:r>
              <w:t>0.01</w:t>
            </w:r>
          </w:p>
        </w:tc>
        <w:tc>
          <w:tcPr>
            <w:tcW w:w="1062" w:type="dxa"/>
            <w:noWrap/>
            <w:hideMark/>
          </w:tcPr>
          <w:p w14:paraId="7178B9C4" w14:textId="77777777" w:rsidR="000D5938" w:rsidRDefault="000D5938">
            <w:pPr>
              <w:spacing w:after="0" w:line="240" w:lineRule="auto"/>
              <w:jc w:val="center"/>
              <w:rPr>
                <w:rFonts w:ascii="Calibri" w:eastAsia="Times New Roman" w:hAnsi="Calibri" w:cs="Calibri"/>
                <w:color w:val="000000"/>
                <w:lang w:eastAsia="en-ZA"/>
              </w:rPr>
            </w:pPr>
            <w:r>
              <w:t>2.70</w:t>
            </w:r>
          </w:p>
        </w:tc>
        <w:tc>
          <w:tcPr>
            <w:tcW w:w="1062" w:type="dxa"/>
            <w:noWrap/>
            <w:hideMark/>
          </w:tcPr>
          <w:p w14:paraId="3F7B911C" w14:textId="77777777" w:rsidR="000D5938" w:rsidRDefault="000D5938">
            <w:pPr>
              <w:spacing w:after="0" w:line="240" w:lineRule="auto"/>
              <w:jc w:val="center"/>
              <w:rPr>
                <w:rFonts w:ascii="Calibri" w:eastAsia="Times New Roman" w:hAnsi="Calibri" w:cs="Calibri"/>
                <w:color w:val="000000"/>
                <w:lang w:eastAsia="en-ZA"/>
              </w:rPr>
            </w:pPr>
            <w:r>
              <w:t>0.63</w:t>
            </w:r>
          </w:p>
        </w:tc>
        <w:tc>
          <w:tcPr>
            <w:tcW w:w="877" w:type="dxa"/>
            <w:noWrap/>
            <w:hideMark/>
          </w:tcPr>
          <w:p w14:paraId="027AB139" w14:textId="77777777" w:rsidR="000D5938" w:rsidRDefault="000D5938">
            <w:pPr>
              <w:spacing w:after="0" w:line="240" w:lineRule="auto"/>
              <w:jc w:val="center"/>
              <w:rPr>
                <w:rFonts w:ascii="Calibri" w:eastAsia="Times New Roman" w:hAnsi="Calibri" w:cs="Calibri"/>
                <w:color w:val="000000"/>
                <w:lang w:eastAsia="en-ZA"/>
              </w:rPr>
            </w:pPr>
            <w:r>
              <w:t>0.05</w:t>
            </w:r>
          </w:p>
        </w:tc>
        <w:tc>
          <w:tcPr>
            <w:tcW w:w="995" w:type="dxa"/>
            <w:noWrap/>
            <w:hideMark/>
          </w:tcPr>
          <w:p w14:paraId="37ED8736" w14:textId="77777777" w:rsidR="000D5938" w:rsidRDefault="000D5938">
            <w:pPr>
              <w:spacing w:after="0" w:line="240" w:lineRule="auto"/>
              <w:jc w:val="center"/>
              <w:rPr>
                <w:rFonts w:ascii="Calibri" w:eastAsia="Times New Roman" w:hAnsi="Calibri" w:cs="Calibri"/>
                <w:color w:val="000000"/>
                <w:lang w:eastAsia="en-ZA"/>
              </w:rPr>
            </w:pPr>
            <w:r>
              <w:t>0.36</w:t>
            </w:r>
          </w:p>
        </w:tc>
      </w:tr>
      <w:tr w:rsidR="000D5938" w14:paraId="40581201" w14:textId="77777777" w:rsidTr="000D5938">
        <w:trPr>
          <w:trHeight w:val="288"/>
        </w:trPr>
        <w:tc>
          <w:tcPr>
            <w:tcW w:w="0" w:type="auto"/>
            <w:vMerge/>
            <w:tcBorders>
              <w:top w:val="single" w:sz="4" w:space="0" w:color="auto"/>
              <w:left w:val="nil"/>
              <w:bottom w:val="nil"/>
              <w:right w:val="nil"/>
            </w:tcBorders>
            <w:vAlign w:val="center"/>
            <w:hideMark/>
          </w:tcPr>
          <w:p w14:paraId="0D95B294" w14:textId="77777777" w:rsidR="000D5938" w:rsidRDefault="000D5938">
            <w:pPr>
              <w:spacing w:after="0"/>
              <w:rPr>
                <w:rFonts w:ascii="Calibri" w:eastAsia="Times New Roman" w:hAnsi="Calibri" w:cs="Calibri"/>
                <w:color w:val="000000"/>
                <w:lang w:eastAsia="en-ZA"/>
              </w:rPr>
            </w:pPr>
          </w:p>
        </w:tc>
        <w:tc>
          <w:tcPr>
            <w:tcW w:w="960" w:type="dxa"/>
            <w:noWrap/>
            <w:vAlign w:val="bottom"/>
            <w:hideMark/>
          </w:tcPr>
          <w:p w14:paraId="42F0891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18.94</w:t>
            </w:r>
          </w:p>
        </w:tc>
        <w:tc>
          <w:tcPr>
            <w:tcW w:w="960" w:type="dxa"/>
            <w:noWrap/>
            <w:vAlign w:val="bottom"/>
            <w:hideMark/>
          </w:tcPr>
          <w:p w14:paraId="20C73EF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-33.91</w:t>
            </w:r>
          </w:p>
        </w:tc>
        <w:tc>
          <w:tcPr>
            <w:tcW w:w="1268" w:type="dxa"/>
            <w:noWrap/>
            <w:vAlign w:val="bottom"/>
            <w:hideMark/>
          </w:tcPr>
          <w:p w14:paraId="16C6A7BA"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192.00</w:t>
            </w:r>
          </w:p>
        </w:tc>
        <w:tc>
          <w:tcPr>
            <w:tcW w:w="1052" w:type="dxa"/>
            <w:noWrap/>
            <w:vAlign w:val="bottom"/>
            <w:hideMark/>
          </w:tcPr>
          <w:p w14:paraId="5E1D4DEE" w14:textId="77777777" w:rsidR="000D5938" w:rsidRDefault="000D5938">
            <w:pPr>
              <w:rPr>
                <w:rFonts w:ascii="Calibri" w:eastAsia="Times New Roman" w:hAnsi="Calibri" w:cs="Calibri"/>
                <w:color w:val="000000"/>
                <w:lang w:eastAsia="en-ZA"/>
              </w:rPr>
            </w:pPr>
          </w:p>
        </w:tc>
        <w:tc>
          <w:tcPr>
            <w:tcW w:w="960" w:type="dxa"/>
            <w:noWrap/>
            <w:vAlign w:val="bottom"/>
            <w:hideMark/>
          </w:tcPr>
          <w:p w14:paraId="2543889E" w14:textId="77777777" w:rsidR="000D5938" w:rsidRDefault="000D5938">
            <w:pPr>
              <w:spacing w:after="0"/>
              <w:rPr>
                <w:sz w:val="20"/>
                <w:szCs w:val="20"/>
                <w:lang w:val="en-US"/>
              </w:rPr>
            </w:pPr>
          </w:p>
        </w:tc>
        <w:tc>
          <w:tcPr>
            <w:tcW w:w="1640" w:type="dxa"/>
            <w:noWrap/>
            <w:vAlign w:val="bottom"/>
            <w:hideMark/>
          </w:tcPr>
          <w:p w14:paraId="2ADCD11E"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Sand</w:t>
            </w:r>
          </w:p>
        </w:tc>
        <w:tc>
          <w:tcPr>
            <w:tcW w:w="1366" w:type="dxa"/>
            <w:noWrap/>
            <w:hideMark/>
          </w:tcPr>
          <w:p w14:paraId="744F3CD1" w14:textId="77777777" w:rsidR="000D5938" w:rsidRDefault="000D5938">
            <w:pPr>
              <w:spacing w:after="0" w:line="240" w:lineRule="auto"/>
              <w:jc w:val="center"/>
              <w:rPr>
                <w:rFonts w:ascii="Calibri" w:eastAsia="Times New Roman" w:hAnsi="Calibri" w:cs="Calibri"/>
                <w:color w:val="000000"/>
                <w:lang w:eastAsia="en-ZA"/>
              </w:rPr>
            </w:pPr>
            <w:r>
              <w:t>NA</w:t>
            </w:r>
          </w:p>
        </w:tc>
        <w:tc>
          <w:tcPr>
            <w:tcW w:w="1115" w:type="dxa"/>
            <w:noWrap/>
            <w:hideMark/>
          </w:tcPr>
          <w:p w14:paraId="1EDD24B9" w14:textId="77777777" w:rsidR="000D5938" w:rsidRDefault="000D5938">
            <w:pPr>
              <w:spacing w:after="0" w:line="240" w:lineRule="auto"/>
              <w:jc w:val="center"/>
              <w:rPr>
                <w:rFonts w:ascii="Calibri" w:eastAsia="Times New Roman" w:hAnsi="Calibri" w:cs="Calibri"/>
                <w:color w:val="000000"/>
                <w:lang w:eastAsia="en-ZA"/>
              </w:rPr>
            </w:pPr>
            <w:r>
              <w:t>NA</w:t>
            </w:r>
          </w:p>
        </w:tc>
        <w:tc>
          <w:tcPr>
            <w:tcW w:w="1052" w:type="dxa"/>
            <w:noWrap/>
            <w:hideMark/>
          </w:tcPr>
          <w:p w14:paraId="24D69E5B" w14:textId="77777777" w:rsidR="000D5938" w:rsidRDefault="000D5938">
            <w:pPr>
              <w:spacing w:after="0" w:line="240" w:lineRule="auto"/>
              <w:jc w:val="center"/>
              <w:rPr>
                <w:rFonts w:ascii="Calibri" w:eastAsia="Times New Roman" w:hAnsi="Calibri" w:cs="Calibri"/>
                <w:color w:val="000000"/>
                <w:lang w:eastAsia="en-ZA"/>
              </w:rPr>
            </w:pPr>
            <w:r>
              <w:t>NA</w:t>
            </w:r>
          </w:p>
        </w:tc>
        <w:tc>
          <w:tcPr>
            <w:tcW w:w="1062" w:type="dxa"/>
            <w:noWrap/>
            <w:hideMark/>
          </w:tcPr>
          <w:p w14:paraId="5885D808" w14:textId="77777777" w:rsidR="000D5938" w:rsidRDefault="000D5938">
            <w:pPr>
              <w:spacing w:after="0" w:line="240" w:lineRule="auto"/>
              <w:jc w:val="center"/>
              <w:rPr>
                <w:rFonts w:ascii="Calibri" w:eastAsia="Times New Roman" w:hAnsi="Calibri" w:cs="Calibri"/>
                <w:color w:val="000000"/>
                <w:lang w:eastAsia="en-ZA"/>
              </w:rPr>
            </w:pPr>
            <w:r>
              <w:t>NA</w:t>
            </w:r>
          </w:p>
        </w:tc>
        <w:tc>
          <w:tcPr>
            <w:tcW w:w="1062" w:type="dxa"/>
            <w:noWrap/>
            <w:hideMark/>
          </w:tcPr>
          <w:p w14:paraId="21BD95FB" w14:textId="77777777" w:rsidR="000D5938" w:rsidRDefault="000D5938">
            <w:pPr>
              <w:spacing w:after="0" w:line="240" w:lineRule="auto"/>
              <w:jc w:val="center"/>
              <w:rPr>
                <w:rFonts w:ascii="Calibri" w:eastAsia="Times New Roman" w:hAnsi="Calibri" w:cs="Calibri"/>
                <w:color w:val="000000"/>
                <w:lang w:eastAsia="en-ZA"/>
              </w:rPr>
            </w:pPr>
            <w:r>
              <w:t>NA</w:t>
            </w:r>
          </w:p>
        </w:tc>
        <w:tc>
          <w:tcPr>
            <w:tcW w:w="1062" w:type="dxa"/>
            <w:noWrap/>
            <w:hideMark/>
          </w:tcPr>
          <w:p w14:paraId="012F8751" w14:textId="77777777" w:rsidR="000D5938" w:rsidRDefault="000D5938">
            <w:pPr>
              <w:spacing w:after="0" w:line="240" w:lineRule="auto"/>
              <w:jc w:val="center"/>
              <w:rPr>
                <w:rFonts w:ascii="Calibri" w:eastAsia="Times New Roman" w:hAnsi="Calibri" w:cs="Calibri"/>
                <w:color w:val="000000"/>
                <w:lang w:eastAsia="en-ZA"/>
              </w:rPr>
            </w:pPr>
            <w:r>
              <w:t>NA</w:t>
            </w:r>
          </w:p>
        </w:tc>
        <w:tc>
          <w:tcPr>
            <w:tcW w:w="877" w:type="dxa"/>
            <w:noWrap/>
            <w:hideMark/>
          </w:tcPr>
          <w:p w14:paraId="1766ECB2" w14:textId="77777777" w:rsidR="000D5938" w:rsidRDefault="000D5938">
            <w:pPr>
              <w:spacing w:after="0" w:line="240" w:lineRule="auto"/>
              <w:jc w:val="center"/>
              <w:rPr>
                <w:rFonts w:ascii="Calibri" w:eastAsia="Times New Roman" w:hAnsi="Calibri" w:cs="Calibri"/>
                <w:color w:val="000000"/>
                <w:lang w:eastAsia="en-ZA"/>
              </w:rPr>
            </w:pPr>
            <w:r>
              <w:t>NA</w:t>
            </w:r>
          </w:p>
        </w:tc>
        <w:tc>
          <w:tcPr>
            <w:tcW w:w="995" w:type="dxa"/>
            <w:noWrap/>
            <w:hideMark/>
          </w:tcPr>
          <w:p w14:paraId="629319F7" w14:textId="77777777" w:rsidR="000D5938" w:rsidRDefault="000D5938">
            <w:pPr>
              <w:spacing w:after="0" w:line="240" w:lineRule="auto"/>
              <w:jc w:val="center"/>
              <w:rPr>
                <w:rFonts w:ascii="Calibri" w:eastAsia="Times New Roman" w:hAnsi="Calibri" w:cs="Calibri"/>
                <w:color w:val="000000"/>
                <w:lang w:eastAsia="en-ZA"/>
              </w:rPr>
            </w:pPr>
            <w:r>
              <w:t>NA</w:t>
            </w:r>
          </w:p>
        </w:tc>
      </w:tr>
      <w:tr w:rsidR="000D5938" w14:paraId="6FDED534" w14:textId="77777777" w:rsidTr="000D5938">
        <w:trPr>
          <w:trHeight w:val="288"/>
        </w:trPr>
        <w:tc>
          <w:tcPr>
            <w:tcW w:w="0" w:type="auto"/>
            <w:vMerge/>
            <w:tcBorders>
              <w:top w:val="single" w:sz="4" w:space="0" w:color="auto"/>
              <w:left w:val="nil"/>
              <w:bottom w:val="nil"/>
              <w:right w:val="nil"/>
            </w:tcBorders>
            <w:vAlign w:val="center"/>
            <w:hideMark/>
          </w:tcPr>
          <w:p w14:paraId="0DB77680" w14:textId="77777777" w:rsidR="000D5938" w:rsidRDefault="000D5938">
            <w:pPr>
              <w:spacing w:after="0"/>
              <w:rPr>
                <w:rFonts w:ascii="Calibri" w:eastAsia="Times New Roman" w:hAnsi="Calibri" w:cs="Calibri"/>
                <w:color w:val="000000"/>
                <w:lang w:eastAsia="en-ZA"/>
              </w:rPr>
            </w:pPr>
          </w:p>
        </w:tc>
        <w:tc>
          <w:tcPr>
            <w:tcW w:w="960" w:type="dxa"/>
            <w:noWrap/>
            <w:vAlign w:val="bottom"/>
            <w:hideMark/>
          </w:tcPr>
          <w:p w14:paraId="5249C09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18.94</w:t>
            </w:r>
          </w:p>
        </w:tc>
        <w:tc>
          <w:tcPr>
            <w:tcW w:w="960" w:type="dxa"/>
            <w:noWrap/>
            <w:vAlign w:val="bottom"/>
            <w:hideMark/>
          </w:tcPr>
          <w:p w14:paraId="726DAA7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-33.91</w:t>
            </w:r>
          </w:p>
        </w:tc>
        <w:tc>
          <w:tcPr>
            <w:tcW w:w="1268" w:type="dxa"/>
            <w:noWrap/>
            <w:vAlign w:val="bottom"/>
            <w:hideMark/>
          </w:tcPr>
          <w:p w14:paraId="74312949"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N/A</w:t>
            </w:r>
          </w:p>
        </w:tc>
        <w:tc>
          <w:tcPr>
            <w:tcW w:w="1052" w:type="dxa"/>
            <w:noWrap/>
            <w:vAlign w:val="bottom"/>
            <w:hideMark/>
          </w:tcPr>
          <w:p w14:paraId="1D09CD2F" w14:textId="77777777" w:rsidR="000D5938" w:rsidRDefault="000D5938">
            <w:pPr>
              <w:rPr>
                <w:rFonts w:ascii="Calibri" w:eastAsia="Times New Roman" w:hAnsi="Calibri" w:cs="Calibri"/>
                <w:color w:val="000000"/>
                <w:lang w:eastAsia="en-ZA"/>
              </w:rPr>
            </w:pPr>
          </w:p>
        </w:tc>
        <w:tc>
          <w:tcPr>
            <w:tcW w:w="960" w:type="dxa"/>
            <w:noWrap/>
            <w:vAlign w:val="bottom"/>
            <w:hideMark/>
          </w:tcPr>
          <w:p w14:paraId="1C113AB3" w14:textId="77777777" w:rsidR="000D5938" w:rsidRDefault="000D5938">
            <w:pPr>
              <w:spacing w:after="0"/>
              <w:rPr>
                <w:sz w:val="20"/>
                <w:szCs w:val="20"/>
                <w:lang w:val="en-US"/>
              </w:rPr>
            </w:pPr>
          </w:p>
        </w:tc>
        <w:tc>
          <w:tcPr>
            <w:tcW w:w="1640" w:type="dxa"/>
            <w:noWrap/>
            <w:vAlign w:val="bottom"/>
            <w:hideMark/>
          </w:tcPr>
          <w:p w14:paraId="5C05A876"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Sand</w:t>
            </w:r>
          </w:p>
        </w:tc>
        <w:tc>
          <w:tcPr>
            <w:tcW w:w="1366" w:type="dxa"/>
            <w:noWrap/>
            <w:hideMark/>
          </w:tcPr>
          <w:p w14:paraId="601CA2FD" w14:textId="77777777" w:rsidR="000D5938" w:rsidRDefault="000D5938">
            <w:pPr>
              <w:spacing w:after="0" w:line="240" w:lineRule="auto"/>
              <w:jc w:val="center"/>
              <w:rPr>
                <w:rFonts w:ascii="Calibri" w:eastAsia="Times New Roman" w:hAnsi="Calibri" w:cs="Calibri"/>
                <w:color w:val="000000"/>
                <w:lang w:eastAsia="en-ZA"/>
              </w:rPr>
            </w:pPr>
            <w:r>
              <w:t>NA</w:t>
            </w:r>
          </w:p>
        </w:tc>
        <w:tc>
          <w:tcPr>
            <w:tcW w:w="1115" w:type="dxa"/>
            <w:noWrap/>
            <w:hideMark/>
          </w:tcPr>
          <w:p w14:paraId="45A5A1DF" w14:textId="77777777" w:rsidR="000D5938" w:rsidRDefault="000D5938">
            <w:pPr>
              <w:spacing w:after="0" w:line="240" w:lineRule="auto"/>
              <w:jc w:val="center"/>
              <w:rPr>
                <w:rFonts w:ascii="Calibri" w:eastAsia="Times New Roman" w:hAnsi="Calibri" w:cs="Calibri"/>
                <w:color w:val="000000"/>
                <w:lang w:eastAsia="en-ZA"/>
              </w:rPr>
            </w:pPr>
            <w:r>
              <w:t>NA</w:t>
            </w:r>
          </w:p>
        </w:tc>
        <w:tc>
          <w:tcPr>
            <w:tcW w:w="1052" w:type="dxa"/>
            <w:noWrap/>
            <w:hideMark/>
          </w:tcPr>
          <w:p w14:paraId="7E3FB94E" w14:textId="77777777" w:rsidR="000D5938" w:rsidRDefault="000D5938">
            <w:pPr>
              <w:spacing w:after="0" w:line="240" w:lineRule="auto"/>
              <w:jc w:val="center"/>
              <w:rPr>
                <w:rFonts w:ascii="Calibri" w:eastAsia="Times New Roman" w:hAnsi="Calibri" w:cs="Calibri"/>
                <w:color w:val="000000"/>
                <w:lang w:eastAsia="en-ZA"/>
              </w:rPr>
            </w:pPr>
            <w:r>
              <w:t>NA</w:t>
            </w:r>
          </w:p>
        </w:tc>
        <w:tc>
          <w:tcPr>
            <w:tcW w:w="1062" w:type="dxa"/>
            <w:noWrap/>
            <w:hideMark/>
          </w:tcPr>
          <w:p w14:paraId="6DB4E89C" w14:textId="77777777" w:rsidR="000D5938" w:rsidRDefault="000D5938">
            <w:pPr>
              <w:spacing w:after="0" w:line="240" w:lineRule="auto"/>
              <w:jc w:val="center"/>
              <w:rPr>
                <w:rFonts w:ascii="Calibri" w:eastAsia="Times New Roman" w:hAnsi="Calibri" w:cs="Calibri"/>
                <w:color w:val="000000"/>
                <w:lang w:eastAsia="en-ZA"/>
              </w:rPr>
            </w:pPr>
            <w:r>
              <w:t>NA</w:t>
            </w:r>
          </w:p>
        </w:tc>
        <w:tc>
          <w:tcPr>
            <w:tcW w:w="1062" w:type="dxa"/>
            <w:noWrap/>
            <w:hideMark/>
          </w:tcPr>
          <w:p w14:paraId="504C8B80" w14:textId="77777777" w:rsidR="000D5938" w:rsidRDefault="000D5938">
            <w:pPr>
              <w:spacing w:after="0" w:line="240" w:lineRule="auto"/>
              <w:jc w:val="center"/>
              <w:rPr>
                <w:rFonts w:ascii="Calibri" w:eastAsia="Times New Roman" w:hAnsi="Calibri" w:cs="Calibri"/>
                <w:color w:val="000000"/>
                <w:lang w:eastAsia="en-ZA"/>
              </w:rPr>
            </w:pPr>
            <w:r>
              <w:t>NA</w:t>
            </w:r>
          </w:p>
        </w:tc>
        <w:tc>
          <w:tcPr>
            <w:tcW w:w="1062" w:type="dxa"/>
            <w:noWrap/>
            <w:hideMark/>
          </w:tcPr>
          <w:p w14:paraId="23909DD2" w14:textId="77777777" w:rsidR="000D5938" w:rsidRDefault="000D5938">
            <w:pPr>
              <w:spacing w:after="0" w:line="240" w:lineRule="auto"/>
              <w:jc w:val="center"/>
              <w:rPr>
                <w:rFonts w:ascii="Calibri" w:eastAsia="Times New Roman" w:hAnsi="Calibri" w:cs="Calibri"/>
                <w:color w:val="000000"/>
                <w:lang w:eastAsia="en-ZA"/>
              </w:rPr>
            </w:pPr>
            <w:r>
              <w:t>NA</w:t>
            </w:r>
          </w:p>
        </w:tc>
        <w:tc>
          <w:tcPr>
            <w:tcW w:w="877" w:type="dxa"/>
            <w:noWrap/>
            <w:hideMark/>
          </w:tcPr>
          <w:p w14:paraId="7E033F7A" w14:textId="77777777" w:rsidR="000D5938" w:rsidRDefault="000D5938">
            <w:pPr>
              <w:spacing w:after="0" w:line="240" w:lineRule="auto"/>
              <w:jc w:val="center"/>
              <w:rPr>
                <w:rFonts w:ascii="Calibri" w:eastAsia="Times New Roman" w:hAnsi="Calibri" w:cs="Calibri"/>
                <w:color w:val="000000"/>
                <w:lang w:eastAsia="en-ZA"/>
              </w:rPr>
            </w:pPr>
            <w:r>
              <w:t>NA</w:t>
            </w:r>
          </w:p>
        </w:tc>
        <w:tc>
          <w:tcPr>
            <w:tcW w:w="995" w:type="dxa"/>
            <w:noWrap/>
            <w:hideMark/>
          </w:tcPr>
          <w:p w14:paraId="5DA72261" w14:textId="77777777" w:rsidR="000D5938" w:rsidRDefault="000D5938">
            <w:pPr>
              <w:spacing w:after="0" w:line="240" w:lineRule="auto"/>
              <w:jc w:val="center"/>
              <w:rPr>
                <w:rFonts w:ascii="Calibri" w:eastAsia="Times New Roman" w:hAnsi="Calibri" w:cs="Calibri"/>
                <w:color w:val="000000"/>
                <w:lang w:eastAsia="en-ZA"/>
              </w:rPr>
            </w:pPr>
            <w:r>
              <w:t>NA</w:t>
            </w:r>
          </w:p>
        </w:tc>
      </w:tr>
      <w:tr w:rsidR="000D5938" w14:paraId="7562E91A" w14:textId="77777777" w:rsidTr="000D5938">
        <w:trPr>
          <w:trHeight w:val="288"/>
        </w:trPr>
        <w:tc>
          <w:tcPr>
            <w:tcW w:w="0" w:type="auto"/>
            <w:vMerge/>
            <w:tcBorders>
              <w:top w:val="single" w:sz="4" w:space="0" w:color="auto"/>
              <w:left w:val="nil"/>
              <w:bottom w:val="nil"/>
              <w:right w:val="nil"/>
            </w:tcBorders>
            <w:vAlign w:val="center"/>
            <w:hideMark/>
          </w:tcPr>
          <w:p w14:paraId="52A6104B" w14:textId="77777777" w:rsidR="000D5938" w:rsidRDefault="000D5938">
            <w:pPr>
              <w:spacing w:after="0"/>
              <w:rPr>
                <w:rFonts w:ascii="Calibri" w:eastAsia="Times New Roman" w:hAnsi="Calibri" w:cs="Calibri"/>
                <w:color w:val="000000"/>
                <w:lang w:eastAsia="en-ZA"/>
              </w:rPr>
            </w:pPr>
          </w:p>
        </w:tc>
        <w:tc>
          <w:tcPr>
            <w:tcW w:w="960" w:type="dxa"/>
            <w:noWrap/>
            <w:vAlign w:val="bottom"/>
            <w:hideMark/>
          </w:tcPr>
          <w:p w14:paraId="47CBF65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18.94</w:t>
            </w:r>
          </w:p>
        </w:tc>
        <w:tc>
          <w:tcPr>
            <w:tcW w:w="960" w:type="dxa"/>
            <w:noWrap/>
            <w:vAlign w:val="bottom"/>
            <w:hideMark/>
          </w:tcPr>
          <w:p w14:paraId="76B76E4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-33.91</w:t>
            </w:r>
          </w:p>
        </w:tc>
        <w:tc>
          <w:tcPr>
            <w:tcW w:w="1268" w:type="dxa"/>
            <w:noWrap/>
            <w:vAlign w:val="bottom"/>
            <w:hideMark/>
          </w:tcPr>
          <w:p w14:paraId="760E9CD7"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87.00</w:t>
            </w:r>
          </w:p>
        </w:tc>
        <w:tc>
          <w:tcPr>
            <w:tcW w:w="1052" w:type="dxa"/>
            <w:noWrap/>
            <w:vAlign w:val="bottom"/>
            <w:hideMark/>
          </w:tcPr>
          <w:p w14:paraId="29A3D87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2.91</w:t>
            </w:r>
          </w:p>
        </w:tc>
        <w:tc>
          <w:tcPr>
            <w:tcW w:w="960" w:type="dxa"/>
            <w:noWrap/>
            <w:vAlign w:val="bottom"/>
            <w:hideMark/>
          </w:tcPr>
          <w:p w14:paraId="0DB450E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1.15</w:t>
            </w:r>
          </w:p>
        </w:tc>
        <w:tc>
          <w:tcPr>
            <w:tcW w:w="1640" w:type="dxa"/>
            <w:noWrap/>
            <w:vAlign w:val="bottom"/>
            <w:hideMark/>
          </w:tcPr>
          <w:p w14:paraId="598FA70C"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Loamy Sand</w:t>
            </w:r>
          </w:p>
        </w:tc>
        <w:tc>
          <w:tcPr>
            <w:tcW w:w="1366" w:type="dxa"/>
            <w:noWrap/>
            <w:hideMark/>
          </w:tcPr>
          <w:p w14:paraId="770852FE" w14:textId="77777777" w:rsidR="000D5938" w:rsidRDefault="000D5938">
            <w:pPr>
              <w:spacing w:after="0" w:line="240" w:lineRule="auto"/>
              <w:jc w:val="center"/>
              <w:rPr>
                <w:rFonts w:ascii="Calibri" w:eastAsia="Times New Roman" w:hAnsi="Calibri" w:cs="Calibri"/>
                <w:color w:val="000000"/>
                <w:lang w:eastAsia="en-ZA"/>
              </w:rPr>
            </w:pPr>
            <w:r>
              <w:t>5.26E-05</w:t>
            </w:r>
          </w:p>
        </w:tc>
        <w:tc>
          <w:tcPr>
            <w:tcW w:w="1115" w:type="dxa"/>
            <w:noWrap/>
            <w:hideMark/>
          </w:tcPr>
          <w:p w14:paraId="1564E019" w14:textId="77777777" w:rsidR="000D5938" w:rsidRDefault="000D5938">
            <w:pPr>
              <w:spacing w:after="0" w:line="240" w:lineRule="auto"/>
              <w:jc w:val="center"/>
              <w:rPr>
                <w:rFonts w:ascii="Calibri" w:eastAsia="Times New Roman" w:hAnsi="Calibri" w:cs="Calibri"/>
                <w:color w:val="000000"/>
                <w:lang w:eastAsia="en-ZA"/>
              </w:rPr>
            </w:pPr>
            <w:r>
              <w:t>0.54</w:t>
            </w:r>
          </w:p>
        </w:tc>
        <w:tc>
          <w:tcPr>
            <w:tcW w:w="1052" w:type="dxa"/>
            <w:noWrap/>
            <w:hideMark/>
          </w:tcPr>
          <w:p w14:paraId="59F5E271" w14:textId="77777777" w:rsidR="000D5938" w:rsidRDefault="000D5938">
            <w:pPr>
              <w:spacing w:after="0" w:line="240" w:lineRule="auto"/>
              <w:jc w:val="center"/>
              <w:rPr>
                <w:rFonts w:ascii="Calibri" w:eastAsia="Times New Roman" w:hAnsi="Calibri" w:cs="Calibri"/>
                <w:color w:val="000000"/>
                <w:lang w:eastAsia="en-ZA"/>
              </w:rPr>
            </w:pPr>
            <w:r>
              <w:t>0.05</w:t>
            </w:r>
          </w:p>
        </w:tc>
        <w:tc>
          <w:tcPr>
            <w:tcW w:w="1062" w:type="dxa"/>
            <w:noWrap/>
            <w:hideMark/>
          </w:tcPr>
          <w:p w14:paraId="48FCEE34" w14:textId="77777777" w:rsidR="000D5938" w:rsidRDefault="000D5938">
            <w:pPr>
              <w:spacing w:after="0" w:line="240" w:lineRule="auto"/>
              <w:jc w:val="center"/>
              <w:rPr>
                <w:rFonts w:ascii="Calibri" w:eastAsia="Times New Roman" w:hAnsi="Calibri" w:cs="Calibri"/>
                <w:color w:val="000000"/>
                <w:lang w:eastAsia="en-ZA"/>
              </w:rPr>
            </w:pPr>
            <w:r>
              <w:t>0.02</w:t>
            </w:r>
          </w:p>
        </w:tc>
        <w:tc>
          <w:tcPr>
            <w:tcW w:w="1062" w:type="dxa"/>
            <w:noWrap/>
            <w:hideMark/>
          </w:tcPr>
          <w:p w14:paraId="2A4B22F9" w14:textId="77777777" w:rsidR="000D5938" w:rsidRDefault="000D5938">
            <w:pPr>
              <w:spacing w:after="0" w:line="240" w:lineRule="auto"/>
              <w:jc w:val="center"/>
              <w:rPr>
                <w:rFonts w:ascii="Calibri" w:eastAsia="Times New Roman" w:hAnsi="Calibri" w:cs="Calibri"/>
                <w:color w:val="000000"/>
                <w:lang w:eastAsia="en-ZA"/>
              </w:rPr>
            </w:pPr>
            <w:r>
              <w:t>3.50</w:t>
            </w:r>
          </w:p>
        </w:tc>
        <w:tc>
          <w:tcPr>
            <w:tcW w:w="1062" w:type="dxa"/>
            <w:noWrap/>
            <w:hideMark/>
          </w:tcPr>
          <w:p w14:paraId="1F897B62" w14:textId="77777777" w:rsidR="000D5938" w:rsidRDefault="000D5938">
            <w:pPr>
              <w:spacing w:after="0" w:line="240" w:lineRule="auto"/>
              <w:jc w:val="center"/>
              <w:rPr>
                <w:rFonts w:ascii="Calibri" w:eastAsia="Times New Roman" w:hAnsi="Calibri" w:cs="Calibri"/>
                <w:color w:val="000000"/>
                <w:lang w:eastAsia="en-ZA"/>
              </w:rPr>
            </w:pPr>
            <w:r>
              <w:t>0.71</w:t>
            </w:r>
          </w:p>
        </w:tc>
        <w:tc>
          <w:tcPr>
            <w:tcW w:w="877" w:type="dxa"/>
            <w:noWrap/>
            <w:hideMark/>
          </w:tcPr>
          <w:p w14:paraId="784F18AB" w14:textId="77777777" w:rsidR="000D5938" w:rsidRDefault="000D5938">
            <w:pPr>
              <w:spacing w:after="0" w:line="240" w:lineRule="auto"/>
              <w:jc w:val="center"/>
              <w:rPr>
                <w:rFonts w:ascii="Calibri" w:eastAsia="Times New Roman" w:hAnsi="Calibri" w:cs="Calibri"/>
                <w:color w:val="000000"/>
                <w:lang w:eastAsia="en-ZA"/>
              </w:rPr>
            </w:pPr>
            <w:r>
              <w:t>0.05</w:t>
            </w:r>
          </w:p>
        </w:tc>
        <w:tc>
          <w:tcPr>
            <w:tcW w:w="995" w:type="dxa"/>
            <w:noWrap/>
            <w:hideMark/>
          </w:tcPr>
          <w:p w14:paraId="0D724F8F" w14:textId="77777777" w:rsidR="000D5938" w:rsidRDefault="000D5938">
            <w:pPr>
              <w:spacing w:after="0" w:line="240" w:lineRule="auto"/>
              <w:jc w:val="center"/>
              <w:rPr>
                <w:rFonts w:ascii="Calibri" w:eastAsia="Times New Roman" w:hAnsi="Calibri" w:cs="Calibri"/>
                <w:color w:val="000000"/>
                <w:lang w:eastAsia="en-ZA"/>
              </w:rPr>
            </w:pPr>
            <w:r>
              <w:t>0.20</w:t>
            </w:r>
          </w:p>
        </w:tc>
      </w:tr>
      <w:tr w:rsidR="000D5938" w14:paraId="72891D87" w14:textId="77777777" w:rsidTr="000D5938">
        <w:trPr>
          <w:trHeight w:val="288"/>
        </w:trPr>
        <w:tc>
          <w:tcPr>
            <w:tcW w:w="0" w:type="auto"/>
            <w:vMerge/>
            <w:tcBorders>
              <w:top w:val="single" w:sz="4" w:space="0" w:color="auto"/>
              <w:left w:val="nil"/>
              <w:bottom w:val="nil"/>
              <w:right w:val="nil"/>
            </w:tcBorders>
            <w:vAlign w:val="center"/>
            <w:hideMark/>
          </w:tcPr>
          <w:p w14:paraId="6E958793" w14:textId="77777777" w:rsidR="000D5938" w:rsidRDefault="000D5938">
            <w:pPr>
              <w:spacing w:after="0"/>
              <w:rPr>
                <w:rFonts w:ascii="Calibri" w:eastAsia="Times New Roman" w:hAnsi="Calibri" w:cs="Calibri"/>
                <w:color w:val="000000"/>
                <w:lang w:eastAsia="en-ZA"/>
              </w:rPr>
            </w:pPr>
          </w:p>
        </w:tc>
        <w:tc>
          <w:tcPr>
            <w:tcW w:w="960" w:type="dxa"/>
            <w:noWrap/>
            <w:vAlign w:val="bottom"/>
            <w:hideMark/>
          </w:tcPr>
          <w:p w14:paraId="797EF96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18.96</w:t>
            </w:r>
          </w:p>
        </w:tc>
        <w:tc>
          <w:tcPr>
            <w:tcW w:w="960" w:type="dxa"/>
            <w:noWrap/>
            <w:vAlign w:val="bottom"/>
            <w:hideMark/>
          </w:tcPr>
          <w:p w14:paraId="1733C18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-33.90</w:t>
            </w:r>
          </w:p>
        </w:tc>
        <w:tc>
          <w:tcPr>
            <w:tcW w:w="1268" w:type="dxa"/>
            <w:noWrap/>
            <w:vAlign w:val="bottom"/>
            <w:hideMark/>
          </w:tcPr>
          <w:p w14:paraId="37937C42"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16.00</w:t>
            </w:r>
          </w:p>
        </w:tc>
        <w:tc>
          <w:tcPr>
            <w:tcW w:w="1052" w:type="dxa"/>
            <w:noWrap/>
            <w:vAlign w:val="bottom"/>
            <w:hideMark/>
          </w:tcPr>
          <w:p w14:paraId="3012B64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16.32</w:t>
            </w:r>
          </w:p>
        </w:tc>
        <w:tc>
          <w:tcPr>
            <w:tcW w:w="960" w:type="dxa"/>
            <w:noWrap/>
            <w:vAlign w:val="bottom"/>
            <w:hideMark/>
          </w:tcPr>
          <w:p w14:paraId="58E6EA5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0.98</w:t>
            </w:r>
          </w:p>
        </w:tc>
        <w:tc>
          <w:tcPr>
            <w:tcW w:w="1640" w:type="dxa"/>
            <w:noWrap/>
            <w:vAlign w:val="bottom"/>
            <w:hideMark/>
          </w:tcPr>
          <w:p w14:paraId="2DB95983"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Sandy Loam</w:t>
            </w:r>
          </w:p>
        </w:tc>
        <w:tc>
          <w:tcPr>
            <w:tcW w:w="1366" w:type="dxa"/>
            <w:noWrap/>
            <w:hideMark/>
          </w:tcPr>
          <w:p w14:paraId="3AABAFC3" w14:textId="77777777" w:rsidR="000D5938" w:rsidRDefault="000D5938">
            <w:pPr>
              <w:spacing w:after="0" w:line="240" w:lineRule="auto"/>
              <w:jc w:val="center"/>
              <w:rPr>
                <w:rFonts w:ascii="Calibri" w:eastAsia="Times New Roman" w:hAnsi="Calibri" w:cs="Calibri"/>
                <w:color w:val="000000"/>
                <w:lang w:eastAsia="en-ZA"/>
              </w:rPr>
            </w:pPr>
            <w:r>
              <w:t>2.80E-05</w:t>
            </w:r>
          </w:p>
        </w:tc>
        <w:tc>
          <w:tcPr>
            <w:tcW w:w="1115" w:type="dxa"/>
            <w:noWrap/>
            <w:hideMark/>
          </w:tcPr>
          <w:p w14:paraId="67829604" w14:textId="77777777" w:rsidR="000D5938" w:rsidRDefault="000D5938">
            <w:pPr>
              <w:spacing w:after="0" w:line="240" w:lineRule="auto"/>
              <w:jc w:val="center"/>
              <w:rPr>
                <w:rFonts w:ascii="Calibri" w:eastAsia="Times New Roman" w:hAnsi="Calibri" w:cs="Calibri"/>
                <w:color w:val="000000"/>
                <w:lang w:eastAsia="en-ZA"/>
              </w:rPr>
            </w:pPr>
            <w:r>
              <w:t>0.64</w:t>
            </w:r>
          </w:p>
        </w:tc>
        <w:tc>
          <w:tcPr>
            <w:tcW w:w="1052" w:type="dxa"/>
            <w:noWrap/>
            <w:hideMark/>
          </w:tcPr>
          <w:p w14:paraId="17C210EA" w14:textId="77777777" w:rsidR="000D5938" w:rsidRDefault="000D5938">
            <w:pPr>
              <w:spacing w:after="0" w:line="240" w:lineRule="auto"/>
              <w:jc w:val="center"/>
              <w:rPr>
                <w:rFonts w:ascii="Calibri" w:eastAsia="Times New Roman" w:hAnsi="Calibri" w:cs="Calibri"/>
                <w:color w:val="000000"/>
                <w:lang w:eastAsia="en-ZA"/>
              </w:rPr>
            </w:pPr>
            <w:r>
              <w:t>0.08</w:t>
            </w:r>
          </w:p>
        </w:tc>
        <w:tc>
          <w:tcPr>
            <w:tcW w:w="1062" w:type="dxa"/>
            <w:noWrap/>
            <w:hideMark/>
          </w:tcPr>
          <w:p w14:paraId="0B0FA559" w14:textId="77777777" w:rsidR="000D5938" w:rsidRDefault="000D5938">
            <w:pPr>
              <w:spacing w:after="0" w:line="240" w:lineRule="auto"/>
              <w:jc w:val="center"/>
              <w:rPr>
                <w:rFonts w:ascii="Calibri" w:eastAsia="Times New Roman" w:hAnsi="Calibri" w:cs="Calibri"/>
                <w:color w:val="000000"/>
                <w:lang w:eastAsia="en-ZA"/>
              </w:rPr>
            </w:pPr>
            <w:r>
              <w:t>0.01</w:t>
            </w:r>
          </w:p>
        </w:tc>
        <w:tc>
          <w:tcPr>
            <w:tcW w:w="1062" w:type="dxa"/>
            <w:noWrap/>
            <w:hideMark/>
          </w:tcPr>
          <w:p w14:paraId="7246ED9E" w14:textId="77777777" w:rsidR="000D5938" w:rsidRDefault="000D5938">
            <w:pPr>
              <w:spacing w:after="0" w:line="240" w:lineRule="auto"/>
              <w:jc w:val="center"/>
              <w:rPr>
                <w:rFonts w:ascii="Calibri" w:eastAsia="Times New Roman" w:hAnsi="Calibri" w:cs="Calibri"/>
                <w:color w:val="000000"/>
                <w:lang w:eastAsia="en-ZA"/>
              </w:rPr>
            </w:pPr>
            <w:r>
              <w:t>2.70</w:t>
            </w:r>
          </w:p>
        </w:tc>
        <w:tc>
          <w:tcPr>
            <w:tcW w:w="1062" w:type="dxa"/>
            <w:noWrap/>
            <w:hideMark/>
          </w:tcPr>
          <w:p w14:paraId="2616BFA2" w14:textId="77777777" w:rsidR="000D5938" w:rsidRDefault="000D5938">
            <w:pPr>
              <w:spacing w:after="0" w:line="240" w:lineRule="auto"/>
              <w:jc w:val="center"/>
              <w:rPr>
                <w:rFonts w:ascii="Calibri" w:eastAsia="Times New Roman" w:hAnsi="Calibri" w:cs="Calibri"/>
                <w:color w:val="000000"/>
                <w:lang w:eastAsia="en-ZA"/>
              </w:rPr>
            </w:pPr>
            <w:r>
              <w:t>0.63</w:t>
            </w:r>
          </w:p>
        </w:tc>
        <w:tc>
          <w:tcPr>
            <w:tcW w:w="877" w:type="dxa"/>
            <w:noWrap/>
            <w:hideMark/>
          </w:tcPr>
          <w:p w14:paraId="51C27FCB" w14:textId="77777777" w:rsidR="000D5938" w:rsidRDefault="000D5938">
            <w:pPr>
              <w:spacing w:after="0" w:line="240" w:lineRule="auto"/>
              <w:jc w:val="center"/>
              <w:rPr>
                <w:rFonts w:ascii="Calibri" w:eastAsia="Times New Roman" w:hAnsi="Calibri" w:cs="Calibri"/>
                <w:color w:val="000000"/>
                <w:lang w:eastAsia="en-ZA"/>
              </w:rPr>
            </w:pPr>
            <w:r>
              <w:t>0.08</w:t>
            </w:r>
          </w:p>
        </w:tc>
        <w:tc>
          <w:tcPr>
            <w:tcW w:w="995" w:type="dxa"/>
            <w:noWrap/>
            <w:hideMark/>
          </w:tcPr>
          <w:p w14:paraId="2DAD75B3" w14:textId="77777777" w:rsidR="000D5938" w:rsidRDefault="000D5938">
            <w:pPr>
              <w:spacing w:after="0" w:line="240" w:lineRule="auto"/>
              <w:jc w:val="center"/>
              <w:rPr>
                <w:rFonts w:ascii="Calibri" w:eastAsia="Times New Roman" w:hAnsi="Calibri" w:cs="Calibri"/>
                <w:color w:val="000000"/>
                <w:lang w:eastAsia="en-ZA"/>
              </w:rPr>
            </w:pPr>
            <w:r>
              <w:t>0.38</w:t>
            </w:r>
          </w:p>
        </w:tc>
      </w:tr>
      <w:tr w:rsidR="000D5938" w14:paraId="623ACBEB" w14:textId="77777777" w:rsidTr="000D5938">
        <w:trPr>
          <w:trHeight w:val="288"/>
        </w:trPr>
        <w:tc>
          <w:tcPr>
            <w:tcW w:w="0" w:type="auto"/>
            <w:vMerge/>
            <w:tcBorders>
              <w:top w:val="single" w:sz="4" w:space="0" w:color="auto"/>
              <w:left w:val="nil"/>
              <w:bottom w:val="nil"/>
              <w:right w:val="nil"/>
            </w:tcBorders>
            <w:vAlign w:val="center"/>
            <w:hideMark/>
          </w:tcPr>
          <w:p w14:paraId="113ECB84" w14:textId="77777777" w:rsidR="000D5938" w:rsidRDefault="000D5938">
            <w:pPr>
              <w:spacing w:after="0"/>
              <w:rPr>
                <w:rFonts w:ascii="Calibri" w:eastAsia="Times New Roman" w:hAnsi="Calibri" w:cs="Calibri"/>
                <w:color w:val="000000"/>
                <w:lang w:eastAsia="en-ZA"/>
              </w:rPr>
            </w:pPr>
          </w:p>
        </w:tc>
        <w:tc>
          <w:tcPr>
            <w:tcW w:w="960" w:type="dxa"/>
            <w:noWrap/>
            <w:vAlign w:val="bottom"/>
            <w:hideMark/>
          </w:tcPr>
          <w:p w14:paraId="31124A0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18.96</w:t>
            </w:r>
          </w:p>
        </w:tc>
        <w:tc>
          <w:tcPr>
            <w:tcW w:w="960" w:type="dxa"/>
            <w:noWrap/>
            <w:vAlign w:val="bottom"/>
            <w:hideMark/>
          </w:tcPr>
          <w:p w14:paraId="25AE44B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-33.90</w:t>
            </w:r>
          </w:p>
        </w:tc>
        <w:tc>
          <w:tcPr>
            <w:tcW w:w="1268" w:type="dxa"/>
            <w:noWrap/>
            <w:vAlign w:val="bottom"/>
            <w:hideMark/>
          </w:tcPr>
          <w:p w14:paraId="298FAC80"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42.00</w:t>
            </w:r>
          </w:p>
        </w:tc>
        <w:tc>
          <w:tcPr>
            <w:tcW w:w="1052" w:type="dxa"/>
            <w:noWrap/>
            <w:vAlign w:val="bottom"/>
            <w:hideMark/>
          </w:tcPr>
          <w:p w14:paraId="07D979EE" w14:textId="77777777" w:rsidR="000D5938" w:rsidRDefault="000D5938">
            <w:pPr>
              <w:rPr>
                <w:rFonts w:ascii="Calibri" w:eastAsia="Times New Roman" w:hAnsi="Calibri" w:cs="Calibri"/>
                <w:color w:val="000000"/>
                <w:lang w:eastAsia="en-ZA"/>
              </w:rPr>
            </w:pPr>
          </w:p>
        </w:tc>
        <w:tc>
          <w:tcPr>
            <w:tcW w:w="960" w:type="dxa"/>
            <w:noWrap/>
            <w:vAlign w:val="bottom"/>
            <w:hideMark/>
          </w:tcPr>
          <w:p w14:paraId="3D274141" w14:textId="77777777" w:rsidR="000D5938" w:rsidRDefault="000D5938">
            <w:pPr>
              <w:spacing w:after="0"/>
              <w:rPr>
                <w:sz w:val="20"/>
                <w:szCs w:val="20"/>
                <w:lang w:val="en-US"/>
              </w:rPr>
            </w:pPr>
          </w:p>
        </w:tc>
        <w:tc>
          <w:tcPr>
            <w:tcW w:w="1640" w:type="dxa"/>
            <w:noWrap/>
            <w:vAlign w:val="bottom"/>
            <w:hideMark/>
          </w:tcPr>
          <w:p w14:paraId="25FF3162"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Loamy Sand</w:t>
            </w:r>
          </w:p>
        </w:tc>
        <w:tc>
          <w:tcPr>
            <w:tcW w:w="1366" w:type="dxa"/>
            <w:noWrap/>
            <w:hideMark/>
          </w:tcPr>
          <w:p w14:paraId="4A163D1D" w14:textId="77777777" w:rsidR="000D5938" w:rsidRDefault="000D5938">
            <w:pPr>
              <w:spacing w:after="0" w:line="240" w:lineRule="auto"/>
              <w:jc w:val="center"/>
              <w:rPr>
                <w:rFonts w:ascii="Calibri" w:eastAsia="Times New Roman" w:hAnsi="Calibri" w:cs="Calibri"/>
                <w:color w:val="000000"/>
                <w:lang w:eastAsia="en-ZA"/>
              </w:rPr>
            </w:pPr>
            <w:r>
              <w:t>NA</w:t>
            </w:r>
          </w:p>
        </w:tc>
        <w:tc>
          <w:tcPr>
            <w:tcW w:w="1115" w:type="dxa"/>
            <w:noWrap/>
            <w:hideMark/>
          </w:tcPr>
          <w:p w14:paraId="52336A6F" w14:textId="77777777" w:rsidR="000D5938" w:rsidRDefault="000D5938">
            <w:pPr>
              <w:spacing w:after="0" w:line="240" w:lineRule="auto"/>
              <w:jc w:val="center"/>
              <w:rPr>
                <w:rFonts w:ascii="Calibri" w:eastAsia="Times New Roman" w:hAnsi="Calibri" w:cs="Calibri"/>
                <w:color w:val="000000"/>
                <w:lang w:eastAsia="en-ZA"/>
              </w:rPr>
            </w:pPr>
            <w:r>
              <w:t>NA</w:t>
            </w:r>
          </w:p>
        </w:tc>
        <w:tc>
          <w:tcPr>
            <w:tcW w:w="1052" w:type="dxa"/>
            <w:noWrap/>
            <w:hideMark/>
          </w:tcPr>
          <w:p w14:paraId="1987098E" w14:textId="77777777" w:rsidR="000D5938" w:rsidRDefault="000D5938">
            <w:pPr>
              <w:spacing w:after="0" w:line="240" w:lineRule="auto"/>
              <w:jc w:val="center"/>
              <w:rPr>
                <w:rFonts w:ascii="Calibri" w:eastAsia="Times New Roman" w:hAnsi="Calibri" w:cs="Calibri"/>
                <w:color w:val="000000"/>
                <w:lang w:eastAsia="en-ZA"/>
              </w:rPr>
            </w:pPr>
            <w:r>
              <w:t>NA</w:t>
            </w:r>
          </w:p>
        </w:tc>
        <w:tc>
          <w:tcPr>
            <w:tcW w:w="1062" w:type="dxa"/>
            <w:noWrap/>
            <w:hideMark/>
          </w:tcPr>
          <w:p w14:paraId="6C864F45" w14:textId="77777777" w:rsidR="000D5938" w:rsidRDefault="000D5938">
            <w:pPr>
              <w:spacing w:after="0" w:line="240" w:lineRule="auto"/>
              <w:jc w:val="center"/>
              <w:rPr>
                <w:rFonts w:ascii="Calibri" w:eastAsia="Times New Roman" w:hAnsi="Calibri" w:cs="Calibri"/>
                <w:color w:val="000000"/>
                <w:lang w:eastAsia="en-ZA"/>
              </w:rPr>
            </w:pPr>
            <w:r>
              <w:t>NA</w:t>
            </w:r>
          </w:p>
        </w:tc>
        <w:tc>
          <w:tcPr>
            <w:tcW w:w="1062" w:type="dxa"/>
            <w:noWrap/>
            <w:hideMark/>
          </w:tcPr>
          <w:p w14:paraId="779BFD3A" w14:textId="77777777" w:rsidR="000D5938" w:rsidRDefault="000D5938">
            <w:pPr>
              <w:spacing w:after="0" w:line="240" w:lineRule="auto"/>
              <w:jc w:val="center"/>
              <w:rPr>
                <w:rFonts w:ascii="Calibri" w:eastAsia="Times New Roman" w:hAnsi="Calibri" w:cs="Calibri"/>
                <w:color w:val="000000"/>
                <w:lang w:eastAsia="en-ZA"/>
              </w:rPr>
            </w:pPr>
            <w:r>
              <w:t>NA</w:t>
            </w:r>
          </w:p>
        </w:tc>
        <w:tc>
          <w:tcPr>
            <w:tcW w:w="1062" w:type="dxa"/>
            <w:noWrap/>
            <w:hideMark/>
          </w:tcPr>
          <w:p w14:paraId="364EA151" w14:textId="77777777" w:rsidR="000D5938" w:rsidRDefault="000D5938">
            <w:pPr>
              <w:spacing w:after="0" w:line="240" w:lineRule="auto"/>
              <w:jc w:val="center"/>
              <w:rPr>
                <w:rFonts w:ascii="Calibri" w:eastAsia="Times New Roman" w:hAnsi="Calibri" w:cs="Calibri"/>
                <w:color w:val="000000"/>
                <w:lang w:eastAsia="en-ZA"/>
              </w:rPr>
            </w:pPr>
            <w:r>
              <w:t>NA</w:t>
            </w:r>
          </w:p>
        </w:tc>
        <w:tc>
          <w:tcPr>
            <w:tcW w:w="877" w:type="dxa"/>
            <w:noWrap/>
            <w:hideMark/>
          </w:tcPr>
          <w:p w14:paraId="018F7506" w14:textId="77777777" w:rsidR="000D5938" w:rsidRDefault="000D5938">
            <w:pPr>
              <w:spacing w:after="0" w:line="240" w:lineRule="auto"/>
              <w:jc w:val="center"/>
              <w:rPr>
                <w:rFonts w:ascii="Calibri" w:eastAsia="Times New Roman" w:hAnsi="Calibri" w:cs="Calibri"/>
                <w:color w:val="000000"/>
                <w:lang w:eastAsia="en-ZA"/>
              </w:rPr>
            </w:pPr>
            <w:r>
              <w:t>NA</w:t>
            </w:r>
          </w:p>
        </w:tc>
        <w:tc>
          <w:tcPr>
            <w:tcW w:w="995" w:type="dxa"/>
            <w:noWrap/>
            <w:hideMark/>
          </w:tcPr>
          <w:p w14:paraId="77891D6D" w14:textId="77777777" w:rsidR="000D5938" w:rsidRDefault="000D5938">
            <w:pPr>
              <w:spacing w:after="0" w:line="240" w:lineRule="auto"/>
              <w:jc w:val="center"/>
              <w:rPr>
                <w:rFonts w:ascii="Calibri" w:eastAsia="Times New Roman" w:hAnsi="Calibri" w:cs="Calibri"/>
                <w:color w:val="000000"/>
                <w:lang w:eastAsia="en-ZA"/>
              </w:rPr>
            </w:pPr>
            <w:r>
              <w:t>NA</w:t>
            </w:r>
          </w:p>
        </w:tc>
      </w:tr>
      <w:tr w:rsidR="000D5938" w14:paraId="61EF9E1A" w14:textId="77777777" w:rsidTr="000D5938">
        <w:trPr>
          <w:trHeight w:val="288"/>
        </w:trPr>
        <w:tc>
          <w:tcPr>
            <w:tcW w:w="0" w:type="auto"/>
            <w:vMerge/>
            <w:tcBorders>
              <w:top w:val="single" w:sz="4" w:space="0" w:color="auto"/>
              <w:left w:val="nil"/>
              <w:bottom w:val="nil"/>
              <w:right w:val="nil"/>
            </w:tcBorders>
            <w:vAlign w:val="center"/>
            <w:hideMark/>
          </w:tcPr>
          <w:p w14:paraId="04ADDC5A" w14:textId="77777777" w:rsidR="000D5938" w:rsidRDefault="000D5938">
            <w:pPr>
              <w:spacing w:after="0"/>
              <w:rPr>
                <w:rFonts w:ascii="Calibri" w:eastAsia="Times New Roman" w:hAnsi="Calibri" w:cs="Calibri"/>
                <w:color w:val="000000"/>
                <w:lang w:eastAsia="en-ZA"/>
              </w:rPr>
            </w:pPr>
          </w:p>
        </w:tc>
        <w:tc>
          <w:tcPr>
            <w:tcW w:w="960" w:type="dxa"/>
            <w:noWrap/>
            <w:vAlign w:val="bottom"/>
            <w:hideMark/>
          </w:tcPr>
          <w:p w14:paraId="1CEB245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18.97</w:t>
            </w:r>
          </w:p>
        </w:tc>
        <w:tc>
          <w:tcPr>
            <w:tcW w:w="960" w:type="dxa"/>
            <w:noWrap/>
            <w:vAlign w:val="bottom"/>
            <w:hideMark/>
          </w:tcPr>
          <w:p w14:paraId="03DDE79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-33.89</w:t>
            </w:r>
          </w:p>
        </w:tc>
        <w:tc>
          <w:tcPr>
            <w:tcW w:w="1268" w:type="dxa"/>
            <w:noWrap/>
            <w:vAlign w:val="bottom"/>
            <w:hideMark/>
          </w:tcPr>
          <w:p w14:paraId="73093D80"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258.00</w:t>
            </w:r>
          </w:p>
        </w:tc>
        <w:tc>
          <w:tcPr>
            <w:tcW w:w="1052" w:type="dxa"/>
            <w:noWrap/>
            <w:vAlign w:val="bottom"/>
            <w:hideMark/>
          </w:tcPr>
          <w:p w14:paraId="44894E9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8.22</w:t>
            </w:r>
          </w:p>
        </w:tc>
        <w:tc>
          <w:tcPr>
            <w:tcW w:w="960" w:type="dxa"/>
            <w:noWrap/>
            <w:vAlign w:val="bottom"/>
            <w:hideMark/>
          </w:tcPr>
          <w:p w14:paraId="6297B5E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0.72</w:t>
            </w:r>
          </w:p>
        </w:tc>
        <w:tc>
          <w:tcPr>
            <w:tcW w:w="1640" w:type="dxa"/>
            <w:noWrap/>
            <w:vAlign w:val="bottom"/>
            <w:hideMark/>
          </w:tcPr>
          <w:p w14:paraId="712AB669"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 xml:space="preserve">Sandy Loam </w:t>
            </w:r>
          </w:p>
        </w:tc>
        <w:tc>
          <w:tcPr>
            <w:tcW w:w="1366" w:type="dxa"/>
            <w:noWrap/>
            <w:hideMark/>
          </w:tcPr>
          <w:p w14:paraId="0EA4C346" w14:textId="77777777" w:rsidR="000D5938" w:rsidRDefault="000D5938">
            <w:pPr>
              <w:spacing w:after="0" w:line="240" w:lineRule="auto"/>
              <w:jc w:val="center"/>
              <w:rPr>
                <w:rFonts w:ascii="Calibri" w:eastAsia="Times New Roman" w:hAnsi="Calibri" w:cs="Calibri"/>
                <w:color w:val="000000"/>
                <w:lang w:eastAsia="en-ZA"/>
              </w:rPr>
            </w:pPr>
            <w:r>
              <w:t>3.20E-05</w:t>
            </w:r>
          </w:p>
        </w:tc>
        <w:tc>
          <w:tcPr>
            <w:tcW w:w="1115" w:type="dxa"/>
            <w:noWrap/>
            <w:hideMark/>
          </w:tcPr>
          <w:p w14:paraId="61E401E9" w14:textId="77777777" w:rsidR="000D5938" w:rsidRDefault="000D5938">
            <w:pPr>
              <w:spacing w:after="0" w:line="240" w:lineRule="auto"/>
              <w:jc w:val="center"/>
              <w:rPr>
                <w:rFonts w:ascii="Calibri" w:eastAsia="Times New Roman" w:hAnsi="Calibri" w:cs="Calibri"/>
                <w:color w:val="000000"/>
                <w:lang w:eastAsia="en-ZA"/>
              </w:rPr>
            </w:pPr>
            <w:r>
              <w:t>0.57</w:t>
            </w:r>
          </w:p>
        </w:tc>
        <w:tc>
          <w:tcPr>
            <w:tcW w:w="1052" w:type="dxa"/>
            <w:noWrap/>
            <w:hideMark/>
          </w:tcPr>
          <w:p w14:paraId="032A2B4E" w14:textId="77777777" w:rsidR="000D5938" w:rsidRDefault="000D5938">
            <w:pPr>
              <w:spacing w:after="0" w:line="240" w:lineRule="auto"/>
              <w:jc w:val="center"/>
              <w:rPr>
                <w:rFonts w:ascii="Calibri" w:eastAsia="Times New Roman" w:hAnsi="Calibri" w:cs="Calibri"/>
                <w:color w:val="000000"/>
                <w:lang w:eastAsia="en-ZA"/>
              </w:rPr>
            </w:pPr>
            <w:r>
              <w:t>0.07</w:t>
            </w:r>
          </w:p>
        </w:tc>
        <w:tc>
          <w:tcPr>
            <w:tcW w:w="1062" w:type="dxa"/>
            <w:noWrap/>
            <w:hideMark/>
          </w:tcPr>
          <w:p w14:paraId="03CBF2C8" w14:textId="77777777" w:rsidR="000D5938" w:rsidRDefault="000D5938">
            <w:pPr>
              <w:spacing w:after="0" w:line="240" w:lineRule="auto"/>
              <w:jc w:val="center"/>
              <w:rPr>
                <w:rFonts w:ascii="Calibri" w:eastAsia="Times New Roman" w:hAnsi="Calibri" w:cs="Calibri"/>
                <w:color w:val="000000"/>
                <w:lang w:eastAsia="en-ZA"/>
              </w:rPr>
            </w:pPr>
            <w:r>
              <w:t>0.02</w:t>
            </w:r>
          </w:p>
        </w:tc>
        <w:tc>
          <w:tcPr>
            <w:tcW w:w="1062" w:type="dxa"/>
            <w:noWrap/>
            <w:hideMark/>
          </w:tcPr>
          <w:p w14:paraId="422D92EA" w14:textId="77777777" w:rsidR="000D5938" w:rsidRDefault="000D5938">
            <w:pPr>
              <w:spacing w:after="0" w:line="240" w:lineRule="auto"/>
              <w:jc w:val="center"/>
              <w:rPr>
                <w:rFonts w:ascii="Calibri" w:eastAsia="Times New Roman" w:hAnsi="Calibri" w:cs="Calibri"/>
                <w:color w:val="000000"/>
                <w:lang w:eastAsia="en-ZA"/>
              </w:rPr>
            </w:pPr>
            <w:r>
              <w:t>3.50</w:t>
            </w:r>
          </w:p>
        </w:tc>
        <w:tc>
          <w:tcPr>
            <w:tcW w:w="1062" w:type="dxa"/>
            <w:noWrap/>
            <w:hideMark/>
          </w:tcPr>
          <w:p w14:paraId="6969E493" w14:textId="77777777" w:rsidR="000D5938" w:rsidRDefault="000D5938">
            <w:pPr>
              <w:spacing w:after="0" w:line="240" w:lineRule="auto"/>
              <w:jc w:val="center"/>
              <w:rPr>
                <w:rFonts w:ascii="Calibri" w:eastAsia="Times New Roman" w:hAnsi="Calibri" w:cs="Calibri"/>
                <w:color w:val="000000"/>
                <w:lang w:eastAsia="en-ZA"/>
              </w:rPr>
            </w:pPr>
            <w:r>
              <w:t>0.71</w:t>
            </w:r>
          </w:p>
        </w:tc>
        <w:tc>
          <w:tcPr>
            <w:tcW w:w="877" w:type="dxa"/>
            <w:noWrap/>
            <w:hideMark/>
          </w:tcPr>
          <w:p w14:paraId="1E72DA8F" w14:textId="77777777" w:rsidR="000D5938" w:rsidRDefault="000D5938">
            <w:pPr>
              <w:spacing w:after="0" w:line="240" w:lineRule="auto"/>
              <w:jc w:val="center"/>
              <w:rPr>
                <w:rFonts w:ascii="Calibri" w:eastAsia="Times New Roman" w:hAnsi="Calibri" w:cs="Calibri"/>
                <w:color w:val="000000"/>
                <w:lang w:eastAsia="en-ZA"/>
              </w:rPr>
            </w:pPr>
            <w:r>
              <w:t>0.07</w:t>
            </w:r>
          </w:p>
        </w:tc>
        <w:tc>
          <w:tcPr>
            <w:tcW w:w="995" w:type="dxa"/>
            <w:noWrap/>
            <w:hideMark/>
          </w:tcPr>
          <w:p w14:paraId="37375CCB" w14:textId="77777777" w:rsidR="000D5938" w:rsidRDefault="000D5938">
            <w:pPr>
              <w:spacing w:after="0" w:line="240" w:lineRule="auto"/>
              <w:jc w:val="center"/>
              <w:rPr>
                <w:rFonts w:ascii="Calibri" w:eastAsia="Times New Roman" w:hAnsi="Calibri" w:cs="Calibri"/>
                <w:color w:val="000000"/>
                <w:lang w:eastAsia="en-ZA"/>
              </w:rPr>
            </w:pPr>
            <w:r>
              <w:t>0.23</w:t>
            </w:r>
          </w:p>
        </w:tc>
      </w:tr>
      <w:tr w:rsidR="000D5938" w14:paraId="1CA6A3DD" w14:textId="77777777" w:rsidTr="000D5938">
        <w:trPr>
          <w:trHeight w:val="288"/>
        </w:trPr>
        <w:tc>
          <w:tcPr>
            <w:tcW w:w="0" w:type="auto"/>
            <w:vMerge/>
            <w:tcBorders>
              <w:top w:val="single" w:sz="4" w:space="0" w:color="auto"/>
              <w:left w:val="nil"/>
              <w:bottom w:val="nil"/>
              <w:right w:val="nil"/>
            </w:tcBorders>
            <w:vAlign w:val="center"/>
            <w:hideMark/>
          </w:tcPr>
          <w:p w14:paraId="40913ACA" w14:textId="77777777" w:rsidR="000D5938" w:rsidRDefault="000D5938">
            <w:pPr>
              <w:spacing w:after="0"/>
              <w:rPr>
                <w:rFonts w:ascii="Calibri" w:eastAsia="Times New Roman" w:hAnsi="Calibri" w:cs="Calibri"/>
                <w:color w:val="000000"/>
                <w:lang w:eastAsia="en-ZA"/>
              </w:rPr>
            </w:pPr>
          </w:p>
        </w:tc>
        <w:tc>
          <w:tcPr>
            <w:tcW w:w="960" w:type="dxa"/>
            <w:noWrap/>
            <w:vAlign w:val="bottom"/>
            <w:hideMark/>
          </w:tcPr>
          <w:p w14:paraId="1E892E1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18.97</w:t>
            </w:r>
          </w:p>
        </w:tc>
        <w:tc>
          <w:tcPr>
            <w:tcW w:w="960" w:type="dxa"/>
            <w:noWrap/>
            <w:vAlign w:val="bottom"/>
            <w:hideMark/>
          </w:tcPr>
          <w:p w14:paraId="0FB96ED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-33.89</w:t>
            </w:r>
          </w:p>
        </w:tc>
        <w:tc>
          <w:tcPr>
            <w:tcW w:w="1268" w:type="dxa"/>
            <w:noWrap/>
            <w:vAlign w:val="bottom"/>
            <w:hideMark/>
          </w:tcPr>
          <w:p w14:paraId="57DCE838"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N/A</w:t>
            </w:r>
          </w:p>
        </w:tc>
        <w:tc>
          <w:tcPr>
            <w:tcW w:w="1052" w:type="dxa"/>
            <w:noWrap/>
            <w:vAlign w:val="bottom"/>
            <w:hideMark/>
          </w:tcPr>
          <w:p w14:paraId="50C59132" w14:textId="77777777" w:rsidR="000D5938" w:rsidRDefault="000D5938">
            <w:pPr>
              <w:rPr>
                <w:rFonts w:ascii="Calibri" w:eastAsia="Times New Roman" w:hAnsi="Calibri" w:cs="Calibri"/>
                <w:color w:val="000000"/>
                <w:lang w:eastAsia="en-ZA"/>
              </w:rPr>
            </w:pPr>
          </w:p>
        </w:tc>
        <w:tc>
          <w:tcPr>
            <w:tcW w:w="960" w:type="dxa"/>
            <w:noWrap/>
            <w:vAlign w:val="bottom"/>
            <w:hideMark/>
          </w:tcPr>
          <w:p w14:paraId="466017BC" w14:textId="77777777" w:rsidR="000D5938" w:rsidRDefault="000D5938">
            <w:pPr>
              <w:spacing w:after="0"/>
              <w:rPr>
                <w:sz w:val="20"/>
                <w:szCs w:val="20"/>
                <w:lang w:val="en-US"/>
              </w:rPr>
            </w:pPr>
          </w:p>
        </w:tc>
        <w:tc>
          <w:tcPr>
            <w:tcW w:w="1640" w:type="dxa"/>
            <w:noWrap/>
            <w:vAlign w:val="bottom"/>
            <w:hideMark/>
          </w:tcPr>
          <w:p w14:paraId="6F7B68B3"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 xml:space="preserve">Sandy Loam </w:t>
            </w:r>
          </w:p>
        </w:tc>
        <w:tc>
          <w:tcPr>
            <w:tcW w:w="1366" w:type="dxa"/>
            <w:noWrap/>
            <w:hideMark/>
          </w:tcPr>
          <w:p w14:paraId="6C6CA053" w14:textId="77777777" w:rsidR="000D5938" w:rsidRDefault="000D5938">
            <w:pPr>
              <w:spacing w:after="0" w:line="240" w:lineRule="auto"/>
              <w:jc w:val="center"/>
              <w:rPr>
                <w:rFonts w:ascii="Calibri" w:eastAsia="Times New Roman" w:hAnsi="Calibri" w:cs="Calibri"/>
                <w:color w:val="000000"/>
                <w:lang w:eastAsia="en-ZA"/>
              </w:rPr>
            </w:pPr>
            <w:r>
              <w:t>NA</w:t>
            </w:r>
          </w:p>
        </w:tc>
        <w:tc>
          <w:tcPr>
            <w:tcW w:w="1115" w:type="dxa"/>
            <w:noWrap/>
            <w:hideMark/>
          </w:tcPr>
          <w:p w14:paraId="1E4F6F63" w14:textId="77777777" w:rsidR="000D5938" w:rsidRDefault="000D5938">
            <w:pPr>
              <w:spacing w:after="0" w:line="240" w:lineRule="auto"/>
              <w:jc w:val="center"/>
              <w:rPr>
                <w:rFonts w:ascii="Calibri" w:eastAsia="Times New Roman" w:hAnsi="Calibri" w:cs="Calibri"/>
                <w:color w:val="000000"/>
                <w:lang w:eastAsia="en-ZA"/>
              </w:rPr>
            </w:pPr>
            <w:r>
              <w:t>NA</w:t>
            </w:r>
          </w:p>
        </w:tc>
        <w:tc>
          <w:tcPr>
            <w:tcW w:w="1052" w:type="dxa"/>
            <w:noWrap/>
            <w:hideMark/>
          </w:tcPr>
          <w:p w14:paraId="6870FDB5" w14:textId="77777777" w:rsidR="000D5938" w:rsidRDefault="000D5938">
            <w:pPr>
              <w:spacing w:after="0" w:line="240" w:lineRule="auto"/>
              <w:jc w:val="center"/>
              <w:rPr>
                <w:rFonts w:ascii="Calibri" w:eastAsia="Times New Roman" w:hAnsi="Calibri" w:cs="Calibri"/>
                <w:color w:val="000000"/>
                <w:lang w:eastAsia="en-ZA"/>
              </w:rPr>
            </w:pPr>
            <w:r>
              <w:t>NA</w:t>
            </w:r>
          </w:p>
        </w:tc>
        <w:tc>
          <w:tcPr>
            <w:tcW w:w="1062" w:type="dxa"/>
            <w:noWrap/>
            <w:hideMark/>
          </w:tcPr>
          <w:p w14:paraId="51C1F34D" w14:textId="77777777" w:rsidR="000D5938" w:rsidRDefault="000D5938">
            <w:pPr>
              <w:spacing w:after="0" w:line="240" w:lineRule="auto"/>
              <w:jc w:val="center"/>
              <w:rPr>
                <w:rFonts w:ascii="Calibri" w:eastAsia="Times New Roman" w:hAnsi="Calibri" w:cs="Calibri"/>
                <w:color w:val="000000"/>
                <w:lang w:eastAsia="en-ZA"/>
              </w:rPr>
            </w:pPr>
            <w:r>
              <w:t>NA</w:t>
            </w:r>
          </w:p>
        </w:tc>
        <w:tc>
          <w:tcPr>
            <w:tcW w:w="1062" w:type="dxa"/>
            <w:noWrap/>
            <w:hideMark/>
          </w:tcPr>
          <w:p w14:paraId="189FB60E" w14:textId="77777777" w:rsidR="000D5938" w:rsidRDefault="000D5938">
            <w:pPr>
              <w:spacing w:after="0" w:line="240" w:lineRule="auto"/>
              <w:jc w:val="center"/>
              <w:rPr>
                <w:rFonts w:ascii="Calibri" w:eastAsia="Times New Roman" w:hAnsi="Calibri" w:cs="Calibri"/>
                <w:color w:val="000000"/>
                <w:lang w:eastAsia="en-ZA"/>
              </w:rPr>
            </w:pPr>
            <w:r>
              <w:t>NA</w:t>
            </w:r>
          </w:p>
        </w:tc>
        <w:tc>
          <w:tcPr>
            <w:tcW w:w="1062" w:type="dxa"/>
            <w:noWrap/>
            <w:hideMark/>
          </w:tcPr>
          <w:p w14:paraId="4217EBD6" w14:textId="77777777" w:rsidR="000D5938" w:rsidRDefault="000D5938">
            <w:pPr>
              <w:spacing w:after="0" w:line="240" w:lineRule="auto"/>
              <w:jc w:val="center"/>
              <w:rPr>
                <w:rFonts w:ascii="Calibri" w:eastAsia="Times New Roman" w:hAnsi="Calibri" w:cs="Calibri"/>
                <w:color w:val="000000"/>
                <w:lang w:eastAsia="en-ZA"/>
              </w:rPr>
            </w:pPr>
            <w:r>
              <w:t>NA</w:t>
            </w:r>
          </w:p>
        </w:tc>
        <w:tc>
          <w:tcPr>
            <w:tcW w:w="877" w:type="dxa"/>
            <w:noWrap/>
            <w:hideMark/>
          </w:tcPr>
          <w:p w14:paraId="2ABF45CA" w14:textId="77777777" w:rsidR="000D5938" w:rsidRDefault="000D5938">
            <w:pPr>
              <w:spacing w:after="0" w:line="240" w:lineRule="auto"/>
              <w:jc w:val="center"/>
              <w:rPr>
                <w:rFonts w:ascii="Calibri" w:eastAsia="Times New Roman" w:hAnsi="Calibri" w:cs="Calibri"/>
                <w:color w:val="000000"/>
                <w:lang w:eastAsia="en-ZA"/>
              </w:rPr>
            </w:pPr>
            <w:r>
              <w:t>NA</w:t>
            </w:r>
          </w:p>
        </w:tc>
        <w:tc>
          <w:tcPr>
            <w:tcW w:w="995" w:type="dxa"/>
            <w:noWrap/>
            <w:hideMark/>
          </w:tcPr>
          <w:p w14:paraId="06E51015" w14:textId="77777777" w:rsidR="000D5938" w:rsidRDefault="000D5938">
            <w:pPr>
              <w:spacing w:after="0" w:line="240" w:lineRule="auto"/>
              <w:jc w:val="center"/>
              <w:rPr>
                <w:rFonts w:ascii="Calibri" w:eastAsia="Times New Roman" w:hAnsi="Calibri" w:cs="Calibri"/>
                <w:color w:val="000000"/>
                <w:lang w:eastAsia="en-ZA"/>
              </w:rPr>
            </w:pPr>
            <w:r>
              <w:t>NA</w:t>
            </w:r>
          </w:p>
        </w:tc>
      </w:tr>
      <w:tr w:rsidR="000D5938" w14:paraId="0E6102A6" w14:textId="77777777" w:rsidTr="000D5938">
        <w:trPr>
          <w:trHeight w:val="288"/>
        </w:trPr>
        <w:tc>
          <w:tcPr>
            <w:tcW w:w="0" w:type="auto"/>
            <w:vMerge/>
            <w:tcBorders>
              <w:top w:val="single" w:sz="4" w:space="0" w:color="auto"/>
              <w:left w:val="nil"/>
              <w:bottom w:val="nil"/>
              <w:right w:val="nil"/>
            </w:tcBorders>
            <w:vAlign w:val="center"/>
            <w:hideMark/>
          </w:tcPr>
          <w:p w14:paraId="3FE90B89" w14:textId="77777777" w:rsidR="000D5938" w:rsidRDefault="000D5938">
            <w:pPr>
              <w:spacing w:after="0"/>
              <w:rPr>
                <w:rFonts w:ascii="Calibri" w:eastAsia="Times New Roman" w:hAnsi="Calibri" w:cs="Calibri"/>
                <w:color w:val="000000"/>
                <w:lang w:eastAsia="en-ZA"/>
              </w:rPr>
            </w:pPr>
          </w:p>
        </w:tc>
        <w:tc>
          <w:tcPr>
            <w:tcW w:w="960" w:type="dxa"/>
            <w:noWrap/>
            <w:vAlign w:val="bottom"/>
            <w:hideMark/>
          </w:tcPr>
          <w:p w14:paraId="6A6C4DB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18.98</w:t>
            </w:r>
          </w:p>
        </w:tc>
        <w:tc>
          <w:tcPr>
            <w:tcW w:w="960" w:type="dxa"/>
            <w:noWrap/>
            <w:vAlign w:val="bottom"/>
            <w:hideMark/>
          </w:tcPr>
          <w:p w14:paraId="57EEB2E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-33.87</w:t>
            </w:r>
          </w:p>
        </w:tc>
        <w:tc>
          <w:tcPr>
            <w:tcW w:w="1268" w:type="dxa"/>
            <w:noWrap/>
            <w:vAlign w:val="bottom"/>
            <w:hideMark/>
          </w:tcPr>
          <w:p w14:paraId="7B5356E8"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70.67</w:t>
            </w:r>
          </w:p>
        </w:tc>
        <w:tc>
          <w:tcPr>
            <w:tcW w:w="1052" w:type="dxa"/>
            <w:noWrap/>
            <w:vAlign w:val="bottom"/>
            <w:hideMark/>
          </w:tcPr>
          <w:p w14:paraId="473A0B8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8.67</w:t>
            </w:r>
          </w:p>
        </w:tc>
        <w:tc>
          <w:tcPr>
            <w:tcW w:w="960" w:type="dxa"/>
            <w:noWrap/>
            <w:vAlign w:val="bottom"/>
            <w:hideMark/>
          </w:tcPr>
          <w:p w14:paraId="18D9F11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1.13</w:t>
            </w:r>
          </w:p>
        </w:tc>
        <w:tc>
          <w:tcPr>
            <w:tcW w:w="1640" w:type="dxa"/>
            <w:noWrap/>
            <w:vAlign w:val="bottom"/>
            <w:hideMark/>
          </w:tcPr>
          <w:p w14:paraId="7C021900"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Sand</w:t>
            </w:r>
          </w:p>
        </w:tc>
        <w:tc>
          <w:tcPr>
            <w:tcW w:w="1366" w:type="dxa"/>
            <w:noWrap/>
            <w:hideMark/>
          </w:tcPr>
          <w:p w14:paraId="7786108E" w14:textId="77777777" w:rsidR="000D5938" w:rsidRDefault="000D5938">
            <w:pPr>
              <w:spacing w:after="0" w:line="240" w:lineRule="auto"/>
              <w:jc w:val="center"/>
              <w:rPr>
                <w:rFonts w:ascii="Calibri" w:eastAsia="Times New Roman" w:hAnsi="Calibri" w:cs="Calibri"/>
                <w:color w:val="000000"/>
                <w:lang w:eastAsia="en-ZA"/>
              </w:rPr>
            </w:pPr>
            <w:r>
              <w:t>2.32E-05</w:t>
            </w:r>
          </w:p>
        </w:tc>
        <w:tc>
          <w:tcPr>
            <w:tcW w:w="1115" w:type="dxa"/>
            <w:noWrap/>
            <w:hideMark/>
          </w:tcPr>
          <w:p w14:paraId="6D3605A7" w14:textId="77777777" w:rsidR="000D5938" w:rsidRDefault="000D5938">
            <w:pPr>
              <w:spacing w:after="0" w:line="240" w:lineRule="auto"/>
              <w:jc w:val="center"/>
              <w:rPr>
                <w:rFonts w:ascii="Calibri" w:eastAsia="Times New Roman" w:hAnsi="Calibri" w:cs="Calibri"/>
                <w:color w:val="000000"/>
                <w:lang w:eastAsia="en-ZA"/>
              </w:rPr>
            </w:pPr>
            <w:r>
              <w:t>0.57</w:t>
            </w:r>
          </w:p>
        </w:tc>
        <w:tc>
          <w:tcPr>
            <w:tcW w:w="1052" w:type="dxa"/>
            <w:noWrap/>
            <w:hideMark/>
          </w:tcPr>
          <w:p w14:paraId="4C83D16D" w14:textId="77777777" w:rsidR="000D5938" w:rsidRDefault="000D5938">
            <w:pPr>
              <w:spacing w:after="0" w:line="240" w:lineRule="auto"/>
              <w:jc w:val="center"/>
              <w:rPr>
                <w:rFonts w:ascii="Calibri" w:eastAsia="Times New Roman" w:hAnsi="Calibri" w:cs="Calibri"/>
                <w:color w:val="000000"/>
                <w:lang w:eastAsia="en-ZA"/>
              </w:rPr>
            </w:pPr>
            <w:r>
              <w:t>0.06</w:t>
            </w:r>
          </w:p>
        </w:tc>
        <w:tc>
          <w:tcPr>
            <w:tcW w:w="1062" w:type="dxa"/>
            <w:noWrap/>
            <w:hideMark/>
          </w:tcPr>
          <w:p w14:paraId="780622E1" w14:textId="77777777" w:rsidR="000D5938" w:rsidRDefault="000D5938">
            <w:pPr>
              <w:spacing w:after="0" w:line="240" w:lineRule="auto"/>
              <w:jc w:val="center"/>
              <w:rPr>
                <w:rFonts w:ascii="Calibri" w:eastAsia="Times New Roman" w:hAnsi="Calibri" w:cs="Calibri"/>
                <w:color w:val="000000"/>
                <w:lang w:eastAsia="en-ZA"/>
              </w:rPr>
            </w:pPr>
            <w:r>
              <w:t>0.02</w:t>
            </w:r>
          </w:p>
        </w:tc>
        <w:tc>
          <w:tcPr>
            <w:tcW w:w="1062" w:type="dxa"/>
            <w:noWrap/>
            <w:hideMark/>
          </w:tcPr>
          <w:p w14:paraId="1E74FB3D" w14:textId="77777777" w:rsidR="000D5938" w:rsidRDefault="000D5938">
            <w:pPr>
              <w:spacing w:after="0" w:line="240" w:lineRule="auto"/>
              <w:jc w:val="center"/>
              <w:rPr>
                <w:rFonts w:ascii="Calibri" w:eastAsia="Times New Roman" w:hAnsi="Calibri" w:cs="Calibri"/>
                <w:color w:val="000000"/>
                <w:lang w:eastAsia="en-ZA"/>
              </w:rPr>
            </w:pPr>
            <w:r>
              <w:t>3.50</w:t>
            </w:r>
          </w:p>
        </w:tc>
        <w:tc>
          <w:tcPr>
            <w:tcW w:w="1062" w:type="dxa"/>
            <w:noWrap/>
            <w:hideMark/>
          </w:tcPr>
          <w:p w14:paraId="08D72369" w14:textId="77777777" w:rsidR="000D5938" w:rsidRDefault="000D5938">
            <w:pPr>
              <w:spacing w:after="0" w:line="240" w:lineRule="auto"/>
              <w:jc w:val="center"/>
              <w:rPr>
                <w:rFonts w:ascii="Calibri" w:eastAsia="Times New Roman" w:hAnsi="Calibri" w:cs="Calibri"/>
                <w:color w:val="000000"/>
                <w:lang w:eastAsia="en-ZA"/>
              </w:rPr>
            </w:pPr>
            <w:r>
              <w:t>0.71</w:t>
            </w:r>
          </w:p>
        </w:tc>
        <w:tc>
          <w:tcPr>
            <w:tcW w:w="877" w:type="dxa"/>
            <w:noWrap/>
            <w:hideMark/>
          </w:tcPr>
          <w:p w14:paraId="40763B3A" w14:textId="77777777" w:rsidR="000D5938" w:rsidRDefault="000D5938">
            <w:pPr>
              <w:spacing w:after="0" w:line="240" w:lineRule="auto"/>
              <w:jc w:val="center"/>
              <w:rPr>
                <w:rFonts w:ascii="Calibri" w:eastAsia="Times New Roman" w:hAnsi="Calibri" w:cs="Calibri"/>
                <w:color w:val="000000"/>
                <w:lang w:eastAsia="en-ZA"/>
              </w:rPr>
            </w:pPr>
            <w:r>
              <w:t>0.06</w:t>
            </w:r>
          </w:p>
        </w:tc>
        <w:tc>
          <w:tcPr>
            <w:tcW w:w="995" w:type="dxa"/>
            <w:noWrap/>
            <w:hideMark/>
          </w:tcPr>
          <w:p w14:paraId="12CAEFDF" w14:textId="77777777" w:rsidR="000D5938" w:rsidRDefault="000D5938">
            <w:pPr>
              <w:spacing w:after="0" w:line="240" w:lineRule="auto"/>
              <w:jc w:val="center"/>
              <w:rPr>
                <w:rFonts w:ascii="Calibri" w:eastAsia="Times New Roman" w:hAnsi="Calibri" w:cs="Calibri"/>
                <w:color w:val="000000"/>
                <w:lang w:eastAsia="en-ZA"/>
              </w:rPr>
            </w:pPr>
            <w:r>
              <w:t>0.14</w:t>
            </w:r>
          </w:p>
        </w:tc>
      </w:tr>
      <w:tr w:rsidR="000D5938" w14:paraId="323BE5B8" w14:textId="77777777" w:rsidTr="000D5938">
        <w:trPr>
          <w:trHeight w:val="288"/>
        </w:trPr>
        <w:tc>
          <w:tcPr>
            <w:tcW w:w="0" w:type="auto"/>
            <w:vMerge/>
            <w:tcBorders>
              <w:top w:val="single" w:sz="4" w:space="0" w:color="auto"/>
              <w:left w:val="nil"/>
              <w:bottom w:val="nil"/>
              <w:right w:val="nil"/>
            </w:tcBorders>
            <w:vAlign w:val="center"/>
            <w:hideMark/>
          </w:tcPr>
          <w:p w14:paraId="3AAF5C78" w14:textId="77777777" w:rsidR="000D5938" w:rsidRDefault="000D5938">
            <w:pPr>
              <w:spacing w:after="0"/>
              <w:rPr>
                <w:rFonts w:ascii="Calibri" w:eastAsia="Times New Roman" w:hAnsi="Calibri" w:cs="Calibri"/>
                <w:color w:val="000000"/>
                <w:lang w:eastAsia="en-ZA"/>
              </w:rPr>
            </w:pPr>
          </w:p>
        </w:tc>
        <w:tc>
          <w:tcPr>
            <w:tcW w:w="960" w:type="dxa"/>
            <w:noWrap/>
            <w:vAlign w:val="bottom"/>
            <w:hideMark/>
          </w:tcPr>
          <w:p w14:paraId="747B29F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18.96</w:t>
            </w:r>
          </w:p>
        </w:tc>
        <w:tc>
          <w:tcPr>
            <w:tcW w:w="960" w:type="dxa"/>
            <w:noWrap/>
            <w:vAlign w:val="bottom"/>
            <w:hideMark/>
          </w:tcPr>
          <w:p w14:paraId="3406597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-33.89</w:t>
            </w:r>
          </w:p>
        </w:tc>
        <w:tc>
          <w:tcPr>
            <w:tcW w:w="1268" w:type="dxa"/>
            <w:noWrap/>
            <w:vAlign w:val="bottom"/>
            <w:hideMark/>
          </w:tcPr>
          <w:p w14:paraId="72A36852"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101.50</w:t>
            </w:r>
          </w:p>
        </w:tc>
        <w:tc>
          <w:tcPr>
            <w:tcW w:w="1052" w:type="dxa"/>
            <w:noWrap/>
            <w:vAlign w:val="bottom"/>
            <w:hideMark/>
          </w:tcPr>
          <w:p w14:paraId="01E60B2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7.48</w:t>
            </w:r>
          </w:p>
        </w:tc>
        <w:tc>
          <w:tcPr>
            <w:tcW w:w="960" w:type="dxa"/>
            <w:noWrap/>
            <w:vAlign w:val="bottom"/>
            <w:hideMark/>
          </w:tcPr>
          <w:p w14:paraId="71477AB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1.06</w:t>
            </w:r>
          </w:p>
        </w:tc>
        <w:tc>
          <w:tcPr>
            <w:tcW w:w="1640" w:type="dxa"/>
            <w:noWrap/>
            <w:vAlign w:val="bottom"/>
            <w:hideMark/>
          </w:tcPr>
          <w:p w14:paraId="5E3B8F41"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 xml:space="preserve">Sandy Loam </w:t>
            </w:r>
          </w:p>
        </w:tc>
        <w:tc>
          <w:tcPr>
            <w:tcW w:w="1366" w:type="dxa"/>
            <w:noWrap/>
            <w:hideMark/>
          </w:tcPr>
          <w:p w14:paraId="2DF39A30" w14:textId="77777777" w:rsidR="000D5938" w:rsidRDefault="000D5938">
            <w:pPr>
              <w:spacing w:after="0" w:line="240" w:lineRule="auto"/>
              <w:jc w:val="center"/>
              <w:rPr>
                <w:rFonts w:ascii="Calibri" w:eastAsia="Times New Roman" w:hAnsi="Calibri" w:cs="Calibri"/>
                <w:color w:val="000000"/>
                <w:lang w:eastAsia="en-ZA"/>
              </w:rPr>
            </w:pPr>
            <w:r>
              <w:t>5.56E-05</w:t>
            </w:r>
          </w:p>
        </w:tc>
        <w:tc>
          <w:tcPr>
            <w:tcW w:w="1115" w:type="dxa"/>
            <w:noWrap/>
            <w:hideMark/>
          </w:tcPr>
          <w:p w14:paraId="756EFAA7" w14:textId="77777777" w:rsidR="000D5938" w:rsidRDefault="000D5938">
            <w:pPr>
              <w:spacing w:after="0" w:line="240" w:lineRule="auto"/>
              <w:jc w:val="center"/>
              <w:rPr>
                <w:rFonts w:ascii="Calibri" w:eastAsia="Times New Roman" w:hAnsi="Calibri" w:cs="Calibri"/>
                <w:color w:val="000000"/>
                <w:lang w:eastAsia="en-ZA"/>
              </w:rPr>
            </w:pPr>
            <w:r>
              <w:t>0.51</w:t>
            </w:r>
          </w:p>
        </w:tc>
        <w:tc>
          <w:tcPr>
            <w:tcW w:w="1052" w:type="dxa"/>
            <w:noWrap/>
            <w:hideMark/>
          </w:tcPr>
          <w:p w14:paraId="3D92C2FE" w14:textId="77777777" w:rsidR="000D5938" w:rsidRDefault="000D5938">
            <w:pPr>
              <w:spacing w:after="0" w:line="240" w:lineRule="auto"/>
              <w:jc w:val="center"/>
              <w:rPr>
                <w:rFonts w:ascii="Calibri" w:eastAsia="Times New Roman" w:hAnsi="Calibri" w:cs="Calibri"/>
                <w:color w:val="000000"/>
                <w:lang w:eastAsia="en-ZA"/>
              </w:rPr>
            </w:pPr>
            <w:r>
              <w:t>0.04</w:t>
            </w:r>
          </w:p>
        </w:tc>
        <w:tc>
          <w:tcPr>
            <w:tcW w:w="1062" w:type="dxa"/>
            <w:noWrap/>
            <w:hideMark/>
          </w:tcPr>
          <w:p w14:paraId="424F5A86" w14:textId="77777777" w:rsidR="000D5938" w:rsidRDefault="000D5938">
            <w:pPr>
              <w:spacing w:after="0" w:line="240" w:lineRule="auto"/>
              <w:jc w:val="center"/>
              <w:rPr>
                <w:rFonts w:ascii="Calibri" w:eastAsia="Times New Roman" w:hAnsi="Calibri" w:cs="Calibri"/>
                <w:color w:val="000000"/>
                <w:lang w:eastAsia="en-ZA"/>
              </w:rPr>
            </w:pPr>
            <w:r>
              <w:t>0.06</w:t>
            </w:r>
          </w:p>
        </w:tc>
        <w:tc>
          <w:tcPr>
            <w:tcW w:w="1062" w:type="dxa"/>
            <w:noWrap/>
            <w:hideMark/>
          </w:tcPr>
          <w:p w14:paraId="79508EC2" w14:textId="77777777" w:rsidR="000D5938" w:rsidRDefault="000D5938">
            <w:pPr>
              <w:spacing w:after="0" w:line="240" w:lineRule="auto"/>
              <w:jc w:val="center"/>
              <w:rPr>
                <w:rFonts w:ascii="Calibri" w:eastAsia="Times New Roman" w:hAnsi="Calibri" w:cs="Calibri"/>
                <w:color w:val="000000"/>
                <w:lang w:eastAsia="en-ZA"/>
              </w:rPr>
            </w:pPr>
            <w:r>
              <w:t>1.88</w:t>
            </w:r>
          </w:p>
        </w:tc>
        <w:tc>
          <w:tcPr>
            <w:tcW w:w="1062" w:type="dxa"/>
            <w:noWrap/>
            <w:hideMark/>
          </w:tcPr>
          <w:p w14:paraId="22819EA4" w14:textId="77777777" w:rsidR="000D5938" w:rsidRDefault="000D5938">
            <w:pPr>
              <w:spacing w:after="0" w:line="240" w:lineRule="auto"/>
              <w:jc w:val="center"/>
              <w:rPr>
                <w:rFonts w:ascii="Calibri" w:eastAsia="Times New Roman" w:hAnsi="Calibri" w:cs="Calibri"/>
                <w:color w:val="000000"/>
                <w:lang w:eastAsia="en-ZA"/>
              </w:rPr>
            </w:pPr>
            <w:r>
              <w:t>0.47</w:t>
            </w:r>
          </w:p>
        </w:tc>
        <w:tc>
          <w:tcPr>
            <w:tcW w:w="877" w:type="dxa"/>
            <w:noWrap/>
            <w:hideMark/>
          </w:tcPr>
          <w:p w14:paraId="61AFBE49" w14:textId="77777777" w:rsidR="000D5938" w:rsidRDefault="000D5938">
            <w:pPr>
              <w:spacing w:after="0" w:line="240" w:lineRule="auto"/>
              <w:jc w:val="center"/>
              <w:rPr>
                <w:rFonts w:ascii="Calibri" w:eastAsia="Times New Roman" w:hAnsi="Calibri" w:cs="Calibri"/>
                <w:color w:val="000000"/>
                <w:lang w:eastAsia="en-ZA"/>
              </w:rPr>
            </w:pPr>
            <w:r>
              <w:t>0.04</w:t>
            </w:r>
          </w:p>
        </w:tc>
        <w:tc>
          <w:tcPr>
            <w:tcW w:w="995" w:type="dxa"/>
            <w:noWrap/>
            <w:hideMark/>
          </w:tcPr>
          <w:p w14:paraId="2E23E604" w14:textId="77777777" w:rsidR="000D5938" w:rsidRDefault="000D5938">
            <w:pPr>
              <w:spacing w:after="0" w:line="240" w:lineRule="auto"/>
              <w:jc w:val="center"/>
              <w:rPr>
                <w:rFonts w:ascii="Calibri" w:eastAsia="Times New Roman" w:hAnsi="Calibri" w:cs="Calibri"/>
                <w:color w:val="000000"/>
                <w:lang w:eastAsia="en-ZA"/>
              </w:rPr>
            </w:pPr>
            <w:r>
              <w:t>0.14</w:t>
            </w:r>
          </w:p>
        </w:tc>
      </w:tr>
      <w:tr w:rsidR="000D5938" w14:paraId="29DD92C9" w14:textId="77777777" w:rsidTr="000D5938">
        <w:trPr>
          <w:trHeight w:val="288"/>
        </w:trPr>
        <w:tc>
          <w:tcPr>
            <w:tcW w:w="0" w:type="auto"/>
            <w:vMerge/>
            <w:tcBorders>
              <w:top w:val="single" w:sz="4" w:space="0" w:color="auto"/>
              <w:left w:val="nil"/>
              <w:bottom w:val="nil"/>
              <w:right w:val="nil"/>
            </w:tcBorders>
            <w:vAlign w:val="center"/>
            <w:hideMark/>
          </w:tcPr>
          <w:p w14:paraId="3EE89B83" w14:textId="77777777" w:rsidR="000D5938" w:rsidRDefault="000D5938">
            <w:pPr>
              <w:spacing w:after="0"/>
              <w:rPr>
                <w:rFonts w:ascii="Calibri" w:eastAsia="Times New Roman" w:hAnsi="Calibri" w:cs="Calibri"/>
                <w:color w:val="000000"/>
                <w:lang w:eastAsia="en-ZA"/>
              </w:rPr>
            </w:pPr>
          </w:p>
        </w:tc>
        <w:tc>
          <w:tcPr>
            <w:tcW w:w="960" w:type="dxa"/>
            <w:noWrap/>
            <w:vAlign w:val="bottom"/>
            <w:hideMark/>
          </w:tcPr>
          <w:p w14:paraId="7CA2B7F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18.94</w:t>
            </w:r>
          </w:p>
        </w:tc>
        <w:tc>
          <w:tcPr>
            <w:tcW w:w="960" w:type="dxa"/>
            <w:noWrap/>
            <w:vAlign w:val="bottom"/>
            <w:hideMark/>
          </w:tcPr>
          <w:p w14:paraId="09798F7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-33.91</w:t>
            </w:r>
          </w:p>
        </w:tc>
        <w:tc>
          <w:tcPr>
            <w:tcW w:w="1268" w:type="dxa"/>
            <w:noWrap/>
            <w:vAlign w:val="bottom"/>
            <w:hideMark/>
          </w:tcPr>
          <w:p w14:paraId="1780F224"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95.00</w:t>
            </w:r>
          </w:p>
        </w:tc>
        <w:tc>
          <w:tcPr>
            <w:tcW w:w="1052" w:type="dxa"/>
            <w:noWrap/>
            <w:vAlign w:val="bottom"/>
            <w:hideMark/>
          </w:tcPr>
          <w:p w14:paraId="48D60DD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7.94</w:t>
            </w:r>
          </w:p>
        </w:tc>
        <w:tc>
          <w:tcPr>
            <w:tcW w:w="960" w:type="dxa"/>
            <w:noWrap/>
            <w:vAlign w:val="bottom"/>
            <w:hideMark/>
          </w:tcPr>
          <w:p w14:paraId="56DEDFB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0.99</w:t>
            </w:r>
          </w:p>
        </w:tc>
        <w:tc>
          <w:tcPr>
            <w:tcW w:w="1640" w:type="dxa"/>
            <w:noWrap/>
            <w:vAlign w:val="bottom"/>
            <w:hideMark/>
          </w:tcPr>
          <w:p w14:paraId="3F39D9DB"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Sand</w:t>
            </w:r>
          </w:p>
        </w:tc>
        <w:tc>
          <w:tcPr>
            <w:tcW w:w="1366" w:type="dxa"/>
            <w:noWrap/>
            <w:hideMark/>
          </w:tcPr>
          <w:p w14:paraId="296786FE" w14:textId="77777777" w:rsidR="000D5938" w:rsidRDefault="000D5938">
            <w:pPr>
              <w:spacing w:after="0" w:line="240" w:lineRule="auto"/>
              <w:jc w:val="center"/>
              <w:rPr>
                <w:rFonts w:ascii="Calibri" w:eastAsia="Times New Roman" w:hAnsi="Calibri" w:cs="Calibri"/>
                <w:color w:val="000000"/>
                <w:lang w:eastAsia="en-ZA"/>
              </w:rPr>
            </w:pPr>
            <w:r>
              <w:t>5.75E-06</w:t>
            </w:r>
          </w:p>
        </w:tc>
        <w:tc>
          <w:tcPr>
            <w:tcW w:w="1115" w:type="dxa"/>
            <w:noWrap/>
            <w:hideMark/>
          </w:tcPr>
          <w:p w14:paraId="03B28F5A" w14:textId="77777777" w:rsidR="000D5938" w:rsidRDefault="000D5938">
            <w:pPr>
              <w:spacing w:after="0" w:line="240" w:lineRule="auto"/>
              <w:jc w:val="center"/>
              <w:rPr>
                <w:rFonts w:ascii="Calibri" w:eastAsia="Times New Roman" w:hAnsi="Calibri" w:cs="Calibri"/>
                <w:color w:val="000000"/>
                <w:lang w:eastAsia="en-ZA"/>
              </w:rPr>
            </w:pPr>
            <w:r>
              <w:t>0.51</w:t>
            </w:r>
          </w:p>
        </w:tc>
        <w:tc>
          <w:tcPr>
            <w:tcW w:w="1052" w:type="dxa"/>
            <w:noWrap/>
            <w:hideMark/>
          </w:tcPr>
          <w:p w14:paraId="74321156" w14:textId="77777777" w:rsidR="000D5938" w:rsidRDefault="000D5938">
            <w:pPr>
              <w:spacing w:after="0" w:line="240" w:lineRule="auto"/>
              <w:jc w:val="center"/>
              <w:rPr>
                <w:rFonts w:ascii="Calibri" w:eastAsia="Times New Roman" w:hAnsi="Calibri" w:cs="Calibri"/>
                <w:color w:val="000000"/>
                <w:lang w:eastAsia="en-ZA"/>
              </w:rPr>
            </w:pPr>
            <w:r>
              <w:t>0.07</w:t>
            </w:r>
          </w:p>
        </w:tc>
        <w:tc>
          <w:tcPr>
            <w:tcW w:w="1062" w:type="dxa"/>
            <w:noWrap/>
            <w:hideMark/>
          </w:tcPr>
          <w:p w14:paraId="3FCFFF70" w14:textId="77777777" w:rsidR="000D5938" w:rsidRDefault="000D5938">
            <w:pPr>
              <w:spacing w:after="0" w:line="240" w:lineRule="auto"/>
              <w:jc w:val="center"/>
              <w:rPr>
                <w:rFonts w:ascii="Calibri" w:eastAsia="Times New Roman" w:hAnsi="Calibri" w:cs="Calibri"/>
                <w:color w:val="000000"/>
                <w:lang w:eastAsia="en-ZA"/>
              </w:rPr>
            </w:pPr>
            <w:r>
              <w:t>0.13</w:t>
            </w:r>
          </w:p>
        </w:tc>
        <w:tc>
          <w:tcPr>
            <w:tcW w:w="1062" w:type="dxa"/>
            <w:noWrap/>
            <w:hideMark/>
          </w:tcPr>
          <w:p w14:paraId="29873472" w14:textId="77777777" w:rsidR="000D5938" w:rsidRDefault="000D5938">
            <w:pPr>
              <w:spacing w:after="0" w:line="240" w:lineRule="auto"/>
              <w:jc w:val="center"/>
              <w:rPr>
                <w:rFonts w:ascii="Calibri" w:eastAsia="Times New Roman" w:hAnsi="Calibri" w:cs="Calibri"/>
                <w:color w:val="000000"/>
                <w:lang w:eastAsia="en-ZA"/>
              </w:rPr>
            </w:pPr>
            <w:r>
              <w:t>1.46</w:t>
            </w:r>
          </w:p>
        </w:tc>
        <w:tc>
          <w:tcPr>
            <w:tcW w:w="1062" w:type="dxa"/>
            <w:noWrap/>
            <w:hideMark/>
          </w:tcPr>
          <w:p w14:paraId="42F3BB34" w14:textId="77777777" w:rsidR="000D5938" w:rsidRDefault="000D5938">
            <w:pPr>
              <w:spacing w:after="0" w:line="240" w:lineRule="auto"/>
              <w:jc w:val="center"/>
              <w:rPr>
                <w:rFonts w:ascii="Calibri" w:eastAsia="Times New Roman" w:hAnsi="Calibri" w:cs="Calibri"/>
                <w:color w:val="000000"/>
                <w:lang w:eastAsia="en-ZA"/>
              </w:rPr>
            </w:pPr>
            <w:r>
              <w:t>0.32</w:t>
            </w:r>
          </w:p>
        </w:tc>
        <w:tc>
          <w:tcPr>
            <w:tcW w:w="877" w:type="dxa"/>
            <w:noWrap/>
            <w:hideMark/>
          </w:tcPr>
          <w:p w14:paraId="1B617FCD" w14:textId="77777777" w:rsidR="000D5938" w:rsidRDefault="000D5938">
            <w:pPr>
              <w:spacing w:after="0" w:line="240" w:lineRule="auto"/>
              <w:jc w:val="center"/>
              <w:rPr>
                <w:rFonts w:ascii="Calibri" w:eastAsia="Times New Roman" w:hAnsi="Calibri" w:cs="Calibri"/>
                <w:color w:val="000000"/>
                <w:lang w:eastAsia="en-ZA"/>
              </w:rPr>
            </w:pPr>
            <w:r>
              <w:t>0.08</w:t>
            </w:r>
          </w:p>
        </w:tc>
        <w:tc>
          <w:tcPr>
            <w:tcW w:w="995" w:type="dxa"/>
            <w:noWrap/>
            <w:hideMark/>
          </w:tcPr>
          <w:p w14:paraId="0670A103" w14:textId="77777777" w:rsidR="000D5938" w:rsidRDefault="000D5938">
            <w:pPr>
              <w:spacing w:after="0" w:line="240" w:lineRule="auto"/>
              <w:jc w:val="center"/>
              <w:rPr>
                <w:rFonts w:ascii="Calibri" w:eastAsia="Times New Roman" w:hAnsi="Calibri" w:cs="Calibri"/>
                <w:color w:val="000000"/>
                <w:lang w:eastAsia="en-ZA"/>
              </w:rPr>
            </w:pPr>
            <w:r>
              <w:t>0.20</w:t>
            </w:r>
          </w:p>
        </w:tc>
      </w:tr>
      <w:tr w:rsidR="000D5938" w14:paraId="65989463" w14:textId="77777777" w:rsidTr="000D5938">
        <w:trPr>
          <w:trHeight w:val="288"/>
        </w:trPr>
        <w:tc>
          <w:tcPr>
            <w:tcW w:w="0" w:type="auto"/>
            <w:vMerge/>
            <w:tcBorders>
              <w:top w:val="single" w:sz="4" w:space="0" w:color="auto"/>
              <w:left w:val="nil"/>
              <w:bottom w:val="nil"/>
              <w:right w:val="nil"/>
            </w:tcBorders>
            <w:vAlign w:val="center"/>
            <w:hideMark/>
          </w:tcPr>
          <w:p w14:paraId="3454E051" w14:textId="77777777" w:rsidR="000D5938" w:rsidRDefault="000D5938">
            <w:pPr>
              <w:spacing w:after="0"/>
              <w:rPr>
                <w:rFonts w:ascii="Calibri" w:eastAsia="Times New Roman" w:hAnsi="Calibri" w:cs="Calibri"/>
                <w:color w:val="000000"/>
                <w:lang w:eastAsia="en-ZA"/>
              </w:rPr>
            </w:pPr>
          </w:p>
        </w:tc>
        <w:tc>
          <w:tcPr>
            <w:tcW w:w="960" w:type="dxa"/>
            <w:noWrap/>
            <w:vAlign w:val="bottom"/>
            <w:hideMark/>
          </w:tcPr>
          <w:p w14:paraId="372E5F3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18.97</w:t>
            </w:r>
          </w:p>
        </w:tc>
        <w:tc>
          <w:tcPr>
            <w:tcW w:w="960" w:type="dxa"/>
            <w:noWrap/>
            <w:vAlign w:val="bottom"/>
            <w:hideMark/>
          </w:tcPr>
          <w:p w14:paraId="0907880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-33.84</w:t>
            </w:r>
          </w:p>
        </w:tc>
        <w:tc>
          <w:tcPr>
            <w:tcW w:w="1268" w:type="dxa"/>
            <w:noWrap/>
            <w:vAlign w:val="bottom"/>
            <w:hideMark/>
          </w:tcPr>
          <w:p w14:paraId="00F9BC6D"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&gt;100</w:t>
            </w:r>
          </w:p>
        </w:tc>
        <w:tc>
          <w:tcPr>
            <w:tcW w:w="1052" w:type="dxa"/>
            <w:noWrap/>
            <w:vAlign w:val="bottom"/>
            <w:hideMark/>
          </w:tcPr>
          <w:p w14:paraId="07BE533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1.93</w:t>
            </w:r>
          </w:p>
        </w:tc>
        <w:tc>
          <w:tcPr>
            <w:tcW w:w="960" w:type="dxa"/>
            <w:noWrap/>
            <w:vAlign w:val="bottom"/>
            <w:hideMark/>
          </w:tcPr>
          <w:p w14:paraId="2B8AAEC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1.08</w:t>
            </w:r>
          </w:p>
        </w:tc>
        <w:tc>
          <w:tcPr>
            <w:tcW w:w="1640" w:type="dxa"/>
            <w:noWrap/>
            <w:vAlign w:val="bottom"/>
            <w:hideMark/>
          </w:tcPr>
          <w:p w14:paraId="02611408"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Sand</w:t>
            </w:r>
          </w:p>
        </w:tc>
        <w:tc>
          <w:tcPr>
            <w:tcW w:w="1366" w:type="dxa"/>
            <w:noWrap/>
            <w:hideMark/>
          </w:tcPr>
          <w:p w14:paraId="614A240D" w14:textId="77777777" w:rsidR="000D5938" w:rsidRDefault="000D5938">
            <w:pPr>
              <w:spacing w:after="0" w:line="240" w:lineRule="auto"/>
              <w:jc w:val="center"/>
              <w:rPr>
                <w:rFonts w:ascii="Calibri" w:eastAsia="Times New Roman" w:hAnsi="Calibri" w:cs="Calibri"/>
                <w:color w:val="000000"/>
                <w:lang w:eastAsia="en-ZA"/>
              </w:rPr>
            </w:pPr>
            <w:r>
              <w:t>7.06E-05</w:t>
            </w:r>
          </w:p>
        </w:tc>
        <w:tc>
          <w:tcPr>
            <w:tcW w:w="1115" w:type="dxa"/>
            <w:noWrap/>
            <w:hideMark/>
          </w:tcPr>
          <w:p w14:paraId="7455DE33" w14:textId="77777777" w:rsidR="000D5938" w:rsidRDefault="000D5938">
            <w:pPr>
              <w:spacing w:after="0" w:line="240" w:lineRule="auto"/>
              <w:jc w:val="center"/>
              <w:rPr>
                <w:rFonts w:ascii="Calibri" w:eastAsia="Times New Roman" w:hAnsi="Calibri" w:cs="Calibri"/>
                <w:color w:val="000000"/>
                <w:lang w:eastAsia="en-ZA"/>
              </w:rPr>
            </w:pPr>
            <w:r>
              <w:t>0.51</w:t>
            </w:r>
          </w:p>
        </w:tc>
        <w:tc>
          <w:tcPr>
            <w:tcW w:w="1052" w:type="dxa"/>
            <w:noWrap/>
            <w:hideMark/>
          </w:tcPr>
          <w:p w14:paraId="1D3A5107" w14:textId="77777777" w:rsidR="000D5938" w:rsidRDefault="000D5938">
            <w:pPr>
              <w:spacing w:after="0" w:line="240" w:lineRule="auto"/>
              <w:jc w:val="center"/>
              <w:rPr>
                <w:rFonts w:ascii="Calibri" w:eastAsia="Times New Roman" w:hAnsi="Calibri" w:cs="Calibri"/>
                <w:color w:val="000000"/>
                <w:lang w:eastAsia="en-ZA"/>
              </w:rPr>
            </w:pPr>
            <w:r>
              <w:t>0.04</w:t>
            </w:r>
          </w:p>
        </w:tc>
        <w:tc>
          <w:tcPr>
            <w:tcW w:w="1062" w:type="dxa"/>
            <w:noWrap/>
            <w:hideMark/>
          </w:tcPr>
          <w:p w14:paraId="61432ED1" w14:textId="77777777" w:rsidR="000D5938" w:rsidRDefault="000D5938">
            <w:pPr>
              <w:spacing w:after="0" w:line="240" w:lineRule="auto"/>
              <w:jc w:val="center"/>
              <w:rPr>
                <w:rFonts w:ascii="Calibri" w:eastAsia="Times New Roman" w:hAnsi="Calibri" w:cs="Calibri"/>
                <w:color w:val="000000"/>
                <w:lang w:eastAsia="en-ZA"/>
              </w:rPr>
            </w:pPr>
            <w:r>
              <w:t>0.05</w:t>
            </w:r>
          </w:p>
        </w:tc>
        <w:tc>
          <w:tcPr>
            <w:tcW w:w="1062" w:type="dxa"/>
            <w:noWrap/>
            <w:hideMark/>
          </w:tcPr>
          <w:p w14:paraId="6967E762" w14:textId="77777777" w:rsidR="000D5938" w:rsidRDefault="000D5938">
            <w:pPr>
              <w:spacing w:after="0" w:line="240" w:lineRule="auto"/>
              <w:jc w:val="center"/>
              <w:rPr>
                <w:rFonts w:ascii="Calibri" w:eastAsia="Times New Roman" w:hAnsi="Calibri" w:cs="Calibri"/>
                <w:color w:val="000000"/>
                <w:lang w:eastAsia="en-ZA"/>
              </w:rPr>
            </w:pPr>
            <w:r>
              <w:t>2.04</w:t>
            </w:r>
          </w:p>
        </w:tc>
        <w:tc>
          <w:tcPr>
            <w:tcW w:w="1062" w:type="dxa"/>
            <w:noWrap/>
            <w:hideMark/>
          </w:tcPr>
          <w:p w14:paraId="5224842D" w14:textId="77777777" w:rsidR="000D5938" w:rsidRDefault="000D5938">
            <w:pPr>
              <w:spacing w:after="0" w:line="240" w:lineRule="auto"/>
              <w:jc w:val="center"/>
              <w:rPr>
                <w:rFonts w:ascii="Calibri" w:eastAsia="Times New Roman" w:hAnsi="Calibri" w:cs="Calibri"/>
                <w:color w:val="000000"/>
                <w:lang w:eastAsia="en-ZA"/>
              </w:rPr>
            </w:pPr>
            <w:r>
              <w:t>0.51</w:t>
            </w:r>
          </w:p>
        </w:tc>
        <w:tc>
          <w:tcPr>
            <w:tcW w:w="877" w:type="dxa"/>
            <w:noWrap/>
            <w:hideMark/>
          </w:tcPr>
          <w:p w14:paraId="5DEF8990" w14:textId="77777777" w:rsidR="000D5938" w:rsidRDefault="000D5938">
            <w:pPr>
              <w:spacing w:after="0" w:line="240" w:lineRule="auto"/>
              <w:jc w:val="center"/>
              <w:rPr>
                <w:rFonts w:ascii="Calibri" w:eastAsia="Times New Roman" w:hAnsi="Calibri" w:cs="Calibri"/>
                <w:color w:val="000000"/>
                <w:lang w:eastAsia="en-ZA"/>
              </w:rPr>
            </w:pPr>
            <w:r>
              <w:t>0.04</w:t>
            </w:r>
          </w:p>
        </w:tc>
        <w:tc>
          <w:tcPr>
            <w:tcW w:w="995" w:type="dxa"/>
            <w:noWrap/>
            <w:hideMark/>
          </w:tcPr>
          <w:p w14:paraId="497D43A3" w14:textId="77777777" w:rsidR="000D5938" w:rsidRDefault="000D5938">
            <w:pPr>
              <w:spacing w:after="0" w:line="240" w:lineRule="auto"/>
              <w:jc w:val="center"/>
              <w:rPr>
                <w:rFonts w:ascii="Calibri" w:eastAsia="Times New Roman" w:hAnsi="Calibri" w:cs="Calibri"/>
                <w:color w:val="000000"/>
                <w:lang w:eastAsia="en-ZA"/>
              </w:rPr>
            </w:pPr>
            <w:r>
              <w:t>0.12</w:t>
            </w:r>
          </w:p>
        </w:tc>
      </w:tr>
      <w:tr w:rsidR="000D5938" w14:paraId="34876F1D" w14:textId="77777777" w:rsidTr="000D5938">
        <w:trPr>
          <w:trHeight w:val="288"/>
        </w:trPr>
        <w:tc>
          <w:tcPr>
            <w:tcW w:w="0" w:type="auto"/>
            <w:vMerge/>
            <w:tcBorders>
              <w:top w:val="single" w:sz="4" w:space="0" w:color="auto"/>
              <w:left w:val="nil"/>
              <w:bottom w:val="nil"/>
              <w:right w:val="nil"/>
            </w:tcBorders>
            <w:vAlign w:val="center"/>
            <w:hideMark/>
          </w:tcPr>
          <w:p w14:paraId="29818171" w14:textId="77777777" w:rsidR="000D5938" w:rsidRDefault="000D5938">
            <w:pPr>
              <w:spacing w:after="0"/>
              <w:rPr>
                <w:rFonts w:ascii="Calibri" w:eastAsia="Times New Roman" w:hAnsi="Calibri" w:cs="Calibri"/>
                <w:color w:val="000000"/>
                <w:lang w:eastAsia="en-ZA"/>
              </w:rPr>
            </w:pPr>
          </w:p>
        </w:tc>
        <w:tc>
          <w:tcPr>
            <w:tcW w:w="960" w:type="dxa"/>
            <w:noWrap/>
            <w:vAlign w:val="bottom"/>
            <w:hideMark/>
          </w:tcPr>
          <w:p w14:paraId="684F9FF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18.97</w:t>
            </w:r>
          </w:p>
        </w:tc>
        <w:tc>
          <w:tcPr>
            <w:tcW w:w="960" w:type="dxa"/>
            <w:noWrap/>
            <w:vAlign w:val="bottom"/>
            <w:hideMark/>
          </w:tcPr>
          <w:p w14:paraId="51B8D7B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-33.84</w:t>
            </w:r>
          </w:p>
        </w:tc>
        <w:tc>
          <w:tcPr>
            <w:tcW w:w="1268" w:type="dxa"/>
            <w:noWrap/>
            <w:vAlign w:val="bottom"/>
            <w:hideMark/>
          </w:tcPr>
          <w:p w14:paraId="3B387387"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N/A</w:t>
            </w:r>
          </w:p>
        </w:tc>
        <w:tc>
          <w:tcPr>
            <w:tcW w:w="1052" w:type="dxa"/>
            <w:noWrap/>
            <w:vAlign w:val="bottom"/>
            <w:hideMark/>
          </w:tcPr>
          <w:p w14:paraId="7FB4D908" w14:textId="77777777" w:rsidR="000D5938" w:rsidRDefault="000D5938">
            <w:pPr>
              <w:rPr>
                <w:rFonts w:ascii="Calibri" w:eastAsia="Times New Roman" w:hAnsi="Calibri" w:cs="Calibri"/>
                <w:color w:val="000000"/>
                <w:lang w:eastAsia="en-ZA"/>
              </w:rPr>
            </w:pPr>
          </w:p>
        </w:tc>
        <w:tc>
          <w:tcPr>
            <w:tcW w:w="960" w:type="dxa"/>
            <w:noWrap/>
            <w:vAlign w:val="bottom"/>
            <w:hideMark/>
          </w:tcPr>
          <w:p w14:paraId="57F703B0" w14:textId="77777777" w:rsidR="000D5938" w:rsidRDefault="000D5938">
            <w:pPr>
              <w:spacing w:after="0"/>
              <w:rPr>
                <w:sz w:val="20"/>
                <w:szCs w:val="20"/>
                <w:lang w:val="en-US"/>
              </w:rPr>
            </w:pPr>
          </w:p>
        </w:tc>
        <w:tc>
          <w:tcPr>
            <w:tcW w:w="1640" w:type="dxa"/>
            <w:noWrap/>
            <w:vAlign w:val="bottom"/>
            <w:hideMark/>
          </w:tcPr>
          <w:p w14:paraId="3A55537A"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Sand</w:t>
            </w:r>
          </w:p>
        </w:tc>
        <w:tc>
          <w:tcPr>
            <w:tcW w:w="1366" w:type="dxa"/>
            <w:noWrap/>
            <w:hideMark/>
          </w:tcPr>
          <w:p w14:paraId="76702F4E" w14:textId="77777777" w:rsidR="000D5938" w:rsidRDefault="000D5938">
            <w:pPr>
              <w:spacing w:after="0" w:line="240" w:lineRule="auto"/>
              <w:jc w:val="center"/>
              <w:rPr>
                <w:rFonts w:ascii="Calibri" w:eastAsia="Times New Roman" w:hAnsi="Calibri" w:cs="Calibri"/>
                <w:color w:val="000000"/>
                <w:lang w:eastAsia="en-ZA"/>
              </w:rPr>
            </w:pPr>
            <w:r>
              <w:t>NA</w:t>
            </w:r>
          </w:p>
        </w:tc>
        <w:tc>
          <w:tcPr>
            <w:tcW w:w="1115" w:type="dxa"/>
            <w:noWrap/>
            <w:hideMark/>
          </w:tcPr>
          <w:p w14:paraId="48D3C82F" w14:textId="77777777" w:rsidR="000D5938" w:rsidRDefault="000D5938">
            <w:pPr>
              <w:spacing w:after="0" w:line="240" w:lineRule="auto"/>
              <w:jc w:val="center"/>
              <w:rPr>
                <w:rFonts w:ascii="Calibri" w:eastAsia="Times New Roman" w:hAnsi="Calibri" w:cs="Calibri"/>
                <w:color w:val="000000"/>
                <w:lang w:eastAsia="en-ZA"/>
              </w:rPr>
            </w:pPr>
            <w:r>
              <w:t>NA</w:t>
            </w:r>
          </w:p>
        </w:tc>
        <w:tc>
          <w:tcPr>
            <w:tcW w:w="1052" w:type="dxa"/>
            <w:noWrap/>
            <w:hideMark/>
          </w:tcPr>
          <w:p w14:paraId="7FB38EDC" w14:textId="77777777" w:rsidR="000D5938" w:rsidRDefault="000D5938">
            <w:pPr>
              <w:spacing w:after="0" w:line="240" w:lineRule="auto"/>
              <w:jc w:val="center"/>
              <w:rPr>
                <w:rFonts w:ascii="Calibri" w:eastAsia="Times New Roman" w:hAnsi="Calibri" w:cs="Calibri"/>
                <w:color w:val="000000"/>
                <w:lang w:eastAsia="en-ZA"/>
              </w:rPr>
            </w:pPr>
            <w:r>
              <w:t>NA</w:t>
            </w:r>
          </w:p>
        </w:tc>
        <w:tc>
          <w:tcPr>
            <w:tcW w:w="1062" w:type="dxa"/>
            <w:noWrap/>
            <w:hideMark/>
          </w:tcPr>
          <w:p w14:paraId="267C7B52" w14:textId="77777777" w:rsidR="000D5938" w:rsidRDefault="000D5938">
            <w:pPr>
              <w:spacing w:after="0" w:line="240" w:lineRule="auto"/>
              <w:jc w:val="center"/>
              <w:rPr>
                <w:rFonts w:ascii="Calibri" w:eastAsia="Times New Roman" w:hAnsi="Calibri" w:cs="Calibri"/>
                <w:color w:val="000000"/>
                <w:lang w:eastAsia="en-ZA"/>
              </w:rPr>
            </w:pPr>
            <w:r>
              <w:t>NA</w:t>
            </w:r>
          </w:p>
        </w:tc>
        <w:tc>
          <w:tcPr>
            <w:tcW w:w="1062" w:type="dxa"/>
            <w:noWrap/>
            <w:hideMark/>
          </w:tcPr>
          <w:p w14:paraId="1093B3C3" w14:textId="77777777" w:rsidR="000D5938" w:rsidRDefault="000D5938">
            <w:pPr>
              <w:spacing w:after="0" w:line="240" w:lineRule="auto"/>
              <w:jc w:val="center"/>
              <w:rPr>
                <w:rFonts w:ascii="Calibri" w:eastAsia="Times New Roman" w:hAnsi="Calibri" w:cs="Calibri"/>
                <w:color w:val="000000"/>
                <w:lang w:eastAsia="en-ZA"/>
              </w:rPr>
            </w:pPr>
            <w:r>
              <w:t>NA</w:t>
            </w:r>
          </w:p>
        </w:tc>
        <w:tc>
          <w:tcPr>
            <w:tcW w:w="1062" w:type="dxa"/>
            <w:noWrap/>
            <w:hideMark/>
          </w:tcPr>
          <w:p w14:paraId="0D63F172" w14:textId="77777777" w:rsidR="000D5938" w:rsidRDefault="000D5938">
            <w:pPr>
              <w:spacing w:after="0" w:line="240" w:lineRule="auto"/>
              <w:jc w:val="center"/>
              <w:rPr>
                <w:rFonts w:ascii="Calibri" w:eastAsia="Times New Roman" w:hAnsi="Calibri" w:cs="Calibri"/>
                <w:color w:val="000000"/>
                <w:lang w:eastAsia="en-ZA"/>
              </w:rPr>
            </w:pPr>
            <w:r>
              <w:t>NA</w:t>
            </w:r>
          </w:p>
        </w:tc>
        <w:tc>
          <w:tcPr>
            <w:tcW w:w="877" w:type="dxa"/>
            <w:noWrap/>
            <w:hideMark/>
          </w:tcPr>
          <w:p w14:paraId="4E325F55" w14:textId="77777777" w:rsidR="000D5938" w:rsidRDefault="000D5938">
            <w:pPr>
              <w:spacing w:after="0" w:line="240" w:lineRule="auto"/>
              <w:jc w:val="center"/>
              <w:rPr>
                <w:rFonts w:ascii="Calibri" w:eastAsia="Times New Roman" w:hAnsi="Calibri" w:cs="Calibri"/>
                <w:color w:val="000000"/>
                <w:lang w:eastAsia="en-ZA"/>
              </w:rPr>
            </w:pPr>
            <w:r>
              <w:t>NA</w:t>
            </w:r>
          </w:p>
        </w:tc>
        <w:tc>
          <w:tcPr>
            <w:tcW w:w="995" w:type="dxa"/>
            <w:noWrap/>
            <w:hideMark/>
          </w:tcPr>
          <w:p w14:paraId="7D800D34" w14:textId="77777777" w:rsidR="000D5938" w:rsidRDefault="000D5938">
            <w:pPr>
              <w:spacing w:after="0" w:line="240" w:lineRule="auto"/>
              <w:jc w:val="center"/>
              <w:rPr>
                <w:rFonts w:ascii="Calibri" w:eastAsia="Times New Roman" w:hAnsi="Calibri" w:cs="Calibri"/>
                <w:color w:val="000000"/>
                <w:lang w:eastAsia="en-ZA"/>
              </w:rPr>
            </w:pPr>
            <w:r>
              <w:t>NA</w:t>
            </w:r>
          </w:p>
        </w:tc>
      </w:tr>
      <w:tr w:rsidR="000D5938" w14:paraId="7CF6C106" w14:textId="77777777" w:rsidTr="000D5938">
        <w:trPr>
          <w:trHeight w:val="288"/>
        </w:trPr>
        <w:tc>
          <w:tcPr>
            <w:tcW w:w="498" w:type="dxa"/>
            <w:vMerge w:val="restart"/>
            <w:tcBorders>
              <w:top w:val="single" w:sz="4" w:space="0" w:color="auto"/>
              <w:left w:val="nil"/>
              <w:bottom w:val="single" w:sz="4" w:space="0" w:color="000000"/>
              <w:right w:val="nil"/>
            </w:tcBorders>
            <w:noWrap/>
            <w:textDirection w:val="btLr"/>
            <w:vAlign w:val="center"/>
            <w:hideMark/>
          </w:tcPr>
          <w:p w14:paraId="4ABE82AD" w14:textId="77777777" w:rsidR="000D5938" w:rsidRDefault="000D5938">
            <w:pPr>
              <w:spacing w:after="0" w:line="240" w:lineRule="auto"/>
              <w:jc w:val="center"/>
              <w:rPr>
                <w:rFonts w:ascii="Calibri" w:eastAsia="Times New Roman" w:hAnsi="Calibri" w:cs="Calibri"/>
                <w:color w:val="000000"/>
                <w:lang w:eastAsia="en-ZA"/>
              </w:rPr>
            </w:pPr>
            <w:proofErr w:type="spellStart"/>
            <w:r>
              <w:rPr>
                <w:rFonts w:ascii="Calibri" w:eastAsia="Times New Roman" w:hAnsi="Calibri" w:cs="Calibri"/>
                <w:color w:val="000000"/>
                <w:lang w:eastAsia="en-ZA"/>
              </w:rPr>
              <w:t>Holsloot</w:t>
            </w:r>
            <w:proofErr w:type="spellEnd"/>
          </w:p>
        </w:tc>
        <w:tc>
          <w:tcPr>
            <w:tcW w:w="960" w:type="dxa"/>
            <w:tcBorders>
              <w:top w:val="single" w:sz="4" w:space="0" w:color="auto"/>
              <w:left w:val="nil"/>
              <w:bottom w:val="nil"/>
              <w:right w:val="nil"/>
            </w:tcBorders>
            <w:noWrap/>
            <w:vAlign w:val="bottom"/>
            <w:hideMark/>
          </w:tcPr>
          <w:p w14:paraId="09A80A3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19.32</w:t>
            </w:r>
          </w:p>
        </w:tc>
        <w:tc>
          <w:tcPr>
            <w:tcW w:w="960" w:type="dxa"/>
            <w:tcBorders>
              <w:top w:val="single" w:sz="4" w:space="0" w:color="auto"/>
              <w:left w:val="nil"/>
              <w:bottom w:val="nil"/>
              <w:right w:val="nil"/>
            </w:tcBorders>
            <w:noWrap/>
            <w:vAlign w:val="bottom"/>
            <w:hideMark/>
          </w:tcPr>
          <w:p w14:paraId="0E9C413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-33.70</w:t>
            </w:r>
          </w:p>
        </w:tc>
        <w:tc>
          <w:tcPr>
            <w:tcW w:w="1268" w:type="dxa"/>
            <w:tcBorders>
              <w:top w:val="single" w:sz="4" w:space="0" w:color="auto"/>
              <w:left w:val="nil"/>
              <w:bottom w:val="nil"/>
              <w:right w:val="nil"/>
            </w:tcBorders>
            <w:noWrap/>
            <w:vAlign w:val="bottom"/>
            <w:hideMark/>
          </w:tcPr>
          <w:p w14:paraId="1B7D8F2E"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&gt;300</w:t>
            </w:r>
          </w:p>
        </w:tc>
        <w:tc>
          <w:tcPr>
            <w:tcW w:w="1052" w:type="dxa"/>
            <w:tcBorders>
              <w:top w:val="single" w:sz="4" w:space="0" w:color="auto"/>
              <w:left w:val="nil"/>
              <w:bottom w:val="nil"/>
              <w:right w:val="nil"/>
            </w:tcBorders>
            <w:noWrap/>
            <w:vAlign w:val="bottom"/>
            <w:hideMark/>
          </w:tcPr>
          <w:p w14:paraId="3AEA88C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4.47</w:t>
            </w:r>
          </w:p>
        </w:tc>
        <w:tc>
          <w:tcPr>
            <w:tcW w:w="960" w:type="dxa"/>
            <w:tcBorders>
              <w:top w:val="single" w:sz="4" w:space="0" w:color="auto"/>
              <w:left w:val="nil"/>
              <w:bottom w:val="nil"/>
              <w:right w:val="nil"/>
            </w:tcBorders>
            <w:noWrap/>
            <w:vAlign w:val="bottom"/>
            <w:hideMark/>
          </w:tcPr>
          <w:p w14:paraId="528E863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1.28</w:t>
            </w:r>
          </w:p>
        </w:tc>
        <w:tc>
          <w:tcPr>
            <w:tcW w:w="1640" w:type="dxa"/>
            <w:tcBorders>
              <w:top w:val="single" w:sz="4" w:space="0" w:color="auto"/>
              <w:left w:val="nil"/>
              <w:bottom w:val="nil"/>
              <w:right w:val="nil"/>
            </w:tcBorders>
            <w:noWrap/>
            <w:vAlign w:val="bottom"/>
            <w:hideMark/>
          </w:tcPr>
          <w:p w14:paraId="40C1090F"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Loamy Sand</w:t>
            </w:r>
          </w:p>
        </w:tc>
        <w:tc>
          <w:tcPr>
            <w:tcW w:w="1366" w:type="dxa"/>
            <w:tcBorders>
              <w:top w:val="single" w:sz="4" w:space="0" w:color="auto"/>
              <w:left w:val="nil"/>
              <w:bottom w:val="nil"/>
              <w:right w:val="nil"/>
            </w:tcBorders>
            <w:noWrap/>
            <w:hideMark/>
          </w:tcPr>
          <w:p w14:paraId="48856D0D" w14:textId="77777777" w:rsidR="000D5938" w:rsidRDefault="000D5938">
            <w:pPr>
              <w:spacing w:after="0" w:line="240" w:lineRule="auto"/>
              <w:jc w:val="center"/>
              <w:rPr>
                <w:rFonts w:ascii="Calibri" w:eastAsia="Times New Roman" w:hAnsi="Calibri" w:cs="Calibri"/>
                <w:color w:val="000000"/>
                <w:lang w:eastAsia="en-ZA"/>
              </w:rPr>
            </w:pPr>
            <w:r>
              <w:t>3.11E-05</w:t>
            </w:r>
          </w:p>
        </w:tc>
        <w:tc>
          <w:tcPr>
            <w:tcW w:w="1115" w:type="dxa"/>
            <w:tcBorders>
              <w:top w:val="single" w:sz="4" w:space="0" w:color="auto"/>
              <w:left w:val="nil"/>
              <w:bottom w:val="nil"/>
              <w:right w:val="nil"/>
            </w:tcBorders>
            <w:noWrap/>
            <w:vAlign w:val="bottom"/>
            <w:hideMark/>
          </w:tcPr>
          <w:p w14:paraId="41B5551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0.45</w:t>
            </w:r>
          </w:p>
        </w:tc>
        <w:tc>
          <w:tcPr>
            <w:tcW w:w="1052" w:type="dxa"/>
            <w:tcBorders>
              <w:top w:val="single" w:sz="4" w:space="0" w:color="auto"/>
              <w:left w:val="nil"/>
              <w:bottom w:val="nil"/>
              <w:right w:val="nil"/>
            </w:tcBorders>
            <w:noWrap/>
            <w:vAlign w:val="bottom"/>
            <w:hideMark/>
          </w:tcPr>
          <w:p w14:paraId="648DB36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0.05</w:t>
            </w:r>
          </w:p>
        </w:tc>
        <w:tc>
          <w:tcPr>
            <w:tcW w:w="1062" w:type="dxa"/>
            <w:tcBorders>
              <w:top w:val="single" w:sz="4" w:space="0" w:color="auto"/>
              <w:left w:val="nil"/>
              <w:bottom w:val="nil"/>
              <w:right w:val="nil"/>
            </w:tcBorders>
            <w:noWrap/>
            <w:vAlign w:val="bottom"/>
            <w:hideMark/>
          </w:tcPr>
          <w:p w14:paraId="2B299AF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0.04</w:t>
            </w:r>
          </w:p>
        </w:tc>
        <w:tc>
          <w:tcPr>
            <w:tcW w:w="1062" w:type="dxa"/>
            <w:tcBorders>
              <w:top w:val="single" w:sz="4" w:space="0" w:color="auto"/>
              <w:left w:val="nil"/>
              <w:bottom w:val="nil"/>
              <w:right w:val="nil"/>
            </w:tcBorders>
            <w:noWrap/>
            <w:vAlign w:val="bottom"/>
            <w:hideMark/>
          </w:tcPr>
          <w:p w14:paraId="762BCAC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2.09</w:t>
            </w:r>
          </w:p>
        </w:tc>
        <w:tc>
          <w:tcPr>
            <w:tcW w:w="1062" w:type="dxa"/>
            <w:tcBorders>
              <w:top w:val="single" w:sz="4" w:space="0" w:color="auto"/>
              <w:left w:val="nil"/>
              <w:bottom w:val="nil"/>
              <w:right w:val="nil"/>
            </w:tcBorders>
            <w:noWrap/>
            <w:vAlign w:val="bottom"/>
            <w:hideMark/>
          </w:tcPr>
          <w:p w14:paraId="0910141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0.52</w:t>
            </w:r>
          </w:p>
        </w:tc>
        <w:tc>
          <w:tcPr>
            <w:tcW w:w="877" w:type="dxa"/>
            <w:tcBorders>
              <w:top w:val="single" w:sz="4" w:space="0" w:color="auto"/>
              <w:left w:val="nil"/>
              <w:bottom w:val="nil"/>
              <w:right w:val="nil"/>
            </w:tcBorders>
            <w:noWrap/>
            <w:vAlign w:val="bottom"/>
            <w:hideMark/>
          </w:tcPr>
          <w:p w14:paraId="48DF3BF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0.05</w:t>
            </w:r>
          </w:p>
        </w:tc>
        <w:tc>
          <w:tcPr>
            <w:tcW w:w="995" w:type="dxa"/>
            <w:tcBorders>
              <w:top w:val="single" w:sz="4" w:space="0" w:color="auto"/>
              <w:left w:val="nil"/>
              <w:bottom w:val="nil"/>
              <w:right w:val="nil"/>
            </w:tcBorders>
            <w:noWrap/>
            <w:vAlign w:val="bottom"/>
            <w:hideMark/>
          </w:tcPr>
          <w:p w14:paraId="370CB13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0.13</w:t>
            </w:r>
          </w:p>
        </w:tc>
      </w:tr>
      <w:tr w:rsidR="000D5938" w14:paraId="16AF061C" w14:textId="77777777" w:rsidTr="000D5938">
        <w:trPr>
          <w:trHeight w:val="288"/>
        </w:trPr>
        <w:tc>
          <w:tcPr>
            <w:tcW w:w="0" w:type="auto"/>
            <w:vMerge/>
            <w:tcBorders>
              <w:top w:val="single" w:sz="4" w:space="0" w:color="auto"/>
              <w:left w:val="nil"/>
              <w:bottom w:val="single" w:sz="4" w:space="0" w:color="000000"/>
              <w:right w:val="nil"/>
            </w:tcBorders>
            <w:vAlign w:val="center"/>
            <w:hideMark/>
          </w:tcPr>
          <w:p w14:paraId="2157F8AB" w14:textId="77777777" w:rsidR="000D5938" w:rsidRDefault="000D5938">
            <w:pPr>
              <w:spacing w:after="0"/>
              <w:rPr>
                <w:rFonts w:ascii="Calibri" w:eastAsia="Times New Roman" w:hAnsi="Calibri" w:cs="Calibri"/>
                <w:color w:val="000000"/>
                <w:lang w:eastAsia="en-ZA"/>
              </w:rPr>
            </w:pPr>
          </w:p>
        </w:tc>
        <w:tc>
          <w:tcPr>
            <w:tcW w:w="960" w:type="dxa"/>
            <w:noWrap/>
            <w:vAlign w:val="bottom"/>
            <w:hideMark/>
          </w:tcPr>
          <w:p w14:paraId="46EB8AC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19.32</w:t>
            </w:r>
          </w:p>
        </w:tc>
        <w:tc>
          <w:tcPr>
            <w:tcW w:w="960" w:type="dxa"/>
            <w:noWrap/>
            <w:vAlign w:val="bottom"/>
            <w:hideMark/>
          </w:tcPr>
          <w:p w14:paraId="5537687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-33.70</w:t>
            </w:r>
          </w:p>
        </w:tc>
        <w:tc>
          <w:tcPr>
            <w:tcW w:w="1268" w:type="dxa"/>
            <w:noWrap/>
            <w:vAlign w:val="bottom"/>
            <w:hideMark/>
          </w:tcPr>
          <w:p w14:paraId="49AF0F85"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235.00</w:t>
            </w:r>
          </w:p>
        </w:tc>
        <w:tc>
          <w:tcPr>
            <w:tcW w:w="1052" w:type="dxa"/>
            <w:noWrap/>
            <w:vAlign w:val="bottom"/>
            <w:hideMark/>
          </w:tcPr>
          <w:p w14:paraId="5BF331F0" w14:textId="77777777" w:rsidR="000D5938" w:rsidRDefault="000D5938">
            <w:pPr>
              <w:rPr>
                <w:rFonts w:ascii="Calibri" w:eastAsia="Times New Roman" w:hAnsi="Calibri" w:cs="Calibri"/>
                <w:color w:val="000000"/>
                <w:lang w:eastAsia="en-ZA"/>
              </w:rPr>
            </w:pPr>
          </w:p>
        </w:tc>
        <w:tc>
          <w:tcPr>
            <w:tcW w:w="960" w:type="dxa"/>
            <w:noWrap/>
            <w:vAlign w:val="bottom"/>
            <w:hideMark/>
          </w:tcPr>
          <w:p w14:paraId="1BCFAF1D" w14:textId="77777777" w:rsidR="000D5938" w:rsidRDefault="000D5938">
            <w:pPr>
              <w:spacing w:after="0"/>
              <w:rPr>
                <w:sz w:val="20"/>
                <w:szCs w:val="20"/>
                <w:lang w:val="en-US"/>
              </w:rPr>
            </w:pPr>
          </w:p>
        </w:tc>
        <w:tc>
          <w:tcPr>
            <w:tcW w:w="1640" w:type="dxa"/>
            <w:noWrap/>
            <w:vAlign w:val="bottom"/>
            <w:hideMark/>
          </w:tcPr>
          <w:p w14:paraId="097DA6BB"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Sand</w:t>
            </w:r>
          </w:p>
        </w:tc>
        <w:tc>
          <w:tcPr>
            <w:tcW w:w="1366" w:type="dxa"/>
            <w:noWrap/>
            <w:hideMark/>
          </w:tcPr>
          <w:p w14:paraId="34721A71" w14:textId="77777777" w:rsidR="000D5938" w:rsidRDefault="000D5938">
            <w:pPr>
              <w:spacing w:after="0" w:line="240" w:lineRule="auto"/>
              <w:jc w:val="center"/>
              <w:rPr>
                <w:rFonts w:ascii="Calibri" w:eastAsia="Times New Roman" w:hAnsi="Calibri" w:cs="Calibri"/>
                <w:color w:val="000000"/>
                <w:lang w:eastAsia="en-ZA"/>
              </w:rPr>
            </w:pPr>
            <w:r>
              <w:t>NA</w:t>
            </w:r>
          </w:p>
        </w:tc>
        <w:tc>
          <w:tcPr>
            <w:tcW w:w="1115" w:type="dxa"/>
            <w:noWrap/>
            <w:vAlign w:val="bottom"/>
            <w:hideMark/>
          </w:tcPr>
          <w:p w14:paraId="186D37F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NA</w:t>
            </w:r>
          </w:p>
        </w:tc>
        <w:tc>
          <w:tcPr>
            <w:tcW w:w="1052" w:type="dxa"/>
            <w:noWrap/>
            <w:vAlign w:val="bottom"/>
            <w:hideMark/>
          </w:tcPr>
          <w:p w14:paraId="3108F38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NA</w:t>
            </w:r>
          </w:p>
        </w:tc>
        <w:tc>
          <w:tcPr>
            <w:tcW w:w="1062" w:type="dxa"/>
            <w:noWrap/>
            <w:vAlign w:val="bottom"/>
            <w:hideMark/>
          </w:tcPr>
          <w:p w14:paraId="3F73FC2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NA</w:t>
            </w:r>
          </w:p>
        </w:tc>
        <w:tc>
          <w:tcPr>
            <w:tcW w:w="1062" w:type="dxa"/>
            <w:noWrap/>
            <w:vAlign w:val="bottom"/>
            <w:hideMark/>
          </w:tcPr>
          <w:p w14:paraId="5F9D4A2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NA</w:t>
            </w:r>
          </w:p>
        </w:tc>
        <w:tc>
          <w:tcPr>
            <w:tcW w:w="1062" w:type="dxa"/>
            <w:noWrap/>
            <w:vAlign w:val="bottom"/>
            <w:hideMark/>
          </w:tcPr>
          <w:p w14:paraId="30324F7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NA</w:t>
            </w:r>
          </w:p>
        </w:tc>
        <w:tc>
          <w:tcPr>
            <w:tcW w:w="877" w:type="dxa"/>
            <w:noWrap/>
            <w:vAlign w:val="bottom"/>
            <w:hideMark/>
          </w:tcPr>
          <w:p w14:paraId="151EB8B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NA</w:t>
            </w:r>
          </w:p>
        </w:tc>
        <w:tc>
          <w:tcPr>
            <w:tcW w:w="995" w:type="dxa"/>
            <w:noWrap/>
            <w:vAlign w:val="bottom"/>
            <w:hideMark/>
          </w:tcPr>
          <w:p w14:paraId="56A1C27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NA</w:t>
            </w:r>
          </w:p>
        </w:tc>
      </w:tr>
      <w:tr w:rsidR="000D5938" w14:paraId="105729FC" w14:textId="77777777" w:rsidTr="000D5938">
        <w:trPr>
          <w:trHeight w:val="288"/>
        </w:trPr>
        <w:tc>
          <w:tcPr>
            <w:tcW w:w="0" w:type="auto"/>
            <w:vMerge/>
            <w:tcBorders>
              <w:top w:val="single" w:sz="4" w:space="0" w:color="auto"/>
              <w:left w:val="nil"/>
              <w:bottom w:val="single" w:sz="4" w:space="0" w:color="000000"/>
              <w:right w:val="nil"/>
            </w:tcBorders>
            <w:vAlign w:val="center"/>
            <w:hideMark/>
          </w:tcPr>
          <w:p w14:paraId="538A2BB3" w14:textId="77777777" w:rsidR="000D5938" w:rsidRDefault="000D5938">
            <w:pPr>
              <w:spacing w:after="0"/>
              <w:rPr>
                <w:rFonts w:ascii="Calibri" w:eastAsia="Times New Roman" w:hAnsi="Calibri" w:cs="Calibri"/>
                <w:color w:val="000000"/>
                <w:lang w:eastAsia="en-ZA"/>
              </w:rPr>
            </w:pPr>
          </w:p>
        </w:tc>
        <w:tc>
          <w:tcPr>
            <w:tcW w:w="960" w:type="dxa"/>
            <w:noWrap/>
            <w:vAlign w:val="bottom"/>
            <w:hideMark/>
          </w:tcPr>
          <w:p w14:paraId="76BB4F7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19.32</w:t>
            </w:r>
          </w:p>
        </w:tc>
        <w:tc>
          <w:tcPr>
            <w:tcW w:w="960" w:type="dxa"/>
            <w:noWrap/>
            <w:vAlign w:val="bottom"/>
            <w:hideMark/>
          </w:tcPr>
          <w:p w14:paraId="0AE44F1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-33.70</w:t>
            </w:r>
          </w:p>
        </w:tc>
        <w:tc>
          <w:tcPr>
            <w:tcW w:w="1268" w:type="dxa"/>
            <w:noWrap/>
            <w:vAlign w:val="bottom"/>
            <w:hideMark/>
          </w:tcPr>
          <w:p w14:paraId="73BBDF14"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300.00</w:t>
            </w:r>
          </w:p>
        </w:tc>
        <w:tc>
          <w:tcPr>
            <w:tcW w:w="1052" w:type="dxa"/>
            <w:noWrap/>
            <w:vAlign w:val="bottom"/>
            <w:hideMark/>
          </w:tcPr>
          <w:p w14:paraId="0969F06A" w14:textId="77777777" w:rsidR="000D5938" w:rsidRDefault="000D5938">
            <w:pPr>
              <w:rPr>
                <w:rFonts w:ascii="Calibri" w:eastAsia="Times New Roman" w:hAnsi="Calibri" w:cs="Calibri"/>
                <w:color w:val="000000"/>
                <w:lang w:eastAsia="en-ZA"/>
              </w:rPr>
            </w:pPr>
          </w:p>
        </w:tc>
        <w:tc>
          <w:tcPr>
            <w:tcW w:w="960" w:type="dxa"/>
            <w:noWrap/>
            <w:vAlign w:val="bottom"/>
            <w:hideMark/>
          </w:tcPr>
          <w:p w14:paraId="4038C695" w14:textId="77777777" w:rsidR="000D5938" w:rsidRDefault="000D5938">
            <w:pPr>
              <w:spacing w:after="0"/>
              <w:rPr>
                <w:sz w:val="20"/>
                <w:szCs w:val="20"/>
                <w:lang w:val="en-US"/>
              </w:rPr>
            </w:pPr>
          </w:p>
        </w:tc>
        <w:tc>
          <w:tcPr>
            <w:tcW w:w="1640" w:type="dxa"/>
            <w:noWrap/>
            <w:vAlign w:val="bottom"/>
            <w:hideMark/>
          </w:tcPr>
          <w:p w14:paraId="5D27252F"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Sand</w:t>
            </w:r>
          </w:p>
        </w:tc>
        <w:tc>
          <w:tcPr>
            <w:tcW w:w="1366" w:type="dxa"/>
            <w:noWrap/>
            <w:hideMark/>
          </w:tcPr>
          <w:p w14:paraId="41CA5ADC" w14:textId="77777777" w:rsidR="000D5938" w:rsidRDefault="000D5938">
            <w:pPr>
              <w:spacing w:after="0" w:line="240" w:lineRule="auto"/>
              <w:jc w:val="center"/>
              <w:rPr>
                <w:rFonts w:ascii="Calibri" w:eastAsia="Times New Roman" w:hAnsi="Calibri" w:cs="Calibri"/>
                <w:color w:val="000000"/>
                <w:lang w:eastAsia="en-ZA"/>
              </w:rPr>
            </w:pPr>
            <w:r>
              <w:t>NA</w:t>
            </w:r>
          </w:p>
        </w:tc>
        <w:tc>
          <w:tcPr>
            <w:tcW w:w="1115" w:type="dxa"/>
            <w:noWrap/>
            <w:vAlign w:val="bottom"/>
            <w:hideMark/>
          </w:tcPr>
          <w:p w14:paraId="0B0C7B2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NA</w:t>
            </w:r>
          </w:p>
        </w:tc>
        <w:tc>
          <w:tcPr>
            <w:tcW w:w="1052" w:type="dxa"/>
            <w:noWrap/>
            <w:vAlign w:val="bottom"/>
            <w:hideMark/>
          </w:tcPr>
          <w:p w14:paraId="78DD106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NA</w:t>
            </w:r>
          </w:p>
        </w:tc>
        <w:tc>
          <w:tcPr>
            <w:tcW w:w="1062" w:type="dxa"/>
            <w:noWrap/>
            <w:vAlign w:val="bottom"/>
            <w:hideMark/>
          </w:tcPr>
          <w:p w14:paraId="53CA668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NA</w:t>
            </w:r>
          </w:p>
        </w:tc>
        <w:tc>
          <w:tcPr>
            <w:tcW w:w="1062" w:type="dxa"/>
            <w:noWrap/>
            <w:vAlign w:val="bottom"/>
            <w:hideMark/>
          </w:tcPr>
          <w:p w14:paraId="16CD1F3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NA</w:t>
            </w:r>
          </w:p>
        </w:tc>
        <w:tc>
          <w:tcPr>
            <w:tcW w:w="1062" w:type="dxa"/>
            <w:noWrap/>
            <w:vAlign w:val="bottom"/>
            <w:hideMark/>
          </w:tcPr>
          <w:p w14:paraId="5634563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NA</w:t>
            </w:r>
          </w:p>
        </w:tc>
        <w:tc>
          <w:tcPr>
            <w:tcW w:w="877" w:type="dxa"/>
            <w:noWrap/>
            <w:vAlign w:val="bottom"/>
            <w:hideMark/>
          </w:tcPr>
          <w:p w14:paraId="30DBEA1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NA</w:t>
            </w:r>
          </w:p>
        </w:tc>
        <w:tc>
          <w:tcPr>
            <w:tcW w:w="995" w:type="dxa"/>
            <w:noWrap/>
            <w:vAlign w:val="bottom"/>
            <w:hideMark/>
          </w:tcPr>
          <w:p w14:paraId="7FAFA4E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NA</w:t>
            </w:r>
          </w:p>
        </w:tc>
      </w:tr>
      <w:tr w:rsidR="000D5938" w14:paraId="47D870EA" w14:textId="77777777" w:rsidTr="000D5938">
        <w:trPr>
          <w:trHeight w:val="288"/>
        </w:trPr>
        <w:tc>
          <w:tcPr>
            <w:tcW w:w="0" w:type="auto"/>
            <w:vMerge/>
            <w:tcBorders>
              <w:top w:val="single" w:sz="4" w:space="0" w:color="auto"/>
              <w:left w:val="nil"/>
              <w:bottom w:val="single" w:sz="4" w:space="0" w:color="000000"/>
              <w:right w:val="nil"/>
            </w:tcBorders>
            <w:vAlign w:val="center"/>
            <w:hideMark/>
          </w:tcPr>
          <w:p w14:paraId="7AF27532" w14:textId="77777777" w:rsidR="000D5938" w:rsidRDefault="000D5938">
            <w:pPr>
              <w:spacing w:after="0"/>
              <w:rPr>
                <w:rFonts w:ascii="Calibri" w:eastAsia="Times New Roman" w:hAnsi="Calibri" w:cs="Calibri"/>
                <w:color w:val="000000"/>
                <w:lang w:eastAsia="en-ZA"/>
              </w:rPr>
            </w:pPr>
          </w:p>
        </w:tc>
        <w:tc>
          <w:tcPr>
            <w:tcW w:w="960" w:type="dxa"/>
            <w:noWrap/>
            <w:vAlign w:val="bottom"/>
            <w:hideMark/>
          </w:tcPr>
          <w:p w14:paraId="4286F86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19.32</w:t>
            </w:r>
          </w:p>
        </w:tc>
        <w:tc>
          <w:tcPr>
            <w:tcW w:w="960" w:type="dxa"/>
            <w:noWrap/>
            <w:vAlign w:val="bottom"/>
            <w:hideMark/>
          </w:tcPr>
          <w:p w14:paraId="4EF436F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-33.70</w:t>
            </w:r>
          </w:p>
        </w:tc>
        <w:tc>
          <w:tcPr>
            <w:tcW w:w="1268" w:type="dxa"/>
            <w:noWrap/>
            <w:vAlign w:val="bottom"/>
            <w:hideMark/>
          </w:tcPr>
          <w:p w14:paraId="09EEBB98"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12.50</w:t>
            </w:r>
          </w:p>
        </w:tc>
        <w:tc>
          <w:tcPr>
            <w:tcW w:w="1052" w:type="dxa"/>
            <w:noWrap/>
            <w:vAlign w:val="bottom"/>
            <w:hideMark/>
          </w:tcPr>
          <w:p w14:paraId="269F595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3.95</w:t>
            </w:r>
          </w:p>
        </w:tc>
        <w:tc>
          <w:tcPr>
            <w:tcW w:w="960" w:type="dxa"/>
            <w:noWrap/>
            <w:vAlign w:val="bottom"/>
            <w:hideMark/>
          </w:tcPr>
          <w:p w14:paraId="4A33FF8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1.88</w:t>
            </w:r>
          </w:p>
        </w:tc>
        <w:tc>
          <w:tcPr>
            <w:tcW w:w="1640" w:type="dxa"/>
            <w:noWrap/>
            <w:vAlign w:val="bottom"/>
            <w:hideMark/>
          </w:tcPr>
          <w:p w14:paraId="47DEC778"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Sand</w:t>
            </w:r>
          </w:p>
        </w:tc>
        <w:tc>
          <w:tcPr>
            <w:tcW w:w="1366" w:type="dxa"/>
            <w:noWrap/>
            <w:hideMark/>
          </w:tcPr>
          <w:p w14:paraId="48970FE0" w14:textId="77777777" w:rsidR="000D5938" w:rsidRDefault="000D5938">
            <w:pPr>
              <w:spacing w:after="0" w:line="240" w:lineRule="auto"/>
              <w:jc w:val="center"/>
              <w:rPr>
                <w:rFonts w:ascii="Calibri" w:eastAsia="Times New Roman" w:hAnsi="Calibri" w:cs="Calibri"/>
                <w:color w:val="000000"/>
                <w:lang w:eastAsia="en-ZA"/>
              </w:rPr>
            </w:pPr>
            <w:r>
              <w:t>6.51E-05</w:t>
            </w:r>
          </w:p>
        </w:tc>
        <w:tc>
          <w:tcPr>
            <w:tcW w:w="1115" w:type="dxa"/>
            <w:noWrap/>
            <w:vAlign w:val="bottom"/>
            <w:hideMark/>
          </w:tcPr>
          <w:p w14:paraId="6648D09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0.48</w:t>
            </w:r>
          </w:p>
        </w:tc>
        <w:tc>
          <w:tcPr>
            <w:tcW w:w="1052" w:type="dxa"/>
            <w:noWrap/>
            <w:vAlign w:val="bottom"/>
            <w:hideMark/>
          </w:tcPr>
          <w:p w14:paraId="12768D3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0.05</w:t>
            </w:r>
          </w:p>
        </w:tc>
        <w:tc>
          <w:tcPr>
            <w:tcW w:w="1062" w:type="dxa"/>
            <w:noWrap/>
            <w:vAlign w:val="bottom"/>
            <w:hideMark/>
          </w:tcPr>
          <w:p w14:paraId="691358F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0.03</w:t>
            </w:r>
          </w:p>
        </w:tc>
        <w:tc>
          <w:tcPr>
            <w:tcW w:w="1062" w:type="dxa"/>
            <w:noWrap/>
            <w:vAlign w:val="bottom"/>
            <w:hideMark/>
          </w:tcPr>
          <w:p w14:paraId="264885C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2.44</w:t>
            </w:r>
          </w:p>
        </w:tc>
        <w:tc>
          <w:tcPr>
            <w:tcW w:w="1062" w:type="dxa"/>
            <w:noWrap/>
            <w:vAlign w:val="bottom"/>
            <w:hideMark/>
          </w:tcPr>
          <w:p w14:paraId="4740BD7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0.59</w:t>
            </w:r>
          </w:p>
        </w:tc>
        <w:tc>
          <w:tcPr>
            <w:tcW w:w="877" w:type="dxa"/>
            <w:noWrap/>
            <w:vAlign w:val="bottom"/>
            <w:hideMark/>
          </w:tcPr>
          <w:p w14:paraId="19B080F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0.05</w:t>
            </w:r>
          </w:p>
        </w:tc>
        <w:tc>
          <w:tcPr>
            <w:tcW w:w="995" w:type="dxa"/>
            <w:noWrap/>
            <w:vAlign w:val="bottom"/>
            <w:hideMark/>
          </w:tcPr>
          <w:p w14:paraId="234FCF8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0.13</w:t>
            </w:r>
          </w:p>
        </w:tc>
      </w:tr>
      <w:tr w:rsidR="000D5938" w14:paraId="7BE7A4D3" w14:textId="77777777" w:rsidTr="000D5938">
        <w:trPr>
          <w:trHeight w:val="288"/>
        </w:trPr>
        <w:tc>
          <w:tcPr>
            <w:tcW w:w="0" w:type="auto"/>
            <w:vMerge/>
            <w:tcBorders>
              <w:top w:val="single" w:sz="4" w:space="0" w:color="auto"/>
              <w:left w:val="nil"/>
              <w:bottom w:val="single" w:sz="4" w:space="0" w:color="000000"/>
              <w:right w:val="nil"/>
            </w:tcBorders>
            <w:vAlign w:val="center"/>
            <w:hideMark/>
          </w:tcPr>
          <w:p w14:paraId="55708DCF" w14:textId="77777777" w:rsidR="000D5938" w:rsidRDefault="000D5938">
            <w:pPr>
              <w:spacing w:after="0"/>
              <w:rPr>
                <w:rFonts w:ascii="Calibri" w:eastAsia="Times New Roman" w:hAnsi="Calibri" w:cs="Calibri"/>
                <w:color w:val="000000"/>
                <w:lang w:eastAsia="en-ZA"/>
              </w:rPr>
            </w:pPr>
          </w:p>
        </w:tc>
        <w:tc>
          <w:tcPr>
            <w:tcW w:w="960" w:type="dxa"/>
            <w:noWrap/>
            <w:vAlign w:val="bottom"/>
            <w:hideMark/>
          </w:tcPr>
          <w:p w14:paraId="59FD1F0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19.33</w:t>
            </w:r>
          </w:p>
        </w:tc>
        <w:tc>
          <w:tcPr>
            <w:tcW w:w="960" w:type="dxa"/>
            <w:noWrap/>
            <w:vAlign w:val="bottom"/>
            <w:hideMark/>
          </w:tcPr>
          <w:p w14:paraId="5E9B5D4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-33.74</w:t>
            </w:r>
          </w:p>
        </w:tc>
        <w:tc>
          <w:tcPr>
            <w:tcW w:w="1268" w:type="dxa"/>
            <w:noWrap/>
            <w:vAlign w:val="bottom"/>
            <w:hideMark/>
          </w:tcPr>
          <w:p w14:paraId="09564690"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17.83</w:t>
            </w:r>
          </w:p>
        </w:tc>
        <w:tc>
          <w:tcPr>
            <w:tcW w:w="1052" w:type="dxa"/>
            <w:noWrap/>
            <w:vAlign w:val="bottom"/>
            <w:hideMark/>
          </w:tcPr>
          <w:p w14:paraId="4DDDA6A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1.39</w:t>
            </w:r>
          </w:p>
        </w:tc>
        <w:tc>
          <w:tcPr>
            <w:tcW w:w="960" w:type="dxa"/>
            <w:noWrap/>
            <w:vAlign w:val="bottom"/>
            <w:hideMark/>
          </w:tcPr>
          <w:p w14:paraId="4B4F322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1.00</w:t>
            </w:r>
          </w:p>
        </w:tc>
        <w:tc>
          <w:tcPr>
            <w:tcW w:w="1640" w:type="dxa"/>
            <w:noWrap/>
            <w:vAlign w:val="bottom"/>
            <w:hideMark/>
          </w:tcPr>
          <w:p w14:paraId="3844DC90"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Sand</w:t>
            </w:r>
          </w:p>
        </w:tc>
        <w:tc>
          <w:tcPr>
            <w:tcW w:w="1366" w:type="dxa"/>
            <w:noWrap/>
            <w:hideMark/>
          </w:tcPr>
          <w:p w14:paraId="44CE4F96" w14:textId="77777777" w:rsidR="000D5938" w:rsidRDefault="000D5938">
            <w:pPr>
              <w:spacing w:after="0" w:line="240" w:lineRule="auto"/>
              <w:jc w:val="center"/>
              <w:rPr>
                <w:rFonts w:ascii="Calibri" w:eastAsia="Times New Roman" w:hAnsi="Calibri" w:cs="Calibri"/>
                <w:color w:val="000000"/>
                <w:lang w:eastAsia="en-ZA"/>
              </w:rPr>
            </w:pPr>
            <w:r>
              <w:t>4.07E-05</w:t>
            </w:r>
          </w:p>
        </w:tc>
        <w:tc>
          <w:tcPr>
            <w:tcW w:w="1115" w:type="dxa"/>
            <w:noWrap/>
            <w:vAlign w:val="bottom"/>
            <w:hideMark/>
          </w:tcPr>
          <w:p w14:paraId="39D00E1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0.53</w:t>
            </w:r>
          </w:p>
        </w:tc>
        <w:tc>
          <w:tcPr>
            <w:tcW w:w="1052" w:type="dxa"/>
            <w:noWrap/>
            <w:vAlign w:val="bottom"/>
            <w:hideMark/>
          </w:tcPr>
          <w:p w14:paraId="7DB8CDE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0.04</w:t>
            </w:r>
          </w:p>
        </w:tc>
        <w:tc>
          <w:tcPr>
            <w:tcW w:w="1062" w:type="dxa"/>
            <w:noWrap/>
            <w:vAlign w:val="bottom"/>
            <w:hideMark/>
          </w:tcPr>
          <w:p w14:paraId="35C049C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0.06</w:t>
            </w:r>
          </w:p>
        </w:tc>
        <w:tc>
          <w:tcPr>
            <w:tcW w:w="1062" w:type="dxa"/>
            <w:noWrap/>
            <w:vAlign w:val="bottom"/>
            <w:hideMark/>
          </w:tcPr>
          <w:p w14:paraId="2CDAFA9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1.77</w:t>
            </w:r>
          </w:p>
        </w:tc>
        <w:tc>
          <w:tcPr>
            <w:tcW w:w="1062" w:type="dxa"/>
            <w:noWrap/>
            <w:vAlign w:val="bottom"/>
            <w:hideMark/>
          </w:tcPr>
          <w:p w14:paraId="67CC152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0.44</w:t>
            </w:r>
          </w:p>
        </w:tc>
        <w:tc>
          <w:tcPr>
            <w:tcW w:w="877" w:type="dxa"/>
            <w:noWrap/>
            <w:vAlign w:val="bottom"/>
            <w:hideMark/>
          </w:tcPr>
          <w:p w14:paraId="1B551A2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0.05</w:t>
            </w:r>
          </w:p>
        </w:tc>
        <w:tc>
          <w:tcPr>
            <w:tcW w:w="995" w:type="dxa"/>
            <w:noWrap/>
            <w:vAlign w:val="bottom"/>
            <w:hideMark/>
          </w:tcPr>
          <w:p w14:paraId="2AD9ADA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0.17</w:t>
            </w:r>
          </w:p>
        </w:tc>
      </w:tr>
      <w:tr w:rsidR="000D5938" w14:paraId="70C65144" w14:textId="77777777" w:rsidTr="000D5938">
        <w:trPr>
          <w:trHeight w:val="288"/>
        </w:trPr>
        <w:tc>
          <w:tcPr>
            <w:tcW w:w="0" w:type="auto"/>
            <w:vMerge/>
            <w:tcBorders>
              <w:top w:val="single" w:sz="4" w:space="0" w:color="auto"/>
              <w:left w:val="nil"/>
              <w:bottom w:val="single" w:sz="4" w:space="0" w:color="000000"/>
              <w:right w:val="nil"/>
            </w:tcBorders>
            <w:vAlign w:val="center"/>
            <w:hideMark/>
          </w:tcPr>
          <w:p w14:paraId="00AB2599" w14:textId="77777777" w:rsidR="000D5938" w:rsidRDefault="000D5938">
            <w:pPr>
              <w:spacing w:after="0"/>
              <w:rPr>
                <w:rFonts w:ascii="Calibri" w:eastAsia="Times New Roman" w:hAnsi="Calibri" w:cs="Calibri"/>
                <w:color w:val="000000"/>
                <w:lang w:eastAsia="en-ZA"/>
              </w:rPr>
            </w:pPr>
          </w:p>
        </w:tc>
        <w:tc>
          <w:tcPr>
            <w:tcW w:w="960" w:type="dxa"/>
            <w:noWrap/>
            <w:vAlign w:val="bottom"/>
            <w:hideMark/>
          </w:tcPr>
          <w:p w14:paraId="40CE044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19.33</w:t>
            </w:r>
          </w:p>
        </w:tc>
        <w:tc>
          <w:tcPr>
            <w:tcW w:w="960" w:type="dxa"/>
            <w:noWrap/>
            <w:vAlign w:val="bottom"/>
            <w:hideMark/>
          </w:tcPr>
          <w:p w14:paraId="3A86B2E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-33.79</w:t>
            </w:r>
          </w:p>
        </w:tc>
        <w:tc>
          <w:tcPr>
            <w:tcW w:w="1268" w:type="dxa"/>
            <w:noWrap/>
            <w:vAlign w:val="bottom"/>
            <w:hideMark/>
          </w:tcPr>
          <w:p w14:paraId="5C8ABD3B"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28.46</w:t>
            </w:r>
          </w:p>
        </w:tc>
        <w:tc>
          <w:tcPr>
            <w:tcW w:w="1052" w:type="dxa"/>
            <w:noWrap/>
            <w:vAlign w:val="bottom"/>
            <w:hideMark/>
          </w:tcPr>
          <w:p w14:paraId="518A74C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44.73</w:t>
            </w:r>
          </w:p>
        </w:tc>
        <w:tc>
          <w:tcPr>
            <w:tcW w:w="960" w:type="dxa"/>
            <w:noWrap/>
            <w:vAlign w:val="bottom"/>
            <w:hideMark/>
          </w:tcPr>
          <w:p w14:paraId="47AF935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1.00</w:t>
            </w:r>
          </w:p>
        </w:tc>
        <w:tc>
          <w:tcPr>
            <w:tcW w:w="1640" w:type="dxa"/>
            <w:noWrap/>
            <w:vAlign w:val="bottom"/>
            <w:hideMark/>
          </w:tcPr>
          <w:p w14:paraId="35B38921"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 xml:space="preserve">Sandy Loam </w:t>
            </w:r>
          </w:p>
        </w:tc>
        <w:tc>
          <w:tcPr>
            <w:tcW w:w="1366" w:type="dxa"/>
            <w:noWrap/>
            <w:hideMark/>
          </w:tcPr>
          <w:p w14:paraId="43A096BF" w14:textId="77777777" w:rsidR="000D5938" w:rsidRDefault="000D5938">
            <w:pPr>
              <w:spacing w:after="0" w:line="240" w:lineRule="auto"/>
              <w:jc w:val="center"/>
              <w:rPr>
                <w:rFonts w:ascii="Calibri" w:eastAsia="Times New Roman" w:hAnsi="Calibri" w:cs="Calibri"/>
                <w:color w:val="000000"/>
                <w:lang w:eastAsia="en-ZA"/>
              </w:rPr>
            </w:pPr>
            <w:r>
              <w:t>5.14E-05</w:t>
            </w:r>
          </w:p>
        </w:tc>
        <w:tc>
          <w:tcPr>
            <w:tcW w:w="1115" w:type="dxa"/>
            <w:noWrap/>
            <w:vAlign w:val="bottom"/>
            <w:hideMark/>
          </w:tcPr>
          <w:p w14:paraId="02C3FC7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0.53</w:t>
            </w:r>
          </w:p>
        </w:tc>
        <w:tc>
          <w:tcPr>
            <w:tcW w:w="1052" w:type="dxa"/>
            <w:noWrap/>
            <w:vAlign w:val="bottom"/>
            <w:hideMark/>
          </w:tcPr>
          <w:p w14:paraId="33B974B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0.04</w:t>
            </w:r>
          </w:p>
        </w:tc>
        <w:tc>
          <w:tcPr>
            <w:tcW w:w="1062" w:type="dxa"/>
            <w:noWrap/>
            <w:vAlign w:val="bottom"/>
            <w:hideMark/>
          </w:tcPr>
          <w:p w14:paraId="6CBE6FC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0.58</w:t>
            </w:r>
          </w:p>
        </w:tc>
        <w:tc>
          <w:tcPr>
            <w:tcW w:w="1062" w:type="dxa"/>
            <w:noWrap/>
            <w:vAlign w:val="bottom"/>
            <w:hideMark/>
          </w:tcPr>
          <w:p w14:paraId="60D264E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1.69</w:t>
            </w:r>
          </w:p>
        </w:tc>
        <w:tc>
          <w:tcPr>
            <w:tcW w:w="1062" w:type="dxa"/>
            <w:noWrap/>
            <w:vAlign w:val="bottom"/>
            <w:hideMark/>
          </w:tcPr>
          <w:p w14:paraId="0276D74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0.41</w:t>
            </w:r>
          </w:p>
        </w:tc>
        <w:tc>
          <w:tcPr>
            <w:tcW w:w="877" w:type="dxa"/>
            <w:noWrap/>
            <w:vAlign w:val="bottom"/>
            <w:hideMark/>
          </w:tcPr>
          <w:p w14:paraId="242C957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0.05</w:t>
            </w:r>
          </w:p>
        </w:tc>
        <w:tc>
          <w:tcPr>
            <w:tcW w:w="995" w:type="dxa"/>
            <w:noWrap/>
            <w:vAlign w:val="bottom"/>
            <w:hideMark/>
          </w:tcPr>
          <w:p w14:paraId="5D6E6FD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0.07</w:t>
            </w:r>
          </w:p>
        </w:tc>
      </w:tr>
      <w:tr w:rsidR="000D5938" w14:paraId="704CD3CA" w14:textId="77777777" w:rsidTr="000D5938">
        <w:trPr>
          <w:trHeight w:val="288"/>
        </w:trPr>
        <w:tc>
          <w:tcPr>
            <w:tcW w:w="0" w:type="auto"/>
            <w:vMerge/>
            <w:tcBorders>
              <w:top w:val="single" w:sz="4" w:space="0" w:color="auto"/>
              <w:left w:val="nil"/>
              <w:bottom w:val="single" w:sz="4" w:space="0" w:color="000000"/>
              <w:right w:val="nil"/>
            </w:tcBorders>
            <w:vAlign w:val="center"/>
            <w:hideMark/>
          </w:tcPr>
          <w:p w14:paraId="032891B2" w14:textId="77777777" w:rsidR="000D5938" w:rsidRDefault="000D5938">
            <w:pPr>
              <w:spacing w:after="0"/>
              <w:rPr>
                <w:rFonts w:ascii="Calibri" w:eastAsia="Times New Roman" w:hAnsi="Calibri" w:cs="Calibri"/>
                <w:color w:val="000000"/>
                <w:lang w:eastAsia="en-ZA"/>
              </w:rPr>
            </w:pPr>
          </w:p>
        </w:tc>
        <w:tc>
          <w:tcPr>
            <w:tcW w:w="960" w:type="dxa"/>
            <w:noWrap/>
            <w:vAlign w:val="bottom"/>
            <w:hideMark/>
          </w:tcPr>
          <w:p w14:paraId="466A140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19.31</w:t>
            </w:r>
          </w:p>
        </w:tc>
        <w:tc>
          <w:tcPr>
            <w:tcW w:w="960" w:type="dxa"/>
            <w:noWrap/>
            <w:vAlign w:val="bottom"/>
            <w:hideMark/>
          </w:tcPr>
          <w:p w14:paraId="6E8F63D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-33.80</w:t>
            </w:r>
          </w:p>
        </w:tc>
        <w:tc>
          <w:tcPr>
            <w:tcW w:w="1268" w:type="dxa"/>
            <w:noWrap/>
            <w:vAlign w:val="bottom"/>
            <w:hideMark/>
          </w:tcPr>
          <w:p w14:paraId="0DF69716"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27.33</w:t>
            </w:r>
          </w:p>
        </w:tc>
        <w:tc>
          <w:tcPr>
            <w:tcW w:w="1052" w:type="dxa"/>
            <w:noWrap/>
            <w:vAlign w:val="bottom"/>
            <w:hideMark/>
          </w:tcPr>
          <w:p w14:paraId="480EE84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0.95</w:t>
            </w:r>
          </w:p>
        </w:tc>
        <w:tc>
          <w:tcPr>
            <w:tcW w:w="960" w:type="dxa"/>
            <w:noWrap/>
            <w:vAlign w:val="bottom"/>
            <w:hideMark/>
          </w:tcPr>
          <w:p w14:paraId="7EF0E77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1.59</w:t>
            </w:r>
          </w:p>
        </w:tc>
        <w:tc>
          <w:tcPr>
            <w:tcW w:w="1640" w:type="dxa"/>
            <w:noWrap/>
            <w:vAlign w:val="bottom"/>
            <w:hideMark/>
          </w:tcPr>
          <w:p w14:paraId="7AECC8F9"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Sand</w:t>
            </w:r>
          </w:p>
        </w:tc>
        <w:tc>
          <w:tcPr>
            <w:tcW w:w="1366" w:type="dxa"/>
            <w:noWrap/>
            <w:hideMark/>
          </w:tcPr>
          <w:p w14:paraId="68E6E553" w14:textId="77777777" w:rsidR="000D5938" w:rsidRDefault="000D5938">
            <w:pPr>
              <w:spacing w:after="0" w:line="240" w:lineRule="auto"/>
              <w:jc w:val="center"/>
              <w:rPr>
                <w:rFonts w:ascii="Calibri" w:eastAsia="Times New Roman" w:hAnsi="Calibri" w:cs="Calibri"/>
                <w:color w:val="000000"/>
                <w:lang w:eastAsia="en-ZA"/>
              </w:rPr>
            </w:pPr>
            <w:r>
              <w:t>7.68E-05</w:t>
            </w:r>
          </w:p>
        </w:tc>
        <w:tc>
          <w:tcPr>
            <w:tcW w:w="1115" w:type="dxa"/>
            <w:noWrap/>
            <w:vAlign w:val="bottom"/>
            <w:hideMark/>
          </w:tcPr>
          <w:p w14:paraId="7CF89E8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0.35</w:t>
            </w:r>
          </w:p>
        </w:tc>
        <w:tc>
          <w:tcPr>
            <w:tcW w:w="1052" w:type="dxa"/>
            <w:noWrap/>
            <w:vAlign w:val="bottom"/>
            <w:hideMark/>
          </w:tcPr>
          <w:p w14:paraId="68E5B6A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0.05</w:t>
            </w:r>
          </w:p>
        </w:tc>
        <w:tc>
          <w:tcPr>
            <w:tcW w:w="1062" w:type="dxa"/>
            <w:noWrap/>
            <w:vAlign w:val="bottom"/>
            <w:hideMark/>
          </w:tcPr>
          <w:p w14:paraId="4F9CB47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0.04</w:t>
            </w:r>
          </w:p>
        </w:tc>
        <w:tc>
          <w:tcPr>
            <w:tcW w:w="1062" w:type="dxa"/>
            <w:noWrap/>
            <w:vAlign w:val="bottom"/>
            <w:hideMark/>
          </w:tcPr>
          <w:p w14:paraId="49C492A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3.47</w:t>
            </w:r>
          </w:p>
        </w:tc>
        <w:tc>
          <w:tcPr>
            <w:tcW w:w="1062" w:type="dxa"/>
            <w:noWrap/>
            <w:vAlign w:val="bottom"/>
            <w:hideMark/>
          </w:tcPr>
          <w:p w14:paraId="153BAEF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0.71</w:t>
            </w:r>
          </w:p>
        </w:tc>
        <w:tc>
          <w:tcPr>
            <w:tcW w:w="877" w:type="dxa"/>
            <w:noWrap/>
            <w:vAlign w:val="bottom"/>
            <w:hideMark/>
          </w:tcPr>
          <w:p w14:paraId="2DB43BC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0.05</w:t>
            </w:r>
          </w:p>
        </w:tc>
        <w:tc>
          <w:tcPr>
            <w:tcW w:w="995" w:type="dxa"/>
            <w:noWrap/>
            <w:vAlign w:val="bottom"/>
            <w:hideMark/>
          </w:tcPr>
          <w:p w14:paraId="7667344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0.06</w:t>
            </w:r>
          </w:p>
        </w:tc>
      </w:tr>
      <w:tr w:rsidR="000D5938" w14:paraId="7DF51205" w14:textId="77777777" w:rsidTr="000D5938">
        <w:trPr>
          <w:trHeight w:val="288"/>
        </w:trPr>
        <w:tc>
          <w:tcPr>
            <w:tcW w:w="0" w:type="auto"/>
            <w:vMerge/>
            <w:tcBorders>
              <w:top w:val="single" w:sz="4" w:space="0" w:color="auto"/>
              <w:left w:val="nil"/>
              <w:bottom w:val="single" w:sz="4" w:space="0" w:color="000000"/>
              <w:right w:val="nil"/>
            </w:tcBorders>
            <w:vAlign w:val="center"/>
            <w:hideMark/>
          </w:tcPr>
          <w:p w14:paraId="4E65EA7D" w14:textId="77777777" w:rsidR="000D5938" w:rsidRDefault="000D5938">
            <w:pPr>
              <w:spacing w:after="0"/>
              <w:rPr>
                <w:rFonts w:ascii="Calibri" w:eastAsia="Times New Roman" w:hAnsi="Calibri" w:cs="Calibri"/>
                <w:color w:val="000000"/>
                <w:lang w:eastAsia="en-ZA"/>
              </w:rPr>
            </w:pPr>
          </w:p>
        </w:tc>
        <w:tc>
          <w:tcPr>
            <w:tcW w:w="960" w:type="dxa"/>
            <w:noWrap/>
            <w:vAlign w:val="bottom"/>
            <w:hideMark/>
          </w:tcPr>
          <w:p w14:paraId="36E18BD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19.27</w:t>
            </w:r>
          </w:p>
        </w:tc>
        <w:tc>
          <w:tcPr>
            <w:tcW w:w="960" w:type="dxa"/>
            <w:noWrap/>
            <w:vAlign w:val="bottom"/>
            <w:hideMark/>
          </w:tcPr>
          <w:p w14:paraId="05BF579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-33.83</w:t>
            </w:r>
          </w:p>
        </w:tc>
        <w:tc>
          <w:tcPr>
            <w:tcW w:w="1268" w:type="dxa"/>
            <w:noWrap/>
            <w:vAlign w:val="bottom"/>
            <w:hideMark/>
          </w:tcPr>
          <w:p w14:paraId="188FAEBF"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8.33</w:t>
            </w:r>
          </w:p>
        </w:tc>
        <w:tc>
          <w:tcPr>
            <w:tcW w:w="1052" w:type="dxa"/>
            <w:noWrap/>
            <w:vAlign w:val="bottom"/>
            <w:hideMark/>
          </w:tcPr>
          <w:p w14:paraId="5B2F910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1.31</w:t>
            </w:r>
          </w:p>
        </w:tc>
        <w:tc>
          <w:tcPr>
            <w:tcW w:w="960" w:type="dxa"/>
            <w:noWrap/>
            <w:vAlign w:val="bottom"/>
            <w:hideMark/>
          </w:tcPr>
          <w:p w14:paraId="4ADBA9D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1.43</w:t>
            </w:r>
          </w:p>
        </w:tc>
        <w:tc>
          <w:tcPr>
            <w:tcW w:w="1640" w:type="dxa"/>
            <w:noWrap/>
            <w:vAlign w:val="bottom"/>
            <w:hideMark/>
          </w:tcPr>
          <w:p w14:paraId="68104179"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Loamy Sand</w:t>
            </w:r>
          </w:p>
        </w:tc>
        <w:tc>
          <w:tcPr>
            <w:tcW w:w="1366" w:type="dxa"/>
            <w:noWrap/>
            <w:hideMark/>
          </w:tcPr>
          <w:p w14:paraId="52ACB604" w14:textId="77777777" w:rsidR="000D5938" w:rsidRDefault="000D5938">
            <w:pPr>
              <w:spacing w:after="0" w:line="240" w:lineRule="auto"/>
              <w:jc w:val="center"/>
              <w:rPr>
                <w:rFonts w:ascii="Calibri" w:eastAsia="Times New Roman" w:hAnsi="Calibri" w:cs="Calibri"/>
                <w:color w:val="000000"/>
                <w:lang w:eastAsia="en-ZA"/>
              </w:rPr>
            </w:pPr>
            <w:r>
              <w:t>3.08E-05</w:t>
            </w:r>
          </w:p>
        </w:tc>
        <w:tc>
          <w:tcPr>
            <w:tcW w:w="1115" w:type="dxa"/>
            <w:noWrap/>
            <w:vAlign w:val="bottom"/>
            <w:hideMark/>
          </w:tcPr>
          <w:p w14:paraId="46CFA95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0.38</w:t>
            </w:r>
          </w:p>
        </w:tc>
        <w:tc>
          <w:tcPr>
            <w:tcW w:w="1052" w:type="dxa"/>
            <w:noWrap/>
            <w:vAlign w:val="bottom"/>
            <w:hideMark/>
          </w:tcPr>
          <w:p w14:paraId="27A0726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0.03</w:t>
            </w:r>
          </w:p>
        </w:tc>
        <w:tc>
          <w:tcPr>
            <w:tcW w:w="1062" w:type="dxa"/>
            <w:noWrap/>
            <w:vAlign w:val="bottom"/>
            <w:hideMark/>
          </w:tcPr>
          <w:p w14:paraId="5151C6A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0.04</w:t>
            </w:r>
          </w:p>
        </w:tc>
        <w:tc>
          <w:tcPr>
            <w:tcW w:w="1062" w:type="dxa"/>
            <w:noWrap/>
            <w:vAlign w:val="bottom"/>
            <w:hideMark/>
          </w:tcPr>
          <w:p w14:paraId="493F3B2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1.58</w:t>
            </w:r>
          </w:p>
        </w:tc>
        <w:tc>
          <w:tcPr>
            <w:tcW w:w="1062" w:type="dxa"/>
            <w:noWrap/>
            <w:vAlign w:val="bottom"/>
            <w:hideMark/>
          </w:tcPr>
          <w:p w14:paraId="19CD276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0.37</w:t>
            </w:r>
          </w:p>
        </w:tc>
        <w:tc>
          <w:tcPr>
            <w:tcW w:w="877" w:type="dxa"/>
            <w:noWrap/>
            <w:vAlign w:val="bottom"/>
            <w:hideMark/>
          </w:tcPr>
          <w:p w14:paraId="6E6C706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0.04</w:t>
            </w:r>
          </w:p>
        </w:tc>
        <w:tc>
          <w:tcPr>
            <w:tcW w:w="995" w:type="dxa"/>
            <w:noWrap/>
            <w:vAlign w:val="bottom"/>
            <w:hideMark/>
          </w:tcPr>
          <w:p w14:paraId="51211A2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0.18</w:t>
            </w:r>
          </w:p>
        </w:tc>
      </w:tr>
      <w:tr w:rsidR="000D5938" w14:paraId="116760AE" w14:textId="77777777" w:rsidTr="000D5938">
        <w:trPr>
          <w:trHeight w:val="288"/>
        </w:trPr>
        <w:tc>
          <w:tcPr>
            <w:tcW w:w="0" w:type="auto"/>
            <w:vMerge/>
            <w:tcBorders>
              <w:top w:val="single" w:sz="4" w:space="0" w:color="auto"/>
              <w:left w:val="nil"/>
              <w:bottom w:val="single" w:sz="4" w:space="0" w:color="000000"/>
              <w:right w:val="nil"/>
            </w:tcBorders>
            <w:vAlign w:val="center"/>
            <w:hideMark/>
          </w:tcPr>
          <w:p w14:paraId="3DC15170" w14:textId="77777777" w:rsidR="000D5938" w:rsidRDefault="000D5938">
            <w:pPr>
              <w:spacing w:after="0"/>
              <w:rPr>
                <w:rFonts w:ascii="Calibri" w:eastAsia="Times New Roman" w:hAnsi="Calibri" w:cs="Calibri"/>
                <w:color w:val="000000"/>
                <w:lang w:eastAsia="en-ZA"/>
              </w:rPr>
            </w:pPr>
          </w:p>
        </w:tc>
        <w:tc>
          <w:tcPr>
            <w:tcW w:w="960" w:type="dxa"/>
            <w:noWrap/>
            <w:vAlign w:val="bottom"/>
            <w:hideMark/>
          </w:tcPr>
          <w:p w14:paraId="3C5E06D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19.27</w:t>
            </w:r>
          </w:p>
        </w:tc>
        <w:tc>
          <w:tcPr>
            <w:tcW w:w="960" w:type="dxa"/>
            <w:noWrap/>
            <w:vAlign w:val="bottom"/>
            <w:hideMark/>
          </w:tcPr>
          <w:p w14:paraId="7E390EB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-33.83</w:t>
            </w:r>
          </w:p>
        </w:tc>
        <w:tc>
          <w:tcPr>
            <w:tcW w:w="1268" w:type="dxa"/>
            <w:noWrap/>
            <w:vAlign w:val="bottom"/>
            <w:hideMark/>
          </w:tcPr>
          <w:p w14:paraId="6DF66D8D"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9.17</w:t>
            </w:r>
          </w:p>
        </w:tc>
        <w:tc>
          <w:tcPr>
            <w:tcW w:w="1052" w:type="dxa"/>
            <w:noWrap/>
            <w:vAlign w:val="bottom"/>
            <w:hideMark/>
          </w:tcPr>
          <w:p w14:paraId="21D5A9C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2.82</w:t>
            </w:r>
          </w:p>
        </w:tc>
        <w:tc>
          <w:tcPr>
            <w:tcW w:w="960" w:type="dxa"/>
            <w:noWrap/>
            <w:vAlign w:val="bottom"/>
            <w:hideMark/>
          </w:tcPr>
          <w:p w14:paraId="1CDF960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1.36</w:t>
            </w:r>
          </w:p>
        </w:tc>
        <w:tc>
          <w:tcPr>
            <w:tcW w:w="1640" w:type="dxa"/>
            <w:noWrap/>
            <w:vAlign w:val="bottom"/>
            <w:hideMark/>
          </w:tcPr>
          <w:p w14:paraId="488C7199"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 xml:space="preserve">Sandy Loam </w:t>
            </w:r>
          </w:p>
        </w:tc>
        <w:tc>
          <w:tcPr>
            <w:tcW w:w="1366" w:type="dxa"/>
            <w:noWrap/>
            <w:hideMark/>
          </w:tcPr>
          <w:p w14:paraId="4EEEE49B" w14:textId="77777777" w:rsidR="000D5938" w:rsidRDefault="000D5938">
            <w:pPr>
              <w:spacing w:after="0" w:line="240" w:lineRule="auto"/>
              <w:jc w:val="center"/>
              <w:rPr>
                <w:rFonts w:ascii="Calibri" w:eastAsia="Times New Roman" w:hAnsi="Calibri" w:cs="Calibri"/>
                <w:color w:val="000000"/>
                <w:lang w:eastAsia="en-ZA"/>
              </w:rPr>
            </w:pPr>
            <w:r>
              <w:t>8.59E-05</w:t>
            </w:r>
          </w:p>
        </w:tc>
        <w:tc>
          <w:tcPr>
            <w:tcW w:w="1115" w:type="dxa"/>
            <w:noWrap/>
            <w:vAlign w:val="bottom"/>
            <w:hideMark/>
          </w:tcPr>
          <w:p w14:paraId="3DC4E8F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0.43</w:t>
            </w:r>
          </w:p>
        </w:tc>
        <w:tc>
          <w:tcPr>
            <w:tcW w:w="1052" w:type="dxa"/>
            <w:noWrap/>
            <w:vAlign w:val="bottom"/>
            <w:hideMark/>
          </w:tcPr>
          <w:p w14:paraId="462A6A0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0.05</w:t>
            </w:r>
          </w:p>
        </w:tc>
        <w:tc>
          <w:tcPr>
            <w:tcW w:w="1062" w:type="dxa"/>
            <w:noWrap/>
            <w:vAlign w:val="bottom"/>
            <w:hideMark/>
          </w:tcPr>
          <w:p w14:paraId="64336D8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0.04</w:t>
            </w:r>
          </w:p>
        </w:tc>
        <w:tc>
          <w:tcPr>
            <w:tcW w:w="1062" w:type="dxa"/>
            <w:noWrap/>
            <w:vAlign w:val="bottom"/>
            <w:hideMark/>
          </w:tcPr>
          <w:p w14:paraId="23FCE69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3.71</w:t>
            </w:r>
          </w:p>
        </w:tc>
        <w:tc>
          <w:tcPr>
            <w:tcW w:w="1062" w:type="dxa"/>
            <w:noWrap/>
            <w:vAlign w:val="bottom"/>
            <w:hideMark/>
          </w:tcPr>
          <w:p w14:paraId="382660C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0.73</w:t>
            </w:r>
          </w:p>
        </w:tc>
        <w:tc>
          <w:tcPr>
            <w:tcW w:w="877" w:type="dxa"/>
            <w:noWrap/>
            <w:vAlign w:val="bottom"/>
            <w:hideMark/>
          </w:tcPr>
          <w:p w14:paraId="335BA82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0.05</w:t>
            </w:r>
          </w:p>
        </w:tc>
        <w:tc>
          <w:tcPr>
            <w:tcW w:w="995" w:type="dxa"/>
            <w:noWrap/>
            <w:vAlign w:val="bottom"/>
            <w:hideMark/>
          </w:tcPr>
          <w:p w14:paraId="5E4ED5A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0.06</w:t>
            </w:r>
          </w:p>
        </w:tc>
      </w:tr>
      <w:tr w:rsidR="000D5938" w14:paraId="647BB3D8" w14:textId="77777777" w:rsidTr="000D5938">
        <w:trPr>
          <w:trHeight w:val="288"/>
        </w:trPr>
        <w:tc>
          <w:tcPr>
            <w:tcW w:w="0" w:type="auto"/>
            <w:vMerge/>
            <w:tcBorders>
              <w:top w:val="single" w:sz="4" w:space="0" w:color="auto"/>
              <w:left w:val="nil"/>
              <w:bottom w:val="single" w:sz="4" w:space="0" w:color="000000"/>
              <w:right w:val="nil"/>
            </w:tcBorders>
            <w:vAlign w:val="center"/>
            <w:hideMark/>
          </w:tcPr>
          <w:p w14:paraId="45F4B419" w14:textId="77777777" w:rsidR="000D5938" w:rsidRDefault="000D5938">
            <w:pPr>
              <w:spacing w:after="0"/>
              <w:rPr>
                <w:rFonts w:ascii="Calibri" w:eastAsia="Times New Roman" w:hAnsi="Calibri" w:cs="Calibri"/>
                <w:color w:val="000000"/>
                <w:lang w:eastAsia="en-ZA"/>
              </w:rPr>
            </w:pPr>
          </w:p>
        </w:tc>
        <w:tc>
          <w:tcPr>
            <w:tcW w:w="960" w:type="dxa"/>
            <w:noWrap/>
            <w:vAlign w:val="bottom"/>
            <w:hideMark/>
          </w:tcPr>
          <w:p w14:paraId="57AE087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19.27</w:t>
            </w:r>
          </w:p>
        </w:tc>
        <w:tc>
          <w:tcPr>
            <w:tcW w:w="960" w:type="dxa"/>
            <w:noWrap/>
            <w:vAlign w:val="bottom"/>
            <w:hideMark/>
          </w:tcPr>
          <w:p w14:paraId="4A87677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-33.83</w:t>
            </w:r>
          </w:p>
        </w:tc>
        <w:tc>
          <w:tcPr>
            <w:tcW w:w="1268" w:type="dxa"/>
            <w:noWrap/>
            <w:vAlign w:val="bottom"/>
            <w:hideMark/>
          </w:tcPr>
          <w:p w14:paraId="479A1155"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46.10</w:t>
            </w:r>
          </w:p>
        </w:tc>
        <w:tc>
          <w:tcPr>
            <w:tcW w:w="1052" w:type="dxa"/>
            <w:noWrap/>
            <w:vAlign w:val="bottom"/>
            <w:hideMark/>
          </w:tcPr>
          <w:p w14:paraId="7C97CB6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0.62</w:t>
            </w:r>
          </w:p>
        </w:tc>
        <w:tc>
          <w:tcPr>
            <w:tcW w:w="960" w:type="dxa"/>
            <w:noWrap/>
            <w:vAlign w:val="bottom"/>
            <w:hideMark/>
          </w:tcPr>
          <w:p w14:paraId="66644E3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1.17</w:t>
            </w:r>
          </w:p>
        </w:tc>
        <w:tc>
          <w:tcPr>
            <w:tcW w:w="1640" w:type="dxa"/>
            <w:noWrap/>
            <w:vAlign w:val="bottom"/>
            <w:hideMark/>
          </w:tcPr>
          <w:p w14:paraId="3118AB28"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Sand</w:t>
            </w:r>
          </w:p>
        </w:tc>
        <w:tc>
          <w:tcPr>
            <w:tcW w:w="1366" w:type="dxa"/>
            <w:noWrap/>
            <w:hideMark/>
          </w:tcPr>
          <w:p w14:paraId="1A6AF2F4" w14:textId="77777777" w:rsidR="000D5938" w:rsidRDefault="000D5938">
            <w:pPr>
              <w:spacing w:after="0" w:line="240" w:lineRule="auto"/>
              <w:jc w:val="center"/>
              <w:rPr>
                <w:rFonts w:ascii="Calibri" w:eastAsia="Times New Roman" w:hAnsi="Calibri" w:cs="Calibri"/>
                <w:color w:val="000000"/>
                <w:lang w:eastAsia="en-ZA"/>
              </w:rPr>
            </w:pPr>
            <w:r>
              <w:t>3.89E-05</w:t>
            </w:r>
          </w:p>
        </w:tc>
        <w:tc>
          <w:tcPr>
            <w:tcW w:w="1115" w:type="dxa"/>
            <w:noWrap/>
            <w:vAlign w:val="bottom"/>
            <w:hideMark/>
          </w:tcPr>
          <w:p w14:paraId="13F730D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0.48</w:t>
            </w:r>
          </w:p>
        </w:tc>
        <w:tc>
          <w:tcPr>
            <w:tcW w:w="1052" w:type="dxa"/>
            <w:noWrap/>
            <w:vAlign w:val="bottom"/>
            <w:hideMark/>
          </w:tcPr>
          <w:p w14:paraId="0D1881E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0.04</w:t>
            </w:r>
          </w:p>
        </w:tc>
        <w:tc>
          <w:tcPr>
            <w:tcW w:w="1062" w:type="dxa"/>
            <w:noWrap/>
            <w:vAlign w:val="bottom"/>
            <w:hideMark/>
          </w:tcPr>
          <w:p w14:paraId="003CCC7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0.05</w:t>
            </w:r>
          </w:p>
        </w:tc>
        <w:tc>
          <w:tcPr>
            <w:tcW w:w="1062" w:type="dxa"/>
            <w:noWrap/>
            <w:vAlign w:val="bottom"/>
            <w:hideMark/>
          </w:tcPr>
          <w:p w14:paraId="377DD97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1.92</w:t>
            </w:r>
          </w:p>
        </w:tc>
        <w:tc>
          <w:tcPr>
            <w:tcW w:w="1062" w:type="dxa"/>
            <w:noWrap/>
            <w:vAlign w:val="bottom"/>
            <w:hideMark/>
          </w:tcPr>
          <w:p w14:paraId="720D507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0.48</w:t>
            </w:r>
          </w:p>
        </w:tc>
        <w:tc>
          <w:tcPr>
            <w:tcW w:w="877" w:type="dxa"/>
            <w:noWrap/>
            <w:vAlign w:val="bottom"/>
            <w:hideMark/>
          </w:tcPr>
          <w:p w14:paraId="03D525C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0.04</w:t>
            </w:r>
          </w:p>
        </w:tc>
        <w:tc>
          <w:tcPr>
            <w:tcW w:w="995" w:type="dxa"/>
            <w:noWrap/>
            <w:vAlign w:val="bottom"/>
            <w:hideMark/>
          </w:tcPr>
          <w:p w14:paraId="2317D60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0.14</w:t>
            </w:r>
          </w:p>
        </w:tc>
      </w:tr>
      <w:tr w:rsidR="000D5938" w14:paraId="3E71F3BC" w14:textId="77777777" w:rsidTr="000D5938">
        <w:trPr>
          <w:trHeight w:val="288"/>
        </w:trPr>
        <w:tc>
          <w:tcPr>
            <w:tcW w:w="0" w:type="auto"/>
            <w:vMerge/>
            <w:tcBorders>
              <w:top w:val="single" w:sz="4" w:space="0" w:color="auto"/>
              <w:left w:val="nil"/>
              <w:bottom w:val="single" w:sz="4" w:space="0" w:color="000000"/>
              <w:right w:val="nil"/>
            </w:tcBorders>
            <w:vAlign w:val="center"/>
            <w:hideMark/>
          </w:tcPr>
          <w:p w14:paraId="78AF60B9" w14:textId="77777777" w:rsidR="000D5938" w:rsidRDefault="000D5938">
            <w:pPr>
              <w:spacing w:after="0"/>
              <w:rPr>
                <w:rFonts w:ascii="Calibri" w:eastAsia="Times New Roman" w:hAnsi="Calibri" w:cs="Calibri"/>
                <w:color w:val="000000"/>
                <w:lang w:eastAsia="en-ZA"/>
              </w:rPr>
            </w:pPr>
          </w:p>
        </w:tc>
        <w:tc>
          <w:tcPr>
            <w:tcW w:w="960" w:type="dxa"/>
            <w:tcBorders>
              <w:top w:val="nil"/>
              <w:left w:val="nil"/>
              <w:bottom w:val="single" w:sz="4" w:space="0" w:color="auto"/>
              <w:right w:val="nil"/>
            </w:tcBorders>
            <w:noWrap/>
            <w:vAlign w:val="bottom"/>
            <w:hideMark/>
          </w:tcPr>
          <w:p w14:paraId="7B1E91B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19.31</w:t>
            </w:r>
          </w:p>
        </w:tc>
        <w:tc>
          <w:tcPr>
            <w:tcW w:w="960" w:type="dxa"/>
            <w:tcBorders>
              <w:top w:val="nil"/>
              <w:left w:val="nil"/>
              <w:bottom w:val="single" w:sz="4" w:space="0" w:color="auto"/>
              <w:right w:val="nil"/>
            </w:tcBorders>
            <w:noWrap/>
            <w:vAlign w:val="bottom"/>
            <w:hideMark/>
          </w:tcPr>
          <w:p w14:paraId="5EC8102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-33.80</w:t>
            </w:r>
          </w:p>
        </w:tc>
        <w:tc>
          <w:tcPr>
            <w:tcW w:w="1268" w:type="dxa"/>
            <w:tcBorders>
              <w:top w:val="nil"/>
              <w:left w:val="nil"/>
              <w:bottom w:val="single" w:sz="4" w:space="0" w:color="auto"/>
              <w:right w:val="nil"/>
            </w:tcBorders>
            <w:noWrap/>
            <w:vAlign w:val="bottom"/>
            <w:hideMark/>
          </w:tcPr>
          <w:p w14:paraId="3C1FEAA7"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8.67</w:t>
            </w:r>
          </w:p>
        </w:tc>
        <w:tc>
          <w:tcPr>
            <w:tcW w:w="1052" w:type="dxa"/>
            <w:tcBorders>
              <w:top w:val="nil"/>
              <w:left w:val="nil"/>
              <w:bottom w:val="single" w:sz="4" w:space="0" w:color="auto"/>
              <w:right w:val="nil"/>
            </w:tcBorders>
            <w:noWrap/>
            <w:vAlign w:val="bottom"/>
            <w:hideMark/>
          </w:tcPr>
          <w:p w14:paraId="2F79DDA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1.58</w:t>
            </w:r>
          </w:p>
        </w:tc>
        <w:tc>
          <w:tcPr>
            <w:tcW w:w="960" w:type="dxa"/>
            <w:tcBorders>
              <w:top w:val="nil"/>
              <w:left w:val="nil"/>
              <w:bottom w:val="single" w:sz="4" w:space="0" w:color="auto"/>
              <w:right w:val="nil"/>
            </w:tcBorders>
            <w:noWrap/>
            <w:vAlign w:val="bottom"/>
            <w:hideMark/>
          </w:tcPr>
          <w:p w14:paraId="71388F4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1.36</w:t>
            </w:r>
          </w:p>
        </w:tc>
        <w:tc>
          <w:tcPr>
            <w:tcW w:w="1640" w:type="dxa"/>
            <w:tcBorders>
              <w:top w:val="nil"/>
              <w:left w:val="nil"/>
              <w:bottom w:val="single" w:sz="4" w:space="0" w:color="auto"/>
              <w:right w:val="nil"/>
            </w:tcBorders>
            <w:noWrap/>
            <w:vAlign w:val="bottom"/>
            <w:hideMark/>
          </w:tcPr>
          <w:p w14:paraId="21DE7C0E"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 xml:space="preserve">Sandy Loam </w:t>
            </w:r>
          </w:p>
        </w:tc>
        <w:tc>
          <w:tcPr>
            <w:tcW w:w="1366" w:type="dxa"/>
            <w:tcBorders>
              <w:top w:val="nil"/>
              <w:left w:val="nil"/>
              <w:bottom w:val="single" w:sz="4" w:space="0" w:color="auto"/>
              <w:right w:val="nil"/>
            </w:tcBorders>
            <w:noWrap/>
            <w:hideMark/>
          </w:tcPr>
          <w:p w14:paraId="6F49DAF5" w14:textId="77777777" w:rsidR="000D5938" w:rsidRDefault="000D5938">
            <w:pPr>
              <w:spacing w:after="0" w:line="240" w:lineRule="auto"/>
              <w:jc w:val="center"/>
              <w:rPr>
                <w:rFonts w:ascii="Calibri" w:eastAsia="Times New Roman" w:hAnsi="Calibri" w:cs="Calibri"/>
                <w:color w:val="000000"/>
                <w:lang w:eastAsia="en-ZA"/>
              </w:rPr>
            </w:pPr>
            <w:r>
              <w:t>1.21E-05</w:t>
            </w:r>
          </w:p>
        </w:tc>
        <w:tc>
          <w:tcPr>
            <w:tcW w:w="1115" w:type="dxa"/>
            <w:tcBorders>
              <w:top w:val="nil"/>
              <w:left w:val="nil"/>
              <w:bottom w:val="single" w:sz="4" w:space="0" w:color="auto"/>
              <w:right w:val="nil"/>
            </w:tcBorders>
            <w:noWrap/>
            <w:vAlign w:val="bottom"/>
            <w:hideMark/>
          </w:tcPr>
          <w:p w14:paraId="7F61D9D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0.42</w:t>
            </w:r>
          </w:p>
        </w:tc>
        <w:tc>
          <w:tcPr>
            <w:tcW w:w="1052" w:type="dxa"/>
            <w:tcBorders>
              <w:top w:val="nil"/>
              <w:left w:val="nil"/>
              <w:bottom w:val="single" w:sz="4" w:space="0" w:color="auto"/>
              <w:right w:val="nil"/>
            </w:tcBorders>
            <w:noWrap/>
            <w:vAlign w:val="bottom"/>
            <w:hideMark/>
          </w:tcPr>
          <w:p w14:paraId="67EF229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0.04</w:t>
            </w:r>
          </w:p>
        </w:tc>
        <w:tc>
          <w:tcPr>
            <w:tcW w:w="1062" w:type="dxa"/>
            <w:tcBorders>
              <w:top w:val="nil"/>
              <w:left w:val="nil"/>
              <w:bottom w:val="single" w:sz="4" w:space="0" w:color="auto"/>
              <w:right w:val="nil"/>
            </w:tcBorders>
            <w:noWrap/>
            <w:vAlign w:val="bottom"/>
            <w:hideMark/>
          </w:tcPr>
          <w:p w14:paraId="5C0EBCB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0.03</w:t>
            </w:r>
          </w:p>
        </w:tc>
        <w:tc>
          <w:tcPr>
            <w:tcW w:w="1062" w:type="dxa"/>
            <w:tcBorders>
              <w:top w:val="nil"/>
              <w:left w:val="nil"/>
              <w:bottom w:val="single" w:sz="4" w:space="0" w:color="auto"/>
              <w:right w:val="nil"/>
            </w:tcBorders>
            <w:noWrap/>
            <w:vAlign w:val="bottom"/>
            <w:hideMark/>
          </w:tcPr>
          <w:p w14:paraId="3C6AABB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1.47</w:t>
            </w:r>
          </w:p>
        </w:tc>
        <w:tc>
          <w:tcPr>
            <w:tcW w:w="1062" w:type="dxa"/>
            <w:tcBorders>
              <w:top w:val="nil"/>
              <w:left w:val="nil"/>
              <w:bottom w:val="single" w:sz="4" w:space="0" w:color="auto"/>
              <w:right w:val="nil"/>
            </w:tcBorders>
            <w:noWrap/>
            <w:vAlign w:val="bottom"/>
            <w:hideMark/>
          </w:tcPr>
          <w:p w14:paraId="634A999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0.32</w:t>
            </w:r>
          </w:p>
        </w:tc>
        <w:tc>
          <w:tcPr>
            <w:tcW w:w="877" w:type="dxa"/>
            <w:tcBorders>
              <w:top w:val="nil"/>
              <w:left w:val="nil"/>
              <w:bottom w:val="single" w:sz="4" w:space="0" w:color="auto"/>
              <w:right w:val="nil"/>
            </w:tcBorders>
            <w:noWrap/>
            <w:vAlign w:val="bottom"/>
            <w:hideMark/>
          </w:tcPr>
          <w:p w14:paraId="3FF4323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0.07</w:t>
            </w:r>
          </w:p>
        </w:tc>
        <w:tc>
          <w:tcPr>
            <w:tcW w:w="995" w:type="dxa"/>
            <w:tcBorders>
              <w:top w:val="nil"/>
              <w:left w:val="nil"/>
              <w:bottom w:val="single" w:sz="4" w:space="0" w:color="auto"/>
              <w:right w:val="nil"/>
            </w:tcBorders>
            <w:noWrap/>
            <w:vAlign w:val="bottom"/>
            <w:hideMark/>
          </w:tcPr>
          <w:p w14:paraId="16365BF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0.26</w:t>
            </w:r>
          </w:p>
        </w:tc>
      </w:tr>
      <w:tr w:rsidR="000D5938" w14:paraId="11326DF1" w14:textId="77777777" w:rsidTr="000D5938">
        <w:trPr>
          <w:trHeight w:val="288"/>
        </w:trPr>
        <w:tc>
          <w:tcPr>
            <w:tcW w:w="498" w:type="dxa"/>
            <w:vMerge w:val="restart"/>
            <w:tcBorders>
              <w:top w:val="nil"/>
              <w:left w:val="nil"/>
              <w:bottom w:val="single" w:sz="4" w:space="0" w:color="000000"/>
              <w:right w:val="nil"/>
            </w:tcBorders>
            <w:noWrap/>
            <w:textDirection w:val="btLr"/>
            <w:vAlign w:val="center"/>
            <w:hideMark/>
          </w:tcPr>
          <w:p w14:paraId="34A03C34" w14:textId="77777777" w:rsidR="000D5938" w:rsidRDefault="000D5938">
            <w:pPr>
              <w:spacing w:after="0" w:line="240" w:lineRule="auto"/>
              <w:ind w:left="113" w:right="113"/>
              <w:jc w:val="center"/>
              <w:rPr>
                <w:rFonts w:ascii="Calibri" w:eastAsia="Times New Roman" w:hAnsi="Calibri" w:cs="Calibri"/>
                <w:color w:val="000000"/>
                <w:lang w:eastAsia="en-ZA"/>
              </w:rPr>
            </w:pPr>
            <w:proofErr w:type="spellStart"/>
            <w:r>
              <w:rPr>
                <w:rFonts w:ascii="Calibri" w:eastAsia="Times New Roman" w:hAnsi="Calibri" w:cs="Calibri"/>
                <w:color w:val="000000"/>
                <w:lang w:eastAsia="en-ZA"/>
              </w:rPr>
              <w:t>Elandsrivier</w:t>
            </w:r>
            <w:proofErr w:type="spellEnd"/>
          </w:p>
        </w:tc>
        <w:tc>
          <w:tcPr>
            <w:tcW w:w="960" w:type="dxa"/>
            <w:noWrap/>
            <w:vAlign w:val="bottom"/>
            <w:hideMark/>
          </w:tcPr>
          <w:p w14:paraId="0232669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19.15</w:t>
            </w:r>
          </w:p>
        </w:tc>
        <w:tc>
          <w:tcPr>
            <w:tcW w:w="960" w:type="dxa"/>
            <w:noWrap/>
            <w:vAlign w:val="bottom"/>
            <w:hideMark/>
          </w:tcPr>
          <w:p w14:paraId="6297791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-33.77</w:t>
            </w:r>
          </w:p>
        </w:tc>
        <w:tc>
          <w:tcPr>
            <w:tcW w:w="1268" w:type="dxa"/>
            <w:noWrap/>
            <w:vAlign w:val="bottom"/>
            <w:hideMark/>
          </w:tcPr>
          <w:p w14:paraId="680C4775"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N/A</w:t>
            </w:r>
          </w:p>
        </w:tc>
        <w:tc>
          <w:tcPr>
            <w:tcW w:w="1052" w:type="dxa"/>
            <w:noWrap/>
            <w:vAlign w:val="bottom"/>
            <w:hideMark/>
          </w:tcPr>
          <w:p w14:paraId="3A1E52E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2.19</w:t>
            </w:r>
          </w:p>
        </w:tc>
        <w:tc>
          <w:tcPr>
            <w:tcW w:w="960" w:type="dxa"/>
            <w:noWrap/>
            <w:vAlign w:val="bottom"/>
            <w:hideMark/>
          </w:tcPr>
          <w:p w14:paraId="385E79D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1.31</w:t>
            </w:r>
          </w:p>
        </w:tc>
        <w:tc>
          <w:tcPr>
            <w:tcW w:w="1640" w:type="dxa"/>
            <w:noWrap/>
            <w:vAlign w:val="bottom"/>
            <w:hideMark/>
          </w:tcPr>
          <w:p w14:paraId="1B755A31"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Sand</w:t>
            </w:r>
          </w:p>
        </w:tc>
        <w:tc>
          <w:tcPr>
            <w:tcW w:w="1366" w:type="dxa"/>
            <w:noWrap/>
            <w:hideMark/>
          </w:tcPr>
          <w:p w14:paraId="0011D3E9" w14:textId="77777777" w:rsidR="000D5938" w:rsidRDefault="000D5938">
            <w:pPr>
              <w:spacing w:after="0" w:line="240" w:lineRule="auto"/>
              <w:jc w:val="center"/>
              <w:rPr>
                <w:rFonts w:ascii="Calibri" w:eastAsia="Times New Roman" w:hAnsi="Calibri" w:cs="Calibri"/>
                <w:color w:val="000000"/>
                <w:lang w:eastAsia="en-ZA"/>
              </w:rPr>
            </w:pPr>
            <w:r>
              <w:t>5.54E-05</w:t>
            </w:r>
          </w:p>
        </w:tc>
        <w:tc>
          <w:tcPr>
            <w:tcW w:w="1115" w:type="dxa"/>
            <w:noWrap/>
            <w:vAlign w:val="bottom"/>
            <w:hideMark/>
          </w:tcPr>
          <w:p w14:paraId="46FB376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0.44</w:t>
            </w:r>
          </w:p>
        </w:tc>
        <w:tc>
          <w:tcPr>
            <w:tcW w:w="1052" w:type="dxa"/>
            <w:noWrap/>
            <w:vAlign w:val="bottom"/>
            <w:hideMark/>
          </w:tcPr>
          <w:p w14:paraId="2E897F9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0.05</w:t>
            </w:r>
          </w:p>
        </w:tc>
        <w:tc>
          <w:tcPr>
            <w:tcW w:w="1062" w:type="dxa"/>
            <w:noWrap/>
            <w:vAlign w:val="bottom"/>
            <w:hideMark/>
          </w:tcPr>
          <w:p w14:paraId="6BF110D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0.04</w:t>
            </w:r>
          </w:p>
        </w:tc>
        <w:tc>
          <w:tcPr>
            <w:tcW w:w="1062" w:type="dxa"/>
            <w:noWrap/>
            <w:vAlign w:val="bottom"/>
            <w:hideMark/>
          </w:tcPr>
          <w:p w14:paraId="1A20A09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3.62</w:t>
            </w:r>
          </w:p>
        </w:tc>
        <w:tc>
          <w:tcPr>
            <w:tcW w:w="1062" w:type="dxa"/>
            <w:noWrap/>
            <w:vAlign w:val="bottom"/>
            <w:hideMark/>
          </w:tcPr>
          <w:p w14:paraId="70BC89A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0.72</w:t>
            </w:r>
          </w:p>
        </w:tc>
        <w:tc>
          <w:tcPr>
            <w:tcW w:w="877" w:type="dxa"/>
            <w:noWrap/>
            <w:vAlign w:val="bottom"/>
            <w:hideMark/>
          </w:tcPr>
          <w:p w14:paraId="0BF9C79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0.05</w:t>
            </w:r>
          </w:p>
        </w:tc>
        <w:tc>
          <w:tcPr>
            <w:tcW w:w="995" w:type="dxa"/>
            <w:noWrap/>
            <w:vAlign w:val="bottom"/>
            <w:hideMark/>
          </w:tcPr>
          <w:p w14:paraId="086B233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0.07</w:t>
            </w:r>
          </w:p>
        </w:tc>
      </w:tr>
      <w:tr w:rsidR="000D5938" w14:paraId="7186F3EE" w14:textId="77777777" w:rsidTr="000D5938">
        <w:trPr>
          <w:cantSplit/>
          <w:trHeight w:val="289"/>
        </w:trPr>
        <w:tc>
          <w:tcPr>
            <w:tcW w:w="0" w:type="auto"/>
            <w:vMerge/>
            <w:tcBorders>
              <w:top w:val="nil"/>
              <w:left w:val="nil"/>
              <w:bottom w:val="single" w:sz="4" w:space="0" w:color="000000"/>
              <w:right w:val="nil"/>
            </w:tcBorders>
            <w:vAlign w:val="center"/>
            <w:hideMark/>
          </w:tcPr>
          <w:p w14:paraId="56B0672E" w14:textId="77777777" w:rsidR="000D5938" w:rsidRDefault="000D5938">
            <w:pPr>
              <w:spacing w:after="0"/>
              <w:rPr>
                <w:rFonts w:ascii="Calibri" w:eastAsia="Times New Roman" w:hAnsi="Calibri" w:cs="Calibri"/>
                <w:color w:val="000000"/>
                <w:lang w:eastAsia="en-ZA"/>
              </w:rPr>
            </w:pPr>
          </w:p>
        </w:tc>
        <w:tc>
          <w:tcPr>
            <w:tcW w:w="960" w:type="dxa"/>
            <w:noWrap/>
            <w:vAlign w:val="bottom"/>
            <w:hideMark/>
          </w:tcPr>
          <w:p w14:paraId="4873252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19.15</w:t>
            </w:r>
          </w:p>
        </w:tc>
        <w:tc>
          <w:tcPr>
            <w:tcW w:w="960" w:type="dxa"/>
            <w:noWrap/>
            <w:vAlign w:val="bottom"/>
            <w:hideMark/>
          </w:tcPr>
          <w:p w14:paraId="04643F8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-33.77</w:t>
            </w:r>
          </w:p>
        </w:tc>
        <w:tc>
          <w:tcPr>
            <w:tcW w:w="1268" w:type="dxa"/>
            <w:noWrap/>
            <w:vAlign w:val="bottom"/>
            <w:hideMark/>
          </w:tcPr>
          <w:p w14:paraId="14E5DE09"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8.67</w:t>
            </w:r>
          </w:p>
        </w:tc>
        <w:tc>
          <w:tcPr>
            <w:tcW w:w="1052" w:type="dxa"/>
            <w:noWrap/>
            <w:vAlign w:val="bottom"/>
            <w:hideMark/>
          </w:tcPr>
          <w:p w14:paraId="5183B76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14.68</w:t>
            </w:r>
          </w:p>
        </w:tc>
        <w:tc>
          <w:tcPr>
            <w:tcW w:w="960" w:type="dxa"/>
            <w:noWrap/>
            <w:vAlign w:val="bottom"/>
            <w:hideMark/>
          </w:tcPr>
          <w:p w14:paraId="451F530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0.82</w:t>
            </w:r>
          </w:p>
        </w:tc>
        <w:tc>
          <w:tcPr>
            <w:tcW w:w="1640" w:type="dxa"/>
            <w:noWrap/>
            <w:vAlign w:val="bottom"/>
            <w:hideMark/>
          </w:tcPr>
          <w:p w14:paraId="5DC18D0F"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Loamy Sand</w:t>
            </w:r>
          </w:p>
        </w:tc>
        <w:tc>
          <w:tcPr>
            <w:tcW w:w="1366" w:type="dxa"/>
            <w:noWrap/>
            <w:hideMark/>
          </w:tcPr>
          <w:p w14:paraId="654D5DE6" w14:textId="77777777" w:rsidR="000D5938" w:rsidRDefault="000D5938">
            <w:pPr>
              <w:spacing w:after="0" w:line="240" w:lineRule="auto"/>
              <w:jc w:val="center"/>
              <w:rPr>
                <w:rFonts w:ascii="Calibri" w:eastAsia="Times New Roman" w:hAnsi="Calibri" w:cs="Calibri"/>
                <w:color w:val="000000"/>
                <w:lang w:eastAsia="en-ZA"/>
              </w:rPr>
            </w:pPr>
            <w:r>
              <w:t>3.53E-05</w:t>
            </w:r>
          </w:p>
        </w:tc>
        <w:tc>
          <w:tcPr>
            <w:tcW w:w="1115" w:type="dxa"/>
            <w:noWrap/>
            <w:vAlign w:val="bottom"/>
            <w:hideMark/>
          </w:tcPr>
          <w:p w14:paraId="64183E8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0.57</w:t>
            </w:r>
          </w:p>
        </w:tc>
        <w:tc>
          <w:tcPr>
            <w:tcW w:w="1052" w:type="dxa"/>
            <w:noWrap/>
            <w:vAlign w:val="bottom"/>
            <w:hideMark/>
          </w:tcPr>
          <w:p w14:paraId="1122E80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0.04</w:t>
            </w:r>
          </w:p>
        </w:tc>
        <w:tc>
          <w:tcPr>
            <w:tcW w:w="1062" w:type="dxa"/>
            <w:noWrap/>
            <w:vAlign w:val="bottom"/>
            <w:hideMark/>
          </w:tcPr>
          <w:p w14:paraId="032C367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0.05</w:t>
            </w:r>
          </w:p>
        </w:tc>
        <w:tc>
          <w:tcPr>
            <w:tcW w:w="1062" w:type="dxa"/>
            <w:noWrap/>
            <w:vAlign w:val="bottom"/>
            <w:hideMark/>
          </w:tcPr>
          <w:p w14:paraId="5232A94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1.43</w:t>
            </w:r>
          </w:p>
        </w:tc>
        <w:tc>
          <w:tcPr>
            <w:tcW w:w="1062" w:type="dxa"/>
            <w:noWrap/>
            <w:vAlign w:val="bottom"/>
            <w:hideMark/>
          </w:tcPr>
          <w:p w14:paraId="7C95FE0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0.30</w:t>
            </w:r>
          </w:p>
        </w:tc>
        <w:tc>
          <w:tcPr>
            <w:tcW w:w="877" w:type="dxa"/>
            <w:noWrap/>
            <w:vAlign w:val="bottom"/>
            <w:hideMark/>
          </w:tcPr>
          <w:p w14:paraId="213EA06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0.07</w:t>
            </w:r>
          </w:p>
        </w:tc>
        <w:tc>
          <w:tcPr>
            <w:tcW w:w="995" w:type="dxa"/>
            <w:noWrap/>
            <w:vAlign w:val="bottom"/>
            <w:hideMark/>
          </w:tcPr>
          <w:p w14:paraId="7A9CEEE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0.30</w:t>
            </w:r>
          </w:p>
        </w:tc>
      </w:tr>
      <w:tr w:rsidR="000D5938" w14:paraId="5D69354D" w14:textId="77777777" w:rsidTr="000D5938">
        <w:trPr>
          <w:trHeight w:val="288"/>
        </w:trPr>
        <w:tc>
          <w:tcPr>
            <w:tcW w:w="0" w:type="auto"/>
            <w:vMerge/>
            <w:tcBorders>
              <w:top w:val="nil"/>
              <w:left w:val="nil"/>
              <w:bottom w:val="single" w:sz="4" w:space="0" w:color="000000"/>
              <w:right w:val="nil"/>
            </w:tcBorders>
            <w:vAlign w:val="center"/>
            <w:hideMark/>
          </w:tcPr>
          <w:p w14:paraId="6148D8C9" w14:textId="77777777" w:rsidR="000D5938" w:rsidRDefault="000D5938">
            <w:pPr>
              <w:spacing w:after="0"/>
              <w:rPr>
                <w:rFonts w:ascii="Calibri" w:eastAsia="Times New Roman" w:hAnsi="Calibri" w:cs="Calibri"/>
                <w:color w:val="000000"/>
                <w:lang w:eastAsia="en-ZA"/>
              </w:rPr>
            </w:pPr>
          </w:p>
        </w:tc>
        <w:tc>
          <w:tcPr>
            <w:tcW w:w="960" w:type="dxa"/>
            <w:noWrap/>
            <w:vAlign w:val="bottom"/>
            <w:hideMark/>
          </w:tcPr>
          <w:p w14:paraId="42B1837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19.15</w:t>
            </w:r>
          </w:p>
        </w:tc>
        <w:tc>
          <w:tcPr>
            <w:tcW w:w="960" w:type="dxa"/>
            <w:noWrap/>
            <w:vAlign w:val="bottom"/>
            <w:hideMark/>
          </w:tcPr>
          <w:p w14:paraId="2F0C598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-33.77</w:t>
            </w:r>
          </w:p>
        </w:tc>
        <w:tc>
          <w:tcPr>
            <w:tcW w:w="1268" w:type="dxa"/>
            <w:noWrap/>
            <w:vAlign w:val="bottom"/>
            <w:hideMark/>
          </w:tcPr>
          <w:p w14:paraId="07D32A7F"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13.33</w:t>
            </w:r>
          </w:p>
        </w:tc>
        <w:tc>
          <w:tcPr>
            <w:tcW w:w="1052" w:type="dxa"/>
            <w:noWrap/>
            <w:vAlign w:val="bottom"/>
            <w:hideMark/>
          </w:tcPr>
          <w:p w14:paraId="4B12022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17.96</w:t>
            </w:r>
          </w:p>
        </w:tc>
        <w:tc>
          <w:tcPr>
            <w:tcW w:w="960" w:type="dxa"/>
            <w:noWrap/>
            <w:vAlign w:val="bottom"/>
            <w:hideMark/>
          </w:tcPr>
          <w:p w14:paraId="0CEA99D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0.73</w:t>
            </w:r>
          </w:p>
        </w:tc>
        <w:tc>
          <w:tcPr>
            <w:tcW w:w="1640" w:type="dxa"/>
            <w:noWrap/>
            <w:vAlign w:val="bottom"/>
            <w:hideMark/>
          </w:tcPr>
          <w:p w14:paraId="1F1BD17A"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Sand</w:t>
            </w:r>
          </w:p>
        </w:tc>
        <w:tc>
          <w:tcPr>
            <w:tcW w:w="1366" w:type="dxa"/>
            <w:noWrap/>
            <w:hideMark/>
          </w:tcPr>
          <w:p w14:paraId="093FF40A" w14:textId="77777777" w:rsidR="000D5938" w:rsidRDefault="000D5938">
            <w:pPr>
              <w:spacing w:after="0" w:line="240" w:lineRule="auto"/>
              <w:jc w:val="center"/>
              <w:rPr>
                <w:rFonts w:ascii="Calibri" w:eastAsia="Times New Roman" w:hAnsi="Calibri" w:cs="Calibri"/>
                <w:color w:val="000000"/>
                <w:lang w:eastAsia="en-ZA"/>
              </w:rPr>
            </w:pPr>
            <w:r>
              <w:t>2.10E-05</w:t>
            </w:r>
          </w:p>
        </w:tc>
        <w:tc>
          <w:tcPr>
            <w:tcW w:w="1115" w:type="dxa"/>
            <w:noWrap/>
            <w:vAlign w:val="bottom"/>
            <w:hideMark/>
          </w:tcPr>
          <w:p w14:paraId="7581D86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0.60</w:t>
            </w:r>
          </w:p>
        </w:tc>
        <w:tc>
          <w:tcPr>
            <w:tcW w:w="1052" w:type="dxa"/>
            <w:noWrap/>
            <w:vAlign w:val="bottom"/>
            <w:hideMark/>
          </w:tcPr>
          <w:p w14:paraId="1156FCA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0.05</w:t>
            </w:r>
          </w:p>
        </w:tc>
        <w:tc>
          <w:tcPr>
            <w:tcW w:w="1062" w:type="dxa"/>
            <w:noWrap/>
            <w:vAlign w:val="bottom"/>
            <w:hideMark/>
          </w:tcPr>
          <w:p w14:paraId="5127261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0.03</w:t>
            </w:r>
          </w:p>
        </w:tc>
        <w:tc>
          <w:tcPr>
            <w:tcW w:w="1062" w:type="dxa"/>
            <w:noWrap/>
            <w:vAlign w:val="bottom"/>
            <w:hideMark/>
          </w:tcPr>
          <w:p w14:paraId="65EC827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1.35</w:t>
            </w:r>
          </w:p>
        </w:tc>
        <w:tc>
          <w:tcPr>
            <w:tcW w:w="1062" w:type="dxa"/>
            <w:noWrap/>
            <w:vAlign w:val="bottom"/>
            <w:hideMark/>
          </w:tcPr>
          <w:p w14:paraId="3D55E7B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0.26</w:t>
            </w:r>
          </w:p>
        </w:tc>
        <w:tc>
          <w:tcPr>
            <w:tcW w:w="877" w:type="dxa"/>
            <w:noWrap/>
            <w:vAlign w:val="bottom"/>
            <w:hideMark/>
          </w:tcPr>
          <w:p w14:paraId="23A76B8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0.11</w:t>
            </w:r>
          </w:p>
        </w:tc>
        <w:tc>
          <w:tcPr>
            <w:tcW w:w="995" w:type="dxa"/>
            <w:noWrap/>
            <w:vAlign w:val="bottom"/>
            <w:hideMark/>
          </w:tcPr>
          <w:p w14:paraId="68D563F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0.41</w:t>
            </w:r>
          </w:p>
        </w:tc>
      </w:tr>
      <w:tr w:rsidR="000D5938" w14:paraId="45B73F95" w14:textId="77777777" w:rsidTr="000D5938">
        <w:trPr>
          <w:trHeight w:val="288"/>
        </w:trPr>
        <w:tc>
          <w:tcPr>
            <w:tcW w:w="0" w:type="auto"/>
            <w:vMerge/>
            <w:tcBorders>
              <w:top w:val="nil"/>
              <w:left w:val="nil"/>
              <w:bottom w:val="single" w:sz="4" w:space="0" w:color="000000"/>
              <w:right w:val="nil"/>
            </w:tcBorders>
            <w:vAlign w:val="center"/>
            <w:hideMark/>
          </w:tcPr>
          <w:p w14:paraId="282EAFC1" w14:textId="77777777" w:rsidR="000D5938" w:rsidRDefault="000D5938">
            <w:pPr>
              <w:spacing w:after="0"/>
              <w:rPr>
                <w:rFonts w:ascii="Calibri" w:eastAsia="Times New Roman" w:hAnsi="Calibri" w:cs="Calibri"/>
                <w:color w:val="000000"/>
                <w:lang w:eastAsia="en-ZA"/>
              </w:rPr>
            </w:pPr>
          </w:p>
        </w:tc>
        <w:tc>
          <w:tcPr>
            <w:tcW w:w="960" w:type="dxa"/>
            <w:noWrap/>
            <w:vAlign w:val="bottom"/>
            <w:hideMark/>
          </w:tcPr>
          <w:p w14:paraId="22193E5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19.17</w:t>
            </w:r>
          </w:p>
        </w:tc>
        <w:tc>
          <w:tcPr>
            <w:tcW w:w="960" w:type="dxa"/>
            <w:noWrap/>
            <w:vAlign w:val="bottom"/>
            <w:hideMark/>
          </w:tcPr>
          <w:p w14:paraId="3D79E83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-33.79</w:t>
            </w:r>
          </w:p>
        </w:tc>
        <w:tc>
          <w:tcPr>
            <w:tcW w:w="1268" w:type="dxa"/>
            <w:noWrap/>
            <w:vAlign w:val="bottom"/>
            <w:hideMark/>
          </w:tcPr>
          <w:p w14:paraId="08CEB145"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9.83</w:t>
            </w:r>
          </w:p>
        </w:tc>
        <w:tc>
          <w:tcPr>
            <w:tcW w:w="1052" w:type="dxa"/>
            <w:noWrap/>
            <w:vAlign w:val="bottom"/>
            <w:hideMark/>
          </w:tcPr>
          <w:p w14:paraId="7C73606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18.48</w:t>
            </w:r>
          </w:p>
        </w:tc>
        <w:tc>
          <w:tcPr>
            <w:tcW w:w="960" w:type="dxa"/>
            <w:noWrap/>
            <w:vAlign w:val="bottom"/>
            <w:hideMark/>
          </w:tcPr>
          <w:p w14:paraId="714571E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1.31</w:t>
            </w:r>
          </w:p>
        </w:tc>
        <w:tc>
          <w:tcPr>
            <w:tcW w:w="1640" w:type="dxa"/>
            <w:noWrap/>
            <w:vAlign w:val="bottom"/>
            <w:hideMark/>
          </w:tcPr>
          <w:p w14:paraId="102FB71D"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Sand</w:t>
            </w:r>
          </w:p>
        </w:tc>
        <w:tc>
          <w:tcPr>
            <w:tcW w:w="1366" w:type="dxa"/>
            <w:noWrap/>
            <w:hideMark/>
          </w:tcPr>
          <w:p w14:paraId="11908152" w14:textId="77777777" w:rsidR="000D5938" w:rsidRDefault="000D5938">
            <w:pPr>
              <w:spacing w:after="0" w:line="240" w:lineRule="auto"/>
              <w:jc w:val="center"/>
              <w:rPr>
                <w:rFonts w:ascii="Calibri" w:eastAsia="Times New Roman" w:hAnsi="Calibri" w:cs="Calibri"/>
                <w:color w:val="000000"/>
                <w:lang w:eastAsia="en-ZA"/>
              </w:rPr>
            </w:pPr>
            <w:r>
              <w:t>5.23E-05</w:t>
            </w:r>
          </w:p>
        </w:tc>
        <w:tc>
          <w:tcPr>
            <w:tcW w:w="1115" w:type="dxa"/>
            <w:noWrap/>
            <w:vAlign w:val="bottom"/>
            <w:hideMark/>
          </w:tcPr>
          <w:p w14:paraId="6FBDD99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0.44</w:t>
            </w:r>
          </w:p>
        </w:tc>
        <w:tc>
          <w:tcPr>
            <w:tcW w:w="1052" w:type="dxa"/>
            <w:noWrap/>
            <w:vAlign w:val="bottom"/>
            <w:hideMark/>
          </w:tcPr>
          <w:p w14:paraId="6151558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0.05</w:t>
            </w:r>
          </w:p>
        </w:tc>
        <w:tc>
          <w:tcPr>
            <w:tcW w:w="1062" w:type="dxa"/>
            <w:noWrap/>
            <w:vAlign w:val="bottom"/>
            <w:hideMark/>
          </w:tcPr>
          <w:p w14:paraId="084B675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0.04</w:t>
            </w:r>
          </w:p>
        </w:tc>
        <w:tc>
          <w:tcPr>
            <w:tcW w:w="1062" w:type="dxa"/>
            <w:noWrap/>
            <w:vAlign w:val="bottom"/>
            <w:hideMark/>
          </w:tcPr>
          <w:p w14:paraId="4FC7ACF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2.93</w:t>
            </w:r>
          </w:p>
        </w:tc>
        <w:tc>
          <w:tcPr>
            <w:tcW w:w="1062" w:type="dxa"/>
            <w:noWrap/>
            <w:vAlign w:val="bottom"/>
            <w:hideMark/>
          </w:tcPr>
          <w:p w14:paraId="3A43B3C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0.66</w:t>
            </w:r>
          </w:p>
        </w:tc>
        <w:tc>
          <w:tcPr>
            <w:tcW w:w="877" w:type="dxa"/>
            <w:noWrap/>
            <w:vAlign w:val="bottom"/>
            <w:hideMark/>
          </w:tcPr>
          <w:p w14:paraId="5254EC0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0.05</w:t>
            </w:r>
          </w:p>
        </w:tc>
        <w:tc>
          <w:tcPr>
            <w:tcW w:w="995" w:type="dxa"/>
            <w:noWrap/>
            <w:vAlign w:val="bottom"/>
            <w:hideMark/>
          </w:tcPr>
          <w:p w14:paraId="1EEEAED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0.08</w:t>
            </w:r>
          </w:p>
        </w:tc>
      </w:tr>
      <w:tr w:rsidR="000D5938" w14:paraId="3344BD94" w14:textId="77777777" w:rsidTr="000D5938">
        <w:trPr>
          <w:trHeight w:val="288"/>
        </w:trPr>
        <w:tc>
          <w:tcPr>
            <w:tcW w:w="0" w:type="auto"/>
            <w:vMerge/>
            <w:tcBorders>
              <w:top w:val="nil"/>
              <w:left w:val="nil"/>
              <w:bottom w:val="single" w:sz="4" w:space="0" w:color="000000"/>
              <w:right w:val="nil"/>
            </w:tcBorders>
            <w:vAlign w:val="center"/>
            <w:hideMark/>
          </w:tcPr>
          <w:p w14:paraId="220F152B" w14:textId="77777777" w:rsidR="000D5938" w:rsidRDefault="000D5938">
            <w:pPr>
              <w:spacing w:after="0"/>
              <w:rPr>
                <w:rFonts w:ascii="Calibri" w:eastAsia="Times New Roman" w:hAnsi="Calibri" w:cs="Calibri"/>
                <w:color w:val="000000"/>
                <w:lang w:eastAsia="en-ZA"/>
              </w:rPr>
            </w:pPr>
          </w:p>
        </w:tc>
        <w:tc>
          <w:tcPr>
            <w:tcW w:w="960" w:type="dxa"/>
            <w:noWrap/>
            <w:vAlign w:val="bottom"/>
            <w:hideMark/>
          </w:tcPr>
          <w:p w14:paraId="37ABC48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19.12</w:t>
            </w:r>
          </w:p>
        </w:tc>
        <w:tc>
          <w:tcPr>
            <w:tcW w:w="960" w:type="dxa"/>
            <w:noWrap/>
            <w:vAlign w:val="bottom"/>
            <w:hideMark/>
          </w:tcPr>
          <w:p w14:paraId="539F217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-33.74</w:t>
            </w:r>
          </w:p>
        </w:tc>
        <w:tc>
          <w:tcPr>
            <w:tcW w:w="1268" w:type="dxa"/>
            <w:noWrap/>
            <w:vAlign w:val="bottom"/>
            <w:hideMark/>
          </w:tcPr>
          <w:p w14:paraId="1AD3DBCD"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18.33</w:t>
            </w:r>
          </w:p>
        </w:tc>
        <w:tc>
          <w:tcPr>
            <w:tcW w:w="1052" w:type="dxa"/>
            <w:noWrap/>
            <w:vAlign w:val="bottom"/>
            <w:hideMark/>
          </w:tcPr>
          <w:p w14:paraId="4CA40DD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5.75</w:t>
            </w:r>
          </w:p>
        </w:tc>
        <w:tc>
          <w:tcPr>
            <w:tcW w:w="960" w:type="dxa"/>
            <w:noWrap/>
            <w:vAlign w:val="bottom"/>
            <w:hideMark/>
          </w:tcPr>
          <w:p w14:paraId="4CB36D5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1.02</w:t>
            </w:r>
          </w:p>
        </w:tc>
        <w:tc>
          <w:tcPr>
            <w:tcW w:w="1640" w:type="dxa"/>
            <w:noWrap/>
            <w:vAlign w:val="bottom"/>
            <w:hideMark/>
          </w:tcPr>
          <w:p w14:paraId="1A77391E"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Loamy Sand</w:t>
            </w:r>
          </w:p>
        </w:tc>
        <w:tc>
          <w:tcPr>
            <w:tcW w:w="1366" w:type="dxa"/>
            <w:noWrap/>
            <w:hideMark/>
          </w:tcPr>
          <w:p w14:paraId="6AD6ED71" w14:textId="77777777" w:rsidR="000D5938" w:rsidRDefault="000D5938">
            <w:pPr>
              <w:spacing w:after="0" w:line="240" w:lineRule="auto"/>
              <w:jc w:val="center"/>
              <w:rPr>
                <w:rFonts w:ascii="Calibri" w:eastAsia="Times New Roman" w:hAnsi="Calibri" w:cs="Calibri"/>
                <w:color w:val="000000"/>
                <w:lang w:eastAsia="en-ZA"/>
              </w:rPr>
            </w:pPr>
            <w:r>
              <w:t>2.70E-05</w:t>
            </w:r>
          </w:p>
        </w:tc>
        <w:tc>
          <w:tcPr>
            <w:tcW w:w="1115" w:type="dxa"/>
            <w:noWrap/>
            <w:vAlign w:val="bottom"/>
            <w:hideMark/>
          </w:tcPr>
          <w:p w14:paraId="525FF51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0.45</w:t>
            </w:r>
          </w:p>
        </w:tc>
        <w:tc>
          <w:tcPr>
            <w:tcW w:w="1052" w:type="dxa"/>
            <w:noWrap/>
            <w:vAlign w:val="bottom"/>
            <w:hideMark/>
          </w:tcPr>
          <w:p w14:paraId="4649987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0.06</w:t>
            </w:r>
          </w:p>
        </w:tc>
        <w:tc>
          <w:tcPr>
            <w:tcW w:w="1062" w:type="dxa"/>
            <w:noWrap/>
            <w:vAlign w:val="bottom"/>
            <w:hideMark/>
          </w:tcPr>
          <w:p w14:paraId="106B00C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0.12</w:t>
            </w:r>
          </w:p>
        </w:tc>
        <w:tc>
          <w:tcPr>
            <w:tcW w:w="1062" w:type="dxa"/>
            <w:noWrap/>
            <w:vAlign w:val="bottom"/>
            <w:hideMark/>
          </w:tcPr>
          <w:p w14:paraId="740962D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2.28</w:t>
            </w:r>
          </w:p>
        </w:tc>
        <w:tc>
          <w:tcPr>
            <w:tcW w:w="1062" w:type="dxa"/>
            <w:noWrap/>
            <w:vAlign w:val="bottom"/>
            <w:hideMark/>
          </w:tcPr>
          <w:p w14:paraId="2722248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0.56</w:t>
            </w:r>
          </w:p>
        </w:tc>
        <w:tc>
          <w:tcPr>
            <w:tcW w:w="877" w:type="dxa"/>
            <w:noWrap/>
            <w:vAlign w:val="bottom"/>
            <w:hideMark/>
          </w:tcPr>
          <w:p w14:paraId="63DF448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0.06</w:t>
            </w:r>
          </w:p>
        </w:tc>
        <w:tc>
          <w:tcPr>
            <w:tcW w:w="995" w:type="dxa"/>
            <w:noWrap/>
            <w:vAlign w:val="bottom"/>
            <w:hideMark/>
          </w:tcPr>
          <w:p w14:paraId="0753C1F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0.07</w:t>
            </w:r>
          </w:p>
        </w:tc>
      </w:tr>
      <w:tr w:rsidR="000D5938" w14:paraId="7EB0B761" w14:textId="77777777" w:rsidTr="000D5938">
        <w:trPr>
          <w:trHeight w:val="288"/>
        </w:trPr>
        <w:tc>
          <w:tcPr>
            <w:tcW w:w="0" w:type="auto"/>
            <w:vMerge/>
            <w:tcBorders>
              <w:top w:val="nil"/>
              <w:left w:val="nil"/>
              <w:bottom w:val="single" w:sz="4" w:space="0" w:color="000000"/>
              <w:right w:val="nil"/>
            </w:tcBorders>
            <w:vAlign w:val="center"/>
            <w:hideMark/>
          </w:tcPr>
          <w:p w14:paraId="6F29ADFB" w14:textId="77777777" w:rsidR="000D5938" w:rsidRDefault="000D5938">
            <w:pPr>
              <w:spacing w:after="0"/>
              <w:rPr>
                <w:rFonts w:ascii="Calibri" w:eastAsia="Times New Roman" w:hAnsi="Calibri" w:cs="Calibri"/>
                <w:color w:val="000000"/>
                <w:lang w:eastAsia="en-ZA"/>
              </w:rPr>
            </w:pPr>
          </w:p>
        </w:tc>
        <w:tc>
          <w:tcPr>
            <w:tcW w:w="960" w:type="dxa"/>
            <w:noWrap/>
            <w:vAlign w:val="bottom"/>
            <w:hideMark/>
          </w:tcPr>
          <w:p w14:paraId="2D04608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19.12</w:t>
            </w:r>
          </w:p>
        </w:tc>
        <w:tc>
          <w:tcPr>
            <w:tcW w:w="960" w:type="dxa"/>
            <w:noWrap/>
            <w:vAlign w:val="bottom"/>
            <w:hideMark/>
          </w:tcPr>
          <w:p w14:paraId="1BF72B7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-33.73</w:t>
            </w:r>
          </w:p>
        </w:tc>
        <w:tc>
          <w:tcPr>
            <w:tcW w:w="1268" w:type="dxa"/>
            <w:noWrap/>
            <w:vAlign w:val="bottom"/>
            <w:hideMark/>
          </w:tcPr>
          <w:p w14:paraId="744BAF66"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8.33</w:t>
            </w:r>
          </w:p>
        </w:tc>
        <w:tc>
          <w:tcPr>
            <w:tcW w:w="1052" w:type="dxa"/>
            <w:noWrap/>
            <w:vAlign w:val="bottom"/>
            <w:hideMark/>
          </w:tcPr>
          <w:p w14:paraId="1694D23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6.98</w:t>
            </w:r>
          </w:p>
        </w:tc>
        <w:tc>
          <w:tcPr>
            <w:tcW w:w="960" w:type="dxa"/>
            <w:noWrap/>
            <w:vAlign w:val="bottom"/>
            <w:hideMark/>
          </w:tcPr>
          <w:p w14:paraId="6651730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0.89</w:t>
            </w:r>
          </w:p>
        </w:tc>
        <w:tc>
          <w:tcPr>
            <w:tcW w:w="1640" w:type="dxa"/>
            <w:noWrap/>
            <w:vAlign w:val="bottom"/>
            <w:hideMark/>
          </w:tcPr>
          <w:p w14:paraId="5DB7A937"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Sand</w:t>
            </w:r>
          </w:p>
        </w:tc>
        <w:tc>
          <w:tcPr>
            <w:tcW w:w="1366" w:type="dxa"/>
            <w:noWrap/>
            <w:hideMark/>
          </w:tcPr>
          <w:p w14:paraId="69E3879B" w14:textId="77777777" w:rsidR="000D5938" w:rsidRDefault="000D5938">
            <w:pPr>
              <w:spacing w:after="0" w:line="240" w:lineRule="auto"/>
              <w:jc w:val="center"/>
              <w:rPr>
                <w:rFonts w:ascii="Calibri" w:eastAsia="Times New Roman" w:hAnsi="Calibri" w:cs="Calibri"/>
                <w:color w:val="000000"/>
                <w:lang w:eastAsia="en-ZA"/>
              </w:rPr>
            </w:pPr>
            <w:r>
              <w:t>3.11E-05</w:t>
            </w:r>
          </w:p>
        </w:tc>
        <w:tc>
          <w:tcPr>
            <w:tcW w:w="1115" w:type="dxa"/>
            <w:noWrap/>
            <w:vAlign w:val="bottom"/>
            <w:hideMark/>
          </w:tcPr>
          <w:p w14:paraId="58D6435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0.57</w:t>
            </w:r>
          </w:p>
        </w:tc>
        <w:tc>
          <w:tcPr>
            <w:tcW w:w="1052" w:type="dxa"/>
            <w:noWrap/>
            <w:vAlign w:val="bottom"/>
            <w:hideMark/>
          </w:tcPr>
          <w:p w14:paraId="2EE2280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0.05</w:t>
            </w:r>
          </w:p>
        </w:tc>
        <w:tc>
          <w:tcPr>
            <w:tcW w:w="1062" w:type="dxa"/>
            <w:noWrap/>
            <w:vAlign w:val="bottom"/>
            <w:hideMark/>
          </w:tcPr>
          <w:p w14:paraId="3525D8E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0.05</w:t>
            </w:r>
          </w:p>
        </w:tc>
        <w:tc>
          <w:tcPr>
            <w:tcW w:w="1062" w:type="dxa"/>
            <w:noWrap/>
            <w:vAlign w:val="bottom"/>
            <w:hideMark/>
          </w:tcPr>
          <w:p w14:paraId="07FED94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1.55</w:t>
            </w:r>
          </w:p>
        </w:tc>
        <w:tc>
          <w:tcPr>
            <w:tcW w:w="1062" w:type="dxa"/>
            <w:noWrap/>
            <w:vAlign w:val="bottom"/>
            <w:hideMark/>
          </w:tcPr>
          <w:p w14:paraId="56E25DF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0.36</w:t>
            </w:r>
          </w:p>
        </w:tc>
        <w:tc>
          <w:tcPr>
            <w:tcW w:w="877" w:type="dxa"/>
            <w:noWrap/>
            <w:vAlign w:val="bottom"/>
            <w:hideMark/>
          </w:tcPr>
          <w:p w14:paraId="453AEEF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0.06</w:t>
            </w:r>
          </w:p>
        </w:tc>
        <w:tc>
          <w:tcPr>
            <w:tcW w:w="995" w:type="dxa"/>
            <w:noWrap/>
            <w:vAlign w:val="bottom"/>
            <w:hideMark/>
          </w:tcPr>
          <w:p w14:paraId="00EF7D9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0.25</w:t>
            </w:r>
          </w:p>
        </w:tc>
      </w:tr>
      <w:tr w:rsidR="000D5938" w14:paraId="0A4BC4AD" w14:textId="77777777" w:rsidTr="000D5938">
        <w:trPr>
          <w:trHeight w:val="288"/>
        </w:trPr>
        <w:tc>
          <w:tcPr>
            <w:tcW w:w="0" w:type="auto"/>
            <w:vMerge/>
            <w:tcBorders>
              <w:top w:val="nil"/>
              <w:left w:val="nil"/>
              <w:bottom w:val="single" w:sz="4" w:space="0" w:color="000000"/>
              <w:right w:val="nil"/>
            </w:tcBorders>
            <w:vAlign w:val="center"/>
            <w:hideMark/>
          </w:tcPr>
          <w:p w14:paraId="5C77FBAC" w14:textId="77777777" w:rsidR="000D5938" w:rsidRDefault="000D5938">
            <w:pPr>
              <w:spacing w:after="0"/>
              <w:rPr>
                <w:rFonts w:ascii="Calibri" w:eastAsia="Times New Roman" w:hAnsi="Calibri" w:cs="Calibri"/>
                <w:color w:val="000000"/>
                <w:lang w:eastAsia="en-ZA"/>
              </w:rPr>
            </w:pPr>
          </w:p>
        </w:tc>
        <w:tc>
          <w:tcPr>
            <w:tcW w:w="960" w:type="dxa"/>
            <w:tcBorders>
              <w:top w:val="nil"/>
              <w:left w:val="nil"/>
              <w:bottom w:val="single" w:sz="4" w:space="0" w:color="auto"/>
              <w:right w:val="nil"/>
            </w:tcBorders>
            <w:noWrap/>
            <w:vAlign w:val="bottom"/>
            <w:hideMark/>
          </w:tcPr>
          <w:p w14:paraId="01FEEF6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19.17</w:t>
            </w:r>
          </w:p>
        </w:tc>
        <w:tc>
          <w:tcPr>
            <w:tcW w:w="960" w:type="dxa"/>
            <w:tcBorders>
              <w:top w:val="nil"/>
              <w:left w:val="nil"/>
              <w:bottom w:val="single" w:sz="4" w:space="0" w:color="auto"/>
              <w:right w:val="nil"/>
            </w:tcBorders>
            <w:noWrap/>
            <w:vAlign w:val="bottom"/>
            <w:hideMark/>
          </w:tcPr>
          <w:p w14:paraId="2C32BD7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-33.79</w:t>
            </w:r>
          </w:p>
        </w:tc>
        <w:tc>
          <w:tcPr>
            <w:tcW w:w="1268" w:type="dxa"/>
            <w:tcBorders>
              <w:top w:val="nil"/>
              <w:left w:val="nil"/>
              <w:bottom w:val="single" w:sz="4" w:space="0" w:color="auto"/>
              <w:right w:val="nil"/>
            </w:tcBorders>
            <w:noWrap/>
            <w:vAlign w:val="bottom"/>
            <w:hideMark/>
          </w:tcPr>
          <w:p w14:paraId="319BA540"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22.25</w:t>
            </w:r>
          </w:p>
        </w:tc>
        <w:tc>
          <w:tcPr>
            <w:tcW w:w="1052" w:type="dxa"/>
            <w:tcBorders>
              <w:top w:val="nil"/>
              <w:left w:val="nil"/>
              <w:bottom w:val="single" w:sz="4" w:space="0" w:color="auto"/>
              <w:right w:val="nil"/>
            </w:tcBorders>
            <w:noWrap/>
            <w:vAlign w:val="bottom"/>
            <w:hideMark/>
          </w:tcPr>
          <w:p w14:paraId="3B1F4E0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15.64</w:t>
            </w:r>
          </w:p>
        </w:tc>
        <w:tc>
          <w:tcPr>
            <w:tcW w:w="960" w:type="dxa"/>
            <w:tcBorders>
              <w:top w:val="nil"/>
              <w:left w:val="nil"/>
              <w:bottom w:val="single" w:sz="4" w:space="0" w:color="auto"/>
              <w:right w:val="nil"/>
            </w:tcBorders>
            <w:noWrap/>
            <w:vAlign w:val="bottom"/>
            <w:hideMark/>
          </w:tcPr>
          <w:p w14:paraId="3B0080B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0.84</w:t>
            </w:r>
          </w:p>
        </w:tc>
        <w:tc>
          <w:tcPr>
            <w:tcW w:w="1640" w:type="dxa"/>
            <w:tcBorders>
              <w:top w:val="nil"/>
              <w:left w:val="nil"/>
              <w:bottom w:val="single" w:sz="4" w:space="0" w:color="auto"/>
              <w:right w:val="nil"/>
            </w:tcBorders>
            <w:noWrap/>
            <w:vAlign w:val="bottom"/>
            <w:hideMark/>
          </w:tcPr>
          <w:p w14:paraId="1D55B13D"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Loamy Sand</w:t>
            </w:r>
          </w:p>
        </w:tc>
        <w:tc>
          <w:tcPr>
            <w:tcW w:w="1366" w:type="dxa"/>
            <w:tcBorders>
              <w:top w:val="nil"/>
              <w:left w:val="nil"/>
              <w:bottom w:val="single" w:sz="4" w:space="0" w:color="auto"/>
              <w:right w:val="nil"/>
            </w:tcBorders>
            <w:noWrap/>
            <w:hideMark/>
          </w:tcPr>
          <w:p w14:paraId="7B7D27B4" w14:textId="77777777" w:rsidR="000D5938" w:rsidRDefault="000D5938">
            <w:pPr>
              <w:spacing w:after="0" w:line="240" w:lineRule="auto"/>
              <w:jc w:val="center"/>
              <w:rPr>
                <w:rFonts w:ascii="Calibri" w:eastAsia="Times New Roman" w:hAnsi="Calibri" w:cs="Calibri"/>
                <w:color w:val="000000"/>
                <w:lang w:eastAsia="en-ZA"/>
              </w:rPr>
            </w:pPr>
            <w:r>
              <w:t>3.05E-05</w:t>
            </w:r>
          </w:p>
        </w:tc>
        <w:tc>
          <w:tcPr>
            <w:tcW w:w="1115" w:type="dxa"/>
            <w:tcBorders>
              <w:top w:val="nil"/>
              <w:left w:val="nil"/>
              <w:bottom w:val="single" w:sz="4" w:space="0" w:color="auto"/>
              <w:right w:val="nil"/>
            </w:tcBorders>
            <w:noWrap/>
            <w:vAlign w:val="bottom"/>
            <w:hideMark/>
          </w:tcPr>
          <w:p w14:paraId="0B692D9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0.54</w:t>
            </w:r>
          </w:p>
        </w:tc>
        <w:tc>
          <w:tcPr>
            <w:tcW w:w="1052" w:type="dxa"/>
            <w:tcBorders>
              <w:top w:val="nil"/>
              <w:left w:val="nil"/>
              <w:bottom w:val="single" w:sz="4" w:space="0" w:color="auto"/>
              <w:right w:val="nil"/>
            </w:tcBorders>
            <w:noWrap/>
            <w:vAlign w:val="bottom"/>
            <w:hideMark/>
          </w:tcPr>
          <w:p w14:paraId="5D069D7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0.04</w:t>
            </w:r>
          </w:p>
        </w:tc>
        <w:tc>
          <w:tcPr>
            <w:tcW w:w="1062" w:type="dxa"/>
            <w:tcBorders>
              <w:top w:val="nil"/>
              <w:left w:val="nil"/>
              <w:bottom w:val="single" w:sz="4" w:space="0" w:color="auto"/>
              <w:right w:val="nil"/>
            </w:tcBorders>
            <w:noWrap/>
            <w:vAlign w:val="bottom"/>
            <w:hideMark/>
          </w:tcPr>
          <w:p w14:paraId="61D302F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0.03</w:t>
            </w:r>
          </w:p>
        </w:tc>
        <w:tc>
          <w:tcPr>
            <w:tcW w:w="1062" w:type="dxa"/>
            <w:tcBorders>
              <w:top w:val="nil"/>
              <w:left w:val="nil"/>
              <w:bottom w:val="single" w:sz="4" w:space="0" w:color="auto"/>
              <w:right w:val="nil"/>
            </w:tcBorders>
            <w:noWrap/>
            <w:vAlign w:val="bottom"/>
            <w:hideMark/>
          </w:tcPr>
          <w:p w14:paraId="7725B4C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1.38</w:t>
            </w:r>
          </w:p>
        </w:tc>
        <w:tc>
          <w:tcPr>
            <w:tcW w:w="1062" w:type="dxa"/>
            <w:tcBorders>
              <w:top w:val="nil"/>
              <w:left w:val="nil"/>
              <w:bottom w:val="single" w:sz="4" w:space="0" w:color="auto"/>
              <w:right w:val="nil"/>
            </w:tcBorders>
            <w:noWrap/>
            <w:vAlign w:val="bottom"/>
            <w:hideMark/>
          </w:tcPr>
          <w:p w14:paraId="7C959B4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0.27</w:t>
            </w:r>
          </w:p>
        </w:tc>
        <w:tc>
          <w:tcPr>
            <w:tcW w:w="877" w:type="dxa"/>
            <w:tcBorders>
              <w:top w:val="nil"/>
              <w:left w:val="nil"/>
              <w:bottom w:val="single" w:sz="4" w:space="0" w:color="auto"/>
              <w:right w:val="nil"/>
            </w:tcBorders>
            <w:noWrap/>
            <w:vAlign w:val="bottom"/>
            <w:hideMark/>
          </w:tcPr>
          <w:p w14:paraId="1272A9D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0.09</w:t>
            </w:r>
          </w:p>
        </w:tc>
        <w:tc>
          <w:tcPr>
            <w:tcW w:w="995" w:type="dxa"/>
            <w:tcBorders>
              <w:top w:val="nil"/>
              <w:left w:val="nil"/>
              <w:bottom w:val="single" w:sz="4" w:space="0" w:color="auto"/>
              <w:right w:val="nil"/>
            </w:tcBorders>
            <w:noWrap/>
            <w:vAlign w:val="bottom"/>
            <w:hideMark/>
          </w:tcPr>
          <w:p w14:paraId="53EB709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0.35</w:t>
            </w:r>
          </w:p>
        </w:tc>
      </w:tr>
      <w:tr w:rsidR="000D5938" w14:paraId="5455F58D" w14:textId="77777777" w:rsidTr="000D5938">
        <w:trPr>
          <w:trHeight w:val="288"/>
        </w:trPr>
        <w:tc>
          <w:tcPr>
            <w:tcW w:w="498" w:type="dxa"/>
            <w:vMerge w:val="restart"/>
            <w:tcBorders>
              <w:top w:val="nil"/>
              <w:left w:val="nil"/>
              <w:bottom w:val="single" w:sz="4" w:space="0" w:color="000000"/>
              <w:right w:val="nil"/>
            </w:tcBorders>
            <w:textDirection w:val="btLr"/>
            <w:vAlign w:val="center"/>
            <w:hideMark/>
          </w:tcPr>
          <w:p w14:paraId="17C4D693" w14:textId="77777777" w:rsidR="000D5938" w:rsidRDefault="000D5938">
            <w:pPr>
              <w:spacing w:after="0" w:line="240" w:lineRule="auto"/>
              <w:rPr>
                <w:rFonts w:ascii="Calibri" w:eastAsia="Times New Roman" w:hAnsi="Calibri" w:cs="Calibri"/>
                <w:color w:val="000000"/>
                <w:lang w:eastAsia="en-ZA"/>
              </w:rPr>
            </w:pPr>
            <w:proofErr w:type="spellStart"/>
            <w:r>
              <w:rPr>
                <w:rFonts w:ascii="Calibri" w:eastAsia="Times New Roman" w:hAnsi="Calibri" w:cs="Calibri"/>
                <w:color w:val="000000"/>
                <w:lang w:eastAsia="en-ZA"/>
              </w:rPr>
              <w:t>Molenaars</w:t>
            </w:r>
            <w:proofErr w:type="spellEnd"/>
          </w:p>
        </w:tc>
        <w:tc>
          <w:tcPr>
            <w:tcW w:w="960" w:type="dxa"/>
            <w:tcBorders>
              <w:top w:val="single" w:sz="4" w:space="0" w:color="auto"/>
              <w:left w:val="nil"/>
              <w:bottom w:val="nil"/>
              <w:right w:val="nil"/>
            </w:tcBorders>
            <w:noWrap/>
            <w:vAlign w:val="bottom"/>
            <w:hideMark/>
          </w:tcPr>
          <w:p w14:paraId="756881F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19.17</w:t>
            </w:r>
          </w:p>
        </w:tc>
        <w:tc>
          <w:tcPr>
            <w:tcW w:w="960" w:type="dxa"/>
            <w:tcBorders>
              <w:top w:val="single" w:sz="4" w:space="0" w:color="auto"/>
              <w:left w:val="nil"/>
              <w:bottom w:val="nil"/>
              <w:right w:val="nil"/>
            </w:tcBorders>
            <w:noWrap/>
            <w:vAlign w:val="bottom"/>
            <w:hideMark/>
          </w:tcPr>
          <w:p w14:paraId="454DF1C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-33.79</w:t>
            </w:r>
          </w:p>
        </w:tc>
        <w:tc>
          <w:tcPr>
            <w:tcW w:w="1268" w:type="dxa"/>
            <w:tcBorders>
              <w:top w:val="single" w:sz="4" w:space="0" w:color="auto"/>
              <w:left w:val="nil"/>
              <w:bottom w:val="nil"/>
              <w:right w:val="nil"/>
            </w:tcBorders>
            <w:noWrap/>
            <w:vAlign w:val="bottom"/>
            <w:hideMark/>
          </w:tcPr>
          <w:p w14:paraId="5A409F61"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40.00</w:t>
            </w:r>
          </w:p>
        </w:tc>
        <w:tc>
          <w:tcPr>
            <w:tcW w:w="1052" w:type="dxa"/>
            <w:tcBorders>
              <w:top w:val="single" w:sz="4" w:space="0" w:color="auto"/>
              <w:left w:val="nil"/>
              <w:bottom w:val="nil"/>
              <w:right w:val="nil"/>
            </w:tcBorders>
            <w:noWrap/>
            <w:vAlign w:val="bottom"/>
            <w:hideMark/>
          </w:tcPr>
          <w:p w14:paraId="7C2F2866" w14:textId="77777777" w:rsidR="000D5938" w:rsidRDefault="000D5938">
            <w:pPr>
              <w:rPr>
                <w:rFonts w:ascii="Calibri" w:eastAsia="Times New Roman" w:hAnsi="Calibri" w:cs="Calibri"/>
                <w:color w:val="000000"/>
                <w:lang w:eastAsia="en-ZA"/>
              </w:rPr>
            </w:pPr>
          </w:p>
        </w:tc>
        <w:tc>
          <w:tcPr>
            <w:tcW w:w="960" w:type="dxa"/>
            <w:tcBorders>
              <w:top w:val="single" w:sz="4" w:space="0" w:color="auto"/>
              <w:left w:val="nil"/>
              <w:bottom w:val="nil"/>
              <w:right w:val="nil"/>
            </w:tcBorders>
            <w:noWrap/>
            <w:vAlign w:val="bottom"/>
            <w:hideMark/>
          </w:tcPr>
          <w:p w14:paraId="382DBAEE" w14:textId="77777777" w:rsidR="000D5938" w:rsidRDefault="000D5938">
            <w:pPr>
              <w:spacing w:after="0"/>
              <w:rPr>
                <w:sz w:val="20"/>
                <w:szCs w:val="20"/>
                <w:lang w:val="en-US"/>
              </w:rPr>
            </w:pPr>
          </w:p>
        </w:tc>
        <w:tc>
          <w:tcPr>
            <w:tcW w:w="1640" w:type="dxa"/>
            <w:tcBorders>
              <w:top w:val="single" w:sz="4" w:space="0" w:color="auto"/>
              <w:left w:val="nil"/>
              <w:bottom w:val="nil"/>
              <w:right w:val="nil"/>
            </w:tcBorders>
            <w:noWrap/>
            <w:vAlign w:val="bottom"/>
            <w:hideMark/>
          </w:tcPr>
          <w:p w14:paraId="4D690943"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Loamy Sand</w:t>
            </w:r>
          </w:p>
        </w:tc>
        <w:tc>
          <w:tcPr>
            <w:tcW w:w="1366" w:type="dxa"/>
            <w:tcBorders>
              <w:top w:val="single" w:sz="4" w:space="0" w:color="auto"/>
              <w:left w:val="nil"/>
              <w:bottom w:val="nil"/>
              <w:right w:val="nil"/>
            </w:tcBorders>
            <w:noWrap/>
            <w:hideMark/>
          </w:tcPr>
          <w:p w14:paraId="51953025" w14:textId="77777777" w:rsidR="000D5938" w:rsidRDefault="000D5938">
            <w:pPr>
              <w:spacing w:after="0" w:line="240" w:lineRule="auto"/>
              <w:jc w:val="center"/>
              <w:rPr>
                <w:rFonts w:ascii="Calibri" w:eastAsia="Times New Roman" w:hAnsi="Calibri" w:cs="Calibri"/>
                <w:color w:val="000000"/>
                <w:lang w:eastAsia="en-ZA"/>
              </w:rPr>
            </w:pPr>
            <w:r>
              <w:t>NA</w:t>
            </w:r>
          </w:p>
        </w:tc>
        <w:tc>
          <w:tcPr>
            <w:tcW w:w="1115" w:type="dxa"/>
            <w:tcBorders>
              <w:top w:val="single" w:sz="4" w:space="0" w:color="auto"/>
              <w:left w:val="nil"/>
              <w:bottom w:val="nil"/>
              <w:right w:val="nil"/>
            </w:tcBorders>
            <w:noWrap/>
            <w:vAlign w:val="bottom"/>
            <w:hideMark/>
          </w:tcPr>
          <w:p w14:paraId="6364EF5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NA</w:t>
            </w:r>
          </w:p>
        </w:tc>
        <w:tc>
          <w:tcPr>
            <w:tcW w:w="1052" w:type="dxa"/>
            <w:tcBorders>
              <w:top w:val="single" w:sz="4" w:space="0" w:color="auto"/>
              <w:left w:val="nil"/>
              <w:bottom w:val="nil"/>
              <w:right w:val="nil"/>
            </w:tcBorders>
            <w:noWrap/>
            <w:vAlign w:val="bottom"/>
            <w:hideMark/>
          </w:tcPr>
          <w:p w14:paraId="323F4FD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NA</w:t>
            </w:r>
          </w:p>
        </w:tc>
        <w:tc>
          <w:tcPr>
            <w:tcW w:w="1062" w:type="dxa"/>
            <w:tcBorders>
              <w:top w:val="single" w:sz="4" w:space="0" w:color="auto"/>
              <w:left w:val="nil"/>
              <w:bottom w:val="nil"/>
              <w:right w:val="nil"/>
            </w:tcBorders>
            <w:noWrap/>
            <w:vAlign w:val="bottom"/>
            <w:hideMark/>
          </w:tcPr>
          <w:p w14:paraId="41E61C5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NA</w:t>
            </w:r>
          </w:p>
        </w:tc>
        <w:tc>
          <w:tcPr>
            <w:tcW w:w="1062" w:type="dxa"/>
            <w:tcBorders>
              <w:top w:val="single" w:sz="4" w:space="0" w:color="auto"/>
              <w:left w:val="nil"/>
              <w:bottom w:val="nil"/>
              <w:right w:val="nil"/>
            </w:tcBorders>
            <w:noWrap/>
            <w:vAlign w:val="bottom"/>
            <w:hideMark/>
          </w:tcPr>
          <w:p w14:paraId="33DAAC9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NA</w:t>
            </w:r>
          </w:p>
        </w:tc>
        <w:tc>
          <w:tcPr>
            <w:tcW w:w="1062" w:type="dxa"/>
            <w:tcBorders>
              <w:top w:val="single" w:sz="4" w:space="0" w:color="auto"/>
              <w:left w:val="nil"/>
              <w:bottom w:val="nil"/>
              <w:right w:val="nil"/>
            </w:tcBorders>
            <w:noWrap/>
            <w:vAlign w:val="bottom"/>
            <w:hideMark/>
          </w:tcPr>
          <w:p w14:paraId="671B2AE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NA</w:t>
            </w:r>
          </w:p>
        </w:tc>
        <w:tc>
          <w:tcPr>
            <w:tcW w:w="877" w:type="dxa"/>
            <w:tcBorders>
              <w:top w:val="single" w:sz="4" w:space="0" w:color="auto"/>
              <w:left w:val="nil"/>
              <w:bottom w:val="nil"/>
              <w:right w:val="nil"/>
            </w:tcBorders>
            <w:noWrap/>
            <w:vAlign w:val="bottom"/>
            <w:hideMark/>
          </w:tcPr>
          <w:p w14:paraId="18493C1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NA</w:t>
            </w:r>
          </w:p>
        </w:tc>
        <w:tc>
          <w:tcPr>
            <w:tcW w:w="995" w:type="dxa"/>
            <w:tcBorders>
              <w:top w:val="single" w:sz="4" w:space="0" w:color="auto"/>
              <w:left w:val="nil"/>
              <w:bottom w:val="nil"/>
              <w:right w:val="nil"/>
            </w:tcBorders>
            <w:noWrap/>
            <w:vAlign w:val="bottom"/>
            <w:hideMark/>
          </w:tcPr>
          <w:p w14:paraId="4C93920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NA</w:t>
            </w:r>
          </w:p>
        </w:tc>
      </w:tr>
      <w:tr w:rsidR="000D5938" w14:paraId="39174C8D" w14:textId="77777777" w:rsidTr="000D5938">
        <w:trPr>
          <w:trHeight w:val="288"/>
        </w:trPr>
        <w:tc>
          <w:tcPr>
            <w:tcW w:w="0" w:type="auto"/>
            <w:vMerge/>
            <w:tcBorders>
              <w:top w:val="nil"/>
              <w:left w:val="nil"/>
              <w:bottom w:val="single" w:sz="4" w:space="0" w:color="000000"/>
              <w:right w:val="nil"/>
            </w:tcBorders>
            <w:vAlign w:val="center"/>
            <w:hideMark/>
          </w:tcPr>
          <w:p w14:paraId="00BA085B" w14:textId="77777777" w:rsidR="000D5938" w:rsidRDefault="000D5938">
            <w:pPr>
              <w:spacing w:after="0"/>
              <w:rPr>
                <w:rFonts w:ascii="Calibri" w:eastAsia="Times New Roman" w:hAnsi="Calibri" w:cs="Calibri"/>
                <w:color w:val="000000"/>
                <w:lang w:eastAsia="en-ZA"/>
              </w:rPr>
            </w:pPr>
          </w:p>
        </w:tc>
        <w:tc>
          <w:tcPr>
            <w:tcW w:w="960" w:type="dxa"/>
            <w:noWrap/>
            <w:vAlign w:val="bottom"/>
            <w:hideMark/>
          </w:tcPr>
          <w:p w14:paraId="7BDF2E4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19.15</w:t>
            </w:r>
          </w:p>
        </w:tc>
        <w:tc>
          <w:tcPr>
            <w:tcW w:w="960" w:type="dxa"/>
            <w:noWrap/>
            <w:vAlign w:val="bottom"/>
            <w:hideMark/>
          </w:tcPr>
          <w:p w14:paraId="3BFF1B8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-33.73</w:t>
            </w:r>
          </w:p>
        </w:tc>
        <w:tc>
          <w:tcPr>
            <w:tcW w:w="1268" w:type="dxa"/>
            <w:noWrap/>
            <w:vAlign w:val="bottom"/>
            <w:hideMark/>
          </w:tcPr>
          <w:p w14:paraId="44CF14C8"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78.00</w:t>
            </w:r>
          </w:p>
        </w:tc>
        <w:tc>
          <w:tcPr>
            <w:tcW w:w="1052" w:type="dxa"/>
            <w:noWrap/>
            <w:vAlign w:val="bottom"/>
            <w:hideMark/>
          </w:tcPr>
          <w:p w14:paraId="575D0C3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8.44</w:t>
            </w:r>
          </w:p>
        </w:tc>
        <w:tc>
          <w:tcPr>
            <w:tcW w:w="960" w:type="dxa"/>
            <w:noWrap/>
            <w:vAlign w:val="bottom"/>
            <w:hideMark/>
          </w:tcPr>
          <w:p w14:paraId="27AB098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1.03</w:t>
            </w:r>
          </w:p>
        </w:tc>
        <w:tc>
          <w:tcPr>
            <w:tcW w:w="1640" w:type="dxa"/>
            <w:noWrap/>
            <w:vAlign w:val="bottom"/>
            <w:hideMark/>
          </w:tcPr>
          <w:p w14:paraId="67994E91"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Loamy Sand</w:t>
            </w:r>
          </w:p>
        </w:tc>
        <w:tc>
          <w:tcPr>
            <w:tcW w:w="1366" w:type="dxa"/>
            <w:noWrap/>
            <w:hideMark/>
          </w:tcPr>
          <w:p w14:paraId="7F67F84C" w14:textId="77777777" w:rsidR="000D5938" w:rsidRDefault="000D5938">
            <w:pPr>
              <w:spacing w:after="0" w:line="240" w:lineRule="auto"/>
              <w:jc w:val="center"/>
              <w:rPr>
                <w:rFonts w:ascii="Calibri" w:eastAsia="Times New Roman" w:hAnsi="Calibri" w:cs="Calibri"/>
                <w:color w:val="000000"/>
                <w:lang w:eastAsia="en-ZA"/>
              </w:rPr>
            </w:pPr>
            <w:r>
              <w:t>2.00E-05</w:t>
            </w:r>
          </w:p>
        </w:tc>
        <w:tc>
          <w:tcPr>
            <w:tcW w:w="1115" w:type="dxa"/>
            <w:noWrap/>
            <w:vAlign w:val="bottom"/>
            <w:hideMark/>
          </w:tcPr>
          <w:p w14:paraId="52AD83D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0.50</w:t>
            </w:r>
          </w:p>
        </w:tc>
        <w:tc>
          <w:tcPr>
            <w:tcW w:w="1052" w:type="dxa"/>
            <w:noWrap/>
            <w:vAlign w:val="bottom"/>
            <w:hideMark/>
          </w:tcPr>
          <w:p w14:paraId="65A73E8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0.04</w:t>
            </w:r>
          </w:p>
        </w:tc>
        <w:tc>
          <w:tcPr>
            <w:tcW w:w="1062" w:type="dxa"/>
            <w:noWrap/>
            <w:vAlign w:val="bottom"/>
            <w:hideMark/>
          </w:tcPr>
          <w:p w14:paraId="5C17553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0.03</w:t>
            </w:r>
          </w:p>
        </w:tc>
        <w:tc>
          <w:tcPr>
            <w:tcW w:w="1062" w:type="dxa"/>
            <w:noWrap/>
            <w:vAlign w:val="bottom"/>
            <w:hideMark/>
          </w:tcPr>
          <w:p w14:paraId="062D802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1.41</w:t>
            </w:r>
          </w:p>
        </w:tc>
        <w:tc>
          <w:tcPr>
            <w:tcW w:w="1062" w:type="dxa"/>
            <w:noWrap/>
            <w:vAlign w:val="bottom"/>
            <w:hideMark/>
          </w:tcPr>
          <w:p w14:paraId="1A99B86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0.29</w:t>
            </w:r>
          </w:p>
        </w:tc>
        <w:tc>
          <w:tcPr>
            <w:tcW w:w="877" w:type="dxa"/>
            <w:noWrap/>
            <w:vAlign w:val="bottom"/>
            <w:hideMark/>
          </w:tcPr>
          <w:p w14:paraId="1643FA4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0.08</w:t>
            </w:r>
          </w:p>
        </w:tc>
        <w:tc>
          <w:tcPr>
            <w:tcW w:w="995" w:type="dxa"/>
            <w:noWrap/>
            <w:vAlign w:val="bottom"/>
            <w:hideMark/>
          </w:tcPr>
          <w:p w14:paraId="48E5F5E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0.31</w:t>
            </w:r>
          </w:p>
        </w:tc>
      </w:tr>
      <w:tr w:rsidR="000D5938" w14:paraId="48A9ED8E" w14:textId="77777777" w:rsidTr="000D5938">
        <w:trPr>
          <w:trHeight w:val="288"/>
        </w:trPr>
        <w:tc>
          <w:tcPr>
            <w:tcW w:w="0" w:type="auto"/>
            <w:vMerge/>
            <w:tcBorders>
              <w:top w:val="nil"/>
              <w:left w:val="nil"/>
              <w:bottom w:val="single" w:sz="4" w:space="0" w:color="000000"/>
              <w:right w:val="nil"/>
            </w:tcBorders>
            <w:vAlign w:val="center"/>
            <w:hideMark/>
          </w:tcPr>
          <w:p w14:paraId="4DE08873" w14:textId="77777777" w:rsidR="000D5938" w:rsidRDefault="000D5938">
            <w:pPr>
              <w:spacing w:after="0"/>
              <w:rPr>
                <w:rFonts w:ascii="Calibri" w:eastAsia="Times New Roman" w:hAnsi="Calibri" w:cs="Calibri"/>
                <w:color w:val="000000"/>
                <w:lang w:eastAsia="en-ZA"/>
              </w:rPr>
            </w:pPr>
          </w:p>
        </w:tc>
        <w:tc>
          <w:tcPr>
            <w:tcW w:w="960" w:type="dxa"/>
            <w:noWrap/>
            <w:vAlign w:val="bottom"/>
            <w:hideMark/>
          </w:tcPr>
          <w:p w14:paraId="39DF8BB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19.15</w:t>
            </w:r>
          </w:p>
        </w:tc>
        <w:tc>
          <w:tcPr>
            <w:tcW w:w="960" w:type="dxa"/>
            <w:noWrap/>
            <w:vAlign w:val="bottom"/>
            <w:hideMark/>
          </w:tcPr>
          <w:p w14:paraId="4FFF4FC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-33.72</w:t>
            </w:r>
          </w:p>
        </w:tc>
        <w:tc>
          <w:tcPr>
            <w:tcW w:w="1268" w:type="dxa"/>
            <w:noWrap/>
            <w:vAlign w:val="bottom"/>
            <w:hideMark/>
          </w:tcPr>
          <w:p w14:paraId="10A39760"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7.83</w:t>
            </w:r>
          </w:p>
        </w:tc>
        <w:tc>
          <w:tcPr>
            <w:tcW w:w="1052" w:type="dxa"/>
            <w:noWrap/>
            <w:vAlign w:val="bottom"/>
            <w:hideMark/>
          </w:tcPr>
          <w:p w14:paraId="6EF305C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2.76</w:t>
            </w:r>
          </w:p>
        </w:tc>
        <w:tc>
          <w:tcPr>
            <w:tcW w:w="960" w:type="dxa"/>
            <w:noWrap/>
            <w:vAlign w:val="bottom"/>
            <w:hideMark/>
          </w:tcPr>
          <w:p w14:paraId="7C32980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1.07</w:t>
            </w:r>
          </w:p>
        </w:tc>
        <w:tc>
          <w:tcPr>
            <w:tcW w:w="1640" w:type="dxa"/>
            <w:noWrap/>
            <w:vAlign w:val="bottom"/>
            <w:hideMark/>
          </w:tcPr>
          <w:p w14:paraId="3C006AC4"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Loamy Sand</w:t>
            </w:r>
          </w:p>
        </w:tc>
        <w:tc>
          <w:tcPr>
            <w:tcW w:w="1366" w:type="dxa"/>
            <w:noWrap/>
            <w:hideMark/>
          </w:tcPr>
          <w:p w14:paraId="770CA9A8" w14:textId="77777777" w:rsidR="000D5938" w:rsidRDefault="000D5938">
            <w:pPr>
              <w:spacing w:after="0" w:line="240" w:lineRule="auto"/>
              <w:jc w:val="center"/>
              <w:rPr>
                <w:rFonts w:ascii="Calibri" w:eastAsia="Times New Roman" w:hAnsi="Calibri" w:cs="Calibri"/>
                <w:color w:val="000000"/>
                <w:lang w:eastAsia="en-ZA"/>
              </w:rPr>
            </w:pPr>
            <w:r>
              <w:t>2.05E-05</w:t>
            </w:r>
          </w:p>
        </w:tc>
        <w:tc>
          <w:tcPr>
            <w:tcW w:w="1115" w:type="dxa"/>
            <w:noWrap/>
            <w:vAlign w:val="bottom"/>
            <w:hideMark/>
          </w:tcPr>
          <w:p w14:paraId="3BD584A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0.49</w:t>
            </w:r>
          </w:p>
        </w:tc>
        <w:tc>
          <w:tcPr>
            <w:tcW w:w="1052" w:type="dxa"/>
            <w:noWrap/>
            <w:vAlign w:val="bottom"/>
            <w:hideMark/>
          </w:tcPr>
          <w:p w14:paraId="094F910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0.04</w:t>
            </w:r>
          </w:p>
        </w:tc>
        <w:tc>
          <w:tcPr>
            <w:tcW w:w="1062" w:type="dxa"/>
            <w:noWrap/>
            <w:vAlign w:val="bottom"/>
            <w:hideMark/>
          </w:tcPr>
          <w:p w14:paraId="4C7B8B8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0.03</w:t>
            </w:r>
          </w:p>
        </w:tc>
        <w:tc>
          <w:tcPr>
            <w:tcW w:w="1062" w:type="dxa"/>
            <w:noWrap/>
            <w:vAlign w:val="bottom"/>
            <w:hideMark/>
          </w:tcPr>
          <w:p w14:paraId="3AA415D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1.44</w:t>
            </w:r>
          </w:p>
        </w:tc>
        <w:tc>
          <w:tcPr>
            <w:tcW w:w="1062" w:type="dxa"/>
            <w:noWrap/>
            <w:vAlign w:val="bottom"/>
            <w:hideMark/>
          </w:tcPr>
          <w:p w14:paraId="43E7304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0.30</w:t>
            </w:r>
          </w:p>
        </w:tc>
        <w:tc>
          <w:tcPr>
            <w:tcW w:w="877" w:type="dxa"/>
            <w:noWrap/>
            <w:vAlign w:val="bottom"/>
            <w:hideMark/>
          </w:tcPr>
          <w:p w14:paraId="1734C73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0.07</w:t>
            </w:r>
          </w:p>
        </w:tc>
        <w:tc>
          <w:tcPr>
            <w:tcW w:w="995" w:type="dxa"/>
            <w:noWrap/>
            <w:vAlign w:val="bottom"/>
            <w:hideMark/>
          </w:tcPr>
          <w:p w14:paraId="5ECBB9F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0.29</w:t>
            </w:r>
          </w:p>
        </w:tc>
      </w:tr>
      <w:tr w:rsidR="000D5938" w14:paraId="0F0345FF" w14:textId="77777777" w:rsidTr="000D5938">
        <w:trPr>
          <w:trHeight w:val="288"/>
        </w:trPr>
        <w:tc>
          <w:tcPr>
            <w:tcW w:w="0" w:type="auto"/>
            <w:vMerge/>
            <w:tcBorders>
              <w:top w:val="nil"/>
              <w:left w:val="nil"/>
              <w:bottom w:val="single" w:sz="4" w:space="0" w:color="000000"/>
              <w:right w:val="nil"/>
            </w:tcBorders>
            <w:vAlign w:val="center"/>
            <w:hideMark/>
          </w:tcPr>
          <w:p w14:paraId="3A0B3C99" w14:textId="77777777" w:rsidR="000D5938" w:rsidRDefault="000D5938">
            <w:pPr>
              <w:spacing w:after="0"/>
              <w:rPr>
                <w:rFonts w:ascii="Calibri" w:eastAsia="Times New Roman" w:hAnsi="Calibri" w:cs="Calibri"/>
                <w:color w:val="000000"/>
                <w:lang w:eastAsia="en-ZA"/>
              </w:rPr>
            </w:pPr>
          </w:p>
        </w:tc>
        <w:tc>
          <w:tcPr>
            <w:tcW w:w="960" w:type="dxa"/>
            <w:noWrap/>
            <w:vAlign w:val="bottom"/>
            <w:hideMark/>
          </w:tcPr>
          <w:p w14:paraId="5C20958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19.15</w:t>
            </w:r>
          </w:p>
        </w:tc>
        <w:tc>
          <w:tcPr>
            <w:tcW w:w="960" w:type="dxa"/>
            <w:noWrap/>
            <w:vAlign w:val="bottom"/>
            <w:hideMark/>
          </w:tcPr>
          <w:p w14:paraId="6914E44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-33.72</w:t>
            </w:r>
          </w:p>
        </w:tc>
        <w:tc>
          <w:tcPr>
            <w:tcW w:w="1268" w:type="dxa"/>
            <w:noWrap/>
            <w:vAlign w:val="bottom"/>
            <w:hideMark/>
          </w:tcPr>
          <w:p w14:paraId="61869D9C"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10.50</w:t>
            </w:r>
          </w:p>
        </w:tc>
        <w:tc>
          <w:tcPr>
            <w:tcW w:w="1052" w:type="dxa"/>
            <w:noWrap/>
            <w:vAlign w:val="bottom"/>
            <w:hideMark/>
          </w:tcPr>
          <w:p w14:paraId="0459426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19.08</w:t>
            </w:r>
          </w:p>
        </w:tc>
        <w:tc>
          <w:tcPr>
            <w:tcW w:w="960" w:type="dxa"/>
            <w:noWrap/>
            <w:vAlign w:val="bottom"/>
            <w:hideMark/>
          </w:tcPr>
          <w:p w14:paraId="6F54AC3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1.43</w:t>
            </w:r>
          </w:p>
        </w:tc>
        <w:tc>
          <w:tcPr>
            <w:tcW w:w="1640" w:type="dxa"/>
            <w:noWrap/>
            <w:vAlign w:val="bottom"/>
            <w:hideMark/>
          </w:tcPr>
          <w:p w14:paraId="1E5F115F"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Sand</w:t>
            </w:r>
          </w:p>
        </w:tc>
        <w:tc>
          <w:tcPr>
            <w:tcW w:w="1366" w:type="dxa"/>
            <w:noWrap/>
            <w:hideMark/>
          </w:tcPr>
          <w:p w14:paraId="402A3244" w14:textId="77777777" w:rsidR="000D5938" w:rsidRDefault="000D5938">
            <w:pPr>
              <w:spacing w:after="0" w:line="240" w:lineRule="auto"/>
              <w:jc w:val="center"/>
              <w:rPr>
                <w:rFonts w:ascii="Calibri" w:eastAsia="Times New Roman" w:hAnsi="Calibri" w:cs="Calibri"/>
                <w:color w:val="000000"/>
                <w:lang w:eastAsia="en-ZA"/>
              </w:rPr>
            </w:pPr>
            <w:r>
              <w:t>4.44E-05</w:t>
            </w:r>
          </w:p>
        </w:tc>
        <w:tc>
          <w:tcPr>
            <w:tcW w:w="1115" w:type="dxa"/>
            <w:noWrap/>
            <w:vAlign w:val="bottom"/>
            <w:hideMark/>
          </w:tcPr>
          <w:p w14:paraId="2DD742D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0.41</w:t>
            </w:r>
          </w:p>
        </w:tc>
        <w:tc>
          <w:tcPr>
            <w:tcW w:w="1052" w:type="dxa"/>
            <w:noWrap/>
            <w:vAlign w:val="bottom"/>
            <w:hideMark/>
          </w:tcPr>
          <w:p w14:paraId="362C917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0.05</w:t>
            </w:r>
          </w:p>
        </w:tc>
        <w:tc>
          <w:tcPr>
            <w:tcW w:w="1062" w:type="dxa"/>
            <w:noWrap/>
            <w:vAlign w:val="bottom"/>
            <w:hideMark/>
          </w:tcPr>
          <w:p w14:paraId="66D56E2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0.03</w:t>
            </w:r>
          </w:p>
        </w:tc>
        <w:tc>
          <w:tcPr>
            <w:tcW w:w="1062" w:type="dxa"/>
            <w:noWrap/>
            <w:vAlign w:val="bottom"/>
            <w:hideMark/>
          </w:tcPr>
          <w:p w14:paraId="24EEB10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3.43</w:t>
            </w:r>
          </w:p>
        </w:tc>
        <w:tc>
          <w:tcPr>
            <w:tcW w:w="1062" w:type="dxa"/>
            <w:noWrap/>
            <w:vAlign w:val="bottom"/>
            <w:hideMark/>
          </w:tcPr>
          <w:p w14:paraId="740AD0A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0.71</w:t>
            </w:r>
          </w:p>
        </w:tc>
        <w:tc>
          <w:tcPr>
            <w:tcW w:w="877" w:type="dxa"/>
            <w:noWrap/>
            <w:vAlign w:val="bottom"/>
            <w:hideMark/>
          </w:tcPr>
          <w:p w14:paraId="5DF398D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0.05</w:t>
            </w:r>
          </w:p>
        </w:tc>
        <w:tc>
          <w:tcPr>
            <w:tcW w:w="995" w:type="dxa"/>
            <w:noWrap/>
            <w:vAlign w:val="bottom"/>
            <w:hideMark/>
          </w:tcPr>
          <w:p w14:paraId="653A776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0.07</w:t>
            </w:r>
          </w:p>
        </w:tc>
      </w:tr>
      <w:tr w:rsidR="000D5938" w14:paraId="5A284663" w14:textId="77777777" w:rsidTr="000D5938">
        <w:trPr>
          <w:trHeight w:val="288"/>
        </w:trPr>
        <w:tc>
          <w:tcPr>
            <w:tcW w:w="0" w:type="auto"/>
            <w:vMerge/>
            <w:tcBorders>
              <w:top w:val="nil"/>
              <w:left w:val="nil"/>
              <w:bottom w:val="single" w:sz="4" w:space="0" w:color="000000"/>
              <w:right w:val="nil"/>
            </w:tcBorders>
            <w:vAlign w:val="center"/>
            <w:hideMark/>
          </w:tcPr>
          <w:p w14:paraId="0BA0F51F" w14:textId="77777777" w:rsidR="000D5938" w:rsidRDefault="000D5938">
            <w:pPr>
              <w:spacing w:after="0"/>
              <w:rPr>
                <w:rFonts w:ascii="Calibri" w:eastAsia="Times New Roman" w:hAnsi="Calibri" w:cs="Calibri"/>
                <w:color w:val="000000"/>
                <w:lang w:eastAsia="en-ZA"/>
              </w:rPr>
            </w:pPr>
          </w:p>
        </w:tc>
        <w:tc>
          <w:tcPr>
            <w:tcW w:w="960" w:type="dxa"/>
            <w:noWrap/>
            <w:vAlign w:val="bottom"/>
            <w:hideMark/>
          </w:tcPr>
          <w:p w14:paraId="38E8638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19.12</w:t>
            </w:r>
          </w:p>
        </w:tc>
        <w:tc>
          <w:tcPr>
            <w:tcW w:w="960" w:type="dxa"/>
            <w:noWrap/>
            <w:vAlign w:val="bottom"/>
            <w:hideMark/>
          </w:tcPr>
          <w:p w14:paraId="4640086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-33.73</w:t>
            </w:r>
          </w:p>
        </w:tc>
        <w:tc>
          <w:tcPr>
            <w:tcW w:w="1268" w:type="dxa"/>
            <w:noWrap/>
            <w:vAlign w:val="bottom"/>
            <w:hideMark/>
          </w:tcPr>
          <w:p w14:paraId="218EBAF3"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56.50</w:t>
            </w:r>
          </w:p>
        </w:tc>
        <w:tc>
          <w:tcPr>
            <w:tcW w:w="1052" w:type="dxa"/>
            <w:noWrap/>
            <w:vAlign w:val="bottom"/>
            <w:hideMark/>
          </w:tcPr>
          <w:p w14:paraId="7BA6AED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14.79</w:t>
            </w:r>
          </w:p>
        </w:tc>
        <w:tc>
          <w:tcPr>
            <w:tcW w:w="960" w:type="dxa"/>
            <w:noWrap/>
            <w:vAlign w:val="bottom"/>
            <w:hideMark/>
          </w:tcPr>
          <w:p w14:paraId="448ED25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0.76</w:t>
            </w:r>
          </w:p>
        </w:tc>
        <w:tc>
          <w:tcPr>
            <w:tcW w:w="1640" w:type="dxa"/>
            <w:noWrap/>
            <w:vAlign w:val="bottom"/>
            <w:hideMark/>
          </w:tcPr>
          <w:p w14:paraId="362811DF"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Sand</w:t>
            </w:r>
          </w:p>
        </w:tc>
        <w:tc>
          <w:tcPr>
            <w:tcW w:w="1366" w:type="dxa"/>
            <w:noWrap/>
            <w:hideMark/>
          </w:tcPr>
          <w:p w14:paraId="3A426FAE" w14:textId="77777777" w:rsidR="000D5938" w:rsidRDefault="000D5938">
            <w:pPr>
              <w:spacing w:after="0" w:line="240" w:lineRule="auto"/>
              <w:jc w:val="center"/>
              <w:rPr>
                <w:rFonts w:ascii="Calibri" w:eastAsia="Times New Roman" w:hAnsi="Calibri" w:cs="Calibri"/>
                <w:color w:val="000000"/>
                <w:lang w:eastAsia="en-ZA"/>
              </w:rPr>
            </w:pPr>
            <w:r>
              <w:t>5.28E-05</w:t>
            </w:r>
          </w:p>
        </w:tc>
        <w:tc>
          <w:tcPr>
            <w:tcW w:w="1115" w:type="dxa"/>
            <w:noWrap/>
            <w:vAlign w:val="bottom"/>
            <w:hideMark/>
          </w:tcPr>
          <w:p w14:paraId="21C32D9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0.62</w:t>
            </w:r>
          </w:p>
        </w:tc>
        <w:tc>
          <w:tcPr>
            <w:tcW w:w="1052" w:type="dxa"/>
            <w:noWrap/>
            <w:vAlign w:val="bottom"/>
            <w:hideMark/>
          </w:tcPr>
          <w:p w14:paraId="57B9E43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0.05</w:t>
            </w:r>
          </w:p>
        </w:tc>
        <w:tc>
          <w:tcPr>
            <w:tcW w:w="1062" w:type="dxa"/>
            <w:noWrap/>
            <w:vAlign w:val="bottom"/>
            <w:hideMark/>
          </w:tcPr>
          <w:p w14:paraId="1174AEF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0.07</w:t>
            </w:r>
          </w:p>
        </w:tc>
        <w:tc>
          <w:tcPr>
            <w:tcW w:w="1062" w:type="dxa"/>
            <w:noWrap/>
            <w:vAlign w:val="bottom"/>
            <w:hideMark/>
          </w:tcPr>
          <w:p w14:paraId="446991F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1.72</w:t>
            </w:r>
          </w:p>
        </w:tc>
        <w:tc>
          <w:tcPr>
            <w:tcW w:w="1062" w:type="dxa"/>
            <w:noWrap/>
            <w:vAlign w:val="bottom"/>
            <w:hideMark/>
          </w:tcPr>
          <w:p w14:paraId="2111DF8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0.42</w:t>
            </w:r>
          </w:p>
        </w:tc>
        <w:tc>
          <w:tcPr>
            <w:tcW w:w="877" w:type="dxa"/>
            <w:noWrap/>
            <w:vAlign w:val="bottom"/>
            <w:hideMark/>
          </w:tcPr>
          <w:p w14:paraId="45B9820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0.05</w:t>
            </w:r>
          </w:p>
        </w:tc>
        <w:tc>
          <w:tcPr>
            <w:tcW w:w="995" w:type="dxa"/>
            <w:noWrap/>
            <w:vAlign w:val="bottom"/>
            <w:hideMark/>
          </w:tcPr>
          <w:p w14:paraId="78BF338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0.18</w:t>
            </w:r>
          </w:p>
        </w:tc>
      </w:tr>
      <w:tr w:rsidR="000D5938" w14:paraId="6F44C32A" w14:textId="77777777" w:rsidTr="000D5938">
        <w:trPr>
          <w:trHeight w:val="288"/>
        </w:trPr>
        <w:tc>
          <w:tcPr>
            <w:tcW w:w="0" w:type="auto"/>
            <w:vMerge/>
            <w:tcBorders>
              <w:top w:val="nil"/>
              <w:left w:val="nil"/>
              <w:bottom w:val="single" w:sz="4" w:space="0" w:color="000000"/>
              <w:right w:val="nil"/>
            </w:tcBorders>
            <w:vAlign w:val="center"/>
            <w:hideMark/>
          </w:tcPr>
          <w:p w14:paraId="5621327C" w14:textId="77777777" w:rsidR="000D5938" w:rsidRDefault="000D5938">
            <w:pPr>
              <w:spacing w:after="0"/>
              <w:rPr>
                <w:rFonts w:ascii="Calibri" w:eastAsia="Times New Roman" w:hAnsi="Calibri" w:cs="Calibri"/>
                <w:color w:val="000000"/>
                <w:lang w:eastAsia="en-ZA"/>
              </w:rPr>
            </w:pPr>
          </w:p>
        </w:tc>
        <w:tc>
          <w:tcPr>
            <w:tcW w:w="960" w:type="dxa"/>
            <w:noWrap/>
            <w:vAlign w:val="bottom"/>
            <w:hideMark/>
          </w:tcPr>
          <w:p w14:paraId="529A95D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19.12</w:t>
            </w:r>
          </w:p>
        </w:tc>
        <w:tc>
          <w:tcPr>
            <w:tcW w:w="960" w:type="dxa"/>
            <w:noWrap/>
            <w:vAlign w:val="bottom"/>
            <w:hideMark/>
          </w:tcPr>
          <w:p w14:paraId="0F72337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-33.73</w:t>
            </w:r>
          </w:p>
        </w:tc>
        <w:tc>
          <w:tcPr>
            <w:tcW w:w="1268" w:type="dxa"/>
            <w:noWrap/>
            <w:vAlign w:val="bottom"/>
            <w:hideMark/>
          </w:tcPr>
          <w:p w14:paraId="2B2C3897"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52.33</w:t>
            </w:r>
          </w:p>
        </w:tc>
        <w:tc>
          <w:tcPr>
            <w:tcW w:w="1052" w:type="dxa"/>
            <w:noWrap/>
            <w:vAlign w:val="bottom"/>
            <w:hideMark/>
          </w:tcPr>
          <w:p w14:paraId="5A83B7B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2.71</w:t>
            </w:r>
          </w:p>
        </w:tc>
        <w:tc>
          <w:tcPr>
            <w:tcW w:w="960" w:type="dxa"/>
            <w:noWrap/>
            <w:vAlign w:val="bottom"/>
            <w:hideMark/>
          </w:tcPr>
          <w:p w14:paraId="0A2BF6E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0.89</w:t>
            </w:r>
          </w:p>
        </w:tc>
        <w:tc>
          <w:tcPr>
            <w:tcW w:w="1640" w:type="dxa"/>
            <w:noWrap/>
            <w:vAlign w:val="bottom"/>
            <w:hideMark/>
          </w:tcPr>
          <w:p w14:paraId="53AB7BFE"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Sand</w:t>
            </w:r>
          </w:p>
        </w:tc>
        <w:tc>
          <w:tcPr>
            <w:tcW w:w="1366" w:type="dxa"/>
            <w:noWrap/>
            <w:hideMark/>
          </w:tcPr>
          <w:p w14:paraId="74C0A014" w14:textId="77777777" w:rsidR="000D5938" w:rsidRDefault="000D5938">
            <w:pPr>
              <w:spacing w:after="0" w:line="240" w:lineRule="auto"/>
              <w:jc w:val="center"/>
              <w:rPr>
                <w:rFonts w:ascii="Calibri" w:eastAsia="Times New Roman" w:hAnsi="Calibri" w:cs="Calibri"/>
                <w:color w:val="000000"/>
                <w:lang w:eastAsia="en-ZA"/>
              </w:rPr>
            </w:pPr>
            <w:r>
              <w:t>3.84E-05</w:t>
            </w:r>
          </w:p>
        </w:tc>
        <w:tc>
          <w:tcPr>
            <w:tcW w:w="1115" w:type="dxa"/>
            <w:noWrap/>
            <w:vAlign w:val="bottom"/>
            <w:hideMark/>
          </w:tcPr>
          <w:p w14:paraId="1CCA132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0.56</w:t>
            </w:r>
          </w:p>
        </w:tc>
        <w:tc>
          <w:tcPr>
            <w:tcW w:w="1052" w:type="dxa"/>
            <w:noWrap/>
            <w:vAlign w:val="bottom"/>
            <w:hideMark/>
          </w:tcPr>
          <w:p w14:paraId="0F4EA58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0.04</w:t>
            </w:r>
          </w:p>
        </w:tc>
        <w:tc>
          <w:tcPr>
            <w:tcW w:w="1062" w:type="dxa"/>
            <w:noWrap/>
            <w:vAlign w:val="bottom"/>
            <w:hideMark/>
          </w:tcPr>
          <w:p w14:paraId="5731E3E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0.06</w:t>
            </w:r>
          </w:p>
        </w:tc>
        <w:tc>
          <w:tcPr>
            <w:tcW w:w="1062" w:type="dxa"/>
            <w:noWrap/>
            <w:vAlign w:val="bottom"/>
            <w:hideMark/>
          </w:tcPr>
          <w:p w14:paraId="3000A19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1.54</w:t>
            </w:r>
          </w:p>
        </w:tc>
        <w:tc>
          <w:tcPr>
            <w:tcW w:w="1062" w:type="dxa"/>
            <w:noWrap/>
            <w:vAlign w:val="bottom"/>
            <w:hideMark/>
          </w:tcPr>
          <w:p w14:paraId="23439F5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0.35</w:t>
            </w:r>
          </w:p>
        </w:tc>
        <w:tc>
          <w:tcPr>
            <w:tcW w:w="877" w:type="dxa"/>
            <w:noWrap/>
            <w:vAlign w:val="bottom"/>
            <w:hideMark/>
          </w:tcPr>
          <w:p w14:paraId="744531C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0.06</w:t>
            </w:r>
          </w:p>
        </w:tc>
        <w:tc>
          <w:tcPr>
            <w:tcW w:w="995" w:type="dxa"/>
            <w:noWrap/>
            <w:vAlign w:val="bottom"/>
            <w:hideMark/>
          </w:tcPr>
          <w:p w14:paraId="1D94C48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0.24</w:t>
            </w:r>
          </w:p>
        </w:tc>
      </w:tr>
      <w:tr w:rsidR="000D5938" w14:paraId="5FD3B484" w14:textId="77777777" w:rsidTr="000D5938">
        <w:trPr>
          <w:trHeight w:val="288"/>
        </w:trPr>
        <w:tc>
          <w:tcPr>
            <w:tcW w:w="0" w:type="auto"/>
            <w:vMerge/>
            <w:tcBorders>
              <w:top w:val="nil"/>
              <w:left w:val="nil"/>
              <w:bottom w:val="single" w:sz="4" w:space="0" w:color="000000"/>
              <w:right w:val="nil"/>
            </w:tcBorders>
            <w:vAlign w:val="center"/>
            <w:hideMark/>
          </w:tcPr>
          <w:p w14:paraId="3C0004B7" w14:textId="77777777" w:rsidR="000D5938" w:rsidRDefault="000D5938">
            <w:pPr>
              <w:spacing w:after="0"/>
              <w:rPr>
                <w:rFonts w:ascii="Calibri" w:eastAsia="Times New Roman" w:hAnsi="Calibri" w:cs="Calibri"/>
                <w:color w:val="000000"/>
                <w:lang w:eastAsia="en-ZA"/>
              </w:rPr>
            </w:pPr>
          </w:p>
        </w:tc>
        <w:tc>
          <w:tcPr>
            <w:tcW w:w="960" w:type="dxa"/>
            <w:noWrap/>
            <w:vAlign w:val="bottom"/>
            <w:hideMark/>
          </w:tcPr>
          <w:p w14:paraId="67C1AE0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19.28</w:t>
            </w:r>
          </w:p>
        </w:tc>
        <w:tc>
          <w:tcPr>
            <w:tcW w:w="960" w:type="dxa"/>
            <w:noWrap/>
            <w:vAlign w:val="bottom"/>
            <w:hideMark/>
          </w:tcPr>
          <w:p w14:paraId="0C3E42A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-33.71</w:t>
            </w:r>
          </w:p>
        </w:tc>
        <w:tc>
          <w:tcPr>
            <w:tcW w:w="1268" w:type="dxa"/>
            <w:noWrap/>
            <w:vAlign w:val="bottom"/>
            <w:hideMark/>
          </w:tcPr>
          <w:p w14:paraId="4B908B30"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36.00</w:t>
            </w:r>
          </w:p>
        </w:tc>
        <w:tc>
          <w:tcPr>
            <w:tcW w:w="1052" w:type="dxa"/>
            <w:noWrap/>
            <w:vAlign w:val="bottom"/>
            <w:hideMark/>
          </w:tcPr>
          <w:p w14:paraId="03388DF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2.02</w:t>
            </w:r>
          </w:p>
        </w:tc>
        <w:tc>
          <w:tcPr>
            <w:tcW w:w="960" w:type="dxa"/>
            <w:noWrap/>
            <w:vAlign w:val="bottom"/>
            <w:hideMark/>
          </w:tcPr>
          <w:p w14:paraId="2BAA712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0.89</w:t>
            </w:r>
          </w:p>
        </w:tc>
        <w:tc>
          <w:tcPr>
            <w:tcW w:w="1640" w:type="dxa"/>
            <w:noWrap/>
            <w:vAlign w:val="bottom"/>
            <w:hideMark/>
          </w:tcPr>
          <w:p w14:paraId="44C2CE44"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Sand</w:t>
            </w:r>
          </w:p>
        </w:tc>
        <w:tc>
          <w:tcPr>
            <w:tcW w:w="1366" w:type="dxa"/>
            <w:noWrap/>
            <w:hideMark/>
          </w:tcPr>
          <w:p w14:paraId="006FD7EE" w14:textId="77777777" w:rsidR="000D5938" w:rsidRDefault="000D5938">
            <w:pPr>
              <w:spacing w:after="0" w:line="240" w:lineRule="auto"/>
              <w:jc w:val="center"/>
              <w:rPr>
                <w:rFonts w:ascii="Calibri" w:eastAsia="Times New Roman" w:hAnsi="Calibri" w:cs="Calibri"/>
                <w:color w:val="000000"/>
                <w:lang w:eastAsia="en-ZA"/>
              </w:rPr>
            </w:pPr>
            <w:r>
              <w:t>7.96E-05</w:t>
            </w:r>
          </w:p>
        </w:tc>
        <w:tc>
          <w:tcPr>
            <w:tcW w:w="1115" w:type="dxa"/>
            <w:noWrap/>
            <w:vAlign w:val="bottom"/>
            <w:hideMark/>
          </w:tcPr>
          <w:p w14:paraId="5DBB750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0.57</w:t>
            </w:r>
          </w:p>
        </w:tc>
        <w:tc>
          <w:tcPr>
            <w:tcW w:w="1052" w:type="dxa"/>
            <w:noWrap/>
            <w:vAlign w:val="bottom"/>
            <w:hideMark/>
          </w:tcPr>
          <w:p w14:paraId="7B85E79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0.05</w:t>
            </w:r>
          </w:p>
        </w:tc>
        <w:tc>
          <w:tcPr>
            <w:tcW w:w="1062" w:type="dxa"/>
            <w:noWrap/>
            <w:vAlign w:val="bottom"/>
            <w:hideMark/>
          </w:tcPr>
          <w:p w14:paraId="5B123A7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0.07</w:t>
            </w:r>
          </w:p>
        </w:tc>
        <w:tc>
          <w:tcPr>
            <w:tcW w:w="1062" w:type="dxa"/>
            <w:noWrap/>
            <w:vAlign w:val="bottom"/>
            <w:hideMark/>
          </w:tcPr>
          <w:p w14:paraId="65599A1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1.90</w:t>
            </w:r>
          </w:p>
        </w:tc>
        <w:tc>
          <w:tcPr>
            <w:tcW w:w="1062" w:type="dxa"/>
            <w:noWrap/>
            <w:vAlign w:val="bottom"/>
            <w:hideMark/>
          </w:tcPr>
          <w:p w14:paraId="3979E47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0.48</w:t>
            </w:r>
          </w:p>
        </w:tc>
        <w:tc>
          <w:tcPr>
            <w:tcW w:w="877" w:type="dxa"/>
            <w:noWrap/>
            <w:vAlign w:val="bottom"/>
            <w:hideMark/>
          </w:tcPr>
          <w:p w14:paraId="143E56D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0.05</w:t>
            </w:r>
          </w:p>
        </w:tc>
        <w:tc>
          <w:tcPr>
            <w:tcW w:w="995" w:type="dxa"/>
            <w:noWrap/>
            <w:vAlign w:val="bottom"/>
            <w:hideMark/>
          </w:tcPr>
          <w:p w14:paraId="3697278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0.14</w:t>
            </w:r>
          </w:p>
        </w:tc>
      </w:tr>
      <w:tr w:rsidR="000D5938" w14:paraId="59CAFF91" w14:textId="77777777" w:rsidTr="000D5938">
        <w:trPr>
          <w:trHeight w:val="288"/>
        </w:trPr>
        <w:tc>
          <w:tcPr>
            <w:tcW w:w="0" w:type="auto"/>
            <w:vMerge/>
            <w:tcBorders>
              <w:top w:val="nil"/>
              <w:left w:val="nil"/>
              <w:bottom w:val="single" w:sz="4" w:space="0" w:color="000000"/>
              <w:right w:val="nil"/>
            </w:tcBorders>
            <w:vAlign w:val="center"/>
            <w:hideMark/>
          </w:tcPr>
          <w:p w14:paraId="57C10352" w14:textId="77777777" w:rsidR="000D5938" w:rsidRDefault="000D5938">
            <w:pPr>
              <w:spacing w:after="0"/>
              <w:rPr>
                <w:rFonts w:ascii="Calibri" w:eastAsia="Times New Roman" w:hAnsi="Calibri" w:cs="Calibri"/>
                <w:color w:val="000000"/>
                <w:lang w:eastAsia="en-ZA"/>
              </w:rPr>
            </w:pPr>
          </w:p>
        </w:tc>
        <w:tc>
          <w:tcPr>
            <w:tcW w:w="960" w:type="dxa"/>
            <w:noWrap/>
            <w:vAlign w:val="bottom"/>
            <w:hideMark/>
          </w:tcPr>
          <w:p w14:paraId="22A932B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19.28</w:t>
            </w:r>
          </w:p>
        </w:tc>
        <w:tc>
          <w:tcPr>
            <w:tcW w:w="960" w:type="dxa"/>
            <w:noWrap/>
            <w:vAlign w:val="bottom"/>
            <w:hideMark/>
          </w:tcPr>
          <w:p w14:paraId="500A51D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-33.71</w:t>
            </w:r>
          </w:p>
        </w:tc>
        <w:tc>
          <w:tcPr>
            <w:tcW w:w="1268" w:type="dxa"/>
            <w:noWrap/>
            <w:vAlign w:val="bottom"/>
            <w:hideMark/>
          </w:tcPr>
          <w:p w14:paraId="36F399E0"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35.00</w:t>
            </w:r>
          </w:p>
        </w:tc>
        <w:tc>
          <w:tcPr>
            <w:tcW w:w="1052" w:type="dxa"/>
            <w:noWrap/>
            <w:vAlign w:val="bottom"/>
            <w:hideMark/>
          </w:tcPr>
          <w:p w14:paraId="3A62F34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4.46</w:t>
            </w:r>
          </w:p>
        </w:tc>
        <w:tc>
          <w:tcPr>
            <w:tcW w:w="960" w:type="dxa"/>
            <w:noWrap/>
            <w:vAlign w:val="bottom"/>
            <w:hideMark/>
          </w:tcPr>
          <w:p w14:paraId="011AC60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1.26</w:t>
            </w:r>
          </w:p>
        </w:tc>
        <w:tc>
          <w:tcPr>
            <w:tcW w:w="1640" w:type="dxa"/>
            <w:noWrap/>
            <w:vAlign w:val="bottom"/>
            <w:hideMark/>
          </w:tcPr>
          <w:p w14:paraId="7B2BC3F8"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Loamy Sand</w:t>
            </w:r>
          </w:p>
        </w:tc>
        <w:tc>
          <w:tcPr>
            <w:tcW w:w="1366" w:type="dxa"/>
            <w:noWrap/>
            <w:hideMark/>
          </w:tcPr>
          <w:p w14:paraId="590A0199" w14:textId="77777777" w:rsidR="000D5938" w:rsidRDefault="000D5938">
            <w:pPr>
              <w:spacing w:after="0" w:line="240" w:lineRule="auto"/>
              <w:jc w:val="center"/>
              <w:rPr>
                <w:rFonts w:ascii="Calibri" w:eastAsia="Times New Roman" w:hAnsi="Calibri" w:cs="Calibri"/>
                <w:color w:val="000000"/>
                <w:lang w:eastAsia="en-ZA"/>
              </w:rPr>
            </w:pPr>
            <w:r>
              <w:t>3.71E-05</w:t>
            </w:r>
          </w:p>
        </w:tc>
        <w:tc>
          <w:tcPr>
            <w:tcW w:w="1115" w:type="dxa"/>
            <w:noWrap/>
            <w:vAlign w:val="bottom"/>
            <w:hideMark/>
          </w:tcPr>
          <w:p w14:paraId="6FEC1D6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0.45</w:t>
            </w:r>
          </w:p>
        </w:tc>
        <w:tc>
          <w:tcPr>
            <w:tcW w:w="1052" w:type="dxa"/>
            <w:noWrap/>
            <w:vAlign w:val="bottom"/>
            <w:hideMark/>
          </w:tcPr>
          <w:p w14:paraId="502FE11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0.04</w:t>
            </w:r>
          </w:p>
        </w:tc>
        <w:tc>
          <w:tcPr>
            <w:tcW w:w="1062" w:type="dxa"/>
            <w:noWrap/>
            <w:vAlign w:val="bottom"/>
            <w:hideMark/>
          </w:tcPr>
          <w:p w14:paraId="57D9FFF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0.05</w:t>
            </w:r>
          </w:p>
        </w:tc>
        <w:tc>
          <w:tcPr>
            <w:tcW w:w="1062" w:type="dxa"/>
            <w:noWrap/>
            <w:vAlign w:val="bottom"/>
            <w:hideMark/>
          </w:tcPr>
          <w:p w14:paraId="613CDEA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1.82</w:t>
            </w:r>
          </w:p>
        </w:tc>
        <w:tc>
          <w:tcPr>
            <w:tcW w:w="1062" w:type="dxa"/>
            <w:noWrap/>
            <w:vAlign w:val="bottom"/>
            <w:hideMark/>
          </w:tcPr>
          <w:p w14:paraId="77366A2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0.45</w:t>
            </w:r>
          </w:p>
        </w:tc>
        <w:tc>
          <w:tcPr>
            <w:tcW w:w="877" w:type="dxa"/>
            <w:noWrap/>
            <w:vAlign w:val="bottom"/>
            <w:hideMark/>
          </w:tcPr>
          <w:p w14:paraId="7D946BC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0.04</w:t>
            </w:r>
          </w:p>
        </w:tc>
        <w:tc>
          <w:tcPr>
            <w:tcW w:w="995" w:type="dxa"/>
            <w:noWrap/>
            <w:vAlign w:val="bottom"/>
            <w:hideMark/>
          </w:tcPr>
          <w:p w14:paraId="41F7C84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0.15</w:t>
            </w:r>
          </w:p>
        </w:tc>
      </w:tr>
      <w:tr w:rsidR="000D5938" w14:paraId="5FE3A000" w14:textId="77777777" w:rsidTr="000D5938">
        <w:trPr>
          <w:trHeight w:val="288"/>
        </w:trPr>
        <w:tc>
          <w:tcPr>
            <w:tcW w:w="0" w:type="auto"/>
            <w:vMerge/>
            <w:tcBorders>
              <w:top w:val="nil"/>
              <w:left w:val="nil"/>
              <w:bottom w:val="single" w:sz="4" w:space="0" w:color="000000"/>
              <w:right w:val="nil"/>
            </w:tcBorders>
            <w:vAlign w:val="center"/>
            <w:hideMark/>
          </w:tcPr>
          <w:p w14:paraId="5BBB4B38" w14:textId="77777777" w:rsidR="000D5938" w:rsidRDefault="000D5938">
            <w:pPr>
              <w:spacing w:after="0"/>
              <w:rPr>
                <w:rFonts w:ascii="Calibri" w:eastAsia="Times New Roman" w:hAnsi="Calibri" w:cs="Calibri"/>
                <w:color w:val="000000"/>
                <w:lang w:eastAsia="en-ZA"/>
              </w:rPr>
            </w:pPr>
          </w:p>
        </w:tc>
        <w:tc>
          <w:tcPr>
            <w:tcW w:w="960" w:type="dxa"/>
            <w:noWrap/>
            <w:vAlign w:val="bottom"/>
            <w:hideMark/>
          </w:tcPr>
          <w:p w14:paraId="3B41929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19.11</w:t>
            </w:r>
          </w:p>
        </w:tc>
        <w:tc>
          <w:tcPr>
            <w:tcW w:w="960" w:type="dxa"/>
            <w:noWrap/>
            <w:vAlign w:val="bottom"/>
            <w:hideMark/>
          </w:tcPr>
          <w:p w14:paraId="5DA260C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-33.74</w:t>
            </w:r>
          </w:p>
        </w:tc>
        <w:tc>
          <w:tcPr>
            <w:tcW w:w="1268" w:type="dxa"/>
            <w:noWrap/>
            <w:vAlign w:val="bottom"/>
            <w:hideMark/>
          </w:tcPr>
          <w:p w14:paraId="3966D682"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49.27</w:t>
            </w:r>
          </w:p>
        </w:tc>
        <w:tc>
          <w:tcPr>
            <w:tcW w:w="1052" w:type="dxa"/>
            <w:noWrap/>
            <w:vAlign w:val="bottom"/>
            <w:hideMark/>
          </w:tcPr>
          <w:p w14:paraId="393FFF8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3.07</w:t>
            </w:r>
          </w:p>
        </w:tc>
        <w:tc>
          <w:tcPr>
            <w:tcW w:w="960" w:type="dxa"/>
            <w:noWrap/>
            <w:vAlign w:val="bottom"/>
            <w:hideMark/>
          </w:tcPr>
          <w:p w14:paraId="673A069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1.40</w:t>
            </w:r>
          </w:p>
        </w:tc>
        <w:tc>
          <w:tcPr>
            <w:tcW w:w="1640" w:type="dxa"/>
            <w:noWrap/>
            <w:vAlign w:val="bottom"/>
            <w:hideMark/>
          </w:tcPr>
          <w:p w14:paraId="381C1CC2"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Sand</w:t>
            </w:r>
          </w:p>
        </w:tc>
        <w:tc>
          <w:tcPr>
            <w:tcW w:w="1366" w:type="dxa"/>
            <w:noWrap/>
            <w:hideMark/>
          </w:tcPr>
          <w:p w14:paraId="29881E03" w14:textId="77777777" w:rsidR="000D5938" w:rsidRDefault="000D5938">
            <w:pPr>
              <w:spacing w:after="0" w:line="240" w:lineRule="auto"/>
              <w:jc w:val="center"/>
              <w:rPr>
                <w:rFonts w:ascii="Calibri" w:eastAsia="Times New Roman" w:hAnsi="Calibri" w:cs="Calibri"/>
                <w:color w:val="000000"/>
                <w:lang w:eastAsia="en-ZA"/>
              </w:rPr>
            </w:pPr>
            <w:r>
              <w:t>8.32E-05</w:t>
            </w:r>
          </w:p>
        </w:tc>
        <w:tc>
          <w:tcPr>
            <w:tcW w:w="1115" w:type="dxa"/>
            <w:noWrap/>
            <w:vAlign w:val="bottom"/>
            <w:hideMark/>
          </w:tcPr>
          <w:p w14:paraId="65F4234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0.41</w:t>
            </w:r>
          </w:p>
        </w:tc>
        <w:tc>
          <w:tcPr>
            <w:tcW w:w="1052" w:type="dxa"/>
            <w:noWrap/>
            <w:vAlign w:val="bottom"/>
            <w:hideMark/>
          </w:tcPr>
          <w:p w14:paraId="61F9E12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0.05</w:t>
            </w:r>
          </w:p>
        </w:tc>
        <w:tc>
          <w:tcPr>
            <w:tcW w:w="1062" w:type="dxa"/>
            <w:noWrap/>
            <w:vAlign w:val="bottom"/>
            <w:hideMark/>
          </w:tcPr>
          <w:p w14:paraId="4A3FCC9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0.04</w:t>
            </w:r>
          </w:p>
        </w:tc>
        <w:tc>
          <w:tcPr>
            <w:tcW w:w="1062" w:type="dxa"/>
            <w:noWrap/>
            <w:vAlign w:val="bottom"/>
            <w:hideMark/>
          </w:tcPr>
          <w:p w14:paraId="0C98AFE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3.67</w:t>
            </w:r>
          </w:p>
        </w:tc>
        <w:tc>
          <w:tcPr>
            <w:tcW w:w="1062" w:type="dxa"/>
            <w:noWrap/>
            <w:vAlign w:val="bottom"/>
            <w:hideMark/>
          </w:tcPr>
          <w:p w14:paraId="589FD0E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0.73</w:t>
            </w:r>
          </w:p>
        </w:tc>
        <w:tc>
          <w:tcPr>
            <w:tcW w:w="877" w:type="dxa"/>
            <w:noWrap/>
            <w:vAlign w:val="bottom"/>
            <w:hideMark/>
          </w:tcPr>
          <w:p w14:paraId="061D43E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0.05</w:t>
            </w:r>
          </w:p>
        </w:tc>
        <w:tc>
          <w:tcPr>
            <w:tcW w:w="995" w:type="dxa"/>
            <w:noWrap/>
            <w:vAlign w:val="bottom"/>
            <w:hideMark/>
          </w:tcPr>
          <w:p w14:paraId="2BC2813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0.06</w:t>
            </w:r>
          </w:p>
        </w:tc>
      </w:tr>
      <w:tr w:rsidR="000D5938" w14:paraId="439CBFE1" w14:textId="77777777" w:rsidTr="000D5938">
        <w:trPr>
          <w:trHeight w:val="288"/>
        </w:trPr>
        <w:tc>
          <w:tcPr>
            <w:tcW w:w="0" w:type="auto"/>
            <w:vMerge/>
            <w:tcBorders>
              <w:top w:val="nil"/>
              <w:left w:val="nil"/>
              <w:bottom w:val="single" w:sz="4" w:space="0" w:color="000000"/>
              <w:right w:val="nil"/>
            </w:tcBorders>
            <w:vAlign w:val="center"/>
            <w:hideMark/>
          </w:tcPr>
          <w:p w14:paraId="3A7E005C" w14:textId="77777777" w:rsidR="000D5938" w:rsidRDefault="000D5938">
            <w:pPr>
              <w:spacing w:after="0"/>
              <w:rPr>
                <w:rFonts w:ascii="Calibri" w:eastAsia="Times New Roman" w:hAnsi="Calibri" w:cs="Calibri"/>
                <w:color w:val="000000"/>
                <w:lang w:eastAsia="en-ZA"/>
              </w:rPr>
            </w:pPr>
          </w:p>
        </w:tc>
        <w:tc>
          <w:tcPr>
            <w:tcW w:w="960" w:type="dxa"/>
            <w:noWrap/>
            <w:vAlign w:val="bottom"/>
            <w:hideMark/>
          </w:tcPr>
          <w:p w14:paraId="0EE0938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19.12</w:t>
            </w:r>
          </w:p>
        </w:tc>
        <w:tc>
          <w:tcPr>
            <w:tcW w:w="960" w:type="dxa"/>
            <w:noWrap/>
            <w:vAlign w:val="bottom"/>
            <w:hideMark/>
          </w:tcPr>
          <w:p w14:paraId="58886E2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-33.74</w:t>
            </w:r>
          </w:p>
        </w:tc>
        <w:tc>
          <w:tcPr>
            <w:tcW w:w="1268" w:type="dxa"/>
            <w:noWrap/>
            <w:vAlign w:val="bottom"/>
            <w:hideMark/>
          </w:tcPr>
          <w:p w14:paraId="04F75672"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7.67</w:t>
            </w:r>
          </w:p>
        </w:tc>
        <w:tc>
          <w:tcPr>
            <w:tcW w:w="1052" w:type="dxa"/>
            <w:noWrap/>
            <w:vAlign w:val="bottom"/>
            <w:hideMark/>
          </w:tcPr>
          <w:p w14:paraId="1FBBF95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4.79</w:t>
            </w:r>
          </w:p>
        </w:tc>
        <w:tc>
          <w:tcPr>
            <w:tcW w:w="960" w:type="dxa"/>
            <w:noWrap/>
            <w:vAlign w:val="bottom"/>
            <w:hideMark/>
          </w:tcPr>
          <w:p w14:paraId="0958E1E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0.90</w:t>
            </w:r>
          </w:p>
        </w:tc>
        <w:tc>
          <w:tcPr>
            <w:tcW w:w="1640" w:type="dxa"/>
            <w:noWrap/>
            <w:vAlign w:val="bottom"/>
            <w:hideMark/>
          </w:tcPr>
          <w:p w14:paraId="31DF6BAE"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Loamy Sand</w:t>
            </w:r>
          </w:p>
        </w:tc>
        <w:tc>
          <w:tcPr>
            <w:tcW w:w="1366" w:type="dxa"/>
            <w:noWrap/>
            <w:hideMark/>
          </w:tcPr>
          <w:p w14:paraId="6332C95A" w14:textId="77777777" w:rsidR="000D5938" w:rsidRDefault="000D5938">
            <w:pPr>
              <w:spacing w:after="0" w:line="240" w:lineRule="auto"/>
              <w:jc w:val="center"/>
              <w:rPr>
                <w:rFonts w:ascii="Calibri" w:eastAsia="Times New Roman" w:hAnsi="Calibri" w:cs="Calibri"/>
                <w:color w:val="000000"/>
                <w:lang w:eastAsia="en-ZA"/>
              </w:rPr>
            </w:pPr>
            <w:r>
              <w:t>2.70E-05</w:t>
            </w:r>
          </w:p>
        </w:tc>
        <w:tc>
          <w:tcPr>
            <w:tcW w:w="1115" w:type="dxa"/>
            <w:noWrap/>
            <w:vAlign w:val="bottom"/>
            <w:hideMark/>
          </w:tcPr>
          <w:p w14:paraId="2E63650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0.55</w:t>
            </w:r>
          </w:p>
        </w:tc>
        <w:tc>
          <w:tcPr>
            <w:tcW w:w="1052" w:type="dxa"/>
            <w:noWrap/>
            <w:vAlign w:val="bottom"/>
            <w:hideMark/>
          </w:tcPr>
          <w:p w14:paraId="3628780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0.04</w:t>
            </w:r>
          </w:p>
        </w:tc>
        <w:tc>
          <w:tcPr>
            <w:tcW w:w="1062" w:type="dxa"/>
            <w:noWrap/>
            <w:vAlign w:val="bottom"/>
            <w:hideMark/>
          </w:tcPr>
          <w:p w14:paraId="4991188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0.04</w:t>
            </w:r>
          </w:p>
        </w:tc>
        <w:tc>
          <w:tcPr>
            <w:tcW w:w="1062" w:type="dxa"/>
            <w:noWrap/>
            <w:vAlign w:val="bottom"/>
            <w:hideMark/>
          </w:tcPr>
          <w:p w14:paraId="5E67D70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1.41</w:t>
            </w:r>
          </w:p>
        </w:tc>
        <w:tc>
          <w:tcPr>
            <w:tcW w:w="1062" w:type="dxa"/>
            <w:noWrap/>
            <w:vAlign w:val="bottom"/>
            <w:hideMark/>
          </w:tcPr>
          <w:p w14:paraId="50B1006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0.29</w:t>
            </w:r>
          </w:p>
        </w:tc>
        <w:tc>
          <w:tcPr>
            <w:tcW w:w="877" w:type="dxa"/>
            <w:noWrap/>
            <w:vAlign w:val="bottom"/>
            <w:hideMark/>
          </w:tcPr>
          <w:p w14:paraId="31697FF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0.08</w:t>
            </w:r>
          </w:p>
        </w:tc>
        <w:tc>
          <w:tcPr>
            <w:tcW w:w="995" w:type="dxa"/>
            <w:noWrap/>
            <w:vAlign w:val="bottom"/>
            <w:hideMark/>
          </w:tcPr>
          <w:p w14:paraId="375E9C3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0.31</w:t>
            </w:r>
          </w:p>
        </w:tc>
      </w:tr>
      <w:tr w:rsidR="000D5938" w14:paraId="3B28B694" w14:textId="77777777" w:rsidTr="000D5938">
        <w:trPr>
          <w:trHeight w:val="288"/>
        </w:trPr>
        <w:tc>
          <w:tcPr>
            <w:tcW w:w="0" w:type="auto"/>
            <w:vMerge/>
            <w:tcBorders>
              <w:top w:val="nil"/>
              <w:left w:val="nil"/>
              <w:bottom w:val="single" w:sz="4" w:space="0" w:color="000000"/>
              <w:right w:val="nil"/>
            </w:tcBorders>
            <w:vAlign w:val="center"/>
            <w:hideMark/>
          </w:tcPr>
          <w:p w14:paraId="6F79EDE8" w14:textId="77777777" w:rsidR="000D5938" w:rsidRDefault="000D5938">
            <w:pPr>
              <w:spacing w:after="0"/>
              <w:rPr>
                <w:rFonts w:ascii="Calibri" w:eastAsia="Times New Roman" w:hAnsi="Calibri" w:cs="Calibri"/>
                <w:color w:val="000000"/>
                <w:lang w:eastAsia="en-ZA"/>
              </w:rPr>
            </w:pPr>
          </w:p>
        </w:tc>
        <w:tc>
          <w:tcPr>
            <w:tcW w:w="960" w:type="dxa"/>
            <w:tcBorders>
              <w:top w:val="nil"/>
              <w:left w:val="nil"/>
              <w:bottom w:val="single" w:sz="4" w:space="0" w:color="auto"/>
              <w:right w:val="nil"/>
            </w:tcBorders>
            <w:noWrap/>
            <w:vAlign w:val="bottom"/>
            <w:hideMark/>
          </w:tcPr>
          <w:p w14:paraId="33A8CEF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19.12</w:t>
            </w:r>
          </w:p>
        </w:tc>
        <w:tc>
          <w:tcPr>
            <w:tcW w:w="960" w:type="dxa"/>
            <w:tcBorders>
              <w:top w:val="nil"/>
              <w:left w:val="nil"/>
              <w:bottom w:val="single" w:sz="4" w:space="0" w:color="auto"/>
              <w:right w:val="nil"/>
            </w:tcBorders>
            <w:noWrap/>
            <w:vAlign w:val="bottom"/>
            <w:hideMark/>
          </w:tcPr>
          <w:p w14:paraId="6E1808E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-33.74</w:t>
            </w:r>
          </w:p>
        </w:tc>
        <w:tc>
          <w:tcPr>
            <w:tcW w:w="1268" w:type="dxa"/>
            <w:tcBorders>
              <w:top w:val="nil"/>
              <w:left w:val="nil"/>
              <w:bottom w:val="single" w:sz="4" w:space="0" w:color="auto"/>
              <w:right w:val="nil"/>
            </w:tcBorders>
            <w:noWrap/>
            <w:vAlign w:val="bottom"/>
            <w:hideMark/>
          </w:tcPr>
          <w:p w14:paraId="2B19A051"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7.67</w:t>
            </w:r>
          </w:p>
        </w:tc>
        <w:tc>
          <w:tcPr>
            <w:tcW w:w="1052" w:type="dxa"/>
            <w:tcBorders>
              <w:top w:val="nil"/>
              <w:left w:val="nil"/>
              <w:bottom w:val="single" w:sz="4" w:space="0" w:color="auto"/>
              <w:right w:val="nil"/>
            </w:tcBorders>
            <w:noWrap/>
            <w:vAlign w:val="bottom"/>
            <w:hideMark/>
          </w:tcPr>
          <w:p w14:paraId="1128119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0.27</w:t>
            </w:r>
          </w:p>
        </w:tc>
        <w:tc>
          <w:tcPr>
            <w:tcW w:w="960" w:type="dxa"/>
            <w:tcBorders>
              <w:top w:val="nil"/>
              <w:left w:val="nil"/>
              <w:bottom w:val="single" w:sz="4" w:space="0" w:color="auto"/>
              <w:right w:val="nil"/>
            </w:tcBorders>
            <w:noWrap/>
            <w:vAlign w:val="bottom"/>
            <w:hideMark/>
          </w:tcPr>
          <w:p w14:paraId="49371F8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1.30</w:t>
            </w:r>
          </w:p>
        </w:tc>
        <w:tc>
          <w:tcPr>
            <w:tcW w:w="1640" w:type="dxa"/>
            <w:tcBorders>
              <w:top w:val="nil"/>
              <w:left w:val="nil"/>
              <w:bottom w:val="single" w:sz="4" w:space="0" w:color="auto"/>
              <w:right w:val="nil"/>
            </w:tcBorders>
            <w:noWrap/>
            <w:vAlign w:val="bottom"/>
            <w:hideMark/>
          </w:tcPr>
          <w:p w14:paraId="62C23452"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Sand</w:t>
            </w:r>
          </w:p>
        </w:tc>
        <w:tc>
          <w:tcPr>
            <w:tcW w:w="1366" w:type="dxa"/>
            <w:tcBorders>
              <w:top w:val="nil"/>
              <w:left w:val="nil"/>
              <w:bottom w:val="single" w:sz="4" w:space="0" w:color="auto"/>
              <w:right w:val="nil"/>
            </w:tcBorders>
            <w:noWrap/>
            <w:hideMark/>
          </w:tcPr>
          <w:p w14:paraId="4F5E0E4C" w14:textId="77777777" w:rsidR="000D5938" w:rsidRDefault="000D5938">
            <w:pPr>
              <w:spacing w:after="0" w:line="240" w:lineRule="auto"/>
              <w:jc w:val="center"/>
              <w:rPr>
                <w:rFonts w:ascii="Calibri" w:eastAsia="Times New Roman" w:hAnsi="Calibri" w:cs="Calibri"/>
                <w:color w:val="000000"/>
                <w:lang w:eastAsia="en-ZA"/>
              </w:rPr>
            </w:pPr>
            <w:r>
              <w:t>4.48E-05</w:t>
            </w:r>
          </w:p>
        </w:tc>
        <w:tc>
          <w:tcPr>
            <w:tcW w:w="1115" w:type="dxa"/>
            <w:tcBorders>
              <w:top w:val="nil"/>
              <w:left w:val="nil"/>
              <w:bottom w:val="single" w:sz="4" w:space="0" w:color="auto"/>
              <w:right w:val="nil"/>
            </w:tcBorders>
            <w:noWrap/>
            <w:vAlign w:val="bottom"/>
            <w:hideMark/>
          </w:tcPr>
          <w:p w14:paraId="665751A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0.45</w:t>
            </w:r>
          </w:p>
        </w:tc>
        <w:tc>
          <w:tcPr>
            <w:tcW w:w="1052" w:type="dxa"/>
            <w:tcBorders>
              <w:top w:val="nil"/>
              <w:left w:val="nil"/>
              <w:bottom w:val="single" w:sz="4" w:space="0" w:color="auto"/>
              <w:right w:val="nil"/>
            </w:tcBorders>
            <w:noWrap/>
            <w:vAlign w:val="bottom"/>
            <w:hideMark/>
          </w:tcPr>
          <w:p w14:paraId="3EE4378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0.05</w:t>
            </w:r>
          </w:p>
        </w:tc>
        <w:tc>
          <w:tcPr>
            <w:tcW w:w="1062" w:type="dxa"/>
            <w:tcBorders>
              <w:top w:val="nil"/>
              <w:left w:val="nil"/>
              <w:bottom w:val="single" w:sz="4" w:space="0" w:color="auto"/>
              <w:right w:val="nil"/>
            </w:tcBorders>
            <w:noWrap/>
            <w:vAlign w:val="bottom"/>
            <w:hideMark/>
          </w:tcPr>
          <w:p w14:paraId="54340BC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0.04</w:t>
            </w:r>
          </w:p>
        </w:tc>
        <w:tc>
          <w:tcPr>
            <w:tcW w:w="1062" w:type="dxa"/>
            <w:tcBorders>
              <w:top w:val="nil"/>
              <w:left w:val="nil"/>
              <w:bottom w:val="single" w:sz="4" w:space="0" w:color="auto"/>
              <w:right w:val="nil"/>
            </w:tcBorders>
            <w:noWrap/>
            <w:vAlign w:val="bottom"/>
            <w:hideMark/>
          </w:tcPr>
          <w:p w14:paraId="6BB52FF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3.17</w:t>
            </w:r>
          </w:p>
        </w:tc>
        <w:tc>
          <w:tcPr>
            <w:tcW w:w="1062" w:type="dxa"/>
            <w:tcBorders>
              <w:top w:val="nil"/>
              <w:left w:val="nil"/>
              <w:bottom w:val="single" w:sz="4" w:space="0" w:color="auto"/>
              <w:right w:val="nil"/>
            </w:tcBorders>
            <w:noWrap/>
            <w:vAlign w:val="bottom"/>
            <w:hideMark/>
          </w:tcPr>
          <w:p w14:paraId="20FE83B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0.68</w:t>
            </w:r>
          </w:p>
        </w:tc>
        <w:tc>
          <w:tcPr>
            <w:tcW w:w="877" w:type="dxa"/>
            <w:tcBorders>
              <w:top w:val="nil"/>
              <w:left w:val="nil"/>
              <w:bottom w:val="single" w:sz="4" w:space="0" w:color="auto"/>
              <w:right w:val="nil"/>
            </w:tcBorders>
            <w:noWrap/>
            <w:vAlign w:val="bottom"/>
            <w:hideMark/>
          </w:tcPr>
          <w:p w14:paraId="5F1064C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0.05</w:t>
            </w:r>
          </w:p>
        </w:tc>
        <w:tc>
          <w:tcPr>
            <w:tcW w:w="995" w:type="dxa"/>
            <w:tcBorders>
              <w:top w:val="nil"/>
              <w:left w:val="nil"/>
              <w:bottom w:val="single" w:sz="4" w:space="0" w:color="auto"/>
              <w:right w:val="nil"/>
            </w:tcBorders>
            <w:noWrap/>
            <w:vAlign w:val="bottom"/>
            <w:hideMark/>
          </w:tcPr>
          <w:p w14:paraId="12F77AA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0.08</w:t>
            </w:r>
          </w:p>
        </w:tc>
      </w:tr>
      <w:tr w:rsidR="000D5938" w14:paraId="62F0DC60" w14:textId="77777777" w:rsidTr="000D5938">
        <w:trPr>
          <w:trHeight w:val="288"/>
        </w:trPr>
        <w:tc>
          <w:tcPr>
            <w:tcW w:w="498" w:type="dxa"/>
            <w:vMerge w:val="restart"/>
            <w:tcBorders>
              <w:top w:val="nil"/>
              <w:left w:val="nil"/>
              <w:bottom w:val="single" w:sz="4" w:space="0" w:color="000000"/>
              <w:right w:val="nil"/>
            </w:tcBorders>
            <w:noWrap/>
            <w:textDirection w:val="btLr"/>
            <w:vAlign w:val="center"/>
            <w:hideMark/>
          </w:tcPr>
          <w:p w14:paraId="23F10CC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Du Toits</w:t>
            </w:r>
          </w:p>
        </w:tc>
        <w:tc>
          <w:tcPr>
            <w:tcW w:w="960" w:type="dxa"/>
            <w:noWrap/>
            <w:vAlign w:val="bottom"/>
            <w:hideMark/>
          </w:tcPr>
          <w:p w14:paraId="718507C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19.17</w:t>
            </w:r>
          </w:p>
        </w:tc>
        <w:tc>
          <w:tcPr>
            <w:tcW w:w="960" w:type="dxa"/>
            <w:noWrap/>
            <w:vAlign w:val="bottom"/>
            <w:hideMark/>
          </w:tcPr>
          <w:p w14:paraId="178898C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-33.94</w:t>
            </w:r>
          </w:p>
        </w:tc>
        <w:tc>
          <w:tcPr>
            <w:tcW w:w="1268" w:type="dxa"/>
            <w:noWrap/>
            <w:vAlign w:val="bottom"/>
            <w:hideMark/>
          </w:tcPr>
          <w:p w14:paraId="6E595CA9"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111.50</w:t>
            </w:r>
          </w:p>
        </w:tc>
        <w:tc>
          <w:tcPr>
            <w:tcW w:w="1052" w:type="dxa"/>
            <w:noWrap/>
            <w:vAlign w:val="bottom"/>
            <w:hideMark/>
          </w:tcPr>
          <w:p w14:paraId="7544A7D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7.39</w:t>
            </w:r>
          </w:p>
        </w:tc>
        <w:tc>
          <w:tcPr>
            <w:tcW w:w="960" w:type="dxa"/>
            <w:noWrap/>
            <w:vAlign w:val="bottom"/>
            <w:hideMark/>
          </w:tcPr>
          <w:p w14:paraId="65E7EB6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0.72</w:t>
            </w:r>
          </w:p>
        </w:tc>
        <w:tc>
          <w:tcPr>
            <w:tcW w:w="1640" w:type="dxa"/>
            <w:noWrap/>
            <w:vAlign w:val="bottom"/>
            <w:hideMark/>
          </w:tcPr>
          <w:p w14:paraId="0D3E917B"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Loamy Sand</w:t>
            </w:r>
          </w:p>
        </w:tc>
        <w:tc>
          <w:tcPr>
            <w:tcW w:w="1366" w:type="dxa"/>
            <w:noWrap/>
            <w:hideMark/>
          </w:tcPr>
          <w:p w14:paraId="345FE4F7" w14:textId="77777777" w:rsidR="000D5938" w:rsidRDefault="000D5938">
            <w:pPr>
              <w:spacing w:after="0" w:line="240" w:lineRule="auto"/>
              <w:jc w:val="center"/>
              <w:rPr>
                <w:rFonts w:ascii="Calibri" w:eastAsia="Times New Roman" w:hAnsi="Calibri" w:cs="Calibri"/>
                <w:color w:val="000000"/>
                <w:lang w:eastAsia="en-ZA"/>
              </w:rPr>
            </w:pPr>
            <w:r>
              <w:t>2.66E-05</w:t>
            </w:r>
          </w:p>
        </w:tc>
        <w:tc>
          <w:tcPr>
            <w:tcW w:w="1115" w:type="dxa"/>
            <w:noWrap/>
            <w:vAlign w:val="bottom"/>
            <w:hideMark/>
          </w:tcPr>
          <w:p w14:paraId="5DDFA3E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0.61</w:t>
            </w:r>
          </w:p>
        </w:tc>
        <w:tc>
          <w:tcPr>
            <w:tcW w:w="1052" w:type="dxa"/>
            <w:noWrap/>
            <w:vAlign w:val="bottom"/>
            <w:hideMark/>
          </w:tcPr>
          <w:p w14:paraId="67A0D73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0.04</w:t>
            </w:r>
          </w:p>
        </w:tc>
        <w:tc>
          <w:tcPr>
            <w:tcW w:w="1062" w:type="dxa"/>
            <w:noWrap/>
            <w:vAlign w:val="bottom"/>
            <w:hideMark/>
          </w:tcPr>
          <w:p w14:paraId="206E7A6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0.40</w:t>
            </w:r>
          </w:p>
        </w:tc>
        <w:tc>
          <w:tcPr>
            <w:tcW w:w="1062" w:type="dxa"/>
            <w:noWrap/>
            <w:vAlign w:val="bottom"/>
            <w:hideMark/>
          </w:tcPr>
          <w:p w14:paraId="495ABE8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1.37</w:t>
            </w:r>
          </w:p>
        </w:tc>
        <w:tc>
          <w:tcPr>
            <w:tcW w:w="1062" w:type="dxa"/>
            <w:noWrap/>
            <w:vAlign w:val="bottom"/>
            <w:hideMark/>
          </w:tcPr>
          <w:p w14:paraId="394CE7B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0.27</w:t>
            </w:r>
          </w:p>
        </w:tc>
        <w:tc>
          <w:tcPr>
            <w:tcW w:w="877" w:type="dxa"/>
            <w:noWrap/>
            <w:vAlign w:val="bottom"/>
            <w:hideMark/>
          </w:tcPr>
          <w:p w14:paraId="5663003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0.07</w:t>
            </w:r>
          </w:p>
        </w:tc>
        <w:tc>
          <w:tcPr>
            <w:tcW w:w="995" w:type="dxa"/>
            <w:noWrap/>
            <w:vAlign w:val="bottom"/>
            <w:hideMark/>
          </w:tcPr>
          <w:p w14:paraId="2F0B636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0.19</w:t>
            </w:r>
          </w:p>
        </w:tc>
      </w:tr>
      <w:tr w:rsidR="000D5938" w14:paraId="27589F6B" w14:textId="77777777" w:rsidTr="000D5938">
        <w:trPr>
          <w:trHeight w:val="288"/>
        </w:trPr>
        <w:tc>
          <w:tcPr>
            <w:tcW w:w="0" w:type="auto"/>
            <w:vMerge/>
            <w:tcBorders>
              <w:top w:val="nil"/>
              <w:left w:val="nil"/>
              <w:bottom w:val="single" w:sz="4" w:space="0" w:color="000000"/>
              <w:right w:val="nil"/>
            </w:tcBorders>
            <w:vAlign w:val="center"/>
            <w:hideMark/>
          </w:tcPr>
          <w:p w14:paraId="4D43420A" w14:textId="77777777" w:rsidR="000D5938" w:rsidRDefault="000D5938">
            <w:pPr>
              <w:spacing w:after="0"/>
              <w:rPr>
                <w:rFonts w:ascii="Calibri" w:eastAsia="Times New Roman" w:hAnsi="Calibri" w:cs="Calibri"/>
                <w:color w:val="000000"/>
                <w:lang w:eastAsia="en-ZA"/>
              </w:rPr>
            </w:pPr>
          </w:p>
        </w:tc>
        <w:tc>
          <w:tcPr>
            <w:tcW w:w="960" w:type="dxa"/>
            <w:noWrap/>
            <w:vAlign w:val="bottom"/>
            <w:hideMark/>
          </w:tcPr>
          <w:p w14:paraId="28495A7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19.18</w:t>
            </w:r>
          </w:p>
        </w:tc>
        <w:tc>
          <w:tcPr>
            <w:tcW w:w="960" w:type="dxa"/>
            <w:noWrap/>
            <w:vAlign w:val="bottom"/>
            <w:hideMark/>
          </w:tcPr>
          <w:p w14:paraId="211F6E9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-33.97</w:t>
            </w:r>
          </w:p>
        </w:tc>
        <w:tc>
          <w:tcPr>
            <w:tcW w:w="1268" w:type="dxa"/>
            <w:noWrap/>
            <w:vAlign w:val="bottom"/>
            <w:hideMark/>
          </w:tcPr>
          <w:p w14:paraId="4DE2E3B5"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14.67</w:t>
            </w:r>
          </w:p>
        </w:tc>
        <w:tc>
          <w:tcPr>
            <w:tcW w:w="1052" w:type="dxa"/>
            <w:noWrap/>
            <w:vAlign w:val="bottom"/>
            <w:hideMark/>
          </w:tcPr>
          <w:p w14:paraId="144687D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8.37</w:t>
            </w:r>
          </w:p>
        </w:tc>
        <w:tc>
          <w:tcPr>
            <w:tcW w:w="960" w:type="dxa"/>
            <w:noWrap/>
            <w:vAlign w:val="bottom"/>
            <w:hideMark/>
          </w:tcPr>
          <w:p w14:paraId="70D560C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1.00</w:t>
            </w:r>
          </w:p>
        </w:tc>
        <w:tc>
          <w:tcPr>
            <w:tcW w:w="1640" w:type="dxa"/>
            <w:noWrap/>
            <w:vAlign w:val="bottom"/>
            <w:hideMark/>
          </w:tcPr>
          <w:p w14:paraId="44EF6653"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 xml:space="preserve">Sandy Loam </w:t>
            </w:r>
          </w:p>
        </w:tc>
        <w:tc>
          <w:tcPr>
            <w:tcW w:w="1366" w:type="dxa"/>
            <w:noWrap/>
            <w:hideMark/>
          </w:tcPr>
          <w:p w14:paraId="2F354D81" w14:textId="77777777" w:rsidR="000D5938" w:rsidRDefault="000D5938">
            <w:pPr>
              <w:spacing w:after="0" w:line="240" w:lineRule="auto"/>
              <w:jc w:val="center"/>
              <w:rPr>
                <w:rFonts w:ascii="Calibri" w:eastAsia="Times New Roman" w:hAnsi="Calibri" w:cs="Calibri"/>
                <w:color w:val="000000"/>
                <w:lang w:eastAsia="en-ZA"/>
              </w:rPr>
            </w:pPr>
            <w:r>
              <w:t>9.09E-06</w:t>
            </w:r>
          </w:p>
        </w:tc>
        <w:tc>
          <w:tcPr>
            <w:tcW w:w="1115" w:type="dxa"/>
            <w:noWrap/>
            <w:vAlign w:val="bottom"/>
            <w:hideMark/>
          </w:tcPr>
          <w:p w14:paraId="2AEB0F0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0.50</w:t>
            </w:r>
          </w:p>
        </w:tc>
        <w:tc>
          <w:tcPr>
            <w:tcW w:w="1052" w:type="dxa"/>
            <w:noWrap/>
            <w:vAlign w:val="bottom"/>
            <w:hideMark/>
          </w:tcPr>
          <w:p w14:paraId="16AD409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0.06</w:t>
            </w:r>
          </w:p>
        </w:tc>
        <w:tc>
          <w:tcPr>
            <w:tcW w:w="1062" w:type="dxa"/>
            <w:noWrap/>
            <w:vAlign w:val="bottom"/>
            <w:hideMark/>
          </w:tcPr>
          <w:p w14:paraId="0F94872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0.01</w:t>
            </w:r>
          </w:p>
        </w:tc>
        <w:tc>
          <w:tcPr>
            <w:tcW w:w="1062" w:type="dxa"/>
            <w:noWrap/>
            <w:vAlign w:val="bottom"/>
            <w:hideMark/>
          </w:tcPr>
          <w:p w14:paraId="50128F6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1.46</w:t>
            </w:r>
          </w:p>
        </w:tc>
        <w:tc>
          <w:tcPr>
            <w:tcW w:w="1062" w:type="dxa"/>
            <w:noWrap/>
            <w:vAlign w:val="bottom"/>
            <w:hideMark/>
          </w:tcPr>
          <w:p w14:paraId="73145C4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0.32</w:t>
            </w:r>
          </w:p>
        </w:tc>
        <w:tc>
          <w:tcPr>
            <w:tcW w:w="877" w:type="dxa"/>
            <w:noWrap/>
            <w:vAlign w:val="bottom"/>
            <w:hideMark/>
          </w:tcPr>
          <w:p w14:paraId="6F23EA6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0.09</w:t>
            </w:r>
          </w:p>
        </w:tc>
        <w:tc>
          <w:tcPr>
            <w:tcW w:w="995" w:type="dxa"/>
            <w:noWrap/>
            <w:vAlign w:val="bottom"/>
            <w:hideMark/>
          </w:tcPr>
          <w:p w14:paraId="4FE5361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0.39</w:t>
            </w:r>
          </w:p>
        </w:tc>
      </w:tr>
      <w:tr w:rsidR="000D5938" w14:paraId="4A28FA78" w14:textId="77777777" w:rsidTr="000D5938">
        <w:trPr>
          <w:trHeight w:val="288"/>
        </w:trPr>
        <w:tc>
          <w:tcPr>
            <w:tcW w:w="0" w:type="auto"/>
            <w:vMerge/>
            <w:tcBorders>
              <w:top w:val="nil"/>
              <w:left w:val="nil"/>
              <w:bottom w:val="single" w:sz="4" w:space="0" w:color="000000"/>
              <w:right w:val="nil"/>
            </w:tcBorders>
            <w:vAlign w:val="center"/>
            <w:hideMark/>
          </w:tcPr>
          <w:p w14:paraId="0DE892E8" w14:textId="77777777" w:rsidR="000D5938" w:rsidRDefault="000D5938">
            <w:pPr>
              <w:spacing w:after="0"/>
              <w:rPr>
                <w:rFonts w:ascii="Calibri" w:eastAsia="Times New Roman" w:hAnsi="Calibri" w:cs="Calibri"/>
                <w:color w:val="000000"/>
                <w:lang w:eastAsia="en-ZA"/>
              </w:rPr>
            </w:pPr>
          </w:p>
        </w:tc>
        <w:tc>
          <w:tcPr>
            <w:tcW w:w="960" w:type="dxa"/>
            <w:noWrap/>
            <w:vAlign w:val="bottom"/>
            <w:hideMark/>
          </w:tcPr>
          <w:p w14:paraId="2E58894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19.17</w:t>
            </w:r>
          </w:p>
        </w:tc>
        <w:tc>
          <w:tcPr>
            <w:tcW w:w="960" w:type="dxa"/>
            <w:noWrap/>
            <w:vAlign w:val="bottom"/>
            <w:hideMark/>
          </w:tcPr>
          <w:p w14:paraId="1596343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-33.94</w:t>
            </w:r>
          </w:p>
        </w:tc>
        <w:tc>
          <w:tcPr>
            <w:tcW w:w="1268" w:type="dxa"/>
            <w:noWrap/>
            <w:vAlign w:val="bottom"/>
            <w:hideMark/>
          </w:tcPr>
          <w:p w14:paraId="3E5E0543"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N/A</w:t>
            </w:r>
          </w:p>
        </w:tc>
        <w:tc>
          <w:tcPr>
            <w:tcW w:w="1052" w:type="dxa"/>
            <w:noWrap/>
            <w:vAlign w:val="bottom"/>
            <w:hideMark/>
          </w:tcPr>
          <w:p w14:paraId="37FCA8AB" w14:textId="77777777" w:rsidR="000D5938" w:rsidRDefault="000D5938">
            <w:pPr>
              <w:rPr>
                <w:rFonts w:ascii="Calibri" w:eastAsia="Times New Roman" w:hAnsi="Calibri" w:cs="Calibri"/>
                <w:color w:val="000000"/>
                <w:lang w:eastAsia="en-ZA"/>
              </w:rPr>
            </w:pPr>
          </w:p>
        </w:tc>
        <w:tc>
          <w:tcPr>
            <w:tcW w:w="960" w:type="dxa"/>
            <w:noWrap/>
            <w:vAlign w:val="bottom"/>
            <w:hideMark/>
          </w:tcPr>
          <w:p w14:paraId="72DF6CFA" w14:textId="77777777" w:rsidR="000D5938" w:rsidRDefault="000D5938">
            <w:pPr>
              <w:spacing w:after="0"/>
              <w:rPr>
                <w:sz w:val="20"/>
                <w:szCs w:val="20"/>
                <w:lang w:val="en-US"/>
              </w:rPr>
            </w:pPr>
          </w:p>
        </w:tc>
        <w:tc>
          <w:tcPr>
            <w:tcW w:w="1640" w:type="dxa"/>
            <w:noWrap/>
            <w:vAlign w:val="bottom"/>
            <w:hideMark/>
          </w:tcPr>
          <w:p w14:paraId="0064B041"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Loamy Sand</w:t>
            </w:r>
          </w:p>
        </w:tc>
        <w:tc>
          <w:tcPr>
            <w:tcW w:w="1366" w:type="dxa"/>
            <w:noWrap/>
            <w:hideMark/>
          </w:tcPr>
          <w:p w14:paraId="31CA63CA" w14:textId="77777777" w:rsidR="000D5938" w:rsidRDefault="000D5938">
            <w:pPr>
              <w:spacing w:after="0" w:line="240" w:lineRule="auto"/>
              <w:jc w:val="center"/>
              <w:rPr>
                <w:rFonts w:ascii="Calibri" w:eastAsia="Times New Roman" w:hAnsi="Calibri" w:cs="Calibri"/>
                <w:color w:val="000000"/>
                <w:lang w:eastAsia="en-ZA"/>
              </w:rPr>
            </w:pPr>
            <w:r>
              <w:t>NA</w:t>
            </w:r>
          </w:p>
        </w:tc>
        <w:tc>
          <w:tcPr>
            <w:tcW w:w="1115" w:type="dxa"/>
            <w:noWrap/>
            <w:vAlign w:val="bottom"/>
            <w:hideMark/>
          </w:tcPr>
          <w:p w14:paraId="3C62FC6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NA</w:t>
            </w:r>
          </w:p>
        </w:tc>
        <w:tc>
          <w:tcPr>
            <w:tcW w:w="1052" w:type="dxa"/>
            <w:noWrap/>
            <w:vAlign w:val="bottom"/>
            <w:hideMark/>
          </w:tcPr>
          <w:p w14:paraId="3C78B56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NA</w:t>
            </w:r>
          </w:p>
        </w:tc>
        <w:tc>
          <w:tcPr>
            <w:tcW w:w="1062" w:type="dxa"/>
            <w:noWrap/>
            <w:vAlign w:val="bottom"/>
            <w:hideMark/>
          </w:tcPr>
          <w:p w14:paraId="7DD3478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NA</w:t>
            </w:r>
          </w:p>
        </w:tc>
        <w:tc>
          <w:tcPr>
            <w:tcW w:w="1062" w:type="dxa"/>
            <w:noWrap/>
            <w:vAlign w:val="bottom"/>
            <w:hideMark/>
          </w:tcPr>
          <w:p w14:paraId="2D6B87C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NA</w:t>
            </w:r>
          </w:p>
        </w:tc>
        <w:tc>
          <w:tcPr>
            <w:tcW w:w="1062" w:type="dxa"/>
            <w:noWrap/>
            <w:vAlign w:val="bottom"/>
            <w:hideMark/>
          </w:tcPr>
          <w:p w14:paraId="11444AF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NA</w:t>
            </w:r>
          </w:p>
        </w:tc>
        <w:tc>
          <w:tcPr>
            <w:tcW w:w="877" w:type="dxa"/>
            <w:noWrap/>
            <w:vAlign w:val="bottom"/>
            <w:hideMark/>
          </w:tcPr>
          <w:p w14:paraId="03FB9FC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NA</w:t>
            </w:r>
          </w:p>
        </w:tc>
        <w:tc>
          <w:tcPr>
            <w:tcW w:w="995" w:type="dxa"/>
            <w:noWrap/>
            <w:vAlign w:val="bottom"/>
            <w:hideMark/>
          </w:tcPr>
          <w:p w14:paraId="672D267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NA</w:t>
            </w:r>
          </w:p>
        </w:tc>
      </w:tr>
      <w:tr w:rsidR="000D5938" w14:paraId="35F11F85" w14:textId="77777777" w:rsidTr="000D5938">
        <w:trPr>
          <w:trHeight w:val="288"/>
        </w:trPr>
        <w:tc>
          <w:tcPr>
            <w:tcW w:w="0" w:type="auto"/>
            <w:vMerge/>
            <w:tcBorders>
              <w:top w:val="nil"/>
              <w:left w:val="nil"/>
              <w:bottom w:val="single" w:sz="4" w:space="0" w:color="000000"/>
              <w:right w:val="nil"/>
            </w:tcBorders>
            <w:vAlign w:val="center"/>
            <w:hideMark/>
          </w:tcPr>
          <w:p w14:paraId="211DAEA1" w14:textId="77777777" w:rsidR="000D5938" w:rsidRDefault="000D5938">
            <w:pPr>
              <w:spacing w:after="0"/>
              <w:rPr>
                <w:rFonts w:ascii="Calibri" w:eastAsia="Times New Roman" w:hAnsi="Calibri" w:cs="Calibri"/>
                <w:color w:val="000000"/>
                <w:lang w:eastAsia="en-ZA"/>
              </w:rPr>
            </w:pPr>
          </w:p>
        </w:tc>
        <w:tc>
          <w:tcPr>
            <w:tcW w:w="960" w:type="dxa"/>
            <w:noWrap/>
            <w:vAlign w:val="bottom"/>
            <w:hideMark/>
          </w:tcPr>
          <w:p w14:paraId="0AC1129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19.17</w:t>
            </w:r>
          </w:p>
        </w:tc>
        <w:tc>
          <w:tcPr>
            <w:tcW w:w="960" w:type="dxa"/>
            <w:noWrap/>
            <w:vAlign w:val="bottom"/>
            <w:hideMark/>
          </w:tcPr>
          <w:p w14:paraId="2BF2AB8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-33.94</w:t>
            </w:r>
          </w:p>
        </w:tc>
        <w:tc>
          <w:tcPr>
            <w:tcW w:w="1268" w:type="dxa"/>
            <w:noWrap/>
            <w:vAlign w:val="bottom"/>
            <w:hideMark/>
          </w:tcPr>
          <w:p w14:paraId="17AB4C3D"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13.33</w:t>
            </w:r>
          </w:p>
        </w:tc>
        <w:tc>
          <w:tcPr>
            <w:tcW w:w="1052" w:type="dxa"/>
            <w:noWrap/>
            <w:vAlign w:val="bottom"/>
            <w:hideMark/>
          </w:tcPr>
          <w:p w14:paraId="21986CB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31.30</w:t>
            </w:r>
          </w:p>
        </w:tc>
        <w:tc>
          <w:tcPr>
            <w:tcW w:w="960" w:type="dxa"/>
            <w:noWrap/>
            <w:vAlign w:val="bottom"/>
            <w:hideMark/>
          </w:tcPr>
          <w:p w14:paraId="6F9091C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0.70</w:t>
            </w:r>
          </w:p>
        </w:tc>
        <w:tc>
          <w:tcPr>
            <w:tcW w:w="1640" w:type="dxa"/>
            <w:noWrap/>
            <w:vAlign w:val="bottom"/>
            <w:hideMark/>
          </w:tcPr>
          <w:p w14:paraId="1835A0EB"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Sand</w:t>
            </w:r>
          </w:p>
        </w:tc>
        <w:tc>
          <w:tcPr>
            <w:tcW w:w="1366" w:type="dxa"/>
            <w:noWrap/>
            <w:hideMark/>
          </w:tcPr>
          <w:p w14:paraId="5C6B0334" w14:textId="77777777" w:rsidR="000D5938" w:rsidRDefault="000D5938">
            <w:pPr>
              <w:spacing w:after="0" w:line="240" w:lineRule="auto"/>
              <w:jc w:val="center"/>
              <w:rPr>
                <w:rFonts w:ascii="Calibri" w:eastAsia="Times New Roman" w:hAnsi="Calibri" w:cs="Calibri"/>
                <w:color w:val="000000"/>
                <w:lang w:eastAsia="en-ZA"/>
              </w:rPr>
            </w:pPr>
            <w:r>
              <w:t>2.80E-05</w:t>
            </w:r>
          </w:p>
        </w:tc>
        <w:tc>
          <w:tcPr>
            <w:tcW w:w="1115" w:type="dxa"/>
            <w:noWrap/>
            <w:vAlign w:val="bottom"/>
            <w:hideMark/>
          </w:tcPr>
          <w:p w14:paraId="1066C5B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0.60</w:t>
            </w:r>
          </w:p>
        </w:tc>
        <w:tc>
          <w:tcPr>
            <w:tcW w:w="1052" w:type="dxa"/>
            <w:noWrap/>
            <w:vAlign w:val="bottom"/>
            <w:hideMark/>
          </w:tcPr>
          <w:p w14:paraId="51BB156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0.04</w:t>
            </w:r>
          </w:p>
        </w:tc>
        <w:tc>
          <w:tcPr>
            <w:tcW w:w="1062" w:type="dxa"/>
            <w:noWrap/>
            <w:vAlign w:val="bottom"/>
            <w:hideMark/>
          </w:tcPr>
          <w:p w14:paraId="1131052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0.04</w:t>
            </w:r>
          </w:p>
        </w:tc>
        <w:tc>
          <w:tcPr>
            <w:tcW w:w="1062" w:type="dxa"/>
            <w:noWrap/>
            <w:vAlign w:val="bottom"/>
            <w:hideMark/>
          </w:tcPr>
          <w:p w14:paraId="209FA93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1.36</w:t>
            </w:r>
          </w:p>
        </w:tc>
        <w:tc>
          <w:tcPr>
            <w:tcW w:w="1062" w:type="dxa"/>
            <w:noWrap/>
            <w:vAlign w:val="bottom"/>
            <w:hideMark/>
          </w:tcPr>
          <w:p w14:paraId="282BB37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0.26</w:t>
            </w:r>
          </w:p>
        </w:tc>
        <w:tc>
          <w:tcPr>
            <w:tcW w:w="877" w:type="dxa"/>
            <w:noWrap/>
            <w:vAlign w:val="bottom"/>
            <w:hideMark/>
          </w:tcPr>
          <w:p w14:paraId="2F8FD7A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0.10</w:t>
            </w:r>
          </w:p>
        </w:tc>
        <w:tc>
          <w:tcPr>
            <w:tcW w:w="995" w:type="dxa"/>
            <w:noWrap/>
            <w:vAlign w:val="bottom"/>
            <w:hideMark/>
          </w:tcPr>
          <w:p w14:paraId="3C52220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0.38</w:t>
            </w:r>
          </w:p>
        </w:tc>
      </w:tr>
      <w:tr w:rsidR="000D5938" w14:paraId="44CC460C" w14:textId="77777777" w:rsidTr="000D5938">
        <w:trPr>
          <w:trHeight w:val="288"/>
        </w:trPr>
        <w:tc>
          <w:tcPr>
            <w:tcW w:w="0" w:type="auto"/>
            <w:vMerge/>
            <w:tcBorders>
              <w:top w:val="nil"/>
              <w:left w:val="nil"/>
              <w:bottom w:val="single" w:sz="4" w:space="0" w:color="000000"/>
              <w:right w:val="nil"/>
            </w:tcBorders>
            <w:vAlign w:val="center"/>
            <w:hideMark/>
          </w:tcPr>
          <w:p w14:paraId="7E530023" w14:textId="77777777" w:rsidR="000D5938" w:rsidRDefault="000D5938">
            <w:pPr>
              <w:spacing w:after="0"/>
              <w:rPr>
                <w:rFonts w:ascii="Calibri" w:eastAsia="Times New Roman" w:hAnsi="Calibri" w:cs="Calibri"/>
                <w:color w:val="000000"/>
                <w:lang w:eastAsia="en-ZA"/>
              </w:rPr>
            </w:pPr>
          </w:p>
        </w:tc>
        <w:tc>
          <w:tcPr>
            <w:tcW w:w="960" w:type="dxa"/>
            <w:noWrap/>
            <w:vAlign w:val="bottom"/>
            <w:hideMark/>
          </w:tcPr>
          <w:p w14:paraId="5139423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19.17</w:t>
            </w:r>
          </w:p>
        </w:tc>
        <w:tc>
          <w:tcPr>
            <w:tcW w:w="960" w:type="dxa"/>
            <w:noWrap/>
            <w:vAlign w:val="bottom"/>
            <w:hideMark/>
          </w:tcPr>
          <w:p w14:paraId="1CAE096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-33.94</w:t>
            </w:r>
          </w:p>
        </w:tc>
        <w:tc>
          <w:tcPr>
            <w:tcW w:w="1268" w:type="dxa"/>
            <w:noWrap/>
            <w:vAlign w:val="bottom"/>
            <w:hideMark/>
          </w:tcPr>
          <w:p w14:paraId="5BAC8572"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95.75</w:t>
            </w:r>
          </w:p>
        </w:tc>
        <w:tc>
          <w:tcPr>
            <w:tcW w:w="1052" w:type="dxa"/>
            <w:noWrap/>
            <w:vAlign w:val="bottom"/>
            <w:hideMark/>
          </w:tcPr>
          <w:p w14:paraId="0488410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11.75</w:t>
            </w:r>
          </w:p>
        </w:tc>
        <w:tc>
          <w:tcPr>
            <w:tcW w:w="960" w:type="dxa"/>
            <w:noWrap/>
            <w:vAlign w:val="bottom"/>
            <w:hideMark/>
          </w:tcPr>
          <w:p w14:paraId="7A328DF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0.90</w:t>
            </w:r>
          </w:p>
        </w:tc>
        <w:tc>
          <w:tcPr>
            <w:tcW w:w="1640" w:type="dxa"/>
            <w:noWrap/>
            <w:vAlign w:val="bottom"/>
            <w:hideMark/>
          </w:tcPr>
          <w:p w14:paraId="007E1FD2"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Sand</w:t>
            </w:r>
          </w:p>
        </w:tc>
        <w:tc>
          <w:tcPr>
            <w:tcW w:w="1366" w:type="dxa"/>
            <w:noWrap/>
            <w:hideMark/>
          </w:tcPr>
          <w:p w14:paraId="019766FA" w14:textId="77777777" w:rsidR="000D5938" w:rsidRDefault="000D5938">
            <w:pPr>
              <w:spacing w:after="0" w:line="240" w:lineRule="auto"/>
              <w:jc w:val="center"/>
              <w:rPr>
                <w:rFonts w:ascii="Calibri" w:eastAsia="Times New Roman" w:hAnsi="Calibri" w:cs="Calibri"/>
                <w:color w:val="000000"/>
                <w:lang w:eastAsia="en-ZA"/>
              </w:rPr>
            </w:pPr>
            <w:r>
              <w:t>8.13E-05</w:t>
            </w:r>
          </w:p>
        </w:tc>
        <w:tc>
          <w:tcPr>
            <w:tcW w:w="1115" w:type="dxa"/>
            <w:noWrap/>
            <w:vAlign w:val="bottom"/>
            <w:hideMark/>
          </w:tcPr>
          <w:p w14:paraId="2856345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0.57</w:t>
            </w:r>
          </w:p>
        </w:tc>
        <w:tc>
          <w:tcPr>
            <w:tcW w:w="1052" w:type="dxa"/>
            <w:noWrap/>
            <w:vAlign w:val="bottom"/>
            <w:hideMark/>
          </w:tcPr>
          <w:p w14:paraId="0E223FA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0.05</w:t>
            </w:r>
          </w:p>
        </w:tc>
        <w:tc>
          <w:tcPr>
            <w:tcW w:w="1062" w:type="dxa"/>
            <w:noWrap/>
            <w:vAlign w:val="bottom"/>
            <w:hideMark/>
          </w:tcPr>
          <w:p w14:paraId="52F0157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0.07</w:t>
            </w:r>
          </w:p>
        </w:tc>
        <w:tc>
          <w:tcPr>
            <w:tcW w:w="1062" w:type="dxa"/>
            <w:noWrap/>
            <w:vAlign w:val="bottom"/>
            <w:hideMark/>
          </w:tcPr>
          <w:p w14:paraId="5F75204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1.96</w:t>
            </w:r>
          </w:p>
        </w:tc>
        <w:tc>
          <w:tcPr>
            <w:tcW w:w="1062" w:type="dxa"/>
            <w:noWrap/>
            <w:vAlign w:val="bottom"/>
            <w:hideMark/>
          </w:tcPr>
          <w:p w14:paraId="2B635CD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0.49</w:t>
            </w:r>
          </w:p>
        </w:tc>
        <w:tc>
          <w:tcPr>
            <w:tcW w:w="877" w:type="dxa"/>
            <w:noWrap/>
            <w:vAlign w:val="bottom"/>
            <w:hideMark/>
          </w:tcPr>
          <w:p w14:paraId="1DED8E4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0.05</w:t>
            </w:r>
          </w:p>
        </w:tc>
        <w:tc>
          <w:tcPr>
            <w:tcW w:w="995" w:type="dxa"/>
            <w:noWrap/>
            <w:vAlign w:val="bottom"/>
            <w:hideMark/>
          </w:tcPr>
          <w:p w14:paraId="3D78226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0.13</w:t>
            </w:r>
          </w:p>
        </w:tc>
      </w:tr>
      <w:tr w:rsidR="000D5938" w14:paraId="24AB60D8" w14:textId="77777777" w:rsidTr="000D5938">
        <w:trPr>
          <w:trHeight w:val="288"/>
        </w:trPr>
        <w:tc>
          <w:tcPr>
            <w:tcW w:w="0" w:type="auto"/>
            <w:vMerge/>
            <w:tcBorders>
              <w:top w:val="nil"/>
              <w:left w:val="nil"/>
              <w:bottom w:val="single" w:sz="4" w:space="0" w:color="000000"/>
              <w:right w:val="nil"/>
            </w:tcBorders>
            <w:vAlign w:val="center"/>
            <w:hideMark/>
          </w:tcPr>
          <w:p w14:paraId="6BA80D87" w14:textId="77777777" w:rsidR="000D5938" w:rsidRDefault="000D5938">
            <w:pPr>
              <w:spacing w:after="0"/>
              <w:rPr>
                <w:rFonts w:ascii="Calibri" w:eastAsia="Times New Roman" w:hAnsi="Calibri" w:cs="Calibri"/>
                <w:color w:val="000000"/>
                <w:lang w:eastAsia="en-ZA"/>
              </w:rPr>
            </w:pPr>
          </w:p>
        </w:tc>
        <w:tc>
          <w:tcPr>
            <w:tcW w:w="960" w:type="dxa"/>
            <w:noWrap/>
            <w:vAlign w:val="bottom"/>
            <w:hideMark/>
          </w:tcPr>
          <w:p w14:paraId="291BE5B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19.16</w:t>
            </w:r>
          </w:p>
        </w:tc>
        <w:tc>
          <w:tcPr>
            <w:tcW w:w="960" w:type="dxa"/>
            <w:noWrap/>
            <w:vAlign w:val="bottom"/>
            <w:hideMark/>
          </w:tcPr>
          <w:p w14:paraId="2E483FB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-33.90</w:t>
            </w:r>
          </w:p>
        </w:tc>
        <w:tc>
          <w:tcPr>
            <w:tcW w:w="1268" w:type="dxa"/>
            <w:noWrap/>
            <w:vAlign w:val="bottom"/>
            <w:hideMark/>
          </w:tcPr>
          <w:p w14:paraId="24C1766C"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10.33</w:t>
            </w:r>
          </w:p>
        </w:tc>
        <w:tc>
          <w:tcPr>
            <w:tcW w:w="1052" w:type="dxa"/>
            <w:noWrap/>
            <w:vAlign w:val="bottom"/>
            <w:hideMark/>
          </w:tcPr>
          <w:p w14:paraId="2CE8DB6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8.78</w:t>
            </w:r>
          </w:p>
        </w:tc>
        <w:tc>
          <w:tcPr>
            <w:tcW w:w="960" w:type="dxa"/>
            <w:noWrap/>
            <w:vAlign w:val="bottom"/>
            <w:hideMark/>
          </w:tcPr>
          <w:p w14:paraId="7C3529B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0.79</w:t>
            </w:r>
          </w:p>
        </w:tc>
        <w:tc>
          <w:tcPr>
            <w:tcW w:w="1640" w:type="dxa"/>
            <w:noWrap/>
            <w:vAlign w:val="bottom"/>
            <w:hideMark/>
          </w:tcPr>
          <w:p w14:paraId="1E8F7ADA"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Sand</w:t>
            </w:r>
          </w:p>
        </w:tc>
        <w:tc>
          <w:tcPr>
            <w:tcW w:w="1366" w:type="dxa"/>
            <w:noWrap/>
            <w:hideMark/>
          </w:tcPr>
          <w:p w14:paraId="0168B76B" w14:textId="77777777" w:rsidR="000D5938" w:rsidRDefault="000D5938">
            <w:pPr>
              <w:spacing w:after="0" w:line="240" w:lineRule="auto"/>
              <w:jc w:val="center"/>
              <w:rPr>
                <w:rFonts w:ascii="Calibri" w:eastAsia="Times New Roman" w:hAnsi="Calibri" w:cs="Calibri"/>
                <w:color w:val="000000"/>
                <w:lang w:eastAsia="en-ZA"/>
              </w:rPr>
            </w:pPr>
            <w:r>
              <w:t>5.26E-05</w:t>
            </w:r>
          </w:p>
        </w:tc>
        <w:tc>
          <w:tcPr>
            <w:tcW w:w="1115" w:type="dxa"/>
            <w:noWrap/>
            <w:vAlign w:val="bottom"/>
            <w:hideMark/>
          </w:tcPr>
          <w:p w14:paraId="29513C8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0.61</w:t>
            </w:r>
          </w:p>
        </w:tc>
        <w:tc>
          <w:tcPr>
            <w:tcW w:w="1052" w:type="dxa"/>
            <w:noWrap/>
            <w:vAlign w:val="bottom"/>
            <w:hideMark/>
          </w:tcPr>
          <w:p w14:paraId="2C8B7A1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0.05</w:t>
            </w:r>
          </w:p>
        </w:tc>
        <w:tc>
          <w:tcPr>
            <w:tcW w:w="1062" w:type="dxa"/>
            <w:noWrap/>
            <w:vAlign w:val="bottom"/>
            <w:hideMark/>
          </w:tcPr>
          <w:p w14:paraId="7DD74CB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0.07</w:t>
            </w:r>
          </w:p>
        </w:tc>
        <w:tc>
          <w:tcPr>
            <w:tcW w:w="1062" w:type="dxa"/>
            <w:noWrap/>
            <w:vAlign w:val="bottom"/>
            <w:hideMark/>
          </w:tcPr>
          <w:p w14:paraId="47A6B27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1.75</w:t>
            </w:r>
          </w:p>
        </w:tc>
        <w:tc>
          <w:tcPr>
            <w:tcW w:w="1062" w:type="dxa"/>
            <w:noWrap/>
            <w:vAlign w:val="bottom"/>
            <w:hideMark/>
          </w:tcPr>
          <w:p w14:paraId="6119D82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0.43</w:t>
            </w:r>
          </w:p>
        </w:tc>
        <w:tc>
          <w:tcPr>
            <w:tcW w:w="877" w:type="dxa"/>
            <w:noWrap/>
            <w:vAlign w:val="bottom"/>
            <w:hideMark/>
          </w:tcPr>
          <w:p w14:paraId="3785FDE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0.05</w:t>
            </w:r>
          </w:p>
        </w:tc>
        <w:tc>
          <w:tcPr>
            <w:tcW w:w="995" w:type="dxa"/>
            <w:noWrap/>
            <w:vAlign w:val="bottom"/>
            <w:hideMark/>
          </w:tcPr>
          <w:p w14:paraId="2A694C9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0.17</w:t>
            </w:r>
          </w:p>
        </w:tc>
      </w:tr>
      <w:tr w:rsidR="000D5938" w14:paraId="58E7AFE6" w14:textId="77777777" w:rsidTr="000D5938">
        <w:trPr>
          <w:trHeight w:val="288"/>
        </w:trPr>
        <w:tc>
          <w:tcPr>
            <w:tcW w:w="0" w:type="auto"/>
            <w:vMerge/>
            <w:tcBorders>
              <w:top w:val="nil"/>
              <w:left w:val="nil"/>
              <w:bottom w:val="single" w:sz="4" w:space="0" w:color="000000"/>
              <w:right w:val="nil"/>
            </w:tcBorders>
            <w:vAlign w:val="center"/>
            <w:hideMark/>
          </w:tcPr>
          <w:p w14:paraId="5DAF1635" w14:textId="77777777" w:rsidR="000D5938" w:rsidRDefault="000D5938">
            <w:pPr>
              <w:spacing w:after="0"/>
              <w:rPr>
                <w:rFonts w:ascii="Calibri" w:eastAsia="Times New Roman" w:hAnsi="Calibri" w:cs="Calibri"/>
                <w:color w:val="000000"/>
                <w:lang w:eastAsia="en-ZA"/>
              </w:rPr>
            </w:pPr>
          </w:p>
        </w:tc>
        <w:tc>
          <w:tcPr>
            <w:tcW w:w="960" w:type="dxa"/>
            <w:noWrap/>
            <w:vAlign w:val="bottom"/>
            <w:hideMark/>
          </w:tcPr>
          <w:p w14:paraId="20F3E3F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19.16</w:t>
            </w:r>
          </w:p>
        </w:tc>
        <w:tc>
          <w:tcPr>
            <w:tcW w:w="960" w:type="dxa"/>
            <w:noWrap/>
            <w:vAlign w:val="bottom"/>
            <w:hideMark/>
          </w:tcPr>
          <w:p w14:paraId="477E60F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-33.90</w:t>
            </w:r>
          </w:p>
        </w:tc>
        <w:tc>
          <w:tcPr>
            <w:tcW w:w="1268" w:type="dxa"/>
            <w:noWrap/>
            <w:vAlign w:val="bottom"/>
            <w:hideMark/>
          </w:tcPr>
          <w:p w14:paraId="565AA777"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7.00</w:t>
            </w:r>
          </w:p>
        </w:tc>
        <w:tc>
          <w:tcPr>
            <w:tcW w:w="1052" w:type="dxa"/>
            <w:noWrap/>
            <w:vAlign w:val="bottom"/>
            <w:hideMark/>
          </w:tcPr>
          <w:p w14:paraId="6ED761D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6.31</w:t>
            </w:r>
          </w:p>
        </w:tc>
        <w:tc>
          <w:tcPr>
            <w:tcW w:w="960" w:type="dxa"/>
            <w:noWrap/>
            <w:vAlign w:val="bottom"/>
            <w:hideMark/>
          </w:tcPr>
          <w:p w14:paraId="57D228C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0.80</w:t>
            </w:r>
          </w:p>
        </w:tc>
        <w:tc>
          <w:tcPr>
            <w:tcW w:w="1640" w:type="dxa"/>
            <w:noWrap/>
            <w:vAlign w:val="bottom"/>
            <w:hideMark/>
          </w:tcPr>
          <w:p w14:paraId="347293C9"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Sand</w:t>
            </w:r>
          </w:p>
        </w:tc>
        <w:tc>
          <w:tcPr>
            <w:tcW w:w="1366" w:type="dxa"/>
            <w:noWrap/>
            <w:hideMark/>
          </w:tcPr>
          <w:p w14:paraId="2A9C62C8" w14:textId="77777777" w:rsidR="000D5938" w:rsidRDefault="000D5938">
            <w:pPr>
              <w:spacing w:after="0" w:line="240" w:lineRule="auto"/>
              <w:jc w:val="center"/>
              <w:rPr>
                <w:rFonts w:ascii="Calibri" w:eastAsia="Times New Roman" w:hAnsi="Calibri" w:cs="Calibri"/>
                <w:color w:val="000000"/>
                <w:lang w:eastAsia="en-ZA"/>
              </w:rPr>
            </w:pPr>
            <w:r>
              <w:t>5.16E-05</w:t>
            </w:r>
          </w:p>
        </w:tc>
        <w:tc>
          <w:tcPr>
            <w:tcW w:w="1115" w:type="dxa"/>
            <w:noWrap/>
            <w:vAlign w:val="bottom"/>
            <w:hideMark/>
          </w:tcPr>
          <w:p w14:paraId="4C86678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0.61</w:t>
            </w:r>
          </w:p>
        </w:tc>
        <w:tc>
          <w:tcPr>
            <w:tcW w:w="1052" w:type="dxa"/>
            <w:noWrap/>
            <w:vAlign w:val="bottom"/>
            <w:hideMark/>
          </w:tcPr>
          <w:p w14:paraId="5B3F5E5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0.05</w:t>
            </w:r>
          </w:p>
        </w:tc>
        <w:tc>
          <w:tcPr>
            <w:tcW w:w="1062" w:type="dxa"/>
            <w:noWrap/>
            <w:vAlign w:val="bottom"/>
            <w:hideMark/>
          </w:tcPr>
          <w:p w14:paraId="291332C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0.07</w:t>
            </w:r>
          </w:p>
        </w:tc>
        <w:tc>
          <w:tcPr>
            <w:tcW w:w="1062" w:type="dxa"/>
            <w:noWrap/>
            <w:vAlign w:val="bottom"/>
            <w:hideMark/>
          </w:tcPr>
          <w:p w14:paraId="6090E4B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1.72</w:t>
            </w:r>
          </w:p>
        </w:tc>
        <w:tc>
          <w:tcPr>
            <w:tcW w:w="1062" w:type="dxa"/>
            <w:noWrap/>
            <w:vAlign w:val="bottom"/>
            <w:hideMark/>
          </w:tcPr>
          <w:p w14:paraId="31A2750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0.42</w:t>
            </w:r>
          </w:p>
        </w:tc>
        <w:tc>
          <w:tcPr>
            <w:tcW w:w="877" w:type="dxa"/>
            <w:noWrap/>
            <w:vAlign w:val="bottom"/>
            <w:hideMark/>
          </w:tcPr>
          <w:p w14:paraId="40706AC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0.05</w:t>
            </w:r>
          </w:p>
        </w:tc>
        <w:tc>
          <w:tcPr>
            <w:tcW w:w="995" w:type="dxa"/>
            <w:noWrap/>
            <w:vAlign w:val="bottom"/>
            <w:hideMark/>
          </w:tcPr>
          <w:p w14:paraId="33BC467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0.18</w:t>
            </w:r>
          </w:p>
        </w:tc>
      </w:tr>
      <w:tr w:rsidR="000D5938" w14:paraId="1D783727" w14:textId="77777777" w:rsidTr="000D5938">
        <w:trPr>
          <w:trHeight w:val="288"/>
        </w:trPr>
        <w:tc>
          <w:tcPr>
            <w:tcW w:w="0" w:type="auto"/>
            <w:vMerge/>
            <w:tcBorders>
              <w:top w:val="nil"/>
              <w:left w:val="nil"/>
              <w:bottom w:val="single" w:sz="4" w:space="0" w:color="000000"/>
              <w:right w:val="nil"/>
            </w:tcBorders>
            <w:vAlign w:val="center"/>
            <w:hideMark/>
          </w:tcPr>
          <w:p w14:paraId="4B53E9A3" w14:textId="77777777" w:rsidR="000D5938" w:rsidRDefault="000D5938">
            <w:pPr>
              <w:spacing w:after="0"/>
              <w:rPr>
                <w:rFonts w:ascii="Calibri" w:eastAsia="Times New Roman" w:hAnsi="Calibri" w:cs="Calibri"/>
                <w:color w:val="000000"/>
                <w:lang w:eastAsia="en-ZA"/>
              </w:rPr>
            </w:pPr>
          </w:p>
        </w:tc>
        <w:tc>
          <w:tcPr>
            <w:tcW w:w="960" w:type="dxa"/>
            <w:noWrap/>
            <w:vAlign w:val="bottom"/>
            <w:hideMark/>
          </w:tcPr>
          <w:p w14:paraId="6D36FF4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19.16</w:t>
            </w:r>
          </w:p>
        </w:tc>
        <w:tc>
          <w:tcPr>
            <w:tcW w:w="960" w:type="dxa"/>
            <w:noWrap/>
            <w:vAlign w:val="bottom"/>
            <w:hideMark/>
          </w:tcPr>
          <w:p w14:paraId="71ED658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-33.90</w:t>
            </w:r>
          </w:p>
        </w:tc>
        <w:tc>
          <w:tcPr>
            <w:tcW w:w="1268" w:type="dxa"/>
            <w:noWrap/>
            <w:vAlign w:val="bottom"/>
            <w:hideMark/>
          </w:tcPr>
          <w:p w14:paraId="3B5C87D8"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27.67</w:t>
            </w:r>
          </w:p>
        </w:tc>
        <w:tc>
          <w:tcPr>
            <w:tcW w:w="1052" w:type="dxa"/>
            <w:noWrap/>
            <w:vAlign w:val="bottom"/>
            <w:hideMark/>
          </w:tcPr>
          <w:p w14:paraId="67D42BE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24.79</w:t>
            </w:r>
          </w:p>
        </w:tc>
        <w:tc>
          <w:tcPr>
            <w:tcW w:w="960" w:type="dxa"/>
            <w:noWrap/>
            <w:vAlign w:val="bottom"/>
            <w:hideMark/>
          </w:tcPr>
          <w:p w14:paraId="51A627B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0.39</w:t>
            </w:r>
          </w:p>
        </w:tc>
        <w:tc>
          <w:tcPr>
            <w:tcW w:w="1640" w:type="dxa"/>
            <w:noWrap/>
            <w:vAlign w:val="bottom"/>
            <w:hideMark/>
          </w:tcPr>
          <w:p w14:paraId="6E4EAB03"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Sand</w:t>
            </w:r>
          </w:p>
        </w:tc>
        <w:tc>
          <w:tcPr>
            <w:tcW w:w="1366" w:type="dxa"/>
            <w:noWrap/>
            <w:hideMark/>
          </w:tcPr>
          <w:p w14:paraId="5B0384E1" w14:textId="77777777" w:rsidR="000D5938" w:rsidRDefault="000D5938">
            <w:pPr>
              <w:spacing w:after="0" w:line="240" w:lineRule="auto"/>
              <w:jc w:val="center"/>
              <w:rPr>
                <w:rFonts w:ascii="Calibri" w:eastAsia="Times New Roman" w:hAnsi="Calibri" w:cs="Calibri"/>
                <w:color w:val="000000"/>
                <w:lang w:eastAsia="en-ZA"/>
              </w:rPr>
            </w:pPr>
            <w:r>
              <w:t>5.25E-05</w:t>
            </w:r>
          </w:p>
        </w:tc>
        <w:tc>
          <w:tcPr>
            <w:tcW w:w="1115" w:type="dxa"/>
            <w:noWrap/>
            <w:vAlign w:val="bottom"/>
            <w:hideMark/>
          </w:tcPr>
          <w:p w14:paraId="310D901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0.71</w:t>
            </w:r>
          </w:p>
        </w:tc>
        <w:tc>
          <w:tcPr>
            <w:tcW w:w="1052" w:type="dxa"/>
            <w:noWrap/>
            <w:vAlign w:val="bottom"/>
            <w:hideMark/>
          </w:tcPr>
          <w:p w14:paraId="705CBE5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0.05</w:t>
            </w:r>
          </w:p>
        </w:tc>
        <w:tc>
          <w:tcPr>
            <w:tcW w:w="1062" w:type="dxa"/>
            <w:noWrap/>
            <w:vAlign w:val="bottom"/>
            <w:hideMark/>
          </w:tcPr>
          <w:p w14:paraId="30FE9AC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0.09</w:t>
            </w:r>
          </w:p>
        </w:tc>
        <w:tc>
          <w:tcPr>
            <w:tcW w:w="1062" w:type="dxa"/>
            <w:noWrap/>
            <w:vAlign w:val="bottom"/>
            <w:hideMark/>
          </w:tcPr>
          <w:p w14:paraId="328453F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1.56</w:t>
            </w:r>
          </w:p>
        </w:tc>
        <w:tc>
          <w:tcPr>
            <w:tcW w:w="1062" w:type="dxa"/>
            <w:noWrap/>
            <w:vAlign w:val="bottom"/>
            <w:hideMark/>
          </w:tcPr>
          <w:p w14:paraId="1995900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0.36</w:t>
            </w:r>
          </w:p>
        </w:tc>
        <w:tc>
          <w:tcPr>
            <w:tcW w:w="877" w:type="dxa"/>
            <w:noWrap/>
            <w:vAlign w:val="bottom"/>
            <w:hideMark/>
          </w:tcPr>
          <w:p w14:paraId="19C44FD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0.06</w:t>
            </w:r>
          </w:p>
        </w:tc>
        <w:tc>
          <w:tcPr>
            <w:tcW w:w="995" w:type="dxa"/>
            <w:noWrap/>
            <w:vAlign w:val="bottom"/>
            <w:hideMark/>
          </w:tcPr>
          <w:p w14:paraId="1B36B98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0.24</w:t>
            </w:r>
          </w:p>
        </w:tc>
      </w:tr>
      <w:tr w:rsidR="000D5938" w14:paraId="2532CCCD" w14:textId="77777777" w:rsidTr="000D5938">
        <w:trPr>
          <w:trHeight w:val="288"/>
        </w:trPr>
        <w:tc>
          <w:tcPr>
            <w:tcW w:w="0" w:type="auto"/>
            <w:vMerge/>
            <w:tcBorders>
              <w:top w:val="nil"/>
              <w:left w:val="nil"/>
              <w:bottom w:val="single" w:sz="4" w:space="0" w:color="000000"/>
              <w:right w:val="nil"/>
            </w:tcBorders>
            <w:vAlign w:val="center"/>
            <w:hideMark/>
          </w:tcPr>
          <w:p w14:paraId="27E8951B" w14:textId="77777777" w:rsidR="000D5938" w:rsidRDefault="000D5938">
            <w:pPr>
              <w:spacing w:after="0"/>
              <w:rPr>
                <w:rFonts w:ascii="Calibri" w:eastAsia="Times New Roman" w:hAnsi="Calibri" w:cs="Calibri"/>
                <w:color w:val="000000"/>
                <w:lang w:eastAsia="en-ZA"/>
              </w:rPr>
            </w:pPr>
          </w:p>
        </w:tc>
        <w:tc>
          <w:tcPr>
            <w:tcW w:w="960" w:type="dxa"/>
            <w:noWrap/>
            <w:vAlign w:val="bottom"/>
            <w:hideMark/>
          </w:tcPr>
          <w:p w14:paraId="20AD00A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19.16</w:t>
            </w:r>
          </w:p>
        </w:tc>
        <w:tc>
          <w:tcPr>
            <w:tcW w:w="960" w:type="dxa"/>
            <w:noWrap/>
            <w:vAlign w:val="bottom"/>
            <w:hideMark/>
          </w:tcPr>
          <w:p w14:paraId="27FEEA5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-33.92</w:t>
            </w:r>
          </w:p>
        </w:tc>
        <w:tc>
          <w:tcPr>
            <w:tcW w:w="1268" w:type="dxa"/>
            <w:noWrap/>
            <w:vAlign w:val="bottom"/>
            <w:hideMark/>
          </w:tcPr>
          <w:p w14:paraId="79703BF4"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17.67</w:t>
            </w:r>
          </w:p>
        </w:tc>
        <w:tc>
          <w:tcPr>
            <w:tcW w:w="1052" w:type="dxa"/>
            <w:noWrap/>
            <w:vAlign w:val="bottom"/>
            <w:hideMark/>
          </w:tcPr>
          <w:p w14:paraId="61B8FC9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4.78</w:t>
            </w:r>
          </w:p>
        </w:tc>
        <w:tc>
          <w:tcPr>
            <w:tcW w:w="960" w:type="dxa"/>
            <w:noWrap/>
            <w:vAlign w:val="bottom"/>
            <w:hideMark/>
          </w:tcPr>
          <w:p w14:paraId="10C038B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1.00</w:t>
            </w:r>
          </w:p>
        </w:tc>
        <w:tc>
          <w:tcPr>
            <w:tcW w:w="1640" w:type="dxa"/>
            <w:noWrap/>
            <w:vAlign w:val="bottom"/>
            <w:hideMark/>
          </w:tcPr>
          <w:p w14:paraId="394C1C2B"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Sand</w:t>
            </w:r>
          </w:p>
        </w:tc>
        <w:tc>
          <w:tcPr>
            <w:tcW w:w="1366" w:type="dxa"/>
            <w:noWrap/>
            <w:hideMark/>
          </w:tcPr>
          <w:p w14:paraId="37E1821A" w14:textId="77777777" w:rsidR="000D5938" w:rsidRDefault="000D5938">
            <w:pPr>
              <w:spacing w:after="0" w:line="240" w:lineRule="auto"/>
              <w:jc w:val="center"/>
              <w:rPr>
                <w:rFonts w:ascii="Calibri" w:eastAsia="Times New Roman" w:hAnsi="Calibri" w:cs="Calibri"/>
                <w:color w:val="000000"/>
                <w:lang w:eastAsia="en-ZA"/>
              </w:rPr>
            </w:pPr>
            <w:r>
              <w:t>3.35E-05</w:t>
            </w:r>
          </w:p>
        </w:tc>
        <w:tc>
          <w:tcPr>
            <w:tcW w:w="1115" w:type="dxa"/>
            <w:noWrap/>
            <w:vAlign w:val="bottom"/>
            <w:hideMark/>
          </w:tcPr>
          <w:p w14:paraId="6148E92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0.55</w:t>
            </w:r>
          </w:p>
        </w:tc>
        <w:tc>
          <w:tcPr>
            <w:tcW w:w="1052" w:type="dxa"/>
            <w:noWrap/>
            <w:vAlign w:val="bottom"/>
            <w:hideMark/>
          </w:tcPr>
          <w:p w14:paraId="452632F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0.05</w:t>
            </w:r>
          </w:p>
        </w:tc>
        <w:tc>
          <w:tcPr>
            <w:tcW w:w="1062" w:type="dxa"/>
            <w:noWrap/>
            <w:vAlign w:val="bottom"/>
            <w:hideMark/>
          </w:tcPr>
          <w:p w14:paraId="657F3DB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0.05</w:t>
            </w:r>
          </w:p>
        </w:tc>
        <w:tc>
          <w:tcPr>
            <w:tcW w:w="1062" w:type="dxa"/>
            <w:noWrap/>
            <w:vAlign w:val="bottom"/>
            <w:hideMark/>
          </w:tcPr>
          <w:p w14:paraId="5D6EC66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1.80</w:t>
            </w:r>
          </w:p>
        </w:tc>
        <w:tc>
          <w:tcPr>
            <w:tcW w:w="1062" w:type="dxa"/>
            <w:noWrap/>
            <w:vAlign w:val="bottom"/>
            <w:hideMark/>
          </w:tcPr>
          <w:p w14:paraId="7DBF51F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0.45</w:t>
            </w:r>
          </w:p>
        </w:tc>
        <w:tc>
          <w:tcPr>
            <w:tcW w:w="877" w:type="dxa"/>
            <w:noWrap/>
            <w:vAlign w:val="bottom"/>
            <w:hideMark/>
          </w:tcPr>
          <w:p w14:paraId="2FB828B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0.05</w:t>
            </w:r>
          </w:p>
        </w:tc>
        <w:tc>
          <w:tcPr>
            <w:tcW w:w="995" w:type="dxa"/>
            <w:noWrap/>
            <w:vAlign w:val="bottom"/>
            <w:hideMark/>
          </w:tcPr>
          <w:p w14:paraId="46FE4F3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0.18</w:t>
            </w:r>
          </w:p>
        </w:tc>
      </w:tr>
      <w:tr w:rsidR="000D5938" w14:paraId="20107EF5" w14:textId="77777777" w:rsidTr="000D5938">
        <w:trPr>
          <w:trHeight w:val="288"/>
        </w:trPr>
        <w:tc>
          <w:tcPr>
            <w:tcW w:w="0" w:type="auto"/>
            <w:vMerge/>
            <w:tcBorders>
              <w:top w:val="nil"/>
              <w:left w:val="nil"/>
              <w:bottom w:val="single" w:sz="4" w:space="0" w:color="000000"/>
              <w:right w:val="nil"/>
            </w:tcBorders>
            <w:vAlign w:val="center"/>
            <w:hideMark/>
          </w:tcPr>
          <w:p w14:paraId="28E78EB2" w14:textId="77777777" w:rsidR="000D5938" w:rsidRDefault="000D5938">
            <w:pPr>
              <w:spacing w:after="0"/>
              <w:rPr>
                <w:rFonts w:ascii="Calibri" w:eastAsia="Times New Roman" w:hAnsi="Calibri" w:cs="Calibri"/>
                <w:color w:val="000000"/>
                <w:lang w:eastAsia="en-ZA"/>
              </w:rPr>
            </w:pPr>
          </w:p>
        </w:tc>
        <w:tc>
          <w:tcPr>
            <w:tcW w:w="960" w:type="dxa"/>
            <w:tcBorders>
              <w:top w:val="nil"/>
              <w:left w:val="nil"/>
              <w:bottom w:val="single" w:sz="4" w:space="0" w:color="auto"/>
              <w:right w:val="nil"/>
            </w:tcBorders>
            <w:noWrap/>
            <w:vAlign w:val="bottom"/>
            <w:hideMark/>
          </w:tcPr>
          <w:p w14:paraId="5659FB4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19.16</w:t>
            </w:r>
          </w:p>
        </w:tc>
        <w:tc>
          <w:tcPr>
            <w:tcW w:w="960" w:type="dxa"/>
            <w:tcBorders>
              <w:top w:val="nil"/>
              <w:left w:val="nil"/>
              <w:bottom w:val="single" w:sz="4" w:space="0" w:color="auto"/>
              <w:right w:val="nil"/>
            </w:tcBorders>
            <w:noWrap/>
            <w:vAlign w:val="bottom"/>
            <w:hideMark/>
          </w:tcPr>
          <w:p w14:paraId="550AEBD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-33.92</w:t>
            </w:r>
          </w:p>
        </w:tc>
        <w:tc>
          <w:tcPr>
            <w:tcW w:w="1268" w:type="dxa"/>
            <w:tcBorders>
              <w:top w:val="nil"/>
              <w:left w:val="nil"/>
              <w:bottom w:val="single" w:sz="4" w:space="0" w:color="auto"/>
              <w:right w:val="nil"/>
            </w:tcBorders>
            <w:noWrap/>
            <w:vAlign w:val="bottom"/>
            <w:hideMark/>
          </w:tcPr>
          <w:p w14:paraId="1F05ED99" w14:textId="77777777" w:rsidR="000D5938" w:rsidRDefault="000D5938">
            <w:pPr>
              <w:spacing w:after="0" w:line="240" w:lineRule="auto"/>
              <w:ind w:right="34"/>
              <w:jc w:val="center"/>
              <w:rPr>
                <w:rFonts w:ascii="Calibri" w:eastAsia="Times New Roman" w:hAnsi="Calibri" w:cs="Calibri"/>
                <w:color w:val="000000"/>
                <w:lang w:eastAsia="en-ZA"/>
              </w:rPr>
            </w:pPr>
            <w:r>
              <w:rPr>
                <w:rFonts w:ascii="Calibri" w:eastAsia="Times New Roman" w:hAnsi="Calibri" w:cs="Calibri"/>
                <w:color w:val="000000"/>
                <w:lang w:eastAsia="en-ZA"/>
              </w:rPr>
              <w:t>13.43</w:t>
            </w:r>
          </w:p>
        </w:tc>
        <w:tc>
          <w:tcPr>
            <w:tcW w:w="1052" w:type="dxa"/>
            <w:tcBorders>
              <w:top w:val="nil"/>
              <w:left w:val="nil"/>
              <w:bottom w:val="single" w:sz="4" w:space="0" w:color="auto"/>
              <w:right w:val="nil"/>
            </w:tcBorders>
            <w:noWrap/>
            <w:vAlign w:val="bottom"/>
            <w:hideMark/>
          </w:tcPr>
          <w:p w14:paraId="4178C84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7.09</w:t>
            </w:r>
          </w:p>
        </w:tc>
        <w:tc>
          <w:tcPr>
            <w:tcW w:w="960" w:type="dxa"/>
            <w:tcBorders>
              <w:top w:val="nil"/>
              <w:left w:val="nil"/>
              <w:bottom w:val="single" w:sz="4" w:space="0" w:color="auto"/>
              <w:right w:val="nil"/>
            </w:tcBorders>
            <w:noWrap/>
            <w:vAlign w:val="bottom"/>
            <w:hideMark/>
          </w:tcPr>
          <w:p w14:paraId="51A8CA8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0.97</w:t>
            </w:r>
          </w:p>
        </w:tc>
        <w:tc>
          <w:tcPr>
            <w:tcW w:w="1640" w:type="dxa"/>
            <w:tcBorders>
              <w:top w:val="nil"/>
              <w:left w:val="nil"/>
              <w:bottom w:val="single" w:sz="4" w:space="0" w:color="auto"/>
              <w:right w:val="nil"/>
            </w:tcBorders>
            <w:noWrap/>
            <w:vAlign w:val="bottom"/>
            <w:hideMark/>
          </w:tcPr>
          <w:p w14:paraId="536F4CE0"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 xml:space="preserve">Sandy Loam </w:t>
            </w:r>
          </w:p>
        </w:tc>
        <w:tc>
          <w:tcPr>
            <w:tcW w:w="1366" w:type="dxa"/>
            <w:tcBorders>
              <w:top w:val="nil"/>
              <w:left w:val="nil"/>
              <w:bottom w:val="single" w:sz="4" w:space="0" w:color="auto"/>
              <w:right w:val="nil"/>
            </w:tcBorders>
            <w:noWrap/>
            <w:hideMark/>
          </w:tcPr>
          <w:p w14:paraId="6FE51C6B" w14:textId="77777777" w:rsidR="000D5938" w:rsidRDefault="000D5938">
            <w:pPr>
              <w:spacing w:after="0" w:line="240" w:lineRule="auto"/>
              <w:jc w:val="center"/>
              <w:rPr>
                <w:rFonts w:ascii="Calibri" w:eastAsia="Times New Roman" w:hAnsi="Calibri" w:cs="Calibri"/>
                <w:color w:val="000000"/>
                <w:lang w:eastAsia="en-ZA"/>
              </w:rPr>
            </w:pPr>
            <w:r>
              <w:t>4.10E-05</w:t>
            </w:r>
          </w:p>
        </w:tc>
        <w:tc>
          <w:tcPr>
            <w:tcW w:w="1115" w:type="dxa"/>
            <w:tcBorders>
              <w:top w:val="nil"/>
              <w:left w:val="nil"/>
              <w:bottom w:val="single" w:sz="4" w:space="0" w:color="auto"/>
              <w:right w:val="nil"/>
            </w:tcBorders>
            <w:noWrap/>
            <w:vAlign w:val="bottom"/>
            <w:hideMark/>
          </w:tcPr>
          <w:p w14:paraId="4380160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0.54</w:t>
            </w:r>
          </w:p>
        </w:tc>
        <w:tc>
          <w:tcPr>
            <w:tcW w:w="1052" w:type="dxa"/>
            <w:tcBorders>
              <w:top w:val="nil"/>
              <w:left w:val="nil"/>
              <w:bottom w:val="single" w:sz="4" w:space="0" w:color="auto"/>
              <w:right w:val="nil"/>
            </w:tcBorders>
            <w:noWrap/>
            <w:vAlign w:val="bottom"/>
            <w:hideMark/>
          </w:tcPr>
          <w:p w14:paraId="23DAE13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0.04</w:t>
            </w:r>
          </w:p>
        </w:tc>
        <w:tc>
          <w:tcPr>
            <w:tcW w:w="1062" w:type="dxa"/>
            <w:tcBorders>
              <w:top w:val="nil"/>
              <w:left w:val="nil"/>
              <w:bottom w:val="single" w:sz="4" w:space="0" w:color="auto"/>
              <w:right w:val="nil"/>
            </w:tcBorders>
            <w:noWrap/>
            <w:vAlign w:val="bottom"/>
            <w:hideMark/>
          </w:tcPr>
          <w:p w14:paraId="1EFDE0E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0.06</w:t>
            </w:r>
          </w:p>
        </w:tc>
        <w:tc>
          <w:tcPr>
            <w:tcW w:w="1062" w:type="dxa"/>
            <w:tcBorders>
              <w:top w:val="nil"/>
              <w:left w:val="nil"/>
              <w:bottom w:val="single" w:sz="4" w:space="0" w:color="auto"/>
              <w:right w:val="nil"/>
            </w:tcBorders>
            <w:noWrap/>
            <w:vAlign w:val="bottom"/>
            <w:hideMark/>
          </w:tcPr>
          <w:p w14:paraId="0CAAD2E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1.75</w:t>
            </w:r>
          </w:p>
        </w:tc>
        <w:tc>
          <w:tcPr>
            <w:tcW w:w="1062" w:type="dxa"/>
            <w:tcBorders>
              <w:top w:val="nil"/>
              <w:left w:val="nil"/>
              <w:bottom w:val="single" w:sz="4" w:space="0" w:color="auto"/>
              <w:right w:val="nil"/>
            </w:tcBorders>
            <w:noWrap/>
            <w:vAlign w:val="bottom"/>
            <w:hideMark/>
          </w:tcPr>
          <w:p w14:paraId="106A4DA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0.43</w:t>
            </w:r>
          </w:p>
        </w:tc>
        <w:tc>
          <w:tcPr>
            <w:tcW w:w="877" w:type="dxa"/>
            <w:tcBorders>
              <w:top w:val="nil"/>
              <w:left w:val="nil"/>
              <w:bottom w:val="single" w:sz="4" w:space="0" w:color="auto"/>
              <w:right w:val="nil"/>
            </w:tcBorders>
            <w:noWrap/>
            <w:vAlign w:val="bottom"/>
            <w:hideMark/>
          </w:tcPr>
          <w:p w14:paraId="5931AFB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0.05</w:t>
            </w:r>
          </w:p>
        </w:tc>
        <w:tc>
          <w:tcPr>
            <w:tcW w:w="995" w:type="dxa"/>
            <w:tcBorders>
              <w:top w:val="nil"/>
              <w:left w:val="nil"/>
              <w:bottom w:val="single" w:sz="4" w:space="0" w:color="auto"/>
              <w:right w:val="nil"/>
            </w:tcBorders>
            <w:noWrap/>
            <w:vAlign w:val="bottom"/>
            <w:hideMark/>
          </w:tcPr>
          <w:p w14:paraId="622E2A0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0.18</w:t>
            </w:r>
          </w:p>
        </w:tc>
      </w:tr>
    </w:tbl>
    <w:p w14:paraId="33E339FF" w14:textId="77777777" w:rsidR="000D5938" w:rsidRDefault="000D5938" w:rsidP="000D5938"/>
    <w:p w14:paraId="2F34BFEF" w14:textId="77777777" w:rsidR="000D5938" w:rsidRDefault="000D5938" w:rsidP="000D5938">
      <w:r>
        <w:br w:type="page"/>
      </w:r>
    </w:p>
    <w:p w14:paraId="15B3F491" w14:textId="77777777" w:rsidR="000D5938" w:rsidRDefault="000D5938" w:rsidP="000D5938">
      <w:pPr>
        <w:pStyle w:val="Caption"/>
        <w:keepNext/>
      </w:pPr>
      <w:bookmarkStart w:id="12" w:name="_Ref73447886"/>
      <w:r>
        <w:lastRenderedPageBreak/>
        <w:t>Table S</w:t>
      </w:r>
      <w:r>
        <w:fldChar w:fldCharType="begin"/>
      </w:r>
      <w:r>
        <w:instrText xml:space="preserve"> SEQ Table_S \* ARABIC </w:instrText>
      </w:r>
      <w:r>
        <w:fldChar w:fldCharType="separate"/>
      </w:r>
      <w:r>
        <w:rPr>
          <w:noProof/>
        </w:rPr>
        <w:t>7</w:t>
      </w:r>
      <w:r>
        <w:fldChar w:fldCharType="end"/>
      </w:r>
      <w:bookmarkEnd w:id="12"/>
      <w:r>
        <w:t xml:space="preserve">. Literature review for root depth for the land-use/land-cover categories used in this study, Western Cape, South Africa. A full reference list follows the table. </w:t>
      </w:r>
    </w:p>
    <w:tbl>
      <w:tblPr>
        <w:tblW w:w="5000" w:type="pct"/>
        <w:tblLook w:val="04A0" w:firstRow="1" w:lastRow="0" w:firstColumn="1" w:lastColumn="0" w:noHBand="0" w:noVBand="1"/>
      </w:tblPr>
      <w:tblGrid>
        <w:gridCol w:w="1462"/>
        <w:gridCol w:w="2749"/>
        <w:gridCol w:w="522"/>
        <w:gridCol w:w="347"/>
        <w:gridCol w:w="1060"/>
        <w:gridCol w:w="2148"/>
        <w:gridCol w:w="1833"/>
        <w:gridCol w:w="1754"/>
        <w:gridCol w:w="2083"/>
      </w:tblGrid>
      <w:tr w:rsidR="000D5938" w14:paraId="0333CA96" w14:textId="77777777" w:rsidTr="000D5938">
        <w:trPr>
          <w:trHeight w:val="288"/>
        </w:trPr>
        <w:tc>
          <w:tcPr>
            <w:tcW w:w="524" w:type="pct"/>
            <w:tcBorders>
              <w:top w:val="nil"/>
              <w:left w:val="nil"/>
              <w:bottom w:val="single" w:sz="4" w:space="0" w:color="auto"/>
              <w:right w:val="nil"/>
            </w:tcBorders>
            <w:noWrap/>
            <w:vAlign w:val="bottom"/>
            <w:hideMark/>
          </w:tcPr>
          <w:p w14:paraId="33BA0FC1" w14:textId="77777777" w:rsidR="000D5938" w:rsidRDefault="000D5938">
            <w:pPr>
              <w:spacing w:after="0" w:line="240" w:lineRule="auto"/>
              <w:rPr>
                <w:rFonts w:ascii="Calibri" w:eastAsia="Times New Roman" w:hAnsi="Calibri" w:cs="Calibri"/>
                <w:b/>
                <w:bCs/>
                <w:color w:val="000000"/>
                <w:sz w:val="20"/>
                <w:szCs w:val="20"/>
                <w:lang w:eastAsia="en-ZA"/>
              </w:rPr>
            </w:pPr>
            <w:r>
              <w:rPr>
                <w:rFonts w:ascii="Calibri" w:eastAsia="Times New Roman" w:hAnsi="Calibri" w:cs="Calibri"/>
                <w:b/>
                <w:bCs/>
                <w:color w:val="000000"/>
                <w:sz w:val="20"/>
                <w:szCs w:val="20"/>
                <w:lang w:eastAsia="en-ZA"/>
              </w:rPr>
              <w:t>Category/ Genus</w:t>
            </w:r>
          </w:p>
        </w:tc>
        <w:tc>
          <w:tcPr>
            <w:tcW w:w="985" w:type="pct"/>
            <w:tcBorders>
              <w:top w:val="nil"/>
              <w:left w:val="nil"/>
              <w:bottom w:val="single" w:sz="4" w:space="0" w:color="auto"/>
              <w:right w:val="nil"/>
            </w:tcBorders>
            <w:noWrap/>
            <w:vAlign w:val="bottom"/>
            <w:hideMark/>
          </w:tcPr>
          <w:p w14:paraId="03FB37FB" w14:textId="77777777" w:rsidR="000D5938" w:rsidRDefault="000D5938">
            <w:pPr>
              <w:spacing w:after="0" w:line="240" w:lineRule="auto"/>
              <w:rPr>
                <w:rFonts w:ascii="Calibri" w:eastAsia="Times New Roman" w:hAnsi="Calibri" w:cs="Calibri"/>
                <w:b/>
                <w:bCs/>
                <w:color w:val="000000"/>
                <w:sz w:val="20"/>
                <w:szCs w:val="20"/>
                <w:lang w:eastAsia="en-ZA"/>
              </w:rPr>
            </w:pPr>
            <w:r>
              <w:rPr>
                <w:rFonts w:ascii="Calibri" w:eastAsia="Times New Roman" w:hAnsi="Calibri" w:cs="Calibri"/>
                <w:b/>
                <w:bCs/>
                <w:color w:val="000000"/>
                <w:sz w:val="20"/>
                <w:szCs w:val="20"/>
                <w:lang w:eastAsia="en-ZA"/>
              </w:rPr>
              <w:t>Species/ Type</w:t>
            </w:r>
          </w:p>
        </w:tc>
        <w:tc>
          <w:tcPr>
            <w:tcW w:w="187" w:type="pct"/>
            <w:tcBorders>
              <w:top w:val="nil"/>
              <w:left w:val="nil"/>
              <w:bottom w:val="single" w:sz="4" w:space="0" w:color="auto"/>
              <w:right w:val="nil"/>
            </w:tcBorders>
            <w:noWrap/>
            <w:vAlign w:val="bottom"/>
            <w:hideMark/>
          </w:tcPr>
          <w:p w14:paraId="579F5BFE" w14:textId="77777777" w:rsidR="000D5938" w:rsidRDefault="000D5938">
            <w:pPr>
              <w:spacing w:after="0" w:line="240" w:lineRule="auto"/>
              <w:rPr>
                <w:rFonts w:ascii="Calibri" w:eastAsia="Times New Roman" w:hAnsi="Calibri" w:cs="Calibri"/>
                <w:b/>
                <w:bCs/>
                <w:color w:val="000000"/>
                <w:sz w:val="20"/>
                <w:szCs w:val="20"/>
                <w:lang w:eastAsia="en-ZA"/>
              </w:rPr>
            </w:pPr>
            <w:r>
              <w:rPr>
                <w:rFonts w:ascii="Calibri" w:eastAsia="Times New Roman" w:hAnsi="Calibri" w:cs="Calibri"/>
                <w:b/>
                <w:bCs/>
                <w:color w:val="000000"/>
                <w:sz w:val="20"/>
                <w:szCs w:val="20"/>
                <w:lang w:eastAsia="en-ZA"/>
              </w:rPr>
              <w:t>Age</w:t>
            </w:r>
          </w:p>
        </w:tc>
        <w:tc>
          <w:tcPr>
            <w:tcW w:w="124" w:type="pct"/>
            <w:tcBorders>
              <w:top w:val="nil"/>
              <w:left w:val="nil"/>
              <w:bottom w:val="single" w:sz="4" w:space="0" w:color="auto"/>
              <w:right w:val="nil"/>
            </w:tcBorders>
            <w:noWrap/>
            <w:vAlign w:val="bottom"/>
          </w:tcPr>
          <w:p w14:paraId="179907E0" w14:textId="77777777" w:rsidR="000D5938" w:rsidRDefault="000D5938">
            <w:pPr>
              <w:spacing w:after="0" w:line="240" w:lineRule="auto"/>
              <w:rPr>
                <w:rFonts w:ascii="Calibri" w:eastAsia="Times New Roman" w:hAnsi="Calibri" w:cs="Calibri"/>
                <w:b/>
                <w:bCs/>
                <w:color w:val="000000"/>
                <w:sz w:val="20"/>
                <w:szCs w:val="20"/>
                <w:lang w:eastAsia="en-ZA"/>
              </w:rPr>
            </w:pPr>
            <w:r>
              <w:rPr>
                <w:rFonts w:ascii="Calibri" w:eastAsia="Times New Roman" w:hAnsi="Calibri" w:cs="Calibri"/>
                <w:b/>
                <w:bCs/>
                <w:color w:val="000000"/>
                <w:sz w:val="20"/>
                <w:szCs w:val="20"/>
                <w:lang w:eastAsia="en-ZA"/>
              </w:rPr>
              <w:t>&lt;&gt;</w:t>
            </w:r>
          </w:p>
        </w:tc>
        <w:tc>
          <w:tcPr>
            <w:tcW w:w="380" w:type="pct"/>
            <w:tcBorders>
              <w:top w:val="nil"/>
              <w:left w:val="nil"/>
              <w:bottom w:val="single" w:sz="4" w:space="0" w:color="auto"/>
              <w:right w:val="nil"/>
            </w:tcBorders>
            <w:noWrap/>
            <w:vAlign w:val="bottom"/>
            <w:hideMark/>
          </w:tcPr>
          <w:p w14:paraId="64CFE5BA" w14:textId="77777777" w:rsidR="000D5938" w:rsidRDefault="000D5938">
            <w:pPr>
              <w:spacing w:after="0" w:line="240" w:lineRule="auto"/>
              <w:rPr>
                <w:rFonts w:ascii="Calibri" w:eastAsia="Times New Roman" w:hAnsi="Calibri" w:cs="Calibri"/>
                <w:b/>
                <w:bCs/>
                <w:color w:val="000000"/>
                <w:sz w:val="20"/>
                <w:szCs w:val="20"/>
                <w:lang w:eastAsia="en-ZA"/>
              </w:rPr>
            </w:pPr>
            <w:r>
              <w:rPr>
                <w:rFonts w:ascii="Calibri" w:eastAsia="Times New Roman" w:hAnsi="Calibri" w:cs="Calibri"/>
                <w:b/>
                <w:bCs/>
                <w:color w:val="000000"/>
                <w:sz w:val="20"/>
                <w:szCs w:val="20"/>
                <w:lang w:eastAsia="en-ZA"/>
              </w:rPr>
              <w:t>Root Depth (m)</w:t>
            </w:r>
          </w:p>
        </w:tc>
        <w:tc>
          <w:tcPr>
            <w:tcW w:w="769" w:type="pct"/>
            <w:tcBorders>
              <w:top w:val="nil"/>
              <w:left w:val="nil"/>
              <w:bottom w:val="single" w:sz="4" w:space="0" w:color="auto"/>
              <w:right w:val="nil"/>
            </w:tcBorders>
            <w:noWrap/>
            <w:vAlign w:val="bottom"/>
            <w:hideMark/>
          </w:tcPr>
          <w:p w14:paraId="16AD0A1B" w14:textId="77777777" w:rsidR="000D5938" w:rsidRDefault="000D5938">
            <w:pPr>
              <w:spacing w:after="0" w:line="240" w:lineRule="auto"/>
              <w:rPr>
                <w:rFonts w:ascii="Calibri" w:eastAsia="Times New Roman" w:hAnsi="Calibri" w:cs="Calibri"/>
                <w:b/>
                <w:bCs/>
                <w:color w:val="000000"/>
                <w:sz w:val="20"/>
                <w:szCs w:val="20"/>
                <w:lang w:eastAsia="en-ZA"/>
              </w:rPr>
            </w:pPr>
            <w:r>
              <w:rPr>
                <w:rFonts w:ascii="Calibri" w:eastAsia="Times New Roman" w:hAnsi="Calibri" w:cs="Calibri"/>
                <w:b/>
                <w:bCs/>
                <w:color w:val="000000"/>
                <w:sz w:val="20"/>
                <w:szCs w:val="20"/>
                <w:lang w:eastAsia="en-ZA"/>
              </w:rPr>
              <w:t>Upper range limit (where specified)</w:t>
            </w:r>
          </w:p>
        </w:tc>
        <w:tc>
          <w:tcPr>
            <w:tcW w:w="657" w:type="pct"/>
            <w:tcBorders>
              <w:top w:val="nil"/>
              <w:left w:val="nil"/>
              <w:bottom w:val="single" w:sz="4" w:space="0" w:color="auto"/>
              <w:right w:val="nil"/>
            </w:tcBorders>
            <w:noWrap/>
            <w:vAlign w:val="bottom"/>
            <w:hideMark/>
          </w:tcPr>
          <w:p w14:paraId="0769791E" w14:textId="77777777" w:rsidR="000D5938" w:rsidRDefault="000D5938">
            <w:pPr>
              <w:spacing w:after="0" w:line="240" w:lineRule="auto"/>
              <w:rPr>
                <w:rFonts w:ascii="Calibri" w:eastAsia="Times New Roman" w:hAnsi="Calibri" w:cs="Calibri"/>
                <w:b/>
                <w:bCs/>
                <w:color w:val="000000"/>
                <w:sz w:val="20"/>
                <w:szCs w:val="20"/>
                <w:lang w:eastAsia="en-ZA"/>
              </w:rPr>
            </w:pPr>
            <w:r>
              <w:rPr>
                <w:rFonts w:ascii="Calibri" w:eastAsia="Times New Roman" w:hAnsi="Calibri" w:cs="Calibri"/>
                <w:b/>
                <w:bCs/>
                <w:color w:val="000000"/>
                <w:sz w:val="20"/>
                <w:szCs w:val="20"/>
                <w:lang w:eastAsia="en-ZA"/>
              </w:rPr>
              <w:t>Location/country</w:t>
            </w:r>
          </w:p>
        </w:tc>
        <w:tc>
          <w:tcPr>
            <w:tcW w:w="628" w:type="pct"/>
            <w:tcBorders>
              <w:top w:val="nil"/>
              <w:left w:val="nil"/>
              <w:bottom w:val="single" w:sz="4" w:space="0" w:color="auto"/>
              <w:right w:val="nil"/>
            </w:tcBorders>
            <w:noWrap/>
            <w:vAlign w:val="bottom"/>
            <w:hideMark/>
          </w:tcPr>
          <w:p w14:paraId="74581610" w14:textId="77777777" w:rsidR="000D5938" w:rsidRDefault="000D5938">
            <w:pPr>
              <w:spacing w:after="0" w:line="240" w:lineRule="auto"/>
              <w:rPr>
                <w:rFonts w:ascii="Calibri" w:eastAsia="Times New Roman" w:hAnsi="Calibri" w:cs="Calibri"/>
                <w:b/>
                <w:bCs/>
                <w:color w:val="000000"/>
                <w:sz w:val="20"/>
                <w:szCs w:val="20"/>
                <w:lang w:eastAsia="en-ZA"/>
              </w:rPr>
            </w:pPr>
            <w:r>
              <w:rPr>
                <w:rFonts w:ascii="Calibri" w:eastAsia="Times New Roman" w:hAnsi="Calibri" w:cs="Calibri"/>
                <w:b/>
                <w:bCs/>
                <w:color w:val="000000"/>
                <w:sz w:val="20"/>
                <w:szCs w:val="20"/>
                <w:lang w:eastAsia="en-ZA"/>
              </w:rPr>
              <w:t>Source</w:t>
            </w:r>
          </w:p>
        </w:tc>
        <w:tc>
          <w:tcPr>
            <w:tcW w:w="746" w:type="pct"/>
            <w:tcBorders>
              <w:top w:val="nil"/>
              <w:left w:val="nil"/>
              <w:bottom w:val="single" w:sz="4" w:space="0" w:color="auto"/>
              <w:right w:val="nil"/>
            </w:tcBorders>
            <w:noWrap/>
            <w:vAlign w:val="bottom"/>
            <w:hideMark/>
          </w:tcPr>
          <w:p w14:paraId="72535D6B" w14:textId="77777777" w:rsidR="000D5938" w:rsidRDefault="000D5938">
            <w:pPr>
              <w:spacing w:after="0" w:line="240" w:lineRule="auto"/>
              <w:rPr>
                <w:rFonts w:ascii="Calibri" w:eastAsia="Times New Roman" w:hAnsi="Calibri" w:cs="Calibri"/>
                <w:b/>
                <w:bCs/>
                <w:color w:val="000000"/>
                <w:sz w:val="20"/>
                <w:szCs w:val="20"/>
                <w:lang w:eastAsia="en-ZA"/>
              </w:rPr>
            </w:pPr>
            <w:r>
              <w:rPr>
                <w:rFonts w:ascii="Calibri" w:eastAsia="Times New Roman" w:hAnsi="Calibri" w:cs="Calibri"/>
                <w:b/>
                <w:bCs/>
                <w:color w:val="000000"/>
                <w:sz w:val="20"/>
                <w:szCs w:val="20"/>
                <w:lang w:eastAsia="en-ZA"/>
              </w:rPr>
              <w:t>Original source (where applicable)</w:t>
            </w:r>
          </w:p>
        </w:tc>
      </w:tr>
      <w:tr w:rsidR="000D5938" w14:paraId="503D91CE" w14:textId="77777777" w:rsidTr="000D5938">
        <w:trPr>
          <w:trHeight w:val="288"/>
        </w:trPr>
        <w:tc>
          <w:tcPr>
            <w:tcW w:w="524" w:type="pct"/>
            <w:vMerge w:val="restart"/>
            <w:tcBorders>
              <w:top w:val="nil"/>
              <w:left w:val="nil"/>
              <w:bottom w:val="single" w:sz="4" w:space="0" w:color="000000"/>
              <w:right w:val="nil"/>
            </w:tcBorders>
            <w:noWrap/>
            <w:hideMark/>
          </w:tcPr>
          <w:p w14:paraId="74EF8194" w14:textId="77777777" w:rsidR="000D5938" w:rsidRDefault="000D5938">
            <w:pPr>
              <w:spacing w:after="0" w:line="240" w:lineRule="auto"/>
              <w:rPr>
                <w:rFonts w:ascii="Calibri" w:eastAsia="Times New Roman" w:hAnsi="Calibri" w:cs="Calibri"/>
                <w:i/>
                <w:iCs/>
                <w:color w:val="000000"/>
                <w:sz w:val="20"/>
                <w:szCs w:val="20"/>
                <w:lang w:eastAsia="en-ZA"/>
              </w:rPr>
            </w:pPr>
            <w:r>
              <w:rPr>
                <w:rFonts w:ascii="Calibri" w:eastAsia="Times New Roman" w:hAnsi="Calibri" w:cs="Calibri"/>
                <w:i/>
                <w:iCs/>
                <w:color w:val="000000"/>
                <w:sz w:val="20"/>
                <w:szCs w:val="20"/>
                <w:lang w:eastAsia="en-ZA"/>
              </w:rPr>
              <w:t>Pinus</w:t>
            </w:r>
          </w:p>
        </w:tc>
        <w:tc>
          <w:tcPr>
            <w:tcW w:w="985" w:type="pct"/>
            <w:noWrap/>
            <w:vAlign w:val="bottom"/>
            <w:hideMark/>
          </w:tcPr>
          <w:p w14:paraId="234B079A" w14:textId="77777777" w:rsidR="000D5938" w:rsidRDefault="000D5938">
            <w:pPr>
              <w:spacing w:after="0" w:line="240" w:lineRule="auto"/>
              <w:rPr>
                <w:rFonts w:ascii="Calibri" w:eastAsia="Times New Roman" w:hAnsi="Calibri" w:cs="Calibri"/>
                <w:i/>
                <w:iCs/>
                <w:color w:val="000000"/>
                <w:sz w:val="20"/>
                <w:szCs w:val="20"/>
                <w:lang w:eastAsia="en-ZA"/>
              </w:rPr>
            </w:pPr>
            <w:r>
              <w:rPr>
                <w:rFonts w:ascii="Calibri" w:eastAsia="Times New Roman" w:hAnsi="Calibri" w:cs="Calibri"/>
                <w:i/>
                <w:iCs/>
                <w:color w:val="000000"/>
                <w:sz w:val="20"/>
                <w:szCs w:val="20"/>
                <w:lang w:eastAsia="en-ZA"/>
              </w:rPr>
              <w:t>radiata</w:t>
            </w:r>
          </w:p>
        </w:tc>
        <w:tc>
          <w:tcPr>
            <w:tcW w:w="187" w:type="pct"/>
            <w:noWrap/>
            <w:vAlign w:val="bottom"/>
            <w:hideMark/>
          </w:tcPr>
          <w:p w14:paraId="106F5AAB"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8</w:t>
            </w:r>
          </w:p>
        </w:tc>
        <w:tc>
          <w:tcPr>
            <w:tcW w:w="124" w:type="pct"/>
            <w:noWrap/>
            <w:vAlign w:val="bottom"/>
            <w:hideMark/>
          </w:tcPr>
          <w:p w14:paraId="1AF5FCAF" w14:textId="77777777" w:rsidR="000D5938" w:rsidRDefault="000D5938">
            <w:pPr>
              <w:rPr>
                <w:rFonts w:ascii="Calibri" w:eastAsia="Times New Roman" w:hAnsi="Calibri" w:cs="Calibri"/>
                <w:color w:val="000000"/>
                <w:sz w:val="20"/>
                <w:szCs w:val="20"/>
                <w:lang w:eastAsia="en-ZA"/>
              </w:rPr>
            </w:pPr>
          </w:p>
        </w:tc>
        <w:tc>
          <w:tcPr>
            <w:tcW w:w="380" w:type="pct"/>
            <w:noWrap/>
            <w:vAlign w:val="bottom"/>
            <w:hideMark/>
          </w:tcPr>
          <w:p w14:paraId="69EB7FA4"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1.81</w:t>
            </w:r>
          </w:p>
        </w:tc>
        <w:tc>
          <w:tcPr>
            <w:tcW w:w="769" w:type="pct"/>
            <w:noWrap/>
            <w:vAlign w:val="bottom"/>
            <w:hideMark/>
          </w:tcPr>
          <w:p w14:paraId="0A8CAE04"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51FC9775"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New Zealand</w:t>
            </w:r>
          </w:p>
        </w:tc>
        <w:tc>
          <w:tcPr>
            <w:tcW w:w="628" w:type="pct"/>
            <w:noWrap/>
            <w:vAlign w:val="bottom"/>
            <w:hideMark/>
          </w:tcPr>
          <w:p w14:paraId="624B52B2"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Watson and O'Loughlin 1989</w:t>
            </w:r>
          </w:p>
        </w:tc>
        <w:tc>
          <w:tcPr>
            <w:tcW w:w="746" w:type="pct"/>
            <w:noWrap/>
            <w:vAlign w:val="bottom"/>
            <w:hideMark/>
          </w:tcPr>
          <w:p w14:paraId="7EB065C7" w14:textId="77777777" w:rsidR="000D5938" w:rsidRDefault="000D5938">
            <w:pPr>
              <w:rPr>
                <w:rFonts w:ascii="Calibri" w:eastAsia="Times New Roman" w:hAnsi="Calibri" w:cs="Calibri"/>
                <w:color w:val="000000"/>
                <w:sz w:val="20"/>
                <w:szCs w:val="20"/>
                <w:lang w:eastAsia="en-ZA"/>
              </w:rPr>
            </w:pPr>
          </w:p>
        </w:tc>
      </w:tr>
      <w:tr w:rsidR="000D5938" w14:paraId="13C27F4B" w14:textId="77777777" w:rsidTr="000D5938">
        <w:trPr>
          <w:trHeight w:val="288"/>
        </w:trPr>
        <w:tc>
          <w:tcPr>
            <w:tcW w:w="0" w:type="auto"/>
            <w:vMerge/>
            <w:tcBorders>
              <w:top w:val="nil"/>
              <w:left w:val="nil"/>
              <w:bottom w:val="single" w:sz="4" w:space="0" w:color="000000"/>
              <w:right w:val="nil"/>
            </w:tcBorders>
            <w:vAlign w:val="center"/>
            <w:hideMark/>
          </w:tcPr>
          <w:p w14:paraId="650F7841" w14:textId="77777777" w:rsidR="000D5938" w:rsidRDefault="000D5938">
            <w:pPr>
              <w:spacing w:after="0"/>
              <w:rPr>
                <w:rFonts w:ascii="Calibri" w:eastAsia="Times New Roman" w:hAnsi="Calibri" w:cs="Calibri"/>
                <w:i/>
                <w:iCs/>
                <w:color w:val="000000"/>
                <w:sz w:val="20"/>
                <w:szCs w:val="20"/>
                <w:lang w:eastAsia="en-ZA"/>
              </w:rPr>
            </w:pPr>
          </w:p>
        </w:tc>
        <w:tc>
          <w:tcPr>
            <w:tcW w:w="985" w:type="pct"/>
            <w:noWrap/>
            <w:vAlign w:val="bottom"/>
            <w:hideMark/>
          </w:tcPr>
          <w:p w14:paraId="1D854F73" w14:textId="77777777" w:rsidR="000D5938" w:rsidRDefault="000D5938">
            <w:pPr>
              <w:spacing w:after="0" w:line="240" w:lineRule="auto"/>
              <w:rPr>
                <w:rFonts w:ascii="Calibri" w:eastAsia="Times New Roman" w:hAnsi="Calibri" w:cs="Calibri"/>
                <w:i/>
                <w:iCs/>
                <w:color w:val="000000"/>
                <w:sz w:val="20"/>
                <w:szCs w:val="20"/>
                <w:lang w:eastAsia="en-ZA"/>
              </w:rPr>
            </w:pPr>
            <w:r>
              <w:rPr>
                <w:rFonts w:ascii="Calibri" w:eastAsia="Times New Roman" w:hAnsi="Calibri" w:cs="Calibri"/>
                <w:i/>
                <w:iCs/>
                <w:color w:val="000000"/>
                <w:sz w:val="20"/>
                <w:szCs w:val="20"/>
                <w:lang w:eastAsia="en-ZA"/>
              </w:rPr>
              <w:t>radiata</w:t>
            </w:r>
          </w:p>
        </w:tc>
        <w:tc>
          <w:tcPr>
            <w:tcW w:w="187" w:type="pct"/>
            <w:noWrap/>
            <w:vAlign w:val="bottom"/>
            <w:hideMark/>
          </w:tcPr>
          <w:p w14:paraId="1E45AF98"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16.00</w:t>
            </w:r>
          </w:p>
        </w:tc>
        <w:tc>
          <w:tcPr>
            <w:tcW w:w="124" w:type="pct"/>
            <w:noWrap/>
            <w:vAlign w:val="bottom"/>
            <w:hideMark/>
          </w:tcPr>
          <w:p w14:paraId="726E1243" w14:textId="77777777" w:rsidR="000D5938" w:rsidRDefault="000D5938">
            <w:pPr>
              <w:rPr>
                <w:rFonts w:ascii="Calibri" w:eastAsia="Times New Roman" w:hAnsi="Calibri" w:cs="Calibri"/>
                <w:color w:val="000000"/>
                <w:sz w:val="20"/>
                <w:szCs w:val="20"/>
                <w:lang w:eastAsia="en-ZA"/>
              </w:rPr>
            </w:pPr>
          </w:p>
        </w:tc>
        <w:tc>
          <w:tcPr>
            <w:tcW w:w="380" w:type="pct"/>
            <w:noWrap/>
            <w:vAlign w:val="bottom"/>
            <w:hideMark/>
          </w:tcPr>
          <w:p w14:paraId="03BF8F73"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2.36</w:t>
            </w:r>
          </w:p>
        </w:tc>
        <w:tc>
          <w:tcPr>
            <w:tcW w:w="769" w:type="pct"/>
            <w:noWrap/>
            <w:vAlign w:val="bottom"/>
            <w:hideMark/>
          </w:tcPr>
          <w:p w14:paraId="66EEF309"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77EE8C50"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New Zealand</w:t>
            </w:r>
          </w:p>
        </w:tc>
        <w:tc>
          <w:tcPr>
            <w:tcW w:w="628" w:type="pct"/>
            <w:noWrap/>
            <w:vAlign w:val="bottom"/>
            <w:hideMark/>
          </w:tcPr>
          <w:p w14:paraId="1589D66C"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Watson and O'Loughlin 1990</w:t>
            </w:r>
          </w:p>
        </w:tc>
        <w:tc>
          <w:tcPr>
            <w:tcW w:w="746" w:type="pct"/>
            <w:noWrap/>
            <w:vAlign w:val="bottom"/>
            <w:hideMark/>
          </w:tcPr>
          <w:p w14:paraId="63F39C5D" w14:textId="77777777" w:rsidR="000D5938" w:rsidRDefault="000D5938">
            <w:pPr>
              <w:rPr>
                <w:rFonts w:ascii="Calibri" w:eastAsia="Times New Roman" w:hAnsi="Calibri" w:cs="Calibri"/>
                <w:color w:val="000000"/>
                <w:sz w:val="20"/>
                <w:szCs w:val="20"/>
                <w:lang w:eastAsia="en-ZA"/>
              </w:rPr>
            </w:pPr>
          </w:p>
        </w:tc>
      </w:tr>
      <w:tr w:rsidR="000D5938" w14:paraId="04EC4355" w14:textId="77777777" w:rsidTr="000D5938">
        <w:trPr>
          <w:trHeight w:val="288"/>
        </w:trPr>
        <w:tc>
          <w:tcPr>
            <w:tcW w:w="0" w:type="auto"/>
            <w:vMerge/>
            <w:tcBorders>
              <w:top w:val="nil"/>
              <w:left w:val="nil"/>
              <w:bottom w:val="single" w:sz="4" w:space="0" w:color="000000"/>
              <w:right w:val="nil"/>
            </w:tcBorders>
            <w:vAlign w:val="center"/>
            <w:hideMark/>
          </w:tcPr>
          <w:p w14:paraId="279A1C1E" w14:textId="77777777" w:rsidR="000D5938" w:rsidRDefault="000D5938">
            <w:pPr>
              <w:spacing w:after="0"/>
              <w:rPr>
                <w:rFonts w:ascii="Calibri" w:eastAsia="Times New Roman" w:hAnsi="Calibri" w:cs="Calibri"/>
                <w:i/>
                <w:iCs/>
                <w:color w:val="000000"/>
                <w:sz w:val="20"/>
                <w:szCs w:val="20"/>
                <w:lang w:eastAsia="en-ZA"/>
              </w:rPr>
            </w:pPr>
          </w:p>
        </w:tc>
        <w:tc>
          <w:tcPr>
            <w:tcW w:w="985" w:type="pct"/>
            <w:noWrap/>
            <w:vAlign w:val="bottom"/>
            <w:hideMark/>
          </w:tcPr>
          <w:p w14:paraId="5E356365" w14:textId="77777777" w:rsidR="000D5938" w:rsidRDefault="000D5938">
            <w:pPr>
              <w:spacing w:after="0" w:line="240" w:lineRule="auto"/>
              <w:rPr>
                <w:rFonts w:ascii="Calibri" w:eastAsia="Times New Roman" w:hAnsi="Calibri" w:cs="Calibri"/>
                <w:i/>
                <w:iCs/>
                <w:color w:val="000000"/>
                <w:sz w:val="20"/>
                <w:szCs w:val="20"/>
                <w:lang w:eastAsia="en-ZA"/>
              </w:rPr>
            </w:pPr>
            <w:r>
              <w:rPr>
                <w:rFonts w:ascii="Calibri" w:eastAsia="Times New Roman" w:hAnsi="Calibri" w:cs="Calibri"/>
                <w:i/>
                <w:iCs/>
                <w:color w:val="000000"/>
                <w:sz w:val="20"/>
                <w:szCs w:val="20"/>
                <w:lang w:eastAsia="en-ZA"/>
              </w:rPr>
              <w:t>radiata</w:t>
            </w:r>
          </w:p>
        </w:tc>
        <w:tc>
          <w:tcPr>
            <w:tcW w:w="187" w:type="pct"/>
            <w:noWrap/>
            <w:vAlign w:val="bottom"/>
            <w:hideMark/>
          </w:tcPr>
          <w:p w14:paraId="4132F1E2"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25.00</w:t>
            </w:r>
          </w:p>
        </w:tc>
        <w:tc>
          <w:tcPr>
            <w:tcW w:w="124" w:type="pct"/>
            <w:noWrap/>
            <w:vAlign w:val="bottom"/>
            <w:hideMark/>
          </w:tcPr>
          <w:p w14:paraId="5A763CEC" w14:textId="77777777" w:rsidR="000D5938" w:rsidRDefault="000D5938">
            <w:pPr>
              <w:rPr>
                <w:rFonts w:ascii="Calibri" w:eastAsia="Times New Roman" w:hAnsi="Calibri" w:cs="Calibri"/>
                <w:color w:val="000000"/>
                <w:sz w:val="20"/>
                <w:szCs w:val="20"/>
                <w:lang w:eastAsia="en-ZA"/>
              </w:rPr>
            </w:pPr>
          </w:p>
        </w:tc>
        <w:tc>
          <w:tcPr>
            <w:tcW w:w="380" w:type="pct"/>
            <w:noWrap/>
            <w:vAlign w:val="bottom"/>
            <w:hideMark/>
          </w:tcPr>
          <w:p w14:paraId="050C1110"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2.93</w:t>
            </w:r>
          </w:p>
        </w:tc>
        <w:tc>
          <w:tcPr>
            <w:tcW w:w="769" w:type="pct"/>
            <w:noWrap/>
            <w:vAlign w:val="bottom"/>
            <w:hideMark/>
          </w:tcPr>
          <w:p w14:paraId="3AF758CC"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3E16569D"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New Zealand</w:t>
            </w:r>
          </w:p>
        </w:tc>
        <w:tc>
          <w:tcPr>
            <w:tcW w:w="628" w:type="pct"/>
            <w:noWrap/>
            <w:vAlign w:val="bottom"/>
            <w:hideMark/>
          </w:tcPr>
          <w:p w14:paraId="7A0589F7"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Watson and O'Loughlin 1991</w:t>
            </w:r>
          </w:p>
        </w:tc>
        <w:tc>
          <w:tcPr>
            <w:tcW w:w="746" w:type="pct"/>
            <w:noWrap/>
            <w:vAlign w:val="bottom"/>
            <w:hideMark/>
          </w:tcPr>
          <w:p w14:paraId="418ACD21" w14:textId="77777777" w:rsidR="000D5938" w:rsidRDefault="000D5938">
            <w:pPr>
              <w:rPr>
                <w:rFonts w:ascii="Calibri" w:eastAsia="Times New Roman" w:hAnsi="Calibri" w:cs="Calibri"/>
                <w:color w:val="000000"/>
                <w:sz w:val="20"/>
                <w:szCs w:val="20"/>
                <w:lang w:eastAsia="en-ZA"/>
              </w:rPr>
            </w:pPr>
          </w:p>
        </w:tc>
      </w:tr>
      <w:tr w:rsidR="000D5938" w14:paraId="66D5F9C6" w14:textId="77777777" w:rsidTr="000D5938">
        <w:trPr>
          <w:trHeight w:val="288"/>
        </w:trPr>
        <w:tc>
          <w:tcPr>
            <w:tcW w:w="0" w:type="auto"/>
            <w:vMerge/>
            <w:tcBorders>
              <w:top w:val="nil"/>
              <w:left w:val="nil"/>
              <w:bottom w:val="single" w:sz="4" w:space="0" w:color="000000"/>
              <w:right w:val="nil"/>
            </w:tcBorders>
            <w:vAlign w:val="center"/>
            <w:hideMark/>
          </w:tcPr>
          <w:p w14:paraId="76DFCD45" w14:textId="77777777" w:rsidR="000D5938" w:rsidRDefault="000D5938">
            <w:pPr>
              <w:spacing w:after="0"/>
              <w:rPr>
                <w:rFonts w:ascii="Calibri" w:eastAsia="Times New Roman" w:hAnsi="Calibri" w:cs="Calibri"/>
                <w:i/>
                <w:iCs/>
                <w:color w:val="000000"/>
                <w:sz w:val="20"/>
                <w:szCs w:val="20"/>
                <w:lang w:eastAsia="en-ZA"/>
              </w:rPr>
            </w:pPr>
          </w:p>
        </w:tc>
        <w:tc>
          <w:tcPr>
            <w:tcW w:w="985" w:type="pct"/>
            <w:noWrap/>
            <w:vAlign w:val="bottom"/>
            <w:hideMark/>
          </w:tcPr>
          <w:p w14:paraId="02D2D585" w14:textId="77777777" w:rsidR="000D5938" w:rsidRDefault="000D5938">
            <w:pPr>
              <w:spacing w:after="0" w:line="240" w:lineRule="auto"/>
              <w:rPr>
                <w:rFonts w:ascii="Calibri" w:eastAsia="Times New Roman" w:hAnsi="Calibri" w:cs="Calibri"/>
                <w:i/>
                <w:iCs/>
                <w:color w:val="000000"/>
                <w:sz w:val="20"/>
                <w:szCs w:val="20"/>
                <w:lang w:eastAsia="en-ZA"/>
              </w:rPr>
            </w:pPr>
            <w:r>
              <w:rPr>
                <w:rFonts w:ascii="Calibri" w:eastAsia="Times New Roman" w:hAnsi="Calibri" w:cs="Calibri"/>
                <w:i/>
                <w:iCs/>
                <w:color w:val="000000"/>
                <w:sz w:val="20"/>
                <w:szCs w:val="20"/>
                <w:lang w:eastAsia="en-ZA"/>
              </w:rPr>
              <w:t>pinaster</w:t>
            </w:r>
          </w:p>
        </w:tc>
        <w:tc>
          <w:tcPr>
            <w:tcW w:w="187" w:type="pct"/>
            <w:noWrap/>
            <w:vAlign w:val="bottom"/>
            <w:hideMark/>
          </w:tcPr>
          <w:p w14:paraId="6D55EFC2"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2</w:t>
            </w:r>
          </w:p>
        </w:tc>
        <w:tc>
          <w:tcPr>
            <w:tcW w:w="124" w:type="pct"/>
            <w:noWrap/>
            <w:vAlign w:val="bottom"/>
            <w:hideMark/>
          </w:tcPr>
          <w:p w14:paraId="14DBD846" w14:textId="77777777" w:rsidR="000D5938" w:rsidRDefault="000D5938">
            <w:pPr>
              <w:rPr>
                <w:rFonts w:ascii="Calibri" w:eastAsia="Times New Roman" w:hAnsi="Calibri" w:cs="Calibri"/>
                <w:color w:val="000000"/>
                <w:sz w:val="20"/>
                <w:szCs w:val="20"/>
                <w:lang w:eastAsia="en-ZA"/>
              </w:rPr>
            </w:pPr>
          </w:p>
        </w:tc>
        <w:tc>
          <w:tcPr>
            <w:tcW w:w="380" w:type="pct"/>
            <w:noWrap/>
            <w:vAlign w:val="bottom"/>
            <w:hideMark/>
          </w:tcPr>
          <w:p w14:paraId="5104A41C"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0.18</w:t>
            </w:r>
          </w:p>
        </w:tc>
        <w:tc>
          <w:tcPr>
            <w:tcW w:w="769" w:type="pct"/>
            <w:noWrap/>
            <w:vAlign w:val="bottom"/>
            <w:hideMark/>
          </w:tcPr>
          <w:p w14:paraId="3A18A63B"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0.20</w:t>
            </w:r>
          </w:p>
        </w:tc>
        <w:tc>
          <w:tcPr>
            <w:tcW w:w="657" w:type="pct"/>
            <w:noWrap/>
            <w:vAlign w:val="bottom"/>
            <w:hideMark/>
          </w:tcPr>
          <w:p w14:paraId="5EADFA07"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Spain</w:t>
            </w:r>
          </w:p>
        </w:tc>
        <w:tc>
          <w:tcPr>
            <w:tcW w:w="628" w:type="pct"/>
            <w:noWrap/>
            <w:vAlign w:val="bottom"/>
            <w:hideMark/>
          </w:tcPr>
          <w:p w14:paraId="535DBB27"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Andivia</w:t>
            </w:r>
            <w:proofErr w:type="spellEnd"/>
            <w:r>
              <w:rPr>
                <w:rFonts w:ascii="Calibri" w:eastAsia="Times New Roman" w:hAnsi="Calibri" w:cs="Calibri"/>
                <w:color w:val="000000"/>
                <w:sz w:val="20"/>
                <w:szCs w:val="20"/>
                <w:lang w:eastAsia="en-ZA"/>
              </w:rPr>
              <w:t xml:space="preserve"> et al 2019</w:t>
            </w:r>
          </w:p>
        </w:tc>
        <w:tc>
          <w:tcPr>
            <w:tcW w:w="746" w:type="pct"/>
            <w:noWrap/>
            <w:vAlign w:val="bottom"/>
            <w:hideMark/>
          </w:tcPr>
          <w:p w14:paraId="4DE1B47D" w14:textId="77777777" w:rsidR="000D5938" w:rsidRDefault="000D5938">
            <w:pPr>
              <w:rPr>
                <w:rFonts w:ascii="Calibri" w:eastAsia="Times New Roman" w:hAnsi="Calibri" w:cs="Calibri"/>
                <w:color w:val="000000"/>
                <w:sz w:val="20"/>
                <w:szCs w:val="20"/>
                <w:lang w:eastAsia="en-ZA"/>
              </w:rPr>
            </w:pPr>
          </w:p>
        </w:tc>
      </w:tr>
      <w:tr w:rsidR="000D5938" w14:paraId="64AC1F05" w14:textId="77777777" w:rsidTr="000D5938">
        <w:trPr>
          <w:trHeight w:val="288"/>
        </w:trPr>
        <w:tc>
          <w:tcPr>
            <w:tcW w:w="0" w:type="auto"/>
            <w:vMerge/>
            <w:tcBorders>
              <w:top w:val="nil"/>
              <w:left w:val="nil"/>
              <w:bottom w:val="single" w:sz="4" w:space="0" w:color="000000"/>
              <w:right w:val="nil"/>
            </w:tcBorders>
            <w:vAlign w:val="center"/>
            <w:hideMark/>
          </w:tcPr>
          <w:p w14:paraId="39DBFD04" w14:textId="77777777" w:rsidR="000D5938" w:rsidRDefault="000D5938">
            <w:pPr>
              <w:spacing w:after="0"/>
              <w:rPr>
                <w:rFonts w:ascii="Calibri" w:eastAsia="Times New Roman" w:hAnsi="Calibri" w:cs="Calibri"/>
                <w:i/>
                <w:iCs/>
                <w:color w:val="000000"/>
                <w:sz w:val="20"/>
                <w:szCs w:val="20"/>
                <w:lang w:eastAsia="en-ZA"/>
              </w:rPr>
            </w:pPr>
          </w:p>
        </w:tc>
        <w:tc>
          <w:tcPr>
            <w:tcW w:w="985" w:type="pct"/>
            <w:noWrap/>
            <w:vAlign w:val="bottom"/>
            <w:hideMark/>
          </w:tcPr>
          <w:p w14:paraId="4786655C" w14:textId="77777777" w:rsidR="000D5938" w:rsidRDefault="000D5938">
            <w:pPr>
              <w:spacing w:after="0" w:line="240" w:lineRule="auto"/>
              <w:rPr>
                <w:rFonts w:ascii="Calibri" w:eastAsia="Times New Roman" w:hAnsi="Calibri" w:cs="Calibri"/>
                <w:i/>
                <w:iCs/>
                <w:color w:val="000000"/>
                <w:sz w:val="20"/>
                <w:szCs w:val="20"/>
                <w:lang w:eastAsia="en-ZA"/>
              </w:rPr>
            </w:pPr>
            <w:r>
              <w:rPr>
                <w:rFonts w:ascii="Calibri" w:eastAsia="Times New Roman" w:hAnsi="Calibri" w:cs="Calibri"/>
                <w:i/>
                <w:iCs/>
                <w:color w:val="000000"/>
                <w:sz w:val="20"/>
                <w:szCs w:val="20"/>
                <w:lang w:eastAsia="en-ZA"/>
              </w:rPr>
              <w:t>pinaster</w:t>
            </w:r>
          </w:p>
        </w:tc>
        <w:tc>
          <w:tcPr>
            <w:tcW w:w="187" w:type="pct"/>
            <w:noWrap/>
            <w:vAlign w:val="bottom"/>
            <w:hideMark/>
          </w:tcPr>
          <w:p w14:paraId="09EB4B46"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5</w:t>
            </w:r>
          </w:p>
        </w:tc>
        <w:tc>
          <w:tcPr>
            <w:tcW w:w="124" w:type="pct"/>
            <w:noWrap/>
            <w:vAlign w:val="bottom"/>
            <w:hideMark/>
          </w:tcPr>
          <w:p w14:paraId="22B36F88" w14:textId="77777777" w:rsidR="000D5938" w:rsidRDefault="000D5938">
            <w:pPr>
              <w:rPr>
                <w:rFonts w:ascii="Calibri" w:eastAsia="Times New Roman" w:hAnsi="Calibri" w:cs="Calibri"/>
                <w:color w:val="000000"/>
                <w:sz w:val="20"/>
                <w:szCs w:val="20"/>
                <w:lang w:eastAsia="en-ZA"/>
              </w:rPr>
            </w:pPr>
          </w:p>
        </w:tc>
        <w:tc>
          <w:tcPr>
            <w:tcW w:w="380" w:type="pct"/>
            <w:noWrap/>
            <w:vAlign w:val="bottom"/>
            <w:hideMark/>
          </w:tcPr>
          <w:p w14:paraId="58CA8999"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0.65</w:t>
            </w:r>
          </w:p>
        </w:tc>
        <w:tc>
          <w:tcPr>
            <w:tcW w:w="769" w:type="pct"/>
            <w:noWrap/>
            <w:vAlign w:val="bottom"/>
            <w:hideMark/>
          </w:tcPr>
          <w:p w14:paraId="6D0DA093"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0.80</w:t>
            </w:r>
          </w:p>
        </w:tc>
        <w:tc>
          <w:tcPr>
            <w:tcW w:w="657" w:type="pct"/>
            <w:noWrap/>
            <w:vAlign w:val="bottom"/>
            <w:hideMark/>
          </w:tcPr>
          <w:p w14:paraId="3ED61A1E"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France</w:t>
            </w:r>
          </w:p>
        </w:tc>
        <w:tc>
          <w:tcPr>
            <w:tcW w:w="628" w:type="pct"/>
            <w:noWrap/>
            <w:vAlign w:val="bottom"/>
            <w:hideMark/>
          </w:tcPr>
          <w:p w14:paraId="36B4CE56"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Danjon</w:t>
            </w:r>
            <w:proofErr w:type="spellEnd"/>
            <w:r>
              <w:rPr>
                <w:rFonts w:ascii="Calibri" w:eastAsia="Times New Roman" w:hAnsi="Calibri" w:cs="Calibri"/>
                <w:color w:val="000000"/>
                <w:sz w:val="20"/>
                <w:szCs w:val="20"/>
                <w:lang w:eastAsia="en-ZA"/>
              </w:rPr>
              <w:t xml:space="preserve"> et al 1999</w:t>
            </w:r>
          </w:p>
        </w:tc>
        <w:tc>
          <w:tcPr>
            <w:tcW w:w="746" w:type="pct"/>
            <w:noWrap/>
            <w:vAlign w:val="bottom"/>
            <w:hideMark/>
          </w:tcPr>
          <w:p w14:paraId="515C8020" w14:textId="77777777" w:rsidR="000D5938" w:rsidRDefault="000D5938">
            <w:pPr>
              <w:rPr>
                <w:rFonts w:ascii="Calibri" w:eastAsia="Times New Roman" w:hAnsi="Calibri" w:cs="Calibri"/>
                <w:color w:val="000000"/>
                <w:sz w:val="20"/>
                <w:szCs w:val="20"/>
                <w:lang w:eastAsia="en-ZA"/>
              </w:rPr>
            </w:pPr>
          </w:p>
        </w:tc>
      </w:tr>
      <w:tr w:rsidR="000D5938" w14:paraId="3336B71E" w14:textId="77777777" w:rsidTr="000D5938">
        <w:trPr>
          <w:trHeight w:val="288"/>
        </w:trPr>
        <w:tc>
          <w:tcPr>
            <w:tcW w:w="0" w:type="auto"/>
            <w:vMerge/>
            <w:tcBorders>
              <w:top w:val="nil"/>
              <w:left w:val="nil"/>
              <w:bottom w:val="single" w:sz="4" w:space="0" w:color="000000"/>
              <w:right w:val="nil"/>
            </w:tcBorders>
            <w:vAlign w:val="center"/>
            <w:hideMark/>
          </w:tcPr>
          <w:p w14:paraId="3A2EE306" w14:textId="77777777" w:rsidR="000D5938" w:rsidRDefault="000D5938">
            <w:pPr>
              <w:spacing w:after="0"/>
              <w:rPr>
                <w:rFonts w:ascii="Calibri" w:eastAsia="Times New Roman" w:hAnsi="Calibri" w:cs="Calibri"/>
                <w:i/>
                <w:iCs/>
                <w:color w:val="000000"/>
                <w:sz w:val="20"/>
                <w:szCs w:val="20"/>
                <w:lang w:eastAsia="en-ZA"/>
              </w:rPr>
            </w:pPr>
          </w:p>
        </w:tc>
        <w:tc>
          <w:tcPr>
            <w:tcW w:w="985" w:type="pct"/>
            <w:noWrap/>
            <w:vAlign w:val="bottom"/>
            <w:hideMark/>
          </w:tcPr>
          <w:p w14:paraId="33C83FB6" w14:textId="77777777" w:rsidR="000D5938" w:rsidRDefault="000D5938">
            <w:pPr>
              <w:spacing w:after="0" w:line="240" w:lineRule="auto"/>
              <w:rPr>
                <w:rFonts w:ascii="Calibri" w:eastAsia="Times New Roman" w:hAnsi="Calibri" w:cs="Calibri"/>
                <w:i/>
                <w:iCs/>
                <w:color w:val="000000"/>
                <w:sz w:val="20"/>
                <w:szCs w:val="20"/>
                <w:lang w:eastAsia="en-ZA"/>
              </w:rPr>
            </w:pPr>
            <w:r>
              <w:rPr>
                <w:rFonts w:ascii="Calibri" w:eastAsia="Times New Roman" w:hAnsi="Calibri" w:cs="Calibri"/>
                <w:i/>
                <w:iCs/>
                <w:color w:val="000000"/>
                <w:sz w:val="20"/>
                <w:szCs w:val="20"/>
                <w:lang w:eastAsia="en-ZA"/>
              </w:rPr>
              <w:t>pinaster</w:t>
            </w:r>
          </w:p>
        </w:tc>
        <w:tc>
          <w:tcPr>
            <w:tcW w:w="187" w:type="pct"/>
            <w:noWrap/>
            <w:vAlign w:val="bottom"/>
            <w:hideMark/>
          </w:tcPr>
          <w:p w14:paraId="2440FD7D"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15-50</w:t>
            </w:r>
          </w:p>
        </w:tc>
        <w:tc>
          <w:tcPr>
            <w:tcW w:w="124" w:type="pct"/>
            <w:noWrap/>
            <w:vAlign w:val="bottom"/>
            <w:hideMark/>
          </w:tcPr>
          <w:p w14:paraId="6C496C1D" w14:textId="77777777" w:rsidR="000D5938" w:rsidRDefault="000D5938">
            <w:pPr>
              <w:rPr>
                <w:rFonts w:ascii="Calibri" w:eastAsia="Times New Roman" w:hAnsi="Calibri" w:cs="Calibri"/>
                <w:color w:val="000000"/>
                <w:sz w:val="20"/>
                <w:szCs w:val="20"/>
                <w:lang w:eastAsia="en-ZA"/>
              </w:rPr>
            </w:pPr>
          </w:p>
        </w:tc>
        <w:tc>
          <w:tcPr>
            <w:tcW w:w="380" w:type="pct"/>
            <w:noWrap/>
            <w:vAlign w:val="bottom"/>
            <w:hideMark/>
          </w:tcPr>
          <w:p w14:paraId="57C58E38"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2.74</w:t>
            </w:r>
          </w:p>
        </w:tc>
        <w:tc>
          <w:tcPr>
            <w:tcW w:w="769" w:type="pct"/>
            <w:noWrap/>
            <w:vAlign w:val="bottom"/>
            <w:hideMark/>
          </w:tcPr>
          <w:p w14:paraId="50EDD395"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3.47</w:t>
            </w:r>
          </w:p>
        </w:tc>
        <w:tc>
          <w:tcPr>
            <w:tcW w:w="657" w:type="pct"/>
            <w:noWrap/>
            <w:vAlign w:val="bottom"/>
            <w:hideMark/>
          </w:tcPr>
          <w:p w14:paraId="4EDAE1C8"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France</w:t>
            </w:r>
          </w:p>
        </w:tc>
        <w:tc>
          <w:tcPr>
            <w:tcW w:w="628" w:type="pct"/>
            <w:noWrap/>
            <w:vAlign w:val="bottom"/>
            <w:hideMark/>
          </w:tcPr>
          <w:p w14:paraId="3E1489A7"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Cucchi</w:t>
            </w:r>
            <w:proofErr w:type="spellEnd"/>
            <w:r>
              <w:rPr>
                <w:rFonts w:ascii="Calibri" w:eastAsia="Times New Roman" w:hAnsi="Calibri" w:cs="Calibri"/>
                <w:color w:val="000000"/>
                <w:sz w:val="20"/>
                <w:szCs w:val="20"/>
                <w:lang w:eastAsia="en-ZA"/>
              </w:rPr>
              <w:t xml:space="preserve"> et al </w:t>
            </w:r>
            <w:proofErr w:type="spellStart"/>
            <w:r>
              <w:rPr>
                <w:rFonts w:ascii="Calibri" w:eastAsia="Times New Roman" w:hAnsi="Calibri" w:cs="Calibri"/>
                <w:color w:val="000000"/>
                <w:sz w:val="20"/>
                <w:szCs w:val="20"/>
                <w:lang w:eastAsia="en-ZA"/>
              </w:rPr>
              <w:t>nd</w:t>
            </w:r>
            <w:proofErr w:type="spellEnd"/>
          </w:p>
        </w:tc>
        <w:tc>
          <w:tcPr>
            <w:tcW w:w="746" w:type="pct"/>
            <w:noWrap/>
            <w:vAlign w:val="bottom"/>
            <w:hideMark/>
          </w:tcPr>
          <w:p w14:paraId="34F196E6" w14:textId="77777777" w:rsidR="000D5938" w:rsidRDefault="000D5938">
            <w:pPr>
              <w:rPr>
                <w:rFonts w:ascii="Calibri" w:eastAsia="Times New Roman" w:hAnsi="Calibri" w:cs="Calibri"/>
                <w:color w:val="000000"/>
                <w:sz w:val="20"/>
                <w:szCs w:val="20"/>
                <w:lang w:eastAsia="en-ZA"/>
              </w:rPr>
            </w:pPr>
          </w:p>
        </w:tc>
      </w:tr>
      <w:tr w:rsidR="000D5938" w14:paraId="3E30826D" w14:textId="77777777" w:rsidTr="000D5938">
        <w:trPr>
          <w:trHeight w:val="288"/>
        </w:trPr>
        <w:tc>
          <w:tcPr>
            <w:tcW w:w="0" w:type="auto"/>
            <w:vMerge/>
            <w:tcBorders>
              <w:top w:val="nil"/>
              <w:left w:val="nil"/>
              <w:bottom w:val="single" w:sz="4" w:space="0" w:color="000000"/>
              <w:right w:val="nil"/>
            </w:tcBorders>
            <w:vAlign w:val="center"/>
            <w:hideMark/>
          </w:tcPr>
          <w:p w14:paraId="551BD144" w14:textId="77777777" w:rsidR="000D5938" w:rsidRDefault="000D5938">
            <w:pPr>
              <w:spacing w:after="0"/>
              <w:rPr>
                <w:rFonts w:ascii="Calibri" w:eastAsia="Times New Roman" w:hAnsi="Calibri" w:cs="Calibri"/>
                <w:i/>
                <w:iCs/>
                <w:color w:val="000000"/>
                <w:sz w:val="20"/>
                <w:szCs w:val="20"/>
                <w:lang w:eastAsia="en-ZA"/>
              </w:rPr>
            </w:pPr>
          </w:p>
        </w:tc>
        <w:tc>
          <w:tcPr>
            <w:tcW w:w="985" w:type="pct"/>
            <w:noWrap/>
            <w:vAlign w:val="bottom"/>
            <w:hideMark/>
          </w:tcPr>
          <w:p w14:paraId="2737EF9A" w14:textId="77777777" w:rsidR="000D5938" w:rsidRDefault="000D5938">
            <w:pPr>
              <w:spacing w:after="0" w:line="240" w:lineRule="auto"/>
              <w:rPr>
                <w:rFonts w:ascii="Calibri" w:eastAsia="Times New Roman" w:hAnsi="Calibri" w:cs="Calibri"/>
                <w:i/>
                <w:iCs/>
                <w:color w:val="000000"/>
                <w:sz w:val="20"/>
                <w:szCs w:val="20"/>
                <w:lang w:eastAsia="en-ZA"/>
              </w:rPr>
            </w:pPr>
            <w:r>
              <w:rPr>
                <w:rFonts w:ascii="Calibri" w:eastAsia="Times New Roman" w:hAnsi="Calibri" w:cs="Calibri"/>
                <w:i/>
                <w:iCs/>
                <w:color w:val="000000"/>
                <w:sz w:val="20"/>
                <w:szCs w:val="20"/>
                <w:lang w:eastAsia="en-ZA"/>
              </w:rPr>
              <w:t>rigida</w:t>
            </w:r>
          </w:p>
        </w:tc>
        <w:tc>
          <w:tcPr>
            <w:tcW w:w="187" w:type="pct"/>
            <w:noWrap/>
            <w:vAlign w:val="bottom"/>
            <w:hideMark/>
          </w:tcPr>
          <w:p w14:paraId="27EFAEE1"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&lt;1</w:t>
            </w:r>
          </w:p>
        </w:tc>
        <w:tc>
          <w:tcPr>
            <w:tcW w:w="124" w:type="pct"/>
            <w:noWrap/>
            <w:vAlign w:val="bottom"/>
            <w:hideMark/>
          </w:tcPr>
          <w:p w14:paraId="3114AF9A" w14:textId="77777777" w:rsidR="000D5938" w:rsidRDefault="000D5938">
            <w:pPr>
              <w:rPr>
                <w:rFonts w:ascii="Calibri" w:eastAsia="Times New Roman" w:hAnsi="Calibri" w:cs="Calibri"/>
                <w:color w:val="000000"/>
                <w:sz w:val="20"/>
                <w:szCs w:val="20"/>
                <w:lang w:eastAsia="en-ZA"/>
              </w:rPr>
            </w:pPr>
          </w:p>
        </w:tc>
        <w:tc>
          <w:tcPr>
            <w:tcW w:w="380" w:type="pct"/>
            <w:noWrap/>
            <w:vAlign w:val="bottom"/>
            <w:hideMark/>
          </w:tcPr>
          <w:p w14:paraId="01A173D3"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0.13</w:t>
            </w:r>
          </w:p>
        </w:tc>
        <w:tc>
          <w:tcPr>
            <w:tcW w:w="769" w:type="pct"/>
            <w:noWrap/>
            <w:vAlign w:val="bottom"/>
            <w:hideMark/>
          </w:tcPr>
          <w:p w14:paraId="29E52711"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5718809B"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New Jersey</w:t>
            </w:r>
          </w:p>
        </w:tc>
        <w:tc>
          <w:tcPr>
            <w:tcW w:w="628" w:type="pct"/>
            <w:noWrap/>
            <w:vAlign w:val="bottom"/>
            <w:hideMark/>
          </w:tcPr>
          <w:p w14:paraId="620A9FF2"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Mcquilkin</w:t>
            </w:r>
            <w:proofErr w:type="spellEnd"/>
            <w:r>
              <w:rPr>
                <w:rFonts w:ascii="Calibri" w:eastAsia="Times New Roman" w:hAnsi="Calibri" w:cs="Calibri"/>
                <w:color w:val="000000"/>
                <w:sz w:val="20"/>
                <w:szCs w:val="20"/>
                <w:lang w:eastAsia="en-ZA"/>
              </w:rPr>
              <w:t xml:space="preserve"> et al 1935</w:t>
            </w:r>
          </w:p>
        </w:tc>
        <w:tc>
          <w:tcPr>
            <w:tcW w:w="746" w:type="pct"/>
            <w:noWrap/>
            <w:vAlign w:val="bottom"/>
            <w:hideMark/>
          </w:tcPr>
          <w:p w14:paraId="4CA70325" w14:textId="77777777" w:rsidR="000D5938" w:rsidRDefault="000D5938">
            <w:pPr>
              <w:rPr>
                <w:rFonts w:ascii="Calibri" w:eastAsia="Times New Roman" w:hAnsi="Calibri" w:cs="Calibri"/>
                <w:color w:val="000000"/>
                <w:sz w:val="20"/>
                <w:szCs w:val="20"/>
                <w:lang w:eastAsia="en-ZA"/>
              </w:rPr>
            </w:pPr>
          </w:p>
        </w:tc>
      </w:tr>
      <w:tr w:rsidR="000D5938" w14:paraId="3AB6AB39" w14:textId="77777777" w:rsidTr="000D5938">
        <w:trPr>
          <w:trHeight w:val="288"/>
        </w:trPr>
        <w:tc>
          <w:tcPr>
            <w:tcW w:w="0" w:type="auto"/>
            <w:vMerge/>
            <w:tcBorders>
              <w:top w:val="nil"/>
              <w:left w:val="nil"/>
              <w:bottom w:val="single" w:sz="4" w:space="0" w:color="000000"/>
              <w:right w:val="nil"/>
            </w:tcBorders>
            <w:vAlign w:val="center"/>
            <w:hideMark/>
          </w:tcPr>
          <w:p w14:paraId="66085D39" w14:textId="77777777" w:rsidR="000D5938" w:rsidRDefault="000D5938">
            <w:pPr>
              <w:spacing w:after="0"/>
              <w:rPr>
                <w:rFonts w:ascii="Calibri" w:eastAsia="Times New Roman" w:hAnsi="Calibri" w:cs="Calibri"/>
                <w:i/>
                <w:iCs/>
                <w:color w:val="000000"/>
                <w:sz w:val="20"/>
                <w:szCs w:val="20"/>
                <w:lang w:eastAsia="en-ZA"/>
              </w:rPr>
            </w:pPr>
          </w:p>
        </w:tc>
        <w:tc>
          <w:tcPr>
            <w:tcW w:w="985" w:type="pct"/>
            <w:noWrap/>
            <w:vAlign w:val="bottom"/>
            <w:hideMark/>
          </w:tcPr>
          <w:p w14:paraId="69ED3470" w14:textId="77777777" w:rsidR="000D5938" w:rsidRDefault="000D5938">
            <w:pPr>
              <w:spacing w:after="0" w:line="240" w:lineRule="auto"/>
              <w:rPr>
                <w:rFonts w:ascii="Calibri" w:eastAsia="Times New Roman" w:hAnsi="Calibri" w:cs="Calibri"/>
                <w:i/>
                <w:iCs/>
                <w:color w:val="000000"/>
                <w:sz w:val="20"/>
                <w:szCs w:val="20"/>
                <w:lang w:eastAsia="en-ZA"/>
              </w:rPr>
            </w:pPr>
            <w:r>
              <w:rPr>
                <w:rFonts w:ascii="Calibri" w:eastAsia="Times New Roman" w:hAnsi="Calibri" w:cs="Calibri"/>
                <w:i/>
                <w:iCs/>
                <w:color w:val="000000"/>
                <w:sz w:val="20"/>
                <w:szCs w:val="20"/>
                <w:lang w:eastAsia="en-ZA"/>
              </w:rPr>
              <w:t>rigida</w:t>
            </w:r>
          </w:p>
        </w:tc>
        <w:tc>
          <w:tcPr>
            <w:tcW w:w="187" w:type="pct"/>
            <w:noWrap/>
            <w:vAlign w:val="bottom"/>
            <w:hideMark/>
          </w:tcPr>
          <w:p w14:paraId="4C0199A2"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1</w:t>
            </w:r>
          </w:p>
        </w:tc>
        <w:tc>
          <w:tcPr>
            <w:tcW w:w="124" w:type="pct"/>
            <w:noWrap/>
            <w:vAlign w:val="bottom"/>
            <w:hideMark/>
          </w:tcPr>
          <w:p w14:paraId="746FB9BC" w14:textId="77777777" w:rsidR="000D5938" w:rsidRDefault="000D5938">
            <w:pPr>
              <w:rPr>
                <w:rFonts w:ascii="Calibri" w:eastAsia="Times New Roman" w:hAnsi="Calibri" w:cs="Calibri"/>
                <w:color w:val="000000"/>
                <w:sz w:val="20"/>
                <w:szCs w:val="20"/>
                <w:lang w:eastAsia="en-ZA"/>
              </w:rPr>
            </w:pPr>
          </w:p>
        </w:tc>
        <w:tc>
          <w:tcPr>
            <w:tcW w:w="380" w:type="pct"/>
            <w:noWrap/>
            <w:vAlign w:val="bottom"/>
            <w:hideMark/>
          </w:tcPr>
          <w:p w14:paraId="7D3551FC"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0.20</w:t>
            </w:r>
          </w:p>
        </w:tc>
        <w:tc>
          <w:tcPr>
            <w:tcW w:w="769" w:type="pct"/>
            <w:noWrap/>
            <w:vAlign w:val="bottom"/>
            <w:hideMark/>
          </w:tcPr>
          <w:p w14:paraId="019737F2"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2149FB15"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New Jersey</w:t>
            </w:r>
          </w:p>
        </w:tc>
        <w:tc>
          <w:tcPr>
            <w:tcW w:w="628" w:type="pct"/>
            <w:noWrap/>
            <w:vAlign w:val="bottom"/>
            <w:hideMark/>
          </w:tcPr>
          <w:p w14:paraId="2E322900"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Mcquilkin</w:t>
            </w:r>
            <w:proofErr w:type="spellEnd"/>
            <w:r>
              <w:rPr>
                <w:rFonts w:ascii="Calibri" w:eastAsia="Times New Roman" w:hAnsi="Calibri" w:cs="Calibri"/>
                <w:color w:val="000000"/>
                <w:sz w:val="20"/>
                <w:szCs w:val="20"/>
                <w:lang w:eastAsia="en-ZA"/>
              </w:rPr>
              <w:t xml:space="preserve"> et al 1936</w:t>
            </w:r>
          </w:p>
        </w:tc>
        <w:tc>
          <w:tcPr>
            <w:tcW w:w="746" w:type="pct"/>
            <w:noWrap/>
            <w:vAlign w:val="bottom"/>
            <w:hideMark/>
          </w:tcPr>
          <w:p w14:paraId="555BB835" w14:textId="77777777" w:rsidR="000D5938" w:rsidRDefault="000D5938">
            <w:pPr>
              <w:rPr>
                <w:rFonts w:ascii="Calibri" w:eastAsia="Times New Roman" w:hAnsi="Calibri" w:cs="Calibri"/>
                <w:color w:val="000000"/>
                <w:sz w:val="20"/>
                <w:szCs w:val="20"/>
                <w:lang w:eastAsia="en-ZA"/>
              </w:rPr>
            </w:pPr>
          </w:p>
        </w:tc>
      </w:tr>
      <w:tr w:rsidR="000D5938" w14:paraId="1B3D9AE4" w14:textId="77777777" w:rsidTr="000D5938">
        <w:trPr>
          <w:trHeight w:val="288"/>
        </w:trPr>
        <w:tc>
          <w:tcPr>
            <w:tcW w:w="0" w:type="auto"/>
            <w:vMerge/>
            <w:tcBorders>
              <w:top w:val="nil"/>
              <w:left w:val="nil"/>
              <w:bottom w:val="single" w:sz="4" w:space="0" w:color="000000"/>
              <w:right w:val="nil"/>
            </w:tcBorders>
            <w:vAlign w:val="center"/>
            <w:hideMark/>
          </w:tcPr>
          <w:p w14:paraId="0CD38353" w14:textId="77777777" w:rsidR="000D5938" w:rsidRDefault="000D5938">
            <w:pPr>
              <w:spacing w:after="0"/>
              <w:rPr>
                <w:rFonts w:ascii="Calibri" w:eastAsia="Times New Roman" w:hAnsi="Calibri" w:cs="Calibri"/>
                <w:i/>
                <w:iCs/>
                <w:color w:val="000000"/>
                <w:sz w:val="20"/>
                <w:szCs w:val="20"/>
                <w:lang w:eastAsia="en-ZA"/>
              </w:rPr>
            </w:pPr>
          </w:p>
        </w:tc>
        <w:tc>
          <w:tcPr>
            <w:tcW w:w="985" w:type="pct"/>
            <w:noWrap/>
            <w:vAlign w:val="bottom"/>
            <w:hideMark/>
          </w:tcPr>
          <w:p w14:paraId="2961C3EC" w14:textId="77777777" w:rsidR="000D5938" w:rsidRDefault="000D5938">
            <w:pPr>
              <w:spacing w:after="0" w:line="240" w:lineRule="auto"/>
              <w:rPr>
                <w:rFonts w:ascii="Calibri" w:eastAsia="Times New Roman" w:hAnsi="Calibri" w:cs="Calibri"/>
                <w:i/>
                <w:iCs/>
                <w:color w:val="000000"/>
                <w:sz w:val="20"/>
                <w:szCs w:val="20"/>
                <w:lang w:eastAsia="en-ZA"/>
              </w:rPr>
            </w:pPr>
            <w:r>
              <w:rPr>
                <w:rFonts w:ascii="Calibri" w:eastAsia="Times New Roman" w:hAnsi="Calibri" w:cs="Calibri"/>
                <w:i/>
                <w:iCs/>
                <w:color w:val="000000"/>
                <w:sz w:val="20"/>
                <w:szCs w:val="20"/>
                <w:lang w:eastAsia="en-ZA"/>
              </w:rPr>
              <w:t>rigida</w:t>
            </w:r>
          </w:p>
        </w:tc>
        <w:tc>
          <w:tcPr>
            <w:tcW w:w="187" w:type="pct"/>
            <w:noWrap/>
            <w:vAlign w:val="bottom"/>
            <w:hideMark/>
          </w:tcPr>
          <w:p w14:paraId="26A5F420"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4</w:t>
            </w:r>
          </w:p>
        </w:tc>
        <w:tc>
          <w:tcPr>
            <w:tcW w:w="124" w:type="pct"/>
            <w:noWrap/>
            <w:vAlign w:val="bottom"/>
            <w:hideMark/>
          </w:tcPr>
          <w:p w14:paraId="47933CBA" w14:textId="77777777" w:rsidR="000D5938" w:rsidRDefault="000D5938">
            <w:pPr>
              <w:rPr>
                <w:rFonts w:ascii="Calibri" w:eastAsia="Times New Roman" w:hAnsi="Calibri" w:cs="Calibri"/>
                <w:color w:val="000000"/>
                <w:sz w:val="20"/>
                <w:szCs w:val="20"/>
                <w:lang w:eastAsia="en-ZA"/>
              </w:rPr>
            </w:pPr>
          </w:p>
        </w:tc>
        <w:tc>
          <w:tcPr>
            <w:tcW w:w="380" w:type="pct"/>
            <w:noWrap/>
            <w:vAlign w:val="bottom"/>
            <w:hideMark/>
          </w:tcPr>
          <w:p w14:paraId="768D81E2"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0.50</w:t>
            </w:r>
          </w:p>
        </w:tc>
        <w:tc>
          <w:tcPr>
            <w:tcW w:w="769" w:type="pct"/>
            <w:noWrap/>
            <w:vAlign w:val="bottom"/>
            <w:hideMark/>
          </w:tcPr>
          <w:p w14:paraId="2DBCC4E5"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3DDA6088"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New Jersey</w:t>
            </w:r>
          </w:p>
        </w:tc>
        <w:tc>
          <w:tcPr>
            <w:tcW w:w="628" w:type="pct"/>
            <w:noWrap/>
            <w:vAlign w:val="bottom"/>
            <w:hideMark/>
          </w:tcPr>
          <w:p w14:paraId="7DB604FD"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Mcquilkin</w:t>
            </w:r>
            <w:proofErr w:type="spellEnd"/>
            <w:r>
              <w:rPr>
                <w:rFonts w:ascii="Calibri" w:eastAsia="Times New Roman" w:hAnsi="Calibri" w:cs="Calibri"/>
                <w:color w:val="000000"/>
                <w:sz w:val="20"/>
                <w:szCs w:val="20"/>
                <w:lang w:eastAsia="en-ZA"/>
              </w:rPr>
              <w:t xml:space="preserve"> et al 1937</w:t>
            </w:r>
          </w:p>
        </w:tc>
        <w:tc>
          <w:tcPr>
            <w:tcW w:w="746" w:type="pct"/>
            <w:noWrap/>
            <w:vAlign w:val="bottom"/>
            <w:hideMark/>
          </w:tcPr>
          <w:p w14:paraId="4AEA57F8" w14:textId="77777777" w:rsidR="000D5938" w:rsidRDefault="000D5938">
            <w:pPr>
              <w:rPr>
                <w:rFonts w:ascii="Calibri" w:eastAsia="Times New Roman" w:hAnsi="Calibri" w:cs="Calibri"/>
                <w:color w:val="000000"/>
                <w:sz w:val="20"/>
                <w:szCs w:val="20"/>
                <w:lang w:eastAsia="en-ZA"/>
              </w:rPr>
            </w:pPr>
          </w:p>
        </w:tc>
      </w:tr>
      <w:tr w:rsidR="000D5938" w14:paraId="511AAD70" w14:textId="77777777" w:rsidTr="000D5938">
        <w:trPr>
          <w:trHeight w:val="288"/>
        </w:trPr>
        <w:tc>
          <w:tcPr>
            <w:tcW w:w="0" w:type="auto"/>
            <w:vMerge/>
            <w:tcBorders>
              <w:top w:val="nil"/>
              <w:left w:val="nil"/>
              <w:bottom w:val="single" w:sz="4" w:space="0" w:color="000000"/>
              <w:right w:val="nil"/>
            </w:tcBorders>
            <w:vAlign w:val="center"/>
            <w:hideMark/>
          </w:tcPr>
          <w:p w14:paraId="256BCF7B" w14:textId="77777777" w:rsidR="000D5938" w:rsidRDefault="000D5938">
            <w:pPr>
              <w:spacing w:after="0"/>
              <w:rPr>
                <w:rFonts w:ascii="Calibri" w:eastAsia="Times New Roman" w:hAnsi="Calibri" w:cs="Calibri"/>
                <w:i/>
                <w:iCs/>
                <w:color w:val="000000"/>
                <w:sz w:val="20"/>
                <w:szCs w:val="20"/>
                <w:lang w:eastAsia="en-ZA"/>
              </w:rPr>
            </w:pPr>
          </w:p>
        </w:tc>
        <w:tc>
          <w:tcPr>
            <w:tcW w:w="985" w:type="pct"/>
            <w:noWrap/>
            <w:vAlign w:val="bottom"/>
            <w:hideMark/>
          </w:tcPr>
          <w:p w14:paraId="3403736E" w14:textId="77777777" w:rsidR="000D5938" w:rsidRDefault="000D5938">
            <w:pPr>
              <w:spacing w:after="0" w:line="240" w:lineRule="auto"/>
              <w:rPr>
                <w:rFonts w:ascii="Calibri" w:eastAsia="Times New Roman" w:hAnsi="Calibri" w:cs="Calibri"/>
                <w:i/>
                <w:iCs/>
                <w:color w:val="000000"/>
                <w:sz w:val="20"/>
                <w:szCs w:val="20"/>
                <w:lang w:eastAsia="en-ZA"/>
              </w:rPr>
            </w:pPr>
            <w:r>
              <w:rPr>
                <w:rFonts w:ascii="Calibri" w:eastAsia="Times New Roman" w:hAnsi="Calibri" w:cs="Calibri"/>
                <w:i/>
                <w:iCs/>
                <w:color w:val="000000"/>
                <w:sz w:val="20"/>
                <w:szCs w:val="20"/>
                <w:lang w:eastAsia="en-ZA"/>
              </w:rPr>
              <w:t>rigida</w:t>
            </w:r>
          </w:p>
        </w:tc>
        <w:tc>
          <w:tcPr>
            <w:tcW w:w="187" w:type="pct"/>
            <w:noWrap/>
            <w:vAlign w:val="bottom"/>
            <w:hideMark/>
          </w:tcPr>
          <w:p w14:paraId="03702353"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8</w:t>
            </w:r>
          </w:p>
        </w:tc>
        <w:tc>
          <w:tcPr>
            <w:tcW w:w="124" w:type="pct"/>
            <w:noWrap/>
            <w:vAlign w:val="bottom"/>
            <w:hideMark/>
          </w:tcPr>
          <w:p w14:paraId="0007CAE6" w14:textId="77777777" w:rsidR="000D5938" w:rsidRDefault="000D5938">
            <w:pPr>
              <w:rPr>
                <w:rFonts w:ascii="Calibri" w:eastAsia="Times New Roman" w:hAnsi="Calibri" w:cs="Calibri"/>
                <w:color w:val="000000"/>
                <w:sz w:val="20"/>
                <w:szCs w:val="20"/>
                <w:lang w:eastAsia="en-ZA"/>
              </w:rPr>
            </w:pPr>
          </w:p>
        </w:tc>
        <w:tc>
          <w:tcPr>
            <w:tcW w:w="380" w:type="pct"/>
            <w:noWrap/>
            <w:vAlign w:val="bottom"/>
            <w:hideMark/>
          </w:tcPr>
          <w:p w14:paraId="45FF7F52"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0.60</w:t>
            </w:r>
          </w:p>
        </w:tc>
        <w:tc>
          <w:tcPr>
            <w:tcW w:w="769" w:type="pct"/>
            <w:noWrap/>
            <w:vAlign w:val="bottom"/>
            <w:hideMark/>
          </w:tcPr>
          <w:p w14:paraId="75C4353E"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033B8BCE"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New Jersey</w:t>
            </w:r>
          </w:p>
        </w:tc>
        <w:tc>
          <w:tcPr>
            <w:tcW w:w="628" w:type="pct"/>
            <w:noWrap/>
            <w:vAlign w:val="bottom"/>
            <w:hideMark/>
          </w:tcPr>
          <w:p w14:paraId="1E6F101D"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Mcquilkin</w:t>
            </w:r>
            <w:proofErr w:type="spellEnd"/>
            <w:r>
              <w:rPr>
                <w:rFonts w:ascii="Calibri" w:eastAsia="Times New Roman" w:hAnsi="Calibri" w:cs="Calibri"/>
                <w:color w:val="000000"/>
                <w:sz w:val="20"/>
                <w:szCs w:val="20"/>
                <w:lang w:eastAsia="en-ZA"/>
              </w:rPr>
              <w:t xml:space="preserve"> et al 1938</w:t>
            </w:r>
          </w:p>
        </w:tc>
        <w:tc>
          <w:tcPr>
            <w:tcW w:w="746" w:type="pct"/>
            <w:noWrap/>
            <w:vAlign w:val="bottom"/>
            <w:hideMark/>
          </w:tcPr>
          <w:p w14:paraId="25C9FDCF" w14:textId="77777777" w:rsidR="000D5938" w:rsidRDefault="000D5938">
            <w:pPr>
              <w:rPr>
                <w:rFonts w:ascii="Calibri" w:eastAsia="Times New Roman" w:hAnsi="Calibri" w:cs="Calibri"/>
                <w:color w:val="000000"/>
                <w:sz w:val="20"/>
                <w:szCs w:val="20"/>
                <w:lang w:eastAsia="en-ZA"/>
              </w:rPr>
            </w:pPr>
          </w:p>
        </w:tc>
      </w:tr>
      <w:tr w:rsidR="000D5938" w14:paraId="1C3C67C3" w14:textId="77777777" w:rsidTr="000D5938">
        <w:trPr>
          <w:trHeight w:val="288"/>
        </w:trPr>
        <w:tc>
          <w:tcPr>
            <w:tcW w:w="0" w:type="auto"/>
            <w:vMerge/>
            <w:tcBorders>
              <w:top w:val="nil"/>
              <w:left w:val="nil"/>
              <w:bottom w:val="single" w:sz="4" w:space="0" w:color="000000"/>
              <w:right w:val="nil"/>
            </w:tcBorders>
            <w:vAlign w:val="center"/>
            <w:hideMark/>
          </w:tcPr>
          <w:p w14:paraId="077C8738" w14:textId="77777777" w:rsidR="000D5938" w:rsidRDefault="000D5938">
            <w:pPr>
              <w:spacing w:after="0"/>
              <w:rPr>
                <w:rFonts w:ascii="Calibri" w:eastAsia="Times New Roman" w:hAnsi="Calibri" w:cs="Calibri"/>
                <w:i/>
                <w:iCs/>
                <w:color w:val="000000"/>
                <w:sz w:val="20"/>
                <w:szCs w:val="20"/>
                <w:lang w:eastAsia="en-ZA"/>
              </w:rPr>
            </w:pPr>
          </w:p>
        </w:tc>
        <w:tc>
          <w:tcPr>
            <w:tcW w:w="985" w:type="pct"/>
            <w:noWrap/>
            <w:vAlign w:val="bottom"/>
            <w:hideMark/>
          </w:tcPr>
          <w:p w14:paraId="4F5C278A" w14:textId="77777777" w:rsidR="000D5938" w:rsidRDefault="000D5938">
            <w:pPr>
              <w:spacing w:after="0" w:line="240" w:lineRule="auto"/>
              <w:rPr>
                <w:rFonts w:ascii="Calibri" w:eastAsia="Times New Roman" w:hAnsi="Calibri" w:cs="Calibri"/>
                <w:i/>
                <w:iCs/>
                <w:color w:val="000000"/>
                <w:sz w:val="20"/>
                <w:szCs w:val="20"/>
                <w:lang w:eastAsia="en-ZA"/>
              </w:rPr>
            </w:pPr>
            <w:r>
              <w:rPr>
                <w:rFonts w:ascii="Calibri" w:eastAsia="Times New Roman" w:hAnsi="Calibri" w:cs="Calibri"/>
                <w:i/>
                <w:iCs/>
                <w:color w:val="000000"/>
                <w:sz w:val="20"/>
                <w:szCs w:val="20"/>
                <w:lang w:eastAsia="en-ZA"/>
              </w:rPr>
              <w:t>nigra</w:t>
            </w:r>
          </w:p>
        </w:tc>
        <w:tc>
          <w:tcPr>
            <w:tcW w:w="187" w:type="pct"/>
            <w:noWrap/>
            <w:vAlign w:val="bottom"/>
            <w:hideMark/>
          </w:tcPr>
          <w:p w14:paraId="1D65BBD1"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54</w:t>
            </w:r>
          </w:p>
        </w:tc>
        <w:tc>
          <w:tcPr>
            <w:tcW w:w="124" w:type="pct"/>
            <w:noWrap/>
            <w:vAlign w:val="bottom"/>
            <w:hideMark/>
          </w:tcPr>
          <w:p w14:paraId="62E2FCDE" w14:textId="77777777" w:rsidR="000D5938" w:rsidRDefault="000D5938">
            <w:pPr>
              <w:rPr>
                <w:rFonts w:ascii="Calibri" w:eastAsia="Times New Roman" w:hAnsi="Calibri" w:cs="Calibri"/>
                <w:color w:val="000000"/>
                <w:sz w:val="20"/>
                <w:szCs w:val="20"/>
                <w:lang w:eastAsia="en-ZA"/>
              </w:rPr>
            </w:pPr>
          </w:p>
        </w:tc>
        <w:tc>
          <w:tcPr>
            <w:tcW w:w="380" w:type="pct"/>
            <w:noWrap/>
            <w:vAlign w:val="bottom"/>
            <w:hideMark/>
          </w:tcPr>
          <w:p w14:paraId="390BB67A"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3.50</w:t>
            </w:r>
          </w:p>
        </w:tc>
        <w:tc>
          <w:tcPr>
            <w:tcW w:w="769" w:type="pct"/>
            <w:noWrap/>
            <w:vAlign w:val="bottom"/>
            <w:hideMark/>
          </w:tcPr>
          <w:p w14:paraId="11643A65"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4D20E086"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Netherlands</w:t>
            </w:r>
          </w:p>
        </w:tc>
        <w:tc>
          <w:tcPr>
            <w:tcW w:w="628" w:type="pct"/>
            <w:noWrap/>
            <w:vAlign w:val="bottom"/>
            <w:hideMark/>
          </w:tcPr>
          <w:p w14:paraId="0152587D"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Musters et al 1999</w:t>
            </w:r>
          </w:p>
        </w:tc>
        <w:tc>
          <w:tcPr>
            <w:tcW w:w="746" w:type="pct"/>
            <w:noWrap/>
            <w:vAlign w:val="bottom"/>
            <w:hideMark/>
          </w:tcPr>
          <w:p w14:paraId="4F1964CA" w14:textId="77777777" w:rsidR="000D5938" w:rsidRDefault="000D5938">
            <w:pPr>
              <w:rPr>
                <w:rFonts w:ascii="Calibri" w:eastAsia="Times New Roman" w:hAnsi="Calibri" w:cs="Calibri"/>
                <w:color w:val="000000"/>
                <w:sz w:val="20"/>
                <w:szCs w:val="20"/>
                <w:lang w:eastAsia="en-ZA"/>
              </w:rPr>
            </w:pPr>
          </w:p>
        </w:tc>
      </w:tr>
      <w:tr w:rsidR="000D5938" w14:paraId="7C52AB29" w14:textId="77777777" w:rsidTr="000D5938">
        <w:trPr>
          <w:trHeight w:val="288"/>
        </w:trPr>
        <w:tc>
          <w:tcPr>
            <w:tcW w:w="0" w:type="auto"/>
            <w:vMerge/>
            <w:tcBorders>
              <w:top w:val="nil"/>
              <w:left w:val="nil"/>
              <w:bottom w:val="single" w:sz="4" w:space="0" w:color="000000"/>
              <w:right w:val="nil"/>
            </w:tcBorders>
            <w:vAlign w:val="center"/>
            <w:hideMark/>
          </w:tcPr>
          <w:p w14:paraId="546562A1" w14:textId="77777777" w:rsidR="000D5938" w:rsidRDefault="000D5938">
            <w:pPr>
              <w:spacing w:after="0"/>
              <w:rPr>
                <w:rFonts w:ascii="Calibri" w:eastAsia="Times New Roman" w:hAnsi="Calibri" w:cs="Calibri"/>
                <w:i/>
                <w:iCs/>
                <w:color w:val="000000"/>
                <w:sz w:val="20"/>
                <w:szCs w:val="20"/>
                <w:lang w:eastAsia="en-ZA"/>
              </w:rPr>
            </w:pPr>
          </w:p>
        </w:tc>
        <w:tc>
          <w:tcPr>
            <w:tcW w:w="985" w:type="pct"/>
            <w:noWrap/>
            <w:vAlign w:val="bottom"/>
            <w:hideMark/>
          </w:tcPr>
          <w:p w14:paraId="50859C92" w14:textId="77777777" w:rsidR="000D5938" w:rsidRDefault="000D5938">
            <w:pPr>
              <w:spacing w:after="0" w:line="240" w:lineRule="auto"/>
              <w:rPr>
                <w:rFonts w:ascii="Calibri" w:eastAsia="Times New Roman" w:hAnsi="Calibri" w:cs="Calibri"/>
                <w:i/>
                <w:iCs/>
                <w:color w:val="000000"/>
                <w:sz w:val="20"/>
                <w:szCs w:val="20"/>
                <w:lang w:eastAsia="en-ZA"/>
              </w:rPr>
            </w:pPr>
            <w:r>
              <w:rPr>
                <w:rFonts w:ascii="Calibri" w:eastAsia="Times New Roman" w:hAnsi="Calibri" w:cs="Calibri"/>
                <w:i/>
                <w:iCs/>
                <w:color w:val="000000"/>
                <w:sz w:val="20"/>
                <w:szCs w:val="20"/>
                <w:lang w:eastAsia="en-ZA"/>
              </w:rPr>
              <w:t>palustris</w:t>
            </w:r>
          </w:p>
        </w:tc>
        <w:tc>
          <w:tcPr>
            <w:tcW w:w="187" w:type="pct"/>
            <w:noWrap/>
            <w:vAlign w:val="bottom"/>
            <w:hideMark/>
          </w:tcPr>
          <w:p w14:paraId="30D45DF6"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13</w:t>
            </w:r>
          </w:p>
        </w:tc>
        <w:tc>
          <w:tcPr>
            <w:tcW w:w="124" w:type="pct"/>
            <w:noWrap/>
            <w:vAlign w:val="bottom"/>
            <w:hideMark/>
          </w:tcPr>
          <w:p w14:paraId="5E2586CC" w14:textId="77777777" w:rsidR="000D5938" w:rsidRDefault="000D5938">
            <w:pPr>
              <w:rPr>
                <w:rFonts w:ascii="Calibri" w:eastAsia="Times New Roman" w:hAnsi="Calibri" w:cs="Calibri"/>
                <w:color w:val="000000"/>
                <w:sz w:val="20"/>
                <w:szCs w:val="20"/>
                <w:lang w:eastAsia="en-ZA"/>
              </w:rPr>
            </w:pPr>
          </w:p>
        </w:tc>
        <w:tc>
          <w:tcPr>
            <w:tcW w:w="380" w:type="pct"/>
            <w:noWrap/>
            <w:vAlign w:val="bottom"/>
            <w:hideMark/>
          </w:tcPr>
          <w:p w14:paraId="60B1378B"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0.10</w:t>
            </w:r>
          </w:p>
        </w:tc>
        <w:tc>
          <w:tcPr>
            <w:tcW w:w="769" w:type="pct"/>
            <w:noWrap/>
            <w:vAlign w:val="bottom"/>
            <w:hideMark/>
          </w:tcPr>
          <w:p w14:paraId="09ACBDDE"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0.15</w:t>
            </w:r>
          </w:p>
        </w:tc>
        <w:tc>
          <w:tcPr>
            <w:tcW w:w="657" w:type="pct"/>
            <w:noWrap/>
            <w:vAlign w:val="bottom"/>
            <w:hideMark/>
          </w:tcPr>
          <w:p w14:paraId="42FCB67B" w14:textId="77777777" w:rsidR="000D5938" w:rsidRDefault="000D5938">
            <w:pPr>
              <w:rPr>
                <w:rFonts w:ascii="Calibri" w:eastAsia="Times New Roman" w:hAnsi="Calibri" w:cs="Calibri"/>
                <w:color w:val="000000"/>
                <w:sz w:val="20"/>
                <w:szCs w:val="20"/>
                <w:lang w:eastAsia="en-ZA"/>
              </w:rPr>
            </w:pPr>
          </w:p>
        </w:tc>
        <w:tc>
          <w:tcPr>
            <w:tcW w:w="628" w:type="pct"/>
            <w:noWrap/>
            <w:vAlign w:val="bottom"/>
            <w:hideMark/>
          </w:tcPr>
          <w:p w14:paraId="73F15570"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Pessin</w:t>
            </w:r>
            <w:proofErr w:type="spellEnd"/>
            <w:r>
              <w:rPr>
                <w:rFonts w:ascii="Calibri" w:eastAsia="Times New Roman" w:hAnsi="Calibri" w:cs="Calibri"/>
                <w:color w:val="000000"/>
                <w:sz w:val="20"/>
                <w:szCs w:val="20"/>
                <w:lang w:eastAsia="en-ZA"/>
              </w:rPr>
              <w:t xml:space="preserve"> 1939</w:t>
            </w:r>
          </w:p>
        </w:tc>
        <w:tc>
          <w:tcPr>
            <w:tcW w:w="746" w:type="pct"/>
            <w:noWrap/>
            <w:vAlign w:val="bottom"/>
            <w:hideMark/>
          </w:tcPr>
          <w:p w14:paraId="0C6791D7" w14:textId="77777777" w:rsidR="000D5938" w:rsidRDefault="000D5938">
            <w:pPr>
              <w:rPr>
                <w:rFonts w:ascii="Calibri" w:eastAsia="Times New Roman" w:hAnsi="Calibri" w:cs="Calibri"/>
                <w:color w:val="000000"/>
                <w:sz w:val="20"/>
                <w:szCs w:val="20"/>
                <w:lang w:eastAsia="en-ZA"/>
              </w:rPr>
            </w:pPr>
          </w:p>
        </w:tc>
      </w:tr>
      <w:tr w:rsidR="000D5938" w14:paraId="608C67B7" w14:textId="77777777" w:rsidTr="000D5938">
        <w:trPr>
          <w:trHeight w:val="288"/>
        </w:trPr>
        <w:tc>
          <w:tcPr>
            <w:tcW w:w="0" w:type="auto"/>
            <w:vMerge/>
            <w:tcBorders>
              <w:top w:val="nil"/>
              <w:left w:val="nil"/>
              <w:bottom w:val="single" w:sz="4" w:space="0" w:color="000000"/>
              <w:right w:val="nil"/>
            </w:tcBorders>
            <w:vAlign w:val="center"/>
            <w:hideMark/>
          </w:tcPr>
          <w:p w14:paraId="0A7D3DBB" w14:textId="77777777" w:rsidR="000D5938" w:rsidRDefault="000D5938">
            <w:pPr>
              <w:spacing w:after="0"/>
              <w:rPr>
                <w:rFonts w:ascii="Calibri" w:eastAsia="Times New Roman" w:hAnsi="Calibri" w:cs="Calibri"/>
                <w:i/>
                <w:iCs/>
                <w:color w:val="000000"/>
                <w:sz w:val="20"/>
                <w:szCs w:val="20"/>
                <w:lang w:eastAsia="en-ZA"/>
              </w:rPr>
            </w:pPr>
          </w:p>
        </w:tc>
        <w:tc>
          <w:tcPr>
            <w:tcW w:w="985" w:type="pct"/>
            <w:noWrap/>
            <w:vAlign w:val="bottom"/>
            <w:hideMark/>
          </w:tcPr>
          <w:p w14:paraId="01B5EFE7" w14:textId="77777777" w:rsidR="000D5938" w:rsidRDefault="000D5938">
            <w:pPr>
              <w:spacing w:after="0" w:line="240" w:lineRule="auto"/>
              <w:rPr>
                <w:rFonts w:ascii="Calibri" w:eastAsia="Times New Roman" w:hAnsi="Calibri" w:cs="Calibri"/>
                <w:i/>
                <w:iCs/>
                <w:color w:val="000000"/>
                <w:sz w:val="20"/>
                <w:szCs w:val="20"/>
                <w:lang w:eastAsia="en-ZA"/>
              </w:rPr>
            </w:pPr>
            <w:r>
              <w:rPr>
                <w:rFonts w:ascii="Calibri" w:eastAsia="Times New Roman" w:hAnsi="Calibri" w:cs="Calibri"/>
                <w:i/>
                <w:iCs/>
                <w:color w:val="000000"/>
                <w:sz w:val="20"/>
                <w:szCs w:val="20"/>
                <w:lang w:eastAsia="en-ZA"/>
              </w:rPr>
              <w:t>radiata</w:t>
            </w:r>
          </w:p>
        </w:tc>
        <w:tc>
          <w:tcPr>
            <w:tcW w:w="187" w:type="pct"/>
            <w:noWrap/>
            <w:vAlign w:val="bottom"/>
            <w:hideMark/>
          </w:tcPr>
          <w:p w14:paraId="3BC1108A"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adult</w:t>
            </w:r>
          </w:p>
        </w:tc>
        <w:tc>
          <w:tcPr>
            <w:tcW w:w="124" w:type="pct"/>
            <w:noWrap/>
            <w:vAlign w:val="bottom"/>
            <w:hideMark/>
          </w:tcPr>
          <w:p w14:paraId="78A44AA2" w14:textId="77777777" w:rsidR="000D5938" w:rsidRDefault="000D5938">
            <w:pPr>
              <w:rPr>
                <w:rFonts w:ascii="Calibri" w:eastAsia="Times New Roman" w:hAnsi="Calibri" w:cs="Calibri"/>
                <w:color w:val="000000"/>
                <w:sz w:val="20"/>
                <w:szCs w:val="20"/>
                <w:lang w:eastAsia="en-ZA"/>
              </w:rPr>
            </w:pPr>
          </w:p>
        </w:tc>
        <w:tc>
          <w:tcPr>
            <w:tcW w:w="380" w:type="pct"/>
            <w:noWrap/>
            <w:vAlign w:val="bottom"/>
            <w:hideMark/>
          </w:tcPr>
          <w:p w14:paraId="51D02B27"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2.00</w:t>
            </w:r>
          </w:p>
        </w:tc>
        <w:tc>
          <w:tcPr>
            <w:tcW w:w="769" w:type="pct"/>
            <w:noWrap/>
            <w:vAlign w:val="bottom"/>
            <w:hideMark/>
          </w:tcPr>
          <w:p w14:paraId="3A144C36"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37BC93AD"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S Australia</w:t>
            </w:r>
          </w:p>
        </w:tc>
        <w:tc>
          <w:tcPr>
            <w:tcW w:w="628" w:type="pct"/>
            <w:noWrap/>
            <w:vAlign w:val="bottom"/>
            <w:hideMark/>
          </w:tcPr>
          <w:p w14:paraId="587A2871"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Canadell</w:t>
            </w:r>
            <w:proofErr w:type="spellEnd"/>
            <w:r>
              <w:rPr>
                <w:rFonts w:ascii="Calibri" w:eastAsia="Times New Roman" w:hAnsi="Calibri" w:cs="Calibri"/>
                <w:color w:val="000000"/>
                <w:sz w:val="20"/>
                <w:szCs w:val="20"/>
                <w:lang w:eastAsia="en-ZA"/>
              </w:rPr>
              <w:t xml:space="preserve"> et al 1996</w:t>
            </w:r>
          </w:p>
        </w:tc>
        <w:tc>
          <w:tcPr>
            <w:tcW w:w="746" w:type="pct"/>
            <w:noWrap/>
            <w:vAlign w:val="bottom"/>
            <w:hideMark/>
          </w:tcPr>
          <w:p w14:paraId="616E53A9" w14:textId="77777777" w:rsidR="000D5938" w:rsidRDefault="000D5938">
            <w:pPr>
              <w:rPr>
                <w:rFonts w:ascii="Calibri" w:eastAsia="Times New Roman" w:hAnsi="Calibri" w:cs="Calibri"/>
                <w:color w:val="000000"/>
                <w:sz w:val="20"/>
                <w:szCs w:val="20"/>
                <w:lang w:eastAsia="en-ZA"/>
              </w:rPr>
            </w:pPr>
          </w:p>
        </w:tc>
      </w:tr>
      <w:tr w:rsidR="000D5938" w14:paraId="2A5373F3" w14:textId="77777777" w:rsidTr="000D5938">
        <w:trPr>
          <w:trHeight w:val="288"/>
        </w:trPr>
        <w:tc>
          <w:tcPr>
            <w:tcW w:w="0" w:type="auto"/>
            <w:vMerge/>
            <w:tcBorders>
              <w:top w:val="nil"/>
              <w:left w:val="nil"/>
              <w:bottom w:val="single" w:sz="4" w:space="0" w:color="000000"/>
              <w:right w:val="nil"/>
            </w:tcBorders>
            <w:vAlign w:val="center"/>
            <w:hideMark/>
          </w:tcPr>
          <w:p w14:paraId="0573B1D9" w14:textId="77777777" w:rsidR="000D5938" w:rsidRDefault="000D5938">
            <w:pPr>
              <w:spacing w:after="0"/>
              <w:rPr>
                <w:rFonts w:ascii="Calibri" w:eastAsia="Times New Roman" w:hAnsi="Calibri" w:cs="Calibri"/>
                <w:i/>
                <w:iCs/>
                <w:color w:val="000000"/>
                <w:sz w:val="20"/>
                <w:szCs w:val="20"/>
                <w:lang w:eastAsia="en-ZA"/>
              </w:rPr>
            </w:pPr>
          </w:p>
        </w:tc>
        <w:tc>
          <w:tcPr>
            <w:tcW w:w="985" w:type="pct"/>
            <w:noWrap/>
            <w:vAlign w:val="bottom"/>
            <w:hideMark/>
          </w:tcPr>
          <w:p w14:paraId="427A878E" w14:textId="77777777" w:rsidR="000D5938" w:rsidRDefault="000D5938">
            <w:pPr>
              <w:spacing w:after="0" w:line="240" w:lineRule="auto"/>
              <w:rPr>
                <w:rFonts w:ascii="Calibri" w:eastAsia="Times New Roman" w:hAnsi="Calibri" w:cs="Calibri"/>
                <w:i/>
                <w:iCs/>
                <w:color w:val="000000"/>
                <w:sz w:val="20"/>
                <w:szCs w:val="20"/>
                <w:lang w:eastAsia="en-ZA"/>
              </w:rPr>
            </w:pPr>
            <w:r>
              <w:rPr>
                <w:rFonts w:ascii="Calibri" w:eastAsia="Times New Roman" w:hAnsi="Calibri" w:cs="Calibri"/>
                <w:i/>
                <w:iCs/>
                <w:color w:val="000000"/>
                <w:sz w:val="20"/>
                <w:szCs w:val="20"/>
                <w:lang w:eastAsia="en-ZA"/>
              </w:rPr>
              <w:t>pinaster</w:t>
            </w:r>
          </w:p>
        </w:tc>
        <w:tc>
          <w:tcPr>
            <w:tcW w:w="187" w:type="pct"/>
            <w:noWrap/>
            <w:vAlign w:val="bottom"/>
            <w:hideMark/>
          </w:tcPr>
          <w:p w14:paraId="71AF357D"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adult</w:t>
            </w:r>
          </w:p>
        </w:tc>
        <w:tc>
          <w:tcPr>
            <w:tcW w:w="124" w:type="pct"/>
            <w:noWrap/>
            <w:vAlign w:val="bottom"/>
            <w:hideMark/>
          </w:tcPr>
          <w:p w14:paraId="69A3F39E" w14:textId="77777777" w:rsidR="000D5938" w:rsidRDefault="000D5938">
            <w:pPr>
              <w:rPr>
                <w:rFonts w:ascii="Calibri" w:eastAsia="Times New Roman" w:hAnsi="Calibri" w:cs="Calibri"/>
                <w:color w:val="000000"/>
                <w:sz w:val="20"/>
                <w:szCs w:val="20"/>
                <w:lang w:eastAsia="en-ZA"/>
              </w:rPr>
            </w:pPr>
          </w:p>
        </w:tc>
        <w:tc>
          <w:tcPr>
            <w:tcW w:w="380" w:type="pct"/>
            <w:noWrap/>
            <w:vAlign w:val="bottom"/>
            <w:hideMark/>
          </w:tcPr>
          <w:p w14:paraId="51C5F44D"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7.00</w:t>
            </w:r>
          </w:p>
        </w:tc>
        <w:tc>
          <w:tcPr>
            <w:tcW w:w="769" w:type="pct"/>
            <w:noWrap/>
            <w:vAlign w:val="bottom"/>
            <w:hideMark/>
          </w:tcPr>
          <w:p w14:paraId="323A0A23"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77A3A439"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Australia</w:t>
            </w:r>
          </w:p>
        </w:tc>
        <w:tc>
          <w:tcPr>
            <w:tcW w:w="628" w:type="pct"/>
            <w:noWrap/>
            <w:vAlign w:val="bottom"/>
            <w:hideMark/>
          </w:tcPr>
          <w:p w14:paraId="5BE011CC"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Canadell</w:t>
            </w:r>
            <w:proofErr w:type="spellEnd"/>
            <w:r>
              <w:rPr>
                <w:rFonts w:ascii="Calibri" w:eastAsia="Times New Roman" w:hAnsi="Calibri" w:cs="Calibri"/>
                <w:color w:val="000000"/>
                <w:sz w:val="20"/>
                <w:szCs w:val="20"/>
                <w:lang w:eastAsia="en-ZA"/>
              </w:rPr>
              <w:t xml:space="preserve"> et al 1996</w:t>
            </w:r>
          </w:p>
        </w:tc>
        <w:tc>
          <w:tcPr>
            <w:tcW w:w="746" w:type="pct"/>
            <w:noWrap/>
            <w:vAlign w:val="bottom"/>
            <w:hideMark/>
          </w:tcPr>
          <w:p w14:paraId="3E1798F3"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Butcher and Havel 1976</w:t>
            </w:r>
          </w:p>
        </w:tc>
      </w:tr>
      <w:tr w:rsidR="000D5938" w14:paraId="1661C260" w14:textId="77777777" w:rsidTr="000D5938">
        <w:trPr>
          <w:trHeight w:val="288"/>
        </w:trPr>
        <w:tc>
          <w:tcPr>
            <w:tcW w:w="0" w:type="auto"/>
            <w:vMerge/>
            <w:tcBorders>
              <w:top w:val="nil"/>
              <w:left w:val="nil"/>
              <w:bottom w:val="single" w:sz="4" w:space="0" w:color="000000"/>
              <w:right w:val="nil"/>
            </w:tcBorders>
            <w:vAlign w:val="center"/>
            <w:hideMark/>
          </w:tcPr>
          <w:p w14:paraId="5E940AAA" w14:textId="77777777" w:rsidR="000D5938" w:rsidRDefault="000D5938">
            <w:pPr>
              <w:spacing w:after="0"/>
              <w:rPr>
                <w:rFonts w:ascii="Calibri" w:eastAsia="Times New Roman" w:hAnsi="Calibri" w:cs="Calibri"/>
                <w:i/>
                <w:iCs/>
                <w:color w:val="000000"/>
                <w:sz w:val="20"/>
                <w:szCs w:val="20"/>
                <w:lang w:eastAsia="en-ZA"/>
              </w:rPr>
            </w:pPr>
          </w:p>
        </w:tc>
        <w:tc>
          <w:tcPr>
            <w:tcW w:w="985" w:type="pct"/>
            <w:noWrap/>
            <w:vAlign w:val="bottom"/>
            <w:hideMark/>
          </w:tcPr>
          <w:p w14:paraId="706A1058" w14:textId="77777777" w:rsidR="000D5938" w:rsidRDefault="000D5938">
            <w:pPr>
              <w:spacing w:after="0" w:line="240" w:lineRule="auto"/>
              <w:rPr>
                <w:rFonts w:ascii="Calibri" w:eastAsia="Times New Roman" w:hAnsi="Calibri" w:cs="Calibri"/>
                <w:i/>
                <w:iCs/>
                <w:color w:val="000000"/>
                <w:sz w:val="20"/>
                <w:szCs w:val="20"/>
                <w:lang w:eastAsia="en-ZA"/>
              </w:rPr>
            </w:pPr>
            <w:proofErr w:type="spellStart"/>
            <w:r>
              <w:rPr>
                <w:rFonts w:ascii="Calibri" w:eastAsia="Times New Roman" w:hAnsi="Calibri" w:cs="Calibri"/>
                <w:i/>
                <w:iCs/>
                <w:color w:val="000000"/>
                <w:sz w:val="20"/>
                <w:szCs w:val="20"/>
                <w:lang w:eastAsia="en-ZA"/>
              </w:rPr>
              <w:t>halepensis</w:t>
            </w:r>
            <w:proofErr w:type="spellEnd"/>
          </w:p>
        </w:tc>
        <w:tc>
          <w:tcPr>
            <w:tcW w:w="187" w:type="pct"/>
            <w:noWrap/>
            <w:vAlign w:val="bottom"/>
            <w:hideMark/>
          </w:tcPr>
          <w:p w14:paraId="3001F216"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adult</w:t>
            </w:r>
          </w:p>
        </w:tc>
        <w:tc>
          <w:tcPr>
            <w:tcW w:w="124" w:type="pct"/>
            <w:noWrap/>
            <w:vAlign w:val="bottom"/>
            <w:hideMark/>
          </w:tcPr>
          <w:p w14:paraId="55B1020B" w14:textId="77777777" w:rsidR="000D5938" w:rsidRDefault="000D5938">
            <w:pPr>
              <w:rPr>
                <w:rFonts w:ascii="Calibri" w:eastAsia="Times New Roman" w:hAnsi="Calibri" w:cs="Calibri"/>
                <w:color w:val="000000"/>
                <w:sz w:val="20"/>
                <w:szCs w:val="20"/>
                <w:lang w:eastAsia="en-ZA"/>
              </w:rPr>
            </w:pPr>
          </w:p>
        </w:tc>
        <w:tc>
          <w:tcPr>
            <w:tcW w:w="380" w:type="pct"/>
            <w:noWrap/>
            <w:vAlign w:val="bottom"/>
            <w:hideMark/>
          </w:tcPr>
          <w:p w14:paraId="02A847DA"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7.30</w:t>
            </w:r>
          </w:p>
        </w:tc>
        <w:tc>
          <w:tcPr>
            <w:tcW w:w="769" w:type="pct"/>
            <w:noWrap/>
            <w:vAlign w:val="bottom"/>
            <w:hideMark/>
          </w:tcPr>
          <w:p w14:paraId="0CD9203C"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00B64D75"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Israel</w:t>
            </w:r>
          </w:p>
        </w:tc>
        <w:tc>
          <w:tcPr>
            <w:tcW w:w="628" w:type="pct"/>
            <w:noWrap/>
            <w:vAlign w:val="bottom"/>
            <w:hideMark/>
          </w:tcPr>
          <w:p w14:paraId="6CC639B0"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Canadell</w:t>
            </w:r>
            <w:proofErr w:type="spellEnd"/>
            <w:r>
              <w:rPr>
                <w:rFonts w:ascii="Calibri" w:eastAsia="Times New Roman" w:hAnsi="Calibri" w:cs="Calibri"/>
                <w:color w:val="000000"/>
                <w:sz w:val="20"/>
                <w:szCs w:val="20"/>
                <w:lang w:eastAsia="en-ZA"/>
              </w:rPr>
              <w:t xml:space="preserve"> et al 2000</w:t>
            </w:r>
          </w:p>
        </w:tc>
        <w:tc>
          <w:tcPr>
            <w:tcW w:w="746" w:type="pct"/>
            <w:noWrap/>
            <w:vAlign w:val="bottom"/>
            <w:hideMark/>
          </w:tcPr>
          <w:p w14:paraId="0BA00EBB"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Shachori</w:t>
            </w:r>
            <w:proofErr w:type="spellEnd"/>
            <w:r>
              <w:rPr>
                <w:rFonts w:ascii="Calibri" w:eastAsia="Times New Roman" w:hAnsi="Calibri" w:cs="Calibri"/>
                <w:color w:val="000000"/>
                <w:sz w:val="20"/>
                <w:szCs w:val="20"/>
                <w:lang w:eastAsia="en-ZA"/>
              </w:rPr>
              <w:t xml:space="preserve"> et al. 1967</w:t>
            </w:r>
          </w:p>
        </w:tc>
      </w:tr>
      <w:tr w:rsidR="000D5938" w14:paraId="693D0924" w14:textId="77777777" w:rsidTr="000D5938">
        <w:trPr>
          <w:trHeight w:val="288"/>
        </w:trPr>
        <w:tc>
          <w:tcPr>
            <w:tcW w:w="0" w:type="auto"/>
            <w:vMerge/>
            <w:tcBorders>
              <w:top w:val="nil"/>
              <w:left w:val="nil"/>
              <w:bottom w:val="single" w:sz="4" w:space="0" w:color="000000"/>
              <w:right w:val="nil"/>
            </w:tcBorders>
            <w:vAlign w:val="center"/>
            <w:hideMark/>
          </w:tcPr>
          <w:p w14:paraId="3F6A9752" w14:textId="77777777" w:rsidR="000D5938" w:rsidRDefault="000D5938">
            <w:pPr>
              <w:spacing w:after="0"/>
              <w:rPr>
                <w:rFonts w:ascii="Calibri" w:eastAsia="Times New Roman" w:hAnsi="Calibri" w:cs="Calibri"/>
                <w:i/>
                <w:iCs/>
                <w:color w:val="000000"/>
                <w:sz w:val="20"/>
                <w:szCs w:val="20"/>
                <w:lang w:eastAsia="en-ZA"/>
              </w:rPr>
            </w:pPr>
          </w:p>
        </w:tc>
        <w:tc>
          <w:tcPr>
            <w:tcW w:w="985" w:type="pct"/>
            <w:noWrap/>
            <w:vAlign w:val="bottom"/>
            <w:hideMark/>
          </w:tcPr>
          <w:p w14:paraId="773BF256" w14:textId="77777777" w:rsidR="000D5938" w:rsidRDefault="000D5938">
            <w:pPr>
              <w:spacing w:after="0" w:line="240" w:lineRule="auto"/>
              <w:rPr>
                <w:rFonts w:ascii="Calibri" w:eastAsia="Times New Roman" w:hAnsi="Calibri" w:cs="Calibri"/>
                <w:i/>
                <w:iCs/>
                <w:color w:val="000000"/>
                <w:sz w:val="20"/>
                <w:szCs w:val="20"/>
                <w:lang w:eastAsia="en-ZA"/>
              </w:rPr>
            </w:pPr>
            <w:proofErr w:type="spellStart"/>
            <w:r>
              <w:rPr>
                <w:rFonts w:ascii="Calibri" w:eastAsia="Times New Roman" w:hAnsi="Calibri" w:cs="Calibri"/>
                <w:i/>
                <w:iCs/>
                <w:color w:val="000000"/>
                <w:sz w:val="20"/>
                <w:szCs w:val="20"/>
                <w:lang w:eastAsia="en-ZA"/>
              </w:rPr>
              <w:t>halepensis</w:t>
            </w:r>
            <w:proofErr w:type="spellEnd"/>
          </w:p>
        </w:tc>
        <w:tc>
          <w:tcPr>
            <w:tcW w:w="187" w:type="pct"/>
            <w:noWrap/>
            <w:vAlign w:val="bottom"/>
            <w:hideMark/>
          </w:tcPr>
          <w:p w14:paraId="51CCCD5E"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adult</w:t>
            </w:r>
          </w:p>
        </w:tc>
        <w:tc>
          <w:tcPr>
            <w:tcW w:w="124" w:type="pct"/>
            <w:noWrap/>
            <w:vAlign w:val="bottom"/>
            <w:hideMark/>
          </w:tcPr>
          <w:p w14:paraId="38EF805E" w14:textId="77777777" w:rsidR="000D5938" w:rsidRDefault="000D5938">
            <w:pPr>
              <w:rPr>
                <w:rFonts w:ascii="Calibri" w:eastAsia="Times New Roman" w:hAnsi="Calibri" w:cs="Calibri"/>
                <w:color w:val="000000"/>
                <w:sz w:val="20"/>
                <w:szCs w:val="20"/>
                <w:lang w:eastAsia="en-ZA"/>
              </w:rPr>
            </w:pPr>
          </w:p>
        </w:tc>
        <w:tc>
          <w:tcPr>
            <w:tcW w:w="380" w:type="pct"/>
            <w:noWrap/>
            <w:vAlign w:val="bottom"/>
            <w:hideMark/>
          </w:tcPr>
          <w:p w14:paraId="571C5B3B"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7.50</w:t>
            </w:r>
          </w:p>
        </w:tc>
        <w:tc>
          <w:tcPr>
            <w:tcW w:w="769" w:type="pct"/>
            <w:noWrap/>
            <w:vAlign w:val="bottom"/>
            <w:hideMark/>
          </w:tcPr>
          <w:p w14:paraId="75E4D267"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6668AFCD"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NE Spain</w:t>
            </w:r>
          </w:p>
        </w:tc>
        <w:tc>
          <w:tcPr>
            <w:tcW w:w="628" w:type="pct"/>
            <w:noWrap/>
            <w:vAlign w:val="bottom"/>
            <w:hideMark/>
          </w:tcPr>
          <w:p w14:paraId="592D4B60"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Canadell</w:t>
            </w:r>
            <w:proofErr w:type="spellEnd"/>
            <w:r>
              <w:rPr>
                <w:rFonts w:ascii="Calibri" w:eastAsia="Times New Roman" w:hAnsi="Calibri" w:cs="Calibri"/>
                <w:color w:val="000000"/>
                <w:sz w:val="20"/>
                <w:szCs w:val="20"/>
                <w:lang w:eastAsia="en-ZA"/>
              </w:rPr>
              <w:t xml:space="preserve"> et al 2001</w:t>
            </w:r>
          </w:p>
        </w:tc>
        <w:tc>
          <w:tcPr>
            <w:tcW w:w="746" w:type="pct"/>
            <w:noWrap/>
            <w:vAlign w:val="bottom"/>
            <w:hideMark/>
          </w:tcPr>
          <w:p w14:paraId="39B17E0A"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 xml:space="preserve">J. </w:t>
            </w:r>
            <w:proofErr w:type="spellStart"/>
            <w:r>
              <w:rPr>
                <w:rFonts w:ascii="Calibri" w:eastAsia="Times New Roman" w:hAnsi="Calibri" w:cs="Calibri"/>
                <w:color w:val="000000"/>
                <w:sz w:val="20"/>
                <w:szCs w:val="20"/>
                <w:lang w:eastAsia="en-ZA"/>
              </w:rPr>
              <w:t>Canadell</w:t>
            </w:r>
            <w:proofErr w:type="spellEnd"/>
            <w:r>
              <w:rPr>
                <w:rFonts w:ascii="Calibri" w:eastAsia="Times New Roman" w:hAnsi="Calibri" w:cs="Calibri"/>
                <w:color w:val="000000"/>
                <w:sz w:val="20"/>
                <w:szCs w:val="20"/>
                <w:lang w:eastAsia="en-ZA"/>
              </w:rPr>
              <w:t>, unpublished work</w:t>
            </w:r>
          </w:p>
        </w:tc>
      </w:tr>
      <w:tr w:rsidR="000D5938" w14:paraId="67AE8CE9" w14:textId="77777777" w:rsidTr="000D5938">
        <w:trPr>
          <w:trHeight w:val="288"/>
        </w:trPr>
        <w:tc>
          <w:tcPr>
            <w:tcW w:w="0" w:type="auto"/>
            <w:vMerge/>
            <w:tcBorders>
              <w:top w:val="nil"/>
              <w:left w:val="nil"/>
              <w:bottom w:val="single" w:sz="4" w:space="0" w:color="000000"/>
              <w:right w:val="nil"/>
            </w:tcBorders>
            <w:vAlign w:val="center"/>
            <w:hideMark/>
          </w:tcPr>
          <w:p w14:paraId="65949D2A" w14:textId="77777777" w:rsidR="000D5938" w:rsidRDefault="000D5938">
            <w:pPr>
              <w:spacing w:after="0"/>
              <w:rPr>
                <w:rFonts w:ascii="Calibri" w:eastAsia="Times New Roman" w:hAnsi="Calibri" w:cs="Calibri"/>
                <w:i/>
                <w:iCs/>
                <w:color w:val="000000"/>
                <w:sz w:val="20"/>
                <w:szCs w:val="20"/>
                <w:lang w:eastAsia="en-ZA"/>
              </w:rPr>
            </w:pPr>
          </w:p>
        </w:tc>
        <w:tc>
          <w:tcPr>
            <w:tcW w:w="985" w:type="pct"/>
            <w:noWrap/>
            <w:vAlign w:val="bottom"/>
            <w:hideMark/>
          </w:tcPr>
          <w:p w14:paraId="115E5477" w14:textId="77777777" w:rsidR="000D5938" w:rsidRDefault="000D5938">
            <w:pPr>
              <w:spacing w:after="0" w:line="240" w:lineRule="auto"/>
              <w:rPr>
                <w:rFonts w:ascii="Calibri" w:eastAsia="Times New Roman" w:hAnsi="Calibri" w:cs="Calibri"/>
                <w:i/>
                <w:iCs/>
                <w:color w:val="000000"/>
                <w:sz w:val="20"/>
                <w:szCs w:val="20"/>
                <w:lang w:eastAsia="en-ZA"/>
              </w:rPr>
            </w:pPr>
            <w:proofErr w:type="spellStart"/>
            <w:r>
              <w:rPr>
                <w:rFonts w:ascii="Calibri" w:eastAsia="Times New Roman" w:hAnsi="Calibri" w:cs="Calibri"/>
                <w:i/>
                <w:iCs/>
                <w:color w:val="000000"/>
                <w:sz w:val="20"/>
                <w:szCs w:val="20"/>
                <w:lang w:eastAsia="en-ZA"/>
              </w:rPr>
              <w:t>abies</w:t>
            </w:r>
            <w:proofErr w:type="spellEnd"/>
          </w:p>
        </w:tc>
        <w:tc>
          <w:tcPr>
            <w:tcW w:w="187" w:type="pct"/>
            <w:noWrap/>
            <w:vAlign w:val="bottom"/>
            <w:hideMark/>
          </w:tcPr>
          <w:p w14:paraId="6ADB0489"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adult</w:t>
            </w:r>
          </w:p>
        </w:tc>
        <w:tc>
          <w:tcPr>
            <w:tcW w:w="124" w:type="pct"/>
            <w:noWrap/>
            <w:vAlign w:val="bottom"/>
            <w:hideMark/>
          </w:tcPr>
          <w:p w14:paraId="6F49FB85" w14:textId="77777777" w:rsidR="000D5938" w:rsidRDefault="000D5938">
            <w:pPr>
              <w:rPr>
                <w:rFonts w:ascii="Calibri" w:eastAsia="Times New Roman" w:hAnsi="Calibri" w:cs="Calibri"/>
                <w:color w:val="000000"/>
                <w:sz w:val="20"/>
                <w:szCs w:val="20"/>
                <w:lang w:eastAsia="en-ZA"/>
              </w:rPr>
            </w:pPr>
          </w:p>
        </w:tc>
        <w:tc>
          <w:tcPr>
            <w:tcW w:w="380" w:type="pct"/>
            <w:noWrap/>
            <w:vAlign w:val="bottom"/>
            <w:hideMark/>
          </w:tcPr>
          <w:p w14:paraId="044311FC"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1.62</w:t>
            </w:r>
          </w:p>
        </w:tc>
        <w:tc>
          <w:tcPr>
            <w:tcW w:w="769" w:type="pct"/>
            <w:noWrap/>
            <w:vAlign w:val="bottom"/>
            <w:hideMark/>
          </w:tcPr>
          <w:p w14:paraId="1C159CFB"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04341803"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Finland</w:t>
            </w:r>
          </w:p>
        </w:tc>
        <w:tc>
          <w:tcPr>
            <w:tcW w:w="628" w:type="pct"/>
            <w:noWrap/>
            <w:vAlign w:val="bottom"/>
            <w:hideMark/>
          </w:tcPr>
          <w:p w14:paraId="5D89E1DC"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Kalliokoski</w:t>
            </w:r>
            <w:proofErr w:type="spellEnd"/>
            <w:r>
              <w:rPr>
                <w:rFonts w:ascii="Calibri" w:eastAsia="Times New Roman" w:hAnsi="Calibri" w:cs="Calibri"/>
                <w:color w:val="000000"/>
                <w:sz w:val="20"/>
                <w:szCs w:val="20"/>
                <w:lang w:eastAsia="en-ZA"/>
              </w:rPr>
              <w:t xml:space="preserve"> 2011</w:t>
            </w:r>
          </w:p>
        </w:tc>
        <w:tc>
          <w:tcPr>
            <w:tcW w:w="746" w:type="pct"/>
            <w:noWrap/>
            <w:vAlign w:val="bottom"/>
            <w:hideMark/>
          </w:tcPr>
          <w:p w14:paraId="0DAAACA9" w14:textId="77777777" w:rsidR="000D5938" w:rsidRDefault="000D5938">
            <w:pPr>
              <w:rPr>
                <w:rFonts w:ascii="Calibri" w:eastAsia="Times New Roman" w:hAnsi="Calibri" w:cs="Calibri"/>
                <w:color w:val="000000"/>
                <w:sz w:val="20"/>
                <w:szCs w:val="20"/>
                <w:lang w:eastAsia="en-ZA"/>
              </w:rPr>
            </w:pPr>
          </w:p>
        </w:tc>
      </w:tr>
      <w:tr w:rsidR="000D5938" w14:paraId="2F058C54" w14:textId="77777777" w:rsidTr="000D5938">
        <w:trPr>
          <w:trHeight w:val="288"/>
        </w:trPr>
        <w:tc>
          <w:tcPr>
            <w:tcW w:w="0" w:type="auto"/>
            <w:vMerge/>
            <w:tcBorders>
              <w:top w:val="nil"/>
              <w:left w:val="nil"/>
              <w:bottom w:val="single" w:sz="4" w:space="0" w:color="000000"/>
              <w:right w:val="nil"/>
            </w:tcBorders>
            <w:vAlign w:val="center"/>
            <w:hideMark/>
          </w:tcPr>
          <w:p w14:paraId="2E60A55B" w14:textId="77777777" w:rsidR="000D5938" w:rsidRDefault="000D5938">
            <w:pPr>
              <w:spacing w:after="0"/>
              <w:rPr>
                <w:rFonts w:ascii="Calibri" w:eastAsia="Times New Roman" w:hAnsi="Calibri" w:cs="Calibri"/>
                <w:i/>
                <w:iCs/>
                <w:color w:val="000000"/>
                <w:sz w:val="20"/>
                <w:szCs w:val="20"/>
                <w:lang w:eastAsia="en-ZA"/>
              </w:rPr>
            </w:pPr>
          </w:p>
        </w:tc>
        <w:tc>
          <w:tcPr>
            <w:tcW w:w="985" w:type="pct"/>
            <w:noWrap/>
            <w:vAlign w:val="bottom"/>
            <w:hideMark/>
          </w:tcPr>
          <w:p w14:paraId="4CB45E50" w14:textId="77777777" w:rsidR="000D5938" w:rsidRDefault="000D5938">
            <w:pPr>
              <w:spacing w:after="0" w:line="240" w:lineRule="auto"/>
              <w:rPr>
                <w:rFonts w:ascii="Calibri" w:eastAsia="Times New Roman" w:hAnsi="Calibri" w:cs="Calibri"/>
                <w:i/>
                <w:iCs/>
                <w:color w:val="000000"/>
                <w:sz w:val="20"/>
                <w:szCs w:val="20"/>
                <w:lang w:eastAsia="en-ZA"/>
              </w:rPr>
            </w:pPr>
            <w:r>
              <w:rPr>
                <w:rFonts w:ascii="Calibri" w:eastAsia="Times New Roman" w:hAnsi="Calibri" w:cs="Calibri"/>
                <w:i/>
                <w:iCs/>
                <w:color w:val="000000"/>
                <w:sz w:val="20"/>
                <w:szCs w:val="20"/>
                <w:lang w:eastAsia="en-ZA"/>
              </w:rPr>
              <w:t>rigida</w:t>
            </w:r>
          </w:p>
        </w:tc>
        <w:tc>
          <w:tcPr>
            <w:tcW w:w="187" w:type="pct"/>
            <w:noWrap/>
            <w:vAlign w:val="bottom"/>
            <w:hideMark/>
          </w:tcPr>
          <w:p w14:paraId="3E92FD20"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adult</w:t>
            </w:r>
          </w:p>
        </w:tc>
        <w:tc>
          <w:tcPr>
            <w:tcW w:w="124" w:type="pct"/>
            <w:noWrap/>
            <w:vAlign w:val="bottom"/>
            <w:hideMark/>
          </w:tcPr>
          <w:p w14:paraId="28059B34" w14:textId="77777777" w:rsidR="000D5938" w:rsidRDefault="000D5938">
            <w:pPr>
              <w:rPr>
                <w:rFonts w:ascii="Calibri" w:eastAsia="Times New Roman" w:hAnsi="Calibri" w:cs="Calibri"/>
                <w:color w:val="000000"/>
                <w:sz w:val="20"/>
                <w:szCs w:val="20"/>
                <w:lang w:eastAsia="en-ZA"/>
              </w:rPr>
            </w:pPr>
          </w:p>
        </w:tc>
        <w:tc>
          <w:tcPr>
            <w:tcW w:w="380" w:type="pct"/>
            <w:noWrap/>
            <w:vAlign w:val="bottom"/>
            <w:hideMark/>
          </w:tcPr>
          <w:p w14:paraId="7A1FE6EA"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2.70</w:t>
            </w:r>
          </w:p>
        </w:tc>
        <w:tc>
          <w:tcPr>
            <w:tcW w:w="769" w:type="pct"/>
            <w:noWrap/>
            <w:vAlign w:val="bottom"/>
            <w:hideMark/>
          </w:tcPr>
          <w:p w14:paraId="34EA94B9"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26583E79"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New Jersey</w:t>
            </w:r>
          </w:p>
        </w:tc>
        <w:tc>
          <w:tcPr>
            <w:tcW w:w="628" w:type="pct"/>
            <w:noWrap/>
            <w:vAlign w:val="bottom"/>
            <w:hideMark/>
          </w:tcPr>
          <w:p w14:paraId="22616374"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Canadell</w:t>
            </w:r>
            <w:proofErr w:type="spellEnd"/>
            <w:r>
              <w:rPr>
                <w:rFonts w:ascii="Calibri" w:eastAsia="Times New Roman" w:hAnsi="Calibri" w:cs="Calibri"/>
                <w:color w:val="000000"/>
                <w:sz w:val="20"/>
                <w:szCs w:val="20"/>
                <w:lang w:eastAsia="en-ZA"/>
              </w:rPr>
              <w:t xml:space="preserve"> et al 2008</w:t>
            </w:r>
          </w:p>
        </w:tc>
        <w:tc>
          <w:tcPr>
            <w:tcW w:w="746" w:type="pct"/>
            <w:noWrap/>
            <w:vAlign w:val="bottom"/>
            <w:hideMark/>
          </w:tcPr>
          <w:p w14:paraId="0D311529"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McQuilkin 19</w:t>
            </w:r>
          </w:p>
        </w:tc>
      </w:tr>
      <w:tr w:rsidR="000D5938" w14:paraId="292385A5" w14:textId="77777777" w:rsidTr="000D5938">
        <w:trPr>
          <w:trHeight w:val="288"/>
        </w:trPr>
        <w:tc>
          <w:tcPr>
            <w:tcW w:w="0" w:type="auto"/>
            <w:vMerge/>
            <w:tcBorders>
              <w:top w:val="nil"/>
              <w:left w:val="nil"/>
              <w:bottom w:val="single" w:sz="4" w:space="0" w:color="000000"/>
              <w:right w:val="nil"/>
            </w:tcBorders>
            <w:vAlign w:val="center"/>
            <w:hideMark/>
          </w:tcPr>
          <w:p w14:paraId="02E54278" w14:textId="77777777" w:rsidR="000D5938" w:rsidRDefault="000D5938">
            <w:pPr>
              <w:spacing w:after="0"/>
              <w:rPr>
                <w:rFonts w:ascii="Calibri" w:eastAsia="Times New Roman" w:hAnsi="Calibri" w:cs="Calibri"/>
                <w:i/>
                <w:iCs/>
                <w:color w:val="000000"/>
                <w:sz w:val="20"/>
                <w:szCs w:val="20"/>
                <w:lang w:eastAsia="en-ZA"/>
              </w:rPr>
            </w:pPr>
          </w:p>
        </w:tc>
        <w:tc>
          <w:tcPr>
            <w:tcW w:w="985" w:type="pct"/>
            <w:noWrap/>
            <w:vAlign w:val="bottom"/>
            <w:hideMark/>
          </w:tcPr>
          <w:p w14:paraId="3033A1CE" w14:textId="77777777" w:rsidR="000D5938" w:rsidRDefault="000D5938">
            <w:pPr>
              <w:spacing w:after="0" w:line="240" w:lineRule="auto"/>
              <w:rPr>
                <w:rFonts w:ascii="Calibri" w:eastAsia="Times New Roman" w:hAnsi="Calibri" w:cs="Calibri"/>
                <w:i/>
                <w:iCs/>
                <w:color w:val="000000"/>
                <w:sz w:val="20"/>
                <w:szCs w:val="20"/>
                <w:lang w:eastAsia="en-ZA"/>
              </w:rPr>
            </w:pPr>
            <w:r>
              <w:rPr>
                <w:rFonts w:ascii="Calibri" w:eastAsia="Times New Roman" w:hAnsi="Calibri" w:cs="Calibri"/>
                <w:i/>
                <w:iCs/>
                <w:color w:val="000000"/>
                <w:sz w:val="20"/>
                <w:szCs w:val="20"/>
                <w:lang w:eastAsia="en-ZA"/>
              </w:rPr>
              <w:t>rigida</w:t>
            </w:r>
          </w:p>
        </w:tc>
        <w:tc>
          <w:tcPr>
            <w:tcW w:w="187" w:type="pct"/>
            <w:noWrap/>
            <w:vAlign w:val="bottom"/>
            <w:hideMark/>
          </w:tcPr>
          <w:p w14:paraId="47D315C2"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adult</w:t>
            </w:r>
          </w:p>
        </w:tc>
        <w:tc>
          <w:tcPr>
            <w:tcW w:w="124" w:type="pct"/>
            <w:noWrap/>
            <w:vAlign w:val="bottom"/>
            <w:hideMark/>
          </w:tcPr>
          <w:p w14:paraId="07F68D9E" w14:textId="77777777" w:rsidR="000D5938" w:rsidRDefault="000D5938">
            <w:pPr>
              <w:rPr>
                <w:rFonts w:ascii="Calibri" w:eastAsia="Times New Roman" w:hAnsi="Calibri" w:cs="Calibri"/>
                <w:color w:val="000000"/>
                <w:sz w:val="20"/>
                <w:szCs w:val="20"/>
                <w:lang w:eastAsia="en-ZA"/>
              </w:rPr>
            </w:pPr>
          </w:p>
        </w:tc>
        <w:tc>
          <w:tcPr>
            <w:tcW w:w="380" w:type="pct"/>
            <w:noWrap/>
            <w:vAlign w:val="bottom"/>
            <w:hideMark/>
          </w:tcPr>
          <w:p w14:paraId="18A3AD95"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3.40</w:t>
            </w:r>
          </w:p>
        </w:tc>
        <w:tc>
          <w:tcPr>
            <w:tcW w:w="769" w:type="pct"/>
            <w:noWrap/>
            <w:vAlign w:val="bottom"/>
            <w:hideMark/>
          </w:tcPr>
          <w:p w14:paraId="5A46F608"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6F5986FE"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Japan</w:t>
            </w:r>
          </w:p>
        </w:tc>
        <w:tc>
          <w:tcPr>
            <w:tcW w:w="628" w:type="pct"/>
            <w:noWrap/>
            <w:vAlign w:val="bottom"/>
            <w:hideMark/>
          </w:tcPr>
          <w:p w14:paraId="589CA24D"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Canadell</w:t>
            </w:r>
            <w:proofErr w:type="spellEnd"/>
            <w:r>
              <w:rPr>
                <w:rFonts w:ascii="Calibri" w:eastAsia="Times New Roman" w:hAnsi="Calibri" w:cs="Calibri"/>
                <w:color w:val="000000"/>
                <w:sz w:val="20"/>
                <w:szCs w:val="20"/>
                <w:lang w:eastAsia="en-ZA"/>
              </w:rPr>
              <w:t xml:space="preserve"> et al 2009</w:t>
            </w:r>
          </w:p>
        </w:tc>
        <w:tc>
          <w:tcPr>
            <w:tcW w:w="746" w:type="pct"/>
            <w:noWrap/>
            <w:vAlign w:val="bottom"/>
            <w:hideMark/>
          </w:tcPr>
          <w:p w14:paraId="0C0B50B2"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Karizumi</w:t>
            </w:r>
            <w:proofErr w:type="spellEnd"/>
            <w:r>
              <w:rPr>
                <w:rFonts w:ascii="Calibri" w:eastAsia="Times New Roman" w:hAnsi="Calibri" w:cs="Calibri"/>
                <w:color w:val="000000"/>
                <w:sz w:val="20"/>
                <w:szCs w:val="20"/>
                <w:lang w:eastAsia="en-ZA"/>
              </w:rPr>
              <w:t xml:space="preserve"> 1979</w:t>
            </w:r>
          </w:p>
        </w:tc>
      </w:tr>
      <w:tr w:rsidR="000D5938" w14:paraId="0BA487A4" w14:textId="77777777" w:rsidTr="000D5938">
        <w:trPr>
          <w:trHeight w:val="288"/>
        </w:trPr>
        <w:tc>
          <w:tcPr>
            <w:tcW w:w="0" w:type="auto"/>
            <w:vMerge/>
            <w:tcBorders>
              <w:top w:val="nil"/>
              <w:left w:val="nil"/>
              <w:bottom w:val="single" w:sz="4" w:space="0" w:color="000000"/>
              <w:right w:val="nil"/>
            </w:tcBorders>
            <w:vAlign w:val="center"/>
            <w:hideMark/>
          </w:tcPr>
          <w:p w14:paraId="52CAE1A2" w14:textId="77777777" w:rsidR="000D5938" w:rsidRDefault="000D5938">
            <w:pPr>
              <w:spacing w:after="0"/>
              <w:rPr>
                <w:rFonts w:ascii="Calibri" w:eastAsia="Times New Roman" w:hAnsi="Calibri" w:cs="Calibri"/>
                <w:i/>
                <w:iCs/>
                <w:color w:val="000000"/>
                <w:sz w:val="20"/>
                <w:szCs w:val="20"/>
                <w:lang w:eastAsia="en-ZA"/>
              </w:rPr>
            </w:pPr>
          </w:p>
        </w:tc>
        <w:tc>
          <w:tcPr>
            <w:tcW w:w="985" w:type="pct"/>
            <w:noWrap/>
            <w:vAlign w:val="bottom"/>
            <w:hideMark/>
          </w:tcPr>
          <w:p w14:paraId="4C3EE3C2" w14:textId="77777777" w:rsidR="000D5938" w:rsidRDefault="000D5938">
            <w:pPr>
              <w:spacing w:after="0" w:line="240" w:lineRule="auto"/>
              <w:rPr>
                <w:rFonts w:ascii="Calibri" w:eastAsia="Times New Roman" w:hAnsi="Calibri" w:cs="Calibri"/>
                <w:i/>
                <w:iCs/>
                <w:color w:val="000000"/>
                <w:sz w:val="20"/>
                <w:szCs w:val="20"/>
                <w:lang w:eastAsia="en-ZA"/>
              </w:rPr>
            </w:pPr>
            <w:r>
              <w:rPr>
                <w:rFonts w:ascii="Calibri" w:eastAsia="Times New Roman" w:hAnsi="Calibri" w:cs="Calibri"/>
                <w:i/>
                <w:iCs/>
                <w:color w:val="000000"/>
                <w:sz w:val="20"/>
                <w:szCs w:val="20"/>
                <w:lang w:eastAsia="en-ZA"/>
              </w:rPr>
              <w:t>banksiana</w:t>
            </w:r>
          </w:p>
        </w:tc>
        <w:tc>
          <w:tcPr>
            <w:tcW w:w="187" w:type="pct"/>
            <w:noWrap/>
            <w:vAlign w:val="bottom"/>
            <w:hideMark/>
          </w:tcPr>
          <w:p w14:paraId="23B47680"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adult</w:t>
            </w:r>
          </w:p>
        </w:tc>
        <w:tc>
          <w:tcPr>
            <w:tcW w:w="124" w:type="pct"/>
            <w:noWrap/>
            <w:vAlign w:val="bottom"/>
            <w:hideMark/>
          </w:tcPr>
          <w:p w14:paraId="5D32CAFD" w14:textId="77777777" w:rsidR="000D5938" w:rsidRDefault="000D5938">
            <w:pPr>
              <w:rPr>
                <w:rFonts w:ascii="Calibri" w:eastAsia="Times New Roman" w:hAnsi="Calibri" w:cs="Calibri"/>
                <w:color w:val="000000"/>
                <w:sz w:val="20"/>
                <w:szCs w:val="20"/>
                <w:lang w:eastAsia="en-ZA"/>
              </w:rPr>
            </w:pPr>
          </w:p>
        </w:tc>
        <w:tc>
          <w:tcPr>
            <w:tcW w:w="380" w:type="pct"/>
            <w:noWrap/>
            <w:vAlign w:val="bottom"/>
            <w:hideMark/>
          </w:tcPr>
          <w:p w14:paraId="00A2387C"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2.00</w:t>
            </w:r>
          </w:p>
        </w:tc>
        <w:tc>
          <w:tcPr>
            <w:tcW w:w="769" w:type="pct"/>
            <w:noWrap/>
            <w:vAlign w:val="bottom"/>
            <w:hideMark/>
          </w:tcPr>
          <w:p w14:paraId="6A5DA817"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2606594B"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S Canada</w:t>
            </w:r>
          </w:p>
        </w:tc>
        <w:tc>
          <w:tcPr>
            <w:tcW w:w="628" w:type="pct"/>
            <w:noWrap/>
            <w:vAlign w:val="bottom"/>
            <w:hideMark/>
          </w:tcPr>
          <w:p w14:paraId="5C9C5681"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Canadell</w:t>
            </w:r>
            <w:proofErr w:type="spellEnd"/>
            <w:r>
              <w:rPr>
                <w:rFonts w:ascii="Calibri" w:eastAsia="Times New Roman" w:hAnsi="Calibri" w:cs="Calibri"/>
                <w:color w:val="000000"/>
                <w:sz w:val="20"/>
                <w:szCs w:val="20"/>
                <w:lang w:eastAsia="en-ZA"/>
              </w:rPr>
              <w:t xml:space="preserve"> et al 1996</w:t>
            </w:r>
          </w:p>
        </w:tc>
        <w:tc>
          <w:tcPr>
            <w:tcW w:w="746" w:type="pct"/>
            <w:noWrap/>
            <w:vAlign w:val="bottom"/>
            <w:hideMark/>
          </w:tcPr>
          <w:p w14:paraId="74AF7EE8"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Strong and La Roi 1983</w:t>
            </w:r>
          </w:p>
        </w:tc>
      </w:tr>
      <w:tr w:rsidR="000D5938" w14:paraId="2341EF39" w14:textId="77777777" w:rsidTr="000D5938">
        <w:trPr>
          <w:trHeight w:val="288"/>
        </w:trPr>
        <w:tc>
          <w:tcPr>
            <w:tcW w:w="0" w:type="auto"/>
            <w:vMerge/>
            <w:tcBorders>
              <w:top w:val="nil"/>
              <w:left w:val="nil"/>
              <w:bottom w:val="single" w:sz="4" w:space="0" w:color="000000"/>
              <w:right w:val="nil"/>
            </w:tcBorders>
            <w:vAlign w:val="center"/>
            <w:hideMark/>
          </w:tcPr>
          <w:p w14:paraId="41F44DB5" w14:textId="77777777" w:rsidR="000D5938" w:rsidRDefault="000D5938">
            <w:pPr>
              <w:spacing w:after="0"/>
              <w:rPr>
                <w:rFonts w:ascii="Calibri" w:eastAsia="Times New Roman" w:hAnsi="Calibri" w:cs="Calibri"/>
                <w:i/>
                <w:iCs/>
                <w:color w:val="000000"/>
                <w:sz w:val="20"/>
                <w:szCs w:val="20"/>
                <w:lang w:eastAsia="en-ZA"/>
              </w:rPr>
            </w:pPr>
          </w:p>
        </w:tc>
        <w:tc>
          <w:tcPr>
            <w:tcW w:w="985" w:type="pct"/>
            <w:noWrap/>
            <w:vAlign w:val="bottom"/>
            <w:hideMark/>
          </w:tcPr>
          <w:p w14:paraId="5455FC42" w14:textId="77777777" w:rsidR="000D5938" w:rsidRDefault="000D5938">
            <w:pPr>
              <w:spacing w:after="0" w:line="240" w:lineRule="auto"/>
              <w:rPr>
                <w:rFonts w:ascii="Calibri" w:eastAsia="Times New Roman" w:hAnsi="Calibri" w:cs="Calibri"/>
                <w:i/>
                <w:iCs/>
                <w:color w:val="000000"/>
                <w:sz w:val="20"/>
                <w:szCs w:val="20"/>
                <w:lang w:eastAsia="en-ZA"/>
              </w:rPr>
            </w:pPr>
            <w:r>
              <w:rPr>
                <w:rFonts w:ascii="Calibri" w:eastAsia="Times New Roman" w:hAnsi="Calibri" w:cs="Calibri"/>
                <w:i/>
                <w:iCs/>
                <w:color w:val="000000"/>
                <w:sz w:val="20"/>
                <w:szCs w:val="20"/>
                <w:lang w:eastAsia="en-ZA"/>
              </w:rPr>
              <w:t>contorta</w:t>
            </w:r>
          </w:p>
        </w:tc>
        <w:tc>
          <w:tcPr>
            <w:tcW w:w="187" w:type="pct"/>
            <w:noWrap/>
            <w:vAlign w:val="bottom"/>
            <w:hideMark/>
          </w:tcPr>
          <w:p w14:paraId="01BB5236"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adult</w:t>
            </w:r>
          </w:p>
        </w:tc>
        <w:tc>
          <w:tcPr>
            <w:tcW w:w="124" w:type="pct"/>
            <w:noWrap/>
            <w:vAlign w:val="bottom"/>
            <w:hideMark/>
          </w:tcPr>
          <w:p w14:paraId="0A4D9A1E" w14:textId="77777777" w:rsidR="000D5938" w:rsidRDefault="000D5938">
            <w:pPr>
              <w:rPr>
                <w:rFonts w:ascii="Calibri" w:eastAsia="Times New Roman" w:hAnsi="Calibri" w:cs="Calibri"/>
                <w:color w:val="000000"/>
                <w:sz w:val="20"/>
                <w:szCs w:val="20"/>
                <w:lang w:eastAsia="en-ZA"/>
              </w:rPr>
            </w:pPr>
          </w:p>
        </w:tc>
        <w:tc>
          <w:tcPr>
            <w:tcW w:w="380" w:type="pct"/>
            <w:noWrap/>
            <w:vAlign w:val="bottom"/>
            <w:hideMark/>
          </w:tcPr>
          <w:p w14:paraId="5E1E22BA"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3.30</w:t>
            </w:r>
          </w:p>
        </w:tc>
        <w:tc>
          <w:tcPr>
            <w:tcW w:w="769" w:type="pct"/>
            <w:noWrap/>
            <w:vAlign w:val="bottom"/>
            <w:hideMark/>
          </w:tcPr>
          <w:p w14:paraId="45272263"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095EFEF1"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S Canada</w:t>
            </w:r>
          </w:p>
        </w:tc>
        <w:tc>
          <w:tcPr>
            <w:tcW w:w="628" w:type="pct"/>
            <w:noWrap/>
            <w:vAlign w:val="bottom"/>
            <w:hideMark/>
          </w:tcPr>
          <w:p w14:paraId="1C672843"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Canadell</w:t>
            </w:r>
            <w:proofErr w:type="spellEnd"/>
            <w:r>
              <w:rPr>
                <w:rFonts w:ascii="Calibri" w:eastAsia="Times New Roman" w:hAnsi="Calibri" w:cs="Calibri"/>
                <w:color w:val="000000"/>
                <w:sz w:val="20"/>
                <w:szCs w:val="20"/>
                <w:lang w:eastAsia="en-ZA"/>
              </w:rPr>
              <w:t xml:space="preserve"> et al 1996</w:t>
            </w:r>
          </w:p>
        </w:tc>
        <w:tc>
          <w:tcPr>
            <w:tcW w:w="746" w:type="pct"/>
            <w:noWrap/>
            <w:vAlign w:val="bottom"/>
            <w:hideMark/>
          </w:tcPr>
          <w:p w14:paraId="3C805B78"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Horton 1958</w:t>
            </w:r>
          </w:p>
        </w:tc>
      </w:tr>
      <w:tr w:rsidR="000D5938" w14:paraId="66496A3F" w14:textId="77777777" w:rsidTr="000D5938">
        <w:trPr>
          <w:trHeight w:val="288"/>
        </w:trPr>
        <w:tc>
          <w:tcPr>
            <w:tcW w:w="0" w:type="auto"/>
            <w:vMerge/>
            <w:tcBorders>
              <w:top w:val="nil"/>
              <w:left w:val="nil"/>
              <w:bottom w:val="single" w:sz="4" w:space="0" w:color="000000"/>
              <w:right w:val="nil"/>
            </w:tcBorders>
            <w:vAlign w:val="center"/>
            <w:hideMark/>
          </w:tcPr>
          <w:p w14:paraId="33833560" w14:textId="77777777" w:rsidR="000D5938" w:rsidRDefault="000D5938">
            <w:pPr>
              <w:spacing w:after="0"/>
              <w:rPr>
                <w:rFonts w:ascii="Calibri" w:eastAsia="Times New Roman" w:hAnsi="Calibri" w:cs="Calibri"/>
                <w:i/>
                <w:iCs/>
                <w:color w:val="000000"/>
                <w:sz w:val="20"/>
                <w:szCs w:val="20"/>
                <w:lang w:eastAsia="en-ZA"/>
              </w:rPr>
            </w:pPr>
          </w:p>
        </w:tc>
        <w:tc>
          <w:tcPr>
            <w:tcW w:w="985" w:type="pct"/>
            <w:noWrap/>
            <w:vAlign w:val="bottom"/>
            <w:hideMark/>
          </w:tcPr>
          <w:p w14:paraId="4BA36B48" w14:textId="77777777" w:rsidR="000D5938" w:rsidRDefault="000D5938">
            <w:pPr>
              <w:spacing w:after="0" w:line="240" w:lineRule="auto"/>
              <w:rPr>
                <w:rFonts w:ascii="Calibri" w:eastAsia="Times New Roman" w:hAnsi="Calibri" w:cs="Calibri"/>
                <w:i/>
                <w:iCs/>
                <w:color w:val="000000"/>
                <w:sz w:val="20"/>
                <w:szCs w:val="20"/>
                <w:lang w:eastAsia="en-ZA"/>
              </w:rPr>
            </w:pPr>
            <w:proofErr w:type="spellStart"/>
            <w:r>
              <w:rPr>
                <w:rFonts w:ascii="Calibri" w:eastAsia="Times New Roman" w:hAnsi="Calibri" w:cs="Calibri"/>
                <w:i/>
                <w:iCs/>
                <w:color w:val="000000"/>
                <w:sz w:val="20"/>
                <w:szCs w:val="20"/>
                <w:lang w:eastAsia="en-ZA"/>
              </w:rPr>
              <w:t>tremuloides</w:t>
            </w:r>
            <w:proofErr w:type="spellEnd"/>
          </w:p>
        </w:tc>
        <w:tc>
          <w:tcPr>
            <w:tcW w:w="187" w:type="pct"/>
            <w:noWrap/>
            <w:vAlign w:val="bottom"/>
            <w:hideMark/>
          </w:tcPr>
          <w:p w14:paraId="575786F7"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adult</w:t>
            </w:r>
          </w:p>
        </w:tc>
        <w:tc>
          <w:tcPr>
            <w:tcW w:w="124" w:type="pct"/>
            <w:noWrap/>
            <w:vAlign w:val="bottom"/>
            <w:hideMark/>
          </w:tcPr>
          <w:p w14:paraId="53E19B74" w14:textId="77777777" w:rsidR="000D5938" w:rsidRDefault="000D5938">
            <w:pPr>
              <w:rPr>
                <w:rFonts w:ascii="Calibri" w:eastAsia="Times New Roman" w:hAnsi="Calibri" w:cs="Calibri"/>
                <w:color w:val="000000"/>
                <w:sz w:val="20"/>
                <w:szCs w:val="20"/>
                <w:lang w:eastAsia="en-ZA"/>
              </w:rPr>
            </w:pPr>
          </w:p>
        </w:tc>
        <w:tc>
          <w:tcPr>
            <w:tcW w:w="380" w:type="pct"/>
            <w:noWrap/>
            <w:vAlign w:val="bottom"/>
            <w:hideMark/>
          </w:tcPr>
          <w:p w14:paraId="1115964C"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2.00</w:t>
            </w:r>
          </w:p>
        </w:tc>
        <w:tc>
          <w:tcPr>
            <w:tcW w:w="769" w:type="pct"/>
            <w:noWrap/>
            <w:vAlign w:val="bottom"/>
            <w:hideMark/>
          </w:tcPr>
          <w:p w14:paraId="04339D55"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4B277070"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S Canada</w:t>
            </w:r>
          </w:p>
        </w:tc>
        <w:tc>
          <w:tcPr>
            <w:tcW w:w="628" w:type="pct"/>
            <w:noWrap/>
            <w:vAlign w:val="bottom"/>
            <w:hideMark/>
          </w:tcPr>
          <w:p w14:paraId="4311591F"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Canadell</w:t>
            </w:r>
            <w:proofErr w:type="spellEnd"/>
            <w:r>
              <w:rPr>
                <w:rFonts w:ascii="Calibri" w:eastAsia="Times New Roman" w:hAnsi="Calibri" w:cs="Calibri"/>
                <w:color w:val="000000"/>
                <w:sz w:val="20"/>
                <w:szCs w:val="20"/>
                <w:lang w:eastAsia="en-ZA"/>
              </w:rPr>
              <w:t xml:space="preserve"> et al 1996</w:t>
            </w:r>
          </w:p>
        </w:tc>
        <w:tc>
          <w:tcPr>
            <w:tcW w:w="746" w:type="pct"/>
            <w:noWrap/>
            <w:vAlign w:val="bottom"/>
            <w:hideMark/>
          </w:tcPr>
          <w:p w14:paraId="0B94CB56"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Strong and La Roi 1983</w:t>
            </w:r>
          </w:p>
        </w:tc>
      </w:tr>
      <w:tr w:rsidR="000D5938" w14:paraId="17B661A4" w14:textId="77777777" w:rsidTr="000D5938">
        <w:trPr>
          <w:trHeight w:val="288"/>
        </w:trPr>
        <w:tc>
          <w:tcPr>
            <w:tcW w:w="0" w:type="auto"/>
            <w:vMerge/>
            <w:tcBorders>
              <w:top w:val="nil"/>
              <w:left w:val="nil"/>
              <w:bottom w:val="single" w:sz="4" w:space="0" w:color="000000"/>
              <w:right w:val="nil"/>
            </w:tcBorders>
            <w:vAlign w:val="center"/>
            <w:hideMark/>
          </w:tcPr>
          <w:p w14:paraId="297DE215" w14:textId="77777777" w:rsidR="000D5938" w:rsidRDefault="000D5938">
            <w:pPr>
              <w:spacing w:after="0"/>
              <w:rPr>
                <w:rFonts w:ascii="Calibri" w:eastAsia="Times New Roman" w:hAnsi="Calibri" w:cs="Calibri"/>
                <w:i/>
                <w:iCs/>
                <w:color w:val="000000"/>
                <w:sz w:val="20"/>
                <w:szCs w:val="20"/>
                <w:lang w:eastAsia="en-ZA"/>
              </w:rPr>
            </w:pPr>
          </w:p>
        </w:tc>
        <w:tc>
          <w:tcPr>
            <w:tcW w:w="985" w:type="pct"/>
            <w:noWrap/>
            <w:vAlign w:val="bottom"/>
            <w:hideMark/>
          </w:tcPr>
          <w:p w14:paraId="5D570862" w14:textId="77777777" w:rsidR="000D5938" w:rsidRDefault="000D5938">
            <w:pPr>
              <w:spacing w:after="0" w:line="240" w:lineRule="auto"/>
              <w:rPr>
                <w:rFonts w:ascii="Calibri" w:eastAsia="Times New Roman" w:hAnsi="Calibri" w:cs="Calibri"/>
                <w:i/>
                <w:iCs/>
                <w:color w:val="000000"/>
                <w:sz w:val="20"/>
                <w:szCs w:val="20"/>
                <w:lang w:eastAsia="en-ZA"/>
              </w:rPr>
            </w:pPr>
            <w:proofErr w:type="spellStart"/>
            <w:r>
              <w:rPr>
                <w:rFonts w:ascii="Calibri" w:eastAsia="Times New Roman" w:hAnsi="Calibri" w:cs="Calibri"/>
                <w:i/>
                <w:iCs/>
                <w:color w:val="000000"/>
                <w:sz w:val="20"/>
                <w:szCs w:val="20"/>
                <w:lang w:eastAsia="en-ZA"/>
              </w:rPr>
              <w:t>densiflora</w:t>
            </w:r>
            <w:proofErr w:type="spellEnd"/>
          </w:p>
        </w:tc>
        <w:tc>
          <w:tcPr>
            <w:tcW w:w="187" w:type="pct"/>
            <w:noWrap/>
            <w:vAlign w:val="bottom"/>
            <w:hideMark/>
          </w:tcPr>
          <w:p w14:paraId="6EE97FC0"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adult</w:t>
            </w:r>
          </w:p>
        </w:tc>
        <w:tc>
          <w:tcPr>
            <w:tcW w:w="124" w:type="pct"/>
            <w:noWrap/>
            <w:vAlign w:val="bottom"/>
            <w:hideMark/>
          </w:tcPr>
          <w:p w14:paraId="0ED6D506" w14:textId="77777777" w:rsidR="000D5938" w:rsidRDefault="000D5938">
            <w:pPr>
              <w:rPr>
                <w:rFonts w:ascii="Calibri" w:eastAsia="Times New Roman" w:hAnsi="Calibri" w:cs="Calibri"/>
                <w:color w:val="000000"/>
                <w:sz w:val="20"/>
                <w:szCs w:val="20"/>
                <w:lang w:eastAsia="en-ZA"/>
              </w:rPr>
            </w:pPr>
          </w:p>
        </w:tc>
        <w:tc>
          <w:tcPr>
            <w:tcW w:w="380" w:type="pct"/>
            <w:noWrap/>
            <w:vAlign w:val="bottom"/>
            <w:hideMark/>
          </w:tcPr>
          <w:p w14:paraId="62B70CC9"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3.40</w:t>
            </w:r>
          </w:p>
        </w:tc>
        <w:tc>
          <w:tcPr>
            <w:tcW w:w="769" w:type="pct"/>
            <w:noWrap/>
            <w:vAlign w:val="bottom"/>
            <w:hideMark/>
          </w:tcPr>
          <w:p w14:paraId="23727169"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78757C51"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Japan</w:t>
            </w:r>
          </w:p>
        </w:tc>
        <w:tc>
          <w:tcPr>
            <w:tcW w:w="628" w:type="pct"/>
            <w:noWrap/>
            <w:vAlign w:val="bottom"/>
            <w:hideMark/>
          </w:tcPr>
          <w:p w14:paraId="4E2F31F3"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Canadell</w:t>
            </w:r>
            <w:proofErr w:type="spellEnd"/>
            <w:r>
              <w:rPr>
                <w:rFonts w:ascii="Calibri" w:eastAsia="Times New Roman" w:hAnsi="Calibri" w:cs="Calibri"/>
                <w:color w:val="000000"/>
                <w:sz w:val="20"/>
                <w:szCs w:val="20"/>
                <w:lang w:eastAsia="en-ZA"/>
              </w:rPr>
              <w:t xml:space="preserve"> et al 1997</w:t>
            </w:r>
          </w:p>
        </w:tc>
        <w:tc>
          <w:tcPr>
            <w:tcW w:w="746" w:type="pct"/>
            <w:noWrap/>
            <w:vAlign w:val="bottom"/>
            <w:hideMark/>
          </w:tcPr>
          <w:p w14:paraId="039C214E"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Karizumi</w:t>
            </w:r>
            <w:proofErr w:type="spellEnd"/>
            <w:r>
              <w:rPr>
                <w:rFonts w:ascii="Calibri" w:eastAsia="Times New Roman" w:hAnsi="Calibri" w:cs="Calibri"/>
                <w:color w:val="000000"/>
                <w:sz w:val="20"/>
                <w:szCs w:val="20"/>
                <w:lang w:eastAsia="en-ZA"/>
              </w:rPr>
              <w:t xml:space="preserve"> 1979</w:t>
            </w:r>
          </w:p>
        </w:tc>
      </w:tr>
      <w:tr w:rsidR="000D5938" w14:paraId="282835A6" w14:textId="77777777" w:rsidTr="000D5938">
        <w:trPr>
          <w:trHeight w:val="288"/>
        </w:trPr>
        <w:tc>
          <w:tcPr>
            <w:tcW w:w="0" w:type="auto"/>
            <w:vMerge/>
            <w:tcBorders>
              <w:top w:val="nil"/>
              <w:left w:val="nil"/>
              <w:bottom w:val="single" w:sz="4" w:space="0" w:color="000000"/>
              <w:right w:val="nil"/>
            </w:tcBorders>
            <w:vAlign w:val="center"/>
            <w:hideMark/>
          </w:tcPr>
          <w:p w14:paraId="4ACC7BD0" w14:textId="77777777" w:rsidR="000D5938" w:rsidRDefault="000D5938">
            <w:pPr>
              <w:spacing w:after="0"/>
              <w:rPr>
                <w:rFonts w:ascii="Calibri" w:eastAsia="Times New Roman" w:hAnsi="Calibri" w:cs="Calibri"/>
                <w:i/>
                <w:iCs/>
                <w:color w:val="000000"/>
                <w:sz w:val="20"/>
                <w:szCs w:val="20"/>
                <w:lang w:eastAsia="en-ZA"/>
              </w:rPr>
            </w:pPr>
          </w:p>
        </w:tc>
        <w:tc>
          <w:tcPr>
            <w:tcW w:w="985" w:type="pct"/>
            <w:noWrap/>
            <w:vAlign w:val="bottom"/>
            <w:hideMark/>
          </w:tcPr>
          <w:p w14:paraId="21B6ACFC" w14:textId="77777777" w:rsidR="000D5938" w:rsidRDefault="000D5938">
            <w:pPr>
              <w:spacing w:after="0" w:line="240" w:lineRule="auto"/>
              <w:rPr>
                <w:rFonts w:ascii="Calibri" w:eastAsia="Times New Roman" w:hAnsi="Calibri" w:cs="Calibri"/>
                <w:i/>
                <w:iCs/>
                <w:color w:val="000000"/>
                <w:sz w:val="20"/>
                <w:szCs w:val="20"/>
                <w:lang w:eastAsia="en-ZA"/>
              </w:rPr>
            </w:pPr>
            <w:proofErr w:type="spellStart"/>
            <w:r>
              <w:rPr>
                <w:rFonts w:ascii="Calibri" w:eastAsia="Times New Roman" w:hAnsi="Calibri" w:cs="Calibri"/>
                <w:i/>
                <w:iCs/>
                <w:color w:val="000000"/>
                <w:sz w:val="20"/>
                <w:szCs w:val="20"/>
                <w:lang w:eastAsia="en-ZA"/>
              </w:rPr>
              <w:t>echinata</w:t>
            </w:r>
            <w:proofErr w:type="spellEnd"/>
          </w:p>
        </w:tc>
        <w:tc>
          <w:tcPr>
            <w:tcW w:w="187" w:type="pct"/>
            <w:noWrap/>
            <w:vAlign w:val="bottom"/>
            <w:hideMark/>
          </w:tcPr>
          <w:p w14:paraId="781711E4"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adult</w:t>
            </w:r>
          </w:p>
        </w:tc>
        <w:tc>
          <w:tcPr>
            <w:tcW w:w="124" w:type="pct"/>
            <w:noWrap/>
            <w:vAlign w:val="bottom"/>
            <w:hideMark/>
          </w:tcPr>
          <w:p w14:paraId="28164992" w14:textId="77777777" w:rsidR="000D5938" w:rsidRDefault="000D5938">
            <w:pPr>
              <w:rPr>
                <w:rFonts w:ascii="Calibri" w:eastAsia="Times New Roman" w:hAnsi="Calibri" w:cs="Calibri"/>
                <w:color w:val="000000"/>
                <w:sz w:val="20"/>
                <w:szCs w:val="20"/>
                <w:lang w:eastAsia="en-ZA"/>
              </w:rPr>
            </w:pPr>
          </w:p>
        </w:tc>
        <w:tc>
          <w:tcPr>
            <w:tcW w:w="380" w:type="pct"/>
            <w:noWrap/>
            <w:vAlign w:val="bottom"/>
            <w:hideMark/>
          </w:tcPr>
          <w:p w14:paraId="7A1135AF"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3.30</w:t>
            </w:r>
          </w:p>
        </w:tc>
        <w:tc>
          <w:tcPr>
            <w:tcW w:w="769" w:type="pct"/>
            <w:noWrap/>
            <w:vAlign w:val="bottom"/>
            <w:hideMark/>
          </w:tcPr>
          <w:p w14:paraId="01457E01"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61FF908D"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Japan</w:t>
            </w:r>
          </w:p>
        </w:tc>
        <w:tc>
          <w:tcPr>
            <w:tcW w:w="628" w:type="pct"/>
            <w:noWrap/>
            <w:vAlign w:val="bottom"/>
            <w:hideMark/>
          </w:tcPr>
          <w:p w14:paraId="2459672A"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Canadell</w:t>
            </w:r>
            <w:proofErr w:type="spellEnd"/>
            <w:r>
              <w:rPr>
                <w:rFonts w:ascii="Calibri" w:eastAsia="Times New Roman" w:hAnsi="Calibri" w:cs="Calibri"/>
                <w:color w:val="000000"/>
                <w:sz w:val="20"/>
                <w:szCs w:val="20"/>
                <w:lang w:eastAsia="en-ZA"/>
              </w:rPr>
              <w:t xml:space="preserve"> et al 1998</w:t>
            </w:r>
          </w:p>
        </w:tc>
        <w:tc>
          <w:tcPr>
            <w:tcW w:w="746" w:type="pct"/>
            <w:noWrap/>
            <w:vAlign w:val="bottom"/>
            <w:hideMark/>
          </w:tcPr>
          <w:p w14:paraId="14D77174"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Karizumi</w:t>
            </w:r>
            <w:proofErr w:type="spellEnd"/>
            <w:r>
              <w:rPr>
                <w:rFonts w:ascii="Calibri" w:eastAsia="Times New Roman" w:hAnsi="Calibri" w:cs="Calibri"/>
                <w:color w:val="000000"/>
                <w:sz w:val="20"/>
                <w:szCs w:val="20"/>
                <w:lang w:eastAsia="en-ZA"/>
              </w:rPr>
              <w:t xml:space="preserve"> 1979</w:t>
            </w:r>
          </w:p>
        </w:tc>
      </w:tr>
      <w:tr w:rsidR="000D5938" w14:paraId="56041767" w14:textId="77777777" w:rsidTr="000D5938">
        <w:trPr>
          <w:trHeight w:val="288"/>
        </w:trPr>
        <w:tc>
          <w:tcPr>
            <w:tcW w:w="0" w:type="auto"/>
            <w:vMerge/>
            <w:tcBorders>
              <w:top w:val="nil"/>
              <w:left w:val="nil"/>
              <w:bottom w:val="single" w:sz="4" w:space="0" w:color="000000"/>
              <w:right w:val="nil"/>
            </w:tcBorders>
            <w:vAlign w:val="center"/>
            <w:hideMark/>
          </w:tcPr>
          <w:p w14:paraId="299EF839" w14:textId="77777777" w:rsidR="000D5938" w:rsidRDefault="000D5938">
            <w:pPr>
              <w:spacing w:after="0"/>
              <w:rPr>
                <w:rFonts w:ascii="Calibri" w:eastAsia="Times New Roman" w:hAnsi="Calibri" w:cs="Calibri"/>
                <w:i/>
                <w:iCs/>
                <w:color w:val="000000"/>
                <w:sz w:val="20"/>
                <w:szCs w:val="20"/>
                <w:lang w:eastAsia="en-ZA"/>
              </w:rPr>
            </w:pPr>
          </w:p>
        </w:tc>
        <w:tc>
          <w:tcPr>
            <w:tcW w:w="985" w:type="pct"/>
            <w:noWrap/>
            <w:vAlign w:val="bottom"/>
            <w:hideMark/>
          </w:tcPr>
          <w:p w14:paraId="52A57128" w14:textId="77777777" w:rsidR="000D5938" w:rsidRDefault="000D5938">
            <w:pPr>
              <w:spacing w:after="0" w:line="240" w:lineRule="auto"/>
              <w:rPr>
                <w:rFonts w:ascii="Calibri" w:eastAsia="Times New Roman" w:hAnsi="Calibri" w:cs="Calibri"/>
                <w:i/>
                <w:iCs/>
                <w:color w:val="000000"/>
                <w:sz w:val="20"/>
                <w:szCs w:val="20"/>
                <w:lang w:eastAsia="en-ZA"/>
              </w:rPr>
            </w:pPr>
            <w:proofErr w:type="spellStart"/>
            <w:r>
              <w:rPr>
                <w:rFonts w:ascii="Calibri" w:eastAsia="Times New Roman" w:hAnsi="Calibri" w:cs="Calibri"/>
                <w:i/>
                <w:iCs/>
                <w:color w:val="000000"/>
                <w:sz w:val="20"/>
                <w:szCs w:val="20"/>
                <w:lang w:eastAsia="en-ZA"/>
              </w:rPr>
              <w:t>elliotii</w:t>
            </w:r>
            <w:proofErr w:type="spellEnd"/>
          </w:p>
        </w:tc>
        <w:tc>
          <w:tcPr>
            <w:tcW w:w="187" w:type="pct"/>
            <w:noWrap/>
            <w:vAlign w:val="bottom"/>
            <w:hideMark/>
          </w:tcPr>
          <w:p w14:paraId="2FF2EC31"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adult</w:t>
            </w:r>
          </w:p>
        </w:tc>
        <w:tc>
          <w:tcPr>
            <w:tcW w:w="124" w:type="pct"/>
            <w:noWrap/>
            <w:vAlign w:val="bottom"/>
            <w:hideMark/>
          </w:tcPr>
          <w:p w14:paraId="155BD36B" w14:textId="77777777" w:rsidR="000D5938" w:rsidRDefault="000D5938">
            <w:pPr>
              <w:rPr>
                <w:rFonts w:ascii="Calibri" w:eastAsia="Times New Roman" w:hAnsi="Calibri" w:cs="Calibri"/>
                <w:color w:val="000000"/>
                <w:sz w:val="20"/>
                <w:szCs w:val="20"/>
                <w:lang w:eastAsia="en-ZA"/>
              </w:rPr>
            </w:pPr>
          </w:p>
        </w:tc>
        <w:tc>
          <w:tcPr>
            <w:tcW w:w="380" w:type="pct"/>
            <w:noWrap/>
            <w:vAlign w:val="bottom"/>
            <w:hideMark/>
          </w:tcPr>
          <w:p w14:paraId="7ECA6B83"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3.30</w:t>
            </w:r>
          </w:p>
        </w:tc>
        <w:tc>
          <w:tcPr>
            <w:tcW w:w="769" w:type="pct"/>
            <w:noWrap/>
            <w:vAlign w:val="bottom"/>
            <w:hideMark/>
          </w:tcPr>
          <w:p w14:paraId="368B70E9"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1E7758EA"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New Jersey</w:t>
            </w:r>
          </w:p>
        </w:tc>
        <w:tc>
          <w:tcPr>
            <w:tcW w:w="628" w:type="pct"/>
            <w:noWrap/>
            <w:vAlign w:val="bottom"/>
            <w:hideMark/>
          </w:tcPr>
          <w:p w14:paraId="639ABA4F"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Canadell</w:t>
            </w:r>
            <w:proofErr w:type="spellEnd"/>
            <w:r>
              <w:rPr>
                <w:rFonts w:ascii="Calibri" w:eastAsia="Times New Roman" w:hAnsi="Calibri" w:cs="Calibri"/>
                <w:color w:val="000000"/>
                <w:sz w:val="20"/>
                <w:szCs w:val="20"/>
                <w:lang w:eastAsia="en-ZA"/>
              </w:rPr>
              <w:t xml:space="preserve"> et al 1999</w:t>
            </w:r>
          </w:p>
        </w:tc>
        <w:tc>
          <w:tcPr>
            <w:tcW w:w="746" w:type="pct"/>
            <w:noWrap/>
            <w:vAlign w:val="bottom"/>
            <w:hideMark/>
          </w:tcPr>
          <w:p w14:paraId="41EA5678"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 xml:space="preserve">Lull and </w:t>
            </w:r>
            <w:proofErr w:type="spellStart"/>
            <w:r>
              <w:rPr>
                <w:rFonts w:ascii="Calibri" w:eastAsia="Times New Roman" w:hAnsi="Calibri" w:cs="Calibri"/>
                <w:color w:val="000000"/>
                <w:sz w:val="20"/>
                <w:szCs w:val="20"/>
                <w:lang w:eastAsia="en-ZA"/>
              </w:rPr>
              <w:t>Axley</w:t>
            </w:r>
            <w:proofErr w:type="spellEnd"/>
            <w:r>
              <w:rPr>
                <w:rFonts w:ascii="Calibri" w:eastAsia="Times New Roman" w:hAnsi="Calibri" w:cs="Calibri"/>
                <w:color w:val="000000"/>
                <w:sz w:val="20"/>
                <w:szCs w:val="20"/>
                <w:lang w:eastAsia="en-ZA"/>
              </w:rPr>
              <w:t xml:space="preserve"> 1958</w:t>
            </w:r>
          </w:p>
        </w:tc>
      </w:tr>
      <w:tr w:rsidR="000D5938" w14:paraId="07B0D16E" w14:textId="77777777" w:rsidTr="000D5938">
        <w:trPr>
          <w:trHeight w:val="288"/>
        </w:trPr>
        <w:tc>
          <w:tcPr>
            <w:tcW w:w="0" w:type="auto"/>
            <w:vMerge/>
            <w:tcBorders>
              <w:top w:val="nil"/>
              <w:left w:val="nil"/>
              <w:bottom w:val="single" w:sz="4" w:space="0" w:color="000000"/>
              <w:right w:val="nil"/>
            </w:tcBorders>
            <w:vAlign w:val="center"/>
            <w:hideMark/>
          </w:tcPr>
          <w:p w14:paraId="7602B424" w14:textId="77777777" w:rsidR="000D5938" w:rsidRDefault="000D5938">
            <w:pPr>
              <w:spacing w:after="0"/>
              <w:rPr>
                <w:rFonts w:ascii="Calibri" w:eastAsia="Times New Roman" w:hAnsi="Calibri" w:cs="Calibri"/>
                <w:i/>
                <w:iCs/>
                <w:color w:val="000000"/>
                <w:sz w:val="20"/>
                <w:szCs w:val="20"/>
                <w:lang w:eastAsia="en-ZA"/>
              </w:rPr>
            </w:pPr>
          </w:p>
        </w:tc>
        <w:tc>
          <w:tcPr>
            <w:tcW w:w="985" w:type="pct"/>
            <w:noWrap/>
            <w:vAlign w:val="bottom"/>
            <w:hideMark/>
          </w:tcPr>
          <w:p w14:paraId="60C5AE3B" w14:textId="77777777" w:rsidR="000D5938" w:rsidRDefault="000D5938">
            <w:pPr>
              <w:spacing w:after="0" w:line="240" w:lineRule="auto"/>
              <w:rPr>
                <w:rFonts w:ascii="Calibri" w:eastAsia="Times New Roman" w:hAnsi="Calibri" w:cs="Calibri"/>
                <w:i/>
                <w:iCs/>
                <w:color w:val="000000"/>
                <w:sz w:val="20"/>
                <w:szCs w:val="20"/>
                <w:lang w:eastAsia="en-ZA"/>
              </w:rPr>
            </w:pPr>
            <w:proofErr w:type="spellStart"/>
            <w:r>
              <w:rPr>
                <w:rFonts w:ascii="Calibri" w:eastAsia="Times New Roman" w:hAnsi="Calibri" w:cs="Calibri"/>
                <w:i/>
                <w:iCs/>
                <w:color w:val="000000"/>
                <w:sz w:val="20"/>
                <w:szCs w:val="20"/>
                <w:lang w:eastAsia="en-ZA"/>
              </w:rPr>
              <w:t>luchuensis</w:t>
            </w:r>
            <w:proofErr w:type="spellEnd"/>
          </w:p>
        </w:tc>
        <w:tc>
          <w:tcPr>
            <w:tcW w:w="187" w:type="pct"/>
            <w:noWrap/>
            <w:vAlign w:val="bottom"/>
            <w:hideMark/>
          </w:tcPr>
          <w:p w14:paraId="1AB9EFAB"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adult</w:t>
            </w:r>
          </w:p>
        </w:tc>
        <w:tc>
          <w:tcPr>
            <w:tcW w:w="124" w:type="pct"/>
            <w:noWrap/>
            <w:vAlign w:val="bottom"/>
            <w:hideMark/>
          </w:tcPr>
          <w:p w14:paraId="6A2C2B9D" w14:textId="77777777" w:rsidR="000D5938" w:rsidRDefault="000D5938">
            <w:pPr>
              <w:rPr>
                <w:rFonts w:ascii="Calibri" w:eastAsia="Times New Roman" w:hAnsi="Calibri" w:cs="Calibri"/>
                <w:color w:val="000000"/>
                <w:sz w:val="20"/>
                <w:szCs w:val="20"/>
                <w:lang w:eastAsia="en-ZA"/>
              </w:rPr>
            </w:pPr>
          </w:p>
        </w:tc>
        <w:tc>
          <w:tcPr>
            <w:tcW w:w="380" w:type="pct"/>
            <w:noWrap/>
            <w:vAlign w:val="bottom"/>
            <w:hideMark/>
          </w:tcPr>
          <w:p w14:paraId="3B922497"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3.50</w:t>
            </w:r>
          </w:p>
        </w:tc>
        <w:tc>
          <w:tcPr>
            <w:tcW w:w="769" w:type="pct"/>
            <w:noWrap/>
            <w:vAlign w:val="bottom"/>
            <w:hideMark/>
          </w:tcPr>
          <w:p w14:paraId="709286AD"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4045822D"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Japan</w:t>
            </w:r>
          </w:p>
        </w:tc>
        <w:tc>
          <w:tcPr>
            <w:tcW w:w="628" w:type="pct"/>
            <w:noWrap/>
            <w:vAlign w:val="bottom"/>
            <w:hideMark/>
          </w:tcPr>
          <w:p w14:paraId="459FBE68"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Canadell</w:t>
            </w:r>
            <w:proofErr w:type="spellEnd"/>
            <w:r>
              <w:rPr>
                <w:rFonts w:ascii="Calibri" w:eastAsia="Times New Roman" w:hAnsi="Calibri" w:cs="Calibri"/>
                <w:color w:val="000000"/>
                <w:sz w:val="20"/>
                <w:szCs w:val="20"/>
                <w:lang w:eastAsia="en-ZA"/>
              </w:rPr>
              <w:t xml:space="preserve"> et al 2002</w:t>
            </w:r>
          </w:p>
        </w:tc>
        <w:tc>
          <w:tcPr>
            <w:tcW w:w="746" w:type="pct"/>
            <w:noWrap/>
            <w:vAlign w:val="bottom"/>
            <w:hideMark/>
          </w:tcPr>
          <w:p w14:paraId="1C586F41"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Karizumi</w:t>
            </w:r>
            <w:proofErr w:type="spellEnd"/>
            <w:r>
              <w:rPr>
                <w:rFonts w:ascii="Calibri" w:eastAsia="Times New Roman" w:hAnsi="Calibri" w:cs="Calibri"/>
                <w:color w:val="000000"/>
                <w:sz w:val="20"/>
                <w:szCs w:val="20"/>
                <w:lang w:eastAsia="en-ZA"/>
              </w:rPr>
              <w:t xml:space="preserve"> 1979</w:t>
            </w:r>
          </w:p>
        </w:tc>
      </w:tr>
      <w:tr w:rsidR="000D5938" w14:paraId="6EA4503B" w14:textId="77777777" w:rsidTr="000D5938">
        <w:trPr>
          <w:trHeight w:val="288"/>
        </w:trPr>
        <w:tc>
          <w:tcPr>
            <w:tcW w:w="0" w:type="auto"/>
            <w:vMerge/>
            <w:tcBorders>
              <w:top w:val="nil"/>
              <w:left w:val="nil"/>
              <w:bottom w:val="single" w:sz="4" w:space="0" w:color="000000"/>
              <w:right w:val="nil"/>
            </w:tcBorders>
            <w:vAlign w:val="center"/>
            <w:hideMark/>
          </w:tcPr>
          <w:p w14:paraId="255F2102" w14:textId="77777777" w:rsidR="000D5938" w:rsidRDefault="000D5938">
            <w:pPr>
              <w:spacing w:after="0"/>
              <w:rPr>
                <w:rFonts w:ascii="Calibri" w:eastAsia="Times New Roman" w:hAnsi="Calibri" w:cs="Calibri"/>
                <w:i/>
                <w:iCs/>
                <w:color w:val="000000"/>
                <w:sz w:val="20"/>
                <w:szCs w:val="20"/>
                <w:lang w:eastAsia="en-ZA"/>
              </w:rPr>
            </w:pPr>
          </w:p>
        </w:tc>
        <w:tc>
          <w:tcPr>
            <w:tcW w:w="985" w:type="pct"/>
            <w:noWrap/>
            <w:vAlign w:val="bottom"/>
            <w:hideMark/>
          </w:tcPr>
          <w:p w14:paraId="4D821E78" w14:textId="77777777" w:rsidR="000D5938" w:rsidRDefault="000D5938">
            <w:pPr>
              <w:spacing w:after="0" w:line="240" w:lineRule="auto"/>
              <w:rPr>
                <w:rFonts w:ascii="Calibri" w:eastAsia="Times New Roman" w:hAnsi="Calibri" w:cs="Calibri"/>
                <w:i/>
                <w:iCs/>
                <w:color w:val="000000"/>
                <w:sz w:val="20"/>
                <w:szCs w:val="20"/>
                <w:lang w:eastAsia="en-ZA"/>
              </w:rPr>
            </w:pPr>
            <w:r>
              <w:rPr>
                <w:rFonts w:ascii="Calibri" w:eastAsia="Times New Roman" w:hAnsi="Calibri" w:cs="Calibri"/>
                <w:i/>
                <w:iCs/>
                <w:color w:val="000000"/>
                <w:sz w:val="20"/>
                <w:szCs w:val="20"/>
                <w:lang w:eastAsia="en-ZA"/>
              </w:rPr>
              <w:t>palustris</w:t>
            </w:r>
          </w:p>
        </w:tc>
        <w:tc>
          <w:tcPr>
            <w:tcW w:w="187" w:type="pct"/>
            <w:noWrap/>
            <w:vAlign w:val="bottom"/>
            <w:hideMark/>
          </w:tcPr>
          <w:p w14:paraId="13D7CC25"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adult</w:t>
            </w:r>
          </w:p>
        </w:tc>
        <w:tc>
          <w:tcPr>
            <w:tcW w:w="124" w:type="pct"/>
            <w:noWrap/>
            <w:vAlign w:val="bottom"/>
            <w:hideMark/>
          </w:tcPr>
          <w:p w14:paraId="58BF6628" w14:textId="77777777" w:rsidR="000D5938" w:rsidRDefault="000D5938">
            <w:pPr>
              <w:rPr>
                <w:rFonts w:ascii="Calibri" w:eastAsia="Times New Roman" w:hAnsi="Calibri" w:cs="Calibri"/>
                <w:color w:val="000000"/>
                <w:sz w:val="20"/>
                <w:szCs w:val="20"/>
                <w:lang w:eastAsia="en-ZA"/>
              </w:rPr>
            </w:pPr>
          </w:p>
        </w:tc>
        <w:tc>
          <w:tcPr>
            <w:tcW w:w="380" w:type="pct"/>
            <w:noWrap/>
            <w:vAlign w:val="bottom"/>
            <w:hideMark/>
          </w:tcPr>
          <w:p w14:paraId="41BEE7A5"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4.80</w:t>
            </w:r>
          </w:p>
        </w:tc>
        <w:tc>
          <w:tcPr>
            <w:tcW w:w="769" w:type="pct"/>
            <w:noWrap/>
            <w:vAlign w:val="bottom"/>
            <w:hideMark/>
          </w:tcPr>
          <w:p w14:paraId="53C979FC"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7359989A"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Florida</w:t>
            </w:r>
          </w:p>
        </w:tc>
        <w:tc>
          <w:tcPr>
            <w:tcW w:w="628" w:type="pct"/>
            <w:noWrap/>
            <w:vAlign w:val="bottom"/>
            <w:hideMark/>
          </w:tcPr>
          <w:p w14:paraId="4F4046E7"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Canadell</w:t>
            </w:r>
            <w:proofErr w:type="spellEnd"/>
            <w:r>
              <w:rPr>
                <w:rFonts w:ascii="Calibri" w:eastAsia="Times New Roman" w:hAnsi="Calibri" w:cs="Calibri"/>
                <w:color w:val="000000"/>
                <w:sz w:val="20"/>
                <w:szCs w:val="20"/>
                <w:lang w:eastAsia="en-ZA"/>
              </w:rPr>
              <w:t xml:space="preserve"> et al 2003</w:t>
            </w:r>
          </w:p>
        </w:tc>
        <w:tc>
          <w:tcPr>
            <w:tcW w:w="746" w:type="pct"/>
            <w:noWrap/>
            <w:vAlign w:val="bottom"/>
            <w:hideMark/>
          </w:tcPr>
          <w:p w14:paraId="6FECE89A"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Hey ward 19</w:t>
            </w:r>
          </w:p>
        </w:tc>
      </w:tr>
      <w:tr w:rsidR="000D5938" w14:paraId="6190A61D" w14:textId="77777777" w:rsidTr="000D5938">
        <w:trPr>
          <w:trHeight w:val="288"/>
        </w:trPr>
        <w:tc>
          <w:tcPr>
            <w:tcW w:w="0" w:type="auto"/>
            <w:vMerge/>
            <w:tcBorders>
              <w:top w:val="nil"/>
              <w:left w:val="nil"/>
              <w:bottom w:val="single" w:sz="4" w:space="0" w:color="000000"/>
              <w:right w:val="nil"/>
            </w:tcBorders>
            <w:vAlign w:val="center"/>
            <w:hideMark/>
          </w:tcPr>
          <w:p w14:paraId="30A6E40A" w14:textId="77777777" w:rsidR="000D5938" w:rsidRDefault="000D5938">
            <w:pPr>
              <w:spacing w:after="0"/>
              <w:rPr>
                <w:rFonts w:ascii="Calibri" w:eastAsia="Times New Roman" w:hAnsi="Calibri" w:cs="Calibri"/>
                <w:i/>
                <w:iCs/>
                <w:color w:val="000000"/>
                <w:sz w:val="20"/>
                <w:szCs w:val="20"/>
                <w:lang w:eastAsia="en-ZA"/>
              </w:rPr>
            </w:pPr>
          </w:p>
        </w:tc>
        <w:tc>
          <w:tcPr>
            <w:tcW w:w="985" w:type="pct"/>
            <w:noWrap/>
            <w:vAlign w:val="bottom"/>
            <w:hideMark/>
          </w:tcPr>
          <w:p w14:paraId="0D87302C" w14:textId="77777777" w:rsidR="000D5938" w:rsidRDefault="000D5938">
            <w:pPr>
              <w:spacing w:after="0" w:line="240" w:lineRule="auto"/>
              <w:rPr>
                <w:rFonts w:ascii="Calibri" w:eastAsia="Times New Roman" w:hAnsi="Calibri" w:cs="Calibri"/>
                <w:i/>
                <w:iCs/>
                <w:color w:val="000000"/>
                <w:sz w:val="20"/>
                <w:szCs w:val="20"/>
                <w:lang w:eastAsia="en-ZA"/>
              </w:rPr>
            </w:pPr>
            <w:proofErr w:type="spellStart"/>
            <w:r>
              <w:rPr>
                <w:rFonts w:ascii="Calibri" w:eastAsia="Times New Roman" w:hAnsi="Calibri" w:cs="Calibri"/>
                <w:i/>
                <w:iCs/>
                <w:color w:val="000000"/>
                <w:sz w:val="20"/>
                <w:szCs w:val="20"/>
                <w:lang w:eastAsia="en-ZA"/>
              </w:rPr>
              <w:t>pinea</w:t>
            </w:r>
            <w:proofErr w:type="spellEnd"/>
          </w:p>
        </w:tc>
        <w:tc>
          <w:tcPr>
            <w:tcW w:w="187" w:type="pct"/>
            <w:noWrap/>
            <w:vAlign w:val="bottom"/>
            <w:hideMark/>
          </w:tcPr>
          <w:p w14:paraId="164FC7FA"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adult</w:t>
            </w:r>
          </w:p>
        </w:tc>
        <w:tc>
          <w:tcPr>
            <w:tcW w:w="124" w:type="pct"/>
            <w:noWrap/>
            <w:vAlign w:val="bottom"/>
            <w:hideMark/>
          </w:tcPr>
          <w:p w14:paraId="0DB779F2" w14:textId="77777777" w:rsidR="000D5938" w:rsidRDefault="000D5938">
            <w:pPr>
              <w:rPr>
                <w:rFonts w:ascii="Calibri" w:eastAsia="Times New Roman" w:hAnsi="Calibri" w:cs="Calibri"/>
                <w:color w:val="000000"/>
                <w:sz w:val="20"/>
                <w:szCs w:val="20"/>
                <w:lang w:eastAsia="en-ZA"/>
              </w:rPr>
            </w:pPr>
          </w:p>
        </w:tc>
        <w:tc>
          <w:tcPr>
            <w:tcW w:w="380" w:type="pct"/>
            <w:noWrap/>
            <w:vAlign w:val="bottom"/>
            <w:hideMark/>
          </w:tcPr>
          <w:p w14:paraId="52CDEE43"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5.00</w:t>
            </w:r>
          </w:p>
        </w:tc>
        <w:tc>
          <w:tcPr>
            <w:tcW w:w="769" w:type="pct"/>
            <w:noWrap/>
            <w:vAlign w:val="bottom"/>
            <w:hideMark/>
          </w:tcPr>
          <w:p w14:paraId="413A66C4"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788552A7"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NE Spain</w:t>
            </w:r>
          </w:p>
        </w:tc>
        <w:tc>
          <w:tcPr>
            <w:tcW w:w="628" w:type="pct"/>
            <w:noWrap/>
            <w:vAlign w:val="bottom"/>
            <w:hideMark/>
          </w:tcPr>
          <w:p w14:paraId="2DC0CEA0"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Canadell</w:t>
            </w:r>
            <w:proofErr w:type="spellEnd"/>
            <w:r>
              <w:rPr>
                <w:rFonts w:ascii="Calibri" w:eastAsia="Times New Roman" w:hAnsi="Calibri" w:cs="Calibri"/>
                <w:color w:val="000000"/>
                <w:sz w:val="20"/>
                <w:szCs w:val="20"/>
                <w:lang w:eastAsia="en-ZA"/>
              </w:rPr>
              <w:t xml:space="preserve"> et al 2004</w:t>
            </w:r>
          </w:p>
        </w:tc>
        <w:tc>
          <w:tcPr>
            <w:tcW w:w="746" w:type="pct"/>
            <w:noWrap/>
            <w:vAlign w:val="bottom"/>
            <w:hideMark/>
          </w:tcPr>
          <w:p w14:paraId="58C390A3"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 xml:space="preserve">J. </w:t>
            </w:r>
            <w:proofErr w:type="spellStart"/>
            <w:r>
              <w:rPr>
                <w:rFonts w:ascii="Calibri" w:eastAsia="Times New Roman" w:hAnsi="Calibri" w:cs="Calibri"/>
                <w:color w:val="000000"/>
                <w:sz w:val="20"/>
                <w:szCs w:val="20"/>
                <w:lang w:eastAsia="en-ZA"/>
              </w:rPr>
              <w:t>Canadell</w:t>
            </w:r>
            <w:proofErr w:type="spellEnd"/>
            <w:r>
              <w:rPr>
                <w:rFonts w:ascii="Calibri" w:eastAsia="Times New Roman" w:hAnsi="Calibri" w:cs="Calibri"/>
                <w:color w:val="000000"/>
                <w:sz w:val="20"/>
                <w:szCs w:val="20"/>
                <w:lang w:eastAsia="en-ZA"/>
              </w:rPr>
              <w:t>, unpublished work</w:t>
            </w:r>
          </w:p>
        </w:tc>
      </w:tr>
      <w:tr w:rsidR="000D5938" w14:paraId="0ED3761D" w14:textId="77777777" w:rsidTr="000D5938">
        <w:trPr>
          <w:trHeight w:val="288"/>
        </w:trPr>
        <w:tc>
          <w:tcPr>
            <w:tcW w:w="0" w:type="auto"/>
            <w:vMerge/>
            <w:tcBorders>
              <w:top w:val="nil"/>
              <w:left w:val="nil"/>
              <w:bottom w:val="single" w:sz="4" w:space="0" w:color="000000"/>
              <w:right w:val="nil"/>
            </w:tcBorders>
            <w:vAlign w:val="center"/>
            <w:hideMark/>
          </w:tcPr>
          <w:p w14:paraId="05418BC4" w14:textId="77777777" w:rsidR="000D5938" w:rsidRDefault="000D5938">
            <w:pPr>
              <w:spacing w:after="0"/>
              <w:rPr>
                <w:rFonts w:ascii="Calibri" w:eastAsia="Times New Roman" w:hAnsi="Calibri" w:cs="Calibri"/>
                <w:i/>
                <w:iCs/>
                <w:color w:val="000000"/>
                <w:sz w:val="20"/>
                <w:szCs w:val="20"/>
                <w:lang w:eastAsia="en-ZA"/>
              </w:rPr>
            </w:pPr>
          </w:p>
        </w:tc>
        <w:tc>
          <w:tcPr>
            <w:tcW w:w="985" w:type="pct"/>
            <w:noWrap/>
            <w:vAlign w:val="bottom"/>
            <w:hideMark/>
          </w:tcPr>
          <w:p w14:paraId="3E9BA0E4" w14:textId="77777777" w:rsidR="000D5938" w:rsidRDefault="000D5938">
            <w:pPr>
              <w:spacing w:after="0" w:line="240" w:lineRule="auto"/>
              <w:rPr>
                <w:rFonts w:ascii="Calibri" w:eastAsia="Times New Roman" w:hAnsi="Calibri" w:cs="Calibri"/>
                <w:i/>
                <w:iCs/>
                <w:color w:val="000000"/>
                <w:sz w:val="20"/>
                <w:szCs w:val="20"/>
                <w:lang w:eastAsia="en-ZA"/>
              </w:rPr>
            </w:pPr>
            <w:r>
              <w:rPr>
                <w:rFonts w:ascii="Calibri" w:eastAsia="Times New Roman" w:hAnsi="Calibri" w:cs="Calibri"/>
                <w:i/>
                <w:iCs/>
                <w:color w:val="000000"/>
                <w:sz w:val="20"/>
                <w:szCs w:val="20"/>
                <w:lang w:eastAsia="en-ZA"/>
              </w:rPr>
              <w:t>ponderosa</w:t>
            </w:r>
          </w:p>
        </w:tc>
        <w:tc>
          <w:tcPr>
            <w:tcW w:w="187" w:type="pct"/>
            <w:noWrap/>
            <w:vAlign w:val="bottom"/>
            <w:hideMark/>
          </w:tcPr>
          <w:p w14:paraId="737817A0"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adult</w:t>
            </w:r>
          </w:p>
        </w:tc>
        <w:tc>
          <w:tcPr>
            <w:tcW w:w="124" w:type="pct"/>
            <w:noWrap/>
            <w:vAlign w:val="bottom"/>
            <w:hideMark/>
          </w:tcPr>
          <w:p w14:paraId="612F5C4B" w14:textId="77777777" w:rsidR="000D5938" w:rsidRDefault="000D5938">
            <w:pPr>
              <w:rPr>
                <w:rFonts w:ascii="Calibri" w:eastAsia="Times New Roman" w:hAnsi="Calibri" w:cs="Calibri"/>
                <w:color w:val="000000"/>
                <w:sz w:val="20"/>
                <w:szCs w:val="20"/>
                <w:lang w:eastAsia="en-ZA"/>
              </w:rPr>
            </w:pPr>
          </w:p>
        </w:tc>
        <w:tc>
          <w:tcPr>
            <w:tcW w:w="380" w:type="pct"/>
            <w:noWrap/>
            <w:vAlign w:val="bottom"/>
            <w:hideMark/>
          </w:tcPr>
          <w:p w14:paraId="70F49D28"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3.50</w:t>
            </w:r>
          </w:p>
        </w:tc>
        <w:tc>
          <w:tcPr>
            <w:tcW w:w="769" w:type="pct"/>
            <w:noWrap/>
            <w:vAlign w:val="bottom"/>
            <w:hideMark/>
          </w:tcPr>
          <w:p w14:paraId="733E07A8"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2DB8A940"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Oregon</w:t>
            </w:r>
          </w:p>
        </w:tc>
        <w:tc>
          <w:tcPr>
            <w:tcW w:w="628" w:type="pct"/>
            <w:noWrap/>
            <w:vAlign w:val="bottom"/>
            <w:hideMark/>
          </w:tcPr>
          <w:p w14:paraId="2041C169"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Canadell</w:t>
            </w:r>
            <w:proofErr w:type="spellEnd"/>
            <w:r>
              <w:rPr>
                <w:rFonts w:ascii="Calibri" w:eastAsia="Times New Roman" w:hAnsi="Calibri" w:cs="Calibri"/>
                <w:color w:val="000000"/>
                <w:sz w:val="20"/>
                <w:szCs w:val="20"/>
                <w:lang w:eastAsia="en-ZA"/>
              </w:rPr>
              <w:t xml:space="preserve"> et al 2005</w:t>
            </w:r>
          </w:p>
        </w:tc>
        <w:tc>
          <w:tcPr>
            <w:tcW w:w="746" w:type="pct"/>
            <w:noWrap/>
            <w:vAlign w:val="bottom"/>
            <w:hideMark/>
          </w:tcPr>
          <w:p w14:paraId="15A5A5B9"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Zwieniecki</w:t>
            </w:r>
            <w:proofErr w:type="spellEnd"/>
            <w:r>
              <w:rPr>
                <w:rFonts w:ascii="Calibri" w:eastAsia="Times New Roman" w:hAnsi="Calibri" w:cs="Calibri"/>
                <w:color w:val="000000"/>
                <w:sz w:val="20"/>
                <w:szCs w:val="20"/>
                <w:lang w:eastAsia="en-ZA"/>
              </w:rPr>
              <w:t xml:space="preserve"> and Newton 1994</w:t>
            </w:r>
          </w:p>
        </w:tc>
      </w:tr>
      <w:tr w:rsidR="000D5938" w14:paraId="378D2C9E" w14:textId="77777777" w:rsidTr="000D5938">
        <w:trPr>
          <w:trHeight w:val="288"/>
        </w:trPr>
        <w:tc>
          <w:tcPr>
            <w:tcW w:w="0" w:type="auto"/>
            <w:vMerge/>
            <w:tcBorders>
              <w:top w:val="nil"/>
              <w:left w:val="nil"/>
              <w:bottom w:val="single" w:sz="4" w:space="0" w:color="000000"/>
              <w:right w:val="nil"/>
            </w:tcBorders>
            <w:vAlign w:val="center"/>
            <w:hideMark/>
          </w:tcPr>
          <w:p w14:paraId="6166EA16" w14:textId="77777777" w:rsidR="000D5938" w:rsidRDefault="000D5938">
            <w:pPr>
              <w:spacing w:after="0"/>
              <w:rPr>
                <w:rFonts w:ascii="Calibri" w:eastAsia="Times New Roman" w:hAnsi="Calibri" w:cs="Calibri"/>
                <w:i/>
                <w:iCs/>
                <w:color w:val="000000"/>
                <w:sz w:val="20"/>
                <w:szCs w:val="20"/>
                <w:lang w:eastAsia="en-ZA"/>
              </w:rPr>
            </w:pPr>
          </w:p>
        </w:tc>
        <w:tc>
          <w:tcPr>
            <w:tcW w:w="985" w:type="pct"/>
            <w:noWrap/>
            <w:vAlign w:val="bottom"/>
            <w:hideMark/>
          </w:tcPr>
          <w:p w14:paraId="442F26A2" w14:textId="77777777" w:rsidR="000D5938" w:rsidRDefault="000D5938">
            <w:pPr>
              <w:spacing w:after="0" w:line="240" w:lineRule="auto"/>
              <w:rPr>
                <w:rFonts w:ascii="Calibri" w:eastAsia="Times New Roman" w:hAnsi="Calibri" w:cs="Calibri"/>
                <w:i/>
                <w:iCs/>
                <w:color w:val="000000"/>
                <w:sz w:val="20"/>
                <w:szCs w:val="20"/>
                <w:lang w:eastAsia="en-ZA"/>
              </w:rPr>
            </w:pPr>
            <w:proofErr w:type="spellStart"/>
            <w:r>
              <w:rPr>
                <w:rFonts w:ascii="Calibri" w:eastAsia="Times New Roman" w:hAnsi="Calibri" w:cs="Calibri"/>
                <w:i/>
                <w:iCs/>
                <w:color w:val="000000"/>
                <w:sz w:val="20"/>
                <w:szCs w:val="20"/>
                <w:lang w:eastAsia="en-ZA"/>
              </w:rPr>
              <w:t>resinosa</w:t>
            </w:r>
            <w:proofErr w:type="spellEnd"/>
          </w:p>
        </w:tc>
        <w:tc>
          <w:tcPr>
            <w:tcW w:w="187" w:type="pct"/>
            <w:noWrap/>
            <w:vAlign w:val="bottom"/>
            <w:hideMark/>
          </w:tcPr>
          <w:p w14:paraId="5FE9EA1E"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adult</w:t>
            </w:r>
          </w:p>
        </w:tc>
        <w:tc>
          <w:tcPr>
            <w:tcW w:w="124" w:type="pct"/>
            <w:noWrap/>
            <w:vAlign w:val="bottom"/>
            <w:hideMark/>
          </w:tcPr>
          <w:p w14:paraId="2BC775DD" w14:textId="77777777" w:rsidR="000D5938" w:rsidRDefault="000D5938">
            <w:pPr>
              <w:rPr>
                <w:rFonts w:ascii="Calibri" w:eastAsia="Times New Roman" w:hAnsi="Calibri" w:cs="Calibri"/>
                <w:color w:val="000000"/>
                <w:sz w:val="20"/>
                <w:szCs w:val="20"/>
                <w:lang w:eastAsia="en-ZA"/>
              </w:rPr>
            </w:pPr>
          </w:p>
        </w:tc>
        <w:tc>
          <w:tcPr>
            <w:tcW w:w="380" w:type="pct"/>
            <w:noWrap/>
            <w:vAlign w:val="bottom"/>
            <w:hideMark/>
          </w:tcPr>
          <w:p w14:paraId="1E016785"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2.70</w:t>
            </w:r>
          </w:p>
        </w:tc>
        <w:tc>
          <w:tcPr>
            <w:tcW w:w="769" w:type="pct"/>
            <w:noWrap/>
            <w:vAlign w:val="bottom"/>
            <w:hideMark/>
          </w:tcPr>
          <w:p w14:paraId="36ED10B0"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3FA612B1"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New York</w:t>
            </w:r>
          </w:p>
        </w:tc>
        <w:tc>
          <w:tcPr>
            <w:tcW w:w="628" w:type="pct"/>
            <w:noWrap/>
            <w:vAlign w:val="bottom"/>
            <w:hideMark/>
          </w:tcPr>
          <w:p w14:paraId="6127F993"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Canadell</w:t>
            </w:r>
            <w:proofErr w:type="spellEnd"/>
            <w:r>
              <w:rPr>
                <w:rFonts w:ascii="Calibri" w:eastAsia="Times New Roman" w:hAnsi="Calibri" w:cs="Calibri"/>
                <w:color w:val="000000"/>
                <w:sz w:val="20"/>
                <w:szCs w:val="20"/>
                <w:lang w:eastAsia="en-ZA"/>
              </w:rPr>
              <w:t xml:space="preserve"> et al 2006</w:t>
            </w:r>
          </w:p>
        </w:tc>
        <w:tc>
          <w:tcPr>
            <w:tcW w:w="746" w:type="pct"/>
            <w:noWrap/>
            <w:vAlign w:val="bottom"/>
            <w:hideMark/>
          </w:tcPr>
          <w:p w14:paraId="559E5E1C"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White and Wood 1958</w:t>
            </w:r>
          </w:p>
        </w:tc>
      </w:tr>
      <w:tr w:rsidR="000D5938" w14:paraId="099E4D5E" w14:textId="77777777" w:rsidTr="000D5938">
        <w:trPr>
          <w:trHeight w:val="288"/>
        </w:trPr>
        <w:tc>
          <w:tcPr>
            <w:tcW w:w="0" w:type="auto"/>
            <w:vMerge/>
            <w:tcBorders>
              <w:top w:val="nil"/>
              <w:left w:val="nil"/>
              <w:bottom w:val="single" w:sz="4" w:space="0" w:color="000000"/>
              <w:right w:val="nil"/>
            </w:tcBorders>
            <w:vAlign w:val="center"/>
            <w:hideMark/>
          </w:tcPr>
          <w:p w14:paraId="3DF57813" w14:textId="77777777" w:rsidR="000D5938" w:rsidRDefault="000D5938">
            <w:pPr>
              <w:spacing w:after="0"/>
              <w:rPr>
                <w:rFonts w:ascii="Calibri" w:eastAsia="Times New Roman" w:hAnsi="Calibri" w:cs="Calibri"/>
                <w:i/>
                <w:iCs/>
                <w:color w:val="000000"/>
                <w:sz w:val="20"/>
                <w:szCs w:val="20"/>
                <w:lang w:eastAsia="en-ZA"/>
              </w:rPr>
            </w:pPr>
          </w:p>
        </w:tc>
        <w:tc>
          <w:tcPr>
            <w:tcW w:w="985" w:type="pct"/>
            <w:noWrap/>
            <w:vAlign w:val="bottom"/>
            <w:hideMark/>
          </w:tcPr>
          <w:p w14:paraId="0D0C401B" w14:textId="77777777" w:rsidR="000D5938" w:rsidRDefault="000D5938">
            <w:pPr>
              <w:spacing w:after="0" w:line="240" w:lineRule="auto"/>
              <w:rPr>
                <w:rFonts w:ascii="Calibri" w:eastAsia="Times New Roman" w:hAnsi="Calibri" w:cs="Calibri"/>
                <w:i/>
                <w:iCs/>
                <w:color w:val="000000"/>
                <w:sz w:val="20"/>
                <w:szCs w:val="20"/>
                <w:lang w:eastAsia="en-ZA"/>
              </w:rPr>
            </w:pPr>
            <w:proofErr w:type="spellStart"/>
            <w:r>
              <w:rPr>
                <w:rFonts w:ascii="Calibri" w:eastAsia="Times New Roman" w:hAnsi="Calibri" w:cs="Calibri"/>
                <w:i/>
                <w:iCs/>
                <w:color w:val="000000"/>
                <w:sz w:val="20"/>
                <w:szCs w:val="20"/>
                <w:lang w:eastAsia="en-ZA"/>
              </w:rPr>
              <w:t>resinosa</w:t>
            </w:r>
            <w:proofErr w:type="spellEnd"/>
          </w:p>
        </w:tc>
        <w:tc>
          <w:tcPr>
            <w:tcW w:w="187" w:type="pct"/>
            <w:noWrap/>
            <w:vAlign w:val="bottom"/>
            <w:hideMark/>
          </w:tcPr>
          <w:p w14:paraId="2A03FF10"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adult</w:t>
            </w:r>
          </w:p>
        </w:tc>
        <w:tc>
          <w:tcPr>
            <w:tcW w:w="124" w:type="pct"/>
            <w:noWrap/>
            <w:vAlign w:val="bottom"/>
            <w:hideMark/>
          </w:tcPr>
          <w:p w14:paraId="765CC594" w14:textId="77777777" w:rsidR="000D5938" w:rsidRDefault="000D5938">
            <w:pPr>
              <w:rPr>
                <w:rFonts w:ascii="Calibri" w:eastAsia="Times New Roman" w:hAnsi="Calibri" w:cs="Calibri"/>
                <w:color w:val="000000"/>
                <w:sz w:val="20"/>
                <w:szCs w:val="20"/>
                <w:lang w:eastAsia="en-ZA"/>
              </w:rPr>
            </w:pPr>
          </w:p>
        </w:tc>
        <w:tc>
          <w:tcPr>
            <w:tcW w:w="380" w:type="pct"/>
            <w:noWrap/>
            <w:vAlign w:val="bottom"/>
            <w:hideMark/>
          </w:tcPr>
          <w:p w14:paraId="6014A484"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5.00</w:t>
            </w:r>
          </w:p>
        </w:tc>
        <w:tc>
          <w:tcPr>
            <w:tcW w:w="769" w:type="pct"/>
            <w:noWrap/>
            <w:vAlign w:val="bottom"/>
            <w:hideMark/>
          </w:tcPr>
          <w:p w14:paraId="12F84F92"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5B1151EE"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New York</w:t>
            </w:r>
          </w:p>
        </w:tc>
        <w:tc>
          <w:tcPr>
            <w:tcW w:w="628" w:type="pct"/>
            <w:noWrap/>
            <w:vAlign w:val="bottom"/>
            <w:hideMark/>
          </w:tcPr>
          <w:p w14:paraId="4280F2A6"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Canadell</w:t>
            </w:r>
            <w:proofErr w:type="spellEnd"/>
            <w:r>
              <w:rPr>
                <w:rFonts w:ascii="Calibri" w:eastAsia="Times New Roman" w:hAnsi="Calibri" w:cs="Calibri"/>
                <w:color w:val="000000"/>
                <w:sz w:val="20"/>
                <w:szCs w:val="20"/>
                <w:lang w:eastAsia="en-ZA"/>
              </w:rPr>
              <w:t xml:space="preserve"> et al 2007</w:t>
            </w:r>
          </w:p>
        </w:tc>
        <w:tc>
          <w:tcPr>
            <w:tcW w:w="746" w:type="pct"/>
            <w:noWrap/>
            <w:vAlign w:val="bottom"/>
            <w:hideMark/>
          </w:tcPr>
          <w:p w14:paraId="67E9A651"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Leaf et al. 1955</w:t>
            </w:r>
          </w:p>
        </w:tc>
      </w:tr>
      <w:tr w:rsidR="000D5938" w14:paraId="25FF71E7" w14:textId="77777777" w:rsidTr="000D5938">
        <w:trPr>
          <w:trHeight w:val="288"/>
        </w:trPr>
        <w:tc>
          <w:tcPr>
            <w:tcW w:w="0" w:type="auto"/>
            <w:vMerge/>
            <w:tcBorders>
              <w:top w:val="nil"/>
              <w:left w:val="nil"/>
              <w:bottom w:val="single" w:sz="4" w:space="0" w:color="000000"/>
              <w:right w:val="nil"/>
            </w:tcBorders>
            <w:vAlign w:val="center"/>
            <w:hideMark/>
          </w:tcPr>
          <w:p w14:paraId="190ABDC2" w14:textId="77777777" w:rsidR="000D5938" w:rsidRDefault="000D5938">
            <w:pPr>
              <w:spacing w:after="0"/>
              <w:rPr>
                <w:rFonts w:ascii="Calibri" w:eastAsia="Times New Roman" w:hAnsi="Calibri" w:cs="Calibri"/>
                <w:i/>
                <w:iCs/>
                <w:color w:val="000000"/>
                <w:sz w:val="20"/>
                <w:szCs w:val="20"/>
                <w:lang w:eastAsia="en-ZA"/>
              </w:rPr>
            </w:pPr>
          </w:p>
        </w:tc>
        <w:tc>
          <w:tcPr>
            <w:tcW w:w="985" w:type="pct"/>
            <w:noWrap/>
            <w:vAlign w:val="bottom"/>
            <w:hideMark/>
          </w:tcPr>
          <w:p w14:paraId="4C1E6E34" w14:textId="77777777" w:rsidR="000D5938" w:rsidRDefault="000D5938">
            <w:pPr>
              <w:spacing w:after="0" w:line="240" w:lineRule="auto"/>
              <w:rPr>
                <w:rFonts w:ascii="Calibri" w:eastAsia="Times New Roman" w:hAnsi="Calibri" w:cs="Calibri"/>
                <w:i/>
                <w:iCs/>
                <w:color w:val="000000"/>
                <w:sz w:val="20"/>
                <w:szCs w:val="20"/>
                <w:lang w:eastAsia="en-ZA"/>
              </w:rPr>
            </w:pPr>
            <w:proofErr w:type="spellStart"/>
            <w:r>
              <w:rPr>
                <w:rFonts w:ascii="Calibri" w:eastAsia="Times New Roman" w:hAnsi="Calibri" w:cs="Calibri"/>
                <w:i/>
                <w:iCs/>
                <w:color w:val="000000"/>
                <w:sz w:val="20"/>
                <w:szCs w:val="20"/>
                <w:lang w:eastAsia="en-ZA"/>
              </w:rPr>
              <w:t>strobus</w:t>
            </w:r>
            <w:proofErr w:type="spellEnd"/>
          </w:p>
        </w:tc>
        <w:tc>
          <w:tcPr>
            <w:tcW w:w="187" w:type="pct"/>
            <w:noWrap/>
            <w:vAlign w:val="bottom"/>
            <w:hideMark/>
          </w:tcPr>
          <w:p w14:paraId="4676999B"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adult</w:t>
            </w:r>
          </w:p>
        </w:tc>
        <w:tc>
          <w:tcPr>
            <w:tcW w:w="124" w:type="pct"/>
            <w:noWrap/>
            <w:vAlign w:val="bottom"/>
            <w:hideMark/>
          </w:tcPr>
          <w:p w14:paraId="4EEFAB8B" w14:textId="77777777" w:rsidR="000D5938" w:rsidRDefault="000D5938">
            <w:pPr>
              <w:rPr>
                <w:rFonts w:ascii="Calibri" w:eastAsia="Times New Roman" w:hAnsi="Calibri" w:cs="Calibri"/>
                <w:color w:val="000000"/>
                <w:sz w:val="20"/>
                <w:szCs w:val="20"/>
                <w:lang w:eastAsia="en-ZA"/>
              </w:rPr>
            </w:pPr>
          </w:p>
        </w:tc>
        <w:tc>
          <w:tcPr>
            <w:tcW w:w="380" w:type="pct"/>
            <w:noWrap/>
            <w:vAlign w:val="bottom"/>
            <w:hideMark/>
          </w:tcPr>
          <w:p w14:paraId="5B94E456"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2.80</w:t>
            </w:r>
          </w:p>
        </w:tc>
        <w:tc>
          <w:tcPr>
            <w:tcW w:w="769" w:type="pct"/>
            <w:noWrap/>
            <w:vAlign w:val="bottom"/>
            <w:hideMark/>
          </w:tcPr>
          <w:p w14:paraId="7A08A635"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38DD3FD5"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Japan</w:t>
            </w:r>
          </w:p>
        </w:tc>
        <w:tc>
          <w:tcPr>
            <w:tcW w:w="628" w:type="pct"/>
            <w:noWrap/>
            <w:vAlign w:val="bottom"/>
            <w:hideMark/>
          </w:tcPr>
          <w:p w14:paraId="1AE69C88"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Canadell</w:t>
            </w:r>
            <w:proofErr w:type="spellEnd"/>
            <w:r>
              <w:rPr>
                <w:rFonts w:ascii="Calibri" w:eastAsia="Times New Roman" w:hAnsi="Calibri" w:cs="Calibri"/>
                <w:color w:val="000000"/>
                <w:sz w:val="20"/>
                <w:szCs w:val="20"/>
                <w:lang w:eastAsia="en-ZA"/>
              </w:rPr>
              <w:t xml:space="preserve"> et al 2010</w:t>
            </w:r>
          </w:p>
        </w:tc>
        <w:tc>
          <w:tcPr>
            <w:tcW w:w="746" w:type="pct"/>
            <w:noWrap/>
            <w:vAlign w:val="bottom"/>
            <w:hideMark/>
          </w:tcPr>
          <w:p w14:paraId="1C0FD231"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Karizumi</w:t>
            </w:r>
            <w:proofErr w:type="spellEnd"/>
            <w:r>
              <w:rPr>
                <w:rFonts w:ascii="Calibri" w:eastAsia="Times New Roman" w:hAnsi="Calibri" w:cs="Calibri"/>
                <w:color w:val="000000"/>
                <w:sz w:val="20"/>
                <w:szCs w:val="20"/>
                <w:lang w:eastAsia="en-ZA"/>
              </w:rPr>
              <w:t xml:space="preserve"> 1979</w:t>
            </w:r>
          </w:p>
        </w:tc>
      </w:tr>
      <w:tr w:rsidR="000D5938" w14:paraId="32167A4E" w14:textId="77777777" w:rsidTr="000D5938">
        <w:trPr>
          <w:trHeight w:val="288"/>
        </w:trPr>
        <w:tc>
          <w:tcPr>
            <w:tcW w:w="0" w:type="auto"/>
            <w:vMerge/>
            <w:tcBorders>
              <w:top w:val="nil"/>
              <w:left w:val="nil"/>
              <w:bottom w:val="single" w:sz="4" w:space="0" w:color="000000"/>
              <w:right w:val="nil"/>
            </w:tcBorders>
            <w:vAlign w:val="center"/>
            <w:hideMark/>
          </w:tcPr>
          <w:p w14:paraId="53C16510" w14:textId="77777777" w:rsidR="000D5938" w:rsidRDefault="000D5938">
            <w:pPr>
              <w:spacing w:after="0"/>
              <w:rPr>
                <w:rFonts w:ascii="Calibri" w:eastAsia="Times New Roman" w:hAnsi="Calibri" w:cs="Calibri"/>
                <w:i/>
                <w:iCs/>
                <w:color w:val="000000"/>
                <w:sz w:val="20"/>
                <w:szCs w:val="20"/>
                <w:lang w:eastAsia="en-ZA"/>
              </w:rPr>
            </w:pPr>
          </w:p>
        </w:tc>
        <w:tc>
          <w:tcPr>
            <w:tcW w:w="985" w:type="pct"/>
            <w:noWrap/>
            <w:vAlign w:val="bottom"/>
            <w:hideMark/>
          </w:tcPr>
          <w:p w14:paraId="3D4EEEDB" w14:textId="77777777" w:rsidR="000D5938" w:rsidRDefault="000D5938">
            <w:pPr>
              <w:spacing w:after="0" w:line="240" w:lineRule="auto"/>
              <w:rPr>
                <w:rFonts w:ascii="Calibri" w:eastAsia="Times New Roman" w:hAnsi="Calibri" w:cs="Calibri"/>
                <w:i/>
                <w:iCs/>
                <w:color w:val="000000"/>
                <w:sz w:val="20"/>
                <w:szCs w:val="20"/>
                <w:lang w:eastAsia="en-ZA"/>
              </w:rPr>
            </w:pPr>
            <w:r>
              <w:rPr>
                <w:rFonts w:ascii="Calibri" w:eastAsia="Times New Roman" w:hAnsi="Calibri" w:cs="Calibri"/>
                <w:i/>
                <w:iCs/>
                <w:color w:val="000000"/>
                <w:sz w:val="20"/>
                <w:szCs w:val="20"/>
                <w:lang w:eastAsia="en-ZA"/>
              </w:rPr>
              <w:t>sylvestris</w:t>
            </w:r>
          </w:p>
        </w:tc>
        <w:tc>
          <w:tcPr>
            <w:tcW w:w="187" w:type="pct"/>
            <w:noWrap/>
            <w:vAlign w:val="bottom"/>
            <w:hideMark/>
          </w:tcPr>
          <w:p w14:paraId="182E0B72"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adult</w:t>
            </w:r>
          </w:p>
        </w:tc>
        <w:tc>
          <w:tcPr>
            <w:tcW w:w="124" w:type="pct"/>
            <w:noWrap/>
            <w:vAlign w:val="bottom"/>
            <w:hideMark/>
          </w:tcPr>
          <w:p w14:paraId="3979DD9F" w14:textId="77777777" w:rsidR="000D5938" w:rsidRDefault="000D5938">
            <w:pPr>
              <w:rPr>
                <w:rFonts w:ascii="Calibri" w:eastAsia="Times New Roman" w:hAnsi="Calibri" w:cs="Calibri"/>
                <w:color w:val="000000"/>
                <w:sz w:val="20"/>
                <w:szCs w:val="20"/>
                <w:lang w:eastAsia="en-ZA"/>
              </w:rPr>
            </w:pPr>
          </w:p>
        </w:tc>
        <w:tc>
          <w:tcPr>
            <w:tcW w:w="380" w:type="pct"/>
            <w:noWrap/>
            <w:vAlign w:val="bottom"/>
            <w:hideMark/>
          </w:tcPr>
          <w:p w14:paraId="1337E200"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2.70</w:t>
            </w:r>
          </w:p>
        </w:tc>
        <w:tc>
          <w:tcPr>
            <w:tcW w:w="769" w:type="pct"/>
            <w:noWrap/>
            <w:vAlign w:val="bottom"/>
            <w:hideMark/>
          </w:tcPr>
          <w:p w14:paraId="61E5C72E"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47171DDB"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UK</w:t>
            </w:r>
          </w:p>
        </w:tc>
        <w:tc>
          <w:tcPr>
            <w:tcW w:w="628" w:type="pct"/>
            <w:noWrap/>
            <w:vAlign w:val="bottom"/>
            <w:hideMark/>
          </w:tcPr>
          <w:p w14:paraId="5CE134D9"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Canadell</w:t>
            </w:r>
            <w:proofErr w:type="spellEnd"/>
            <w:r>
              <w:rPr>
                <w:rFonts w:ascii="Calibri" w:eastAsia="Times New Roman" w:hAnsi="Calibri" w:cs="Calibri"/>
                <w:color w:val="000000"/>
                <w:sz w:val="20"/>
                <w:szCs w:val="20"/>
                <w:lang w:eastAsia="en-ZA"/>
              </w:rPr>
              <w:t xml:space="preserve"> et al 2011</w:t>
            </w:r>
          </w:p>
        </w:tc>
        <w:tc>
          <w:tcPr>
            <w:tcW w:w="746" w:type="pct"/>
            <w:noWrap/>
            <w:vAlign w:val="bottom"/>
            <w:hideMark/>
          </w:tcPr>
          <w:p w14:paraId="46B53DF3"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Roberts 1976</w:t>
            </w:r>
          </w:p>
        </w:tc>
      </w:tr>
      <w:tr w:rsidR="000D5938" w14:paraId="17336406" w14:textId="77777777" w:rsidTr="000D5938">
        <w:trPr>
          <w:trHeight w:val="288"/>
        </w:trPr>
        <w:tc>
          <w:tcPr>
            <w:tcW w:w="0" w:type="auto"/>
            <w:vMerge/>
            <w:tcBorders>
              <w:top w:val="nil"/>
              <w:left w:val="nil"/>
              <w:bottom w:val="single" w:sz="4" w:space="0" w:color="000000"/>
              <w:right w:val="nil"/>
            </w:tcBorders>
            <w:vAlign w:val="center"/>
            <w:hideMark/>
          </w:tcPr>
          <w:p w14:paraId="235ED2D0" w14:textId="77777777" w:rsidR="000D5938" w:rsidRDefault="000D5938">
            <w:pPr>
              <w:spacing w:after="0"/>
              <w:rPr>
                <w:rFonts w:ascii="Calibri" w:eastAsia="Times New Roman" w:hAnsi="Calibri" w:cs="Calibri"/>
                <w:i/>
                <w:iCs/>
                <w:color w:val="000000"/>
                <w:sz w:val="20"/>
                <w:szCs w:val="20"/>
                <w:lang w:eastAsia="en-ZA"/>
              </w:rPr>
            </w:pPr>
          </w:p>
        </w:tc>
        <w:tc>
          <w:tcPr>
            <w:tcW w:w="985" w:type="pct"/>
            <w:noWrap/>
            <w:vAlign w:val="bottom"/>
            <w:hideMark/>
          </w:tcPr>
          <w:p w14:paraId="07CA2C30" w14:textId="77777777" w:rsidR="000D5938" w:rsidRDefault="000D5938">
            <w:pPr>
              <w:spacing w:after="0" w:line="240" w:lineRule="auto"/>
              <w:rPr>
                <w:rFonts w:ascii="Calibri" w:eastAsia="Times New Roman" w:hAnsi="Calibri" w:cs="Calibri"/>
                <w:i/>
                <w:iCs/>
                <w:color w:val="000000"/>
                <w:sz w:val="20"/>
                <w:szCs w:val="20"/>
                <w:lang w:eastAsia="en-ZA"/>
              </w:rPr>
            </w:pPr>
            <w:r>
              <w:rPr>
                <w:rFonts w:ascii="Calibri" w:eastAsia="Times New Roman" w:hAnsi="Calibri" w:cs="Calibri"/>
                <w:i/>
                <w:iCs/>
                <w:color w:val="000000"/>
                <w:sz w:val="20"/>
                <w:szCs w:val="20"/>
                <w:lang w:eastAsia="en-ZA"/>
              </w:rPr>
              <w:t>sylvestris</w:t>
            </w:r>
          </w:p>
        </w:tc>
        <w:tc>
          <w:tcPr>
            <w:tcW w:w="187" w:type="pct"/>
            <w:noWrap/>
            <w:vAlign w:val="bottom"/>
            <w:hideMark/>
          </w:tcPr>
          <w:p w14:paraId="720DF0DF"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adult</w:t>
            </w:r>
          </w:p>
        </w:tc>
        <w:tc>
          <w:tcPr>
            <w:tcW w:w="124" w:type="pct"/>
            <w:noWrap/>
            <w:vAlign w:val="bottom"/>
            <w:hideMark/>
          </w:tcPr>
          <w:p w14:paraId="1BDE8723" w14:textId="77777777" w:rsidR="000D5938" w:rsidRDefault="000D5938">
            <w:pPr>
              <w:rPr>
                <w:rFonts w:ascii="Calibri" w:eastAsia="Times New Roman" w:hAnsi="Calibri" w:cs="Calibri"/>
                <w:color w:val="000000"/>
                <w:sz w:val="20"/>
                <w:szCs w:val="20"/>
                <w:lang w:eastAsia="en-ZA"/>
              </w:rPr>
            </w:pPr>
          </w:p>
        </w:tc>
        <w:tc>
          <w:tcPr>
            <w:tcW w:w="380" w:type="pct"/>
            <w:noWrap/>
            <w:vAlign w:val="bottom"/>
            <w:hideMark/>
          </w:tcPr>
          <w:p w14:paraId="42F30163"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2.91</w:t>
            </w:r>
          </w:p>
        </w:tc>
        <w:tc>
          <w:tcPr>
            <w:tcW w:w="769" w:type="pct"/>
            <w:noWrap/>
            <w:vAlign w:val="bottom"/>
            <w:hideMark/>
          </w:tcPr>
          <w:p w14:paraId="7F890B3A"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4780AF39"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Finland</w:t>
            </w:r>
          </w:p>
        </w:tc>
        <w:tc>
          <w:tcPr>
            <w:tcW w:w="628" w:type="pct"/>
            <w:noWrap/>
            <w:vAlign w:val="bottom"/>
            <w:hideMark/>
          </w:tcPr>
          <w:p w14:paraId="2ECF00FD"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Kalliokoski</w:t>
            </w:r>
            <w:proofErr w:type="spellEnd"/>
            <w:r>
              <w:rPr>
                <w:rFonts w:ascii="Calibri" w:eastAsia="Times New Roman" w:hAnsi="Calibri" w:cs="Calibri"/>
                <w:color w:val="000000"/>
                <w:sz w:val="20"/>
                <w:szCs w:val="20"/>
                <w:lang w:eastAsia="en-ZA"/>
              </w:rPr>
              <w:t xml:space="preserve"> 2011</w:t>
            </w:r>
          </w:p>
        </w:tc>
        <w:tc>
          <w:tcPr>
            <w:tcW w:w="746" w:type="pct"/>
            <w:noWrap/>
            <w:vAlign w:val="bottom"/>
            <w:hideMark/>
          </w:tcPr>
          <w:p w14:paraId="5665B73C" w14:textId="77777777" w:rsidR="000D5938" w:rsidRDefault="000D5938">
            <w:pPr>
              <w:rPr>
                <w:rFonts w:ascii="Calibri" w:eastAsia="Times New Roman" w:hAnsi="Calibri" w:cs="Calibri"/>
                <w:color w:val="000000"/>
                <w:sz w:val="20"/>
                <w:szCs w:val="20"/>
                <w:lang w:eastAsia="en-ZA"/>
              </w:rPr>
            </w:pPr>
          </w:p>
        </w:tc>
      </w:tr>
      <w:tr w:rsidR="000D5938" w14:paraId="362ACE3B" w14:textId="77777777" w:rsidTr="000D5938">
        <w:trPr>
          <w:trHeight w:val="288"/>
        </w:trPr>
        <w:tc>
          <w:tcPr>
            <w:tcW w:w="0" w:type="auto"/>
            <w:vMerge/>
            <w:tcBorders>
              <w:top w:val="nil"/>
              <w:left w:val="nil"/>
              <w:bottom w:val="single" w:sz="4" w:space="0" w:color="000000"/>
              <w:right w:val="nil"/>
            </w:tcBorders>
            <w:vAlign w:val="center"/>
            <w:hideMark/>
          </w:tcPr>
          <w:p w14:paraId="2990EAE3" w14:textId="77777777" w:rsidR="000D5938" w:rsidRDefault="000D5938">
            <w:pPr>
              <w:spacing w:after="0"/>
              <w:rPr>
                <w:rFonts w:ascii="Calibri" w:eastAsia="Times New Roman" w:hAnsi="Calibri" w:cs="Calibri"/>
                <w:i/>
                <w:iCs/>
                <w:color w:val="000000"/>
                <w:sz w:val="20"/>
                <w:szCs w:val="20"/>
                <w:lang w:eastAsia="en-ZA"/>
              </w:rPr>
            </w:pPr>
          </w:p>
        </w:tc>
        <w:tc>
          <w:tcPr>
            <w:tcW w:w="985" w:type="pct"/>
            <w:noWrap/>
            <w:vAlign w:val="bottom"/>
            <w:hideMark/>
          </w:tcPr>
          <w:p w14:paraId="378FBC7D" w14:textId="77777777" w:rsidR="000D5938" w:rsidRDefault="000D5938">
            <w:pPr>
              <w:spacing w:after="0" w:line="240" w:lineRule="auto"/>
              <w:rPr>
                <w:rFonts w:ascii="Calibri" w:eastAsia="Times New Roman" w:hAnsi="Calibri" w:cs="Calibri"/>
                <w:i/>
                <w:iCs/>
                <w:color w:val="000000"/>
                <w:sz w:val="20"/>
                <w:szCs w:val="20"/>
                <w:lang w:eastAsia="en-ZA"/>
              </w:rPr>
            </w:pPr>
            <w:proofErr w:type="spellStart"/>
            <w:r>
              <w:rPr>
                <w:rFonts w:ascii="Calibri" w:eastAsia="Times New Roman" w:hAnsi="Calibri" w:cs="Calibri"/>
                <w:i/>
                <w:iCs/>
                <w:color w:val="000000"/>
                <w:sz w:val="20"/>
                <w:szCs w:val="20"/>
                <w:lang w:eastAsia="en-ZA"/>
              </w:rPr>
              <w:t>taeda</w:t>
            </w:r>
            <w:proofErr w:type="spellEnd"/>
          </w:p>
        </w:tc>
        <w:tc>
          <w:tcPr>
            <w:tcW w:w="187" w:type="pct"/>
            <w:noWrap/>
            <w:vAlign w:val="bottom"/>
            <w:hideMark/>
          </w:tcPr>
          <w:p w14:paraId="203EDFD4"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adult</w:t>
            </w:r>
          </w:p>
        </w:tc>
        <w:tc>
          <w:tcPr>
            <w:tcW w:w="124" w:type="pct"/>
            <w:noWrap/>
            <w:vAlign w:val="bottom"/>
            <w:hideMark/>
          </w:tcPr>
          <w:p w14:paraId="271D8862" w14:textId="77777777" w:rsidR="000D5938" w:rsidRDefault="000D5938">
            <w:pPr>
              <w:rPr>
                <w:rFonts w:ascii="Calibri" w:eastAsia="Times New Roman" w:hAnsi="Calibri" w:cs="Calibri"/>
                <w:color w:val="000000"/>
                <w:sz w:val="20"/>
                <w:szCs w:val="20"/>
                <w:lang w:eastAsia="en-ZA"/>
              </w:rPr>
            </w:pPr>
          </w:p>
        </w:tc>
        <w:tc>
          <w:tcPr>
            <w:tcW w:w="380" w:type="pct"/>
            <w:noWrap/>
            <w:vAlign w:val="bottom"/>
            <w:hideMark/>
          </w:tcPr>
          <w:p w14:paraId="3305CC34"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2.00</w:t>
            </w:r>
          </w:p>
        </w:tc>
        <w:tc>
          <w:tcPr>
            <w:tcW w:w="769" w:type="pct"/>
            <w:noWrap/>
            <w:vAlign w:val="bottom"/>
            <w:hideMark/>
          </w:tcPr>
          <w:p w14:paraId="0077AE00"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0A5AF7F1"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USA</w:t>
            </w:r>
          </w:p>
        </w:tc>
        <w:tc>
          <w:tcPr>
            <w:tcW w:w="628" w:type="pct"/>
            <w:noWrap/>
            <w:vAlign w:val="bottom"/>
            <w:hideMark/>
          </w:tcPr>
          <w:p w14:paraId="5EE68608"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Canadell</w:t>
            </w:r>
            <w:proofErr w:type="spellEnd"/>
            <w:r>
              <w:rPr>
                <w:rFonts w:ascii="Calibri" w:eastAsia="Times New Roman" w:hAnsi="Calibri" w:cs="Calibri"/>
                <w:color w:val="000000"/>
                <w:sz w:val="20"/>
                <w:szCs w:val="20"/>
                <w:lang w:eastAsia="en-ZA"/>
              </w:rPr>
              <w:t xml:space="preserve"> et al 2012</w:t>
            </w:r>
          </w:p>
        </w:tc>
        <w:tc>
          <w:tcPr>
            <w:tcW w:w="746" w:type="pct"/>
            <w:noWrap/>
            <w:vAlign w:val="bottom"/>
            <w:hideMark/>
          </w:tcPr>
          <w:p w14:paraId="4CB0D010"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Harris et al. 1977</w:t>
            </w:r>
          </w:p>
        </w:tc>
      </w:tr>
      <w:tr w:rsidR="000D5938" w14:paraId="77E27D98" w14:textId="77777777" w:rsidTr="000D5938">
        <w:trPr>
          <w:trHeight w:val="288"/>
        </w:trPr>
        <w:tc>
          <w:tcPr>
            <w:tcW w:w="0" w:type="auto"/>
            <w:vMerge/>
            <w:tcBorders>
              <w:top w:val="nil"/>
              <w:left w:val="nil"/>
              <w:bottom w:val="single" w:sz="4" w:space="0" w:color="000000"/>
              <w:right w:val="nil"/>
            </w:tcBorders>
            <w:vAlign w:val="center"/>
            <w:hideMark/>
          </w:tcPr>
          <w:p w14:paraId="23366DCD" w14:textId="77777777" w:rsidR="000D5938" w:rsidRDefault="000D5938">
            <w:pPr>
              <w:spacing w:after="0"/>
              <w:rPr>
                <w:rFonts w:ascii="Calibri" w:eastAsia="Times New Roman" w:hAnsi="Calibri" w:cs="Calibri"/>
                <w:i/>
                <w:iCs/>
                <w:color w:val="000000"/>
                <w:sz w:val="20"/>
                <w:szCs w:val="20"/>
                <w:lang w:eastAsia="en-ZA"/>
              </w:rPr>
            </w:pPr>
          </w:p>
        </w:tc>
        <w:tc>
          <w:tcPr>
            <w:tcW w:w="985" w:type="pct"/>
            <w:tcBorders>
              <w:top w:val="nil"/>
              <w:left w:val="nil"/>
              <w:bottom w:val="single" w:sz="4" w:space="0" w:color="auto"/>
              <w:right w:val="nil"/>
            </w:tcBorders>
            <w:noWrap/>
            <w:vAlign w:val="bottom"/>
            <w:hideMark/>
          </w:tcPr>
          <w:p w14:paraId="7A1F0612" w14:textId="77777777" w:rsidR="000D5938" w:rsidRDefault="000D5938">
            <w:pPr>
              <w:spacing w:after="0" w:line="240" w:lineRule="auto"/>
              <w:rPr>
                <w:rFonts w:ascii="Calibri" w:eastAsia="Times New Roman" w:hAnsi="Calibri" w:cs="Calibri"/>
                <w:i/>
                <w:iCs/>
                <w:color w:val="000000"/>
                <w:sz w:val="20"/>
                <w:szCs w:val="20"/>
                <w:lang w:eastAsia="en-ZA"/>
              </w:rPr>
            </w:pPr>
            <w:proofErr w:type="spellStart"/>
            <w:r>
              <w:rPr>
                <w:rFonts w:ascii="Calibri" w:eastAsia="Times New Roman" w:hAnsi="Calibri" w:cs="Calibri"/>
                <w:i/>
                <w:iCs/>
                <w:color w:val="000000"/>
                <w:sz w:val="20"/>
                <w:szCs w:val="20"/>
                <w:lang w:eastAsia="en-ZA"/>
              </w:rPr>
              <w:t>taeda</w:t>
            </w:r>
            <w:proofErr w:type="spellEnd"/>
          </w:p>
        </w:tc>
        <w:tc>
          <w:tcPr>
            <w:tcW w:w="187" w:type="pct"/>
            <w:tcBorders>
              <w:top w:val="nil"/>
              <w:left w:val="nil"/>
              <w:bottom w:val="single" w:sz="4" w:space="0" w:color="auto"/>
              <w:right w:val="nil"/>
            </w:tcBorders>
            <w:noWrap/>
            <w:vAlign w:val="bottom"/>
            <w:hideMark/>
          </w:tcPr>
          <w:p w14:paraId="1338CE03"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adult</w:t>
            </w:r>
          </w:p>
        </w:tc>
        <w:tc>
          <w:tcPr>
            <w:tcW w:w="124" w:type="pct"/>
            <w:tcBorders>
              <w:top w:val="nil"/>
              <w:left w:val="nil"/>
              <w:bottom w:val="single" w:sz="4" w:space="0" w:color="auto"/>
              <w:right w:val="nil"/>
            </w:tcBorders>
            <w:noWrap/>
            <w:vAlign w:val="bottom"/>
            <w:hideMark/>
          </w:tcPr>
          <w:p w14:paraId="05440B1B"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 </w:t>
            </w:r>
          </w:p>
        </w:tc>
        <w:tc>
          <w:tcPr>
            <w:tcW w:w="380" w:type="pct"/>
            <w:tcBorders>
              <w:top w:val="nil"/>
              <w:left w:val="nil"/>
              <w:bottom w:val="single" w:sz="4" w:space="0" w:color="auto"/>
              <w:right w:val="nil"/>
            </w:tcBorders>
            <w:noWrap/>
            <w:vAlign w:val="bottom"/>
            <w:hideMark/>
          </w:tcPr>
          <w:p w14:paraId="1E6ABF43"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4.00</w:t>
            </w:r>
          </w:p>
        </w:tc>
        <w:tc>
          <w:tcPr>
            <w:tcW w:w="769" w:type="pct"/>
            <w:tcBorders>
              <w:top w:val="nil"/>
              <w:left w:val="nil"/>
              <w:bottom w:val="single" w:sz="4" w:space="0" w:color="auto"/>
              <w:right w:val="nil"/>
            </w:tcBorders>
            <w:noWrap/>
            <w:vAlign w:val="bottom"/>
            <w:hideMark/>
          </w:tcPr>
          <w:p w14:paraId="00382684"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 </w:t>
            </w:r>
          </w:p>
        </w:tc>
        <w:tc>
          <w:tcPr>
            <w:tcW w:w="657" w:type="pct"/>
            <w:tcBorders>
              <w:top w:val="nil"/>
              <w:left w:val="nil"/>
              <w:bottom w:val="single" w:sz="4" w:space="0" w:color="auto"/>
              <w:right w:val="nil"/>
            </w:tcBorders>
            <w:noWrap/>
            <w:vAlign w:val="bottom"/>
            <w:hideMark/>
          </w:tcPr>
          <w:p w14:paraId="052A39C6"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USA</w:t>
            </w:r>
          </w:p>
        </w:tc>
        <w:tc>
          <w:tcPr>
            <w:tcW w:w="628" w:type="pct"/>
            <w:tcBorders>
              <w:top w:val="nil"/>
              <w:left w:val="nil"/>
              <w:bottom w:val="single" w:sz="4" w:space="0" w:color="auto"/>
              <w:right w:val="nil"/>
            </w:tcBorders>
            <w:noWrap/>
            <w:vAlign w:val="bottom"/>
            <w:hideMark/>
          </w:tcPr>
          <w:p w14:paraId="3FF70DAA"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Canadell</w:t>
            </w:r>
            <w:proofErr w:type="spellEnd"/>
            <w:r>
              <w:rPr>
                <w:rFonts w:ascii="Calibri" w:eastAsia="Times New Roman" w:hAnsi="Calibri" w:cs="Calibri"/>
                <w:color w:val="000000"/>
                <w:sz w:val="20"/>
                <w:szCs w:val="20"/>
                <w:lang w:eastAsia="en-ZA"/>
              </w:rPr>
              <w:t xml:space="preserve"> et al 2013</w:t>
            </w:r>
          </w:p>
        </w:tc>
        <w:tc>
          <w:tcPr>
            <w:tcW w:w="746" w:type="pct"/>
            <w:tcBorders>
              <w:top w:val="nil"/>
              <w:left w:val="nil"/>
              <w:bottom w:val="single" w:sz="4" w:space="0" w:color="auto"/>
              <w:right w:val="nil"/>
            </w:tcBorders>
            <w:noWrap/>
            <w:vAlign w:val="bottom"/>
            <w:hideMark/>
          </w:tcPr>
          <w:p w14:paraId="03D40578"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 xml:space="preserve">Richter and </w:t>
            </w:r>
            <w:proofErr w:type="spellStart"/>
            <w:r>
              <w:rPr>
                <w:rFonts w:ascii="Calibri" w:eastAsia="Times New Roman" w:hAnsi="Calibri" w:cs="Calibri"/>
                <w:color w:val="000000"/>
                <w:sz w:val="20"/>
                <w:szCs w:val="20"/>
                <w:lang w:eastAsia="en-ZA"/>
              </w:rPr>
              <w:t>Markewitz</w:t>
            </w:r>
            <w:proofErr w:type="spellEnd"/>
            <w:r>
              <w:rPr>
                <w:rFonts w:ascii="Calibri" w:eastAsia="Times New Roman" w:hAnsi="Calibri" w:cs="Calibri"/>
                <w:color w:val="000000"/>
                <w:sz w:val="20"/>
                <w:szCs w:val="20"/>
                <w:lang w:eastAsia="en-ZA"/>
              </w:rPr>
              <w:t xml:space="preserve"> 1995</w:t>
            </w:r>
          </w:p>
        </w:tc>
      </w:tr>
      <w:tr w:rsidR="000D5938" w14:paraId="7A5DBDA5" w14:textId="77777777" w:rsidTr="000D5938">
        <w:trPr>
          <w:trHeight w:val="288"/>
        </w:trPr>
        <w:tc>
          <w:tcPr>
            <w:tcW w:w="524" w:type="pct"/>
            <w:vMerge w:val="restart"/>
            <w:tcBorders>
              <w:top w:val="nil"/>
              <w:left w:val="nil"/>
              <w:bottom w:val="single" w:sz="4" w:space="0" w:color="000000"/>
              <w:right w:val="nil"/>
            </w:tcBorders>
            <w:noWrap/>
            <w:hideMark/>
          </w:tcPr>
          <w:p w14:paraId="46F9287B" w14:textId="77777777" w:rsidR="000D5938" w:rsidRDefault="000D5938">
            <w:pPr>
              <w:spacing w:after="0" w:line="240" w:lineRule="auto"/>
              <w:rPr>
                <w:rFonts w:ascii="Calibri" w:eastAsia="Times New Roman" w:hAnsi="Calibri" w:cs="Calibri"/>
                <w:i/>
                <w:iCs/>
                <w:color w:val="000000"/>
                <w:sz w:val="20"/>
                <w:szCs w:val="20"/>
                <w:lang w:eastAsia="en-ZA"/>
              </w:rPr>
            </w:pPr>
            <w:r>
              <w:rPr>
                <w:rFonts w:ascii="Calibri" w:eastAsia="Times New Roman" w:hAnsi="Calibri" w:cs="Calibri"/>
                <w:i/>
                <w:iCs/>
                <w:color w:val="000000"/>
                <w:sz w:val="20"/>
                <w:szCs w:val="20"/>
                <w:lang w:eastAsia="en-ZA"/>
              </w:rPr>
              <w:t>Eucalyptus</w:t>
            </w:r>
          </w:p>
        </w:tc>
        <w:tc>
          <w:tcPr>
            <w:tcW w:w="985" w:type="pct"/>
            <w:noWrap/>
            <w:vAlign w:val="bottom"/>
            <w:hideMark/>
          </w:tcPr>
          <w:p w14:paraId="5F92BEB0" w14:textId="77777777" w:rsidR="000D5938" w:rsidRDefault="000D5938">
            <w:pPr>
              <w:spacing w:after="0" w:line="240" w:lineRule="auto"/>
              <w:rPr>
                <w:rFonts w:ascii="Calibri" w:eastAsia="Times New Roman" w:hAnsi="Calibri" w:cs="Calibri"/>
                <w:i/>
                <w:iCs/>
                <w:color w:val="000000"/>
                <w:sz w:val="20"/>
                <w:szCs w:val="20"/>
                <w:lang w:eastAsia="en-ZA"/>
              </w:rPr>
            </w:pPr>
            <w:r>
              <w:rPr>
                <w:rFonts w:ascii="Calibri" w:eastAsia="Times New Roman" w:hAnsi="Calibri" w:cs="Calibri"/>
                <w:i/>
                <w:iCs/>
                <w:color w:val="000000"/>
                <w:sz w:val="20"/>
                <w:szCs w:val="20"/>
                <w:lang w:eastAsia="en-ZA"/>
              </w:rPr>
              <w:t>grandis</w:t>
            </w:r>
          </w:p>
        </w:tc>
        <w:tc>
          <w:tcPr>
            <w:tcW w:w="187" w:type="pct"/>
            <w:noWrap/>
            <w:vAlign w:val="bottom"/>
            <w:hideMark/>
          </w:tcPr>
          <w:p w14:paraId="1BAA5522"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0.5</w:t>
            </w:r>
          </w:p>
        </w:tc>
        <w:tc>
          <w:tcPr>
            <w:tcW w:w="124" w:type="pct"/>
            <w:noWrap/>
            <w:vAlign w:val="bottom"/>
            <w:hideMark/>
          </w:tcPr>
          <w:p w14:paraId="7090C21B" w14:textId="77777777" w:rsidR="000D5938" w:rsidRDefault="000D5938">
            <w:pPr>
              <w:rPr>
                <w:rFonts w:ascii="Calibri" w:eastAsia="Times New Roman" w:hAnsi="Calibri" w:cs="Calibri"/>
                <w:color w:val="000000"/>
                <w:sz w:val="20"/>
                <w:szCs w:val="20"/>
                <w:lang w:eastAsia="en-ZA"/>
              </w:rPr>
            </w:pPr>
          </w:p>
        </w:tc>
        <w:tc>
          <w:tcPr>
            <w:tcW w:w="380" w:type="pct"/>
            <w:noWrap/>
            <w:vAlign w:val="bottom"/>
            <w:hideMark/>
          </w:tcPr>
          <w:p w14:paraId="7C736DF5"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2.50</w:t>
            </w:r>
          </w:p>
        </w:tc>
        <w:tc>
          <w:tcPr>
            <w:tcW w:w="769" w:type="pct"/>
            <w:noWrap/>
            <w:vAlign w:val="bottom"/>
            <w:hideMark/>
          </w:tcPr>
          <w:p w14:paraId="734E3C6C"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1B70F525"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Brazil</w:t>
            </w:r>
          </w:p>
        </w:tc>
        <w:tc>
          <w:tcPr>
            <w:tcW w:w="628" w:type="pct"/>
            <w:noWrap/>
            <w:vAlign w:val="bottom"/>
            <w:hideMark/>
          </w:tcPr>
          <w:p w14:paraId="5779544C"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Laclau</w:t>
            </w:r>
            <w:proofErr w:type="spellEnd"/>
            <w:r>
              <w:rPr>
                <w:rFonts w:ascii="Calibri" w:eastAsia="Times New Roman" w:hAnsi="Calibri" w:cs="Calibri"/>
                <w:color w:val="000000"/>
                <w:sz w:val="20"/>
                <w:szCs w:val="20"/>
                <w:lang w:eastAsia="en-ZA"/>
              </w:rPr>
              <w:t xml:space="preserve"> et al 2013</w:t>
            </w:r>
          </w:p>
        </w:tc>
        <w:tc>
          <w:tcPr>
            <w:tcW w:w="746" w:type="pct"/>
            <w:noWrap/>
            <w:vAlign w:val="bottom"/>
            <w:hideMark/>
          </w:tcPr>
          <w:p w14:paraId="64A3C8DD" w14:textId="77777777" w:rsidR="000D5938" w:rsidRDefault="000D5938">
            <w:pPr>
              <w:rPr>
                <w:rFonts w:ascii="Calibri" w:eastAsia="Times New Roman" w:hAnsi="Calibri" w:cs="Calibri"/>
                <w:color w:val="000000"/>
                <w:sz w:val="20"/>
                <w:szCs w:val="20"/>
                <w:lang w:eastAsia="en-ZA"/>
              </w:rPr>
            </w:pPr>
          </w:p>
        </w:tc>
      </w:tr>
      <w:tr w:rsidR="000D5938" w14:paraId="168C5E7D" w14:textId="77777777" w:rsidTr="000D5938">
        <w:trPr>
          <w:trHeight w:val="288"/>
        </w:trPr>
        <w:tc>
          <w:tcPr>
            <w:tcW w:w="0" w:type="auto"/>
            <w:vMerge/>
            <w:tcBorders>
              <w:top w:val="nil"/>
              <w:left w:val="nil"/>
              <w:bottom w:val="single" w:sz="4" w:space="0" w:color="000000"/>
              <w:right w:val="nil"/>
            </w:tcBorders>
            <w:vAlign w:val="center"/>
            <w:hideMark/>
          </w:tcPr>
          <w:p w14:paraId="79414A57" w14:textId="77777777" w:rsidR="000D5938" w:rsidRDefault="000D5938">
            <w:pPr>
              <w:spacing w:after="0"/>
              <w:rPr>
                <w:rFonts w:ascii="Calibri" w:eastAsia="Times New Roman" w:hAnsi="Calibri" w:cs="Calibri"/>
                <w:i/>
                <w:iCs/>
                <w:color w:val="000000"/>
                <w:sz w:val="20"/>
                <w:szCs w:val="20"/>
                <w:lang w:eastAsia="en-ZA"/>
              </w:rPr>
            </w:pPr>
          </w:p>
        </w:tc>
        <w:tc>
          <w:tcPr>
            <w:tcW w:w="985" w:type="pct"/>
            <w:noWrap/>
            <w:vAlign w:val="bottom"/>
            <w:hideMark/>
          </w:tcPr>
          <w:p w14:paraId="58CDDEEB" w14:textId="77777777" w:rsidR="000D5938" w:rsidRDefault="000D5938">
            <w:pPr>
              <w:spacing w:after="0" w:line="240" w:lineRule="auto"/>
              <w:rPr>
                <w:rFonts w:ascii="Calibri" w:eastAsia="Times New Roman" w:hAnsi="Calibri" w:cs="Calibri"/>
                <w:i/>
                <w:iCs/>
                <w:color w:val="000000"/>
                <w:sz w:val="20"/>
                <w:szCs w:val="20"/>
                <w:lang w:eastAsia="en-ZA"/>
              </w:rPr>
            </w:pPr>
            <w:r>
              <w:rPr>
                <w:rFonts w:ascii="Calibri" w:eastAsia="Times New Roman" w:hAnsi="Calibri" w:cs="Calibri"/>
                <w:i/>
                <w:iCs/>
                <w:color w:val="000000"/>
                <w:sz w:val="20"/>
                <w:szCs w:val="20"/>
                <w:lang w:eastAsia="en-ZA"/>
              </w:rPr>
              <w:t>grandis</w:t>
            </w:r>
          </w:p>
        </w:tc>
        <w:tc>
          <w:tcPr>
            <w:tcW w:w="187" w:type="pct"/>
            <w:noWrap/>
            <w:vAlign w:val="bottom"/>
            <w:hideMark/>
          </w:tcPr>
          <w:p w14:paraId="6CEDCC30"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1</w:t>
            </w:r>
          </w:p>
        </w:tc>
        <w:tc>
          <w:tcPr>
            <w:tcW w:w="124" w:type="pct"/>
            <w:noWrap/>
            <w:vAlign w:val="bottom"/>
            <w:hideMark/>
          </w:tcPr>
          <w:p w14:paraId="79BF4013" w14:textId="77777777" w:rsidR="000D5938" w:rsidRDefault="000D5938">
            <w:pPr>
              <w:rPr>
                <w:rFonts w:ascii="Calibri" w:eastAsia="Times New Roman" w:hAnsi="Calibri" w:cs="Calibri"/>
                <w:color w:val="000000"/>
                <w:sz w:val="20"/>
                <w:szCs w:val="20"/>
                <w:lang w:eastAsia="en-ZA"/>
              </w:rPr>
            </w:pPr>
          </w:p>
        </w:tc>
        <w:tc>
          <w:tcPr>
            <w:tcW w:w="380" w:type="pct"/>
            <w:noWrap/>
            <w:vAlign w:val="bottom"/>
            <w:hideMark/>
          </w:tcPr>
          <w:p w14:paraId="390A15CF"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5.00</w:t>
            </w:r>
          </w:p>
        </w:tc>
        <w:tc>
          <w:tcPr>
            <w:tcW w:w="769" w:type="pct"/>
            <w:noWrap/>
            <w:vAlign w:val="bottom"/>
            <w:hideMark/>
          </w:tcPr>
          <w:p w14:paraId="52F3783F"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6158DEC1"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Brazil</w:t>
            </w:r>
          </w:p>
        </w:tc>
        <w:tc>
          <w:tcPr>
            <w:tcW w:w="628" w:type="pct"/>
            <w:noWrap/>
            <w:vAlign w:val="bottom"/>
            <w:hideMark/>
          </w:tcPr>
          <w:p w14:paraId="29667219"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Laclau</w:t>
            </w:r>
            <w:proofErr w:type="spellEnd"/>
            <w:r>
              <w:rPr>
                <w:rFonts w:ascii="Calibri" w:eastAsia="Times New Roman" w:hAnsi="Calibri" w:cs="Calibri"/>
                <w:color w:val="000000"/>
                <w:sz w:val="20"/>
                <w:szCs w:val="20"/>
                <w:lang w:eastAsia="en-ZA"/>
              </w:rPr>
              <w:t xml:space="preserve"> et al 2014</w:t>
            </w:r>
          </w:p>
        </w:tc>
        <w:tc>
          <w:tcPr>
            <w:tcW w:w="746" w:type="pct"/>
            <w:noWrap/>
            <w:vAlign w:val="bottom"/>
            <w:hideMark/>
          </w:tcPr>
          <w:p w14:paraId="5A33F6B5" w14:textId="77777777" w:rsidR="000D5938" w:rsidRDefault="000D5938">
            <w:pPr>
              <w:rPr>
                <w:rFonts w:ascii="Calibri" w:eastAsia="Times New Roman" w:hAnsi="Calibri" w:cs="Calibri"/>
                <w:color w:val="000000"/>
                <w:sz w:val="20"/>
                <w:szCs w:val="20"/>
                <w:lang w:eastAsia="en-ZA"/>
              </w:rPr>
            </w:pPr>
          </w:p>
        </w:tc>
      </w:tr>
      <w:tr w:rsidR="000D5938" w14:paraId="630B600E" w14:textId="77777777" w:rsidTr="000D5938">
        <w:trPr>
          <w:trHeight w:val="288"/>
        </w:trPr>
        <w:tc>
          <w:tcPr>
            <w:tcW w:w="0" w:type="auto"/>
            <w:vMerge/>
            <w:tcBorders>
              <w:top w:val="nil"/>
              <w:left w:val="nil"/>
              <w:bottom w:val="single" w:sz="4" w:space="0" w:color="000000"/>
              <w:right w:val="nil"/>
            </w:tcBorders>
            <w:vAlign w:val="center"/>
            <w:hideMark/>
          </w:tcPr>
          <w:p w14:paraId="2211A7FF" w14:textId="77777777" w:rsidR="000D5938" w:rsidRDefault="000D5938">
            <w:pPr>
              <w:spacing w:after="0"/>
              <w:rPr>
                <w:rFonts w:ascii="Calibri" w:eastAsia="Times New Roman" w:hAnsi="Calibri" w:cs="Calibri"/>
                <w:i/>
                <w:iCs/>
                <w:color w:val="000000"/>
                <w:sz w:val="20"/>
                <w:szCs w:val="20"/>
                <w:lang w:eastAsia="en-ZA"/>
              </w:rPr>
            </w:pPr>
          </w:p>
        </w:tc>
        <w:tc>
          <w:tcPr>
            <w:tcW w:w="985" w:type="pct"/>
            <w:noWrap/>
            <w:vAlign w:val="bottom"/>
            <w:hideMark/>
          </w:tcPr>
          <w:p w14:paraId="1A669929" w14:textId="77777777" w:rsidR="000D5938" w:rsidRDefault="000D5938">
            <w:pPr>
              <w:spacing w:after="0" w:line="240" w:lineRule="auto"/>
              <w:rPr>
                <w:rFonts w:ascii="Calibri" w:eastAsia="Times New Roman" w:hAnsi="Calibri" w:cs="Calibri"/>
                <w:i/>
                <w:iCs/>
                <w:color w:val="000000"/>
                <w:sz w:val="20"/>
                <w:szCs w:val="20"/>
                <w:lang w:eastAsia="en-ZA"/>
              </w:rPr>
            </w:pPr>
            <w:r>
              <w:rPr>
                <w:rFonts w:ascii="Calibri" w:eastAsia="Times New Roman" w:hAnsi="Calibri" w:cs="Calibri"/>
                <w:i/>
                <w:iCs/>
                <w:color w:val="000000"/>
                <w:sz w:val="20"/>
                <w:szCs w:val="20"/>
                <w:lang w:eastAsia="en-ZA"/>
              </w:rPr>
              <w:t>grandis</w:t>
            </w:r>
          </w:p>
        </w:tc>
        <w:tc>
          <w:tcPr>
            <w:tcW w:w="187" w:type="pct"/>
            <w:noWrap/>
            <w:vAlign w:val="bottom"/>
            <w:hideMark/>
          </w:tcPr>
          <w:p w14:paraId="6D0E8439"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1.5</w:t>
            </w:r>
          </w:p>
        </w:tc>
        <w:tc>
          <w:tcPr>
            <w:tcW w:w="124" w:type="pct"/>
            <w:noWrap/>
            <w:vAlign w:val="bottom"/>
            <w:hideMark/>
          </w:tcPr>
          <w:p w14:paraId="60F35FBD" w14:textId="77777777" w:rsidR="000D5938" w:rsidRDefault="000D5938">
            <w:pPr>
              <w:rPr>
                <w:rFonts w:ascii="Calibri" w:eastAsia="Times New Roman" w:hAnsi="Calibri" w:cs="Calibri"/>
                <w:color w:val="000000"/>
                <w:sz w:val="20"/>
                <w:szCs w:val="20"/>
                <w:lang w:eastAsia="en-ZA"/>
              </w:rPr>
            </w:pPr>
          </w:p>
        </w:tc>
        <w:tc>
          <w:tcPr>
            <w:tcW w:w="380" w:type="pct"/>
            <w:noWrap/>
            <w:vAlign w:val="bottom"/>
            <w:hideMark/>
          </w:tcPr>
          <w:p w14:paraId="73ACB830"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7.50</w:t>
            </w:r>
          </w:p>
        </w:tc>
        <w:tc>
          <w:tcPr>
            <w:tcW w:w="769" w:type="pct"/>
            <w:noWrap/>
            <w:vAlign w:val="bottom"/>
            <w:hideMark/>
          </w:tcPr>
          <w:p w14:paraId="4423042C"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0E63D3D8"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Brazil</w:t>
            </w:r>
          </w:p>
        </w:tc>
        <w:tc>
          <w:tcPr>
            <w:tcW w:w="628" w:type="pct"/>
            <w:noWrap/>
            <w:vAlign w:val="bottom"/>
            <w:hideMark/>
          </w:tcPr>
          <w:p w14:paraId="26C2C05D"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Laclau</w:t>
            </w:r>
            <w:proofErr w:type="spellEnd"/>
            <w:r>
              <w:rPr>
                <w:rFonts w:ascii="Calibri" w:eastAsia="Times New Roman" w:hAnsi="Calibri" w:cs="Calibri"/>
                <w:color w:val="000000"/>
                <w:sz w:val="20"/>
                <w:szCs w:val="20"/>
                <w:lang w:eastAsia="en-ZA"/>
              </w:rPr>
              <w:t xml:space="preserve"> et al 2015</w:t>
            </w:r>
          </w:p>
        </w:tc>
        <w:tc>
          <w:tcPr>
            <w:tcW w:w="746" w:type="pct"/>
            <w:noWrap/>
            <w:vAlign w:val="bottom"/>
            <w:hideMark/>
          </w:tcPr>
          <w:p w14:paraId="185A80C9" w14:textId="77777777" w:rsidR="000D5938" w:rsidRDefault="000D5938">
            <w:pPr>
              <w:rPr>
                <w:rFonts w:ascii="Calibri" w:eastAsia="Times New Roman" w:hAnsi="Calibri" w:cs="Calibri"/>
                <w:color w:val="000000"/>
                <w:sz w:val="20"/>
                <w:szCs w:val="20"/>
                <w:lang w:eastAsia="en-ZA"/>
              </w:rPr>
            </w:pPr>
          </w:p>
        </w:tc>
      </w:tr>
      <w:tr w:rsidR="000D5938" w14:paraId="32615C32" w14:textId="77777777" w:rsidTr="000D5938">
        <w:trPr>
          <w:trHeight w:val="288"/>
        </w:trPr>
        <w:tc>
          <w:tcPr>
            <w:tcW w:w="0" w:type="auto"/>
            <w:vMerge/>
            <w:tcBorders>
              <w:top w:val="nil"/>
              <w:left w:val="nil"/>
              <w:bottom w:val="single" w:sz="4" w:space="0" w:color="000000"/>
              <w:right w:val="nil"/>
            </w:tcBorders>
            <w:vAlign w:val="center"/>
            <w:hideMark/>
          </w:tcPr>
          <w:p w14:paraId="4670EC67" w14:textId="77777777" w:rsidR="000D5938" w:rsidRDefault="000D5938">
            <w:pPr>
              <w:spacing w:after="0"/>
              <w:rPr>
                <w:rFonts w:ascii="Calibri" w:eastAsia="Times New Roman" w:hAnsi="Calibri" w:cs="Calibri"/>
                <w:i/>
                <w:iCs/>
                <w:color w:val="000000"/>
                <w:sz w:val="20"/>
                <w:szCs w:val="20"/>
                <w:lang w:eastAsia="en-ZA"/>
              </w:rPr>
            </w:pPr>
          </w:p>
        </w:tc>
        <w:tc>
          <w:tcPr>
            <w:tcW w:w="985" w:type="pct"/>
            <w:noWrap/>
            <w:vAlign w:val="bottom"/>
            <w:hideMark/>
          </w:tcPr>
          <w:p w14:paraId="7529F3CC" w14:textId="77777777" w:rsidR="000D5938" w:rsidRDefault="000D5938">
            <w:pPr>
              <w:spacing w:after="0" w:line="240" w:lineRule="auto"/>
              <w:rPr>
                <w:rFonts w:ascii="Calibri" w:eastAsia="Times New Roman" w:hAnsi="Calibri" w:cs="Calibri"/>
                <w:i/>
                <w:iCs/>
                <w:color w:val="000000"/>
                <w:sz w:val="20"/>
                <w:szCs w:val="20"/>
                <w:lang w:eastAsia="en-ZA"/>
              </w:rPr>
            </w:pPr>
            <w:r>
              <w:rPr>
                <w:rFonts w:ascii="Calibri" w:eastAsia="Times New Roman" w:hAnsi="Calibri" w:cs="Calibri"/>
                <w:i/>
                <w:iCs/>
                <w:color w:val="000000"/>
                <w:sz w:val="20"/>
                <w:szCs w:val="20"/>
                <w:lang w:eastAsia="en-ZA"/>
              </w:rPr>
              <w:t>grandis</w:t>
            </w:r>
          </w:p>
        </w:tc>
        <w:tc>
          <w:tcPr>
            <w:tcW w:w="187" w:type="pct"/>
            <w:noWrap/>
            <w:vAlign w:val="bottom"/>
            <w:hideMark/>
          </w:tcPr>
          <w:p w14:paraId="657AC4C8"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2</w:t>
            </w:r>
          </w:p>
        </w:tc>
        <w:tc>
          <w:tcPr>
            <w:tcW w:w="124" w:type="pct"/>
            <w:noWrap/>
            <w:vAlign w:val="bottom"/>
            <w:hideMark/>
          </w:tcPr>
          <w:p w14:paraId="31DC073F" w14:textId="77777777" w:rsidR="000D5938" w:rsidRDefault="000D5938">
            <w:pPr>
              <w:rPr>
                <w:rFonts w:ascii="Calibri" w:eastAsia="Times New Roman" w:hAnsi="Calibri" w:cs="Calibri"/>
                <w:color w:val="000000"/>
                <w:sz w:val="20"/>
                <w:szCs w:val="20"/>
                <w:lang w:eastAsia="en-ZA"/>
              </w:rPr>
            </w:pPr>
          </w:p>
        </w:tc>
        <w:tc>
          <w:tcPr>
            <w:tcW w:w="380" w:type="pct"/>
            <w:noWrap/>
            <w:vAlign w:val="bottom"/>
            <w:hideMark/>
          </w:tcPr>
          <w:p w14:paraId="610EC683"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12.00</w:t>
            </w:r>
          </w:p>
        </w:tc>
        <w:tc>
          <w:tcPr>
            <w:tcW w:w="769" w:type="pct"/>
            <w:noWrap/>
            <w:vAlign w:val="bottom"/>
            <w:hideMark/>
          </w:tcPr>
          <w:p w14:paraId="0EE28C80"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2434B61C"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Brazil</w:t>
            </w:r>
          </w:p>
        </w:tc>
        <w:tc>
          <w:tcPr>
            <w:tcW w:w="628" w:type="pct"/>
            <w:noWrap/>
            <w:vAlign w:val="bottom"/>
            <w:hideMark/>
          </w:tcPr>
          <w:p w14:paraId="153B1F13"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Laclau</w:t>
            </w:r>
            <w:proofErr w:type="spellEnd"/>
            <w:r>
              <w:rPr>
                <w:rFonts w:ascii="Calibri" w:eastAsia="Times New Roman" w:hAnsi="Calibri" w:cs="Calibri"/>
                <w:color w:val="000000"/>
                <w:sz w:val="20"/>
                <w:szCs w:val="20"/>
                <w:lang w:eastAsia="en-ZA"/>
              </w:rPr>
              <w:t xml:space="preserve"> et al 2016</w:t>
            </w:r>
          </w:p>
        </w:tc>
        <w:tc>
          <w:tcPr>
            <w:tcW w:w="746" w:type="pct"/>
            <w:noWrap/>
            <w:vAlign w:val="bottom"/>
            <w:hideMark/>
          </w:tcPr>
          <w:p w14:paraId="1823D9A5" w14:textId="77777777" w:rsidR="000D5938" w:rsidRDefault="000D5938">
            <w:pPr>
              <w:rPr>
                <w:rFonts w:ascii="Calibri" w:eastAsia="Times New Roman" w:hAnsi="Calibri" w:cs="Calibri"/>
                <w:color w:val="000000"/>
                <w:sz w:val="20"/>
                <w:szCs w:val="20"/>
                <w:lang w:eastAsia="en-ZA"/>
              </w:rPr>
            </w:pPr>
          </w:p>
        </w:tc>
      </w:tr>
      <w:tr w:rsidR="000D5938" w14:paraId="3A80F6D1" w14:textId="77777777" w:rsidTr="000D5938">
        <w:trPr>
          <w:trHeight w:val="288"/>
        </w:trPr>
        <w:tc>
          <w:tcPr>
            <w:tcW w:w="0" w:type="auto"/>
            <w:vMerge/>
            <w:tcBorders>
              <w:top w:val="nil"/>
              <w:left w:val="nil"/>
              <w:bottom w:val="single" w:sz="4" w:space="0" w:color="000000"/>
              <w:right w:val="nil"/>
            </w:tcBorders>
            <w:vAlign w:val="center"/>
            <w:hideMark/>
          </w:tcPr>
          <w:p w14:paraId="5C1AA80E" w14:textId="77777777" w:rsidR="000D5938" w:rsidRDefault="000D5938">
            <w:pPr>
              <w:spacing w:after="0"/>
              <w:rPr>
                <w:rFonts w:ascii="Calibri" w:eastAsia="Times New Roman" w:hAnsi="Calibri" w:cs="Calibri"/>
                <w:i/>
                <w:iCs/>
                <w:color w:val="000000"/>
                <w:sz w:val="20"/>
                <w:szCs w:val="20"/>
                <w:lang w:eastAsia="en-ZA"/>
              </w:rPr>
            </w:pPr>
          </w:p>
        </w:tc>
        <w:tc>
          <w:tcPr>
            <w:tcW w:w="985" w:type="pct"/>
            <w:noWrap/>
            <w:vAlign w:val="bottom"/>
            <w:hideMark/>
          </w:tcPr>
          <w:p w14:paraId="05ADFC47" w14:textId="77777777" w:rsidR="000D5938" w:rsidRDefault="000D5938">
            <w:pPr>
              <w:spacing w:after="0" w:line="240" w:lineRule="auto"/>
              <w:rPr>
                <w:rFonts w:ascii="Calibri" w:eastAsia="Times New Roman" w:hAnsi="Calibri" w:cs="Calibri"/>
                <w:i/>
                <w:iCs/>
                <w:color w:val="000000"/>
                <w:sz w:val="20"/>
                <w:szCs w:val="20"/>
                <w:lang w:eastAsia="en-ZA"/>
              </w:rPr>
            </w:pPr>
            <w:r>
              <w:rPr>
                <w:rFonts w:ascii="Calibri" w:eastAsia="Times New Roman" w:hAnsi="Calibri" w:cs="Calibri"/>
                <w:i/>
                <w:iCs/>
                <w:color w:val="000000"/>
                <w:sz w:val="20"/>
                <w:szCs w:val="20"/>
                <w:lang w:eastAsia="en-ZA"/>
              </w:rPr>
              <w:t>grandis</w:t>
            </w:r>
          </w:p>
        </w:tc>
        <w:tc>
          <w:tcPr>
            <w:tcW w:w="187" w:type="pct"/>
            <w:noWrap/>
            <w:vAlign w:val="bottom"/>
            <w:hideMark/>
          </w:tcPr>
          <w:p w14:paraId="7EB3E570"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2.5</w:t>
            </w:r>
          </w:p>
        </w:tc>
        <w:tc>
          <w:tcPr>
            <w:tcW w:w="124" w:type="pct"/>
            <w:noWrap/>
            <w:vAlign w:val="bottom"/>
            <w:hideMark/>
          </w:tcPr>
          <w:p w14:paraId="5675FBFD" w14:textId="77777777" w:rsidR="000D5938" w:rsidRDefault="000D5938">
            <w:pPr>
              <w:rPr>
                <w:rFonts w:ascii="Calibri" w:eastAsia="Times New Roman" w:hAnsi="Calibri" w:cs="Calibri"/>
                <w:color w:val="000000"/>
                <w:sz w:val="20"/>
                <w:szCs w:val="20"/>
                <w:lang w:eastAsia="en-ZA"/>
              </w:rPr>
            </w:pPr>
          </w:p>
        </w:tc>
        <w:tc>
          <w:tcPr>
            <w:tcW w:w="380" w:type="pct"/>
            <w:noWrap/>
            <w:vAlign w:val="bottom"/>
            <w:hideMark/>
          </w:tcPr>
          <w:p w14:paraId="0750EDF5"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14.00</w:t>
            </w:r>
          </w:p>
        </w:tc>
        <w:tc>
          <w:tcPr>
            <w:tcW w:w="769" w:type="pct"/>
            <w:noWrap/>
            <w:vAlign w:val="bottom"/>
            <w:hideMark/>
          </w:tcPr>
          <w:p w14:paraId="46C589B3"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23406CA0"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Brazil</w:t>
            </w:r>
          </w:p>
        </w:tc>
        <w:tc>
          <w:tcPr>
            <w:tcW w:w="628" w:type="pct"/>
            <w:noWrap/>
            <w:vAlign w:val="bottom"/>
            <w:hideMark/>
          </w:tcPr>
          <w:p w14:paraId="7993EC5F"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Laclau</w:t>
            </w:r>
            <w:proofErr w:type="spellEnd"/>
            <w:r>
              <w:rPr>
                <w:rFonts w:ascii="Calibri" w:eastAsia="Times New Roman" w:hAnsi="Calibri" w:cs="Calibri"/>
                <w:color w:val="000000"/>
                <w:sz w:val="20"/>
                <w:szCs w:val="20"/>
                <w:lang w:eastAsia="en-ZA"/>
              </w:rPr>
              <w:t xml:space="preserve"> et al 2017</w:t>
            </w:r>
          </w:p>
        </w:tc>
        <w:tc>
          <w:tcPr>
            <w:tcW w:w="746" w:type="pct"/>
            <w:noWrap/>
            <w:vAlign w:val="bottom"/>
            <w:hideMark/>
          </w:tcPr>
          <w:p w14:paraId="3ADFE5D5" w14:textId="77777777" w:rsidR="000D5938" w:rsidRDefault="000D5938">
            <w:pPr>
              <w:rPr>
                <w:rFonts w:ascii="Calibri" w:eastAsia="Times New Roman" w:hAnsi="Calibri" w:cs="Calibri"/>
                <w:color w:val="000000"/>
                <w:sz w:val="20"/>
                <w:szCs w:val="20"/>
                <w:lang w:eastAsia="en-ZA"/>
              </w:rPr>
            </w:pPr>
          </w:p>
        </w:tc>
      </w:tr>
      <w:tr w:rsidR="000D5938" w14:paraId="35C77961" w14:textId="77777777" w:rsidTr="000D5938">
        <w:trPr>
          <w:trHeight w:val="288"/>
        </w:trPr>
        <w:tc>
          <w:tcPr>
            <w:tcW w:w="0" w:type="auto"/>
            <w:vMerge/>
            <w:tcBorders>
              <w:top w:val="nil"/>
              <w:left w:val="nil"/>
              <w:bottom w:val="single" w:sz="4" w:space="0" w:color="000000"/>
              <w:right w:val="nil"/>
            </w:tcBorders>
            <w:vAlign w:val="center"/>
            <w:hideMark/>
          </w:tcPr>
          <w:p w14:paraId="008992FC" w14:textId="77777777" w:rsidR="000D5938" w:rsidRDefault="000D5938">
            <w:pPr>
              <w:spacing w:after="0"/>
              <w:rPr>
                <w:rFonts w:ascii="Calibri" w:eastAsia="Times New Roman" w:hAnsi="Calibri" w:cs="Calibri"/>
                <w:i/>
                <w:iCs/>
                <w:color w:val="000000"/>
                <w:sz w:val="20"/>
                <w:szCs w:val="20"/>
                <w:lang w:eastAsia="en-ZA"/>
              </w:rPr>
            </w:pPr>
          </w:p>
        </w:tc>
        <w:tc>
          <w:tcPr>
            <w:tcW w:w="985" w:type="pct"/>
            <w:noWrap/>
            <w:vAlign w:val="bottom"/>
            <w:hideMark/>
          </w:tcPr>
          <w:p w14:paraId="38D885F8" w14:textId="77777777" w:rsidR="000D5938" w:rsidRDefault="000D5938">
            <w:pPr>
              <w:spacing w:after="0" w:line="240" w:lineRule="auto"/>
              <w:rPr>
                <w:rFonts w:ascii="Calibri" w:eastAsia="Times New Roman" w:hAnsi="Calibri" w:cs="Calibri"/>
                <w:i/>
                <w:iCs/>
                <w:color w:val="000000"/>
                <w:sz w:val="20"/>
                <w:szCs w:val="20"/>
                <w:lang w:eastAsia="en-ZA"/>
              </w:rPr>
            </w:pPr>
            <w:r>
              <w:rPr>
                <w:rFonts w:ascii="Calibri" w:eastAsia="Times New Roman" w:hAnsi="Calibri" w:cs="Calibri"/>
                <w:i/>
                <w:iCs/>
                <w:color w:val="000000"/>
                <w:sz w:val="20"/>
                <w:szCs w:val="20"/>
                <w:lang w:eastAsia="en-ZA"/>
              </w:rPr>
              <w:t>marginata</w:t>
            </w:r>
          </w:p>
        </w:tc>
        <w:tc>
          <w:tcPr>
            <w:tcW w:w="187" w:type="pct"/>
            <w:noWrap/>
            <w:vAlign w:val="bottom"/>
            <w:hideMark/>
          </w:tcPr>
          <w:p w14:paraId="65984C51"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adult</w:t>
            </w:r>
          </w:p>
        </w:tc>
        <w:tc>
          <w:tcPr>
            <w:tcW w:w="124" w:type="pct"/>
            <w:noWrap/>
            <w:vAlign w:val="bottom"/>
            <w:hideMark/>
          </w:tcPr>
          <w:p w14:paraId="1EB4A0D6" w14:textId="77777777" w:rsidR="000D5938" w:rsidRDefault="000D5938">
            <w:pPr>
              <w:rPr>
                <w:rFonts w:ascii="Calibri" w:eastAsia="Times New Roman" w:hAnsi="Calibri" w:cs="Calibri"/>
                <w:color w:val="000000"/>
                <w:sz w:val="20"/>
                <w:szCs w:val="20"/>
                <w:lang w:eastAsia="en-ZA"/>
              </w:rPr>
            </w:pPr>
          </w:p>
        </w:tc>
        <w:tc>
          <w:tcPr>
            <w:tcW w:w="380" w:type="pct"/>
            <w:noWrap/>
            <w:vAlign w:val="bottom"/>
            <w:hideMark/>
          </w:tcPr>
          <w:p w14:paraId="128AEA51"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30.00</w:t>
            </w:r>
          </w:p>
        </w:tc>
        <w:tc>
          <w:tcPr>
            <w:tcW w:w="769" w:type="pct"/>
            <w:noWrap/>
            <w:vAlign w:val="bottom"/>
            <w:hideMark/>
          </w:tcPr>
          <w:p w14:paraId="764BDE38"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40</w:t>
            </w:r>
          </w:p>
        </w:tc>
        <w:tc>
          <w:tcPr>
            <w:tcW w:w="657" w:type="pct"/>
            <w:noWrap/>
            <w:vAlign w:val="bottom"/>
            <w:hideMark/>
          </w:tcPr>
          <w:p w14:paraId="5798FE68"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S Australia</w:t>
            </w:r>
          </w:p>
        </w:tc>
        <w:tc>
          <w:tcPr>
            <w:tcW w:w="628" w:type="pct"/>
            <w:noWrap/>
            <w:vAlign w:val="bottom"/>
            <w:hideMark/>
          </w:tcPr>
          <w:p w14:paraId="2364C38F"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Lintern</w:t>
            </w:r>
            <w:proofErr w:type="spellEnd"/>
            <w:r>
              <w:rPr>
                <w:rFonts w:ascii="Calibri" w:eastAsia="Times New Roman" w:hAnsi="Calibri" w:cs="Calibri"/>
                <w:color w:val="000000"/>
                <w:sz w:val="20"/>
                <w:szCs w:val="20"/>
                <w:lang w:eastAsia="en-ZA"/>
              </w:rPr>
              <w:t xml:space="preserve"> et al 2013</w:t>
            </w:r>
          </w:p>
        </w:tc>
        <w:tc>
          <w:tcPr>
            <w:tcW w:w="746" w:type="pct"/>
            <w:noWrap/>
            <w:vAlign w:val="bottom"/>
            <w:hideMark/>
          </w:tcPr>
          <w:p w14:paraId="6BAF0E60" w14:textId="77777777" w:rsidR="000D5938" w:rsidRDefault="000D5938">
            <w:pPr>
              <w:rPr>
                <w:rFonts w:ascii="Calibri" w:eastAsia="Times New Roman" w:hAnsi="Calibri" w:cs="Calibri"/>
                <w:color w:val="000000"/>
                <w:sz w:val="20"/>
                <w:szCs w:val="20"/>
                <w:lang w:eastAsia="en-ZA"/>
              </w:rPr>
            </w:pPr>
          </w:p>
        </w:tc>
      </w:tr>
      <w:tr w:rsidR="000D5938" w14:paraId="3A8BF7E9" w14:textId="77777777" w:rsidTr="000D5938">
        <w:trPr>
          <w:trHeight w:val="288"/>
        </w:trPr>
        <w:tc>
          <w:tcPr>
            <w:tcW w:w="0" w:type="auto"/>
            <w:vMerge/>
            <w:tcBorders>
              <w:top w:val="nil"/>
              <w:left w:val="nil"/>
              <w:bottom w:val="single" w:sz="4" w:space="0" w:color="000000"/>
              <w:right w:val="nil"/>
            </w:tcBorders>
            <w:vAlign w:val="center"/>
            <w:hideMark/>
          </w:tcPr>
          <w:p w14:paraId="4088457F" w14:textId="77777777" w:rsidR="000D5938" w:rsidRDefault="000D5938">
            <w:pPr>
              <w:spacing w:after="0"/>
              <w:rPr>
                <w:rFonts w:ascii="Calibri" w:eastAsia="Times New Roman" w:hAnsi="Calibri" w:cs="Calibri"/>
                <w:i/>
                <w:iCs/>
                <w:color w:val="000000"/>
                <w:sz w:val="20"/>
                <w:szCs w:val="20"/>
                <w:lang w:eastAsia="en-ZA"/>
              </w:rPr>
            </w:pPr>
          </w:p>
        </w:tc>
        <w:tc>
          <w:tcPr>
            <w:tcW w:w="985" w:type="pct"/>
            <w:noWrap/>
            <w:vAlign w:val="bottom"/>
            <w:hideMark/>
          </w:tcPr>
          <w:p w14:paraId="46DEE903" w14:textId="77777777" w:rsidR="000D5938" w:rsidRDefault="000D5938">
            <w:pPr>
              <w:spacing w:after="0" w:line="240" w:lineRule="auto"/>
              <w:rPr>
                <w:rFonts w:ascii="Calibri" w:eastAsia="Times New Roman" w:hAnsi="Calibri" w:cs="Calibri"/>
                <w:i/>
                <w:iCs/>
                <w:color w:val="000000"/>
                <w:sz w:val="20"/>
                <w:szCs w:val="20"/>
                <w:lang w:eastAsia="en-ZA"/>
              </w:rPr>
            </w:pPr>
            <w:r>
              <w:rPr>
                <w:rFonts w:ascii="Calibri" w:eastAsia="Times New Roman" w:hAnsi="Calibri" w:cs="Calibri"/>
                <w:i/>
                <w:iCs/>
                <w:color w:val="000000"/>
                <w:sz w:val="20"/>
                <w:szCs w:val="20"/>
                <w:lang w:eastAsia="en-ZA"/>
              </w:rPr>
              <w:t>camaldulensis</w:t>
            </w:r>
          </w:p>
        </w:tc>
        <w:tc>
          <w:tcPr>
            <w:tcW w:w="187" w:type="pct"/>
            <w:noWrap/>
            <w:vAlign w:val="bottom"/>
            <w:hideMark/>
          </w:tcPr>
          <w:p w14:paraId="709DE3B1"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adult</w:t>
            </w:r>
          </w:p>
        </w:tc>
        <w:tc>
          <w:tcPr>
            <w:tcW w:w="124" w:type="pct"/>
            <w:noWrap/>
            <w:vAlign w:val="bottom"/>
            <w:hideMark/>
          </w:tcPr>
          <w:p w14:paraId="7434E1B4" w14:textId="77777777" w:rsidR="000D5938" w:rsidRDefault="000D5938">
            <w:pPr>
              <w:rPr>
                <w:rFonts w:ascii="Calibri" w:eastAsia="Times New Roman" w:hAnsi="Calibri" w:cs="Calibri"/>
                <w:color w:val="000000"/>
                <w:sz w:val="20"/>
                <w:szCs w:val="20"/>
                <w:lang w:eastAsia="en-ZA"/>
              </w:rPr>
            </w:pPr>
          </w:p>
        </w:tc>
        <w:tc>
          <w:tcPr>
            <w:tcW w:w="380" w:type="pct"/>
            <w:noWrap/>
            <w:vAlign w:val="bottom"/>
            <w:hideMark/>
          </w:tcPr>
          <w:p w14:paraId="2BC39F84"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10.00</w:t>
            </w:r>
          </w:p>
        </w:tc>
        <w:tc>
          <w:tcPr>
            <w:tcW w:w="769" w:type="pct"/>
            <w:noWrap/>
            <w:vAlign w:val="bottom"/>
            <w:hideMark/>
          </w:tcPr>
          <w:p w14:paraId="0ACB5ECD"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30</w:t>
            </w:r>
          </w:p>
        </w:tc>
        <w:tc>
          <w:tcPr>
            <w:tcW w:w="657" w:type="pct"/>
            <w:noWrap/>
            <w:vAlign w:val="bottom"/>
            <w:hideMark/>
          </w:tcPr>
          <w:p w14:paraId="37009BC4"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South Africa</w:t>
            </w:r>
          </w:p>
        </w:tc>
        <w:tc>
          <w:tcPr>
            <w:tcW w:w="628" w:type="pct"/>
            <w:noWrap/>
            <w:vAlign w:val="bottom"/>
            <w:hideMark/>
          </w:tcPr>
          <w:p w14:paraId="2D647802"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Hirsh et al 2019</w:t>
            </w:r>
          </w:p>
        </w:tc>
        <w:tc>
          <w:tcPr>
            <w:tcW w:w="746" w:type="pct"/>
            <w:noWrap/>
            <w:vAlign w:val="bottom"/>
            <w:hideMark/>
          </w:tcPr>
          <w:p w14:paraId="025CBB59" w14:textId="77777777" w:rsidR="000D5938" w:rsidRDefault="000D5938">
            <w:pPr>
              <w:rPr>
                <w:rFonts w:ascii="Calibri" w:eastAsia="Times New Roman" w:hAnsi="Calibri" w:cs="Calibri"/>
                <w:color w:val="000000"/>
                <w:sz w:val="20"/>
                <w:szCs w:val="20"/>
                <w:lang w:eastAsia="en-ZA"/>
              </w:rPr>
            </w:pPr>
          </w:p>
        </w:tc>
      </w:tr>
      <w:tr w:rsidR="000D5938" w14:paraId="665F3AB5" w14:textId="77777777" w:rsidTr="000D5938">
        <w:trPr>
          <w:trHeight w:val="288"/>
        </w:trPr>
        <w:tc>
          <w:tcPr>
            <w:tcW w:w="0" w:type="auto"/>
            <w:vMerge/>
            <w:tcBorders>
              <w:top w:val="nil"/>
              <w:left w:val="nil"/>
              <w:bottom w:val="single" w:sz="4" w:space="0" w:color="000000"/>
              <w:right w:val="nil"/>
            </w:tcBorders>
            <w:vAlign w:val="center"/>
            <w:hideMark/>
          </w:tcPr>
          <w:p w14:paraId="26B2706D" w14:textId="77777777" w:rsidR="000D5938" w:rsidRDefault="000D5938">
            <w:pPr>
              <w:spacing w:after="0"/>
              <w:rPr>
                <w:rFonts w:ascii="Calibri" w:eastAsia="Times New Roman" w:hAnsi="Calibri" w:cs="Calibri"/>
                <w:i/>
                <w:iCs/>
                <w:color w:val="000000"/>
                <w:sz w:val="20"/>
                <w:szCs w:val="20"/>
                <w:lang w:eastAsia="en-ZA"/>
              </w:rPr>
            </w:pPr>
          </w:p>
        </w:tc>
        <w:tc>
          <w:tcPr>
            <w:tcW w:w="985" w:type="pct"/>
            <w:noWrap/>
            <w:vAlign w:val="bottom"/>
            <w:hideMark/>
          </w:tcPr>
          <w:p w14:paraId="268FDAB8" w14:textId="77777777" w:rsidR="000D5938" w:rsidRDefault="000D5938">
            <w:pPr>
              <w:spacing w:after="0" w:line="240" w:lineRule="auto"/>
              <w:rPr>
                <w:rFonts w:ascii="Calibri" w:eastAsia="Times New Roman" w:hAnsi="Calibri" w:cs="Calibri"/>
                <w:i/>
                <w:iCs/>
                <w:color w:val="000000"/>
                <w:sz w:val="20"/>
                <w:szCs w:val="20"/>
                <w:lang w:eastAsia="en-ZA"/>
              </w:rPr>
            </w:pPr>
            <w:r>
              <w:rPr>
                <w:rFonts w:ascii="Calibri" w:eastAsia="Times New Roman" w:hAnsi="Calibri" w:cs="Calibri"/>
                <w:i/>
                <w:iCs/>
                <w:color w:val="000000"/>
                <w:sz w:val="20"/>
                <w:szCs w:val="20"/>
                <w:lang w:eastAsia="en-ZA"/>
              </w:rPr>
              <w:t>marginata</w:t>
            </w:r>
          </w:p>
        </w:tc>
        <w:tc>
          <w:tcPr>
            <w:tcW w:w="187" w:type="pct"/>
            <w:noWrap/>
            <w:vAlign w:val="bottom"/>
            <w:hideMark/>
          </w:tcPr>
          <w:p w14:paraId="77C68581"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adult</w:t>
            </w:r>
          </w:p>
        </w:tc>
        <w:tc>
          <w:tcPr>
            <w:tcW w:w="124" w:type="pct"/>
            <w:noWrap/>
            <w:vAlign w:val="bottom"/>
            <w:hideMark/>
          </w:tcPr>
          <w:p w14:paraId="15FC9CB4" w14:textId="77777777" w:rsidR="000D5938" w:rsidRDefault="000D5938">
            <w:pPr>
              <w:rPr>
                <w:rFonts w:ascii="Calibri" w:eastAsia="Times New Roman" w:hAnsi="Calibri" w:cs="Calibri"/>
                <w:color w:val="000000"/>
                <w:sz w:val="20"/>
                <w:szCs w:val="20"/>
                <w:lang w:eastAsia="en-ZA"/>
              </w:rPr>
            </w:pPr>
          </w:p>
        </w:tc>
        <w:tc>
          <w:tcPr>
            <w:tcW w:w="380" w:type="pct"/>
            <w:noWrap/>
            <w:vAlign w:val="bottom"/>
            <w:hideMark/>
          </w:tcPr>
          <w:p w14:paraId="17145C2B"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15.00</w:t>
            </w:r>
          </w:p>
        </w:tc>
        <w:tc>
          <w:tcPr>
            <w:tcW w:w="769" w:type="pct"/>
            <w:noWrap/>
            <w:vAlign w:val="bottom"/>
            <w:hideMark/>
          </w:tcPr>
          <w:p w14:paraId="032088A2"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12266C5F"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SW Australia</w:t>
            </w:r>
          </w:p>
        </w:tc>
        <w:tc>
          <w:tcPr>
            <w:tcW w:w="628" w:type="pct"/>
            <w:noWrap/>
            <w:vAlign w:val="bottom"/>
            <w:hideMark/>
          </w:tcPr>
          <w:p w14:paraId="671830DC"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Canadell</w:t>
            </w:r>
            <w:proofErr w:type="spellEnd"/>
            <w:r>
              <w:rPr>
                <w:rFonts w:ascii="Calibri" w:eastAsia="Times New Roman" w:hAnsi="Calibri" w:cs="Calibri"/>
                <w:color w:val="000000"/>
                <w:sz w:val="20"/>
                <w:szCs w:val="20"/>
                <w:lang w:eastAsia="en-ZA"/>
              </w:rPr>
              <w:t xml:space="preserve"> et al 1996</w:t>
            </w:r>
          </w:p>
        </w:tc>
        <w:tc>
          <w:tcPr>
            <w:tcW w:w="746" w:type="pct"/>
            <w:noWrap/>
            <w:vAlign w:val="bottom"/>
            <w:hideMark/>
          </w:tcPr>
          <w:p w14:paraId="2617492E"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Kimber 1974</w:t>
            </w:r>
          </w:p>
        </w:tc>
      </w:tr>
      <w:tr w:rsidR="000D5938" w14:paraId="66F73C9B" w14:textId="77777777" w:rsidTr="000D5938">
        <w:trPr>
          <w:trHeight w:val="288"/>
        </w:trPr>
        <w:tc>
          <w:tcPr>
            <w:tcW w:w="0" w:type="auto"/>
            <w:vMerge/>
            <w:tcBorders>
              <w:top w:val="nil"/>
              <w:left w:val="nil"/>
              <w:bottom w:val="single" w:sz="4" w:space="0" w:color="000000"/>
              <w:right w:val="nil"/>
            </w:tcBorders>
            <w:vAlign w:val="center"/>
            <w:hideMark/>
          </w:tcPr>
          <w:p w14:paraId="6E5C1927" w14:textId="77777777" w:rsidR="000D5938" w:rsidRDefault="000D5938">
            <w:pPr>
              <w:spacing w:after="0"/>
              <w:rPr>
                <w:rFonts w:ascii="Calibri" w:eastAsia="Times New Roman" w:hAnsi="Calibri" w:cs="Calibri"/>
                <w:i/>
                <w:iCs/>
                <w:color w:val="000000"/>
                <w:sz w:val="20"/>
                <w:szCs w:val="20"/>
                <w:lang w:eastAsia="en-ZA"/>
              </w:rPr>
            </w:pPr>
          </w:p>
        </w:tc>
        <w:tc>
          <w:tcPr>
            <w:tcW w:w="985" w:type="pct"/>
            <w:noWrap/>
            <w:vAlign w:val="bottom"/>
            <w:hideMark/>
          </w:tcPr>
          <w:p w14:paraId="5E3DE07B" w14:textId="77777777" w:rsidR="000D5938" w:rsidRDefault="000D5938">
            <w:pPr>
              <w:spacing w:after="0" w:line="240" w:lineRule="auto"/>
              <w:rPr>
                <w:rFonts w:ascii="Calibri" w:eastAsia="Times New Roman" w:hAnsi="Calibri" w:cs="Calibri"/>
                <w:i/>
                <w:iCs/>
                <w:color w:val="000000"/>
                <w:sz w:val="20"/>
                <w:szCs w:val="20"/>
                <w:lang w:eastAsia="en-ZA"/>
              </w:rPr>
            </w:pPr>
            <w:r>
              <w:rPr>
                <w:rFonts w:ascii="Calibri" w:eastAsia="Times New Roman" w:hAnsi="Calibri" w:cs="Calibri"/>
                <w:i/>
                <w:iCs/>
                <w:color w:val="000000"/>
                <w:sz w:val="20"/>
                <w:szCs w:val="20"/>
                <w:lang w:eastAsia="en-ZA"/>
              </w:rPr>
              <w:t>marginata</w:t>
            </w:r>
          </w:p>
        </w:tc>
        <w:tc>
          <w:tcPr>
            <w:tcW w:w="187" w:type="pct"/>
            <w:noWrap/>
            <w:vAlign w:val="bottom"/>
            <w:hideMark/>
          </w:tcPr>
          <w:p w14:paraId="06D9BD82"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adult</w:t>
            </w:r>
          </w:p>
        </w:tc>
        <w:tc>
          <w:tcPr>
            <w:tcW w:w="124" w:type="pct"/>
            <w:noWrap/>
            <w:vAlign w:val="bottom"/>
            <w:hideMark/>
          </w:tcPr>
          <w:p w14:paraId="6A47CA23" w14:textId="77777777" w:rsidR="000D5938" w:rsidRDefault="000D5938">
            <w:pPr>
              <w:rPr>
                <w:rFonts w:ascii="Calibri" w:eastAsia="Times New Roman" w:hAnsi="Calibri" w:cs="Calibri"/>
                <w:color w:val="000000"/>
                <w:sz w:val="20"/>
                <w:szCs w:val="20"/>
                <w:lang w:eastAsia="en-ZA"/>
              </w:rPr>
            </w:pPr>
          </w:p>
        </w:tc>
        <w:tc>
          <w:tcPr>
            <w:tcW w:w="380" w:type="pct"/>
            <w:noWrap/>
            <w:vAlign w:val="bottom"/>
            <w:hideMark/>
          </w:tcPr>
          <w:p w14:paraId="5F229D78"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20.00</w:t>
            </w:r>
          </w:p>
        </w:tc>
        <w:tc>
          <w:tcPr>
            <w:tcW w:w="769" w:type="pct"/>
            <w:noWrap/>
            <w:vAlign w:val="bottom"/>
            <w:hideMark/>
          </w:tcPr>
          <w:p w14:paraId="4DFFEEFE"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6E805D6A"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SW Australia</w:t>
            </w:r>
          </w:p>
        </w:tc>
        <w:tc>
          <w:tcPr>
            <w:tcW w:w="628" w:type="pct"/>
            <w:noWrap/>
            <w:vAlign w:val="bottom"/>
            <w:hideMark/>
          </w:tcPr>
          <w:p w14:paraId="4D8C8EDD"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Canadell</w:t>
            </w:r>
            <w:proofErr w:type="spellEnd"/>
            <w:r>
              <w:rPr>
                <w:rFonts w:ascii="Calibri" w:eastAsia="Times New Roman" w:hAnsi="Calibri" w:cs="Calibri"/>
                <w:color w:val="000000"/>
                <w:sz w:val="20"/>
                <w:szCs w:val="20"/>
                <w:lang w:eastAsia="en-ZA"/>
              </w:rPr>
              <w:t xml:space="preserve"> et al 1996</w:t>
            </w:r>
          </w:p>
        </w:tc>
        <w:tc>
          <w:tcPr>
            <w:tcW w:w="746" w:type="pct"/>
            <w:noWrap/>
            <w:vAlign w:val="bottom"/>
            <w:hideMark/>
          </w:tcPr>
          <w:p w14:paraId="245188BB"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Carbon et al 1980</w:t>
            </w:r>
          </w:p>
        </w:tc>
      </w:tr>
      <w:tr w:rsidR="000D5938" w14:paraId="24ABDB70" w14:textId="77777777" w:rsidTr="000D5938">
        <w:trPr>
          <w:trHeight w:val="288"/>
        </w:trPr>
        <w:tc>
          <w:tcPr>
            <w:tcW w:w="0" w:type="auto"/>
            <w:vMerge/>
            <w:tcBorders>
              <w:top w:val="nil"/>
              <w:left w:val="nil"/>
              <w:bottom w:val="single" w:sz="4" w:space="0" w:color="000000"/>
              <w:right w:val="nil"/>
            </w:tcBorders>
            <w:vAlign w:val="center"/>
            <w:hideMark/>
          </w:tcPr>
          <w:p w14:paraId="35DCFBDF" w14:textId="77777777" w:rsidR="000D5938" w:rsidRDefault="000D5938">
            <w:pPr>
              <w:spacing w:after="0"/>
              <w:rPr>
                <w:rFonts w:ascii="Calibri" w:eastAsia="Times New Roman" w:hAnsi="Calibri" w:cs="Calibri"/>
                <w:i/>
                <w:iCs/>
                <w:color w:val="000000"/>
                <w:sz w:val="20"/>
                <w:szCs w:val="20"/>
                <w:lang w:eastAsia="en-ZA"/>
              </w:rPr>
            </w:pPr>
          </w:p>
        </w:tc>
        <w:tc>
          <w:tcPr>
            <w:tcW w:w="985" w:type="pct"/>
            <w:noWrap/>
            <w:vAlign w:val="bottom"/>
            <w:hideMark/>
          </w:tcPr>
          <w:p w14:paraId="79B7739F" w14:textId="77777777" w:rsidR="000D5938" w:rsidRDefault="000D5938">
            <w:pPr>
              <w:spacing w:after="0" w:line="240" w:lineRule="auto"/>
              <w:rPr>
                <w:rFonts w:ascii="Calibri" w:eastAsia="Times New Roman" w:hAnsi="Calibri" w:cs="Calibri"/>
                <w:i/>
                <w:iCs/>
                <w:color w:val="000000"/>
                <w:sz w:val="20"/>
                <w:szCs w:val="20"/>
                <w:lang w:eastAsia="en-ZA"/>
              </w:rPr>
            </w:pPr>
            <w:r>
              <w:rPr>
                <w:rFonts w:ascii="Calibri" w:eastAsia="Times New Roman" w:hAnsi="Calibri" w:cs="Calibri"/>
                <w:i/>
                <w:iCs/>
                <w:color w:val="000000"/>
                <w:sz w:val="20"/>
                <w:szCs w:val="20"/>
                <w:lang w:eastAsia="en-ZA"/>
              </w:rPr>
              <w:t>marginata</w:t>
            </w:r>
          </w:p>
        </w:tc>
        <w:tc>
          <w:tcPr>
            <w:tcW w:w="187" w:type="pct"/>
            <w:noWrap/>
            <w:vAlign w:val="bottom"/>
            <w:hideMark/>
          </w:tcPr>
          <w:p w14:paraId="0DDBA442"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adult</w:t>
            </w:r>
          </w:p>
        </w:tc>
        <w:tc>
          <w:tcPr>
            <w:tcW w:w="124" w:type="pct"/>
            <w:noWrap/>
            <w:vAlign w:val="bottom"/>
            <w:hideMark/>
          </w:tcPr>
          <w:p w14:paraId="3E393771" w14:textId="77777777" w:rsidR="000D5938" w:rsidRDefault="000D5938">
            <w:pPr>
              <w:rPr>
                <w:rFonts w:ascii="Calibri" w:eastAsia="Times New Roman" w:hAnsi="Calibri" w:cs="Calibri"/>
                <w:color w:val="000000"/>
                <w:sz w:val="20"/>
                <w:szCs w:val="20"/>
                <w:lang w:eastAsia="en-ZA"/>
              </w:rPr>
            </w:pPr>
          </w:p>
        </w:tc>
        <w:tc>
          <w:tcPr>
            <w:tcW w:w="380" w:type="pct"/>
            <w:noWrap/>
            <w:vAlign w:val="bottom"/>
            <w:hideMark/>
          </w:tcPr>
          <w:p w14:paraId="3410BE1F"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40.00</w:t>
            </w:r>
          </w:p>
        </w:tc>
        <w:tc>
          <w:tcPr>
            <w:tcW w:w="769" w:type="pct"/>
            <w:noWrap/>
            <w:vAlign w:val="bottom"/>
            <w:hideMark/>
          </w:tcPr>
          <w:p w14:paraId="015A7D76"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078BD550"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SW Australia</w:t>
            </w:r>
          </w:p>
        </w:tc>
        <w:tc>
          <w:tcPr>
            <w:tcW w:w="628" w:type="pct"/>
            <w:noWrap/>
            <w:vAlign w:val="bottom"/>
            <w:hideMark/>
          </w:tcPr>
          <w:p w14:paraId="1A830F72"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Canadell</w:t>
            </w:r>
            <w:proofErr w:type="spellEnd"/>
            <w:r>
              <w:rPr>
                <w:rFonts w:ascii="Calibri" w:eastAsia="Times New Roman" w:hAnsi="Calibri" w:cs="Calibri"/>
                <w:color w:val="000000"/>
                <w:sz w:val="20"/>
                <w:szCs w:val="20"/>
                <w:lang w:eastAsia="en-ZA"/>
              </w:rPr>
              <w:t xml:space="preserve"> et al 1996</w:t>
            </w:r>
          </w:p>
        </w:tc>
        <w:tc>
          <w:tcPr>
            <w:tcW w:w="746" w:type="pct"/>
            <w:noWrap/>
            <w:vAlign w:val="bottom"/>
            <w:hideMark/>
          </w:tcPr>
          <w:p w14:paraId="30F43BEE"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Dell et al 1983</w:t>
            </w:r>
          </w:p>
        </w:tc>
      </w:tr>
      <w:tr w:rsidR="000D5938" w14:paraId="0B09735A" w14:textId="77777777" w:rsidTr="000D5938">
        <w:trPr>
          <w:trHeight w:val="288"/>
        </w:trPr>
        <w:tc>
          <w:tcPr>
            <w:tcW w:w="0" w:type="auto"/>
            <w:vMerge/>
            <w:tcBorders>
              <w:top w:val="nil"/>
              <w:left w:val="nil"/>
              <w:bottom w:val="single" w:sz="4" w:space="0" w:color="000000"/>
              <w:right w:val="nil"/>
            </w:tcBorders>
            <w:vAlign w:val="center"/>
            <w:hideMark/>
          </w:tcPr>
          <w:p w14:paraId="700E1BD5" w14:textId="77777777" w:rsidR="000D5938" w:rsidRDefault="000D5938">
            <w:pPr>
              <w:spacing w:after="0"/>
              <w:rPr>
                <w:rFonts w:ascii="Calibri" w:eastAsia="Times New Roman" w:hAnsi="Calibri" w:cs="Calibri"/>
                <w:i/>
                <w:iCs/>
                <w:color w:val="000000"/>
                <w:sz w:val="20"/>
                <w:szCs w:val="20"/>
                <w:lang w:eastAsia="en-ZA"/>
              </w:rPr>
            </w:pPr>
          </w:p>
        </w:tc>
        <w:tc>
          <w:tcPr>
            <w:tcW w:w="985" w:type="pct"/>
            <w:noWrap/>
            <w:vAlign w:val="bottom"/>
            <w:hideMark/>
          </w:tcPr>
          <w:p w14:paraId="684EAF27" w14:textId="77777777" w:rsidR="000D5938" w:rsidRDefault="000D5938">
            <w:pPr>
              <w:spacing w:after="0" w:line="240" w:lineRule="auto"/>
              <w:rPr>
                <w:rFonts w:ascii="Calibri" w:eastAsia="Times New Roman" w:hAnsi="Calibri" w:cs="Calibri"/>
                <w:i/>
                <w:iCs/>
                <w:color w:val="000000"/>
                <w:sz w:val="20"/>
                <w:szCs w:val="20"/>
                <w:lang w:eastAsia="en-ZA"/>
              </w:rPr>
            </w:pPr>
            <w:proofErr w:type="spellStart"/>
            <w:r>
              <w:rPr>
                <w:rFonts w:ascii="Calibri" w:eastAsia="Times New Roman" w:hAnsi="Calibri" w:cs="Calibri"/>
                <w:i/>
                <w:iCs/>
                <w:color w:val="000000"/>
                <w:sz w:val="20"/>
                <w:szCs w:val="20"/>
                <w:lang w:eastAsia="en-ZA"/>
              </w:rPr>
              <w:t>regnans</w:t>
            </w:r>
            <w:proofErr w:type="spellEnd"/>
          </w:p>
        </w:tc>
        <w:tc>
          <w:tcPr>
            <w:tcW w:w="187" w:type="pct"/>
            <w:noWrap/>
            <w:vAlign w:val="bottom"/>
            <w:hideMark/>
          </w:tcPr>
          <w:p w14:paraId="2DA25BA3"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adult</w:t>
            </w:r>
          </w:p>
        </w:tc>
        <w:tc>
          <w:tcPr>
            <w:tcW w:w="124" w:type="pct"/>
            <w:noWrap/>
            <w:vAlign w:val="bottom"/>
            <w:hideMark/>
          </w:tcPr>
          <w:p w14:paraId="48A24857" w14:textId="77777777" w:rsidR="000D5938" w:rsidRDefault="000D5938">
            <w:pPr>
              <w:rPr>
                <w:rFonts w:ascii="Calibri" w:eastAsia="Times New Roman" w:hAnsi="Calibri" w:cs="Calibri"/>
                <w:color w:val="000000"/>
                <w:sz w:val="20"/>
                <w:szCs w:val="20"/>
                <w:lang w:eastAsia="en-ZA"/>
              </w:rPr>
            </w:pPr>
          </w:p>
        </w:tc>
        <w:tc>
          <w:tcPr>
            <w:tcW w:w="380" w:type="pct"/>
            <w:noWrap/>
            <w:vAlign w:val="bottom"/>
            <w:hideMark/>
          </w:tcPr>
          <w:p w14:paraId="14BE206D"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2.70</w:t>
            </w:r>
          </w:p>
        </w:tc>
        <w:tc>
          <w:tcPr>
            <w:tcW w:w="769" w:type="pct"/>
            <w:noWrap/>
            <w:vAlign w:val="bottom"/>
            <w:hideMark/>
          </w:tcPr>
          <w:p w14:paraId="5CEEC1E0"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4E9084C4"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SW Australia</w:t>
            </w:r>
          </w:p>
        </w:tc>
        <w:tc>
          <w:tcPr>
            <w:tcW w:w="628" w:type="pct"/>
            <w:noWrap/>
            <w:vAlign w:val="bottom"/>
            <w:hideMark/>
          </w:tcPr>
          <w:p w14:paraId="19423D9B"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Canadell</w:t>
            </w:r>
            <w:proofErr w:type="spellEnd"/>
            <w:r>
              <w:rPr>
                <w:rFonts w:ascii="Calibri" w:eastAsia="Times New Roman" w:hAnsi="Calibri" w:cs="Calibri"/>
                <w:color w:val="000000"/>
                <w:sz w:val="20"/>
                <w:szCs w:val="20"/>
                <w:lang w:eastAsia="en-ZA"/>
              </w:rPr>
              <w:t xml:space="preserve"> et al 1996</w:t>
            </w:r>
          </w:p>
        </w:tc>
        <w:tc>
          <w:tcPr>
            <w:tcW w:w="746" w:type="pct"/>
            <w:noWrap/>
            <w:vAlign w:val="bottom"/>
            <w:hideMark/>
          </w:tcPr>
          <w:p w14:paraId="1D421417"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Incoll</w:t>
            </w:r>
            <w:proofErr w:type="spellEnd"/>
            <w:r>
              <w:rPr>
                <w:rFonts w:ascii="Calibri" w:eastAsia="Times New Roman" w:hAnsi="Calibri" w:cs="Calibri"/>
                <w:color w:val="000000"/>
                <w:sz w:val="20"/>
                <w:szCs w:val="20"/>
                <w:lang w:eastAsia="en-ZA"/>
              </w:rPr>
              <w:t xml:space="preserve"> 1969</w:t>
            </w:r>
          </w:p>
        </w:tc>
      </w:tr>
      <w:tr w:rsidR="000D5938" w14:paraId="5EEBC9CB" w14:textId="77777777" w:rsidTr="000D5938">
        <w:trPr>
          <w:trHeight w:val="288"/>
        </w:trPr>
        <w:tc>
          <w:tcPr>
            <w:tcW w:w="0" w:type="auto"/>
            <w:vMerge/>
            <w:tcBorders>
              <w:top w:val="nil"/>
              <w:left w:val="nil"/>
              <w:bottom w:val="single" w:sz="4" w:space="0" w:color="000000"/>
              <w:right w:val="nil"/>
            </w:tcBorders>
            <w:vAlign w:val="center"/>
            <w:hideMark/>
          </w:tcPr>
          <w:p w14:paraId="049AF1A1" w14:textId="77777777" w:rsidR="000D5938" w:rsidRDefault="000D5938">
            <w:pPr>
              <w:spacing w:after="0"/>
              <w:rPr>
                <w:rFonts w:ascii="Calibri" w:eastAsia="Times New Roman" w:hAnsi="Calibri" w:cs="Calibri"/>
                <w:i/>
                <w:iCs/>
                <w:color w:val="000000"/>
                <w:sz w:val="20"/>
                <w:szCs w:val="20"/>
                <w:lang w:eastAsia="en-ZA"/>
              </w:rPr>
            </w:pPr>
          </w:p>
        </w:tc>
        <w:tc>
          <w:tcPr>
            <w:tcW w:w="985" w:type="pct"/>
            <w:noWrap/>
            <w:vAlign w:val="bottom"/>
            <w:hideMark/>
          </w:tcPr>
          <w:p w14:paraId="47346E3A" w14:textId="77777777" w:rsidR="000D5938" w:rsidRDefault="000D5938">
            <w:pPr>
              <w:spacing w:after="0" w:line="240" w:lineRule="auto"/>
              <w:rPr>
                <w:rFonts w:ascii="Calibri" w:eastAsia="Times New Roman" w:hAnsi="Calibri" w:cs="Calibri"/>
                <w:i/>
                <w:iCs/>
                <w:color w:val="000000"/>
                <w:sz w:val="20"/>
                <w:szCs w:val="20"/>
                <w:lang w:eastAsia="en-ZA"/>
              </w:rPr>
            </w:pPr>
            <w:proofErr w:type="spellStart"/>
            <w:r>
              <w:rPr>
                <w:rFonts w:ascii="Calibri" w:eastAsia="Times New Roman" w:hAnsi="Calibri" w:cs="Calibri"/>
                <w:i/>
                <w:iCs/>
                <w:color w:val="000000"/>
                <w:sz w:val="20"/>
                <w:szCs w:val="20"/>
                <w:lang w:eastAsia="en-ZA"/>
              </w:rPr>
              <w:t>signata</w:t>
            </w:r>
            <w:proofErr w:type="spellEnd"/>
          </w:p>
        </w:tc>
        <w:tc>
          <w:tcPr>
            <w:tcW w:w="187" w:type="pct"/>
            <w:noWrap/>
            <w:vAlign w:val="bottom"/>
            <w:hideMark/>
          </w:tcPr>
          <w:p w14:paraId="41757E83"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adult</w:t>
            </w:r>
          </w:p>
        </w:tc>
        <w:tc>
          <w:tcPr>
            <w:tcW w:w="124" w:type="pct"/>
            <w:noWrap/>
            <w:vAlign w:val="bottom"/>
            <w:hideMark/>
          </w:tcPr>
          <w:p w14:paraId="53834074" w14:textId="77777777" w:rsidR="000D5938" w:rsidRDefault="000D5938">
            <w:pPr>
              <w:rPr>
                <w:rFonts w:ascii="Calibri" w:eastAsia="Times New Roman" w:hAnsi="Calibri" w:cs="Calibri"/>
                <w:color w:val="000000"/>
                <w:sz w:val="20"/>
                <w:szCs w:val="20"/>
                <w:lang w:eastAsia="en-ZA"/>
              </w:rPr>
            </w:pPr>
          </w:p>
        </w:tc>
        <w:tc>
          <w:tcPr>
            <w:tcW w:w="380" w:type="pct"/>
            <w:noWrap/>
            <w:vAlign w:val="bottom"/>
            <w:hideMark/>
          </w:tcPr>
          <w:p w14:paraId="6D4C8C50"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3.00</w:t>
            </w:r>
          </w:p>
        </w:tc>
        <w:tc>
          <w:tcPr>
            <w:tcW w:w="769" w:type="pct"/>
            <w:noWrap/>
            <w:vAlign w:val="bottom"/>
            <w:hideMark/>
          </w:tcPr>
          <w:p w14:paraId="2CAFC1AA"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6DA5601C"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NE Australia</w:t>
            </w:r>
          </w:p>
        </w:tc>
        <w:tc>
          <w:tcPr>
            <w:tcW w:w="628" w:type="pct"/>
            <w:noWrap/>
            <w:vAlign w:val="bottom"/>
            <w:hideMark/>
          </w:tcPr>
          <w:p w14:paraId="7C650BB4"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Canadell</w:t>
            </w:r>
            <w:proofErr w:type="spellEnd"/>
            <w:r>
              <w:rPr>
                <w:rFonts w:ascii="Calibri" w:eastAsia="Times New Roman" w:hAnsi="Calibri" w:cs="Calibri"/>
                <w:color w:val="000000"/>
                <w:sz w:val="20"/>
                <w:szCs w:val="20"/>
                <w:lang w:eastAsia="en-ZA"/>
              </w:rPr>
              <w:t xml:space="preserve"> et al 1996</w:t>
            </w:r>
          </w:p>
        </w:tc>
        <w:tc>
          <w:tcPr>
            <w:tcW w:w="746" w:type="pct"/>
            <w:noWrap/>
            <w:vAlign w:val="bottom"/>
            <w:hideMark/>
          </w:tcPr>
          <w:p w14:paraId="4B7EEA35"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Westman and Rogers 1977</w:t>
            </w:r>
          </w:p>
        </w:tc>
      </w:tr>
      <w:tr w:rsidR="000D5938" w14:paraId="43572BB1" w14:textId="77777777" w:rsidTr="000D5938">
        <w:trPr>
          <w:trHeight w:val="288"/>
        </w:trPr>
        <w:tc>
          <w:tcPr>
            <w:tcW w:w="0" w:type="auto"/>
            <w:vMerge/>
            <w:tcBorders>
              <w:top w:val="nil"/>
              <w:left w:val="nil"/>
              <w:bottom w:val="single" w:sz="4" w:space="0" w:color="000000"/>
              <w:right w:val="nil"/>
            </w:tcBorders>
            <w:vAlign w:val="center"/>
            <w:hideMark/>
          </w:tcPr>
          <w:p w14:paraId="16A96915" w14:textId="77777777" w:rsidR="000D5938" w:rsidRDefault="000D5938">
            <w:pPr>
              <w:spacing w:after="0"/>
              <w:rPr>
                <w:rFonts w:ascii="Calibri" w:eastAsia="Times New Roman" w:hAnsi="Calibri" w:cs="Calibri"/>
                <w:i/>
                <w:iCs/>
                <w:color w:val="000000"/>
                <w:sz w:val="20"/>
                <w:szCs w:val="20"/>
                <w:lang w:eastAsia="en-ZA"/>
              </w:rPr>
            </w:pPr>
          </w:p>
        </w:tc>
        <w:tc>
          <w:tcPr>
            <w:tcW w:w="985" w:type="pct"/>
            <w:tcBorders>
              <w:top w:val="nil"/>
              <w:left w:val="nil"/>
              <w:bottom w:val="single" w:sz="4" w:space="0" w:color="auto"/>
              <w:right w:val="nil"/>
            </w:tcBorders>
            <w:noWrap/>
            <w:vAlign w:val="bottom"/>
            <w:hideMark/>
          </w:tcPr>
          <w:p w14:paraId="7C311986" w14:textId="77777777" w:rsidR="000D5938" w:rsidRDefault="000D5938">
            <w:pPr>
              <w:spacing w:after="0" w:line="240" w:lineRule="auto"/>
              <w:rPr>
                <w:rFonts w:ascii="Calibri" w:eastAsia="Times New Roman" w:hAnsi="Calibri" w:cs="Calibri"/>
                <w:i/>
                <w:iCs/>
                <w:color w:val="000000"/>
                <w:sz w:val="20"/>
                <w:szCs w:val="20"/>
                <w:lang w:eastAsia="en-ZA"/>
              </w:rPr>
            </w:pPr>
            <w:proofErr w:type="spellStart"/>
            <w:r>
              <w:rPr>
                <w:rFonts w:ascii="Calibri" w:eastAsia="Times New Roman" w:hAnsi="Calibri" w:cs="Calibri"/>
                <w:i/>
                <w:iCs/>
                <w:color w:val="000000"/>
                <w:sz w:val="20"/>
                <w:szCs w:val="20"/>
                <w:lang w:eastAsia="en-ZA"/>
              </w:rPr>
              <w:t>sp</w:t>
            </w:r>
            <w:proofErr w:type="spellEnd"/>
          </w:p>
        </w:tc>
        <w:tc>
          <w:tcPr>
            <w:tcW w:w="187" w:type="pct"/>
            <w:tcBorders>
              <w:top w:val="nil"/>
              <w:left w:val="nil"/>
              <w:bottom w:val="single" w:sz="4" w:space="0" w:color="auto"/>
              <w:right w:val="nil"/>
            </w:tcBorders>
            <w:noWrap/>
            <w:vAlign w:val="bottom"/>
            <w:hideMark/>
          </w:tcPr>
          <w:p w14:paraId="02AD3427"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adult</w:t>
            </w:r>
          </w:p>
        </w:tc>
        <w:tc>
          <w:tcPr>
            <w:tcW w:w="124" w:type="pct"/>
            <w:tcBorders>
              <w:top w:val="nil"/>
              <w:left w:val="nil"/>
              <w:bottom w:val="single" w:sz="4" w:space="0" w:color="auto"/>
              <w:right w:val="nil"/>
            </w:tcBorders>
            <w:noWrap/>
            <w:vAlign w:val="bottom"/>
            <w:hideMark/>
          </w:tcPr>
          <w:p w14:paraId="49B6630E"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 </w:t>
            </w:r>
          </w:p>
        </w:tc>
        <w:tc>
          <w:tcPr>
            <w:tcW w:w="380" w:type="pct"/>
            <w:tcBorders>
              <w:top w:val="nil"/>
              <w:left w:val="nil"/>
              <w:bottom w:val="single" w:sz="4" w:space="0" w:color="auto"/>
              <w:right w:val="nil"/>
            </w:tcBorders>
            <w:noWrap/>
            <w:vAlign w:val="bottom"/>
            <w:hideMark/>
          </w:tcPr>
          <w:p w14:paraId="7502F457"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10.00</w:t>
            </w:r>
          </w:p>
        </w:tc>
        <w:tc>
          <w:tcPr>
            <w:tcW w:w="769" w:type="pct"/>
            <w:tcBorders>
              <w:top w:val="nil"/>
              <w:left w:val="nil"/>
              <w:bottom w:val="single" w:sz="4" w:space="0" w:color="auto"/>
              <w:right w:val="nil"/>
            </w:tcBorders>
            <w:noWrap/>
            <w:vAlign w:val="bottom"/>
            <w:hideMark/>
          </w:tcPr>
          <w:p w14:paraId="0D649FCD"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 </w:t>
            </w:r>
          </w:p>
        </w:tc>
        <w:tc>
          <w:tcPr>
            <w:tcW w:w="657" w:type="pct"/>
            <w:tcBorders>
              <w:top w:val="nil"/>
              <w:left w:val="nil"/>
              <w:bottom w:val="single" w:sz="4" w:space="0" w:color="auto"/>
              <w:right w:val="nil"/>
            </w:tcBorders>
            <w:noWrap/>
            <w:vAlign w:val="bottom"/>
            <w:hideMark/>
          </w:tcPr>
          <w:p w14:paraId="6853280E"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NE Australia</w:t>
            </w:r>
          </w:p>
        </w:tc>
        <w:tc>
          <w:tcPr>
            <w:tcW w:w="628" w:type="pct"/>
            <w:tcBorders>
              <w:top w:val="nil"/>
              <w:left w:val="nil"/>
              <w:bottom w:val="single" w:sz="4" w:space="0" w:color="auto"/>
              <w:right w:val="nil"/>
            </w:tcBorders>
            <w:noWrap/>
            <w:vAlign w:val="bottom"/>
            <w:hideMark/>
          </w:tcPr>
          <w:p w14:paraId="59347DD9"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Canadell</w:t>
            </w:r>
            <w:proofErr w:type="spellEnd"/>
            <w:r>
              <w:rPr>
                <w:rFonts w:ascii="Calibri" w:eastAsia="Times New Roman" w:hAnsi="Calibri" w:cs="Calibri"/>
                <w:color w:val="000000"/>
                <w:sz w:val="20"/>
                <w:szCs w:val="20"/>
                <w:lang w:eastAsia="en-ZA"/>
              </w:rPr>
              <w:t xml:space="preserve"> et al 1996</w:t>
            </w:r>
          </w:p>
        </w:tc>
        <w:tc>
          <w:tcPr>
            <w:tcW w:w="746" w:type="pct"/>
            <w:tcBorders>
              <w:top w:val="nil"/>
              <w:left w:val="nil"/>
              <w:bottom w:val="single" w:sz="4" w:space="0" w:color="auto"/>
              <w:right w:val="nil"/>
            </w:tcBorders>
            <w:noWrap/>
            <w:vAlign w:val="bottom"/>
            <w:hideMark/>
          </w:tcPr>
          <w:p w14:paraId="4DCCC2BA"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Westman and Rogers 1977</w:t>
            </w:r>
          </w:p>
        </w:tc>
      </w:tr>
      <w:tr w:rsidR="000D5938" w14:paraId="38075A6D" w14:textId="77777777" w:rsidTr="000D5938">
        <w:trPr>
          <w:trHeight w:val="288"/>
        </w:trPr>
        <w:tc>
          <w:tcPr>
            <w:tcW w:w="524" w:type="pct"/>
            <w:vMerge w:val="restart"/>
            <w:tcBorders>
              <w:top w:val="nil"/>
              <w:left w:val="nil"/>
              <w:bottom w:val="single" w:sz="4" w:space="0" w:color="000000"/>
              <w:right w:val="nil"/>
            </w:tcBorders>
            <w:noWrap/>
            <w:hideMark/>
          </w:tcPr>
          <w:p w14:paraId="02340224" w14:textId="77777777" w:rsidR="000D5938" w:rsidRDefault="000D5938">
            <w:pPr>
              <w:spacing w:after="0" w:line="240" w:lineRule="auto"/>
              <w:rPr>
                <w:rFonts w:ascii="Calibri" w:eastAsia="Times New Roman" w:hAnsi="Calibri" w:cs="Calibri"/>
                <w:i/>
                <w:iCs/>
                <w:color w:val="000000"/>
                <w:sz w:val="20"/>
                <w:szCs w:val="20"/>
                <w:lang w:eastAsia="en-ZA"/>
              </w:rPr>
            </w:pPr>
            <w:r>
              <w:rPr>
                <w:rFonts w:ascii="Calibri" w:eastAsia="Times New Roman" w:hAnsi="Calibri" w:cs="Calibri"/>
                <w:i/>
                <w:iCs/>
                <w:color w:val="000000"/>
                <w:sz w:val="20"/>
                <w:szCs w:val="20"/>
                <w:lang w:eastAsia="en-ZA"/>
              </w:rPr>
              <w:t xml:space="preserve">Acacia </w:t>
            </w:r>
          </w:p>
        </w:tc>
        <w:tc>
          <w:tcPr>
            <w:tcW w:w="985" w:type="pct"/>
            <w:noWrap/>
            <w:vAlign w:val="bottom"/>
            <w:hideMark/>
          </w:tcPr>
          <w:p w14:paraId="2042D494" w14:textId="77777777" w:rsidR="000D5938" w:rsidRDefault="000D5938">
            <w:pPr>
              <w:spacing w:after="0" w:line="240" w:lineRule="auto"/>
              <w:rPr>
                <w:rFonts w:ascii="Calibri" w:eastAsia="Times New Roman" w:hAnsi="Calibri" w:cs="Calibri"/>
                <w:i/>
                <w:iCs/>
                <w:color w:val="000000"/>
                <w:sz w:val="20"/>
                <w:szCs w:val="20"/>
                <w:lang w:eastAsia="en-ZA"/>
              </w:rPr>
            </w:pPr>
            <w:proofErr w:type="spellStart"/>
            <w:r>
              <w:rPr>
                <w:rFonts w:ascii="Calibri" w:eastAsia="Times New Roman" w:hAnsi="Calibri" w:cs="Calibri"/>
                <w:i/>
                <w:iCs/>
                <w:color w:val="000000"/>
                <w:sz w:val="20"/>
                <w:szCs w:val="20"/>
                <w:lang w:eastAsia="en-ZA"/>
              </w:rPr>
              <w:t>mearnsii</w:t>
            </w:r>
            <w:proofErr w:type="spellEnd"/>
          </w:p>
        </w:tc>
        <w:tc>
          <w:tcPr>
            <w:tcW w:w="187" w:type="pct"/>
            <w:noWrap/>
            <w:vAlign w:val="bottom"/>
            <w:hideMark/>
          </w:tcPr>
          <w:p w14:paraId="3EE1FFC5"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1</w:t>
            </w:r>
          </w:p>
        </w:tc>
        <w:tc>
          <w:tcPr>
            <w:tcW w:w="124" w:type="pct"/>
            <w:noWrap/>
            <w:vAlign w:val="bottom"/>
            <w:hideMark/>
          </w:tcPr>
          <w:p w14:paraId="7F1DF66A" w14:textId="77777777" w:rsidR="000D5938" w:rsidRDefault="000D5938">
            <w:pPr>
              <w:rPr>
                <w:rFonts w:ascii="Calibri" w:eastAsia="Times New Roman" w:hAnsi="Calibri" w:cs="Calibri"/>
                <w:color w:val="000000"/>
                <w:sz w:val="20"/>
                <w:szCs w:val="20"/>
                <w:lang w:eastAsia="en-ZA"/>
              </w:rPr>
            </w:pPr>
          </w:p>
        </w:tc>
        <w:tc>
          <w:tcPr>
            <w:tcW w:w="380" w:type="pct"/>
            <w:noWrap/>
            <w:vAlign w:val="bottom"/>
            <w:hideMark/>
          </w:tcPr>
          <w:p w14:paraId="3B833625"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2.40</w:t>
            </w:r>
          </w:p>
        </w:tc>
        <w:tc>
          <w:tcPr>
            <w:tcW w:w="769" w:type="pct"/>
            <w:noWrap/>
            <w:vAlign w:val="bottom"/>
            <w:hideMark/>
          </w:tcPr>
          <w:p w14:paraId="33C10A2D"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0FB026EF"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Pietermaritzburg, South Africa</w:t>
            </w:r>
          </w:p>
        </w:tc>
        <w:tc>
          <w:tcPr>
            <w:tcW w:w="628" w:type="pct"/>
            <w:noWrap/>
            <w:vAlign w:val="bottom"/>
            <w:hideMark/>
          </w:tcPr>
          <w:p w14:paraId="73D25658"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Clulow et al 2011</w:t>
            </w:r>
          </w:p>
        </w:tc>
        <w:tc>
          <w:tcPr>
            <w:tcW w:w="746" w:type="pct"/>
            <w:noWrap/>
            <w:vAlign w:val="bottom"/>
            <w:hideMark/>
          </w:tcPr>
          <w:p w14:paraId="67475EA9" w14:textId="77777777" w:rsidR="000D5938" w:rsidRDefault="000D5938">
            <w:pPr>
              <w:rPr>
                <w:rFonts w:ascii="Calibri" w:eastAsia="Times New Roman" w:hAnsi="Calibri" w:cs="Calibri"/>
                <w:color w:val="000000"/>
                <w:sz w:val="20"/>
                <w:szCs w:val="20"/>
                <w:lang w:eastAsia="en-ZA"/>
              </w:rPr>
            </w:pPr>
          </w:p>
        </w:tc>
      </w:tr>
      <w:tr w:rsidR="000D5938" w14:paraId="5BC971C6" w14:textId="77777777" w:rsidTr="000D5938">
        <w:trPr>
          <w:trHeight w:val="288"/>
        </w:trPr>
        <w:tc>
          <w:tcPr>
            <w:tcW w:w="0" w:type="auto"/>
            <w:vMerge/>
            <w:tcBorders>
              <w:top w:val="nil"/>
              <w:left w:val="nil"/>
              <w:bottom w:val="single" w:sz="4" w:space="0" w:color="000000"/>
              <w:right w:val="nil"/>
            </w:tcBorders>
            <w:vAlign w:val="center"/>
            <w:hideMark/>
          </w:tcPr>
          <w:p w14:paraId="0D24EA0F" w14:textId="77777777" w:rsidR="000D5938" w:rsidRDefault="000D5938">
            <w:pPr>
              <w:spacing w:after="0"/>
              <w:rPr>
                <w:rFonts w:ascii="Calibri" w:eastAsia="Times New Roman" w:hAnsi="Calibri" w:cs="Calibri"/>
                <w:i/>
                <w:iCs/>
                <w:color w:val="000000"/>
                <w:sz w:val="20"/>
                <w:szCs w:val="20"/>
                <w:lang w:eastAsia="en-ZA"/>
              </w:rPr>
            </w:pPr>
          </w:p>
        </w:tc>
        <w:tc>
          <w:tcPr>
            <w:tcW w:w="985" w:type="pct"/>
            <w:noWrap/>
            <w:vAlign w:val="bottom"/>
            <w:hideMark/>
          </w:tcPr>
          <w:p w14:paraId="5C33E87C" w14:textId="77777777" w:rsidR="000D5938" w:rsidRDefault="000D5938">
            <w:pPr>
              <w:spacing w:after="0" w:line="240" w:lineRule="auto"/>
              <w:rPr>
                <w:rFonts w:ascii="Calibri" w:eastAsia="Times New Roman" w:hAnsi="Calibri" w:cs="Calibri"/>
                <w:i/>
                <w:iCs/>
                <w:color w:val="000000"/>
                <w:sz w:val="20"/>
                <w:szCs w:val="20"/>
                <w:lang w:eastAsia="en-ZA"/>
              </w:rPr>
            </w:pPr>
            <w:proofErr w:type="spellStart"/>
            <w:r>
              <w:rPr>
                <w:rFonts w:ascii="Calibri" w:eastAsia="Times New Roman" w:hAnsi="Calibri" w:cs="Calibri"/>
                <w:i/>
                <w:iCs/>
                <w:color w:val="000000"/>
                <w:sz w:val="20"/>
                <w:szCs w:val="20"/>
                <w:lang w:eastAsia="en-ZA"/>
              </w:rPr>
              <w:t>mearnsii</w:t>
            </w:r>
            <w:proofErr w:type="spellEnd"/>
          </w:p>
        </w:tc>
        <w:tc>
          <w:tcPr>
            <w:tcW w:w="187" w:type="pct"/>
            <w:noWrap/>
            <w:vAlign w:val="bottom"/>
            <w:hideMark/>
          </w:tcPr>
          <w:p w14:paraId="4E6ACF3D"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3</w:t>
            </w:r>
          </w:p>
        </w:tc>
        <w:tc>
          <w:tcPr>
            <w:tcW w:w="124" w:type="pct"/>
            <w:noWrap/>
            <w:vAlign w:val="bottom"/>
          </w:tcPr>
          <w:p w14:paraId="729D2A1A"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&gt;</w:t>
            </w:r>
          </w:p>
        </w:tc>
        <w:tc>
          <w:tcPr>
            <w:tcW w:w="380" w:type="pct"/>
            <w:noWrap/>
            <w:vAlign w:val="bottom"/>
            <w:hideMark/>
          </w:tcPr>
          <w:p w14:paraId="12652A93"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4.80</w:t>
            </w:r>
          </w:p>
        </w:tc>
        <w:tc>
          <w:tcPr>
            <w:tcW w:w="769" w:type="pct"/>
            <w:noWrap/>
            <w:vAlign w:val="bottom"/>
            <w:hideMark/>
          </w:tcPr>
          <w:p w14:paraId="4E1EF815"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15201DB1"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Pietermaritzburg, South Africa</w:t>
            </w:r>
          </w:p>
        </w:tc>
        <w:tc>
          <w:tcPr>
            <w:tcW w:w="628" w:type="pct"/>
            <w:noWrap/>
            <w:vAlign w:val="bottom"/>
            <w:hideMark/>
          </w:tcPr>
          <w:p w14:paraId="0C1FBD89"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Clulow et al 2012</w:t>
            </w:r>
          </w:p>
        </w:tc>
        <w:tc>
          <w:tcPr>
            <w:tcW w:w="746" w:type="pct"/>
            <w:noWrap/>
            <w:vAlign w:val="bottom"/>
            <w:hideMark/>
          </w:tcPr>
          <w:p w14:paraId="38B6E705" w14:textId="77777777" w:rsidR="000D5938" w:rsidRDefault="000D5938">
            <w:pPr>
              <w:rPr>
                <w:rFonts w:ascii="Calibri" w:eastAsia="Times New Roman" w:hAnsi="Calibri" w:cs="Calibri"/>
                <w:color w:val="000000"/>
                <w:sz w:val="20"/>
                <w:szCs w:val="20"/>
                <w:lang w:eastAsia="en-ZA"/>
              </w:rPr>
            </w:pPr>
          </w:p>
        </w:tc>
      </w:tr>
      <w:tr w:rsidR="000D5938" w14:paraId="12225A69" w14:textId="77777777" w:rsidTr="000D5938">
        <w:trPr>
          <w:trHeight w:val="288"/>
        </w:trPr>
        <w:tc>
          <w:tcPr>
            <w:tcW w:w="0" w:type="auto"/>
            <w:vMerge/>
            <w:tcBorders>
              <w:top w:val="nil"/>
              <w:left w:val="nil"/>
              <w:bottom w:val="single" w:sz="4" w:space="0" w:color="000000"/>
              <w:right w:val="nil"/>
            </w:tcBorders>
            <w:vAlign w:val="center"/>
            <w:hideMark/>
          </w:tcPr>
          <w:p w14:paraId="5A1E934B" w14:textId="77777777" w:rsidR="000D5938" w:rsidRDefault="000D5938">
            <w:pPr>
              <w:spacing w:after="0"/>
              <w:rPr>
                <w:rFonts w:ascii="Calibri" w:eastAsia="Times New Roman" w:hAnsi="Calibri" w:cs="Calibri"/>
                <w:i/>
                <w:iCs/>
                <w:color w:val="000000"/>
                <w:sz w:val="20"/>
                <w:szCs w:val="20"/>
                <w:lang w:eastAsia="en-ZA"/>
              </w:rPr>
            </w:pPr>
          </w:p>
        </w:tc>
        <w:tc>
          <w:tcPr>
            <w:tcW w:w="985" w:type="pct"/>
            <w:tcBorders>
              <w:top w:val="nil"/>
              <w:left w:val="nil"/>
              <w:bottom w:val="single" w:sz="4" w:space="0" w:color="auto"/>
              <w:right w:val="nil"/>
            </w:tcBorders>
            <w:noWrap/>
            <w:vAlign w:val="bottom"/>
            <w:hideMark/>
          </w:tcPr>
          <w:p w14:paraId="62058055" w14:textId="77777777" w:rsidR="000D5938" w:rsidRDefault="000D5938">
            <w:pPr>
              <w:spacing w:after="0" w:line="240" w:lineRule="auto"/>
              <w:rPr>
                <w:rFonts w:ascii="Calibri" w:eastAsia="Times New Roman" w:hAnsi="Calibri" w:cs="Calibri"/>
                <w:i/>
                <w:iCs/>
                <w:color w:val="000000"/>
                <w:sz w:val="20"/>
                <w:szCs w:val="20"/>
                <w:lang w:eastAsia="en-ZA"/>
              </w:rPr>
            </w:pPr>
            <w:proofErr w:type="spellStart"/>
            <w:r>
              <w:rPr>
                <w:rFonts w:ascii="Calibri" w:eastAsia="Times New Roman" w:hAnsi="Calibri" w:cs="Calibri"/>
                <w:i/>
                <w:iCs/>
                <w:color w:val="000000"/>
                <w:sz w:val="20"/>
                <w:szCs w:val="20"/>
                <w:lang w:eastAsia="en-ZA"/>
              </w:rPr>
              <w:t>sp</w:t>
            </w:r>
            <w:proofErr w:type="spellEnd"/>
          </w:p>
        </w:tc>
        <w:tc>
          <w:tcPr>
            <w:tcW w:w="187" w:type="pct"/>
            <w:tcBorders>
              <w:top w:val="nil"/>
              <w:left w:val="nil"/>
              <w:bottom w:val="single" w:sz="4" w:space="0" w:color="auto"/>
              <w:right w:val="nil"/>
            </w:tcBorders>
            <w:noWrap/>
            <w:vAlign w:val="bottom"/>
            <w:hideMark/>
          </w:tcPr>
          <w:p w14:paraId="08191FCA"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adult</w:t>
            </w:r>
          </w:p>
        </w:tc>
        <w:tc>
          <w:tcPr>
            <w:tcW w:w="124" w:type="pct"/>
            <w:tcBorders>
              <w:top w:val="nil"/>
              <w:left w:val="nil"/>
              <w:bottom w:val="single" w:sz="4" w:space="0" w:color="auto"/>
              <w:right w:val="nil"/>
            </w:tcBorders>
            <w:noWrap/>
            <w:vAlign w:val="bottom"/>
            <w:hideMark/>
          </w:tcPr>
          <w:p w14:paraId="46E532DE"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 </w:t>
            </w:r>
          </w:p>
        </w:tc>
        <w:tc>
          <w:tcPr>
            <w:tcW w:w="380" w:type="pct"/>
            <w:tcBorders>
              <w:top w:val="nil"/>
              <w:left w:val="nil"/>
              <w:bottom w:val="single" w:sz="4" w:space="0" w:color="auto"/>
              <w:right w:val="nil"/>
            </w:tcBorders>
            <w:noWrap/>
            <w:vAlign w:val="bottom"/>
            <w:hideMark/>
          </w:tcPr>
          <w:p w14:paraId="61DD481C"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6.33</w:t>
            </w:r>
          </w:p>
        </w:tc>
        <w:tc>
          <w:tcPr>
            <w:tcW w:w="769" w:type="pct"/>
            <w:tcBorders>
              <w:top w:val="nil"/>
              <w:left w:val="nil"/>
              <w:bottom w:val="single" w:sz="4" w:space="0" w:color="auto"/>
              <w:right w:val="nil"/>
            </w:tcBorders>
            <w:noWrap/>
            <w:vAlign w:val="bottom"/>
            <w:hideMark/>
          </w:tcPr>
          <w:p w14:paraId="012455BC"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 </w:t>
            </w:r>
          </w:p>
        </w:tc>
        <w:tc>
          <w:tcPr>
            <w:tcW w:w="657" w:type="pct"/>
            <w:tcBorders>
              <w:top w:val="nil"/>
              <w:left w:val="nil"/>
              <w:bottom w:val="single" w:sz="4" w:space="0" w:color="auto"/>
              <w:right w:val="nil"/>
            </w:tcBorders>
            <w:noWrap/>
            <w:vAlign w:val="bottom"/>
            <w:hideMark/>
          </w:tcPr>
          <w:p w14:paraId="69F9AE90"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South Africa</w:t>
            </w:r>
          </w:p>
        </w:tc>
        <w:tc>
          <w:tcPr>
            <w:tcW w:w="628" w:type="pct"/>
            <w:tcBorders>
              <w:top w:val="nil"/>
              <w:left w:val="nil"/>
              <w:bottom w:val="single" w:sz="4" w:space="0" w:color="auto"/>
              <w:right w:val="nil"/>
            </w:tcBorders>
            <w:noWrap/>
            <w:vAlign w:val="bottom"/>
            <w:hideMark/>
          </w:tcPr>
          <w:p w14:paraId="2AAABD08"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Morris et al 2011</w:t>
            </w:r>
          </w:p>
        </w:tc>
        <w:tc>
          <w:tcPr>
            <w:tcW w:w="746" w:type="pct"/>
            <w:tcBorders>
              <w:top w:val="nil"/>
              <w:left w:val="nil"/>
              <w:bottom w:val="single" w:sz="4" w:space="0" w:color="auto"/>
              <w:right w:val="nil"/>
            </w:tcBorders>
            <w:noWrap/>
            <w:vAlign w:val="bottom"/>
            <w:hideMark/>
          </w:tcPr>
          <w:p w14:paraId="73229E5D"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 </w:t>
            </w:r>
          </w:p>
        </w:tc>
      </w:tr>
      <w:tr w:rsidR="000D5938" w14:paraId="75BE66DA" w14:textId="77777777" w:rsidTr="000D5938">
        <w:trPr>
          <w:trHeight w:val="288"/>
        </w:trPr>
        <w:tc>
          <w:tcPr>
            <w:tcW w:w="524" w:type="pct"/>
            <w:vMerge w:val="restart"/>
            <w:tcBorders>
              <w:top w:val="nil"/>
              <w:left w:val="nil"/>
              <w:bottom w:val="single" w:sz="4" w:space="0" w:color="000000"/>
              <w:right w:val="nil"/>
            </w:tcBorders>
            <w:noWrap/>
            <w:hideMark/>
          </w:tcPr>
          <w:p w14:paraId="4AF3351A" w14:textId="77777777" w:rsidR="000D5938" w:rsidRDefault="000D5938">
            <w:pPr>
              <w:spacing w:after="0" w:line="240" w:lineRule="auto"/>
              <w:rPr>
                <w:rFonts w:ascii="Calibri" w:eastAsia="Times New Roman" w:hAnsi="Calibri" w:cs="Calibri"/>
                <w:sz w:val="20"/>
                <w:szCs w:val="20"/>
                <w:lang w:eastAsia="en-ZA"/>
              </w:rPr>
            </w:pPr>
            <w:r>
              <w:rPr>
                <w:rFonts w:ascii="Calibri" w:eastAsia="Times New Roman" w:hAnsi="Calibri" w:cs="Calibri"/>
                <w:sz w:val="20"/>
                <w:szCs w:val="20"/>
                <w:lang w:eastAsia="en-ZA"/>
              </w:rPr>
              <w:t>Alien Tree Other</w:t>
            </w:r>
          </w:p>
        </w:tc>
        <w:tc>
          <w:tcPr>
            <w:tcW w:w="985" w:type="pct"/>
            <w:noWrap/>
            <w:vAlign w:val="bottom"/>
            <w:hideMark/>
          </w:tcPr>
          <w:p w14:paraId="6F4900CE" w14:textId="77777777" w:rsidR="000D5938" w:rsidRDefault="000D5938">
            <w:pPr>
              <w:spacing w:after="0" w:line="240" w:lineRule="auto"/>
              <w:rPr>
                <w:rFonts w:ascii="Calibri" w:eastAsia="Times New Roman" w:hAnsi="Calibri" w:cs="Calibri"/>
                <w:i/>
                <w:iCs/>
                <w:sz w:val="20"/>
                <w:szCs w:val="20"/>
                <w:lang w:eastAsia="en-ZA"/>
              </w:rPr>
            </w:pPr>
            <w:r>
              <w:rPr>
                <w:rFonts w:ascii="Calibri" w:eastAsia="Times New Roman" w:hAnsi="Calibri" w:cs="Calibri"/>
                <w:i/>
                <w:iCs/>
                <w:sz w:val="20"/>
                <w:szCs w:val="20"/>
                <w:lang w:eastAsia="en-ZA"/>
              </w:rPr>
              <w:t xml:space="preserve">Populus </w:t>
            </w:r>
            <w:proofErr w:type="spellStart"/>
            <w:r>
              <w:rPr>
                <w:rFonts w:ascii="Calibri" w:eastAsia="Times New Roman" w:hAnsi="Calibri" w:cs="Calibri"/>
                <w:i/>
                <w:iCs/>
                <w:sz w:val="20"/>
                <w:szCs w:val="20"/>
                <w:lang w:eastAsia="en-ZA"/>
              </w:rPr>
              <w:t>tremuloides</w:t>
            </w:r>
            <w:proofErr w:type="spellEnd"/>
          </w:p>
        </w:tc>
        <w:tc>
          <w:tcPr>
            <w:tcW w:w="187" w:type="pct"/>
            <w:noWrap/>
            <w:vAlign w:val="bottom"/>
            <w:hideMark/>
          </w:tcPr>
          <w:p w14:paraId="5EB0E149" w14:textId="77777777" w:rsidR="000D5938" w:rsidRDefault="000D5938">
            <w:pPr>
              <w:rPr>
                <w:rFonts w:ascii="Calibri" w:eastAsia="Times New Roman" w:hAnsi="Calibri" w:cs="Calibri"/>
                <w:i/>
                <w:iCs/>
                <w:sz w:val="20"/>
                <w:szCs w:val="20"/>
                <w:lang w:eastAsia="en-ZA"/>
              </w:rPr>
            </w:pPr>
          </w:p>
        </w:tc>
        <w:tc>
          <w:tcPr>
            <w:tcW w:w="124" w:type="pct"/>
            <w:noWrap/>
            <w:vAlign w:val="bottom"/>
            <w:hideMark/>
          </w:tcPr>
          <w:p w14:paraId="42BF9080" w14:textId="77777777" w:rsidR="000D5938" w:rsidRDefault="000D5938">
            <w:pPr>
              <w:spacing w:after="0"/>
              <w:rPr>
                <w:sz w:val="20"/>
                <w:szCs w:val="20"/>
                <w:lang w:val="en-US"/>
              </w:rPr>
            </w:pPr>
          </w:p>
        </w:tc>
        <w:tc>
          <w:tcPr>
            <w:tcW w:w="380" w:type="pct"/>
            <w:noWrap/>
            <w:vAlign w:val="bottom"/>
            <w:hideMark/>
          </w:tcPr>
          <w:p w14:paraId="4A175651"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2.00</w:t>
            </w:r>
          </w:p>
        </w:tc>
        <w:tc>
          <w:tcPr>
            <w:tcW w:w="769" w:type="pct"/>
            <w:noWrap/>
            <w:vAlign w:val="bottom"/>
            <w:hideMark/>
          </w:tcPr>
          <w:p w14:paraId="7C5736C4"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38DCF923"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S Canada</w:t>
            </w:r>
          </w:p>
        </w:tc>
        <w:tc>
          <w:tcPr>
            <w:tcW w:w="628" w:type="pct"/>
            <w:noWrap/>
            <w:vAlign w:val="bottom"/>
            <w:hideMark/>
          </w:tcPr>
          <w:p w14:paraId="104E77FA"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Canadell</w:t>
            </w:r>
            <w:proofErr w:type="spellEnd"/>
            <w:r>
              <w:rPr>
                <w:rFonts w:ascii="Calibri" w:eastAsia="Times New Roman" w:hAnsi="Calibri" w:cs="Calibri"/>
                <w:color w:val="000000"/>
                <w:sz w:val="20"/>
                <w:szCs w:val="20"/>
                <w:lang w:eastAsia="en-ZA"/>
              </w:rPr>
              <w:t xml:space="preserve"> et al 1996</w:t>
            </w:r>
          </w:p>
        </w:tc>
        <w:tc>
          <w:tcPr>
            <w:tcW w:w="746" w:type="pct"/>
            <w:noWrap/>
            <w:vAlign w:val="bottom"/>
            <w:hideMark/>
          </w:tcPr>
          <w:p w14:paraId="2D5D7781"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Strong and La Roi 1983</w:t>
            </w:r>
          </w:p>
        </w:tc>
      </w:tr>
      <w:tr w:rsidR="000D5938" w14:paraId="105BAB65" w14:textId="77777777" w:rsidTr="000D5938">
        <w:trPr>
          <w:trHeight w:val="288"/>
        </w:trPr>
        <w:tc>
          <w:tcPr>
            <w:tcW w:w="0" w:type="auto"/>
            <w:vMerge/>
            <w:tcBorders>
              <w:top w:val="nil"/>
              <w:left w:val="nil"/>
              <w:bottom w:val="single" w:sz="4" w:space="0" w:color="000000"/>
              <w:right w:val="nil"/>
            </w:tcBorders>
            <w:vAlign w:val="center"/>
            <w:hideMark/>
          </w:tcPr>
          <w:p w14:paraId="247CB4FB" w14:textId="77777777" w:rsidR="000D5938" w:rsidRDefault="000D5938">
            <w:pPr>
              <w:spacing w:after="0"/>
              <w:rPr>
                <w:rFonts w:ascii="Calibri" w:eastAsia="Times New Roman" w:hAnsi="Calibri" w:cs="Calibri"/>
                <w:sz w:val="20"/>
                <w:szCs w:val="20"/>
                <w:lang w:eastAsia="en-ZA"/>
              </w:rPr>
            </w:pPr>
          </w:p>
        </w:tc>
        <w:tc>
          <w:tcPr>
            <w:tcW w:w="985" w:type="pct"/>
            <w:noWrap/>
            <w:vAlign w:val="bottom"/>
            <w:hideMark/>
          </w:tcPr>
          <w:p w14:paraId="5F37B75B" w14:textId="77777777" w:rsidR="000D5938" w:rsidRDefault="000D5938">
            <w:pPr>
              <w:spacing w:after="0" w:line="240" w:lineRule="auto"/>
              <w:rPr>
                <w:rFonts w:ascii="Calibri" w:eastAsia="Times New Roman" w:hAnsi="Calibri" w:cs="Calibri"/>
                <w:i/>
                <w:iCs/>
                <w:sz w:val="20"/>
                <w:szCs w:val="20"/>
                <w:lang w:eastAsia="en-ZA"/>
              </w:rPr>
            </w:pPr>
            <w:r>
              <w:rPr>
                <w:rFonts w:ascii="Calibri" w:eastAsia="Times New Roman" w:hAnsi="Calibri" w:cs="Calibri"/>
                <w:i/>
                <w:iCs/>
                <w:sz w:val="20"/>
                <w:szCs w:val="20"/>
                <w:lang w:eastAsia="en-ZA"/>
              </w:rPr>
              <w:t xml:space="preserve">Populus </w:t>
            </w:r>
            <w:proofErr w:type="spellStart"/>
            <w:r>
              <w:rPr>
                <w:rFonts w:ascii="Calibri" w:eastAsia="Times New Roman" w:hAnsi="Calibri" w:cs="Calibri"/>
                <w:i/>
                <w:iCs/>
                <w:sz w:val="20"/>
                <w:szCs w:val="20"/>
                <w:lang w:eastAsia="en-ZA"/>
              </w:rPr>
              <w:t>tremuloides</w:t>
            </w:r>
            <w:proofErr w:type="spellEnd"/>
          </w:p>
        </w:tc>
        <w:tc>
          <w:tcPr>
            <w:tcW w:w="187" w:type="pct"/>
            <w:noWrap/>
            <w:vAlign w:val="bottom"/>
            <w:hideMark/>
          </w:tcPr>
          <w:p w14:paraId="77820468" w14:textId="77777777" w:rsidR="000D5938" w:rsidRDefault="000D5938">
            <w:pPr>
              <w:rPr>
                <w:rFonts w:ascii="Calibri" w:eastAsia="Times New Roman" w:hAnsi="Calibri" w:cs="Calibri"/>
                <w:i/>
                <w:iCs/>
                <w:sz w:val="20"/>
                <w:szCs w:val="20"/>
                <w:lang w:eastAsia="en-ZA"/>
              </w:rPr>
            </w:pPr>
          </w:p>
        </w:tc>
        <w:tc>
          <w:tcPr>
            <w:tcW w:w="124" w:type="pct"/>
            <w:noWrap/>
            <w:vAlign w:val="bottom"/>
            <w:hideMark/>
          </w:tcPr>
          <w:p w14:paraId="51F00EA1" w14:textId="77777777" w:rsidR="000D5938" w:rsidRDefault="000D5938">
            <w:pPr>
              <w:spacing w:after="0"/>
              <w:rPr>
                <w:sz w:val="20"/>
                <w:szCs w:val="20"/>
                <w:lang w:val="en-US"/>
              </w:rPr>
            </w:pPr>
          </w:p>
        </w:tc>
        <w:tc>
          <w:tcPr>
            <w:tcW w:w="380" w:type="pct"/>
            <w:noWrap/>
            <w:vAlign w:val="bottom"/>
            <w:hideMark/>
          </w:tcPr>
          <w:p w14:paraId="016E1248"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2.30</w:t>
            </w:r>
          </w:p>
        </w:tc>
        <w:tc>
          <w:tcPr>
            <w:tcW w:w="769" w:type="pct"/>
            <w:noWrap/>
            <w:vAlign w:val="bottom"/>
            <w:hideMark/>
          </w:tcPr>
          <w:p w14:paraId="76BFF4D2"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3D2023FC"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USA</w:t>
            </w:r>
          </w:p>
        </w:tc>
        <w:tc>
          <w:tcPr>
            <w:tcW w:w="628" w:type="pct"/>
            <w:noWrap/>
            <w:vAlign w:val="bottom"/>
            <w:hideMark/>
          </w:tcPr>
          <w:p w14:paraId="15115E21"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Canadell</w:t>
            </w:r>
            <w:proofErr w:type="spellEnd"/>
            <w:r>
              <w:rPr>
                <w:rFonts w:ascii="Calibri" w:eastAsia="Times New Roman" w:hAnsi="Calibri" w:cs="Calibri"/>
                <w:color w:val="000000"/>
                <w:sz w:val="20"/>
                <w:szCs w:val="20"/>
                <w:lang w:eastAsia="en-ZA"/>
              </w:rPr>
              <w:t xml:space="preserve"> et al 2000</w:t>
            </w:r>
          </w:p>
        </w:tc>
        <w:tc>
          <w:tcPr>
            <w:tcW w:w="746" w:type="pct"/>
            <w:noWrap/>
            <w:vAlign w:val="bottom"/>
            <w:hideMark/>
          </w:tcPr>
          <w:p w14:paraId="5654DAD3"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Day 1944</w:t>
            </w:r>
          </w:p>
        </w:tc>
      </w:tr>
      <w:tr w:rsidR="000D5938" w14:paraId="384CDE76" w14:textId="77777777" w:rsidTr="000D5938">
        <w:trPr>
          <w:trHeight w:val="288"/>
        </w:trPr>
        <w:tc>
          <w:tcPr>
            <w:tcW w:w="0" w:type="auto"/>
            <w:vMerge/>
            <w:tcBorders>
              <w:top w:val="nil"/>
              <w:left w:val="nil"/>
              <w:bottom w:val="single" w:sz="4" w:space="0" w:color="000000"/>
              <w:right w:val="nil"/>
            </w:tcBorders>
            <w:vAlign w:val="center"/>
            <w:hideMark/>
          </w:tcPr>
          <w:p w14:paraId="27CAF3E5" w14:textId="77777777" w:rsidR="000D5938" w:rsidRDefault="000D5938">
            <w:pPr>
              <w:spacing w:after="0"/>
              <w:rPr>
                <w:rFonts w:ascii="Calibri" w:eastAsia="Times New Roman" w:hAnsi="Calibri" w:cs="Calibri"/>
                <w:sz w:val="20"/>
                <w:szCs w:val="20"/>
                <w:lang w:eastAsia="en-ZA"/>
              </w:rPr>
            </w:pPr>
          </w:p>
        </w:tc>
        <w:tc>
          <w:tcPr>
            <w:tcW w:w="985" w:type="pct"/>
            <w:noWrap/>
            <w:vAlign w:val="bottom"/>
            <w:hideMark/>
          </w:tcPr>
          <w:p w14:paraId="2FFB667E" w14:textId="77777777" w:rsidR="000D5938" w:rsidRDefault="000D5938">
            <w:pPr>
              <w:spacing w:after="0" w:line="240" w:lineRule="auto"/>
              <w:rPr>
                <w:rFonts w:ascii="Calibri" w:eastAsia="Times New Roman" w:hAnsi="Calibri" w:cs="Calibri"/>
                <w:i/>
                <w:iCs/>
                <w:sz w:val="20"/>
                <w:szCs w:val="20"/>
                <w:lang w:eastAsia="en-ZA"/>
              </w:rPr>
            </w:pPr>
            <w:proofErr w:type="spellStart"/>
            <w:r>
              <w:rPr>
                <w:rFonts w:ascii="Calibri" w:eastAsia="Times New Roman" w:hAnsi="Calibri" w:cs="Calibri"/>
                <w:i/>
                <w:iCs/>
                <w:sz w:val="20"/>
                <w:szCs w:val="20"/>
                <w:lang w:eastAsia="en-ZA"/>
              </w:rPr>
              <w:t>Populul</w:t>
            </w:r>
            <w:proofErr w:type="spellEnd"/>
            <w:r>
              <w:rPr>
                <w:rFonts w:ascii="Calibri" w:eastAsia="Times New Roman" w:hAnsi="Calibri" w:cs="Calibri"/>
                <w:i/>
                <w:iCs/>
                <w:sz w:val="20"/>
                <w:szCs w:val="20"/>
                <w:lang w:eastAsia="en-ZA"/>
              </w:rPr>
              <w:t xml:space="preserve"> </w:t>
            </w:r>
            <w:proofErr w:type="spellStart"/>
            <w:r>
              <w:rPr>
                <w:rFonts w:ascii="Calibri" w:eastAsia="Times New Roman" w:hAnsi="Calibri" w:cs="Calibri"/>
                <w:i/>
                <w:iCs/>
                <w:sz w:val="20"/>
                <w:szCs w:val="20"/>
                <w:lang w:eastAsia="en-ZA"/>
              </w:rPr>
              <w:t>tremuloides</w:t>
            </w:r>
            <w:proofErr w:type="spellEnd"/>
          </w:p>
        </w:tc>
        <w:tc>
          <w:tcPr>
            <w:tcW w:w="187" w:type="pct"/>
            <w:noWrap/>
            <w:vAlign w:val="bottom"/>
            <w:hideMark/>
          </w:tcPr>
          <w:p w14:paraId="5A97C27E" w14:textId="77777777" w:rsidR="000D5938" w:rsidRDefault="000D5938">
            <w:pPr>
              <w:rPr>
                <w:rFonts w:ascii="Calibri" w:eastAsia="Times New Roman" w:hAnsi="Calibri" w:cs="Calibri"/>
                <w:i/>
                <w:iCs/>
                <w:sz w:val="20"/>
                <w:szCs w:val="20"/>
                <w:lang w:eastAsia="en-ZA"/>
              </w:rPr>
            </w:pPr>
          </w:p>
        </w:tc>
        <w:tc>
          <w:tcPr>
            <w:tcW w:w="124" w:type="pct"/>
            <w:noWrap/>
            <w:vAlign w:val="bottom"/>
            <w:hideMark/>
          </w:tcPr>
          <w:p w14:paraId="0B0D49FF" w14:textId="77777777" w:rsidR="000D5938" w:rsidRDefault="000D5938">
            <w:pPr>
              <w:spacing w:after="0"/>
              <w:rPr>
                <w:sz w:val="20"/>
                <w:szCs w:val="20"/>
                <w:lang w:val="en-US"/>
              </w:rPr>
            </w:pPr>
          </w:p>
        </w:tc>
        <w:tc>
          <w:tcPr>
            <w:tcW w:w="380" w:type="pct"/>
            <w:noWrap/>
            <w:vAlign w:val="bottom"/>
            <w:hideMark/>
          </w:tcPr>
          <w:p w14:paraId="17DC7688"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2.90</w:t>
            </w:r>
          </w:p>
        </w:tc>
        <w:tc>
          <w:tcPr>
            <w:tcW w:w="769" w:type="pct"/>
            <w:noWrap/>
            <w:vAlign w:val="bottom"/>
            <w:hideMark/>
          </w:tcPr>
          <w:p w14:paraId="7FBC1066"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6CCE26D1"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USA</w:t>
            </w:r>
          </w:p>
        </w:tc>
        <w:tc>
          <w:tcPr>
            <w:tcW w:w="628" w:type="pct"/>
            <w:noWrap/>
            <w:vAlign w:val="bottom"/>
            <w:hideMark/>
          </w:tcPr>
          <w:p w14:paraId="3BB4133E"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Canadell</w:t>
            </w:r>
            <w:proofErr w:type="spellEnd"/>
            <w:r>
              <w:rPr>
                <w:rFonts w:ascii="Calibri" w:eastAsia="Times New Roman" w:hAnsi="Calibri" w:cs="Calibri"/>
                <w:color w:val="000000"/>
                <w:sz w:val="20"/>
                <w:szCs w:val="20"/>
                <w:lang w:eastAsia="en-ZA"/>
              </w:rPr>
              <w:t xml:space="preserve"> et al 2001</w:t>
            </w:r>
          </w:p>
        </w:tc>
        <w:tc>
          <w:tcPr>
            <w:tcW w:w="746" w:type="pct"/>
            <w:noWrap/>
            <w:vAlign w:val="bottom"/>
            <w:hideMark/>
          </w:tcPr>
          <w:p w14:paraId="0652F9FC"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Gifford 1966</w:t>
            </w:r>
          </w:p>
        </w:tc>
      </w:tr>
      <w:tr w:rsidR="000D5938" w14:paraId="351CB48E" w14:textId="77777777" w:rsidTr="000D5938">
        <w:trPr>
          <w:trHeight w:val="288"/>
        </w:trPr>
        <w:tc>
          <w:tcPr>
            <w:tcW w:w="0" w:type="auto"/>
            <w:vMerge/>
            <w:tcBorders>
              <w:top w:val="nil"/>
              <w:left w:val="nil"/>
              <w:bottom w:val="single" w:sz="4" w:space="0" w:color="000000"/>
              <w:right w:val="nil"/>
            </w:tcBorders>
            <w:vAlign w:val="center"/>
            <w:hideMark/>
          </w:tcPr>
          <w:p w14:paraId="77FF2B42" w14:textId="77777777" w:rsidR="000D5938" w:rsidRDefault="000D5938">
            <w:pPr>
              <w:spacing w:after="0"/>
              <w:rPr>
                <w:rFonts w:ascii="Calibri" w:eastAsia="Times New Roman" w:hAnsi="Calibri" w:cs="Calibri"/>
                <w:sz w:val="20"/>
                <w:szCs w:val="20"/>
                <w:lang w:eastAsia="en-ZA"/>
              </w:rPr>
            </w:pPr>
          </w:p>
        </w:tc>
        <w:tc>
          <w:tcPr>
            <w:tcW w:w="985" w:type="pct"/>
            <w:noWrap/>
            <w:vAlign w:val="bottom"/>
            <w:hideMark/>
          </w:tcPr>
          <w:p w14:paraId="132B6D61" w14:textId="77777777" w:rsidR="000D5938" w:rsidRDefault="000D5938">
            <w:pPr>
              <w:spacing w:after="0" w:line="240" w:lineRule="auto"/>
              <w:rPr>
                <w:rFonts w:ascii="Calibri" w:eastAsia="Times New Roman" w:hAnsi="Calibri" w:cs="Calibri"/>
                <w:i/>
                <w:iCs/>
                <w:sz w:val="20"/>
                <w:szCs w:val="20"/>
                <w:lang w:eastAsia="en-ZA"/>
              </w:rPr>
            </w:pPr>
            <w:r>
              <w:rPr>
                <w:rFonts w:ascii="Calibri" w:eastAsia="Times New Roman" w:hAnsi="Calibri" w:cs="Calibri"/>
                <w:i/>
                <w:iCs/>
                <w:sz w:val="20"/>
                <w:szCs w:val="20"/>
                <w:lang w:eastAsia="en-ZA"/>
              </w:rPr>
              <w:t>Populus nigra</w:t>
            </w:r>
          </w:p>
        </w:tc>
        <w:tc>
          <w:tcPr>
            <w:tcW w:w="187" w:type="pct"/>
            <w:noWrap/>
            <w:vAlign w:val="bottom"/>
            <w:hideMark/>
          </w:tcPr>
          <w:p w14:paraId="040FD305" w14:textId="77777777" w:rsidR="000D5938" w:rsidRDefault="000D5938">
            <w:pPr>
              <w:rPr>
                <w:rFonts w:ascii="Calibri" w:eastAsia="Times New Roman" w:hAnsi="Calibri" w:cs="Calibri"/>
                <w:i/>
                <w:iCs/>
                <w:sz w:val="20"/>
                <w:szCs w:val="20"/>
                <w:lang w:eastAsia="en-ZA"/>
              </w:rPr>
            </w:pPr>
          </w:p>
        </w:tc>
        <w:tc>
          <w:tcPr>
            <w:tcW w:w="124" w:type="pct"/>
            <w:noWrap/>
            <w:vAlign w:val="bottom"/>
            <w:hideMark/>
          </w:tcPr>
          <w:p w14:paraId="6E1F23CE" w14:textId="77777777" w:rsidR="000D5938" w:rsidRDefault="000D5938">
            <w:pPr>
              <w:spacing w:after="0"/>
              <w:rPr>
                <w:sz w:val="20"/>
                <w:szCs w:val="20"/>
                <w:lang w:val="en-US"/>
              </w:rPr>
            </w:pPr>
          </w:p>
        </w:tc>
        <w:tc>
          <w:tcPr>
            <w:tcW w:w="380" w:type="pct"/>
            <w:noWrap/>
            <w:vAlign w:val="bottom"/>
            <w:hideMark/>
          </w:tcPr>
          <w:p w14:paraId="3BAD907F"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1.90</w:t>
            </w:r>
          </w:p>
        </w:tc>
        <w:tc>
          <w:tcPr>
            <w:tcW w:w="769" w:type="pct"/>
            <w:noWrap/>
            <w:vAlign w:val="bottom"/>
            <w:hideMark/>
          </w:tcPr>
          <w:p w14:paraId="0C8D18F4"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1C0300B1"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Japan</w:t>
            </w:r>
          </w:p>
        </w:tc>
        <w:tc>
          <w:tcPr>
            <w:tcW w:w="628" w:type="pct"/>
            <w:noWrap/>
            <w:vAlign w:val="bottom"/>
            <w:hideMark/>
          </w:tcPr>
          <w:p w14:paraId="3A3E34AF"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Canadell</w:t>
            </w:r>
            <w:proofErr w:type="spellEnd"/>
            <w:r>
              <w:rPr>
                <w:rFonts w:ascii="Calibri" w:eastAsia="Times New Roman" w:hAnsi="Calibri" w:cs="Calibri"/>
                <w:color w:val="000000"/>
                <w:sz w:val="20"/>
                <w:szCs w:val="20"/>
                <w:lang w:eastAsia="en-ZA"/>
              </w:rPr>
              <w:t xml:space="preserve"> et al 1997</w:t>
            </w:r>
          </w:p>
        </w:tc>
        <w:tc>
          <w:tcPr>
            <w:tcW w:w="746" w:type="pct"/>
            <w:noWrap/>
            <w:vAlign w:val="bottom"/>
            <w:hideMark/>
          </w:tcPr>
          <w:p w14:paraId="7F77E1C1"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Karizumi</w:t>
            </w:r>
            <w:proofErr w:type="spellEnd"/>
            <w:r>
              <w:rPr>
                <w:rFonts w:ascii="Calibri" w:eastAsia="Times New Roman" w:hAnsi="Calibri" w:cs="Calibri"/>
                <w:color w:val="000000"/>
                <w:sz w:val="20"/>
                <w:szCs w:val="20"/>
                <w:lang w:eastAsia="en-ZA"/>
              </w:rPr>
              <w:t xml:space="preserve"> 1979</w:t>
            </w:r>
          </w:p>
        </w:tc>
      </w:tr>
      <w:tr w:rsidR="000D5938" w14:paraId="75F33045" w14:textId="77777777" w:rsidTr="000D5938">
        <w:trPr>
          <w:trHeight w:val="288"/>
        </w:trPr>
        <w:tc>
          <w:tcPr>
            <w:tcW w:w="0" w:type="auto"/>
            <w:vMerge/>
            <w:tcBorders>
              <w:top w:val="nil"/>
              <w:left w:val="nil"/>
              <w:bottom w:val="single" w:sz="4" w:space="0" w:color="000000"/>
              <w:right w:val="nil"/>
            </w:tcBorders>
            <w:vAlign w:val="center"/>
            <w:hideMark/>
          </w:tcPr>
          <w:p w14:paraId="294786C6" w14:textId="77777777" w:rsidR="000D5938" w:rsidRDefault="000D5938">
            <w:pPr>
              <w:spacing w:after="0"/>
              <w:rPr>
                <w:rFonts w:ascii="Calibri" w:eastAsia="Times New Roman" w:hAnsi="Calibri" w:cs="Calibri"/>
                <w:sz w:val="20"/>
                <w:szCs w:val="20"/>
                <w:lang w:eastAsia="en-ZA"/>
              </w:rPr>
            </w:pPr>
          </w:p>
        </w:tc>
        <w:tc>
          <w:tcPr>
            <w:tcW w:w="985" w:type="pct"/>
            <w:noWrap/>
            <w:vAlign w:val="bottom"/>
            <w:hideMark/>
          </w:tcPr>
          <w:p w14:paraId="380A35F1" w14:textId="77777777" w:rsidR="000D5938" w:rsidRDefault="000D5938">
            <w:pPr>
              <w:spacing w:after="0" w:line="240" w:lineRule="auto"/>
              <w:rPr>
                <w:rFonts w:ascii="Calibri" w:eastAsia="Times New Roman" w:hAnsi="Calibri" w:cs="Calibri"/>
                <w:i/>
                <w:iCs/>
                <w:sz w:val="20"/>
                <w:szCs w:val="20"/>
                <w:lang w:eastAsia="en-ZA"/>
              </w:rPr>
            </w:pPr>
            <w:r>
              <w:rPr>
                <w:rFonts w:ascii="Calibri" w:eastAsia="Times New Roman" w:hAnsi="Calibri" w:cs="Calibri"/>
                <w:i/>
                <w:iCs/>
                <w:sz w:val="20"/>
                <w:szCs w:val="20"/>
                <w:lang w:eastAsia="en-ZA"/>
              </w:rPr>
              <w:t xml:space="preserve">Populus </w:t>
            </w:r>
            <w:proofErr w:type="spellStart"/>
            <w:r>
              <w:rPr>
                <w:rFonts w:ascii="Calibri" w:eastAsia="Times New Roman" w:hAnsi="Calibri" w:cs="Calibri"/>
                <w:i/>
                <w:iCs/>
                <w:sz w:val="20"/>
                <w:szCs w:val="20"/>
                <w:lang w:eastAsia="en-ZA"/>
              </w:rPr>
              <w:t>sargentii</w:t>
            </w:r>
            <w:proofErr w:type="spellEnd"/>
          </w:p>
        </w:tc>
        <w:tc>
          <w:tcPr>
            <w:tcW w:w="187" w:type="pct"/>
            <w:noWrap/>
            <w:vAlign w:val="bottom"/>
            <w:hideMark/>
          </w:tcPr>
          <w:p w14:paraId="7AC43A7C" w14:textId="77777777" w:rsidR="000D5938" w:rsidRDefault="000D5938">
            <w:pPr>
              <w:rPr>
                <w:rFonts w:ascii="Calibri" w:eastAsia="Times New Roman" w:hAnsi="Calibri" w:cs="Calibri"/>
                <w:i/>
                <w:iCs/>
                <w:sz w:val="20"/>
                <w:szCs w:val="20"/>
                <w:lang w:eastAsia="en-ZA"/>
              </w:rPr>
            </w:pPr>
          </w:p>
        </w:tc>
        <w:tc>
          <w:tcPr>
            <w:tcW w:w="124" w:type="pct"/>
            <w:noWrap/>
            <w:vAlign w:val="bottom"/>
            <w:hideMark/>
          </w:tcPr>
          <w:p w14:paraId="5504A261" w14:textId="77777777" w:rsidR="000D5938" w:rsidRDefault="000D5938">
            <w:pPr>
              <w:spacing w:after="0"/>
              <w:rPr>
                <w:sz w:val="20"/>
                <w:szCs w:val="20"/>
                <w:lang w:val="en-US"/>
              </w:rPr>
            </w:pPr>
          </w:p>
        </w:tc>
        <w:tc>
          <w:tcPr>
            <w:tcW w:w="380" w:type="pct"/>
            <w:noWrap/>
            <w:vAlign w:val="bottom"/>
            <w:hideMark/>
          </w:tcPr>
          <w:p w14:paraId="2DD63C7B"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2.60</w:t>
            </w:r>
          </w:p>
        </w:tc>
        <w:tc>
          <w:tcPr>
            <w:tcW w:w="769" w:type="pct"/>
            <w:noWrap/>
            <w:vAlign w:val="bottom"/>
            <w:hideMark/>
          </w:tcPr>
          <w:p w14:paraId="0EDAFAFA"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01DAF675"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USA</w:t>
            </w:r>
          </w:p>
        </w:tc>
        <w:tc>
          <w:tcPr>
            <w:tcW w:w="628" w:type="pct"/>
            <w:noWrap/>
            <w:vAlign w:val="bottom"/>
            <w:hideMark/>
          </w:tcPr>
          <w:p w14:paraId="482D8B5E"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Canadell</w:t>
            </w:r>
            <w:proofErr w:type="spellEnd"/>
            <w:r>
              <w:rPr>
                <w:rFonts w:ascii="Calibri" w:eastAsia="Times New Roman" w:hAnsi="Calibri" w:cs="Calibri"/>
                <w:color w:val="000000"/>
                <w:sz w:val="20"/>
                <w:szCs w:val="20"/>
                <w:lang w:eastAsia="en-ZA"/>
              </w:rPr>
              <w:t xml:space="preserve"> et al 1998</w:t>
            </w:r>
          </w:p>
        </w:tc>
        <w:tc>
          <w:tcPr>
            <w:tcW w:w="746" w:type="pct"/>
            <w:noWrap/>
            <w:vAlign w:val="bottom"/>
            <w:hideMark/>
          </w:tcPr>
          <w:p w14:paraId="16487D14"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Biswell 1935</w:t>
            </w:r>
          </w:p>
        </w:tc>
      </w:tr>
      <w:tr w:rsidR="000D5938" w14:paraId="40744973" w14:textId="77777777" w:rsidTr="000D5938">
        <w:trPr>
          <w:trHeight w:val="288"/>
        </w:trPr>
        <w:tc>
          <w:tcPr>
            <w:tcW w:w="0" w:type="auto"/>
            <w:vMerge/>
            <w:tcBorders>
              <w:top w:val="nil"/>
              <w:left w:val="nil"/>
              <w:bottom w:val="single" w:sz="4" w:space="0" w:color="000000"/>
              <w:right w:val="nil"/>
            </w:tcBorders>
            <w:vAlign w:val="center"/>
            <w:hideMark/>
          </w:tcPr>
          <w:p w14:paraId="0D8FB643" w14:textId="77777777" w:rsidR="000D5938" w:rsidRDefault="000D5938">
            <w:pPr>
              <w:spacing w:after="0"/>
              <w:rPr>
                <w:rFonts w:ascii="Calibri" w:eastAsia="Times New Roman" w:hAnsi="Calibri" w:cs="Calibri"/>
                <w:sz w:val="20"/>
                <w:szCs w:val="20"/>
                <w:lang w:eastAsia="en-ZA"/>
              </w:rPr>
            </w:pPr>
          </w:p>
        </w:tc>
        <w:tc>
          <w:tcPr>
            <w:tcW w:w="985" w:type="pct"/>
            <w:noWrap/>
            <w:vAlign w:val="bottom"/>
            <w:hideMark/>
          </w:tcPr>
          <w:p w14:paraId="5D4FF118" w14:textId="77777777" w:rsidR="000D5938" w:rsidRDefault="000D5938">
            <w:pPr>
              <w:spacing w:after="0" w:line="240" w:lineRule="auto"/>
              <w:rPr>
                <w:rFonts w:ascii="Calibri" w:eastAsia="Times New Roman" w:hAnsi="Calibri" w:cs="Calibri"/>
                <w:i/>
                <w:iCs/>
                <w:sz w:val="20"/>
                <w:szCs w:val="20"/>
                <w:lang w:eastAsia="en-ZA"/>
              </w:rPr>
            </w:pPr>
            <w:r>
              <w:rPr>
                <w:rFonts w:ascii="Calibri" w:eastAsia="Times New Roman" w:hAnsi="Calibri" w:cs="Calibri"/>
                <w:i/>
                <w:iCs/>
                <w:sz w:val="20"/>
                <w:szCs w:val="20"/>
                <w:lang w:eastAsia="en-ZA"/>
              </w:rPr>
              <w:t xml:space="preserve">Populus </w:t>
            </w:r>
            <w:proofErr w:type="spellStart"/>
            <w:r>
              <w:rPr>
                <w:rFonts w:ascii="Calibri" w:eastAsia="Times New Roman" w:hAnsi="Calibri" w:cs="Calibri"/>
                <w:i/>
                <w:iCs/>
                <w:sz w:val="20"/>
                <w:szCs w:val="20"/>
                <w:lang w:eastAsia="en-ZA"/>
              </w:rPr>
              <w:t>tremula</w:t>
            </w:r>
            <w:proofErr w:type="spellEnd"/>
          </w:p>
        </w:tc>
        <w:tc>
          <w:tcPr>
            <w:tcW w:w="187" w:type="pct"/>
            <w:noWrap/>
            <w:vAlign w:val="bottom"/>
            <w:hideMark/>
          </w:tcPr>
          <w:p w14:paraId="5EE10DDE" w14:textId="77777777" w:rsidR="000D5938" w:rsidRDefault="000D5938">
            <w:pPr>
              <w:rPr>
                <w:rFonts w:ascii="Calibri" w:eastAsia="Times New Roman" w:hAnsi="Calibri" w:cs="Calibri"/>
                <w:i/>
                <w:iCs/>
                <w:sz w:val="20"/>
                <w:szCs w:val="20"/>
                <w:lang w:eastAsia="en-ZA"/>
              </w:rPr>
            </w:pPr>
          </w:p>
        </w:tc>
        <w:tc>
          <w:tcPr>
            <w:tcW w:w="124" w:type="pct"/>
            <w:noWrap/>
            <w:vAlign w:val="bottom"/>
            <w:hideMark/>
          </w:tcPr>
          <w:p w14:paraId="7ADDE9EB" w14:textId="77777777" w:rsidR="000D5938" w:rsidRDefault="000D5938">
            <w:pPr>
              <w:spacing w:after="0"/>
              <w:rPr>
                <w:sz w:val="20"/>
                <w:szCs w:val="20"/>
                <w:lang w:val="en-US"/>
              </w:rPr>
            </w:pPr>
          </w:p>
        </w:tc>
        <w:tc>
          <w:tcPr>
            <w:tcW w:w="380" w:type="pct"/>
            <w:noWrap/>
            <w:vAlign w:val="bottom"/>
            <w:hideMark/>
          </w:tcPr>
          <w:p w14:paraId="2E63C845"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2.00</w:t>
            </w:r>
          </w:p>
        </w:tc>
        <w:tc>
          <w:tcPr>
            <w:tcW w:w="769" w:type="pct"/>
            <w:noWrap/>
            <w:vAlign w:val="bottom"/>
            <w:hideMark/>
          </w:tcPr>
          <w:p w14:paraId="4506C81F"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30382AEC"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Sweden</w:t>
            </w:r>
          </w:p>
        </w:tc>
        <w:tc>
          <w:tcPr>
            <w:tcW w:w="628" w:type="pct"/>
            <w:noWrap/>
            <w:vAlign w:val="bottom"/>
            <w:hideMark/>
          </w:tcPr>
          <w:p w14:paraId="75D37B85"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Canadell</w:t>
            </w:r>
            <w:proofErr w:type="spellEnd"/>
            <w:r>
              <w:rPr>
                <w:rFonts w:ascii="Calibri" w:eastAsia="Times New Roman" w:hAnsi="Calibri" w:cs="Calibri"/>
                <w:color w:val="000000"/>
                <w:sz w:val="20"/>
                <w:szCs w:val="20"/>
                <w:lang w:eastAsia="en-ZA"/>
              </w:rPr>
              <w:t xml:space="preserve"> et al 1999</w:t>
            </w:r>
          </w:p>
        </w:tc>
        <w:tc>
          <w:tcPr>
            <w:tcW w:w="746" w:type="pct"/>
            <w:noWrap/>
            <w:vAlign w:val="bottom"/>
            <w:hideMark/>
          </w:tcPr>
          <w:p w14:paraId="4D368AB6"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Persson 1975</w:t>
            </w:r>
          </w:p>
        </w:tc>
      </w:tr>
      <w:tr w:rsidR="000D5938" w14:paraId="452DE816" w14:textId="77777777" w:rsidTr="000D5938">
        <w:trPr>
          <w:trHeight w:val="288"/>
        </w:trPr>
        <w:tc>
          <w:tcPr>
            <w:tcW w:w="0" w:type="auto"/>
            <w:vMerge/>
            <w:tcBorders>
              <w:top w:val="nil"/>
              <w:left w:val="nil"/>
              <w:bottom w:val="single" w:sz="4" w:space="0" w:color="000000"/>
              <w:right w:val="nil"/>
            </w:tcBorders>
            <w:vAlign w:val="center"/>
            <w:hideMark/>
          </w:tcPr>
          <w:p w14:paraId="483298BE" w14:textId="77777777" w:rsidR="000D5938" w:rsidRDefault="000D5938">
            <w:pPr>
              <w:spacing w:after="0"/>
              <w:rPr>
                <w:rFonts w:ascii="Calibri" w:eastAsia="Times New Roman" w:hAnsi="Calibri" w:cs="Calibri"/>
                <w:sz w:val="20"/>
                <w:szCs w:val="20"/>
                <w:lang w:eastAsia="en-ZA"/>
              </w:rPr>
            </w:pPr>
          </w:p>
        </w:tc>
        <w:tc>
          <w:tcPr>
            <w:tcW w:w="985" w:type="pct"/>
            <w:noWrap/>
            <w:vAlign w:val="bottom"/>
            <w:hideMark/>
          </w:tcPr>
          <w:p w14:paraId="581A944D" w14:textId="77777777" w:rsidR="000D5938" w:rsidRDefault="000D5938">
            <w:pPr>
              <w:spacing w:after="0" w:line="240" w:lineRule="auto"/>
              <w:rPr>
                <w:rFonts w:ascii="Calibri" w:eastAsia="Times New Roman" w:hAnsi="Calibri" w:cs="Calibri"/>
                <w:i/>
                <w:iCs/>
                <w:sz w:val="20"/>
                <w:szCs w:val="20"/>
                <w:lang w:eastAsia="en-ZA"/>
              </w:rPr>
            </w:pPr>
            <w:r>
              <w:rPr>
                <w:rFonts w:ascii="Calibri" w:eastAsia="Times New Roman" w:hAnsi="Calibri" w:cs="Calibri"/>
                <w:i/>
                <w:iCs/>
                <w:sz w:val="20"/>
                <w:szCs w:val="20"/>
                <w:lang w:eastAsia="en-ZA"/>
              </w:rPr>
              <w:t xml:space="preserve">Leptospermum </w:t>
            </w:r>
            <w:proofErr w:type="spellStart"/>
            <w:r>
              <w:rPr>
                <w:rFonts w:ascii="Calibri" w:eastAsia="Times New Roman" w:hAnsi="Calibri" w:cs="Calibri"/>
                <w:i/>
                <w:iCs/>
                <w:sz w:val="20"/>
                <w:szCs w:val="20"/>
                <w:lang w:eastAsia="en-ZA"/>
              </w:rPr>
              <w:t>myrsinoides</w:t>
            </w:r>
            <w:proofErr w:type="spellEnd"/>
          </w:p>
        </w:tc>
        <w:tc>
          <w:tcPr>
            <w:tcW w:w="187" w:type="pct"/>
            <w:noWrap/>
            <w:vAlign w:val="bottom"/>
            <w:hideMark/>
          </w:tcPr>
          <w:p w14:paraId="0EB841AA" w14:textId="77777777" w:rsidR="000D5938" w:rsidRDefault="000D5938">
            <w:pPr>
              <w:rPr>
                <w:rFonts w:ascii="Calibri" w:eastAsia="Times New Roman" w:hAnsi="Calibri" w:cs="Calibri"/>
                <w:i/>
                <w:iCs/>
                <w:sz w:val="20"/>
                <w:szCs w:val="20"/>
                <w:lang w:eastAsia="en-ZA"/>
              </w:rPr>
            </w:pPr>
          </w:p>
        </w:tc>
        <w:tc>
          <w:tcPr>
            <w:tcW w:w="124" w:type="pct"/>
            <w:noWrap/>
            <w:vAlign w:val="bottom"/>
            <w:hideMark/>
          </w:tcPr>
          <w:p w14:paraId="4DBBDB9E" w14:textId="77777777" w:rsidR="000D5938" w:rsidRDefault="000D5938">
            <w:pPr>
              <w:spacing w:after="0"/>
              <w:rPr>
                <w:sz w:val="20"/>
                <w:szCs w:val="20"/>
                <w:lang w:val="en-US"/>
              </w:rPr>
            </w:pPr>
          </w:p>
        </w:tc>
        <w:tc>
          <w:tcPr>
            <w:tcW w:w="380" w:type="pct"/>
            <w:noWrap/>
            <w:vAlign w:val="bottom"/>
            <w:hideMark/>
          </w:tcPr>
          <w:p w14:paraId="3AE51377"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2.30</w:t>
            </w:r>
          </w:p>
        </w:tc>
        <w:tc>
          <w:tcPr>
            <w:tcW w:w="769" w:type="pct"/>
            <w:noWrap/>
            <w:vAlign w:val="bottom"/>
            <w:hideMark/>
          </w:tcPr>
          <w:p w14:paraId="0128989F"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0D73BDD1"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SE Australia</w:t>
            </w:r>
          </w:p>
        </w:tc>
        <w:tc>
          <w:tcPr>
            <w:tcW w:w="628" w:type="pct"/>
            <w:noWrap/>
            <w:vAlign w:val="bottom"/>
            <w:hideMark/>
          </w:tcPr>
          <w:p w14:paraId="2C45BB4B"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Canadell</w:t>
            </w:r>
            <w:proofErr w:type="spellEnd"/>
            <w:r>
              <w:rPr>
                <w:rFonts w:ascii="Calibri" w:eastAsia="Times New Roman" w:hAnsi="Calibri" w:cs="Calibri"/>
                <w:color w:val="000000"/>
                <w:sz w:val="20"/>
                <w:szCs w:val="20"/>
                <w:lang w:eastAsia="en-ZA"/>
              </w:rPr>
              <w:t xml:space="preserve"> et al 1996</w:t>
            </w:r>
          </w:p>
        </w:tc>
        <w:tc>
          <w:tcPr>
            <w:tcW w:w="746" w:type="pct"/>
            <w:noWrap/>
            <w:vAlign w:val="bottom"/>
            <w:hideMark/>
          </w:tcPr>
          <w:p w14:paraId="0A2EEC5A"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 xml:space="preserve">Specht and </w:t>
            </w:r>
            <w:proofErr w:type="spellStart"/>
            <w:r>
              <w:rPr>
                <w:rFonts w:ascii="Calibri" w:eastAsia="Times New Roman" w:hAnsi="Calibri" w:cs="Calibri"/>
                <w:color w:val="000000"/>
                <w:sz w:val="20"/>
                <w:szCs w:val="20"/>
                <w:lang w:eastAsia="en-ZA"/>
              </w:rPr>
              <w:t>Rayson</w:t>
            </w:r>
            <w:proofErr w:type="spellEnd"/>
            <w:r>
              <w:rPr>
                <w:rFonts w:ascii="Calibri" w:eastAsia="Times New Roman" w:hAnsi="Calibri" w:cs="Calibri"/>
                <w:color w:val="000000"/>
                <w:sz w:val="20"/>
                <w:szCs w:val="20"/>
                <w:lang w:eastAsia="en-ZA"/>
              </w:rPr>
              <w:t xml:space="preserve"> 1957</w:t>
            </w:r>
          </w:p>
        </w:tc>
      </w:tr>
      <w:tr w:rsidR="000D5938" w14:paraId="1D2A0727" w14:textId="77777777" w:rsidTr="000D5938">
        <w:trPr>
          <w:trHeight w:val="288"/>
        </w:trPr>
        <w:tc>
          <w:tcPr>
            <w:tcW w:w="0" w:type="auto"/>
            <w:vMerge/>
            <w:tcBorders>
              <w:top w:val="nil"/>
              <w:left w:val="nil"/>
              <w:bottom w:val="single" w:sz="4" w:space="0" w:color="000000"/>
              <w:right w:val="nil"/>
            </w:tcBorders>
            <w:vAlign w:val="center"/>
            <w:hideMark/>
          </w:tcPr>
          <w:p w14:paraId="0D2D7CB5" w14:textId="77777777" w:rsidR="000D5938" w:rsidRDefault="000D5938">
            <w:pPr>
              <w:spacing w:after="0"/>
              <w:rPr>
                <w:rFonts w:ascii="Calibri" w:eastAsia="Times New Roman" w:hAnsi="Calibri" w:cs="Calibri"/>
                <w:sz w:val="20"/>
                <w:szCs w:val="20"/>
                <w:lang w:eastAsia="en-ZA"/>
              </w:rPr>
            </w:pPr>
          </w:p>
        </w:tc>
        <w:tc>
          <w:tcPr>
            <w:tcW w:w="985" w:type="pct"/>
            <w:noWrap/>
            <w:vAlign w:val="bottom"/>
            <w:hideMark/>
          </w:tcPr>
          <w:p w14:paraId="2515EC58" w14:textId="77777777" w:rsidR="000D5938" w:rsidRDefault="000D5938">
            <w:pPr>
              <w:spacing w:after="0" w:line="240" w:lineRule="auto"/>
              <w:rPr>
                <w:rFonts w:ascii="Calibri" w:eastAsia="Times New Roman" w:hAnsi="Calibri" w:cs="Calibri"/>
                <w:i/>
                <w:iCs/>
                <w:sz w:val="20"/>
                <w:szCs w:val="20"/>
                <w:lang w:eastAsia="en-ZA"/>
              </w:rPr>
            </w:pPr>
            <w:r>
              <w:rPr>
                <w:rFonts w:ascii="Calibri" w:eastAsia="Times New Roman" w:hAnsi="Calibri" w:cs="Calibri"/>
                <w:i/>
                <w:iCs/>
                <w:sz w:val="20"/>
                <w:szCs w:val="20"/>
                <w:lang w:eastAsia="en-ZA"/>
              </w:rPr>
              <w:t xml:space="preserve">Quercus </w:t>
            </w:r>
            <w:proofErr w:type="spellStart"/>
            <w:r>
              <w:rPr>
                <w:rFonts w:ascii="Calibri" w:eastAsia="Times New Roman" w:hAnsi="Calibri" w:cs="Calibri"/>
                <w:i/>
                <w:iCs/>
                <w:sz w:val="20"/>
                <w:szCs w:val="20"/>
                <w:lang w:eastAsia="en-ZA"/>
              </w:rPr>
              <w:t>calliprinos</w:t>
            </w:r>
            <w:proofErr w:type="spellEnd"/>
          </w:p>
        </w:tc>
        <w:tc>
          <w:tcPr>
            <w:tcW w:w="187" w:type="pct"/>
            <w:noWrap/>
            <w:vAlign w:val="bottom"/>
            <w:hideMark/>
          </w:tcPr>
          <w:p w14:paraId="5518B579" w14:textId="77777777" w:rsidR="000D5938" w:rsidRDefault="000D5938">
            <w:pPr>
              <w:rPr>
                <w:rFonts w:ascii="Calibri" w:eastAsia="Times New Roman" w:hAnsi="Calibri" w:cs="Calibri"/>
                <w:i/>
                <w:iCs/>
                <w:sz w:val="20"/>
                <w:szCs w:val="20"/>
                <w:lang w:eastAsia="en-ZA"/>
              </w:rPr>
            </w:pPr>
          </w:p>
        </w:tc>
        <w:tc>
          <w:tcPr>
            <w:tcW w:w="124" w:type="pct"/>
            <w:noWrap/>
            <w:vAlign w:val="bottom"/>
            <w:hideMark/>
          </w:tcPr>
          <w:p w14:paraId="2FF6C411" w14:textId="77777777" w:rsidR="000D5938" w:rsidRDefault="000D5938">
            <w:pPr>
              <w:spacing w:after="0"/>
              <w:rPr>
                <w:sz w:val="20"/>
                <w:szCs w:val="20"/>
                <w:lang w:val="en-US"/>
              </w:rPr>
            </w:pPr>
          </w:p>
        </w:tc>
        <w:tc>
          <w:tcPr>
            <w:tcW w:w="380" w:type="pct"/>
            <w:noWrap/>
            <w:vAlign w:val="bottom"/>
            <w:hideMark/>
          </w:tcPr>
          <w:p w14:paraId="28CC833D"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4.60</w:t>
            </w:r>
          </w:p>
        </w:tc>
        <w:tc>
          <w:tcPr>
            <w:tcW w:w="769" w:type="pct"/>
            <w:noWrap/>
            <w:vAlign w:val="bottom"/>
            <w:hideMark/>
          </w:tcPr>
          <w:p w14:paraId="48D38471"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758CAF40"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Israel</w:t>
            </w:r>
          </w:p>
        </w:tc>
        <w:tc>
          <w:tcPr>
            <w:tcW w:w="628" w:type="pct"/>
            <w:noWrap/>
            <w:vAlign w:val="bottom"/>
            <w:hideMark/>
          </w:tcPr>
          <w:p w14:paraId="312C200A"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Canadell</w:t>
            </w:r>
            <w:proofErr w:type="spellEnd"/>
            <w:r>
              <w:rPr>
                <w:rFonts w:ascii="Calibri" w:eastAsia="Times New Roman" w:hAnsi="Calibri" w:cs="Calibri"/>
                <w:color w:val="000000"/>
                <w:sz w:val="20"/>
                <w:szCs w:val="20"/>
                <w:lang w:eastAsia="en-ZA"/>
              </w:rPr>
              <w:t xml:space="preserve"> et al 1996</w:t>
            </w:r>
          </w:p>
        </w:tc>
        <w:tc>
          <w:tcPr>
            <w:tcW w:w="746" w:type="pct"/>
            <w:noWrap/>
            <w:vAlign w:val="bottom"/>
            <w:hideMark/>
          </w:tcPr>
          <w:p w14:paraId="04D5E7CB"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Shachori</w:t>
            </w:r>
            <w:proofErr w:type="spellEnd"/>
            <w:r>
              <w:rPr>
                <w:rFonts w:ascii="Calibri" w:eastAsia="Times New Roman" w:hAnsi="Calibri" w:cs="Calibri"/>
                <w:color w:val="000000"/>
                <w:sz w:val="20"/>
                <w:szCs w:val="20"/>
                <w:lang w:eastAsia="en-ZA"/>
              </w:rPr>
              <w:t xml:space="preserve"> et al. 1967</w:t>
            </w:r>
          </w:p>
        </w:tc>
      </w:tr>
      <w:tr w:rsidR="000D5938" w14:paraId="443A15B4" w14:textId="77777777" w:rsidTr="000D5938">
        <w:trPr>
          <w:trHeight w:val="288"/>
        </w:trPr>
        <w:tc>
          <w:tcPr>
            <w:tcW w:w="0" w:type="auto"/>
            <w:vMerge/>
            <w:tcBorders>
              <w:top w:val="nil"/>
              <w:left w:val="nil"/>
              <w:bottom w:val="single" w:sz="4" w:space="0" w:color="000000"/>
              <w:right w:val="nil"/>
            </w:tcBorders>
            <w:vAlign w:val="center"/>
            <w:hideMark/>
          </w:tcPr>
          <w:p w14:paraId="706123AE" w14:textId="77777777" w:rsidR="000D5938" w:rsidRDefault="000D5938">
            <w:pPr>
              <w:spacing w:after="0"/>
              <w:rPr>
                <w:rFonts w:ascii="Calibri" w:eastAsia="Times New Roman" w:hAnsi="Calibri" w:cs="Calibri"/>
                <w:sz w:val="20"/>
                <w:szCs w:val="20"/>
                <w:lang w:eastAsia="en-ZA"/>
              </w:rPr>
            </w:pPr>
          </w:p>
        </w:tc>
        <w:tc>
          <w:tcPr>
            <w:tcW w:w="985" w:type="pct"/>
            <w:noWrap/>
            <w:vAlign w:val="bottom"/>
            <w:hideMark/>
          </w:tcPr>
          <w:p w14:paraId="59A2B31C" w14:textId="77777777" w:rsidR="000D5938" w:rsidRDefault="000D5938">
            <w:pPr>
              <w:spacing w:after="0" w:line="240" w:lineRule="auto"/>
              <w:rPr>
                <w:rFonts w:ascii="Calibri" w:eastAsia="Times New Roman" w:hAnsi="Calibri" w:cs="Calibri"/>
                <w:i/>
                <w:iCs/>
                <w:sz w:val="20"/>
                <w:szCs w:val="20"/>
                <w:lang w:eastAsia="en-ZA"/>
              </w:rPr>
            </w:pPr>
            <w:r>
              <w:rPr>
                <w:rFonts w:ascii="Calibri" w:eastAsia="Times New Roman" w:hAnsi="Calibri" w:cs="Calibri"/>
                <w:i/>
                <w:iCs/>
                <w:sz w:val="20"/>
                <w:szCs w:val="20"/>
                <w:lang w:eastAsia="en-ZA"/>
              </w:rPr>
              <w:t xml:space="preserve">Quercus </w:t>
            </w:r>
            <w:proofErr w:type="spellStart"/>
            <w:r>
              <w:rPr>
                <w:rFonts w:ascii="Calibri" w:eastAsia="Times New Roman" w:hAnsi="Calibri" w:cs="Calibri"/>
                <w:i/>
                <w:iCs/>
                <w:sz w:val="20"/>
                <w:szCs w:val="20"/>
                <w:lang w:eastAsia="en-ZA"/>
              </w:rPr>
              <w:t>dumosa</w:t>
            </w:r>
            <w:proofErr w:type="spellEnd"/>
          </w:p>
        </w:tc>
        <w:tc>
          <w:tcPr>
            <w:tcW w:w="187" w:type="pct"/>
            <w:noWrap/>
            <w:vAlign w:val="bottom"/>
            <w:hideMark/>
          </w:tcPr>
          <w:p w14:paraId="51BE1E66" w14:textId="77777777" w:rsidR="000D5938" w:rsidRDefault="000D5938">
            <w:pPr>
              <w:rPr>
                <w:rFonts w:ascii="Calibri" w:eastAsia="Times New Roman" w:hAnsi="Calibri" w:cs="Calibri"/>
                <w:i/>
                <w:iCs/>
                <w:sz w:val="20"/>
                <w:szCs w:val="20"/>
                <w:lang w:eastAsia="en-ZA"/>
              </w:rPr>
            </w:pPr>
          </w:p>
        </w:tc>
        <w:tc>
          <w:tcPr>
            <w:tcW w:w="124" w:type="pct"/>
            <w:noWrap/>
            <w:vAlign w:val="bottom"/>
            <w:hideMark/>
          </w:tcPr>
          <w:p w14:paraId="05A1181C" w14:textId="77777777" w:rsidR="000D5938" w:rsidRDefault="000D5938">
            <w:pPr>
              <w:spacing w:after="0"/>
              <w:rPr>
                <w:sz w:val="20"/>
                <w:szCs w:val="20"/>
                <w:lang w:val="en-US"/>
              </w:rPr>
            </w:pPr>
          </w:p>
        </w:tc>
        <w:tc>
          <w:tcPr>
            <w:tcW w:w="380" w:type="pct"/>
            <w:noWrap/>
            <w:vAlign w:val="bottom"/>
            <w:hideMark/>
          </w:tcPr>
          <w:p w14:paraId="1026909D"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8.50</w:t>
            </w:r>
          </w:p>
        </w:tc>
        <w:tc>
          <w:tcPr>
            <w:tcW w:w="769" w:type="pct"/>
            <w:noWrap/>
            <w:vAlign w:val="bottom"/>
            <w:hideMark/>
          </w:tcPr>
          <w:p w14:paraId="3286917B"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6F87E93B"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California</w:t>
            </w:r>
          </w:p>
        </w:tc>
        <w:tc>
          <w:tcPr>
            <w:tcW w:w="628" w:type="pct"/>
            <w:noWrap/>
            <w:vAlign w:val="bottom"/>
            <w:hideMark/>
          </w:tcPr>
          <w:p w14:paraId="4C0B7C90"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Canadell</w:t>
            </w:r>
            <w:proofErr w:type="spellEnd"/>
            <w:r>
              <w:rPr>
                <w:rFonts w:ascii="Calibri" w:eastAsia="Times New Roman" w:hAnsi="Calibri" w:cs="Calibri"/>
                <w:color w:val="000000"/>
                <w:sz w:val="20"/>
                <w:szCs w:val="20"/>
                <w:lang w:eastAsia="en-ZA"/>
              </w:rPr>
              <w:t xml:space="preserve"> et al 1996</w:t>
            </w:r>
          </w:p>
        </w:tc>
        <w:tc>
          <w:tcPr>
            <w:tcW w:w="746" w:type="pct"/>
            <w:noWrap/>
            <w:vAlign w:val="bottom"/>
            <w:hideMark/>
          </w:tcPr>
          <w:p w14:paraId="6FB66B2A"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Hellmers</w:t>
            </w:r>
            <w:proofErr w:type="spellEnd"/>
            <w:r>
              <w:rPr>
                <w:rFonts w:ascii="Calibri" w:eastAsia="Times New Roman" w:hAnsi="Calibri" w:cs="Calibri"/>
                <w:color w:val="000000"/>
                <w:sz w:val="20"/>
                <w:szCs w:val="20"/>
                <w:lang w:eastAsia="en-ZA"/>
              </w:rPr>
              <w:t xml:space="preserve"> et al. 1955</w:t>
            </w:r>
          </w:p>
        </w:tc>
      </w:tr>
      <w:tr w:rsidR="000D5938" w14:paraId="170D80AC" w14:textId="77777777" w:rsidTr="000D5938">
        <w:trPr>
          <w:trHeight w:val="288"/>
        </w:trPr>
        <w:tc>
          <w:tcPr>
            <w:tcW w:w="0" w:type="auto"/>
            <w:vMerge/>
            <w:tcBorders>
              <w:top w:val="nil"/>
              <w:left w:val="nil"/>
              <w:bottom w:val="single" w:sz="4" w:space="0" w:color="000000"/>
              <w:right w:val="nil"/>
            </w:tcBorders>
            <w:vAlign w:val="center"/>
            <w:hideMark/>
          </w:tcPr>
          <w:p w14:paraId="035F8684" w14:textId="77777777" w:rsidR="000D5938" w:rsidRDefault="000D5938">
            <w:pPr>
              <w:spacing w:after="0"/>
              <w:rPr>
                <w:rFonts w:ascii="Calibri" w:eastAsia="Times New Roman" w:hAnsi="Calibri" w:cs="Calibri"/>
                <w:sz w:val="20"/>
                <w:szCs w:val="20"/>
                <w:lang w:eastAsia="en-ZA"/>
              </w:rPr>
            </w:pPr>
          </w:p>
        </w:tc>
        <w:tc>
          <w:tcPr>
            <w:tcW w:w="985" w:type="pct"/>
            <w:noWrap/>
            <w:vAlign w:val="bottom"/>
            <w:hideMark/>
          </w:tcPr>
          <w:p w14:paraId="02B82D8E" w14:textId="77777777" w:rsidR="000D5938" w:rsidRDefault="000D5938">
            <w:pPr>
              <w:spacing w:after="0" w:line="240" w:lineRule="auto"/>
              <w:rPr>
                <w:rFonts w:ascii="Calibri" w:eastAsia="Times New Roman" w:hAnsi="Calibri" w:cs="Calibri"/>
                <w:i/>
                <w:iCs/>
                <w:sz w:val="20"/>
                <w:szCs w:val="20"/>
                <w:lang w:eastAsia="en-ZA"/>
              </w:rPr>
            </w:pPr>
            <w:r>
              <w:rPr>
                <w:rFonts w:ascii="Calibri" w:eastAsia="Times New Roman" w:hAnsi="Calibri" w:cs="Calibri"/>
                <w:i/>
                <w:iCs/>
                <w:sz w:val="20"/>
                <w:szCs w:val="20"/>
                <w:lang w:eastAsia="en-ZA"/>
              </w:rPr>
              <w:t xml:space="preserve">Quercus </w:t>
            </w:r>
            <w:proofErr w:type="spellStart"/>
            <w:r>
              <w:rPr>
                <w:rFonts w:ascii="Calibri" w:eastAsia="Times New Roman" w:hAnsi="Calibri" w:cs="Calibri"/>
                <w:i/>
                <w:iCs/>
                <w:sz w:val="20"/>
                <w:szCs w:val="20"/>
                <w:lang w:eastAsia="en-ZA"/>
              </w:rPr>
              <w:t>turbinella</w:t>
            </w:r>
            <w:proofErr w:type="spellEnd"/>
          </w:p>
        </w:tc>
        <w:tc>
          <w:tcPr>
            <w:tcW w:w="187" w:type="pct"/>
            <w:noWrap/>
            <w:vAlign w:val="bottom"/>
            <w:hideMark/>
          </w:tcPr>
          <w:p w14:paraId="6EB84B84" w14:textId="77777777" w:rsidR="000D5938" w:rsidRDefault="000D5938">
            <w:pPr>
              <w:rPr>
                <w:rFonts w:ascii="Calibri" w:eastAsia="Times New Roman" w:hAnsi="Calibri" w:cs="Calibri"/>
                <w:i/>
                <w:iCs/>
                <w:sz w:val="20"/>
                <w:szCs w:val="20"/>
                <w:lang w:eastAsia="en-ZA"/>
              </w:rPr>
            </w:pPr>
          </w:p>
        </w:tc>
        <w:tc>
          <w:tcPr>
            <w:tcW w:w="124" w:type="pct"/>
            <w:noWrap/>
            <w:vAlign w:val="bottom"/>
            <w:hideMark/>
          </w:tcPr>
          <w:p w14:paraId="2F360A3B" w14:textId="77777777" w:rsidR="000D5938" w:rsidRDefault="000D5938">
            <w:pPr>
              <w:spacing w:after="0"/>
              <w:rPr>
                <w:sz w:val="20"/>
                <w:szCs w:val="20"/>
                <w:lang w:val="en-US"/>
              </w:rPr>
            </w:pPr>
          </w:p>
        </w:tc>
        <w:tc>
          <w:tcPr>
            <w:tcW w:w="380" w:type="pct"/>
            <w:noWrap/>
            <w:vAlign w:val="bottom"/>
            <w:hideMark/>
          </w:tcPr>
          <w:p w14:paraId="47334CFB"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6.40</w:t>
            </w:r>
          </w:p>
        </w:tc>
        <w:tc>
          <w:tcPr>
            <w:tcW w:w="769" w:type="pct"/>
            <w:noWrap/>
            <w:vAlign w:val="bottom"/>
            <w:hideMark/>
          </w:tcPr>
          <w:p w14:paraId="161D00F8"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71BADE04"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Arizona</w:t>
            </w:r>
          </w:p>
        </w:tc>
        <w:tc>
          <w:tcPr>
            <w:tcW w:w="628" w:type="pct"/>
            <w:noWrap/>
            <w:vAlign w:val="bottom"/>
            <w:hideMark/>
          </w:tcPr>
          <w:p w14:paraId="28E43AF0"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Canadell</w:t>
            </w:r>
            <w:proofErr w:type="spellEnd"/>
            <w:r>
              <w:rPr>
                <w:rFonts w:ascii="Calibri" w:eastAsia="Times New Roman" w:hAnsi="Calibri" w:cs="Calibri"/>
                <w:color w:val="000000"/>
                <w:sz w:val="20"/>
                <w:szCs w:val="20"/>
                <w:lang w:eastAsia="en-ZA"/>
              </w:rPr>
              <w:t xml:space="preserve"> et al 1996</w:t>
            </w:r>
          </w:p>
        </w:tc>
        <w:tc>
          <w:tcPr>
            <w:tcW w:w="746" w:type="pct"/>
            <w:noWrap/>
            <w:vAlign w:val="bottom"/>
            <w:hideMark/>
          </w:tcPr>
          <w:p w14:paraId="56B5C9D9"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 xml:space="preserve">Davis and </w:t>
            </w:r>
            <w:proofErr w:type="spellStart"/>
            <w:r>
              <w:rPr>
                <w:rFonts w:ascii="Calibri" w:eastAsia="Times New Roman" w:hAnsi="Calibri" w:cs="Calibri"/>
                <w:color w:val="000000"/>
                <w:sz w:val="20"/>
                <w:szCs w:val="20"/>
                <w:lang w:eastAsia="en-ZA"/>
              </w:rPr>
              <w:t>Pase</w:t>
            </w:r>
            <w:proofErr w:type="spellEnd"/>
            <w:r>
              <w:rPr>
                <w:rFonts w:ascii="Calibri" w:eastAsia="Times New Roman" w:hAnsi="Calibri" w:cs="Calibri"/>
                <w:color w:val="000000"/>
                <w:sz w:val="20"/>
                <w:szCs w:val="20"/>
                <w:lang w:eastAsia="en-ZA"/>
              </w:rPr>
              <w:t xml:space="preserve"> 1977</w:t>
            </w:r>
          </w:p>
        </w:tc>
      </w:tr>
      <w:tr w:rsidR="000D5938" w14:paraId="7C498392" w14:textId="77777777" w:rsidTr="000D5938">
        <w:trPr>
          <w:trHeight w:val="288"/>
        </w:trPr>
        <w:tc>
          <w:tcPr>
            <w:tcW w:w="0" w:type="auto"/>
            <w:vMerge/>
            <w:tcBorders>
              <w:top w:val="nil"/>
              <w:left w:val="nil"/>
              <w:bottom w:val="single" w:sz="4" w:space="0" w:color="000000"/>
              <w:right w:val="nil"/>
            </w:tcBorders>
            <w:vAlign w:val="center"/>
            <w:hideMark/>
          </w:tcPr>
          <w:p w14:paraId="7C0DFD1B" w14:textId="77777777" w:rsidR="000D5938" w:rsidRDefault="000D5938">
            <w:pPr>
              <w:spacing w:after="0"/>
              <w:rPr>
                <w:rFonts w:ascii="Calibri" w:eastAsia="Times New Roman" w:hAnsi="Calibri" w:cs="Calibri"/>
                <w:sz w:val="20"/>
                <w:szCs w:val="20"/>
                <w:lang w:eastAsia="en-ZA"/>
              </w:rPr>
            </w:pPr>
          </w:p>
        </w:tc>
        <w:tc>
          <w:tcPr>
            <w:tcW w:w="985" w:type="pct"/>
            <w:noWrap/>
            <w:vAlign w:val="bottom"/>
            <w:hideMark/>
          </w:tcPr>
          <w:p w14:paraId="3FB3DE9C" w14:textId="77777777" w:rsidR="000D5938" w:rsidRDefault="000D5938">
            <w:pPr>
              <w:spacing w:after="0" w:line="240" w:lineRule="auto"/>
              <w:rPr>
                <w:rFonts w:ascii="Calibri" w:eastAsia="Times New Roman" w:hAnsi="Calibri" w:cs="Calibri"/>
                <w:i/>
                <w:iCs/>
                <w:sz w:val="20"/>
                <w:szCs w:val="20"/>
                <w:lang w:eastAsia="en-ZA"/>
              </w:rPr>
            </w:pPr>
            <w:r>
              <w:rPr>
                <w:rFonts w:ascii="Calibri" w:eastAsia="Times New Roman" w:hAnsi="Calibri" w:cs="Calibri"/>
                <w:i/>
                <w:iCs/>
                <w:sz w:val="20"/>
                <w:szCs w:val="20"/>
                <w:lang w:eastAsia="en-ZA"/>
              </w:rPr>
              <w:t xml:space="preserve">Quercus </w:t>
            </w:r>
            <w:proofErr w:type="spellStart"/>
            <w:r>
              <w:rPr>
                <w:rFonts w:ascii="Calibri" w:eastAsia="Times New Roman" w:hAnsi="Calibri" w:cs="Calibri"/>
                <w:i/>
                <w:iCs/>
                <w:sz w:val="20"/>
                <w:szCs w:val="20"/>
                <w:lang w:eastAsia="en-ZA"/>
              </w:rPr>
              <w:t>turbinella</w:t>
            </w:r>
            <w:proofErr w:type="spellEnd"/>
          </w:p>
        </w:tc>
        <w:tc>
          <w:tcPr>
            <w:tcW w:w="187" w:type="pct"/>
            <w:noWrap/>
            <w:vAlign w:val="bottom"/>
            <w:hideMark/>
          </w:tcPr>
          <w:p w14:paraId="726FCC6D" w14:textId="77777777" w:rsidR="000D5938" w:rsidRDefault="000D5938">
            <w:pPr>
              <w:rPr>
                <w:rFonts w:ascii="Calibri" w:eastAsia="Times New Roman" w:hAnsi="Calibri" w:cs="Calibri"/>
                <w:i/>
                <w:iCs/>
                <w:sz w:val="20"/>
                <w:szCs w:val="20"/>
                <w:lang w:eastAsia="en-ZA"/>
              </w:rPr>
            </w:pPr>
          </w:p>
        </w:tc>
        <w:tc>
          <w:tcPr>
            <w:tcW w:w="124" w:type="pct"/>
            <w:noWrap/>
            <w:vAlign w:val="bottom"/>
            <w:hideMark/>
          </w:tcPr>
          <w:p w14:paraId="460275EC" w14:textId="77777777" w:rsidR="000D5938" w:rsidRDefault="000D5938">
            <w:pPr>
              <w:spacing w:after="0"/>
              <w:rPr>
                <w:sz w:val="20"/>
                <w:szCs w:val="20"/>
                <w:lang w:val="en-US"/>
              </w:rPr>
            </w:pPr>
          </w:p>
        </w:tc>
        <w:tc>
          <w:tcPr>
            <w:tcW w:w="380" w:type="pct"/>
            <w:noWrap/>
            <w:vAlign w:val="bottom"/>
            <w:hideMark/>
          </w:tcPr>
          <w:p w14:paraId="6772B02E"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9.10</w:t>
            </w:r>
          </w:p>
        </w:tc>
        <w:tc>
          <w:tcPr>
            <w:tcW w:w="769" w:type="pct"/>
            <w:noWrap/>
            <w:vAlign w:val="bottom"/>
            <w:hideMark/>
          </w:tcPr>
          <w:p w14:paraId="35DDBF8F"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170AAB8A"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Arizona</w:t>
            </w:r>
          </w:p>
        </w:tc>
        <w:tc>
          <w:tcPr>
            <w:tcW w:w="628" w:type="pct"/>
            <w:noWrap/>
            <w:vAlign w:val="bottom"/>
            <w:hideMark/>
          </w:tcPr>
          <w:p w14:paraId="0F6397C4"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Canadell</w:t>
            </w:r>
            <w:proofErr w:type="spellEnd"/>
            <w:r>
              <w:rPr>
                <w:rFonts w:ascii="Calibri" w:eastAsia="Times New Roman" w:hAnsi="Calibri" w:cs="Calibri"/>
                <w:color w:val="000000"/>
                <w:sz w:val="20"/>
                <w:szCs w:val="20"/>
                <w:lang w:eastAsia="en-ZA"/>
              </w:rPr>
              <w:t xml:space="preserve"> et al 1996</w:t>
            </w:r>
          </w:p>
        </w:tc>
        <w:tc>
          <w:tcPr>
            <w:tcW w:w="746" w:type="pct"/>
            <w:noWrap/>
            <w:vAlign w:val="bottom"/>
            <w:hideMark/>
          </w:tcPr>
          <w:p w14:paraId="7AC1EA61"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Saunier and Wagle 1967</w:t>
            </w:r>
          </w:p>
        </w:tc>
      </w:tr>
      <w:tr w:rsidR="000D5938" w14:paraId="4CB2BEEF" w14:textId="77777777" w:rsidTr="000D5938">
        <w:trPr>
          <w:trHeight w:val="288"/>
        </w:trPr>
        <w:tc>
          <w:tcPr>
            <w:tcW w:w="0" w:type="auto"/>
            <w:vMerge/>
            <w:tcBorders>
              <w:top w:val="nil"/>
              <w:left w:val="nil"/>
              <w:bottom w:val="single" w:sz="4" w:space="0" w:color="000000"/>
              <w:right w:val="nil"/>
            </w:tcBorders>
            <w:vAlign w:val="center"/>
            <w:hideMark/>
          </w:tcPr>
          <w:p w14:paraId="2B496D74" w14:textId="77777777" w:rsidR="000D5938" w:rsidRDefault="000D5938">
            <w:pPr>
              <w:spacing w:after="0"/>
              <w:rPr>
                <w:rFonts w:ascii="Calibri" w:eastAsia="Times New Roman" w:hAnsi="Calibri" w:cs="Calibri"/>
                <w:sz w:val="20"/>
                <w:szCs w:val="20"/>
                <w:lang w:eastAsia="en-ZA"/>
              </w:rPr>
            </w:pPr>
          </w:p>
        </w:tc>
        <w:tc>
          <w:tcPr>
            <w:tcW w:w="985" w:type="pct"/>
            <w:noWrap/>
            <w:vAlign w:val="bottom"/>
            <w:hideMark/>
          </w:tcPr>
          <w:p w14:paraId="3AF8C6E5" w14:textId="77777777" w:rsidR="000D5938" w:rsidRDefault="000D5938">
            <w:pPr>
              <w:spacing w:after="0" w:line="240" w:lineRule="auto"/>
              <w:rPr>
                <w:rFonts w:ascii="Calibri" w:eastAsia="Times New Roman" w:hAnsi="Calibri" w:cs="Calibri"/>
                <w:i/>
                <w:iCs/>
                <w:sz w:val="20"/>
                <w:szCs w:val="20"/>
                <w:lang w:eastAsia="en-ZA"/>
              </w:rPr>
            </w:pPr>
            <w:r>
              <w:rPr>
                <w:rFonts w:ascii="Calibri" w:eastAsia="Times New Roman" w:hAnsi="Calibri" w:cs="Calibri"/>
                <w:i/>
                <w:iCs/>
                <w:sz w:val="20"/>
                <w:szCs w:val="20"/>
                <w:lang w:eastAsia="en-ZA"/>
              </w:rPr>
              <w:t xml:space="preserve">Quercus </w:t>
            </w:r>
            <w:proofErr w:type="spellStart"/>
            <w:r>
              <w:rPr>
                <w:rFonts w:ascii="Calibri" w:eastAsia="Times New Roman" w:hAnsi="Calibri" w:cs="Calibri"/>
                <w:i/>
                <w:iCs/>
                <w:sz w:val="20"/>
                <w:szCs w:val="20"/>
                <w:lang w:eastAsia="en-ZA"/>
              </w:rPr>
              <w:t>agrifolia</w:t>
            </w:r>
            <w:proofErr w:type="spellEnd"/>
          </w:p>
        </w:tc>
        <w:tc>
          <w:tcPr>
            <w:tcW w:w="187" w:type="pct"/>
            <w:noWrap/>
            <w:vAlign w:val="bottom"/>
            <w:hideMark/>
          </w:tcPr>
          <w:p w14:paraId="74F30B2A" w14:textId="77777777" w:rsidR="000D5938" w:rsidRDefault="000D5938">
            <w:pPr>
              <w:rPr>
                <w:rFonts w:ascii="Calibri" w:eastAsia="Times New Roman" w:hAnsi="Calibri" w:cs="Calibri"/>
                <w:i/>
                <w:iCs/>
                <w:sz w:val="20"/>
                <w:szCs w:val="20"/>
                <w:lang w:eastAsia="en-ZA"/>
              </w:rPr>
            </w:pPr>
          </w:p>
        </w:tc>
        <w:tc>
          <w:tcPr>
            <w:tcW w:w="124" w:type="pct"/>
            <w:noWrap/>
            <w:vAlign w:val="bottom"/>
            <w:hideMark/>
          </w:tcPr>
          <w:p w14:paraId="2B005181" w14:textId="77777777" w:rsidR="000D5938" w:rsidRDefault="000D5938">
            <w:pPr>
              <w:spacing w:after="0"/>
              <w:rPr>
                <w:sz w:val="20"/>
                <w:szCs w:val="20"/>
                <w:lang w:val="en-US"/>
              </w:rPr>
            </w:pPr>
          </w:p>
        </w:tc>
        <w:tc>
          <w:tcPr>
            <w:tcW w:w="380" w:type="pct"/>
            <w:noWrap/>
            <w:vAlign w:val="bottom"/>
            <w:hideMark/>
          </w:tcPr>
          <w:p w14:paraId="46439675"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10.70</w:t>
            </w:r>
          </w:p>
        </w:tc>
        <w:tc>
          <w:tcPr>
            <w:tcW w:w="769" w:type="pct"/>
            <w:noWrap/>
            <w:vAlign w:val="bottom"/>
            <w:hideMark/>
          </w:tcPr>
          <w:p w14:paraId="29EFE31E"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72E8BCDA"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California</w:t>
            </w:r>
          </w:p>
        </w:tc>
        <w:tc>
          <w:tcPr>
            <w:tcW w:w="628" w:type="pct"/>
            <w:noWrap/>
            <w:vAlign w:val="bottom"/>
            <w:hideMark/>
          </w:tcPr>
          <w:p w14:paraId="65A1F7EC"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Canadell</w:t>
            </w:r>
            <w:proofErr w:type="spellEnd"/>
            <w:r>
              <w:rPr>
                <w:rFonts w:ascii="Calibri" w:eastAsia="Times New Roman" w:hAnsi="Calibri" w:cs="Calibri"/>
                <w:color w:val="000000"/>
                <w:sz w:val="20"/>
                <w:szCs w:val="20"/>
                <w:lang w:eastAsia="en-ZA"/>
              </w:rPr>
              <w:t xml:space="preserve"> et al 1997</w:t>
            </w:r>
          </w:p>
        </w:tc>
        <w:tc>
          <w:tcPr>
            <w:tcW w:w="746" w:type="pct"/>
            <w:noWrap/>
            <w:vAlign w:val="bottom"/>
            <w:hideMark/>
          </w:tcPr>
          <w:p w14:paraId="11B0F4F9"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Cannon 1914</w:t>
            </w:r>
          </w:p>
        </w:tc>
      </w:tr>
      <w:tr w:rsidR="000D5938" w14:paraId="5FCB4096" w14:textId="77777777" w:rsidTr="000D5938">
        <w:trPr>
          <w:trHeight w:val="288"/>
        </w:trPr>
        <w:tc>
          <w:tcPr>
            <w:tcW w:w="0" w:type="auto"/>
            <w:vMerge/>
            <w:tcBorders>
              <w:top w:val="nil"/>
              <w:left w:val="nil"/>
              <w:bottom w:val="single" w:sz="4" w:space="0" w:color="000000"/>
              <w:right w:val="nil"/>
            </w:tcBorders>
            <w:vAlign w:val="center"/>
            <w:hideMark/>
          </w:tcPr>
          <w:p w14:paraId="0053C5CC" w14:textId="77777777" w:rsidR="000D5938" w:rsidRDefault="000D5938">
            <w:pPr>
              <w:spacing w:after="0"/>
              <w:rPr>
                <w:rFonts w:ascii="Calibri" w:eastAsia="Times New Roman" w:hAnsi="Calibri" w:cs="Calibri"/>
                <w:sz w:val="20"/>
                <w:szCs w:val="20"/>
                <w:lang w:eastAsia="en-ZA"/>
              </w:rPr>
            </w:pPr>
          </w:p>
        </w:tc>
        <w:tc>
          <w:tcPr>
            <w:tcW w:w="985" w:type="pct"/>
            <w:noWrap/>
            <w:vAlign w:val="bottom"/>
            <w:hideMark/>
          </w:tcPr>
          <w:p w14:paraId="28D7D6F6" w14:textId="77777777" w:rsidR="000D5938" w:rsidRDefault="000D5938">
            <w:pPr>
              <w:spacing w:after="0" w:line="240" w:lineRule="auto"/>
              <w:rPr>
                <w:rFonts w:ascii="Calibri" w:eastAsia="Times New Roman" w:hAnsi="Calibri" w:cs="Calibri"/>
                <w:i/>
                <w:iCs/>
                <w:sz w:val="20"/>
                <w:szCs w:val="20"/>
                <w:lang w:eastAsia="en-ZA"/>
              </w:rPr>
            </w:pPr>
            <w:r>
              <w:rPr>
                <w:rFonts w:ascii="Calibri" w:eastAsia="Times New Roman" w:hAnsi="Calibri" w:cs="Calibri"/>
                <w:i/>
                <w:iCs/>
                <w:sz w:val="20"/>
                <w:szCs w:val="20"/>
                <w:lang w:eastAsia="en-ZA"/>
              </w:rPr>
              <w:t xml:space="preserve">Quercus </w:t>
            </w:r>
            <w:proofErr w:type="spellStart"/>
            <w:r>
              <w:rPr>
                <w:rFonts w:ascii="Calibri" w:eastAsia="Times New Roman" w:hAnsi="Calibri" w:cs="Calibri"/>
                <w:i/>
                <w:iCs/>
                <w:sz w:val="20"/>
                <w:szCs w:val="20"/>
                <w:lang w:eastAsia="en-ZA"/>
              </w:rPr>
              <w:t>chrysolepis</w:t>
            </w:r>
            <w:proofErr w:type="spellEnd"/>
          </w:p>
        </w:tc>
        <w:tc>
          <w:tcPr>
            <w:tcW w:w="187" w:type="pct"/>
            <w:noWrap/>
            <w:vAlign w:val="bottom"/>
            <w:hideMark/>
          </w:tcPr>
          <w:p w14:paraId="7B5E6984" w14:textId="77777777" w:rsidR="000D5938" w:rsidRDefault="000D5938">
            <w:pPr>
              <w:rPr>
                <w:rFonts w:ascii="Calibri" w:eastAsia="Times New Roman" w:hAnsi="Calibri" w:cs="Calibri"/>
                <w:i/>
                <w:iCs/>
                <w:sz w:val="20"/>
                <w:szCs w:val="20"/>
                <w:lang w:eastAsia="en-ZA"/>
              </w:rPr>
            </w:pPr>
          </w:p>
        </w:tc>
        <w:tc>
          <w:tcPr>
            <w:tcW w:w="124" w:type="pct"/>
            <w:noWrap/>
            <w:vAlign w:val="bottom"/>
            <w:hideMark/>
          </w:tcPr>
          <w:p w14:paraId="7002E67C" w14:textId="77777777" w:rsidR="000D5938" w:rsidRDefault="000D5938">
            <w:pPr>
              <w:spacing w:after="0"/>
              <w:rPr>
                <w:sz w:val="20"/>
                <w:szCs w:val="20"/>
                <w:lang w:val="en-US"/>
              </w:rPr>
            </w:pPr>
          </w:p>
        </w:tc>
        <w:tc>
          <w:tcPr>
            <w:tcW w:w="380" w:type="pct"/>
            <w:noWrap/>
            <w:vAlign w:val="bottom"/>
            <w:hideMark/>
          </w:tcPr>
          <w:p w14:paraId="3A5114DD"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7.30</w:t>
            </w:r>
          </w:p>
        </w:tc>
        <w:tc>
          <w:tcPr>
            <w:tcW w:w="769" w:type="pct"/>
            <w:noWrap/>
            <w:vAlign w:val="bottom"/>
            <w:hideMark/>
          </w:tcPr>
          <w:p w14:paraId="539A38D4"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5E82EEFC"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California</w:t>
            </w:r>
          </w:p>
        </w:tc>
        <w:tc>
          <w:tcPr>
            <w:tcW w:w="628" w:type="pct"/>
            <w:noWrap/>
            <w:vAlign w:val="bottom"/>
            <w:hideMark/>
          </w:tcPr>
          <w:p w14:paraId="60172ECF"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Canadell</w:t>
            </w:r>
            <w:proofErr w:type="spellEnd"/>
            <w:r>
              <w:rPr>
                <w:rFonts w:ascii="Calibri" w:eastAsia="Times New Roman" w:hAnsi="Calibri" w:cs="Calibri"/>
                <w:color w:val="000000"/>
                <w:sz w:val="20"/>
                <w:szCs w:val="20"/>
                <w:lang w:eastAsia="en-ZA"/>
              </w:rPr>
              <w:t xml:space="preserve"> et al 1998</w:t>
            </w:r>
          </w:p>
        </w:tc>
        <w:tc>
          <w:tcPr>
            <w:tcW w:w="746" w:type="pct"/>
            <w:noWrap/>
            <w:vAlign w:val="bottom"/>
            <w:hideMark/>
          </w:tcPr>
          <w:p w14:paraId="746B9F4D"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Hellmers</w:t>
            </w:r>
            <w:proofErr w:type="spellEnd"/>
            <w:r>
              <w:rPr>
                <w:rFonts w:ascii="Calibri" w:eastAsia="Times New Roman" w:hAnsi="Calibri" w:cs="Calibri"/>
                <w:color w:val="000000"/>
                <w:sz w:val="20"/>
                <w:szCs w:val="20"/>
                <w:lang w:eastAsia="en-ZA"/>
              </w:rPr>
              <w:t xml:space="preserve"> et al. 1955</w:t>
            </w:r>
          </w:p>
        </w:tc>
      </w:tr>
      <w:tr w:rsidR="000D5938" w14:paraId="09290CBE" w14:textId="77777777" w:rsidTr="000D5938">
        <w:trPr>
          <w:trHeight w:val="288"/>
        </w:trPr>
        <w:tc>
          <w:tcPr>
            <w:tcW w:w="0" w:type="auto"/>
            <w:vMerge/>
            <w:tcBorders>
              <w:top w:val="nil"/>
              <w:left w:val="nil"/>
              <w:bottom w:val="single" w:sz="4" w:space="0" w:color="000000"/>
              <w:right w:val="nil"/>
            </w:tcBorders>
            <w:vAlign w:val="center"/>
            <w:hideMark/>
          </w:tcPr>
          <w:p w14:paraId="13799ED3" w14:textId="77777777" w:rsidR="000D5938" w:rsidRDefault="000D5938">
            <w:pPr>
              <w:spacing w:after="0"/>
              <w:rPr>
                <w:rFonts w:ascii="Calibri" w:eastAsia="Times New Roman" w:hAnsi="Calibri" w:cs="Calibri"/>
                <w:sz w:val="20"/>
                <w:szCs w:val="20"/>
                <w:lang w:eastAsia="en-ZA"/>
              </w:rPr>
            </w:pPr>
          </w:p>
        </w:tc>
        <w:tc>
          <w:tcPr>
            <w:tcW w:w="985" w:type="pct"/>
            <w:noWrap/>
            <w:vAlign w:val="bottom"/>
            <w:hideMark/>
          </w:tcPr>
          <w:p w14:paraId="3BCEC072" w14:textId="77777777" w:rsidR="000D5938" w:rsidRDefault="000D5938">
            <w:pPr>
              <w:spacing w:after="0" w:line="240" w:lineRule="auto"/>
              <w:rPr>
                <w:rFonts w:ascii="Calibri" w:eastAsia="Times New Roman" w:hAnsi="Calibri" w:cs="Calibri"/>
                <w:i/>
                <w:iCs/>
                <w:sz w:val="20"/>
                <w:szCs w:val="20"/>
                <w:lang w:eastAsia="en-ZA"/>
              </w:rPr>
            </w:pPr>
            <w:r>
              <w:rPr>
                <w:rFonts w:ascii="Calibri" w:eastAsia="Times New Roman" w:hAnsi="Calibri" w:cs="Calibri"/>
                <w:i/>
                <w:iCs/>
                <w:sz w:val="20"/>
                <w:szCs w:val="20"/>
                <w:lang w:eastAsia="en-ZA"/>
              </w:rPr>
              <w:t xml:space="preserve">Quercus </w:t>
            </w:r>
            <w:proofErr w:type="spellStart"/>
            <w:r>
              <w:rPr>
                <w:rFonts w:ascii="Calibri" w:eastAsia="Times New Roman" w:hAnsi="Calibri" w:cs="Calibri"/>
                <w:i/>
                <w:iCs/>
                <w:sz w:val="20"/>
                <w:szCs w:val="20"/>
                <w:lang w:eastAsia="en-ZA"/>
              </w:rPr>
              <w:t>douglasii</w:t>
            </w:r>
            <w:proofErr w:type="spellEnd"/>
          </w:p>
        </w:tc>
        <w:tc>
          <w:tcPr>
            <w:tcW w:w="187" w:type="pct"/>
            <w:noWrap/>
            <w:vAlign w:val="bottom"/>
            <w:hideMark/>
          </w:tcPr>
          <w:p w14:paraId="05B9AD4F" w14:textId="77777777" w:rsidR="000D5938" w:rsidRDefault="000D5938">
            <w:pPr>
              <w:rPr>
                <w:rFonts w:ascii="Calibri" w:eastAsia="Times New Roman" w:hAnsi="Calibri" w:cs="Calibri"/>
                <w:i/>
                <w:iCs/>
                <w:sz w:val="20"/>
                <w:szCs w:val="20"/>
                <w:lang w:eastAsia="en-ZA"/>
              </w:rPr>
            </w:pPr>
          </w:p>
        </w:tc>
        <w:tc>
          <w:tcPr>
            <w:tcW w:w="124" w:type="pct"/>
            <w:noWrap/>
            <w:vAlign w:val="bottom"/>
            <w:hideMark/>
          </w:tcPr>
          <w:p w14:paraId="3F3A65A6" w14:textId="77777777" w:rsidR="000D5938" w:rsidRDefault="000D5938">
            <w:pPr>
              <w:spacing w:after="0"/>
              <w:rPr>
                <w:sz w:val="20"/>
                <w:szCs w:val="20"/>
                <w:lang w:val="en-US"/>
              </w:rPr>
            </w:pPr>
          </w:p>
        </w:tc>
        <w:tc>
          <w:tcPr>
            <w:tcW w:w="380" w:type="pct"/>
            <w:noWrap/>
            <w:vAlign w:val="bottom"/>
            <w:hideMark/>
          </w:tcPr>
          <w:p w14:paraId="3E5A62C1"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3.70</w:t>
            </w:r>
          </w:p>
        </w:tc>
        <w:tc>
          <w:tcPr>
            <w:tcW w:w="769" w:type="pct"/>
            <w:noWrap/>
            <w:vAlign w:val="bottom"/>
            <w:hideMark/>
          </w:tcPr>
          <w:p w14:paraId="2C8B4A99"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76B9AA2B"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California</w:t>
            </w:r>
          </w:p>
        </w:tc>
        <w:tc>
          <w:tcPr>
            <w:tcW w:w="628" w:type="pct"/>
            <w:noWrap/>
            <w:vAlign w:val="bottom"/>
            <w:hideMark/>
          </w:tcPr>
          <w:p w14:paraId="4BC2249D"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Canadell</w:t>
            </w:r>
            <w:proofErr w:type="spellEnd"/>
            <w:r>
              <w:rPr>
                <w:rFonts w:ascii="Calibri" w:eastAsia="Times New Roman" w:hAnsi="Calibri" w:cs="Calibri"/>
                <w:color w:val="000000"/>
                <w:sz w:val="20"/>
                <w:szCs w:val="20"/>
                <w:lang w:eastAsia="en-ZA"/>
              </w:rPr>
              <w:t xml:space="preserve"> et al 1999</w:t>
            </w:r>
          </w:p>
        </w:tc>
        <w:tc>
          <w:tcPr>
            <w:tcW w:w="746" w:type="pct"/>
            <w:noWrap/>
            <w:vAlign w:val="bottom"/>
            <w:hideMark/>
          </w:tcPr>
          <w:p w14:paraId="72037193"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Cannon 1914</w:t>
            </w:r>
          </w:p>
        </w:tc>
      </w:tr>
      <w:tr w:rsidR="000D5938" w14:paraId="59BBF6B7" w14:textId="77777777" w:rsidTr="000D5938">
        <w:trPr>
          <w:trHeight w:val="288"/>
        </w:trPr>
        <w:tc>
          <w:tcPr>
            <w:tcW w:w="0" w:type="auto"/>
            <w:vMerge/>
            <w:tcBorders>
              <w:top w:val="nil"/>
              <w:left w:val="nil"/>
              <w:bottom w:val="single" w:sz="4" w:space="0" w:color="000000"/>
              <w:right w:val="nil"/>
            </w:tcBorders>
            <w:vAlign w:val="center"/>
            <w:hideMark/>
          </w:tcPr>
          <w:p w14:paraId="06DA7DB7" w14:textId="77777777" w:rsidR="000D5938" w:rsidRDefault="000D5938">
            <w:pPr>
              <w:spacing w:after="0"/>
              <w:rPr>
                <w:rFonts w:ascii="Calibri" w:eastAsia="Times New Roman" w:hAnsi="Calibri" w:cs="Calibri"/>
                <w:sz w:val="20"/>
                <w:szCs w:val="20"/>
                <w:lang w:eastAsia="en-ZA"/>
              </w:rPr>
            </w:pPr>
          </w:p>
        </w:tc>
        <w:tc>
          <w:tcPr>
            <w:tcW w:w="985" w:type="pct"/>
            <w:noWrap/>
            <w:vAlign w:val="bottom"/>
            <w:hideMark/>
          </w:tcPr>
          <w:p w14:paraId="07157ACC" w14:textId="77777777" w:rsidR="000D5938" w:rsidRDefault="000D5938">
            <w:pPr>
              <w:spacing w:after="0" w:line="240" w:lineRule="auto"/>
              <w:rPr>
                <w:rFonts w:ascii="Calibri" w:eastAsia="Times New Roman" w:hAnsi="Calibri" w:cs="Calibri"/>
                <w:i/>
                <w:iCs/>
                <w:sz w:val="20"/>
                <w:szCs w:val="20"/>
                <w:lang w:eastAsia="en-ZA"/>
              </w:rPr>
            </w:pPr>
            <w:r>
              <w:rPr>
                <w:rFonts w:ascii="Calibri" w:eastAsia="Times New Roman" w:hAnsi="Calibri" w:cs="Calibri"/>
                <w:i/>
                <w:iCs/>
                <w:sz w:val="20"/>
                <w:szCs w:val="20"/>
                <w:lang w:eastAsia="en-ZA"/>
              </w:rPr>
              <w:t>Quercus ilex</w:t>
            </w:r>
          </w:p>
        </w:tc>
        <w:tc>
          <w:tcPr>
            <w:tcW w:w="187" w:type="pct"/>
            <w:noWrap/>
            <w:vAlign w:val="bottom"/>
            <w:hideMark/>
          </w:tcPr>
          <w:p w14:paraId="5E14A91E" w14:textId="77777777" w:rsidR="000D5938" w:rsidRDefault="000D5938">
            <w:pPr>
              <w:rPr>
                <w:rFonts w:ascii="Calibri" w:eastAsia="Times New Roman" w:hAnsi="Calibri" w:cs="Calibri"/>
                <w:i/>
                <w:iCs/>
                <w:sz w:val="20"/>
                <w:szCs w:val="20"/>
                <w:lang w:eastAsia="en-ZA"/>
              </w:rPr>
            </w:pPr>
          </w:p>
        </w:tc>
        <w:tc>
          <w:tcPr>
            <w:tcW w:w="124" w:type="pct"/>
            <w:noWrap/>
            <w:vAlign w:val="bottom"/>
            <w:hideMark/>
          </w:tcPr>
          <w:p w14:paraId="59A8C8E7" w14:textId="77777777" w:rsidR="000D5938" w:rsidRDefault="000D5938">
            <w:pPr>
              <w:spacing w:after="0"/>
              <w:rPr>
                <w:sz w:val="20"/>
                <w:szCs w:val="20"/>
                <w:lang w:val="en-US"/>
              </w:rPr>
            </w:pPr>
          </w:p>
        </w:tc>
        <w:tc>
          <w:tcPr>
            <w:tcW w:w="380" w:type="pct"/>
            <w:noWrap/>
            <w:vAlign w:val="bottom"/>
            <w:hideMark/>
          </w:tcPr>
          <w:p w14:paraId="3B301A10"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3.70</w:t>
            </w:r>
          </w:p>
        </w:tc>
        <w:tc>
          <w:tcPr>
            <w:tcW w:w="769" w:type="pct"/>
            <w:noWrap/>
            <w:vAlign w:val="bottom"/>
            <w:hideMark/>
          </w:tcPr>
          <w:p w14:paraId="3F64B0FA"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14E64682"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NE Spain</w:t>
            </w:r>
          </w:p>
        </w:tc>
        <w:tc>
          <w:tcPr>
            <w:tcW w:w="628" w:type="pct"/>
            <w:noWrap/>
            <w:vAlign w:val="bottom"/>
            <w:hideMark/>
          </w:tcPr>
          <w:p w14:paraId="612B9AFA"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Canadell</w:t>
            </w:r>
            <w:proofErr w:type="spellEnd"/>
            <w:r>
              <w:rPr>
                <w:rFonts w:ascii="Calibri" w:eastAsia="Times New Roman" w:hAnsi="Calibri" w:cs="Calibri"/>
                <w:color w:val="000000"/>
                <w:sz w:val="20"/>
                <w:szCs w:val="20"/>
                <w:lang w:eastAsia="en-ZA"/>
              </w:rPr>
              <w:t xml:space="preserve"> et al 2000</w:t>
            </w:r>
          </w:p>
        </w:tc>
        <w:tc>
          <w:tcPr>
            <w:tcW w:w="746" w:type="pct"/>
            <w:noWrap/>
            <w:vAlign w:val="bottom"/>
            <w:hideMark/>
          </w:tcPr>
          <w:p w14:paraId="60E55A09"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 xml:space="preserve">J. </w:t>
            </w:r>
            <w:proofErr w:type="spellStart"/>
            <w:r>
              <w:rPr>
                <w:rFonts w:ascii="Calibri" w:eastAsia="Times New Roman" w:hAnsi="Calibri" w:cs="Calibri"/>
                <w:color w:val="000000"/>
                <w:sz w:val="20"/>
                <w:szCs w:val="20"/>
                <w:lang w:eastAsia="en-ZA"/>
              </w:rPr>
              <w:t>Canadell</w:t>
            </w:r>
            <w:proofErr w:type="spellEnd"/>
            <w:r>
              <w:rPr>
                <w:rFonts w:ascii="Calibri" w:eastAsia="Times New Roman" w:hAnsi="Calibri" w:cs="Calibri"/>
                <w:color w:val="000000"/>
                <w:sz w:val="20"/>
                <w:szCs w:val="20"/>
                <w:lang w:eastAsia="en-ZA"/>
              </w:rPr>
              <w:t xml:space="preserve">, unpublished </w:t>
            </w:r>
          </w:p>
        </w:tc>
      </w:tr>
      <w:tr w:rsidR="000D5938" w14:paraId="7C36F5A7" w14:textId="77777777" w:rsidTr="000D5938">
        <w:trPr>
          <w:trHeight w:val="288"/>
        </w:trPr>
        <w:tc>
          <w:tcPr>
            <w:tcW w:w="0" w:type="auto"/>
            <w:vMerge/>
            <w:tcBorders>
              <w:top w:val="nil"/>
              <w:left w:val="nil"/>
              <w:bottom w:val="single" w:sz="4" w:space="0" w:color="000000"/>
              <w:right w:val="nil"/>
            </w:tcBorders>
            <w:vAlign w:val="center"/>
            <w:hideMark/>
          </w:tcPr>
          <w:p w14:paraId="1AF4B674" w14:textId="77777777" w:rsidR="000D5938" w:rsidRDefault="000D5938">
            <w:pPr>
              <w:spacing w:after="0"/>
              <w:rPr>
                <w:rFonts w:ascii="Calibri" w:eastAsia="Times New Roman" w:hAnsi="Calibri" w:cs="Calibri"/>
                <w:sz w:val="20"/>
                <w:szCs w:val="20"/>
                <w:lang w:eastAsia="en-ZA"/>
              </w:rPr>
            </w:pPr>
          </w:p>
        </w:tc>
        <w:tc>
          <w:tcPr>
            <w:tcW w:w="985" w:type="pct"/>
            <w:noWrap/>
            <w:vAlign w:val="bottom"/>
            <w:hideMark/>
          </w:tcPr>
          <w:p w14:paraId="3908502A" w14:textId="77777777" w:rsidR="000D5938" w:rsidRDefault="000D5938">
            <w:pPr>
              <w:spacing w:after="0" w:line="240" w:lineRule="auto"/>
              <w:rPr>
                <w:rFonts w:ascii="Calibri" w:eastAsia="Times New Roman" w:hAnsi="Calibri" w:cs="Calibri"/>
                <w:i/>
                <w:iCs/>
                <w:sz w:val="20"/>
                <w:szCs w:val="20"/>
                <w:lang w:eastAsia="en-ZA"/>
              </w:rPr>
            </w:pPr>
            <w:r>
              <w:rPr>
                <w:rFonts w:ascii="Calibri" w:eastAsia="Times New Roman" w:hAnsi="Calibri" w:cs="Calibri"/>
                <w:i/>
                <w:iCs/>
                <w:sz w:val="20"/>
                <w:szCs w:val="20"/>
                <w:lang w:eastAsia="en-ZA"/>
              </w:rPr>
              <w:t xml:space="preserve">Quercus </w:t>
            </w:r>
            <w:proofErr w:type="spellStart"/>
            <w:r>
              <w:rPr>
                <w:rFonts w:ascii="Calibri" w:eastAsia="Times New Roman" w:hAnsi="Calibri" w:cs="Calibri"/>
                <w:i/>
                <w:iCs/>
                <w:sz w:val="20"/>
                <w:szCs w:val="20"/>
                <w:lang w:eastAsia="en-ZA"/>
              </w:rPr>
              <w:t>wislizenii</w:t>
            </w:r>
            <w:proofErr w:type="spellEnd"/>
          </w:p>
        </w:tc>
        <w:tc>
          <w:tcPr>
            <w:tcW w:w="187" w:type="pct"/>
            <w:noWrap/>
            <w:vAlign w:val="bottom"/>
            <w:hideMark/>
          </w:tcPr>
          <w:p w14:paraId="0EF834CD" w14:textId="77777777" w:rsidR="000D5938" w:rsidRDefault="000D5938">
            <w:pPr>
              <w:rPr>
                <w:rFonts w:ascii="Calibri" w:eastAsia="Times New Roman" w:hAnsi="Calibri" w:cs="Calibri"/>
                <w:i/>
                <w:iCs/>
                <w:sz w:val="20"/>
                <w:szCs w:val="20"/>
                <w:lang w:eastAsia="en-ZA"/>
              </w:rPr>
            </w:pPr>
          </w:p>
        </w:tc>
        <w:tc>
          <w:tcPr>
            <w:tcW w:w="124" w:type="pct"/>
            <w:noWrap/>
            <w:vAlign w:val="bottom"/>
            <w:hideMark/>
          </w:tcPr>
          <w:p w14:paraId="630E5245" w14:textId="77777777" w:rsidR="000D5938" w:rsidRDefault="000D5938">
            <w:pPr>
              <w:spacing w:after="0"/>
              <w:rPr>
                <w:sz w:val="20"/>
                <w:szCs w:val="20"/>
                <w:lang w:val="en-US"/>
              </w:rPr>
            </w:pPr>
          </w:p>
        </w:tc>
        <w:tc>
          <w:tcPr>
            <w:tcW w:w="380" w:type="pct"/>
            <w:noWrap/>
            <w:vAlign w:val="bottom"/>
            <w:hideMark/>
          </w:tcPr>
          <w:p w14:paraId="37770AF1"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22.90</w:t>
            </w:r>
          </w:p>
        </w:tc>
        <w:tc>
          <w:tcPr>
            <w:tcW w:w="769" w:type="pct"/>
            <w:noWrap/>
            <w:vAlign w:val="bottom"/>
            <w:hideMark/>
          </w:tcPr>
          <w:p w14:paraId="6CEB8C46"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237159A2"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California</w:t>
            </w:r>
          </w:p>
        </w:tc>
        <w:tc>
          <w:tcPr>
            <w:tcW w:w="628" w:type="pct"/>
            <w:noWrap/>
            <w:vAlign w:val="bottom"/>
            <w:hideMark/>
          </w:tcPr>
          <w:p w14:paraId="4E886D99"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Canadell</w:t>
            </w:r>
            <w:proofErr w:type="spellEnd"/>
            <w:r>
              <w:rPr>
                <w:rFonts w:ascii="Calibri" w:eastAsia="Times New Roman" w:hAnsi="Calibri" w:cs="Calibri"/>
                <w:color w:val="000000"/>
                <w:sz w:val="20"/>
                <w:szCs w:val="20"/>
                <w:lang w:eastAsia="en-ZA"/>
              </w:rPr>
              <w:t xml:space="preserve"> et al 2001</w:t>
            </w:r>
          </w:p>
        </w:tc>
        <w:tc>
          <w:tcPr>
            <w:tcW w:w="746" w:type="pct"/>
            <w:noWrap/>
            <w:vAlign w:val="bottom"/>
            <w:hideMark/>
          </w:tcPr>
          <w:p w14:paraId="62E166F0"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 xml:space="preserve">Lewis and </w:t>
            </w:r>
            <w:proofErr w:type="spellStart"/>
            <w:r>
              <w:rPr>
                <w:rFonts w:ascii="Calibri" w:eastAsia="Times New Roman" w:hAnsi="Calibri" w:cs="Calibri"/>
                <w:color w:val="000000"/>
                <w:sz w:val="20"/>
                <w:szCs w:val="20"/>
                <w:lang w:eastAsia="en-ZA"/>
              </w:rPr>
              <w:t>Burgy</w:t>
            </w:r>
            <w:proofErr w:type="spellEnd"/>
            <w:r>
              <w:rPr>
                <w:rFonts w:ascii="Calibri" w:eastAsia="Times New Roman" w:hAnsi="Calibri" w:cs="Calibri"/>
                <w:color w:val="000000"/>
                <w:sz w:val="20"/>
                <w:szCs w:val="20"/>
                <w:lang w:eastAsia="en-ZA"/>
              </w:rPr>
              <w:t xml:space="preserve"> 1964</w:t>
            </w:r>
          </w:p>
        </w:tc>
      </w:tr>
      <w:tr w:rsidR="000D5938" w14:paraId="174AE8D1" w14:textId="77777777" w:rsidTr="000D5938">
        <w:trPr>
          <w:trHeight w:val="288"/>
        </w:trPr>
        <w:tc>
          <w:tcPr>
            <w:tcW w:w="0" w:type="auto"/>
            <w:vMerge/>
            <w:tcBorders>
              <w:top w:val="nil"/>
              <w:left w:val="nil"/>
              <w:bottom w:val="single" w:sz="4" w:space="0" w:color="000000"/>
              <w:right w:val="nil"/>
            </w:tcBorders>
            <w:vAlign w:val="center"/>
            <w:hideMark/>
          </w:tcPr>
          <w:p w14:paraId="637AFA28" w14:textId="77777777" w:rsidR="000D5938" w:rsidRDefault="000D5938">
            <w:pPr>
              <w:spacing w:after="0"/>
              <w:rPr>
                <w:rFonts w:ascii="Calibri" w:eastAsia="Times New Roman" w:hAnsi="Calibri" w:cs="Calibri"/>
                <w:sz w:val="20"/>
                <w:szCs w:val="20"/>
                <w:lang w:eastAsia="en-ZA"/>
              </w:rPr>
            </w:pPr>
          </w:p>
        </w:tc>
        <w:tc>
          <w:tcPr>
            <w:tcW w:w="985" w:type="pct"/>
            <w:noWrap/>
            <w:vAlign w:val="bottom"/>
            <w:hideMark/>
          </w:tcPr>
          <w:p w14:paraId="7FDBBF59" w14:textId="77777777" w:rsidR="000D5938" w:rsidRDefault="000D5938">
            <w:pPr>
              <w:spacing w:after="0" w:line="240" w:lineRule="auto"/>
              <w:rPr>
                <w:rFonts w:ascii="Calibri" w:eastAsia="Times New Roman" w:hAnsi="Calibri" w:cs="Calibri"/>
                <w:i/>
                <w:iCs/>
                <w:sz w:val="20"/>
                <w:szCs w:val="20"/>
                <w:lang w:eastAsia="en-ZA"/>
              </w:rPr>
            </w:pPr>
            <w:r>
              <w:rPr>
                <w:rFonts w:ascii="Calibri" w:eastAsia="Times New Roman" w:hAnsi="Calibri" w:cs="Calibri"/>
                <w:i/>
                <w:iCs/>
                <w:sz w:val="20"/>
                <w:szCs w:val="20"/>
                <w:lang w:eastAsia="en-ZA"/>
              </w:rPr>
              <w:t>Quercus dentata</w:t>
            </w:r>
          </w:p>
        </w:tc>
        <w:tc>
          <w:tcPr>
            <w:tcW w:w="187" w:type="pct"/>
            <w:noWrap/>
            <w:vAlign w:val="bottom"/>
            <w:hideMark/>
          </w:tcPr>
          <w:p w14:paraId="2C48ABF9" w14:textId="77777777" w:rsidR="000D5938" w:rsidRDefault="000D5938">
            <w:pPr>
              <w:rPr>
                <w:rFonts w:ascii="Calibri" w:eastAsia="Times New Roman" w:hAnsi="Calibri" w:cs="Calibri"/>
                <w:i/>
                <w:iCs/>
                <w:sz w:val="20"/>
                <w:szCs w:val="20"/>
                <w:lang w:eastAsia="en-ZA"/>
              </w:rPr>
            </w:pPr>
          </w:p>
        </w:tc>
        <w:tc>
          <w:tcPr>
            <w:tcW w:w="124" w:type="pct"/>
            <w:noWrap/>
            <w:vAlign w:val="bottom"/>
            <w:hideMark/>
          </w:tcPr>
          <w:p w14:paraId="7AFA45FF" w14:textId="77777777" w:rsidR="000D5938" w:rsidRDefault="000D5938">
            <w:pPr>
              <w:spacing w:after="0"/>
              <w:rPr>
                <w:sz w:val="20"/>
                <w:szCs w:val="20"/>
                <w:lang w:val="en-US"/>
              </w:rPr>
            </w:pPr>
          </w:p>
        </w:tc>
        <w:tc>
          <w:tcPr>
            <w:tcW w:w="380" w:type="pct"/>
            <w:noWrap/>
            <w:vAlign w:val="bottom"/>
            <w:hideMark/>
          </w:tcPr>
          <w:p w14:paraId="6E5C3FF8"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4.30</w:t>
            </w:r>
          </w:p>
        </w:tc>
        <w:tc>
          <w:tcPr>
            <w:tcW w:w="769" w:type="pct"/>
            <w:noWrap/>
            <w:vAlign w:val="bottom"/>
            <w:hideMark/>
          </w:tcPr>
          <w:p w14:paraId="640F0281"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2EE000FB"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Japan</w:t>
            </w:r>
          </w:p>
        </w:tc>
        <w:tc>
          <w:tcPr>
            <w:tcW w:w="628" w:type="pct"/>
            <w:noWrap/>
            <w:vAlign w:val="bottom"/>
            <w:hideMark/>
          </w:tcPr>
          <w:p w14:paraId="62926929"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Canadell</w:t>
            </w:r>
            <w:proofErr w:type="spellEnd"/>
            <w:r>
              <w:rPr>
                <w:rFonts w:ascii="Calibri" w:eastAsia="Times New Roman" w:hAnsi="Calibri" w:cs="Calibri"/>
                <w:color w:val="000000"/>
                <w:sz w:val="20"/>
                <w:szCs w:val="20"/>
                <w:lang w:eastAsia="en-ZA"/>
              </w:rPr>
              <w:t xml:space="preserve"> et al 2002</w:t>
            </w:r>
          </w:p>
        </w:tc>
        <w:tc>
          <w:tcPr>
            <w:tcW w:w="746" w:type="pct"/>
            <w:noWrap/>
            <w:vAlign w:val="bottom"/>
            <w:hideMark/>
          </w:tcPr>
          <w:p w14:paraId="25D92AC7"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Karizumi</w:t>
            </w:r>
            <w:proofErr w:type="spellEnd"/>
            <w:r>
              <w:rPr>
                <w:rFonts w:ascii="Calibri" w:eastAsia="Times New Roman" w:hAnsi="Calibri" w:cs="Calibri"/>
                <w:color w:val="000000"/>
                <w:sz w:val="20"/>
                <w:szCs w:val="20"/>
                <w:lang w:eastAsia="en-ZA"/>
              </w:rPr>
              <w:t xml:space="preserve"> 1979</w:t>
            </w:r>
          </w:p>
        </w:tc>
      </w:tr>
      <w:tr w:rsidR="000D5938" w14:paraId="65B5A0D3" w14:textId="77777777" w:rsidTr="000D5938">
        <w:trPr>
          <w:trHeight w:val="288"/>
        </w:trPr>
        <w:tc>
          <w:tcPr>
            <w:tcW w:w="0" w:type="auto"/>
            <w:vMerge/>
            <w:tcBorders>
              <w:top w:val="nil"/>
              <w:left w:val="nil"/>
              <w:bottom w:val="single" w:sz="4" w:space="0" w:color="000000"/>
              <w:right w:val="nil"/>
            </w:tcBorders>
            <w:vAlign w:val="center"/>
            <w:hideMark/>
          </w:tcPr>
          <w:p w14:paraId="2FD24935" w14:textId="77777777" w:rsidR="000D5938" w:rsidRDefault="000D5938">
            <w:pPr>
              <w:spacing w:after="0"/>
              <w:rPr>
                <w:rFonts w:ascii="Calibri" w:eastAsia="Times New Roman" w:hAnsi="Calibri" w:cs="Calibri"/>
                <w:sz w:val="20"/>
                <w:szCs w:val="20"/>
                <w:lang w:eastAsia="en-ZA"/>
              </w:rPr>
            </w:pPr>
          </w:p>
        </w:tc>
        <w:tc>
          <w:tcPr>
            <w:tcW w:w="985" w:type="pct"/>
            <w:noWrap/>
            <w:vAlign w:val="bottom"/>
            <w:hideMark/>
          </w:tcPr>
          <w:p w14:paraId="314F4155" w14:textId="77777777" w:rsidR="000D5938" w:rsidRDefault="000D5938">
            <w:pPr>
              <w:spacing w:after="0" w:line="240" w:lineRule="auto"/>
              <w:rPr>
                <w:rFonts w:ascii="Calibri" w:eastAsia="Times New Roman" w:hAnsi="Calibri" w:cs="Calibri"/>
                <w:i/>
                <w:iCs/>
                <w:sz w:val="20"/>
                <w:szCs w:val="20"/>
                <w:lang w:eastAsia="en-ZA"/>
              </w:rPr>
            </w:pPr>
            <w:r>
              <w:rPr>
                <w:rFonts w:ascii="Calibri" w:eastAsia="Times New Roman" w:hAnsi="Calibri" w:cs="Calibri"/>
                <w:i/>
                <w:iCs/>
                <w:sz w:val="20"/>
                <w:szCs w:val="20"/>
                <w:lang w:eastAsia="en-ZA"/>
              </w:rPr>
              <w:t>Quercus macrocarpa</w:t>
            </w:r>
          </w:p>
        </w:tc>
        <w:tc>
          <w:tcPr>
            <w:tcW w:w="187" w:type="pct"/>
            <w:noWrap/>
            <w:vAlign w:val="bottom"/>
            <w:hideMark/>
          </w:tcPr>
          <w:p w14:paraId="488A33DE" w14:textId="77777777" w:rsidR="000D5938" w:rsidRDefault="000D5938">
            <w:pPr>
              <w:rPr>
                <w:rFonts w:ascii="Calibri" w:eastAsia="Times New Roman" w:hAnsi="Calibri" w:cs="Calibri"/>
                <w:i/>
                <w:iCs/>
                <w:sz w:val="20"/>
                <w:szCs w:val="20"/>
                <w:lang w:eastAsia="en-ZA"/>
              </w:rPr>
            </w:pPr>
          </w:p>
        </w:tc>
        <w:tc>
          <w:tcPr>
            <w:tcW w:w="124" w:type="pct"/>
            <w:noWrap/>
            <w:vAlign w:val="bottom"/>
            <w:hideMark/>
          </w:tcPr>
          <w:p w14:paraId="78F4AB41" w14:textId="77777777" w:rsidR="000D5938" w:rsidRDefault="000D5938">
            <w:pPr>
              <w:spacing w:after="0"/>
              <w:rPr>
                <w:sz w:val="20"/>
                <w:szCs w:val="20"/>
                <w:lang w:val="en-US"/>
              </w:rPr>
            </w:pPr>
          </w:p>
        </w:tc>
        <w:tc>
          <w:tcPr>
            <w:tcW w:w="380" w:type="pct"/>
            <w:noWrap/>
            <w:vAlign w:val="bottom"/>
            <w:hideMark/>
          </w:tcPr>
          <w:p w14:paraId="5D5AD41F"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4.30</w:t>
            </w:r>
          </w:p>
        </w:tc>
        <w:tc>
          <w:tcPr>
            <w:tcW w:w="769" w:type="pct"/>
            <w:noWrap/>
            <w:vAlign w:val="bottom"/>
            <w:hideMark/>
          </w:tcPr>
          <w:p w14:paraId="00889EAE"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143C1E87"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USA</w:t>
            </w:r>
          </w:p>
        </w:tc>
        <w:tc>
          <w:tcPr>
            <w:tcW w:w="628" w:type="pct"/>
            <w:noWrap/>
            <w:vAlign w:val="bottom"/>
            <w:hideMark/>
          </w:tcPr>
          <w:p w14:paraId="616BE60D"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Canadell</w:t>
            </w:r>
            <w:proofErr w:type="spellEnd"/>
            <w:r>
              <w:rPr>
                <w:rFonts w:ascii="Calibri" w:eastAsia="Times New Roman" w:hAnsi="Calibri" w:cs="Calibri"/>
                <w:color w:val="000000"/>
                <w:sz w:val="20"/>
                <w:szCs w:val="20"/>
                <w:lang w:eastAsia="en-ZA"/>
              </w:rPr>
              <w:t xml:space="preserve"> et al 2003</w:t>
            </w:r>
          </w:p>
        </w:tc>
        <w:tc>
          <w:tcPr>
            <w:tcW w:w="746" w:type="pct"/>
            <w:noWrap/>
            <w:vAlign w:val="bottom"/>
            <w:hideMark/>
          </w:tcPr>
          <w:p w14:paraId="0365713B"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Weaver and Kramer 1932</w:t>
            </w:r>
          </w:p>
        </w:tc>
      </w:tr>
      <w:tr w:rsidR="000D5938" w14:paraId="5BCD8E2C" w14:textId="77777777" w:rsidTr="000D5938">
        <w:trPr>
          <w:trHeight w:val="288"/>
        </w:trPr>
        <w:tc>
          <w:tcPr>
            <w:tcW w:w="0" w:type="auto"/>
            <w:vMerge/>
            <w:tcBorders>
              <w:top w:val="nil"/>
              <w:left w:val="nil"/>
              <w:bottom w:val="single" w:sz="4" w:space="0" w:color="000000"/>
              <w:right w:val="nil"/>
            </w:tcBorders>
            <w:vAlign w:val="center"/>
            <w:hideMark/>
          </w:tcPr>
          <w:p w14:paraId="03E7A7EE" w14:textId="77777777" w:rsidR="000D5938" w:rsidRDefault="000D5938">
            <w:pPr>
              <w:spacing w:after="0"/>
              <w:rPr>
                <w:rFonts w:ascii="Calibri" w:eastAsia="Times New Roman" w:hAnsi="Calibri" w:cs="Calibri"/>
                <w:sz w:val="20"/>
                <w:szCs w:val="20"/>
                <w:lang w:eastAsia="en-ZA"/>
              </w:rPr>
            </w:pPr>
          </w:p>
        </w:tc>
        <w:tc>
          <w:tcPr>
            <w:tcW w:w="985" w:type="pct"/>
            <w:noWrap/>
            <w:vAlign w:val="bottom"/>
            <w:hideMark/>
          </w:tcPr>
          <w:p w14:paraId="692210CD" w14:textId="77777777" w:rsidR="000D5938" w:rsidRDefault="000D5938">
            <w:pPr>
              <w:spacing w:after="0" w:line="240" w:lineRule="auto"/>
              <w:rPr>
                <w:rFonts w:ascii="Calibri" w:eastAsia="Times New Roman" w:hAnsi="Calibri" w:cs="Calibri"/>
                <w:i/>
                <w:iCs/>
                <w:sz w:val="20"/>
                <w:szCs w:val="20"/>
                <w:lang w:eastAsia="en-ZA"/>
              </w:rPr>
            </w:pPr>
            <w:r>
              <w:rPr>
                <w:rFonts w:ascii="Calibri" w:eastAsia="Times New Roman" w:hAnsi="Calibri" w:cs="Calibri"/>
                <w:i/>
                <w:iCs/>
                <w:sz w:val="20"/>
                <w:szCs w:val="20"/>
                <w:lang w:eastAsia="en-ZA"/>
              </w:rPr>
              <w:t>Quercus macrocarpa</w:t>
            </w:r>
          </w:p>
        </w:tc>
        <w:tc>
          <w:tcPr>
            <w:tcW w:w="187" w:type="pct"/>
            <w:noWrap/>
            <w:vAlign w:val="bottom"/>
            <w:hideMark/>
          </w:tcPr>
          <w:p w14:paraId="5AEB8347" w14:textId="77777777" w:rsidR="000D5938" w:rsidRDefault="000D5938">
            <w:pPr>
              <w:rPr>
                <w:rFonts w:ascii="Calibri" w:eastAsia="Times New Roman" w:hAnsi="Calibri" w:cs="Calibri"/>
                <w:i/>
                <w:iCs/>
                <w:sz w:val="20"/>
                <w:szCs w:val="20"/>
                <w:lang w:eastAsia="en-ZA"/>
              </w:rPr>
            </w:pPr>
          </w:p>
        </w:tc>
        <w:tc>
          <w:tcPr>
            <w:tcW w:w="124" w:type="pct"/>
            <w:noWrap/>
            <w:vAlign w:val="bottom"/>
            <w:hideMark/>
          </w:tcPr>
          <w:p w14:paraId="18182FD5" w14:textId="77777777" w:rsidR="000D5938" w:rsidRDefault="000D5938">
            <w:pPr>
              <w:spacing w:after="0"/>
              <w:rPr>
                <w:sz w:val="20"/>
                <w:szCs w:val="20"/>
                <w:lang w:val="en-US"/>
              </w:rPr>
            </w:pPr>
          </w:p>
        </w:tc>
        <w:tc>
          <w:tcPr>
            <w:tcW w:w="380" w:type="pct"/>
            <w:noWrap/>
            <w:vAlign w:val="bottom"/>
            <w:hideMark/>
          </w:tcPr>
          <w:p w14:paraId="72EFCD93"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4.40</w:t>
            </w:r>
          </w:p>
        </w:tc>
        <w:tc>
          <w:tcPr>
            <w:tcW w:w="769" w:type="pct"/>
            <w:noWrap/>
            <w:vAlign w:val="bottom"/>
            <w:hideMark/>
          </w:tcPr>
          <w:p w14:paraId="74AE8061"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657FEC5E"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USA</w:t>
            </w:r>
          </w:p>
        </w:tc>
        <w:tc>
          <w:tcPr>
            <w:tcW w:w="628" w:type="pct"/>
            <w:noWrap/>
            <w:vAlign w:val="bottom"/>
            <w:hideMark/>
          </w:tcPr>
          <w:p w14:paraId="779BB7F9"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Canadell</w:t>
            </w:r>
            <w:proofErr w:type="spellEnd"/>
            <w:r>
              <w:rPr>
                <w:rFonts w:ascii="Calibri" w:eastAsia="Times New Roman" w:hAnsi="Calibri" w:cs="Calibri"/>
                <w:color w:val="000000"/>
                <w:sz w:val="20"/>
                <w:szCs w:val="20"/>
                <w:lang w:eastAsia="en-ZA"/>
              </w:rPr>
              <w:t xml:space="preserve"> et al 2004</w:t>
            </w:r>
          </w:p>
        </w:tc>
        <w:tc>
          <w:tcPr>
            <w:tcW w:w="746" w:type="pct"/>
            <w:noWrap/>
            <w:vAlign w:val="bottom"/>
            <w:hideMark/>
          </w:tcPr>
          <w:p w14:paraId="2BEDC5E4"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Biswell 1935</w:t>
            </w:r>
          </w:p>
        </w:tc>
      </w:tr>
      <w:tr w:rsidR="000D5938" w14:paraId="3E8FE748" w14:textId="77777777" w:rsidTr="000D5938">
        <w:trPr>
          <w:trHeight w:val="288"/>
        </w:trPr>
        <w:tc>
          <w:tcPr>
            <w:tcW w:w="0" w:type="auto"/>
            <w:vMerge/>
            <w:tcBorders>
              <w:top w:val="nil"/>
              <w:left w:val="nil"/>
              <w:bottom w:val="single" w:sz="4" w:space="0" w:color="000000"/>
              <w:right w:val="nil"/>
            </w:tcBorders>
            <w:vAlign w:val="center"/>
            <w:hideMark/>
          </w:tcPr>
          <w:p w14:paraId="77D41FB9" w14:textId="77777777" w:rsidR="000D5938" w:rsidRDefault="000D5938">
            <w:pPr>
              <w:spacing w:after="0"/>
              <w:rPr>
                <w:rFonts w:ascii="Calibri" w:eastAsia="Times New Roman" w:hAnsi="Calibri" w:cs="Calibri"/>
                <w:sz w:val="20"/>
                <w:szCs w:val="20"/>
                <w:lang w:eastAsia="en-ZA"/>
              </w:rPr>
            </w:pPr>
          </w:p>
        </w:tc>
        <w:tc>
          <w:tcPr>
            <w:tcW w:w="985" w:type="pct"/>
            <w:noWrap/>
            <w:vAlign w:val="bottom"/>
            <w:hideMark/>
          </w:tcPr>
          <w:p w14:paraId="1FD1F212" w14:textId="77777777" w:rsidR="000D5938" w:rsidRDefault="000D5938">
            <w:pPr>
              <w:spacing w:after="0" w:line="240" w:lineRule="auto"/>
              <w:rPr>
                <w:rFonts w:ascii="Calibri" w:eastAsia="Times New Roman" w:hAnsi="Calibri" w:cs="Calibri"/>
                <w:i/>
                <w:iCs/>
                <w:sz w:val="20"/>
                <w:szCs w:val="20"/>
                <w:lang w:eastAsia="en-ZA"/>
              </w:rPr>
            </w:pPr>
            <w:r>
              <w:rPr>
                <w:rFonts w:ascii="Calibri" w:eastAsia="Times New Roman" w:hAnsi="Calibri" w:cs="Calibri"/>
                <w:i/>
                <w:iCs/>
                <w:sz w:val="20"/>
                <w:szCs w:val="20"/>
                <w:lang w:eastAsia="en-ZA"/>
              </w:rPr>
              <w:t>Quercus Carya</w:t>
            </w:r>
          </w:p>
        </w:tc>
        <w:tc>
          <w:tcPr>
            <w:tcW w:w="187" w:type="pct"/>
            <w:noWrap/>
            <w:vAlign w:val="bottom"/>
            <w:hideMark/>
          </w:tcPr>
          <w:p w14:paraId="54406BBD" w14:textId="77777777" w:rsidR="000D5938" w:rsidRDefault="000D5938">
            <w:pPr>
              <w:rPr>
                <w:rFonts w:ascii="Calibri" w:eastAsia="Times New Roman" w:hAnsi="Calibri" w:cs="Calibri"/>
                <w:i/>
                <w:iCs/>
                <w:sz w:val="20"/>
                <w:szCs w:val="20"/>
                <w:lang w:eastAsia="en-ZA"/>
              </w:rPr>
            </w:pPr>
          </w:p>
        </w:tc>
        <w:tc>
          <w:tcPr>
            <w:tcW w:w="124" w:type="pct"/>
            <w:noWrap/>
            <w:vAlign w:val="bottom"/>
            <w:hideMark/>
          </w:tcPr>
          <w:p w14:paraId="46720B46" w14:textId="77777777" w:rsidR="000D5938" w:rsidRDefault="000D5938">
            <w:pPr>
              <w:spacing w:after="0"/>
              <w:rPr>
                <w:sz w:val="20"/>
                <w:szCs w:val="20"/>
                <w:lang w:val="en-US"/>
              </w:rPr>
            </w:pPr>
          </w:p>
        </w:tc>
        <w:tc>
          <w:tcPr>
            <w:tcW w:w="380" w:type="pct"/>
            <w:noWrap/>
            <w:vAlign w:val="bottom"/>
            <w:hideMark/>
          </w:tcPr>
          <w:p w14:paraId="20275F90"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4.00</w:t>
            </w:r>
          </w:p>
        </w:tc>
        <w:tc>
          <w:tcPr>
            <w:tcW w:w="769" w:type="pct"/>
            <w:noWrap/>
            <w:vAlign w:val="bottom"/>
            <w:hideMark/>
          </w:tcPr>
          <w:p w14:paraId="2189D6B4"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3FFE847E"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USA</w:t>
            </w:r>
          </w:p>
        </w:tc>
        <w:tc>
          <w:tcPr>
            <w:tcW w:w="628" w:type="pct"/>
            <w:noWrap/>
            <w:vAlign w:val="bottom"/>
            <w:hideMark/>
          </w:tcPr>
          <w:p w14:paraId="222DAC18"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Canadell</w:t>
            </w:r>
            <w:proofErr w:type="spellEnd"/>
            <w:r>
              <w:rPr>
                <w:rFonts w:ascii="Calibri" w:eastAsia="Times New Roman" w:hAnsi="Calibri" w:cs="Calibri"/>
                <w:color w:val="000000"/>
                <w:sz w:val="20"/>
                <w:szCs w:val="20"/>
                <w:lang w:eastAsia="en-ZA"/>
              </w:rPr>
              <w:t xml:space="preserve"> et al 2005</w:t>
            </w:r>
          </w:p>
        </w:tc>
        <w:tc>
          <w:tcPr>
            <w:tcW w:w="746" w:type="pct"/>
            <w:noWrap/>
            <w:vAlign w:val="bottom"/>
            <w:hideMark/>
          </w:tcPr>
          <w:p w14:paraId="4D2FD1C9"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Kochenderfer</w:t>
            </w:r>
            <w:proofErr w:type="spellEnd"/>
            <w:r>
              <w:rPr>
                <w:rFonts w:ascii="Calibri" w:eastAsia="Times New Roman" w:hAnsi="Calibri" w:cs="Calibri"/>
                <w:color w:val="000000"/>
                <w:sz w:val="20"/>
                <w:szCs w:val="20"/>
                <w:lang w:eastAsia="en-ZA"/>
              </w:rPr>
              <w:t xml:space="preserve"> 1973</w:t>
            </w:r>
          </w:p>
        </w:tc>
      </w:tr>
      <w:tr w:rsidR="000D5938" w14:paraId="5BB2E725" w14:textId="77777777" w:rsidTr="000D5938">
        <w:trPr>
          <w:trHeight w:val="288"/>
        </w:trPr>
        <w:tc>
          <w:tcPr>
            <w:tcW w:w="0" w:type="auto"/>
            <w:vMerge/>
            <w:tcBorders>
              <w:top w:val="nil"/>
              <w:left w:val="nil"/>
              <w:bottom w:val="single" w:sz="4" w:space="0" w:color="000000"/>
              <w:right w:val="nil"/>
            </w:tcBorders>
            <w:vAlign w:val="center"/>
            <w:hideMark/>
          </w:tcPr>
          <w:p w14:paraId="31A89823" w14:textId="77777777" w:rsidR="000D5938" w:rsidRDefault="000D5938">
            <w:pPr>
              <w:spacing w:after="0"/>
              <w:rPr>
                <w:rFonts w:ascii="Calibri" w:eastAsia="Times New Roman" w:hAnsi="Calibri" w:cs="Calibri"/>
                <w:sz w:val="20"/>
                <w:szCs w:val="20"/>
                <w:lang w:eastAsia="en-ZA"/>
              </w:rPr>
            </w:pPr>
          </w:p>
        </w:tc>
        <w:tc>
          <w:tcPr>
            <w:tcW w:w="985" w:type="pct"/>
            <w:noWrap/>
            <w:vAlign w:val="bottom"/>
            <w:hideMark/>
          </w:tcPr>
          <w:p w14:paraId="2BE14E88" w14:textId="77777777" w:rsidR="000D5938" w:rsidRDefault="000D5938">
            <w:pPr>
              <w:spacing w:after="0" w:line="240" w:lineRule="auto"/>
              <w:rPr>
                <w:rFonts w:ascii="Calibri" w:eastAsia="Times New Roman" w:hAnsi="Calibri" w:cs="Calibri"/>
                <w:i/>
                <w:iCs/>
                <w:sz w:val="20"/>
                <w:szCs w:val="20"/>
                <w:lang w:eastAsia="en-ZA"/>
              </w:rPr>
            </w:pPr>
            <w:r>
              <w:rPr>
                <w:rFonts w:ascii="Calibri" w:eastAsia="Times New Roman" w:hAnsi="Calibri" w:cs="Calibri"/>
                <w:i/>
                <w:iCs/>
                <w:sz w:val="20"/>
                <w:szCs w:val="20"/>
                <w:lang w:eastAsia="en-ZA"/>
              </w:rPr>
              <w:t xml:space="preserve">Quercus </w:t>
            </w:r>
            <w:proofErr w:type="spellStart"/>
            <w:r>
              <w:rPr>
                <w:rFonts w:ascii="Calibri" w:eastAsia="Times New Roman" w:hAnsi="Calibri" w:cs="Calibri"/>
                <w:i/>
                <w:iCs/>
                <w:sz w:val="20"/>
                <w:szCs w:val="20"/>
                <w:lang w:eastAsia="en-ZA"/>
              </w:rPr>
              <w:t>velutina</w:t>
            </w:r>
            <w:proofErr w:type="spellEnd"/>
          </w:p>
        </w:tc>
        <w:tc>
          <w:tcPr>
            <w:tcW w:w="187" w:type="pct"/>
            <w:noWrap/>
            <w:vAlign w:val="bottom"/>
            <w:hideMark/>
          </w:tcPr>
          <w:p w14:paraId="7D8E8CBF" w14:textId="77777777" w:rsidR="000D5938" w:rsidRDefault="000D5938">
            <w:pPr>
              <w:rPr>
                <w:rFonts w:ascii="Calibri" w:eastAsia="Times New Roman" w:hAnsi="Calibri" w:cs="Calibri"/>
                <w:i/>
                <w:iCs/>
                <w:sz w:val="20"/>
                <w:szCs w:val="20"/>
                <w:lang w:eastAsia="en-ZA"/>
              </w:rPr>
            </w:pPr>
          </w:p>
        </w:tc>
        <w:tc>
          <w:tcPr>
            <w:tcW w:w="124" w:type="pct"/>
            <w:noWrap/>
            <w:vAlign w:val="bottom"/>
            <w:hideMark/>
          </w:tcPr>
          <w:p w14:paraId="60BA7751" w14:textId="77777777" w:rsidR="000D5938" w:rsidRDefault="000D5938">
            <w:pPr>
              <w:spacing w:after="0"/>
              <w:rPr>
                <w:sz w:val="20"/>
                <w:szCs w:val="20"/>
                <w:lang w:val="en-US"/>
              </w:rPr>
            </w:pPr>
          </w:p>
        </w:tc>
        <w:tc>
          <w:tcPr>
            <w:tcW w:w="380" w:type="pct"/>
            <w:noWrap/>
            <w:vAlign w:val="bottom"/>
            <w:hideMark/>
          </w:tcPr>
          <w:p w14:paraId="6C80490C"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3.00</w:t>
            </w:r>
          </w:p>
        </w:tc>
        <w:tc>
          <w:tcPr>
            <w:tcW w:w="769" w:type="pct"/>
            <w:noWrap/>
            <w:vAlign w:val="bottom"/>
            <w:hideMark/>
          </w:tcPr>
          <w:p w14:paraId="107F3D69"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7C6395EB"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Japan</w:t>
            </w:r>
          </w:p>
        </w:tc>
        <w:tc>
          <w:tcPr>
            <w:tcW w:w="628" w:type="pct"/>
            <w:noWrap/>
            <w:vAlign w:val="bottom"/>
            <w:hideMark/>
          </w:tcPr>
          <w:p w14:paraId="137B6218"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Canadell</w:t>
            </w:r>
            <w:proofErr w:type="spellEnd"/>
            <w:r>
              <w:rPr>
                <w:rFonts w:ascii="Calibri" w:eastAsia="Times New Roman" w:hAnsi="Calibri" w:cs="Calibri"/>
                <w:color w:val="000000"/>
                <w:sz w:val="20"/>
                <w:szCs w:val="20"/>
                <w:lang w:eastAsia="en-ZA"/>
              </w:rPr>
              <w:t xml:space="preserve"> et al 2006</w:t>
            </w:r>
          </w:p>
        </w:tc>
        <w:tc>
          <w:tcPr>
            <w:tcW w:w="746" w:type="pct"/>
            <w:noWrap/>
            <w:vAlign w:val="bottom"/>
            <w:hideMark/>
          </w:tcPr>
          <w:p w14:paraId="7F6EE0CC"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Karizumi</w:t>
            </w:r>
            <w:proofErr w:type="spellEnd"/>
            <w:r>
              <w:rPr>
                <w:rFonts w:ascii="Calibri" w:eastAsia="Times New Roman" w:hAnsi="Calibri" w:cs="Calibri"/>
                <w:color w:val="000000"/>
                <w:sz w:val="20"/>
                <w:szCs w:val="20"/>
                <w:lang w:eastAsia="en-ZA"/>
              </w:rPr>
              <w:t xml:space="preserve"> 1979</w:t>
            </w:r>
          </w:p>
        </w:tc>
      </w:tr>
      <w:tr w:rsidR="000D5938" w14:paraId="717EC29A" w14:textId="77777777" w:rsidTr="000D5938">
        <w:trPr>
          <w:trHeight w:val="288"/>
        </w:trPr>
        <w:tc>
          <w:tcPr>
            <w:tcW w:w="0" w:type="auto"/>
            <w:vMerge/>
            <w:tcBorders>
              <w:top w:val="nil"/>
              <w:left w:val="nil"/>
              <w:bottom w:val="single" w:sz="4" w:space="0" w:color="000000"/>
              <w:right w:val="nil"/>
            </w:tcBorders>
            <w:vAlign w:val="center"/>
            <w:hideMark/>
          </w:tcPr>
          <w:p w14:paraId="795A6C27" w14:textId="77777777" w:rsidR="000D5938" w:rsidRDefault="000D5938">
            <w:pPr>
              <w:spacing w:after="0"/>
              <w:rPr>
                <w:rFonts w:ascii="Calibri" w:eastAsia="Times New Roman" w:hAnsi="Calibri" w:cs="Calibri"/>
                <w:sz w:val="20"/>
                <w:szCs w:val="20"/>
                <w:lang w:eastAsia="en-ZA"/>
              </w:rPr>
            </w:pPr>
          </w:p>
        </w:tc>
        <w:tc>
          <w:tcPr>
            <w:tcW w:w="985" w:type="pct"/>
            <w:tcBorders>
              <w:top w:val="nil"/>
              <w:left w:val="nil"/>
              <w:bottom w:val="single" w:sz="4" w:space="0" w:color="auto"/>
              <w:right w:val="nil"/>
            </w:tcBorders>
            <w:noWrap/>
            <w:vAlign w:val="bottom"/>
            <w:hideMark/>
          </w:tcPr>
          <w:p w14:paraId="1CF3FBB9" w14:textId="77777777" w:rsidR="000D5938" w:rsidRDefault="000D5938">
            <w:pPr>
              <w:spacing w:after="0" w:line="240" w:lineRule="auto"/>
              <w:rPr>
                <w:rFonts w:ascii="Calibri" w:eastAsia="Times New Roman" w:hAnsi="Calibri" w:cs="Calibri"/>
                <w:i/>
                <w:iCs/>
                <w:sz w:val="20"/>
                <w:szCs w:val="20"/>
                <w:lang w:eastAsia="en-ZA"/>
              </w:rPr>
            </w:pPr>
            <w:r>
              <w:rPr>
                <w:rFonts w:ascii="Calibri" w:eastAsia="Times New Roman" w:hAnsi="Calibri" w:cs="Calibri"/>
                <w:i/>
                <w:iCs/>
                <w:sz w:val="20"/>
                <w:szCs w:val="20"/>
                <w:lang w:eastAsia="en-ZA"/>
              </w:rPr>
              <w:t xml:space="preserve">Salix </w:t>
            </w:r>
            <w:proofErr w:type="spellStart"/>
            <w:r>
              <w:rPr>
                <w:rFonts w:ascii="Calibri" w:eastAsia="Times New Roman" w:hAnsi="Calibri" w:cs="Calibri"/>
                <w:i/>
                <w:iCs/>
                <w:sz w:val="20"/>
                <w:szCs w:val="20"/>
                <w:lang w:eastAsia="en-ZA"/>
              </w:rPr>
              <w:t>babylonica</w:t>
            </w:r>
            <w:proofErr w:type="spellEnd"/>
          </w:p>
        </w:tc>
        <w:tc>
          <w:tcPr>
            <w:tcW w:w="187" w:type="pct"/>
            <w:tcBorders>
              <w:top w:val="nil"/>
              <w:left w:val="nil"/>
              <w:bottom w:val="single" w:sz="4" w:space="0" w:color="auto"/>
              <w:right w:val="nil"/>
            </w:tcBorders>
            <w:noWrap/>
            <w:vAlign w:val="bottom"/>
            <w:hideMark/>
          </w:tcPr>
          <w:p w14:paraId="570C9CE1" w14:textId="77777777" w:rsidR="000D5938" w:rsidRDefault="000D5938">
            <w:pPr>
              <w:spacing w:after="0" w:line="240" w:lineRule="auto"/>
              <w:rPr>
                <w:rFonts w:ascii="Calibri" w:eastAsia="Times New Roman" w:hAnsi="Calibri" w:cs="Calibri"/>
                <w:sz w:val="20"/>
                <w:szCs w:val="20"/>
                <w:lang w:eastAsia="en-ZA"/>
              </w:rPr>
            </w:pPr>
            <w:r>
              <w:rPr>
                <w:rFonts w:ascii="Calibri" w:eastAsia="Times New Roman" w:hAnsi="Calibri" w:cs="Calibri"/>
                <w:sz w:val="20"/>
                <w:szCs w:val="20"/>
                <w:lang w:eastAsia="en-ZA"/>
              </w:rPr>
              <w:t> </w:t>
            </w:r>
          </w:p>
        </w:tc>
        <w:tc>
          <w:tcPr>
            <w:tcW w:w="124" w:type="pct"/>
            <w:tcBorders>
              <w:top w:val="nil"/>
              <w:left w:val="nil"/>
              <w:bottom w:val="single" w:sz="4" w:space="0" w:color="auto"/>
              <w:right w:val="nil"/>
            </w:tcBorders>
            <w:noWrap/>
            <w:vAlign w:val="bottom"/>
            <w:hideMark/>
          </w:tcPr>
          <w:p w14:paraId="19EB582E" w14:textId="77777777" w:rsidR="000D5938" w:rsidRDefault="000D5938">
            <w:pPr>
              <w:spacing w:after="0" w:line="240" w:lineRule="auto"/>
              <w:rPr>
                <w:rFonts w:ascii="Calibri" w:eastAsia="Times New Roman" w:hAnsi="Calibri" w:cs="Calibri"/>
                <w:sz w:val="20"/>
                <w:szCs w:val="20"/>
                <w:lang w:eastAsia="en-ZA"/>
              </w:rPr>
            </w:pPr>
            <w:r>
              <w:rPr>
                <w:rFonts w:ascii="Calibri" w:eastAsia="Times New Roman" w:hAnsi="Calibri" w:cs="Calibri"/>
                <w:sz w:val="20"/>
                <w:szCs w:val="20"/>
                <w:lang w:eastAsia="en-ZA"/>
              </w:rPr>
              <w:t> </w:t>
            </w:r>
          </w:p>
        </w:tc>
        <w:tc>
          <w:tcPr>
            <w:tcW w:w="380" w:type="pct"/>
            <w:tcBorders>
              <w:top w:val="nil"/>
              <w:left w:val="nil"/>
              <w:bottom w:val="single" w:sz="4" w:space="0" w:color="auto"/>
              <w:right w:val="nil"/>
            </w:tcBorders>
            <w:noWrap/>
            <w:vAlign w:val="bottom"/>
            <w:hideMark/>
          </w:tcPr>
          <w:p w14:paraId="74A29A86"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2.20</w:t>
            </w:r>
          </w:p>
        </w:tc>
        <w:tc>
          <w:tcPr>
            <w:tcW w:w="769" w:type="pct"/>
            <w:tcBorders>
              <w:top w:val="nil"/>
              <w:left w:val="nil"/>
              <w:bottom w:val="single" w:sz="4" w:space="0" w:color="auto"/>
              <w:right w:val="nil"/>
            </w:tcBorders>
            <w:noWrap/>
            <w:vAlign w:val="bottom"/>
            <w:hideMark/>
          </w:tcPr>
          <w:p w14:paraId="1D0F0144"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 </w:t>
            </w:r>
          </w:p>
        </w:tc>
        <w:tc>
          <w:tcPr>
            <w:tcW w:w="657" w:type="pct"/>
            <w:tcBorders>
              <w:top w:val="nil"/>
              <w:left w:val="nil"/>
              <w:bottom w:val="single" w:sz="4" w:space="0" w:color="auto"/>
              <w:right w:val="nil"/>
            </w:tcBorders>
            <w:noWrap/>
            <w:vAlign w:val="bottom"/>
            <w:hideMark/>
          </w:tcPr>
          <w:p w14:paraId="63B04779"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Japan</w:t>
            </w:r>
          </w:p>
        </w:tc>
        <w:tc>
          <w:tcPr>
            <w:tcW w:w="628" w:type="pct"/>
            <w:tcBorders>
              <w:top w:val="nil"/>
              <w:left w:val="nil"/>
              <w:bottom w:val="single" w:sz="4" w:space="0" w:color="auto"/>
              <w:right w:val="nil"/>
            </w:tcBorders>
            <w:noWrap/>
            <w:vAlign w:val="bottom"/>
            <w:hideMark/>
          </w:tcPr>
          <w:p w14:paraId="7CB2C884"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Canadell</w:t>
            </w:r>
            <w:proofErr w:type="spellEnd"/>
            <w:r>
              <w:rPr>
                <w:rFonts w:ascii="Calibri" w:eastAsia="Times New Roman" w:hAnsi="Calibri" w:cs="Calibri"/>
                <w:color w:val="000000"/>
                <w:sz w:val="20"/>
                <w:szCs w:val="20"/>
                <w:lang w:eastAsia="en-ZA"/>
              </w:rPr>
              <w:t xml:space="preserve"> et al 2007</w:t>
            </w:r>
          </w:p>
        </w:tc>
        <w:tc>
          <w:tcPr>
            <w:tcW w:w="746" w:type="pct"/>
            <w:tcBorders>
              <w:top w:val="nil"/>
              <w:left w:val="nil"/>
              <w:bottom w:val="single" w:sz="4" w:space="0" w:color="auto"/>
              <w:right w:val="nil"/>
            </w:tcBorders>
            <w:noWrap/>
            <w:vAlign w:val="bottom"/>
            <w:hideMark/>
          </w:tcPr>
          <w:p w14:paraId="71C36ECE"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Karizumi</w:t>
            </w:r>
            <w:proofErr w:type="spellEnd"/>
            <w:r>
              <w:rPr>
                <w:rFonts w:ascii="Calibri" w:eastAsia="Times New Roman" w:hAnsi="Calibri" w:cs="Calibri"/>
                <w:color w:val="000000"/>
                <w:sz w:val="20"/>
                <w:szCs w:val="20"/>
                <w:lang w:eastAsia="en-ZA"/>
              </w:rPr>
              <w:t xml:space="preserve"> 1980</w:t>
            </w:r>
          </w:p>
        </w:tc>
      </w:tr>
      <w:tr w:rsidR="000D5938" w14:paraId="2E4922A1" w14:textId="77777777" w:rsidTr="000D5938">
        <w:trPr>
          <w:trHeight w:val="288"/>
        </w:trPr>
        <w:tc>
          <w:tcPr>
            <w:tcW w:w="524" w:type="pct"/>
            <w:vMerge w:val="restart"/>
            <w:tcBorders>
              <w:top w:val="nil"/>
              <w:left w:val="nil"/>
              <w:bottom w:val="single" w:sz="4" w:space="0" w:color="000000"/>
              <w:right w:val="nil"/>
            </w:tcBorders>
            <w:noWrap/>
            <w:hideMark/>
          </w:tcPr>
          <w:p w14:paraId="26FC9232"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Indigenous Forest</w:t>
            </w:r>
          </w:p>
        </w:tc>
        <w:tc>
          <w:tcPr>
            <w:tcW w:w="985" w:type="pct"/>
            <w:noWrap/>
            <w:vAlign w:val="bottom"/>
            <w:hideMark/>
          </w:tcPr>
          <w:p w14:paraId="42815291" w14:textId="77777777" w:rsidR="000D5938" w:rsidRDefault="000D5938">
            <w:pPr>
              <w:spacing w:after="0" w:line="240" w:lineRule="auto"/>
              <w:rPr>
                <w:rFonts w:ascii="Calibri" w:eastAsia="Times New Roman" w:hAnsi="Calibri" w:cs="Calibri"/>
                <w:i/>
                <w:iCs/>
                <w:sz w:val="20"/>
                <w:szCs w:val="20"/>
                <w:lang w:eastAsia="en-ZA"/>
              </w:rPr>
            </w:pPr>
            <w:proofErr w:type="spellStart"/>
            <w:r>
              <w:rPr>
                <w:rFonts w:ascii="Calibri" w:eastAsia="Times New Roman" w:hAnsi="Calibri" w:cs="Calibri"/>
                <w:i/>
                <w:iCs/>
                <w:sz w:val="20"/>
                <w:szCs w:val="20"/>
                <w:lang w:eastAsia="en-ZA"/>
              </w:rPr>
              <w:t>Apodytes</w:t>
            </w:r>
            <w:proofErr w:type="spellEnd"/>
            <w:r>
              <w:rPr>
                <w:rFonts w:ascii="Calibri" w:eastAsia="Times New Roman" w:hAnsi="Calibri" w:cs="Calibri"/>
                <w:i/>
                <w:iCs/>
                <w:sz w:val="20"/>
                <w:szCs w:val="20"/>
                <w:lang w:eastAsia="en-ZA"/>
              </w:rPr>
              <w:t xml:space="preserve"> </w:t>
            </w:r>
            <w:proofErr w:type="spellStart"/>
            <w:r>
              <w:rPr>
                <w:rFonts w:ascii="Calibri" w:eastAsia="Times New Roman" w:hAnsi="Calibri" w:cs="Calibri"/>
                <w:i/>
                <w:iCs/>
                <w:sz w:val="20"/>
                <w:szCs w:val="20"/>
                <w:lang w:eastAsia="en-ZA"/>
              </w:rPr>
              <w:t>dimidiata</w:t>
            </w:r>
            <w:proofErr w:type="spellEnd"/>
          </w:p>
        </w:tc>
        <w:tc>
          <w:tcPr>
            <w:tcW w:w="187" w:type="pct"/>
            <w:noWrap/>
            <w:vAlign w:val="bottom"/>
            <w:hideMark/>
          </w:tcPr>
          <w:p w14:paraId="76496CAC" w14:textId="77777777" w:rsidR="000D5938" w:rsidRDefault="000D5938">
            <w:pPr>
              <w:rPr>
                <w:rFonts w:ascii="Calibri" w:eastAsia="Times New Roman" w:hAnsi="Calibri" w:cs="Calibri"/>
                <w:i/>
                <w:iCs/>
                <w:sz w:val="20"/>
                <w:szCs w:val="20"/>
                <w:lang w:eastAsia="en-ZA"/>
              </w:rPr>
            </w:pPr>
          </w:p>
        </w:tc>
        <w:tc>
          <w:tcPr>
            <w:tcW w:w="124" w:type="pct"/>
            <w:noWrap/>
            <w:vAlign w:val="bottom"/>
            <w:hideMark/>
          </w:tcPr>
          <w:p w14:paraId="79DB072E" w14:textId="77777777" w:rsidR="000D5938" w:rsidRDefault="000D5938">
            <w:pPr>
              <w:spacing w:after="0"/>
              <w:rPr>
                <w:sz w:val="20"/>
                <w:szCs w:val="20"/>
                <w:lang w:val="en-US"/>
              </w:rPr>
            </w:pPr>
          </w:p>
        </w:tc>
        <w:tc>
          <w:tcPr>
            <w:tcW w:w="380" w:type="pct"/>
            <w:noWrap/>
            <w:vAlign w:val="bottom"/>
            <w:hideMark/>
          </w:tcPr>
          <w:p w14:paraId="62AF63EC"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1.40</w:t>
            </w:r>
          </w:p>
        </w:tc>
        <w:tc>
          <w:tcPr>
            <w:tcW w:w="769" w:type="pct"/>
            <w:noWrap/>
            <w:vAlign w:val="bottom"/>
            <w:hideMark/>
          </w:tcPr>
          <w:p w14:paraId="7D994A71"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7CC9DEF6"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George, South Africa</w:t>
            </w:r>
          </w:p>
        </w:tc>
        <w:tc>
          <w:tcPr>
            <w:tcW w:w="628" w:type="pct"/>
            <w:noWrap/>
            <w:vAlign w:val="bottom"/>
            <w:hideMark/>
          </w:tcPr>
          <w:p w14:paraId="677B84C4"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 xml:space="preserve">Kotze and Geldenhuys 1992 </w:t>
            </w:r>
          </w:p>
        </w:tc>
        <w:tc>
          <w:tcPr>
            <w:tcW w:w="746" w:type="pct"/>
            <w:noWrap/>
            <w:vAlign w:val="bottom"/>
            <w:hideMark/>
          </w:tcPr>
          <w:p w14:paraId="08A147B8" w14:textId="77777777" w:rsidR="000D5938" w:rsidRDefault="000D5938">
            <w:pPr>
              <w:rPr>
                <w:rFonts w:ascii="Calibri" w:eastAsia="Times New Roman" w:hAnsi="Calibri" w:cs="Calibri"/>
                <w:color w:val="000000"/>
                <w:sz w:val="20"/>
                <w:szCs w:val="20"/>
                <w:lang w:eastAsia="en-ZA"/>
              </w:rPr>
            </w:pPr>
          </w:p>
        </w:tc>
      </w:tr>
      <w:tr w:rsidR="000D5938" w14:paraId="79247B97" w14:textId="77777777" w:rsidTr="000D5938">
        <w:trPr>
          <w:trHeight w:val="288"/>
        </w:trPr>
        <w:tc>
          <w:tcPr>
            <w:tcW w:w="0" w:type="auto"/>
            <w:vMerge/>
            <w:tcBorders>
              <w:top w:val="nil"/>
              <w:left w:val="nil"/>
              <w:bottom w:val="single" w:sz="4" w:space="0" w:color="000000"/>
              <w:right w:val="nil"/>
            </w:tcBorders>
            <w:vAlign w:val="center"/>
            <w:hideMark/>
          </w:tcPr>
          <w:p w14:paraId="46C24A96" w14:textId="77777777" w:rsidR="000D5938" w:rsidRDefault="000D5938">
            <w:pPr>
              <w:spacing w:after="0"/>
              <w:rPr>
                <w:rFonts w:ascii="Calibri" w:eastAsia="Times New Roman" w:hAnsi="Calibri" w:cs="Calibri"/>
                <w:color w:val="000000"/>
                <w:sz w:val="20"/>
                <w:szCs w:val="20"/>
                <w:lang w:eastAsia="en-ZA"/>
              </w:rPr>
            </w:pPr>
          </w:p>
        </w:tc>
        <w:tc>
          <w:tcPr>
            <w:tcW w:w="985" w:type="pct"/>
            <w:noWrap/>
            <w:vAlign w:val="bottom"/>
            <w:hideMark/>
          </w:tcPr>
          <w:p w14:paraId="26B43D00" w14:textId="77777777" w:rsidR="000D5938" w:rsidRDefault="000D5938">
            <w:pPr>
              <w:spacing w:after="0" w:line="240" w:lineRule="auto"/>
              <w:rPr>
                <w:rFonts w:ascii="Calibri" w:eastAsia="Times New Roman" w:hAnsi="Calibri" w:cs="Calibri"/>
                <w:i/>
                <w:iCs/>
                <w:sz w:val="20"/>
                <w:szCs w:val="20"/>
                <w:lang w:eastAsia="en-ZA"/>
              </w:rPr>
            </w:pPr>
            <w:proofErr w:type="spellStart"/>
            <w:r>
              <w:rPr>
                <w:rFonts w:ascii="Calibri" w:eastAsia="Times New Roman" w:hAnsi="Calibri" w:cs="Calibri"/>
                <w:i/>
                <w:iCs/>
                <w:sz w:val="20"/>
                <w:szCs w:val="20"/>
                <w:lang w:eastAsia="en-ZA"/>
              </w:rPr>
              <w:t>Curtisia</w:t>
            </w:r>
            <w:proofErr w:type="spellEnd"/>
            <w:r>
              <w:rPr>
                <w:rFonts w:ascii="Calibri" w:eastAsia="Times New Roman" w:hAnsi="Calibri" w:cs="Calibri"/>
                <w:i/>
                <w:iCs/>
                <w:sz w:val="20"/>
                <w:szCs w:val="20"/>
                <w:lang w:eastAsia="en-ZA"/>
              </w:rPr>
              <w:t xml:space="preserve"> dentata</w:t>
            </w:r>
          </w:p>
        </w:tc>
        <w:tc>
          <w:tcPr>
            <w:tcW w:w="187" w:type="pct"/>
            <w:noWrap/>
            <w:vAlign w:val="bottom"/>
            <w:hideMark/>
          </w:tcPr>
          <w:p w14:paraId="6B95010A" w14:textId="77777777" w:rsidR="000D5938" w:rsidRDefault="000D5938">
            <w:pPr>
              <w:rPr>
                <w:rFonts w:ascii="Calibri" w:eastAsia="Times New Roman" w:hAnsi="Calibri" w:cs="Calibri"/>
                <w:i/>
                <w:iCs/>
                <w:sz w:val="20"/>
                <w:szCs w:val="20"/>
                <w:lang w:eastAsia="en-ZA"/>
              </w:rPr>
            </w:pPr>
          </w:p>
        </w:tc>
        <w:tc>
          <w:tcPr>
            <w:tcW w:w="124" w:type="pct"/>
            <w:noWrap/>
            <w:vAlign w:val="bottom"/>
            <w:hideMark/>
          </w:tcPr>
          <w:p w14:paraId="4E55C6E1" w14:textId="77777777" w:rsidR="000D5938" w:rsidRDefault="000D5938">
            <w:pPr>
              <w:spacing w:after="0"/>
              <w:rPr>
                <w:sz w:val="20"/>
                <w:szCs w:val="20"/>
                <w:lang w:val="en-US"/>
              </w:rPr>
            </w:pPr>
          </w:p>
        </w:tc>
        <w:tc>
          <w:tcPr>
            <w:tcW w:w="380" w:type="pct"/>
            <w:noWrap/>
            <w:vAlign w:val="bottom"/>
            <w:hideMark/>
          </w:tcPr>
          <w:p w14:paraId="4BBB9575"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0.60</w:t>
            </w:r>
          </w:p>
        </w:tc>
        <w:tc>
          <w:tcPr>
            <w:tcW w:w="769" w:type="pct"/>
            <w:noWrap/>
            <w:vAlign w:val="bottom"/>
            <w:hideMark/>
          </w:tcPr>
          <w:p w14:paraId="76617CAC"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14F8C427"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George, South Africa</w:t>
            </w:r>
          </w:p>
        </w:tc>
        <w:tc>
          <w:tcPr>
            <w:tcW w:w="628" w:type="pct"/>
            <w:noWrap/>
            <w:vAlign w:val="bottom"/>
            <w:hideMark/>
          </w:tcPr>
          <w:p w14:paraId="2689D4C6"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 xml:space="preserve">Kotze and Geldenhuys 1992 </w:t>
            </w:r>
          </w:p>
        </w:tc>
        <w:tc>
          <w:tcPr>
            <w:tcW w:w="746" w:type="pct"/>
            <w:noWrap/>
            <w:vAlign w:val="bottom"/>
            <w:hideMark/>
          </w:tcPr>
          <w:p w14:paraId="10B48A26" w14:textId="77777777" w:rsidR="000D5938" w:rsidRDefault="000D5938">
            <w:pPr>
              <w:rPr>
                <w:rFonts w:ascii="Calibri" w:eastAsia="Times New Roman" w:hAnsi="Calibri" w:cs="Calibri"/>
                <w:color w:val="000000"/>
                <w:sz w:val="20"/>
                <w:szCs w:val="20"/>
                <w:lang w:eastAsia="en-ZA"/>
              </w:rPr>
            </w:pPr>
          </w:p>
        </w:tc>
      </w:tr>
      <w:tr w:rsidR="000D5938" w14:paraId="5483FE35" w14:textId="77777777" w:rsidTr="000D5938">
        <w:trPr>
          <w:trHeight w:val="288"/>
        </w:trPr>
        <w:tc>
          <w:tcPr>
            <w:tcW w:w="0" w:type="auto"/>
            <w:vMerge/>
            <w:tcBorders>
              <w:top w:val="nil"/>
              <w:left w:val="nil"/>
              <w:bottom w:val="single" w:sz="4" w:space="0" w:color="000000"/>
              <w:right w:val="nil"/>
            </w:tcBorders>
            <w:vAlign w:val="center"/>
            <w:hideMark/>
          </w:tcPr>
          <w:p w14:paraId="07A63B02" w14:textId="77777777" w:rsidR="000D5938" w:rsidRDefault="000D5938">
            <w:pPr>
              <w:spacing w:after="0"/>
              <w:rPr>
                <w:rFonts w:ascii="Calibri" w:eastAsia="Times New Roman" w:hAnsi="Calibri" w:cs="Calibri"/>
                <w:color w:val="000000"/>
                <w:sz w:val="20"/>
                <w:szCs w:val="20"/>
                <w:lang w:eastAsia="en-ZA"/>
              </w:rPr>
            </w:pPr>
          </w:p>
        </w:tc>
        <w:tc>
          <w:tcPr>
            <w:tcW w:w="985" w:type="pct"/>
            <w:noWrap/>
            <w:vAlign w:val="bottom"/>
            <w:hideMark/>
          </w:tcPr>
          <w:p w14:paraId="0F32659D" w14:textId="77777777" w:rsidR="000D5938" w:rsidRDefault="000D5938">
            <w:pPr>
              <w:spacing w:after="0" w:line="240" w:lineRule="auto"/>
              <w:rPr>
                <w:rFonts w:ascii="Calibri" w:eastAsia="Times New Roman" w:hAnsi="Calibri" w:cs="Calibri"/>
                <w:i/>
                <w:iCs/>
                <w:sz w:val="20"/>
                <w:szCs w:val="20"/>
                <w:lang w:eastAsia="en-ZA"/>
              </w:rPr>
            </w:pPr>
            <w:r>
              <w:rPr>
                <w:rFonts w:ascii="Calibri" w:eastAsia="Times New Roman" w:hAnsi="Calibri" w:cs="Calibri"/>
                <w:i/>
                <w:iCs/>
                <w:sz w:val="20"/>
                <w:szCs w:val="20"/>
                <w:lang w:eastAsia="en-ZA"/>
              </w:rPr>
              <w:t>Ocotea bullata</w:t>
            </w:r>
          </w:p>
        </w:tc>
        <w:tc>
          <w:tcPr>
            <w:tcW w:w="187" w:type="pct"/>
            <w:noWrap/>
            <w:vAlign w:val="bottom"/>
            <w:hideMark/>
          </w:tcPr>
          <w:p w14:paraId="1B71001E" w14:textId="77777777" w:rsidR="000D5938" w:rsidRDefault="000D5938">
            <w:pPr>
              <w:rPr>
                <w:rFonts w:ascii="Calibri" w:eastAsia="Times New Roman" w:hAnsi="Calibri" w:cs="Calibri"/>
                <w:i/>
                <w:iCs/>
                <w:sz w:val="20"/>
                <w:szCs w:val="20"/>
                <w:lang w:eastAsia="en-ZA"/>
              </w:rPr>
            </w:pPr>
          </w:p>
        </w:tc>
        <w:tc>
          <w:tcPr>
            <w:tcW w:w="124" w:type="pct"/>
            <w:noWrap/>
            <w:vAlign w:val="bottom"/>
            <w:hideMark/>
          </w:tcPr>
          <w:p w14:paraId="591E4EB2" w14:textId="77777777" w:rsidR="000D5938" w:rsidRDefault="000D5938">
            <w:pPr>
              <w:spacing w:after="0"/>
              <w:rPr>
                <w:sz w:val="20"/>
                <w:szCs w:val="20"/>
                <w:lang w:val="en-US"/>
              </w:rPr>
            </w:pPr>
          </w:p>
        </w:tc>
        <w:tc>
          <w:tcPr>
            <w:tcW w:w="380" w:type="pct"/>
            <w:noWrap/>
            <w:vAlign w:val="bottom"/>
            <w:hideMark/>
          </w:tcPr>
          <w:p w14:paraId="7ABDEDA9"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0.60</w:t>
            </w:r>
          </w:p>
        </w:tc>
        <w:tc>
          <w:tcPr>
            <w:tcW w:w="769" w:type="pct"/>
            <w:noWrap/>
            <w:vAlign w:val="bottom"/>
            <w:hideMark/>
          </w:tcPr>
          <w:p w14:paraId="635354EB"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0EEDA433"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George, South Africa</w:t>
            </w:r>
          </w:p>
        </w:tc>
        <w:tc>
          <w:tcPr>
            <w:tcW w:w="628" w:type="pct"/>
            <w:noWrap/>
            <w:vAlign w:val="bottom"/>
            <w:hideMark/>
          </w:tcPr>
          <w:p w14:paraId="4DC0F06C"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Kotze and Geldenhuys 1992</w:t>
            </w:r>
          </w:p>
        </w:tc>
        <w:tc>
          <w:tcPr>
            <w:tcW w:w="746" w:type="pct"/>
            <w:noWrap/>
            <w:vAlign w:val="bottom"/>
            <w:hideMark/>
          </w:tcPr>
          <w:p w14:paraId="7DD44C67" w14:textId="77777777" w:rsidR="000D5938" w:rsidRDefault="000D5938">
            <w:pPr>
              <w:rPr>
                <w:rFonts w:ascii="Calibri" w:eastAsia="Times New Roman" w:hAnsi="Calibri" w:cs="Calibri"/>
                <w:color w:val="000000"/>
                <w:sz w:val="20"/>
                <w:szCs w:val="20"/>
                <w:lang w:eastAsia="en-ZA"/>
              </w:rPr>
            </w:pPr>
          </w:p>
        </w:tc>
      </w:tr>
      <w:tr w:rsidR="000D5938" w14:paraId="0454BFF5" w14:textId="77777777" w:rsidTr="000D5938">
        <w:trPr>
          <w:trHeight w:val="288"/>
        </w:trPr>
        <w:tc>
          <w:tcPr>
            <w:tcW w:w="0" w:type="auto"/>
            <w:vMerge/>
            <w:tcBorders>
              <w:top w:val="nil"/>
              <w:left w:val="nil"/>
              <w:bottom w:val="single" w:sz="4" w:space="0" w:color="000000"/>
              <w:right w:val="nil"/>
            </w:tcBorders>
            <w:vAlign w:val="center"/>
            <w:hideMark/>
          </w:tcPr>
          <w:p w14:paraId="66BC1B95" w14:textId="77777777" w:rsidR="000D5938" w:rsidRDefault="000D5938">
            <w:pPr>
              <w:spacing w:after="0"/>
              <w:rPr>
                <w:rFonts w:ascii="Calibri" w:eastAsia="Times New Roman" w:hAnsi="Calibri" w:cs="Calibri"/>
                <w:color w:val="000000"/>
                <w:sz w:val="20"/>
                <w:szCs w:val="20"/>
                <w:lang w:eastAsia="en-ZA"/>
              </w:rPr>
            </w:pPr>
          </w:p>
        </w:tc>
        <w:tc>
          <w:tcPr>
            <w:tcW w:w="985" w:type="pct"/>
            <w:noWrap/>
            <w:vAlign w:val="bottom"/>
            <w:hideMark/>
          </w:tcPr>
          <w:p w14:paraId="597B0549" w14:textId="77777777" w:rsidR="000D5938" w:rsidRDefault="000D5938">
            <w:pPr>
              <w:spacing w:after="0" w:line="240" w:lineRule="auto"/>
              <w:rPr>
                <w:rFonts w:ascii="Calibri" w:eastAsia="Times New Roman" w:hAnsi="Calibri" w:cs="Calibri"/>
                <w:i/>
                <w:iCs/>
                <w:sz w:val="20"/>
                <w:szCs w:val="20"/>
                <w:lang w:eastAsia="en-ZA"/>
              </w:rPr>
            </w:pPr>
            <w:r>
              <w:rPr>
                <w:rFonts w:ascii="Calibri" w:eastAsia="Times New Roman" w:hAnsi="Calibri" w:cs="Calibri"/>
                <w:i/>
                <w:iCs/>
                <w:sz w:val="20"/>
                <w:szCs w:val="20"/>
                <w:lang w:eastAsia="en-ZA"/>
              </w:rPr>
              <w:t xml:space="preserve">Olea capensis </w:t>
            </w:r>
            <w:proofErr w:type="spellStart"/>
            <w:r>
              <w:rPr>
                <w:rFonts w:ascii="Calibri" w:eastAsia="Times New Roman" w:hAnsi="Calibri" w:cs="Calibri"/>
                <w:i/>
                <w:iCs/>
                <w:sz w:val="20"/>
                <w:szCs w:val="20"/>
                <w:lang w:eastAsia="en-ZA"/>
              </w:rPr>
              <w:t>subsp</w:t>
            </w:r>
            <w:proofErr w:type="spellEnd"/>
            <w:r>
              <w:rPr>
                <w:rFonts w:ascii="Calibri" w:eastAsia="Times New Roman" w:hAnsi="Calibri" w:cs="Calibri"/>
                <w:i/>
                <w:iCs/>
                <w:sz w:val="20"/>
                <w:szCs w:val="20"/>
                <w:lang w:eastAsia="en-ZA"/>
              </w:rPr>
              <w:t xml:space="preserve"> macrocarpa</w:t>
            </w:r>
          </w:p>
        </w:tc>
        <w:tc>
          <w:tcPr>
            <w:tcW w:w="187" w:type="pct"/>
            <w:noWrap/>
            <w:vAlign w:val="bottom"/>
            <w:hideMark/>
          </w:tcPr>
          <w:p w14:paraId="5F869969" w14:textId="77777777" w:rsidR="000D5938" w:rsidRDefault="000D5938">
            <w:pPr>
              <w:rPr>
                <w:rFonts w:ascii="Calibri" w:eastAsia="Times New Roman" w:hAnsi="Calibri" w:cs="Calibri"/>
                <w:i/>
                <w:iCs/>
                <w:sz w:val="20"/>
                <w:szCs w:val="20"/>
                <w:lang w:eastAsia="en-ZA"/>
              </w:rPr>
            </w:pPr>
          </w:p>
        </w:tc>
        <w:tc>
          <w:tcPr>
            <w:tcW w:w="124" w:type="pct"/>
            <w:noWrap/>
            <w:vAlign w:val="bottom"/>
            <w:hideMark/>
          </w:tcPr>
          <w:p w14:paraId="49B82D75" w14:textId="77777777" w:rsidR="000D5938" w:rsidRDefault="000D5938">
            <w:pPr>
              <w:spacing w:after="0"/>
              <w:rPr>
                <w:sz w:val="20"/>
                <w:szCs w:val="20"/>
                <w:lang w:val="en-US"/>
              </w:rPr>
            </w:pPr>
          </w:p>
        </w:tc>
        <w:tc>
          <w:tcPr>
            <w:tcW w:w="380" w:type="pct"/>
            <w:noWrap/>
            <w:vAlign w:val="bottom"/>
            <w:hideMark/>
          </w:tcPr>
          <w:p w14:paraId="39B4B2F4"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0.90</w:t>
            </w:r>
          </w:p>
        </w:tc>
        <w:tc>
          <w:tcPr>
            <w:tcW w:w="769" w:type="pct"/>
            <w:noWrap/>
            <w:vAlign w:val="bottom"/>
            <w:hideMark/>
          </w:tcPr>
          <w:p w14:paraId="6441FF20"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52E54936"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George, South Africa</w:t>
            </w:r>
          </w:p>
        </w:tc>
        <w:tc>
          <w:tcPr>
            <w:tcW w:w="628" w:type="pct"/>
            <w:noWrap/>
            <w:vAlign w:val="bottom"/>
            <w:hideMark/>
          </w:tcPr>
          <w:p w14:paraId="41368D9C"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Kotze and Geldenhuys 1992</w:t>
            </w:r>
          </w:p>
        </w:tc>
        <w:tc>
          <w:tcPr>
            <w:tcW w:w="746" w:type="pct"/>
            <w:noWrap/>
            <w:vAlign w:val="bottom"/>
            <w:hideMark/>
          </w:tcPr>
          <w:p w14:paraId="64E37036" w14:textId="77777777" w:rsidR="000D5938" w:rsidRDefault="000D5938">
            <w:pPr>
              <w:rPr>
                <w:rFonts w:ascii="Calibri" w:eastAsia="Times New Roman" w:hAnsi="Calibri" w:cs="Calibri"/>
                <w:color w:val="000000"/>
                <w:sz w:val="20"/>
                <w:szCs w:val="20"/>
                <w:lang w:eastAsia="en-ZA"/>
              </w:rPr>
            </w:pPr>
          </w:p>
        </w:tc>
      </w:tr>
      <w:tr w:rsidR="000D5938" w14:paraId="4BB61453" w14:textId="77777777" w:rsidTr="000D5938">
        <w:trPr>
          <w:trHeight w:val="288"/>
        </w:trPr>
        <w:tc>
          <w:tcPr>
            <w:tcW w:w="0" w:type="auto"/>
            <w:vMerge/>
            <w:tcBorders>
              <w:top w:val="nil"/>
              <w:left w:val="nil"/>
              <w:bottom w:val="single" w:sz="4" w:space="0" w:color="000000"/>
              <w:right w:val="nil"/>
            </w:tcBorders>
            <w:vAlign w:val="center"/>
            <w:hideMark/>
          </w:tcPr>
          <w:p w14:paraId="4254C28A" w14:textId="77777777" w:rsidR="000D5938" w:rsidRDefault="000D5938">
            <w:pPr>
              <w:spacing w:after="0"/>
              <w:rPr>
                <w:rFonts w:ascii="Calibri" w:eastAsia="Times New Roman" w:hAnsi="Calibri" w:cs="Calibri"/>
                <w:color w:val="000000"/>
                <w:sz w:val="20"/>
                <w:szCs w:val="20"/>
                <w:lang w:eastAsia="en-ZA"/>
              </w:rPr>
            </w:pPr>
          </w:p>
        </w:tc>
        <w:tc>
          <w:tcPr>
            <w:tcW w:w="985" w:type="pct"/>
            <w:noWrap/>
            <w:vAlign w:val="bottom"/>
            <w:hideMark/>
          </w:tcPr>
          <w:p w14:paraId="48B80C3D" w14:textId="77777777" w:rsidR="000D5938" w:rsidRDefault="000D5938">
            <w:pPr>
              <w:spacing w:after="0" w:line="240" w:lineRule="auto"/>
              <w:rPr>
                <w:rFonts w:ascii="Calibri" w:eastAsia="Times New Roman" w:hAnsi="Calibri" w:cs="Calibri"/>
                <w:i/>
                <w:iCs/>
                <w:sz w:val="20"/>
                <w:szCs w:val="20"/>
                <w:lang w:eastAsia="en-ZA"/>
              </w:rPr>
            </w:pPr>
            <w:r>
              <w:rPr>
                <w:rFonts w:ascii="Calibri" w:eastAsia="Times New Roman" w:hAnsi="Calibri" w:cs="Calibri"/>
                <w:i/>
                <w:iCs/>
                <w:sz w:val="20"/>
                <w:szCs w:val="20"/>
                <w:lang w:eastAsia="en-ZA"/>
              </w:rPr>
              <w:t xml:space="preserve">Podocarpus </w:t>
            </w:r>
            <w:proofErr w:type="spellStart"/>
            <w:r>
              <w:rPr>
                <w:rFonts w:ascii="Calibri" w:eastAsia="Times New Roman" w:hAnsi="Calibri" w:cs="Calibri"/>
                <w:i/>
                <w:iCs/>
                <w:sz w:val="20"/>
                <w:szCs w:val="20"/>
                <w:lang w:eastAsia="en-ZA"/>
              </w:rPr>
              <w:t>falcatus</w:t>
            </w:r>
            <w:proofErr w:type="spellEnd"/>
          </w:p>
        </w:tc>
        <w:tc>
          <w:tcPr>
            <w:tcW w:w="187" w:type="pct"/>
            <w:noWrap/>
            <w:vAlign w:val="bottom"/>
            <w:hideMark/>
          </w:tcPr>
          <w:p w14:paraId="57BA4D69" w14:textId="77777777" w:rsidR="000D5938" w:rsidRDefault="000D5938">
            <w:pPr>
              <w:rPr>
                <w:rFonts w:ascii="Calibri" w:eastAsia="Times New Roman" w:hAnsi="Calibri" w:cs="Calibri"/>
                <w:i/>
                <w:iCs/>
                <w:sz w:val="20"/>
                <w:szCs w:val="20"/>
                <w:lang w:eastAsia="en-ZA"/>
              </w:rPr>
            </w:pPr>
          </w:p>
        </w:tc>
        <w:tc>
          <w:tcPr>
            <w:tcW w:w="124" w:type="pct"/>
            <w:noWrap/>
            <w:vAlign w:val="bottom"/>
            <w:hideMark/>
          </w:tcPr>
          <w:p w14:paraId="21389967" w14:textId="77777777" w:rsidR="000D5938" w:rsidRDefault="000D5938">
            <w:pPr>
              <w:spacing w:after="0"/>
              <w:rPr>
                <w:sz w:val="20"/>
                <w:szCs w:val="20"/>
                <w:lang w:val="en-US"/>
              </w:rPr>
            </w:pPr>
          </w:p>
        </w:tc>
        <w:tc>
          <w:tcPr>
            <w:tcW w:w="380" w:type="pct"/>
            <w:noWrap/>
            <w:vAlign w:val="bottom"/>
            <w:hideMark/>
          </w:tcPr>
          <w:p w14:paraId="1361B93F"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1.10</w:t>
            </w:r>
          </w:p>
        </w:tc>
        <w:tc>
          <w:tcPr>
            <w:tcW w:w="769" w:type="pct"/>
            <w:noWrap/>
            <w:vAlign w:val="bottom"/>
            <w:hideMark/>
          </w:tcPr>
          <w:p w14:paraId="270C5B8A"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202072B5"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George, South Africa</w:t>
            </w:r>
          </w:p>
        </w:tc>
        <w:tc>
          <w:tcPr>
            <w:tcW w:w="628" w:type="pct"/>
            <w:noWrap/>
            <w:vAlign w:val="bottom"/>
            <w:hideMark/>
          </w:tcPr>
          <w:p w14:paraId="17DD5EBA"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Kotze and Geldenhuys 1992</w:t>
            </w:r>
          </w:p>
        </w:tc>
        <w:tc>
          <w:tcPr>
            <w:tcW w:w="746" w:type="pct"/>
            <w:noWrap/>
            <w:vAlign w:val="bottom"/>
            <w:hideMark/>
          </w:tcPr>
          <w:p w14:paraId="2287B84D" w14:textId="77777777" w:rsidR="000D5938" w:rsidRDefault="000D5938">
            <w:pPr>
              <w:rPr>
                <w:rFonts w:ascii="Calibri" w:eastAsia="Times New Roman" w:hAnsi="Calibri" w:cs="Calibri"/>
                <w:color w:val="000000"/>
                <w:sz w:val="20"/>
                <w:szCs w:val="20"/>
                <w:lang w:eastAsia="en-ZA"/>
              </w:rPr>
            </w:pPr>
          </w:p>
        </w:tc>
      </w:tr>
      <w:tr w:rsidR="000D5938" w14:paraId="33825BA4" w14:textId="77777777" w:rsidTr="000D5938">
        <w:trPr>
          <w:trHeight w:val="288"/>
        </w:trPr>
        <w:tc>
          <w:tcPr>
            <w:tcW w:w="524" w:type="pct"/>
            <w:vMerge w:val="restart"/>
            <w:tcBorders>
              <w:top w:val="nil"/>
              <w:left w:val="nil"/>
              <w:bottom w:val="single" w:sz="4" w:space="0" w:color="000000"/>
              <w:right w:val="nil"/>
            </w:tcBorders>
            <w:noWrap/>
            <w:hideMark/>
          </w:tcPr>
          <w:p w14:paraId="23369064"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Wetland</w:t>
            </w:r>
          </w:p>
        </w:tc>
        <w:tc>
          <w:tcPr>
            <w:tcW w:w="985" w:type="pct"/>
            <w:tcBorders>
              <w:top w:val="single" w:sz="4" w:space="0" w:color="auto"/>
              <w:left w:val="nil"/>
              <w:bottom w:val="nil"/>
              <w:right w:val="nil"/>
            </w:tcBorders>
            <w:noWrap/>
            <w:vAlign w:val="bottom"/>
            <w:hideMark/>
          </w:tcPr>
          <w:p w14:paraId="7F4E16CE" w14:textId="77777777" w:rsidR="000D5938" w:rsidRDefault="000D5938">
            <w:pPr>
              <w:spacing w:after="0" w:line="240" w:lineRule="auto"/>
              <w:rPr>
                <w:rFonts w:ascii="Calibri" w:eastAsia="Times New Roman" w:hAnsi="Calibri" w:cs="Calibri"/>
                <w:i/>
                <w:iCs/>
                <w:color w:val="000000"/>
                <w:sz w:val="20"/>
                <w:szCs w:val="20"/>
                <w:lang w:eastAsia="en-ZA"/>
              </w:rPr>
            </w:pPr>
            <w:proofErr w:type="spellStart"/>
            <w:r>
              <w:rPr>
                <w:rFonts w:ascii="Calibri" w:eastAsia="Times New Roman" w:hAnsi="Calibri" w:cs="Calibri"/>
                <w:i/>
                <w:iCs/>
                <w:color w:val="000000"/>
                <w:sz w:val="20"/>
                <w:szCs w:val="20"/>
                <w:lang w:eastAsia="en-ZA"/>
              </w:rPr>
              <w:t>Prionium</w:t>
            </w:r>
            <w:proofErr w:type="spellEnd"/>
            <w:r>
              <w:rPr>
                <w:rFonts w:ascii="Calibri" w:eastAsia="Times New Roman" w:hAnsi="Calibri" w:cs="Calibri"/>
                <w:i/>
                <w:iCs/>
                <w:color w:val="000000"/>
                <w:sz w:val="20"/>
                <w:szCs w:val="20"/>
                <w:lang w:eastAsia="en-ZA"/>
              </w:rPr>
              <w:t xml:space="preserve"> </w:t>
            </w:r>
            <w:proofErr w:type="spellStart"/>
            <w:r>
              <w:rPr>
                <w:rFonts w:ascii="Calibri" w:eastAsia="Times New Roman" w:hAnsi="Calibri" w:cs="Calibri"/>
                <w:i/>
                <w:iCs/>
                <w:color w:val="000000"/>
                <w:sz w:val="20"/>
                <w:szCs w:val="20"/>
                <w:lang w:eastAsia="en-ZA"/>
              </w:rPr>
              <w:t>serratum</w:t>
            </w:r>
            <w:proofErr w:type="spellEnd"/>
          </w:p>
        </w:tc>
        <w:tc>
          <w:tcPr>
            <w:tcW w:w="187" w:type="pct"/>
            <w:tcBorders>
              <w:top w:val="single" w:sz="4" w:space="0" w:color="auto"/>
              <w:left w:val="nil"/>
              <w:bottom w:val="nil"/>
              <w:right w:val="nil"/>
            </w:tcBorders>
            <w:noWrap/>
            <w:vAlign w:val="bottom"/>
            <w:hideMark/>
          </w:tcPr>
          <w:p w14:paraId="71CDCBCD"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 </w:t>
            </w:r>
          </w:p>
        </w:tc>
        <w:tc>
          <w:tcPr>
            <w:tcW w:w="124" w:type="pct"/>
            <w:tcBorders>
              <w:top w:val="single" w:sz="4" w:space="0" w:color="auto"/>
              <w:left w:val="nil"/>
              <w:bottom w:val="nil"/>
              <w:right w:val="nil"/>
            </w:tcBorders>
            <w:noWrap/>
            <w:vAlign w:val="bottom"/>
            <w:hideMark/>
          </w:tcPr>
          <w:p w14:paraId="7F10781F"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 </w:t>
            </w:r>
          </w:p>
        </w:tc>
        <w:tc>
          <w:tcPr>
            <w:tcW w:w="380" w:type="pct"/>
            <w:tcBorders>
              <w:top w:val="single" w:sz="4" w:space="0" w:color="auto"/>
              <w:left w:val="nil"/>
              <w:bottom w:val="nil"/>
              <w:right w:val="nil"/>
            </w:tcBorders>
            <w:noWrap/>
            <w:vAlign w:val="bottom"/>
            <w:hideMark/>
          </w:tcPr>
          <w:p w14:paraId="35DD38D2"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5.00</w:t>
            </w:r>
          </w:p>
        </w:tc>
        <w:tc>
          <w:tcPr>
            <w:tcW w:w="769" w:type="pct"/>
            <w:tcBorders>
              <w:top w:val="single" w:sz="4" w:space="0" w:color="auto"/>
              <w:left w:val="nil"/>
              <w:bottom w:val="nil"/>
              <w:right w:val="nil"/>
            </w:tcBorders>
            <w:noWrap/>
            <w:vAlign w:val="bottom"/>
            <w:hideMark/>
          </w:tcPr>
          <w:p w14:paraId="02D99800"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 </w:t>
            </w:r>
          </w:p>
        </w:tc>
        <w:tc>
          <w:tcPr>
            <w:tcW w:w="657" w:type="pct"/>
            <w:tcBorders>
              <w:top w:val="single" w:sz="4" w:space="0" w:color="auto"/>
              <w:left w:val="nil"/>
              <w:bottom w:val="nil"/>
              <w:right w:val="nil"/>
            </w:tcBorders>
            <w:noWrap/>
            <w:vAlign w:val="bottom"/>
            <w:hideMark/>
          </w:tcPr>
          <w:p w14:paraId="70A8E4F4"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South Africa</w:t>
            </w:r>
          </w:p>
        </w:tc>
        <w:tc>
          <w:tcPr>
            <w:tcW w:w="628" w:type="pct"/>
            <w:tcBorders>
              <w:top w:val="single" w:sz="4" w:space="0" w:color="auto"/>
              <w:left w:val="nil"/>
              <w:bottom w:val="nil"/>
              <w:right w:val="nil"/>
            </w:tcBorders>
            <w:noWrap/>
            <w:vAlign w:val="bottom"/>
            <w:hideMark/>
          </w:tcPr>
          <w:p w14:paraId="1A646440"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Tanner et al 2019</w:t>
            </w:r>
          </w:p>
        </w:tc>
        <w:tc>
          <w:tcPr>
            <w:tcW w:w="746" w:type="pct"/>
            <w:tcBorders>
              <w:top w:val="single" w:sz="4" w:space="0" w:color="auto"/>
              <w:left w:val="nil"/>
              <w:bottom w:val="nil"/>
              <w:right w:val="nil"/>
            </w:tcBorders>
            <w:noWrap/>
            <w:vAlign w:val="bottom"/>
            <w:hideMark/>
          </w:tcPr>
          <w:p w14:paraId="18669C2E"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 </w:t>
            </w:r>
          </w:p>
        </w:tc>
      </w:tr>
      <w:tr w:rsidR="000D5938" w14:paraId="5E12A572" w14:textId="77777777" w:rsidTr="000D5938">
        <w:trPr>
          <w:trHeight w:val="288"/>
        </w:trPr>
        <w:tc>
          <w:tcPr>
            <w:tcW w:w="0" w:type="auto"/>
            <w:vMerge/>
            <w:tcBorders>
              <w:top w:val="nil"/>
              <w:left w:val="nil"/>
              <w:bottom w:val="single" w:sz="4" w:space="0" w:color="000000"/>
              <w:right w:val="nil"/>
            </w:tcBorders>
            <w:vAlign w:val="center"/>
            <w:hideMark/>
          </w:tcPr>
          <w:p w14:paraId="2B026EA2" w14:textId="77777777" w:rsidR="000D5938" w:rsidRDefault="000D5938">
            <w:pPr>
              <w:spacing w:after="0"/>
              <w:rPr>
                <w:rFonts w:ascii="Calibri" w:eastAsia="Times New Roman" w:hAnsi="Calibri" w:cs="Calibri"/>
                <w:color w:val="000000"/>
                <w:sz w:val="20"/>
                <w:szCs w:val="20"/>
                <w:lang w:eastAsia="en-ZA"/>
              </w:rPr>
            </w:pPr>
          </w:p>
        </w:tc>
        <w:tc>
          <w:tcPr>
            <w:tcW w:w="985" w:type="pct"/>
            <w:noWrap/>
            <w:vAlign w:val="bottom"/>
            <w:hideMark/>
          </w:tcPr>
          <w:p w14:paraId="175AFE57" w14:textId="77777777" w:rsidR="000D5938" w:rsidRDefault="000D5938">
            <w:pPr>
              <w:spacing w:after="0" w:line="240" w:lineRule="auto"/>
              <w:rPr>
                <w:rFonts w:ascii="Calibri" w:eastAsia="Times New Roman" w:hAnsi="Calibri" w:cs="Calibri"/>
                <w:i/>
                <w:iCs/>
                <w:color w:val="000000"/>
                <w:sz w:val="20"/>
                <w:szCs w:val="20"/>
                <w:lang w:eastAsia="en-ZA"/>
              </w:rPr>
            </w:pPr>
            <w:r>
              <w:rPr>
                <w:rFonts w:ascii="Calibri" w:eastAsia="Times New Roman" w:hAnsi="Calibri" w:cs="Calibri"/>
                <w:i/>
                <w:iCs/>
                <w:color w:val="000000"/>
                <w:sz w:val="20"/>
                <w:szCs w:val="20"/>
                <w:lang w:eastAsia="en-ZA"/>
              </w:rPr>
              <w:t xml:space="preserve">Psoralea </w:t>
            </w:r>
            <w:proofErr w:type="spellStart"/>
            <w:r>
              <w:rPr>
                <w:rFonts w:ascii="Calibri" w:eastAsia="Times New Roman" w:hAnsi="Calibri" w:cs="Calibri"/>
                <w:i/>
                <w:iCs/>
                <w:color w:val="000000"/>
                <w:sz w:val="20"/>
                <w:szCs w:val="20"/>
                <w:lang w:eastAsia="en-ZA"/>
              </w:rPr>
              <w:t>tenuiflora</w:t>
            </w:r>
            <w:proofErr w:type="spellEnd"/>
          </w:p>
        </w:tc>
        <w:tc>
          <w:tcPr>
            <w:tcW w:w="187" w:type="pct"/>
            <w:noWrap/>
            <w:vAlign w:val="bottom"/>
            <w:hideMark/>
          </w:tcPr>
          <w:p w14:paraId="18DC2002" w14:textId="77777777" w:rsidR="000D5938" w:rsidRDefault="000D5938">
            <w:pPr>
              <w:rPr>
                <w:rFonts w:ascii="Calibri" w:eastAsia="Times New Roman" w:hAnsi="Calibri" w:cs="Calibri"/>
                <w:i/>
                <w:iCs/>
                <w:color w:val="000000"/>
                <w:sz w:val="20"/>
                <w:szCs w:val="20"/>
                <w:lang w:eastAsia="en-ZA"/>
              </w:rPr>
            </w:pPr>
          </w:p>
        </w:tc>
        <w:tc>
          <w:tcPr>
            <w:tcW w:w="124" w:type="pct"/>
            <w:noWrap/>
            <w:vAlign w:val="bottom"/>
            <w:hideMark/>
          </w:tcPr>
          <w:p w14:paraId="4FC49C61" w14:textId="77777777" w:rsidR="000D5938" w:rsidRDefault="000D5938">
            <w:pPr>
              <w:spacing w:after="0"/>
              <w:rPr>
                <w:sz w:val="20"/>
                <w:szCs w:val="20"/>
                <w:lang w:val="en-US"/>
              </w:rPr>
            </w:pPr>
          </w:p>
        </w:tc>
        <w:tc>
          <w:tcPr>
            <w:tcW w:w="380" w:type="pct"/>
            <w:noWrap/>
            <w:vAlign w:val="bottom"/>
            <w:hideMark/>
          </w:tcPr>
          <w:p w14:paraId="44B02328"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1.80</w:t>
            </w:r>
          </w:p>
        </w:tc>
        <w:tc>
          <w:tcPr>
            <w:tcW w:w="769" w:type="pct"/>
            <w:noWrap/>
            <w:vAlign w:val="bottom"/>
            <w:hideMark/>
          </w:tcPr>
          <w:p w14:paraId="3441A147"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54D50246"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USA</w:t>
            </w:r>
          </w:p>
        </w:tc>
        <w:tc>
          <w:tcPr>
            <w:tcW w:w="628" w:type="pct"/>
            <w:noWrap/>
            <w:vAlign w:val="bottom"/>
            <w:hideMark/>
          </w:tcPr>
          <w:p w14:paraId="0AC51D56"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Canadell</w:t>
            </w:r>
            <w:proofErr w:type="spellEnd"/>
            <w:r>
              <w:rPr>
                <w:rFonts w:ascii="Calibri" w:eastAsia="Times New Roman" w:hAnsi="Calibri" w:cs="Calibri"/>
                <w:color w:val="000000"/>
                <w:sz w:val="20"/>
                <w:szCs w:val="20"/>
                <w:lang w:eastAsia="en-ZA"/>
              </w:rPr>
              <w:t xml:space="preserve"> et al 2006</w:t>
            </w:r>
          </w:p>
        </w:tc>
        <w:tc>
          <w:tcPr>
            <w:tcW w:w="746" w:type="pct"/>
            <w:noWrap/>
            <w:vAlign w:val="bottom"/>
            <w:hideMark/>
          </w:tcPr>
          <w:p w14:paraId="470320EB"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Weaver 1919</w:t>
            </w:r>
          </w:p>
        </w:tc>
      </w:tr>
      <w:tr w:rsidR="000D5938" w14:paraId="7816A605" w14:textId="77777777" w:rsidTr="000D5938">
        <w:trPr>
          <w:trHeight w:val="288"/>
        </w:trPr>
        <w:tc>
          <w:tcPr>
            <w:tcW w:w="0" w:type="auto"/>
            <w:vMerge/>
            <w:tcBorders>
              <w:top w:val="nil"/>
              <w:left w:val="nil"/>
              <w:bottom w:val="single" w:sz="4" w:space="0" w:color="000000"/>
              <w:right w:val="nil"/>
            </w:tcBorders>
            <w:vAlign w:val="center"/>
            <w:hideMark/>
          </w:tcPr>
          <w:p w14:paraId="0C61EA99" w14:textId="77777777" w:rsidR="000D5938" w:rsidRDefault="000D5938">
            <w:pPr>
              <w:spacing w:after="0"/>
              <w:rPr>
                <w:rFonts w:ascii="Calibri" w:eastAsia="Times New Roman" w:hAnsi="Calibri" w:cs="Calibri"/>
                <w:color w:val="000000"/>
                <w:sz w:val="20"/>
                <w:szCs w:val="20"/>
                <w:lang w:eastAsia="en-ZA"/>
              </w:rPr>
            </w:pPr>
          </w:p>
        </w:tc>
        <w:tc>
          <w:tcPr>
            <w:tcW w:w="985" w:type="pct"/>
            <w:tcBorders>
              <w:top w:val="nil"/>
              <w:left w:val="nil"/>
              <w:bottom w:val="single" w:sz="4" w:space="0" w:color="auto"/>
              <w:right w:val="nil"/>
            </w:tcBorders>
            <w:noWrap/>
            <w:vAlign w:val="bottom"/>
            <w:hideMark/>
          </w:tcPr>
          <w:p w14:paraId="23719D71" w14:textId="77777777" w:rsidR="000D5938" w:rsidRDefault="000D5938">
            <w:pPr>
              <w:spacing w:after="0" w:line="240" w:lineRule="auto"/>
              <w:rPr>
                <w:rFonts w:ascii="Calibri" w:eastAsia="Times New Roman" w:hAnsi="Calibri" w:cs="Calibri"/>
                <w:i/>
                <w:iCs/>
                <w:color w:val="000000"/>
                <w:sz w:val="20"/>
                <w:szCs w:val="20"/>
                <w:lang w:eastAsia="en-ZA"/>
              </w:rPr>
            </w:pPr>
            <w:r>
              <w:rPr>
                <w:rFonts w:ascii="Calibri" w:eastAsia="Times New Roman" w:hAnsi="Calibri" w:cs="Calibri"/>
                <w:i/>
                <w:iCs/>
                <w:color w:val="000000"/>
                <w:sz w:val="20"/>
                <w:szCs w:val="20"/>
                <w:lang w:eastAsia="en-ZA"/>
              </w:rPr>
              <w:t xml:space="preserve">Psoralea </w:t>
            </w:r>
            <w:proofErr w:type="spellStart"/>
            <w:r>
              <w:rPr>
                <w:rFonts w:ascii="Calibri" w:eastAsia="Times New Roman" w:hAnsi="Calibri" w:cs="Calibri"/>
                <w:i/>
                <w:iCs/>
                <w:color w:val="000000"/>
                <w:sz w:val="20"/>
                <w:szCs w:val="20"/>
                <w:lang w:eastAsia="en-ZA"/>
              </w:rPr>
              <w:t>tenuiflora</w:t>
            </w:r>
            <w:proofErr w:type="spellEnd"/>
          </w:p>
        </w:tc>
        <w:tc>
          <w:tcPr>
            <w:tcW w:w="187" w:type="pct"/>
            <w:tcBorders>
              <w:top w:val="nil"/>
              <w:left w:val="nil"/>
              <w:bottom w:val="single" w:sz="4" w:space="0" w:color="auto"/>
              <w:right w:val="nil"/>
            </w:tcBorders>
            <w:noWrap/>
            <w:vAlign w:val="bottom"/>
            <w:hideMark/>
          </w:tcPr>
          <w:p w14:paraId="58B1B1D2"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 </w:t>
            </w:r>
          </w:p>
        </w:tc>
        <w:tc>
          <w:tcPr>
            <w:tcW w:w="124" w:type="pct"/>
            <w:tcBorders>
              <w:top w:val="nil"/>
              <w:left w:val="nil"/>
              <w:bottom w:val="single" w:sz="4" w:space="0" w:color="auto"/>
              <w:right w:val="nil"/>
            </w:tcBorders>
            <w:noWrap/>
            <w:vAlign w:val="bottom"/>
            <w:hideMark/>
          </w:tcPr>
          <w:p w14:paraId="33FFA0DA"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 </w:t>
            </w:r>
          </w:p>
        </w:tc>
        <w:tc>
          <w:tcPr>
            <w:tcW w:w="380" w:type="pct"/>
            <w:tcBorders>
              <w:top w:val="nil"/>
              <w:left w:val="nil"/>
              <w:bottom w:val="single" w:sz="4" w:space="0" w:color="auto"/>
              <w:right w:val="nil"/>
            </w:tcBorders>
            <w:noWrap/>
            <w:vAlign w:val="bottom"/>
            <w:hideMark/>
          </w:tcPr>
          <w:p w14:paraId="70CAA3AF"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3.70</w:t>
            </w:r>
          </w:p>
        </w:tc>
        <w:tc>
          <w:tcPr>
            <w:tcW w:w="769" w:type="pct"/>
            <w:tcBorders>
              <w:top w:val="nil"/>
              <w:left w:val="nil"/>
              <w:bottom w:val="single" w:sz="4" w:space="0" w:color="auto"/>
              <w:right w:val="nil"/>
            </w:tcBorders>
            <w:noWrap/>
            <w:vAlign w:val="bottom"/>
            <w:hideMark/>
          </w:tcPr>
          <w:p w14:paraId="28F65E45"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 </w:t>
            </w:r>
          </w:p>
        </w:tc>
        <w:tc>
          <w:tcPr>
            <w:tcW w:w="657" w:type="pct"/>
            <w:tcBorders>
              <w:top w:val="nil"/>
              <w:left w:val="nil"/>
              <w:bottom w:val="single" w:sz="4" w:space="0" w:color="auto"/>
              <w:right w:val="nil"/>
            </w:tcBorders>
            <w:noWrap/>
            <w:vAlign w:val="bottom"/>
            <w:hideMark/>
          </w:tcPr>
          <w:p w14:paraId="0E8B53E9"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USA</w:t>
            </w:r>
          </w:p>
        </w:tc>
        <w:tc>
          <w:tcPr>
            <w:tcW w:w="628" w:type="pct"/>
            <w:tcBorders>
              <w:top w:val="nil"/>
              <w:left w:val="nil"/>
              <w:bottom w:val="single" w:sz="4" w:space="0" w:color="auto"/>
              <w:right w:val="nil"/>
            </w:tcBorders>
            <w:noWrap/>
            <w:vAlign w:val="bottom"/>
            <w:hideMark/>
          </w:tcPr>
          <w:p w14:paraId="121ED921" w14:textId="77777777" w:rsidR="000D5938" w:rsidRDefault="000D5938">
            <w:pPr>
              <w:spacing w:after="0" w:line="240" w:lineRule="auto"/>
              <w:rPr>
                <w:rFonts w:ascii="Calibri" w:eastAsia="Times New Roman" w:hAnsi="Calibri" w:cs="Calibri"/>
                <w:color w:val="000000"/>
                <w:sz w:val="20"/>
                <w:szCs w:val="20"/>
                <w:lang w:eastAsia="en-ZA"/>
              </w:rPr>
            </w:pPr>
            <w:proofErr w:type="spellStart"/>
            <w:r>
              <w:rPr>
                <w:rFonts w:ascii="Calibri" w:eastAsia="Times New Roman" w:hAnsi="Calibri" w:cs="Calibri"/>
                <w:color w:val="000000"/>
                <w:sz w:val="20"/>
                <w:szCs w:val="20"/>
                <w:lang w:eastAsia="en-ZA"/>
              </w:rPr>
              <w:t>Canadell</w:t>
            </w:r>
            <w:proofErr w:type="spellEnd"/>
            <w:r>
              <w:rPr>
                <w:rFonts w:ascii="Calibri" w:eastAsia="Times New Roman" w:hAnsi="Calibri" w:cs="Calibri"/>
                <w:color w:val="000000"/>
                <w:sz w:val="20"/>
                <w:szCs w:val="20"/>
                <w:lang w:eastAsia="en-ZA"/>
              </w:rPr>
              <w:t xml:space="preserve"> et al 2007</w:t>
            </w:r>
          </w:p>
        </w:tc>
        <w:tc>
          <w:tcPr>
            <w:tcW w:w="746" w:type="pct"/>
            <w:tcBorders>
              <w:top w:val="nil"/>
              <w:left w:val="nil"/>
              <w:bottom w:val="single" w:sz="4" w:space="0" w:color="auto"/>
              <w:right w:val="nil"/>
            </w:tcBorders>
            <w:noWrap/>
            <w:vAlign w:val="bottom"/>
            <w:hideMark/>
          </w:tcPr>
          <w:p w14:paraId="447C8567"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Weaver 1919</w:t>
            </w:r>
          </w:p>
        </w:tc>
      </w:tr>
      <w:tr w:rsidR="000D5938" w14:paraId="7DD229F6" w14:textId="77777777" w:rsidTr="000D5938">
        <w:trPr>
          <w:trHeight w:val="288"/>
        </w:trPr>
        <w:tc>
          <w:tcPr>
            <w:tcW w:w="524" w:type="pct"/>
            <w:tcBorders>
              <w:top w:val="nil"/>
              <w:left w:val="nil"/>
              <w:bottom w:val="single" w:sz="4" w:space="0" w:color="auto"/>
              <w:right w:val="nil"/>
            </w:tcBorders>
            <w:noWrap/>
            <w:hideMark/>
          </w:tcPr>
          <w:p w14:paraId="17EBF359"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lastRenderedPageBreak/>
              <w:t>Shrubland High Density</w:t>
            </w:r>
          </w:p>
        </w:tc>
        <w:tc>
          <w:tcPr>
            <w:tcW w:w="985" w:type="pct"/>
            <w:tcBorders>
              <w:top w:val="nil"/>
              <w:left w:val="nil"/>
              <w:bottom w:val="single" w:sz="4" w:space="0" w:color="auto"/>
              <w:right w:val="nil"/>
            </w:tcBorders>
            <w:noWrap/>
            <w:vAlign w:val="bottom"/>
            <w:hideMark/>
          </w:tcPr>
          <w:p w14:paraId="51E3559A"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Deep rooted shrubs</w:t>
            </w:r>
          </w:p>
        </w:tc>
        <w:tc>
          <w:tcPr>
            <w:tcW w:w="187" w:type="pct"/>
            <w:tcBorders>
              <w:top w:val="nil"/>
              <w:left w:val="nil"/>
              <w:bottom w:val="single" w:sz="4" w:space="0" w:color="auto"/>
              <w:right w:val="nil"/>
            </w:tcBorders>
            <w:noWrap/>
            <w:vAlign w:val="bottom"/>
            <w:hideMark/>
          </w:tcPr>
          <w:p w14:paraId="1957DE99" w14:textId="77777777" w:rsidR="000D5938" w:rsidRDefault="000D5938">
            <w:pPr>
              <w:spacing w:after="0" w:line="240" w:lineRule="auto"/>
              <w:rPr>
                <w:rFonts w:ascii="Calibri" w:eastAsia="Times New Roman" w:hAnsi="Calibri" w:cs="Calibri"/>
                <w:i/>
                <w:iCs/>
                <w:color w:val="000000"/>
                <w:sz w:val="20"/>
                <w:szCs w:val="20"/>
                <w:lang w:eastAsia="en-ZA"/>
              </w:rPr>
            </w:pPr>
            <w:r>
              <w:rPr>
                <w:rFonts w:ascii="Calibri" w:eastAsia="Times New Roman" w:hAnsi="Calibri" w:cs="Calibri"/>
                <w:i/>
                <w:iCs/>
                <w:color w:val="000000"/>
                <w:sz w:val="20"/>
                <w:szCs w:val="20"/>
                <w:lang w:eastAsia="en-ZA"/>
              </w:rPr>
              <w:t> </w:t>
            </w:r>
          </w:p>
        </w:tc>
        <w:tc>
          <w:tcPr>
            <w:tcW w:w="124" w:type="pct"/>
            <w:tcBorders>
              <w:top w:val="nil"/>
              <w:left w:val="nil"/>
              <w:bottom w:val="single" w:sz="4" w:space="0" w:color="auto"/>
              <w:right w:val="nil"/>
            </w:tcBorders>
            <w:noWrap/>
            <w:vAlign w:val="bottom"/>
          </w:tcPr>
          <w:p w14:paraId="5B034B67" w14:textId="77777777" w:rsidR="000D5938" w:rsidRDefault="000D5938">
            <w:pPr>
              <w:spacing w:after="0" w:line="240" w:lineRule="auto"/>
              <w:rPr>
                <w:rFonts w:ascii="Calibri" w:eastAsia="Times New Roman" w:hAnsi="Calibri" w:cs="Calibri"/>
                <w:i/>
                <w:iCs/>
                <w:color w:val="000000"/>
                <w:sz w:val="20"/>
                <w:szCs w:val="20"/>
                <w:lang w:eastAsia="en-ZA"/>
              </w:rPr>
            </w:pPr>
            <w:r>
              <w:rPr>
                <w:rFonts w:ascii="Calibri" w:eastAsia="Times New Roman" w:hAnsi="Calibri" w:cs="Calibri"/>
                <w:i/>
                <w:iCs/>
                <w:color w:val="000000"/>
                <w:sz w:val="20"/>
                <w:szCs w:val="20"/>
                <w:lang w:eastAsia="en-ZA"/>
              </w:rPr>
              <w:t>&gt;</w:t>
            </w:r>
          </w:p>
        </w:tc>
        <w:tc>
          <w:tcPr>
            <w:tcW w:w="380" w:type="pct"/>
            <w:tcBorders>
              <w:top w:val="nil"/>
              <w:left w:val="nil"/>
              <w:bottom w:val="single" w:sz="4" w:space="0" w:color="auto"/>
              <w:right w:val="nil"/>
            </w:tcBorders>
            <w:noWrap/>
            <w:vAlign w:val="bottom"/>
            <w:hideMark/>
          </w:tcPr>
          <w:p w14:paraId="2870949F"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3.50</w:t>
            </w:r>
          </w:p>
        </w:tc>
        <w:tc>
          <w:tcPr>
            <w:tcW w:w="769" w:type="pct"/>
            <w:tcBorders>
              <w:top w:val="nil"/>
              <w:left w:val="nil"/>
              <w:bottom w:val="single" w:sz="4" w:space="0" w:color="auto"/>
              <w:right w:val="nil"/>
            </w:tcBorders>
            <w:noWrap/>
            <w:vAlign w:val="bottom"/>
            <w:hideMark/>
          </w:tcPr>
          <w:p w14:paraId="02026850" w14:textId="77777777" w:rsidR="000D5938" w:rsidRDefault="000D5938">
            <w:pPr>
              <w:spacing w:after="0" w:line="240" w:lineRule="auto"/>
              <w:jc w:val="center"/>
              <w:rPr>
                <w:rFonts w:ascii="Calibri" w:eastAsia="Times New Roman" w:hAnsi="Calibri" w:cs="Calibri"/>
                <w:i/>
                <w:iCs/>
                <w:color w:val="000000"/>
                <w:sz w:val="20"/>
                <w:szCs w:val="20"/>
                <w:lang w:eastAsia="en-ZA"/>
              </w:rPr>
            </w:pPr>
            <w:r>
              <w:rPr>
                <w:rFonts w:ascii="Calibri" w:eastAsia="Times New Roman" w:hAnsi="Calibri" w:cs="Calibri"/>
                <w:i/>
                <w:iCs/>
                <w:color w:val="000000"/>
                <w:sz w:val="20"/>
                <w:szCs w:val="20"/>
                <w:lang w:eastAsia="en-ZA"/>
              </w:rPr>
              <w:t> </w:t>
            </w:r>
          </w:p>
        </w:tc>
        <w:tc>
          <w:tcPr>
            <w:tcW w:w="657" w:type="pct"/>
            <w:tcBorders>
              <w:top w:val="nil"/>
              <w:left w:val="nil"/>
              <w:bottom w:val="single" w:sz="4" w:space="0" w:color="auto"/>
              <w:right w:val="nil"/>
            </w:tcBorders>
            <w:noWrap/>
            <w:vAlign w:val="bottom"/>
            <w:hideMark/>
          </w:tcPr>
          <w:p w14:paraId="316882A8"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Fynbos, South Africa</w:t>
            </w:r>
          </w:p>
        </w:tc>
        <w:tc>
          <w:tcPr>
            <w:tcW w:w="628" w:type="pct"/>
            <w:tcBorders>
              <w:top w:val="nil"/>
              <w:left w:val="nil"/>
              <w:bottom w:val="single" w:sz="4" w:space="0" w:color="auto"/>
              <w:right w:val="nil"/>
            </w:tcBorders>
            <w:noWrap/>
            <w:vAlign w:val="bottom"/>
            <w:hideMark/>
          </w:tcPr>
          <w:p w14:paraId="1169265A"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Higgins et al 1987</w:t>
            </w:r>
          </w:p>
        </w:tc>
        <w:tc>
          <w:tcPr>
            <w:tcW w:w="746" w:type="pct"/>
            <w:tcBorders>
              <w:top w:val="nil"/>
              <w:left w:val="nil"/>
              <w:bottom w:val="single" w:sz="4" w:space="0" w:color="auto"/>
              <w:right w:val="nil"/>
            </w:tcBorders>
            <w:noWrap/>
            <w:vAlign w:val="bottom"/>
            <w:hideMark/>
          </w:tcPr>
          <w:p w14:paraId="09F10179"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 </w:t>
            </w:r>
          </w:p>
        </w:tc>
      </w:tr>
      <w:tr w:rsidR="000D5938" w14:paraId="284B230B" w14:textId="77777777" w:rsidTr="000D5938">
        <w:trPr>
          <w:trHeight w:val="288"/>
        </w:trPr>
        <w:tc>
          <w:tcPr>
            <w:tcW w:w="524" w:type="pct"/>
            <w:vMerge w:val="restart"/>
            <w:tcBorders>
              <w:top w:val="nil"/>
              <w:left w:val="nil"/>
              <w:bottom w:val="single" w:sz="4" w:space="0" w:color="000000"/>
              <w:right w:val="nil"/>
            </w:tcBorders>
            <w:noWrap/>
            <w:hideMark/>
          </w:tcPr>
          <w:p w14:paraId="02A0CC9D"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Shrubland Low Density</w:t>
            </w:r>
          </w:p>
        </w:tc>
        <w:tc>
          <w:tcPr>
            <w:tcW w:w="985" w:type="pct"/>
            <w:noWrap/>
            <w:vAlign w:val="bottom"/>
            <w:hideMark/>
          </w:tcPr>
          <w:p w14:paraId="6DD65B74"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 xml:space="preserve">Herbaceous </w:t>
            </w:r>
            <w:proofErr w:type="spellStart"/>
            <w:r>
              <w:rPr>
                <w:rFonts w:ascii="Calibri" w:eastAsia="Times New Roman" w:hAnsi="Calibri" w:cs="Calibri"/>
                <w:color w:val="000000"/>
                <w:sz w:val="20"/>
                <w:szCs w:val="20"/>
                <w:lang w:eastAsia="en-ZA"/>
              </w:rPr>
              <w:t>sp</w:t>
            </w:r>
            <w:proofErr w:type="spellEnd"/>
            <w:r>
              <w:rPr>
                <w:rFonts w:ascii="Calibri" w:eastAsia="Times New Roman" w:hAnsi="Calibri" w:cs="Calibri"/>
                <w:color w:val="000000"/>
                <w:sz w:val="20"/>
                <w:szCs w:val="20"/>
                <w:lang w:eastAsia="en-ZA"/>
              </w:rPr>
              <w:t xml:space="preserve"> (</w:t>
            </w:r>
            <w:proofErr w:type="spellStart"/>
            <w:r>
              <w:rPr>
                <w:rFonts w:ascii="Calibri" w:eastAsia="Times New Roman" w:hAnsi="Calibri" w:cs="Calibri"/>
                <w:color w:val="000000"/>
                <w:sz w:val="20"/>
                <w:szCs w:val="20"/>
                <w:lang w:eastAsia="en-ZA"/>
              </w:rPr>
              <w:t>Restionaceae</w:t>
            </w:r>
            <w:proofErr w:type="spellEnd"/>
            <w:r>
              <w:rPr>
                <w:rFonts w:ascii="Calibri" w:eastAsia="Times New Roman" w:hAnsi="Calibri" w:cs="Calibri"/>
                <w:color w:val="000000"/>
                <w:sz w:val="20"/>
                <w:szCs w:val="20"/>
                <w:lang w:eastAsia="en-ZA"/>
              </w:rPr>
              <w:t xml:space="preserve"> and </w:t>
            </w:r>
            <w:proofErr w:type="spellStart"/>
            <w:r>
              <w:rPr>
                <w:rFonts w:ascii="Calibri" w:eastAsia="Times New Roman" w:hAnsi="Calibri" w:cs="Calibri"/>
                <w:color w:val="000000"/>
                <w:sz w:val="20"/>
                <w:szCs w:val="20"/>
                <w:lang w:eastAsia="en-ZA"/>
              </w:rPr>
              <w:t>Cyperraceae</w:t>
            </w:r>
            <w:proofErr w:type="spellEnd"/>
            <w:r>
              <w:rPr>
                <w:rFonts w:ascii="Calibri" w:eastAsia="Times New Roman" w:hAnsi="Calibri" w:cs="Calibri"/>
                <w:color w:val="000000"/>
                <w:sz w:val="20"/>
                <w:szCs w:val="20"/>
                <w:lang w:eastAsia="en-ZA"/>
              </w:rPr>
              <w:t>)</w:t>
            </w:r>
          </w:p>
        </w:tc>
        <w:tc>
          <w:tcPr>
            <w:tcW w:w="187" w:type="pct"/>
            <w:noWrap/>
            <w:vAlign w:val="bottom"/>
            <w:hideMark/>
          </w:tcPr>
          <w:p w14:paraId="537F68BA" w14:textId="77777777" w:rsidR="000D5938" w:rsidRDefault="000D5938">
            <w:pPr>
              <w:spacing w:after="0" w:line="240" w:lineRule="auto"/>
              <w:rPr>
                <w:rFonts w:ascii="Calibri" w:eastAsia="Times New Roman" w:hAnsi="Calibri" w:cs="Calibri"/>
                <w:i/>
                <w:iCs/>
                <w:color w:val="000000"/>
                <w:sz w:val="20"/>
                <w:szCs w:val="20"/>
                <w:lang w:eastAsia="en-ZA"/>
              </w:rPr>
            </w:pPr>
            <w:r>
              <w:rPr>
                <w:rFonts w:ascii="Calibri" w:eastAsia="Times New Roman" w:hAnsi="Calibri" w:cs="Calibri"/>
                <w:i/>
                <w:iCs/>
                <w:color w:val="000000"/>
                <w:sz w:val="20"/>
                <w:szCs w:val="20"/>
                <w:lang w:eastAsia="en-ZA"/>
              </w:rPr>
              <w:t> </w:t>
            </w:r>
          </w:p>
        </w:tc>
        <w:tc>
          <w:tcPr>
            <w:tcW w:w="124" w:type="pct"/>
            <w:noWrap/>
            <w:vAlign w:val="bottom"/>
            <w:hideMark/>
          </w:tcPr>
          <w:p w14:paraId="59E19497" w14:textId="77777777" w:rsidR="000D5938" w:rsidRDefault="000D5938">
            <w:pPr>
              <w:spacing w:after="0" w:line="240" w:lineRule="auto"/>
              <w:rPr>
                <w:rFonts w:ascii="Calibri" w:eastAsia="Times New Roman" w:hAnsi="Calibri" w:cs="Calibri"/>
                <w:i/>
                <w:iCs/>
                <w:color w:val="000000"/>
                <w:sz w:val="20"/>
                <w:szCs w:val="20"/>
                <w:lang w:eastAsia="en-ZA"/>
              </w:rPr>
            </w:pPr>
            <w:r>
              <w:rPr>
                <w:rFonts w:ascii="Calibri" w:eastAsia="Times New Roman" w:hAnsi="Calibri" w:cs="Calibri"/>
                <w:i/>
                <w:iCs/>
                <w:color w:val="000000"/>
                <w:sz w:val="20"/>
                <w:szCs w:val="20"/>
                <w:lang w:eastAsia="en-ZA"/>
              </w:rPr>
              <w:t> </w:t>
            </w:r>
          </w:p>
        </w:tc>
        <w:tc>
          <w:tcPr>
            <w:tcW w:w="380" w:type="pct"/>
            <w:noWrap/>
            <w:vAlign w:val="bottom"/>
            <w:hideMark/>
          </w:tcPr>
          <w:p w14:paraId="3E0E49B6"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0.10</w:t>
            </w:r>
          </w:p>
        </w:tc>
        <w:tc>
          <w:tcPr>
            <w:tcW w:w="769" w:type="pct"/>
            <w:noWrap/>
            <w:vAlign w:val="bottom"/>
            <w:hideMark/>
          </w:tcPr>
          <w:p w14:paraId="452E9153" w14:textId="77777777" w:rsidR="000D5938" w:rsidRDefault="000D5938">
            <w:pPr>
              <w:spacing w:after="0" w:line="240" w:lineRule="auto"/>
              <w:jc w:val="center"/>
              <w:rPr>
                <w:rFonts w:ascii="Calibri" w:eastAsia="Times New Roman" w:hAnsi="Calibri" w:cs="Calibri"/>
                <w:i/>
                <w:iCs/>
                <w:color w:val="000000"/>
                <w:sz w:val="20"/>
                <w:szCs w:val="20"/>
                <w:lang w:eastAsia="en-ZA"/>
              </w:rPr>
            </w:pPr>
            <w:r>
              <w:rPr>
                <w:rFonts w:ascii="Calibri" w:eastAsia="Times New Roman" w:hAnsi="Calibri" w:cs="Calibri"/>
                <w:i/>
                <w:iCs/>
                <w:color w:val="000000"/>
                <w:sz w:val="20"/>
                <w:szCs w:val="20"/>
                <w:lang w:eastAsia="en-ZA"/>
              </w:rPr>
              <w:t> </w:t>
            </w:r>
          </w:p>
        </w:tc>
        <w:tc>
          <w:tcPr>
            <w:tcW w:w="657" w:type="pct"/>
            <w:noWrap/>
            <w:vAlign w:val="bottom"/>
            <w:hideMark/>
          </w:tcPr>
          <w:p w14:paraId="2689FE90"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Fynbos, South Africa</w:t>
            </w:r>
          </w:p>
        </w:tc>
        <w:tc>
          <w:tcPr>
            <w:tcW w:w="628" w:type="pct"/>
            <w:noWrap/>
            <w:vAlign w:val="bottom"/>
            <w:hideMark/>
          </w:tcPr>
          <w:p w14:paraId="16F792E3"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Higgins et al 1988</w:t>
            </w:r>
          </w:p>
        </w:tc>
        <w:tc>
          <w:tcPr>
            <w:tcW w:w="746" w:type="pct"/>
            <w:noWrap/>
            <w:vAlign w:val="bottom"/>
            <w:hideMark/>
          </w:tcPr>
          <w:p w14:paraId="32CAC743"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 </w:t>
            </w:r>
          </w:p>
        </w:tc>
      </w:tr>
      <w:tr w:rsidR="000D5938" w14:paraId="34A0CF7E" w14:textId="77777777" w:rsidTr="000D5938">
        <w:trPr>
          <w:trHeight w:val="288"/>
        </w:trPr>
        <w:tc>
          <w:tcPr>
            <w:tcW w:w="0" w:type="auto"/>
            <w:vMerge/>
            <w:tcBorders>
              <w:top w:val="nil"/>
              <w:left w:val="nil"/>
              <w:bottom w:val="single" w:sz="4" w:space="0" w:color="000000"/>
              <w:right w:val="nil"/>
            </w:tcBorders>
            <w:vAlign w:val="center"/>
            <w:hideMark/>
          </w:tcPr>
          <w:p w14:paraId="658C1E55" w14:textId="77777777" w:rsidR="000D5938" w:rsidRDefault="000D5938">
            <w:pPr>
              <w:spacing w:after="0"/>
              <w:rPr>
                <w:rFonts w:ascii="Calibri" w:eastAsia="Times New Roman" w:hAnsi="Calibri" w:cs="Calibri"/>
                <w:color w:val="000000"/>
                <w:sz w:val="20"/>
                <w:szCs w:val="20"/>
                <w:lang w:eastAsia="en-ZA"/>
              </w:rPr>
            </w:pPr>
          </w:p>
        </w:tc>
        <w:tc>
          <w:tcPr>
            <w:tcW w:w="985" w:type="pct"/>
            <w:noWrap/>
            <w:vAlign w:val="bottom"/>
            <w:hideMark/>
          </w:tcPr>
          <w:p w14:paraId="4B748BB4" w14:textId="77777777" w:rsidR="000D5938" w:rsidRDefault="000D5938">
            <w:pPr>
              <w:spacing w:after="0" w:line="240" w:lineRule="auto"/>
              <w:rPr>
                <w:rFonts w:ascii="Calibri" w:eastAsia="Times New Roman" w:hAnsi="Calibri" w:cs="Calibri"/>
                <w:i/>
                <w:iCs/>
                <w:color w:val="000000"/>
                <w:sz w:val="20"/>
                <w:szCs w:val="20"/>
                <w:lang w:eastAsia="en-ZA"/>
              </w:rPr>
            </w:pPr>
            <w:r>
              <w:rPr>
                <w:rFonts w:ascii="Calibri" w:eastAsia="Times New Roman" w:hAnsi="Calibri" w:cs="Calibri"/>
                <w:i/>
                <w:iCs/>
                <w:color w:val="000000"/>
                <w:sz w:val="20"/>
                <w:szCs w:val="20"/>
                <w:lang w:eastAsia="en-ZA"/>
              </w:rPr>
              <w:t xml:space="preserve">Protea </w:t>
            </w:r>
            <w:proofErr w:type="spellStart"/>
            <w:r>
              <w:rPr>
                <w:rFonts w:ascii="Calibri" w:eastAsia="Times New Roman" w:hAnsi="Calibri" w:cs="Calibri"/>
                <w:i/>
                <w:iCs/>
                <w:color w:val="000000"/>
                <w:sz w:val="20"/>
                <w:szCs w:val="20"/>
                <w:lang w:eastAsia="en-ZA"/>
              </w:rPr>
              <w:t>neriifolia</w:t>
            </w:r>
            <w:proofErr w:type="spellEnd"/>
          </w:p>
        </w:tc>
        <w:tc>
          <w:tcPr>
            <w:tcW w:w="187" w:type="pct"/>
            <w:noWrap/>
            <w:vAlign w:val="bottom"/>
            <w:hideMark/>
          </w:tcPr>
          <w:p w14:paraId="512056A6" w14:textId="77777777" w:rsidR="000D5938" w:rsidRDefault="000D5938">
            <w:pPr>
              <w:rPr>
                <w:rFonts w:ascii="Calibri" w:eastAsia="Times New Roman" w:hAnsi="Calibri" w:cs="Calibri"/>
                <w:i/>
                <w:iCs/>
                <w:color w:val="000000"/>
                <w:sz w:val="20"/>
                <w:szCs w:val="20"/>
                <w:lang w:eastAsia="en-ZA"/>
              </w:rPr>
            </w:pPr>
          </w:p>
        </w:tc>
        <w:tc>
          <w:tcPr>
            <w:tcW w:w="124" w:type="pct"/>
            <w:noWrap/>
            <w:vAlign w:val="bottom"/>
          </w:tcPr>
          <w:p w14:paraId="60A90B79"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&gt;</w:t>
            </w:r>
          </w:p>
        </w:tc>
        <w:tc>
          <w:tcPr>
            <w:tcW w:w="380" w:type="pct"/>
            <w:noWrap/>
            <w:vAlign w:val="bottom"/>
            <w:hideMark/>
          </w:tcPr>
          <w:p w14:paraId="502A13BF"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3.00</w:t>
            </w:r>
          </w:p>
        </w:tc>
        <w:tc>
          <w:tcPr>
            <w:tcW w:w="769" w:type="pct"/>
            <w:noWrap/>
            <w:vAlign w:val="bottom"/>
            <w:hideMark/>
          </w:tcPr>
          <w:p w14:paraId="79446AB6"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50BED0A3"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Fynbos, South Africa</w:t>
            </w:r>
          </w:p>
        </w:tc>
        <w:tc>
          <w:tcPr>
            <w:tcW w:w="628" w:type="pct"/>
            <w:noWrap/>
            <w:vAlign w:val="bottom"/>
            <w:hideMark/>
          </w:tcPr>
          <w:p w14:paraId="4356D541"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Higgins et al 1989</w:t>
            </w:r>
          </w:p>
        </w:tc>
        <w:tc>
          <w:tcPr>
            <w:tcW w:w="746" w:type="pct"/>
            <w:noWrap/>
            <w:vAlign w:val="bottom"/>
            <w:hideMark/>
          </w:tcPr>
          <w:p w14:paraId="754008DC" w14:textId="77777777" w:rsidR="000D5938" w:rsidRDefault="000D5938">
            <w:pPr>
              <w:rPr>
                <w:rFonts w:ascii="Calibri" w:eastAsia="Times New Roman" w:hAnsi="Calibri" w:cs="Calibri"/>
                <w:color w:val="000000"/>
                <w:sz w:val="20"/>
                <w:szCs w:val="20"/>
                <w:lang w:eastAsia="en-ZA"/>
              </w:rPr>
            </w:pPr>
          </w:p>
        </w:tc>
      </w:tr>
      <w:tr w:rsidR="000D5938" w14:paraId="4324AD5F" w14:textId="77777777" w:rsidTr="000D5938">
        <w:trPr>
          <w:trHeight w:val="288"/>
        </w:trPr>
        <w:tc>
          <w:tcPr>
            <w:tcW w:w="0" w:type="auto"/>
            <w:vMerge/>
            <w:tcBorders>
              <w:top w:val="nil"/>
              <w:left w:val="nil"/>
              <w:bottom w:val="single" w:sz="4" w:space="0" w:color="000000"/>
              <w:right w:val="nil"/>
            </w:tcBorders>
            <w:vAlign w:val="center"/>
            <w:hideMark/>
          </w:tcPr>
          <w:p w14:paraId="1844DA16" w14:textId="77777777" w:rsidR="000D5938" w:rsidRDefault="000D5938">
            <w:pPr>
              <w:spacing w:after="0"/>
              <w:rPr>
                <w:rFonts w:ascii="Calibri" w:eastAsia="Times New Roman" w:hAnsi="Calibri" w:cs="Calibri"/>
                <w:color w:val="000000"/>
                <w:sz w:val="20"/>
                <w:szCs w:val="20"/>
                <w:lang w:eastAsia="en-ZA"/>
              </w:rPr>
            </w:pPr>
          </w:p>
        </w:tc>
        <w:tc>
          <w:tcPr>
            <w:tcW w:w="985" w:type="pct"/>
            <w:noWrap/>
            <w:vAlign w:val="bottom"/>
            <w:hideMark/>
          </w:tcPr>
          <w:p w14:paraId="246F3225" w14:textId="77777777" w:rsidR="000D5938" w:rsidRDefault="000D5938">
            <w:pPr>
              <w:spacing w:after="0" w:line="240" w:lineRule="auto"/>
              <w:rPr>
                <w:rFonts w:ascii="Calibri" w:eastAsia="Times New Roman" w:hAnsi="Calibri" w:cs="Calibri"/>
                <w:i/>
                <w:iCs/>
                <w:color w:val="000000"/>
                <w:sz w:val="20"/>
                <w:szCs w:val="20"/>
                <w:lang w:eastAsia="en-ZA"/>
              </w:rPr>
            </w:pPr>
            <w:r>
              <w:rPr>
                <w:rFonts w:ascii="Calibri" w:eastAsia="Times New Roman" w:hAnsi="Calibri" w:cs="Calibri"/>
                <w:i/>
                <w:iCs/>
                <w:color w:val="000000"/>
                <w:sz w:val="20"/>
                <w:szCs w:val="20"/>
                <w:lang w:eastAsia="en-ZA"/>
              </w:rPr>
              <w:t>Protea repens</w:t>
            </w:r>
          </w:p>
        </w:tc>
        <w:tc>
          <w:tcPr>
            <w:tcW w:w="187" w:type="pct"/>
            <w:noWrap/>
            <w:vAlign w:val="bottom"/>
            <w:hideMark/>
          </w:tcPr>
          <w:p w14:paraId="58E3791A" w14:textId="77777777" w:rsidR="000D5938" w:rsidRDefault="000D5938">
            <w:pPr>
              <w:rPr>
                <w:rFonts w:ascii="Calibri" w:eastAsia="Times New Roman" w:hAnsi="Calibri" w:cs="Calibri"/>
                <w:i/>
                <w:iCs/>
                <w:color w:val="000000"/>
                <w:sz w:val="20"/>
                <w:szCs w:val="20"/>
                <w:lang w:eastAsia="en-ZA"/>
              </w:rPr>
            </w:pPr>
          </w:p>
        </w:tc>
        <w:tc>
          <w:tcPr>
            <w:tcW w:w="124" w:type="pct"/>
            <w:noWrap/>
            <w:vAlign w:val="bottom"/>
          </w:tcPr>
          <w:p w14:paraId="29A9B51C"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&gt;</w:t>
            </w:r>
          </w:p>
        </w:tc>
        <w:tc>
          <w:tcPr>
            <w:tcW w:w="380" w:type="pct"/>
            <w:noWrap/>
            <w:vAlign w:val="bottom"/>
            <w:hideMark/>
          </w:tcPr>
          <w:p w14:paraId="6E95C4C4"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3.00</w:t>
            </w:r>
          </w:p>
        </w:tc>
        <w:tc>
          <w:tcPr>
            <w:tcW w:w="769" w:type="pct"/>
            <w:noWrap/>
            <w:vAlign w:val="bottom"/>
            <w:hideMark/>
          </w:tcPr>
          <w:p w14:paraId="02AA8BFE"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63C93B41"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Fynbos, South Africa</w:t>
            </w:r>
          </w:p>
        </w:tc>
        <w:tc>
          <w:tcPr>
            <w:tcW w:w="628" w:type="pct"/>
            <w:noWrap/>
            <w:vAlign w:val="bottom"/>
            <w:hideMark/>
          </w:tcPr>
          <w:p w14:paraId="39F31E5C"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Higgins et al 1990</w:t>
            </w:r>
          </w:p>
        </w:tc>
        <w:tc>
          <w:tcPr>
            <w:tcW w:w="746" w:type="pct"/>
            <w:noWrap/>
            <w:vAlign w:val="bottom"/>
            <w:hideMark/>
          </w:tcPr>
          <w:p w14:paraId="3EE06F90" w14:textId="77777777" w:rsidR="000D5938" w:rsidRDefault="000D5938">
            <w:pPr>
              <w:rPr>
                <w:rFonts w:ascii="Calibri" w:eastAsia="Times New Roman" w:hAnsi="Calibri" w:cs="Calibri"/>
                <w:color w:val="000000"/>
                <w:sz w:val="20"/>
                <w:szCs w:val="20"/>
                <w:lang w:eastAsia="en-ZA"/>
              </w:rPr>
            </w:pPr>
          </w:p>
        </w:tc>
      </w:tr>
      <w:tr w:rsidR="000D5938" w14:paraId="3EEB0C8A" w14:textId="77777777" w:rsidTr="000D5938">
        <w:trPr>
          <w:trHeight w:val="288"/>
        </w:trPr>
        <w:tc>
          <w:tcPr>
            <w:tcW w:w="0" w:type="auto"/>
            <w:vMerge/>
            <w:tcBorders>
              <w:top w:val="nil"/>
              <w:left w:val="nil"/>
              <w:bottom w:val="single" w:sz="4" w:space="0" w:color="000000"/>
              <w:right w:val="nil"/>
            </w:tcBorders>
            <w:vAlign w:val="center"/>
            <w:hideMark/>
          </w:tcPr>
          <w:p w14:paraId="711BE8FB" w14:textId="77777777" w:rsidR="000D5938" w:rsidRDefault="000D5938">
            <w:pPr>
              <w:spacing w:after="0"/>
              <w:rPr>
                <w:rFonts w:ascii="Calibri" w:eastAsia="Times New Roman" w:hAnsi="Calibri" w:cs="Calibri"/>
                <w:color w:val="000000"/>
                <w:sz w:val="20"/>
                <w:szCs w:val="20"/>
                <w:lang w:eastAsia="en-ZA"/>
              </w:rPr>
            </w:pPr>
          </w:p>
        </w:tc>
        <w:tc>
          <w:tcPr>
            <w:tcW w:w="985" w:type="pct"/>
            <w:noWrap/>
            <w:vAlign w:val="bottom"/>
            <w:hideMark/>
          </w:tcPr>
          <w:p w14:paraId="56C5CC5C" w14:textId="77777777" w:rsidR="000D5938" w:rsidRDefault="000D5938">
            <w:pPr>
              <w:spacing w:after="0" w:line="240" w:lineRule="auto"/>
              <w:rPr>
                <w:rFonts w:ascii="Calibri" w:eastAsia="Times New Roman" w:hAnsi="Calibri" w:cs="Calibri"/>
                <w:i/>
                <w:iCs/>
                <w:color w:val="000000"/>
                <w:sz w:val="20"/>
                <w:szCs w:val="20"/>
                <w:lang w:eastAsia="en-ZA"/>
              </w:rPr>
            </w:pPr>
            <w:r>
              <w:rPr>
                <w:rFonts w:ascii="Calibri" w:eastAsia="Times New Roman" w:hAnsi="Calibri" w:cs="Calibri"/>
                <w:i/>
                <w:iCs/>
                <w:color w:val="000000"/>
                <w:sz w:val="20"/>
                <w:szCs w:val="20"/>
                <w:lang w:eastAsia="en-ZA"/>
              </w:rPr>
              <w:t xml:space="preserve">Leucadendron </w:t>
            </w:r>
            <w:proofErr w:type="spellStart"/>
            <w:r>
              <w:rPr>
                <w:rFonts w:ascii="Calibri" w:eastAsia="Times New Roman" w:hAnsi="Calibri" w:cs="Calibri"/>
                <w:i/>
                <w:iCs/>
                <w:color w:val="000000"/>
                <w:sz w:val="20"/>
                <w:szCs w:val="20"/>
                <w:lang w:eastAsia="en-ZA"/>
              </w:rPr>
              <w:t>salignum</w:t>
            </w:r>
            <w:proofErr w:type="spellEnd"/>
          </w:p>
        </w:tc>
        <w:tc>
          <w:tcPr>
            <w:tcW w:w="187" w:type="pct"/>
            <w:noWrap/>
            <w:vAlign w:val="bottom"/>
            <w:hideMark/>
          </w:tcPr>
          <w:p w14:paraId="7D3DC3E7" w14:textId="77777777" w:rsidR="000D5938" w:rsidRDefault="000D5938">
            <w:pPr>
              <w:rPr>
                <w:rFonts w:ascii="Calibri" w:eastAsia="Times New Roman" w:hAnsi="Calibri" w:cs="Calibri"/>
                <w:i/>
                <w:iCs/>
                <w:color w:val="000000"/>
                <w:sz w:val="20"/>
                <w:szCs w:val="20"/>
                <w:lang w:eastAsia="en-ZA"/>
              </w:rPr>
            </w:pPr>
          </w:p>
        </w:tc>
        <w:tc>
          <w:tcPr>
            <w:tcW w:w="124" w:type="pct"/>
            <w:noWrap/>
            <w:vAlign w:val="bottom"/>
          </w:tcPr>
          <w:p w14:paraId="459176FE"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&gt;</w:t>
            </w:r>
          </w:p>
        </w:tc>
        <w:tc>
          <w:tcPr>
            <w:tcW w:w="380" w:type="pct"/>
            <w:noWrap/>
            <w:vAlign w:val="bottom"/>
            <w:hideMark/>
          </w:tcPr>
          <w:p w14:paraId="788ED4B3"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3.50</w:t>
            </w:r>
          </w:p>
        </w:tc>
        <w:tc>
          <w:tcPr>
            <w:tcW w:w="769" w:type="pct"/>
            <w:noWrap/>
            <w:vAlign w:val="bottom"/>
            <w:hideMark/>
          </w:tcPr>
          <w:p w14:paraId="1A82BC7C"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2485926D"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Fynbos, South Africa</w:t>
            </w:r>
          </w:p>
        </w:tc>
        <w:tc>
          <w:tcPr>
            <w:tcW w:w="628" w:type="pct"/>
            <w:noWrap/>
            <w:vAlign w:val="bottom"/>
            <w:hideMark/>
          </w:tcPr>
          <w:p w14:paraId="334F2DF9"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Higgins et al 1991</w:t>
            </w:r>
          </w:p>
        </w:tc>
        <w:tc>
          <w:tcPr>
            <w:tcW w:w="746" w:type="pct"/>
            <w:noWrap/>
            <w:vAlign w:val="bottom"/>
            <w:hideMark/>
          </w:tcPr>
          <w:p w14:paraId="7FA38325" w14:textId="77777777" w:rsidR="000D5938" w:rsidRDefault="000D5938">
            <w:pPr>
              <w:rPr>
                <w:rFonts w:ascii="Calibri" w:eastAsia="Times New Roman" w:hAnsi="Calibri" w:cs="Calibri"/>
                <w:color w:val="000000"/>
                <w:sz w:val="20"/>
                <w:szCs w:val="20"/>
                <w:lang w:eastAsia="en-ZA"/>
              </w:rPr>
            </w:pPr>
          </w:p>
        </w:tc>
      </w:tr>
      <w:tr w:rsidR="000D5938" w14:paraId="35C38EB4" w14:textId="77777777" w:rsidTr="000D5938">
        <w:trPr>
          <w:trHeight w:val="288"/>
        </w:trPr>
        <w:tc>
          <w:tcPr>
            <w:tcW w:w="0" w:type="auto"/>
            <w:vMerge/>
            <w:tcBorders>
              <w:top w:val="nil"/>
              <w:left w:val="nil"/>
              <w:bottom w:val="single" w:sz="4" w:space="0" w:color="000000"/>
              <w:right w:val="nil"/>
            </w:tcBorders>
            <w:vAlign w:val="center"/>
            <w:hideMark/>
          </w:tcPr>
          <w:p w14:paraId="5A4CEBC3" w14:textId="77777777" w:rsidR="000D5938" w:rsidRDefault="000D5938">
            <w:pPr>
              <w:spacing w:after="0"/>
              <w:rPr>
                <w:rFonts w:ascii="Calibri" w:eastAsia="Times New Roman" w:hAnsi="Calibri" w:cs="Calibri"/>
                <w:color w:val="000000"/>
                <w:sz w:val="20"/>
                <w:szCs w:val="20"/>
                <w:lang w:eastAsia="en-ZA"/>
              </w:rPr>
            </w:pPr>
          </w:p>
        </w:tc>
        <w:tc>
          <w:tcPr>
            <w:tcW w:w="985" w:type="pct"/>
            <w:noWrap/>
            <w:vAlign w:val="bottom"/>
            <w:hideMark/>
          </w:tcPr>
          <w:p w14:paraId="53FD8BAE" w14:textId="77777777" w:rsidR="000D5938" w:rsidRDefault="000D5938">
            <w:pPr>
              <w:spacing w:after="0" w:line="240" w:lineRule="auto"/>
              <w:rPr>
                <w:rFonts w:ascii="Calibri" w:eastAsia="Times New Roman" w:hAnsi="Calibri" w:cs="Calibri"/>
                <w:i/>
                <w:iCs/>
                <w:color w:val="000000"/>
                <w:sz w:val="20"/>
                <w:szCs w:val="20"/>
                <w:lang w:eastAsia="en-ZA"/>
              </w:rPr>
            </w:pPr>
            <w:proofErr w:type="spellStart"/>
            <w:r>
              <w:rPr>
                <w:rFonts w:ascii="Calibri" w:eastAsia="Times New Roman" w:hAnsi="Calibri" w:cs="Calibri"/>
                <w:i/>
                <w:iCs/>
                <w:color w:val="000000"/>
                <w:sz w:val="20"/>
                <w:szCs w:val="20"/>
                <w:lang w:eastAsia="en-ZA"/>
              </w:rPr>
              <w:t>Cliffortia</w:t>
            </w:r>
            <w:proofErr w:type="spellEnd"/>
            <w:r>
              <w:rPr>
                <w:rFonts w:ascii="Calibri" w:eastAsia="Times New Roman" w:hAnsi="Calibri" w:cs="Calibri"/>
                <w:i/>
                <w:iCs/>
                <w:color w:val="000000"/>
                <w:sz w:val="20"/>
                <w:szCs w:val="20"/>
                <w:lang w:eastAsia="en-ZA"/>
              </w:rPr>
              <w:t xml:space="preserve"> </w:t>
            </w:r>
            <w:proofErr w:type="spellStart"/>
            <w:r>
              <w:rPr>
                <w:rFonts w:ascii="Calibri" w:eastAsia="Times New Roman" w:hAnsi="Calibri" w:cs="Calibri"/>
                <w:i/>
                <w:iCs/>
                <w:color w:val="000000"/>
                <w:sz w:val="20"/>
                <w:szCs w:val="20"/>
                <w:lang w:eastAsia="en-ZA"/>
              </w:rPr>
              <w:t>ruscifolia</w:t>
            </w:r>
            <w:proofErr w:type="spellEnd"/>
          </w:p>
        </w:tc>
        <w:tc>
          <w:tcPr>
            <w:tcW w:w="187" w:type="pct"/>
            <w:noWrap/>
            <w:vAlign w:val="bottom"/>
            <w:hideMark/>
          </w:tcPr>
          <w:p w14:paraId="40E46502" w14:textId="77777777" w:rsidR="000D5938" w:rsidRDefault="000D5938">
            <w:pPr>
              <w:rPr>
                <w:rFonts w:ascii="Calibri" w:eastAsia="Times New Roman" w:hAnsi="Calibri" w:cs="Calibri"/>
                <w:i/>
                <w:iCs/>
                <w:color w:val="000000"/>
                <w:sz w:val="20"/>
                <w:szCs w:val="20"/>
                <w:lang w:eastAsia="en-ZA"/>
              </w:rPr>
            </w:pPr>
          </w:p>
        </w:tc>
        <w:tc>
          <w:tcPr>
            <w:tcW w:w="124" w:type="pct"/>
            <w:noWrap/>
            <w:vAlign w:val="bottom"/>
            <w:hideMark/>
          </w:tcPr>
          <w:p w14:paraId="1503CC8E" w14:textId="77777777" w:rsidR="000D5938" w:rsidRDefault="000D5938">
            <w:pPr>
              <w:spacing w:after="0"/>
              <w:rPr>
                <w:sz w:val="20"/>
                <w:szCs w:val="20"/>
                <w:lang w:val="en-US"/>
              </w:rPr>
            </w:pPr>
          </w:p>
        </w:tc>
        <w:tc>
          <w:tcPr>
            <w:tcW w:w="380" w:type="pct"/>
            <w:noWrap/>
            <w:vAlign w:val="bottom"/>
            <w:hideMark/>
          </w:tcPr>
          <w:p w14:paraId="4DCB1A5C"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1.50</w:t>
            </w:r>
          </w:p>
        </w:tc>
        <w:tc>
          <w:tcPr>
            <w:tcW w:w="769" w:type="pct"/>
            <w:noWrap/>
            <w:vAlign w:val="bottom"/>
            <w:hideMark/>
          </w:tcPr>
          <w:p w14:paraId="03BF0CCC"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535AABA0"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Fynbos, South Africa</w:t>
            </w:r>
          </w:p>
        </w:tc>
        <w:tc>
          <w:tcPr>
            <w:tcW w:w="628" w:type="pct"/>
            <w:noWrap/>
            <w:vAlign w:val="bottom"/>
            <w:hideMark/>
          </w:tcPr>
          <w:p w14:paraId="5876F7D5"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Higgins et al 1992</w:t>
            </w:r>
          </w:p>
        </w:tc>
        <w:tc>
          <w:tcPr>
            <w:tcW w:w="746" w:type="pct"/>
            <w:noWrap/>
            <w:vAlign w:val="bottom"/>
            <w:hideMark/>
          </w:tcPr>
          <w:p w14:paraId="670E96FE" w14:textId="77777777" w:rsidR="000D5938" w:rsidRDefault="000D5938">
            <w:pPr>
              <w:rPr>
                <w:rFonts w:ascii="Calibri" w:eastAsia="Times New Roman" w:hAnsi="Calibri" w:cs="Calibri"/>
                <w:color w:val="000000"/>
                <w:sz w:val="20"/>
                <w:szCs w:val="20"/>
                <w:lang w:eastAsia="en-ZA"/>
              </w:rPr>
            </w:pPr>
          </w:p>
        </w:tc>
      </w:tr>
      <w:tr w:rsidR="000D5938" w14:paraId="3C66FDC9" w14:textId="77777777" w:rsidTr="000D5938">
        <w:trPr>
          <w:trHeight w:val="288"/>
        </w:trPr>
        <w:tc>
          <w:tcPr>
            <w:tcW w:w="0" w:type="auto"/>
            <w:vMerge/>
            <w:tcBorders>
              <w:top w:val="nil"/>
              <w:left w:val="nil"/>
              <w:bottom w:val="single" w:sz="4" w:space="0" w:color="000000"/>
              <w:right w:val="nil"/>
            </w:tcBorders>
            <w:vAlign w:val="center"/>
            <w:hideMark/>
          </w:tcPr>
          <w:p w14:paraId="2A464F9B" w14:textId="77777777" w:rsidR="000D5938" w:rsidRDefault="000D5938">
            <w:pPr>
              <w:spacing w:after="0"/>
              <w:rPr>
                <w:rFonts w:ascii="Calibri" w:eastAsia="Times New Roman" w:hAnsi="Calibri" w:cs="Calibri"/>
                <w:color w:val="000000"/>
                <w:sz w:val="20"/>
                <w:szCs w:val="20"/>
                <w:lang w:eastAsia="en-ZA"/>
              </w:rPr>
            </w:pPr>
          </w:p>
        </w:tc>
        <w:tc>
          <w:tcPr>
            <w:tcW w:w="985" w:type="pct"/>
            <w:noWrap/>
            <w:vAlign w:val="bottom"/>
            <w:hideMark/>
          </w:tcPr>
          <w:p w14:paraId="6668BA55" w14:textId="77777777" w:rsidR="000D5938" w:rsidRDefault="000D5938">
            <w:pPr>
              <w:spacing w:after="0" w:line="240" w:lineRule="auto"/>
              <w:rPr>
                <w:rFonts w:ascii="Calibri" w:eastAsia="Times New Roman" w:hAnsi="Calibri" w:cs="Calibri"/>
                <w:i/>
                <w:iCs/>
                <w:color w:val="000000"/>
                <w:sz w:val="20"/>
                <w:szCs w:val="20"/>
                <w:lang w:eastAsia="en-ZA"/>
              </w:rPr>
            </w:pPr>
            <w:r>
              <w:rPr>
                <w:rFonts w:ascii="Calibri" w:eastAsia="Times New Roman" w:hAnsi="Calibri" w:cs="Calibri"/>
                <w:i/>
                <w:iCs/>
                <w:color w:val="000000"/>
                <w:sz w:val="20"/>
                <w:szCs w:val="20"/>
                <w:lang w:eastAsia="en-ZA"/>
              </w:rPr>
              <w:t xml:space="preserve">Erica </w:t>
            </w:r>
            <w:proofErr w:type="spellStart"/>
            <w:r>
              <w:rPr>
                <w:rFonts w:ascii="Calibri" w:eastAsia="Times New Roman" w:hAnsi="Calibri" w:cs="Calibri"/>
                <w:i/>
                <w:iCs/>
                <w:color w:val="000000"/>
                <w:sz w:val="20"/>
                <w:szCs w:val="20"/>
                <w:lang w:eastAsia="en-ZA"/>
              </w:rPr>
              <w:t>plukenetii</w:t>
            </w:r>
            <w:proofErr w:type="spellEnd"/>
          </w:p>
        </w:tc>
        <w:tc>
          <w:tcPr>
            <w:tcW w:w="187" w:type="pct"/>
            <w:noWrap/>
            <w:vAlign w:val="bottom"/>
            <w:hideMark/>
          </w:tcPr>
          <w:p w14:paraId="5AC14497" w14:textId="77777777" w:rsidR="000D5938" w:rsidRDefault="000D5938">
            <w:pPr>
              <w:rPr>
                <w:rFonts w:ascii="Calibri" w:eastAsia="Times New Roman" w:hAnsi="Calibri" w:cs="Calibri"/>
                <w:i/>
                <w:iCs/>
                <w:color w:val="000000"/>
                <w:sz w:val="20"/>
                <w:szCs w:val="20"/>
                <w:lang w:eastAsia="en-ZA"/>
              </w:rPr>
            </w:pPr>
          </w:p>
        </w:tc>
        <w:tc>
          <w:tcPr>
            <w:tcW w:w="124" w:type="pct"/>
            <w:noWrap/>
            <w:vAlign w:val="bottom"/>
            <w:hideMark/>
          </w:tcPr>
          <w:p w14:paraId="43713C68" w14:textId="77777777" w:rsidR="000D5938" w:rsidRDefault="000D5938">
            <w:pPr>
              <w:spacing w:after="0"/>
              <w:rPr>
                <w:sz w:val="20"/>
                <w:szCs w:val="20"/>
                <w:lang w:val="en-US"/>
              </w:rPr>
            </w:pPr>
          </w:p>
        </w:tc>
        <w:tc>
          <w:tcPr>
            <w:tcW w:w="380" w:type="pct"/>
            <w:noWrap/>
            <w:vAlign w:val="bottom"/>
            <w:hideMark/>
          </w:tcPr>
          <w:p w14:paraId="6A273CAB"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0.40</w:t>
            </w:r>
          </w:p>
        </w:tc>
        <w:tc>
          <w:tcPr>
            <w:tcW w:w="769" w:type="pct"/>
            <w:noWrap/>
            <w:vAlign w:val="bottom"/>
            <w:hideMark/>
          </w:tcPr>
          <w:p w14:paraId="7E4F529F"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44218A2F"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Fynbos, South Africa</w:t>
            </w:r>
          </w:p>
        </w:tc>
        <w:tc>
          <w:tcPr>
            <w:tcW w:w="628" w:type="pct"/>
            <w:noWrap/>
            <w:vAlign w:val="bottom"/>
            <w:hideMark/>
          </w:tcPr>
          <w:p w14:paraId="55BF009E"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Higgins et al 1993</w:t>
            </w:r>
          </w:p>
        </w:tc>
        <w:tc>
          <w:tcPr>
            <w:tcW w:w="746" w:type="pct"/>
            <w:noWrap/>
            <w:vAlign w:val="bottom"/>
            <w:hideMark/>
          </w:tcPr>
          <w:p w14:paraId="1B879B8C" w14:textId="77777777" w:rsidR="000D5938" w:rsidRDefault="000D5938">
            <w:pPr>
              <w:rPr>
                <w:rFonts w:ascii="Calibri" w:eastAsia="Times New Roman" w:hAnsi="Calibri" w:cs="Calibri"/>
                <w:color w:val="000000"/>
                <w:sz w:val="20"/>
                <w:szCs w:val="20"/>
                <w:lang w:eastAsia="en-ZA"/>
              </w:rPr>
            </w:pPr>
          </w:p>
        </w:tc>
      </w:tr>
      <w:tr w:rsidR="000D5938" w14:paraId="359DEB26" w14:textId="77777777" w:rsidTr="000D5938">
        <w:trPr>
          <w:trHeight w:val="288"/>
        </w:trPr>
        <w:tc>
          <w:tcPr>
            <w:tcW w:w="0" w:type="auto"/>
            <w:vMerge/>
            <w:tcBorders>
              <w:top w:val="nil"/>
              <w:left w:val="nil"/>
              <w:bottom w:val="single" w:sz="4" w:space="0" w:color="000000"/>
              <w:right w:val="nil"/>
            </w:tcBorders>
            <w:vAlign w:val="center"/>
            <w:hideMark/>
          </w:tcPr>
          <w:p w14:paraId="5622DD23" w14:textId="77777777" w:rsidR="000D5938" w:rsidRDefault="000D5938">
            <w:pPr>
              <w:spacing w:after="0"/>
              <w:rPr>
                <w:rFonts w:ascii="Calibri" w:eastAsia="Times New Roman" w:hAnsi="Calibri" w:cs="Calibri"/>
                <w:color w:val="000000"/>
                <w:sz w:val="20"/>
                <w:szCs w:val="20"/>
                <w:lang w:eastAsia="en-ZA"/>
              </w:rPr>
            </w:pPr>
          </w:p>
        </w:tc>
        <w:tc>
          <w:tcPr>
            <w:tcW w:w="985" w:type="pct"/>
            <w:noWrap/>
            <w:vAlign w:val="bottom"/>
            <w:hideMark/>
          </w:tcPr>
          <w:p w14:paraId="128A6EBF" w14:textId="77777777" w:rsidR="000D5938" w:rsidRDefault="000D5938">
            <w:pPr>
              <w:spacing w:after="0" w:line="240" w:lineRule="auto"/>
              <w:rPr>
                <w:rFonts w:ascii="Calibri" w:eastAsia="Times New Roman" w:hAnsi="Calibri" w:cs="Calibri"/>
                <w:i/>
                <w:iCs/>
                <w:color w:val="000000"/>
                <w:sz w:val="20"/>
                <w:szCs w:val="20"/>
                <w:lang w:eastAsia="en-ZA"/>
              </w:rPr>
            </w:pPr>
            <w:proofErr w:type="spellStart"/>
            <w:r>
              <w:rPr>
                <w:rFonts w:ascii="Calibri" w:eastAsia="Times New Roman" w:hAnsi="Calibri" w:cs="Calibri"/>
                <w:i/>
                <w:iCs/>
                <w:color w:val="000000"/>
                <w:sz w:val="20"/>
                <w:szCs w:val="20"/>
                <w:lang w:eastAsia="en-ZA"/>
              </w:rPr>
              <w:t>Otholobium</w:t>
            </w:r>
            <w:proofErr w:type="spellEnd"/>
            <w:r>
              <w:rPr>
                <w:rFonts w:ascii="Calibri" w:eastAsia="Times New Roman" w:hAnsi="Calibri" w:cs="Calibri"/>
                <w:i/>
                <w:iCs/>
                <w:color w:val="000000"/>
                <w:sz w:val="20"/>
                <w:szCs w:val="20"/>
                <w:lang w:eastAsia="en-ZA"/>
              </w:rPr>
              <w:t xml:space="preserve"> </w:t>
            </w:r>
            <w:proofErr w:type="spellStart"/>
            <w:r>
              <w:rPr>
                <w:rFonts w:ascii="Calibri" w:eastAsia="Times New Roman" w:hAnsi="Calibri" w:cs="Calibri"/>
                <w:i/>
                <w:iCs/>
                <w:color w:val="000000"/>
                <w:sz w:val="20"/>
                <w:szCs w:val="20"/>
                <w:lang w:eastAsia="en-ZA"/>
              </w:rPr>
              <w:t>fruticans</w:t>
            </w:r>
            <w:proofErr w:type="spellEnd"/>
            <w:r>
              <w:rPr>
                <w:rFonts w:ascii="Calibri" w:eastAsia="Times New Roman" w:hAnsi="Calibri" w:cs="Calibri"/>
                <w:i/>
                <w:iCs/>
                <w:color w:val="000000"/>
                <w:sz w:val="20"/>
                <w:szCs w:val="20"/>
                <w:lang w:eastAsia="en-ZA"/>
              </w:rPr>
              <w:t xml:space="preserve"> </w:t>
            </w:r>
          </w:p>
        </w:tc>
        <w:tc>
          <w:tcPr>
            <w:tcW w:w="187" w:type="pct"/>
            <w:noWrap/>
            <w:vAlign w:val="bottom"/>
            <w:hideMark/>
          </w:tcPr>
          <w:p w14:paraId="63C73F7F" w14:textId="77777777" w:rsidR="000D5938" w:rsidRDefault="000D5938">
            <w:pPr>
              <w:rPr>
                <w:rFonts w:ascii="Calibri" w:eastAsia="Times New Roman" w:hAnsi="Calibri" w:cs="Calibri"/>
                <w:i/>
                <w:iCs/>
                <w:color w:val="000000"/>
                <w:sz w:val="20"/>
                <w:szCs w:val="20"/>
                <w:lang w:eastAsia="en-ZA"/>
              </w:rPr>
            </w:pPr>
          </w:p>
        </w:tc>
        <w:tc>
          <w:tcPr>
            <w:tcW w:w="124" w:type="pct"/>
            <w:noWrap/>
            <w:vAlign w:val="bottom"/>
            <w:hideMark/>
          </w:tcPr>
          <w:p w14:paraId="6DDBC81F" w14:textId="77777777" w:rsidR="000D5938" w:rsidRDefault="000D5938">
            <w:pPr>
              <w:spacing w:after="0"/>
              <w:rPr>
                <w:sz w:val="20"/>
                <w:szCs w:val="20"/>
                <w:lang w:val="en-US"/>
              </w:rPr>
            </w:pPr>
          </w:p>
        </w:tc>
        <w:tc>
          <w:tcPr>
            <w:tcW w:w="380" w:type="pct"/>
            <w:noWrap/>
            <w:vAlign w:val="bottom"/>
            <w:hideMark/>
          </w:tcPr>
          <w:p w14:paraId="23993710"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1.50</w:t>
            </w:r>
          </w:p>
        </w:tc>
        <w:tc>
          <w:tcPr>
            <w:tcW w:w="769" w:type="pct"/>
            <w:noWrap/>
            <w:vAlign w:val="bottom"/>
            <w:hideMark/>
          </w:tcPr>
          <w:p w14:paraId="47E22692"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49EE8D00"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Fynbos, South Africa</w:t>
            </w:r>
          </w:p>
        </w:tc>
        <w:tc>
          <w:tcPr>
            <w:tcW w:w="628" w:type="pct"/>
            <w:noWrap/>
            <w:vAlign w:val="bottom"/>
            <w:hideMark/>
          </w:tcPr>
          <w:p w14:paraId="5FA40A4C"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Higgins et al 1994</w:t>
            </w:r>
          </w:p>
        </w:tc>
        <w:tc>
          <w:tcPr>
            <w:tcW w:w="746" w:type="pct"/>
            <w:noWrap/>
            <w:vAlign w:val="bottom"/>
            <w:hideMark/>
          </w:tcPr>
          <w:p w14:paraId="332BE286" w14:textId="77777777" w:rsidR="000D5938" w:rsidRDefault="000D5938">
            <w:pPr>
              <w:rPr>
                <w:rFonts w:ascii="Calibri" w:eastAsia="Times New Roman" w:hAnsi="Calibri" w:cs="Calibri"/>
                <w:color w:val="000000"/>
                <w:sz w:val="20"/>
                <w:szCs w:val="20"/>
                <w:lang w:eastAsia="en-ZA"/>
              </w:rPr>
            </w:pPr>
          </w:p>
        </w:tc>
      </w:tr>
      <w:tr w:rsidR="000D5938" w14:paraId="77E2BDFA" w14:textId="77777777" w:rsidTr="000D5938">
        <w:trPr>
          <w:trHeight w:val="288"/>
        </w:trPr>
        <w:tc>
          <w:tcPr>
            <w:tcW w:w="0" w:type="auto"/>
            <w:vMerge/>
            <w:tcBorders>
              <w:top w:val="nil"/>
              <w:left w:val="nil"/>
              <w:bottom w:val="single" w:sz="4" w:space="0" w:color="000000"/>
              <w:right w:val="nil"/>
            </w:tcBorders>
            <w:vAlign w:val="center"/>
            <w:hideMark/>
          </w:tcPr>
          <w:p w14:paraId="0652DAB0" w14:textId="77777777" w:rsidR="000D5938" w:rsidRDefault="000D5938">
            <w:pPr>
              <w:spacing w:after="0"/>
              <w:rPr>
                <w:rFonts w:ascii="Calibri" w:eastAsia="Times New Roman" w:hAnsi="Calibri" w:cs="Calibri"/>
                <w:color w:val="000000"/>
                <w:sz w:val="20"/>
                <w:szCs w:val="20"/>
                <w:lang w:eastAsia="en-ZA"/>
              </w:rPr>
            </w:pPr>
          </w:p>
        </w:tc>
        <w:tc>
          <w:tcPr>
            <w:tcW w:w="985" w:type="pct"/>
            <w:noWrap/>
            <w:vAlign w:val="bottom"/>
            <w:hideMark/>
          </w:tcPr>
          <w:p w14:paraId="339C4929" w14:textId="77777777" w:rsidR="000D5938" w:rsidRDefault="000D5938">
            <w:pPr>
              <w:spacing w:after="0" w:line="240" w:lineRule="auto"/>
              <w:rPr>
                <w:rFonts w:ascii="Calibri" w:eastAsia="Times New Roman" w:hAnsi="Calibri" w:cs="Calibri"/>
                <w:i/>
                <w:iCs/>
                <w:color w:val="000000"/>
                <w:sz w:val="20"/>
                <w:szCs w:val="20"/>
                <w:lang w:eastAsia="en-ZA"/>
              </w:rPr>
            </w:pPr>
            <w:proofErr w:type="spellStart"/>
            <w:r>
              <w:rPr>
                <w:rFonts w:ascii="Calibri" w:eastAsia="Times New Roman" w:hAnsi="Calibri" w:cs="Calibri"/>
                <w:i/>
                <w:iCs/>
                <w:color w:val="000000"/>
                <w:sz w:val="20"/>
                <w:szCs w:val="20"/>
                <w:lang w:eastAsia="en-ZA"/>
              </w:rPr>
              <w:t>Aristea</w:t>
            </w:r>
            <w:proofErr w:type="spellEnd"/>
            <w:r>
              <w:rPr>
                <w:rFonts w:ascii="Calibri" w:eastAsia="Times New Roman" w:hAnsi="Calibri" w:cs="Calibri"/>
                <w:i/>
                <w:iCs/>
                <w:color w:val="000000"/>
                <w:sz w:val="20"/>
                <w:szCs w:val="20"/>
                <w:lang w:eastAsia="en-ZA"/>
              </w:rPr>
              <w:t xml:space="preserve"> major </w:t>
            </w:r>
            <w:proofErr w:type="spellStart"/>
            <w:r>
              <w:rPr>
                <w:rFonts w:ascii="Calibri" w:eastAsia="Times New Roman" w:hAnsi="Calibri" w:cs="Calibri"/>
                <w:i/>
                <w:iCs/>
                <w:color w:val="000000"/>
                <w:sz w:val="20"/>
                <w:szCs w:val="20"/>
                <w:lang w:eastAsia="en-ZA"/>
              </w:rPr>
              <w:t>Andr</w:t>
            </w:r>
            <w:proofErr w:type="spellEnd"/>
            <w:r>
              <w:rPr>
                <w:rFonts w:ascii="Calibri" w:eastAsia="Times New Roman" w:hAnsi="Calibri" w:cs="Calibri"/>
                <w:i/>
                <w:iCs/>
                <w:color w:val="000000"/>
                <w:sz w:val="20"/>
                <w:szCs w:val="20"/>
                <w:lang w:eastAsia="en-ZA"/>
              </w:rPr>
              <w:t>.</w:t>
            </w:r>
          </w:p>
        </w:tc>
        <w:tc>
          <w:tcPr>
            <w:tcW w:w="187" w:type="pct"/>
            <w:noWrap/>
            <w:vAlign w:val="bottom"/>
            <w:hideMark/>
          </w:tcPr>
          <w:p w14:paraId="0DAF7EB7" w14:textId="77777777" w:rsidR="000D5938" w:rsidRDefault="000D5938">
            <w:pPr>
              <w:rPr>
                <w:rFonts w:ascii="Calibri" w:eastAsia="Times New Roman" w:hAnsi="Calibri" w:cs="Calibri"/>
                <w:i/>
                <w:iCs/>
                <w:color w:val="000000"/>
                <w:sz w:val="20"/>
                <w:szCs w:val="20"/>
                <w:lang w:eastAsia="en-ZA"/>
              </w:rPr>
            </w:pPr>
          </w:p>
        </w:tc>
        <w:tc>
          <w:tcPr>
            <w:tcW w:w="124" w:type="pct"/>
            <w:noWrap/>
            <w:vAlign w:val="bottom"/>
            <w:hideMark/>
          </w:tcPr>
          <w:p w14:paraId="209CFDA3" w14:textId="77777777" w:rsidR="000D5938" w:rsidRDefault="000D5938">
            <w:pPr>
              <w:spacing w:after="0"/>
              <w:rPr>
                <w:sz w:val="20"/>
                <w:szCs w:val="20"/>
                <w:lang w:val="en-US"/>
              </w:rPr>
            </w:pPr>
          </w:p>
        </w:tc>
        <w:tc>
          <w:tcPr>
            <w:tcW w:w="380" w:type="pct"/>
            <w:noWrap/>
            <w:vAlign w:val="bottom"/>
            <w:hideMark/>
          </w:tcPr>
          <w:p w14:paraId="41BB10CF"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0.95</w:t>
            </w:r>
          </w:p>
        </w:tc>
        <w:tc>
          <w:tcPr>
            <w:tcW w:w="769" w:type="pct"/>
            <w:noWrap/>
            <w:vAlign w:val="bottom"/>
            <w:hideMark/>
          </w:tcPr>
          <w:p w14:paraId="4080B0B0"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24072176"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Fynbos, South Africa</w:t>
            </w:r>
          </w:p>
        </w:tc>
        <w:tc>
          <w:tcPr>
            <w:tcW w:w="628" w:type="pct"/>
            <w:noWrap/>
            <w:vAlign w:val="bottom"/>
            <w:hideMark/>
          </w:tcPr>
          <w:p w14:paraId="409B7752"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Higgins et al 1995</w:t>
            </w:r>
          </w:p>
        </w:tc>
        <w:tc>
          <w:tcPr>
            <w:tcW w:w="746" w:type="pct"/>
            <w:noWrap/>
            <w:vAlign w:val="bottom"/>
            <w:hideMark/>
          </w:tcPr>
          <w:p w14:paraId="273D5B42" w14:textId="77777777" w:rsidR="000D5938" w:rsidRDefault="000D5938">
            <w:pPr>
              <w:rPr>
                <w:rFonts w:ascii="Calibri" w:eastAsia="Times New Roman" w:hAnsi="Calibri" w:cs="Calibri"/>
                <w:color w:val="000000"/>
                <w:sz w:val="20"/>
                <w:szCs w:val="20"/>
                <w:lang w:eastAsia="en-ZA"/>
              </w:rPr>
            </w:pPr>
          </w:p>
        </w:tc>
      </w:tr>
      <w:tr w:rsidR="000D5938" w14:paraId="435D7E83" w14:textId="77777777" w:rsidTr="000D5938">
        <w:trPr>
          <w:trHeight w:val="288"/>
        </w:trPr>
        <w:tc>
          <w:tcPr>
            <w:tcW w:w="0" w:type="auto"/>
            <w:vMerge/>
            <w:tcBorders>
              <w:top w:val="nil"/>
              <w:left w:val="nil"/>
              <w:bottom w:val="single" w:sz="4" w:space="0" w:color="000000"/>
              <w:right w:val="nil"/>
            </w:tcBorders>
            <w:vAlign w:val="center"/>
            <w:hideMark/>
          </w:tcPr>
          <w:p w14:paraId="509F1934" w14:textId="77777777" w:rsidR="000D5938" w:rsidRDefault="000D5938">
            <w:pPr>
              <w:spacing w:after="0"/>
              <w:rPr>
                <w:rFonts w:ascii="Calibri" w:eastAsia="Times New Roman" w:hAnsi="Calibri" w:cs="Calibri"/>
                <w:color w:val="000000"/>
                <w:sz w:val="20"/>
                <w:szCs w:val="20"/>
                <w:lang w:eastAsia="en-ZA"/>
              </w:rPr>
            </w:pPr>
          </w:p>
        </w:tc>
        <w:tc>
          <w:tcPr>
            <w:tcW w:w="985" w:type="pct"/>
            <w:noWrap/>
            <w:vAlign w:val="bottom"/>
            <w:hideMark/>
          </w:tcPr>
          <w:p w14:paraId="0296C3A0" w14:textId="77777777" w:rsidR="000D5938" w:rsidRDefault="000D5938">
            <w:pPr>
              <w:spacing w:after="0" w:line="240" w:lineRule="auto"/>
              <w:rPr>
                <w:rFonts w:ascii="Calibri" w:eastAsia="Times New Roman" w:hAnsi="Calibri" w:cs="Calibri"/>
                <w:i/>
                <w:iCs/>
                <w:color w:val="000000"/>
                <w:sz w:val="20"/>
                <w:szCs w:val="20"/>
                <w:lang w:eastAsia="en-ZA"/>
              </w:rPr>
            </w:pPr>
            <w:r>
              <w:rPr>
                <w:rFonts w:ascii="Calibri" w:eastAsia="Times New Roman" w:hAnsi="Calibri" w:cs="Calibri"/>
                <w:i/>
                <w:iCs/>
                <w:color w:val="000000"/>
                <w:sz w:val="20"/>
                <w:szCs w:val="20"/>
                <w:lang w:eastAsia="en-ZA"/>
              </w:rPr>
              <w:t>Watsonia pyramidata</w:t>
            </w:r>
          </w:p>
        </w:tc>
        <w:tc>
          <w:tcPr>
            <w:tcW w:w="187" w:type="pct"/>
            <w:noWrap/>
            <w:vAlign w:val="bottom"/>
            <w:hideMark/>
          </w:tcPr>
          <w:p w14:paraId="6CDB7B88" w14:textId="77777777" w:rsidR="000D5938" w:rsidRDefault="000D5938">
            <w:pPr>
              <w:rPr>
                <w:rFonts w:ascii="Calibri" w:eastAsia="Times New Roman" w:hAnsi="Calibri" w:cs="Calibri"/>
                <w:i/>
                <w:iCs/>
                <w:color w:val="000000"/>
                <w:sz w:val="20"/>
                <w:szCs w:val="20"/>
                <w:lang w:eastAsia="en-ZA"/>
              </w:rPr>
            </w:pPr>
          </w:p>
        </w:tc>
        <w:tc>
          <w:tcPr>
            <w:tcW w:w="124" w:type="pct"/>
            <w:noWrap/>
            <w:vAlign w:val="bottom"/>
            <w:hideMark/>
          </w:tcPr>
          <w:p w14:paraId="3B1F0945" w14:textId="77777777" w:rsidR="000D5938" w:rsidRDefault="000D5938">
            <w:pPr>
              <w:spacing w:after="0"/>
              <w:rPr>
                <w:sz w:val="20"/>
                <w:szCs w:val="20"/>
                <w:lang w:val="en-US"/>
              </w:rPr>
            </w:pPr>
          </w:p>
        </w:tc>
        <w:tc>
          <w:tcPr>
            <w:tcW w:w="380" w:type="pct"/>
            <w:noWrap/>
            <w:vAlign w:val="bottom"/>
            <w:hideMark/>
          </w:tcPr>
          <w:p w14:paraId="30B36606"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0.40</w:t>
            </w:r>
          </w:p>
        </w:tc>
        <w:tc>
          <w:tcPr>
            <w:tcW w:w="769" w:type="pct"/>
            <w:noWrap/>
            <w:vAlign w:val="bottom"/>
            <w:hideMark/>
          </w:tcPr>
          <w:p w14:paraId="6D5DB25E"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3E90B736"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Fynbos, South Africa</w:t>
            </w:r>
          </w:p>
        </w:tc>
        <w:tc>
          <w:tcPr>
            <w:tcW w:w="628" w:type="pct"/>
            <w:noWrap/>
            <w:vAlign w:val="bottom"/>
            <w:hideMark/>
          </w:tcPr>
          <w:p w14:paraId="50D15E38"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Higgins et al 1996</w:t>
            </w:r>
          </w:p>
        </w:tc>
        <w:tc>
          <w:tcPr>
            <w:tcW w:w="746" w:type="pct"/>
            <w:noWrap/>
            <w:vAlign w:val="bottom"/>
            <w:hideMark/>
          </w:tcPr>
          <w:p w14:paraId="0B186EC0" w14:textId="77777777" w:rsidR="000D5938" w:rsidRDefault="000D5938">
            <w:pPr>
              <w:rPr>
                <w:rFonts w:ascii="Calibri" w:eastAsia="Times New Roman" w:hAnsi="Calibri" w:cs="Calibri"/>
                <w:color w:val="000000"/>
                <w:sz w:val="20"/>
                <w:szCs w:val="20"/>
                <w:lang w:eastAsia="en-ZA"/>
              </w:rPr>
            </w:pPr>
          </w:p>
        </w:tc>
      </w:tr>
      <w:tr w:rsidR="000D5938" w14:paraId="3D98491E" w14:textId="77777777" w:rsidTr="000D5938">
        <w:trPr>
          <w:trHeight w:val="288"/>
        </w:trPr>
        <w:tc>
          <w:tcPr>
            <w:tcW w:w="0" w:type="auto"/>
            <w:vMerge/>
            <w:tcBorders>
              <w:top w:val="nil"/>
              <w:left w:val="nil"/>
              <w:bottom w:val="single" w:sz="4" w:space="0" w:color="000000"/>
              <w:right w:val="nil"/>
            </w:tcBorders>
            <w:vAlign w:val="center"/>
            <w:hideMark/>
          </w:tcPr>
          <w:p w14:paraId="74CB3B5B" w14:textId="77777777" w:rsidR="000D5938" w:rsidRDefault="000D5938">
            <w:pPr>
              <w:spacing w:after="0"/>
              <w:rPr>
                <w:rFonts w:ascii="Calibri" w:eastAsia="Times New Roman" w:hAnsi="Calibri" w:cs="Calibri"/>
                <w:color w:val="000000"/>
                <w:sz w:val="20"/>
                <w:szCs w:val="20"/>
                <w:lang w:eastAsia="en-ZA"/>
              </w:rPr>
            </w:pPr>
          </w:p>
        </w:tc>
        <w:tc>
          <w:tcPr>
            <w:tcW w:w="985" w:type="pct"/>
            <w:noWrap/>
            <w:vAlign w:val="bottom"/>
            <w:hideMark/>
          </w:tcPr>
          <w:p w14:paraId="33B1151C" w14:textId="77777777" w:rsidR="000D5938" w:rsidRDefault="000D5938">
            <w:pPr>
              <w:spacing w:after="0" w:line="240" w:lineRule="auto"/>
              <w:rPr>
                <w:rFonts w:ascii="Calibri" w:eastAsia="Times New Roman" w:hAnsi="Calibri" w:cs="Calibri"/>
                <w:i/>
                <w:iCs/>
                <w:color w:val="000000"/>
                <w:sz w:val="20"/>
                <w:szCs w:val="20"/>
                <w:lang w:eastAsia="en-ZA"/>
              </w:rPr>
            </w:pPr>
            <w:proofErr w:type="spellStart"/>
            <w:r>
              <w:rPr>
                <w:rFonts w:ascii="Calibri" w:eastAsia="Times New Roman" w:hAnsi="Calibri" w:cs="Calibri"/>
                <w:i/>
                <w:iCs/>
                <w:color w:val="000000"/>
                <w:sz w:val="20"/>
                <w:szCs w:val="20"/>
                <w:lang w:eastAsia="en-ZA"/>
              </w:rPr>
              <w:t>Tetraria</w:t>
            </w:r>
            <w:proofErr w:type="spellEnd"/>
            <w:r>
              <w:rPr>
                <w:rFonts w:ascii="Calibri" w:eastAsia="Times New Roman" w:hAnsi="Calibri" w:cs="Calibri"/>
                <w:i/>
                <w:iCs/>
                <w:color w:val="000000"/>
                <w:sz w:val="20"/>
                <w:szCs w:val="20"/>
                <w:lang w:eastAsia="en-ZA"/>
              </w:rPr>
              <w:t xml:space="preserve"> </w:t>
            </w:r>
            <w:proofErr w:type="spellStart"/>
            <w:r>
              <w:rPr>
                <w:rFonts w:ascii="Calibri" w:eastAsia="Times New Roman" w:hAnsi="Calibri" w:cs="Calibri"/>
                <w:i/>
                <w:iCs/>
                <w:color w:val="000000"/>
                <w:sz w:val="20"/>
                <w:szCs w:val="20"/>
                <w:lang w:eastAsia="en-ZA"/>
              </w:rPr>
              <w:t>bromoides</w:t>
            </w:r>
            <w:proofErr w:type="spellEnd"/>
            <w:r>
              <w:rPr>
                <w:rFonts w:ascii="Calibri" w:eastAsia="Times New Roman" w:hAnsi="Calibri" w:cs="Calibri"/>
                <w:i/>
                <w:iCs/>
                <w:color w:val="000000"/>
                <w:sz w:val="20"/>
                <w:szCs w:val="20"/>
                <w:lang w:eastAsia="en-ZA"/>
              </w:rPr>
              <w:t xml:space="preserve"> </w:t>
            </w:r>
          </w:p>
        </w:tc>
        <w:tc>
          <w:tcPr>
            <w:tcW w:w="187" w:type="pct"/>
            <w:noWrap/>
            <w:vAlign w:val="bottom"/>
            <w:hideMark/>
          </w:tcPr>
          <w:p w14:paraId="2B83A12C" w14:textId="77777777" w:rsidR="000D5938" w:rsidRDefault="000D5938">
            <w:pPr>
              <w:rPr>
                <w:rFonts w:ascii="Calibri" w:eastAsia="Times New Roman" w:hAnsi="Calibri" w:cs="Calibri"/>
                <w:i/>
                <w:iCs/>
                <w:color w:val="000000"/>
                <w:sz w:val="20"/>
                <w:szCs w:val="20"/>
                <w:lang w:eastAsia="en-ZA"/>
              </w:rPr>
            </w:pPr>
          </w:p>
        </w:tc>
        <w:tc>
          <w:tcPr>
            <w:tcW w:w="124" w:type="pct"/>
            <w:noWrap/>
            <w:vAlign w:val="bottom"/>
            <w:hideMark/>
          </w:tcPr>
          <w:p w14:paraId="73CAF231" w14:textId="77777777" w:rsidR="000D5938" w:rsidRDefault="000D5938">
            <w:pPr>
              <w:spacing w:after="0"/>
              <w:rPr>
                <w:sz w:val="20"/>
                <w:szCs w:val="20"/>
                <w:lang w:val="en-US"/>
              </w:rPr>
            </w:pPr>
          </w:p>
        </w:tc>
        <w:tc>
          <w:tcPr>
            <w:tcW w:w="380" w:type="pct"/>
            <w:noWrap/>
            <w:vAlign w:val="bottom"/>
            <w:hideMark/>
          </w:tcPr>
          <w:p w14:paraId="4BBA4081"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0.25</w:t>
            </w:r>
          </w:p>
        </w:tc>
        <w:tc>
          <w:tcPr>
            <w:tcW w:w="769" w:type="pct"/>
            <w:noWrap/>
            <w:vAlign w:val="bottom"/>
            <w:hideMark/>
          </w:tcPr>
          <w:p w14:paraId="434974B2"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740EB6B7"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Fynbos, South Africa</w:t>
            </w:r>
          </w:p>
        </w:tc>
        <w:tc>
          <w:tcPr>
            <w:tcW w:w="628" w:type="pct"/>
            <w:noWrap/>
            <w:vAlign w:val="bottom"/>
            <w:hideMark/>
          </w:tcPr>
          <w:p w14:paraId="73847374"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Higgins et al 1997</w:t>
            </w:r>
          </w:p>
        </w:tc>
        <w:tc>
          <w:tcPr>
            <w:tcW w:w="746" w:type="pct"/>
            <w:noWrap/>
            <w:vAlign w:val="bottom"/>
            <w:hideMark/>
          </w:tcPr>
          <w:p w14:paraId="3B4E156A" w14:textId="77777777" w:rsidR="000D5938" w:rsidRDefault="000D5938">
            <w:pPr>
              <w:rPr>
                <w:rFonts w:ascii="Calibri" w:eastAsia="Times New Roman" w:hAnsi="Calibri" w:cs="Calibri"/>
                <w:color w:val="000000"/>
                <w:sz w:val="20"/>
                <w:szCs w:val="20"/>
                <w:lang w:eastAsia="en-ZA"/>
              </w:rPr>
            </w:pPr>
          </w:p>
        </w:tc>
      </w:tr>
      <w:tr w:rsidR="000D5938" w14:paraId="77B97FE2" w14:textId="77777777" w:rsidTr="000D5938">
        <w:trPr>
          <w:trHeight w:val="288"/>
        </w:trPr>
        <w:tc>
          <w:tcPr>
            <w:tcW w:w="0" w:type="auto"/>
            <w:vMerge/>
            <w:tcBorders>
              <w:top w:val="nil"/>
              <w:left w:val="nil"/>
              <w:bottom w:val="single" w:sz="4" w:space="0" w:color="000000"/>
              <w:right w:val="nil"/>
            </w:tcBorders>
            <w:vAlign w:val="center"/>
            <w:hideMark/>
          </w:tcPr>
          <w:p w14:paraId="1639D3ED" w14:textId="77777777" w:rsidR="000D5938" w:rsidRDefault="000D5938">
            <w:pPr>
              <w:spacing w:after="0"/>
              <w:rPr>
                <w:rFonts w:ascii="Calibri" w:eastAsia="Times New Roman" w:hAnsi="Calibri" w:cs="Calibri"/>
                <w:color w:val="000000"/>
                <w:sz w:val="20"/>
                <w:szCs w:val="20"/>
                <w:lang w:eastAsia="en-ZA"/>
              </w:rPr>
            </w:pPr>
          </w:p>
        </w:tc>
        <w:tc>
          <w:tcPr>
            <w:tcW w:w="985" w:type="pct"/>
            <w:tcBorders>
              <w:top w:val="nil"/>
              <w:left w:val="nil"/>
              <w:bottom w:val="single" w:sz="4" w:space="0" w:color="auto"/>
              <w:right w:val="nil"/>
            </w:tcBorders>
            <w:noWrap/>
            <w:vAlign w:val="bottom"/>
            <w:hideMark/>
          </w:tcPr>
          <w:p w14:paraId="4383DE46" w14:textId="77777777" w:rsidR="000D5938" w:rsidRDefault="000D5938">
            <w:pPr>
              <w:spacing w:after="0" w:line="240" w:lineRule="auto"/>
              <w:rPr>
                <w:rFonts w:ascii="Calibri" w:eastAsia="Times New Roman" w:hAnsi="Calibri" w:cs="Calibri"/>
                <w:i/>
                <w:iCs/>
                <w:color w:val="000000"/>
                <w:sz w:val="20"/>
                <w:szCs w:val="20"/>
                <w:lang w:eastAsia="en-ZA"/>
              </w:rPr>
            </w:pPr>
            <w:proofErr w:type="spellStart"/>
            <w:r>
              <w:rPr>
                <w:rFonts w:ascii="Calibri" w:eastAsia="Times New Roman" w:hAnsi="Calibri" w:cs="Calibri"/>
                <w:i/>
                <w:iCs/>
                <w:color w:val="000000"/>
                <w:sz w:val="20"/>
                <w:szCs w:val="20"/>
                <w:lang w:eastAsia="en-ZA"/>
              </w:rPr>
              <w:t>Ischyrolepis</w:t>
            </w:r>
            <w:proofErr w:type="spellEnd"/>
            <w:r>
              <w:rPr>
                <w:rFonts w:ascii="Calibri" w:eastAsia="Times New Roman" w:hAnsi="Calibri" w:cs="Calibri"/>
                <w:i/>
                <w:iCs/>
                <w:color w:val="000000"/>
                <w:sz w:val="20"/>
                <w:szCs w:val="20"/>
                <w:lang w:eastAsia="en-ZA"/>
              </w:rPr>
              <w:t xml:space="preserve"> </w:t>
            </w:r>
            <w:proofErr w:type="spellStart"/>
            <w:r>
              <w:rPr>
                <w:rFonts w:ascii="Calibri" w:eastAsia="Times New Roman" w:hAnsi="Calibri" w:cs="Calibri"/>
                <w:i/>
                <w:iCs/>
                <w:color w:val="000000"/>
                <w:sz w:val="20"/>
                <w:szCs w:val="20"/>
                <w:lang w:eastAsia="en-ZA"/>
              </w:rPr>
              <w:t>gaudichaudiana</w:t>
            </w:r>
            <w:proofErr w:type="spellEnd"/>
          </w:p>
        </w:tc>
        <w:tc>
          <w:tcPr>
            <w:tcW w:w="187" w:type="pct"/>
            <w:tcBorders>
              <w:top w:val="nil"/>
              <w:left w:val="nil"/>
              <w:bottom w:val="single" w:sz="4" w:space="0" w:color="auto"/>
              <w:right w:val="nil"/>
            </w:tcBorders>
            <w:noWrap/>
            <w:vAlign w:val="bottom"/>
            <w:hideMark/>
          </w:tcPr>
          <w:p w14:paraId="34F2FF98"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 </w:t>
            </w:r>
          </w:p>
        </w:tc>
        <w:tc>
          <w:tcPr>
            <w:tcW w:w="124" w:type="pct"/>
            <w:tcBorders>
              <w:top w:val="nil"/>
              <w:left w:val="nil"/>
              <w:bottom w:val="single" w:sz="4" w:space="0" w:color="auto"/>
              <w:right w:val="nil"/>
            </w:tcBorders>
            <w:noWrap/>
            <w:vAlign w:val="bottom"/>
            <w:hideMark/>
          </w:tcPr>
          <w:p w14:paraId="69442DBA"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 </w:t>
            </w:r>
          </w:p>
        </w:tc>
        <w:tc>
          <w:tcPr>
            <w:tcW w:w="380" w:type="pct"/>
            <w:tcBorders>
              <w:top w:val="nil"/>
              <w:left w:val="nil"/>
              <w:bottom w:val="single" w:sz="4" w:space="0" w:color="auto"/>
              <w:right w:val="nil"/>
            </w:tcBorders>
            <w:noWrap/>
            <w:vAlign w:val="bottom"/>
            <w:hideMark/>
          </w:tcPr>
          <w:p w14:paraId="779B2BA8"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0.80</w:t>
            </w:r>
          </w:p>
        </w:tc>
        <w:tc>
          <w:tcPr>
            <w:tcW w:w="769" w:type="pct"/>
            <w:tcBorders>
              <w:top w:val="nil"/>
              <w:left w:val="nil"/>
              <w:bottom w:val="single" w:sz="4" w:space="0" w:color="auto"/>
              <w:right w:val="nil"/>
            </w:tcBorders>
            <w:noWrap/>
            <w:vAlign w:val="bottom"/>
            <w:hideMark/>
          </w:tcPr>
          <w:p w14:paraId="16E6CC3D"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 </w:t>
            </w:r>
          </w:p>
        </w:tc>
        <w:tc>
          <w:tcPr>
            <w:tcW w:w="657" w:type="pct"/>
            <w:tcBorders>
              <w:top w:val="nil"/>
              <w:left w:val="nil"/>
              <w:bottom w:val="single" w:sz="4" w:space="0" w:color="auto"/>
              <w:right w:val="nil"/>
            </w:tcBorders>
            <w:noWrap/>
            <w:vAlign w:val="bottom"/>
            <w:hideMark/>
          </w:tcPr>
          <w:p w14:paraId="2F35EB8C"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Fynbos, South Africa</w:t>
            </w:r>
          </w:p>
        </w:tc>
        <w:tc>
          <w:tcPr>
            <w:tcW w:w="628" w:type="pct"/>
            <w:tcBorders>
              <w:top w:val="nil"/>
              <w:left w:val="nil"/>
              <w:bottom w:val="single" w:sz="4" w:space="0" w:color="auto"/>
              <w:right w:val="nil"/>
            </w:tcBorders>
            <w:noWrap/>
            <w:vAlign w:val="bottom"/>
            <w:hideMark/>
          </w:tcPr>
          <w:p w14:paraId="429A13DB"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Higgins et al 1998</w:t>
            </w:r>
          </w:p>
        </w:tc>
        <w:tc>
          <w:tcPr>
            <w:tcW w:w="746" w:type="pct"/>
            <w:tcBorders>
              <w:top w:val="nil"/>
              <w:left w:val="nil"/>
              <w:bottom w:val="single" w:sz="4" w:space="0" w:color="auto"/>
              <w:right w:val="nil"/>
            </w:tcBorders>
            <w:noWrap/>
            <w:vAlign w:val="bottom"/>
            <w:hideMark/>
          </w:tcPr>
          <w:p w14:paraId="2BF882AA"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 </w:t>
            </w:r>
          </w:p>
        </w:tc>
      </w:tr>
      <w:tr w:rsidR="000D5938" w14:paraId="1DA6DF44" w14:textId="77777777" w:rsidTr="000D5938">
        <w:trPr>
          <w:trHeight w:val="288"/>
        </w:trPr>
        <w:tc>
          <w:tcPr>
            <w:tcW w:w="524" w:type="pct"/>
            <w:vMerge w:val="restart"/>
            <w:tcBorders>
              <w:top w:val="nil"/>
              <w:left w:val="nil"/>
              <w:bottom w:val="single" w:sz="4" w:space="0" w:color="000000"/>
              <w:right w:val="nil"/>
            </w:tcBorders>
            <w:noWrap/>
            <w:hideMark/>
          </w:tcPr>
          <w:p w14:paraId="226BEFEC" w14:textId="77777777" w:rsidR="000D5938" w:rsidRDefault="000D5938">
            <w:pPr>
              <w:spacing w:after="0" w:line="240" w:lineRule="auto"/>
              <w:rPr>
                <w:rFonts w:ascii="Calibri" w:eastAsia="Times New Roman" w:hAnsi="Calibri" w:cs="Calibri"/>
                <w:sz w:val="20"/>
                <w:szCs w:val="20"/>
                <w:lang w:eastAsia="en-ZA"/>
              </w:rPr>
            </w:pPr>
            <w:r>
              <w:rPr>
                <w:rFonts w:ascii="Calibri" w:eastAsia="Times New Roman" w:hAnsi="Calibri" w:cs="Calibri"/>
                <w:sz w:val="20"/>
                <w:szCs w:val="20"/>
                <w:lang w:eastAsia="en-ZA"/>
              </w:rPr>
              <w:t>Dryland Agriculture</w:t>
            </w:r>
          </w:p>
        </w:tc>
        <w:tc>
          <w:tcPr>
            <w:tcW w:w="985" w:type="pct"/>
            <w:noWrap/>
            <w:vAlign w:val="bottom"/>
            <w:hideMark/>
          </w:tcPr>
          <w:p w14:paraId="21DFFD17" w14:textId="77777777" w:rsidR="000D5938" w:rsidRDefault="000D5938">
            <w:pPr>
              <w:spacing w:after="0" w:line="240" w:lineRule="auto"/>
              <w:rPr>
                <w:rFonts w:ascii="Calibri" w:eastAsia="Times New Roman" w:hAnsi="Calibri" w:cs="Calibri"/>
                <w:sz w:val="20"/>
                <w:szCs w:val="20"/>
                <w:lang w:eastAsia="en-ZA"/>
              </w:rPr>
            </w:pPr>
            <w:r>
              <w:rPr>
                <w:rFonts w:ascii="Calibri" w:eastAsia="Times New Roman" w:hAnsi="Calibri" w:cs="Calibri"/>
                <w:sz w:val="20"/>
                <w:szCs w:val="20"/>
                <w:lang w:eastAsia="en-ZA"/>
              </w:rPr>
              <w:t>Lucerne</w:t>
            </w:r>
          </w:p>
        </w:tc>
        <w:tc>
          <w:tcPr>
            <w:tcW w:w="187" w:type="pct"/>
            <w:noWrap/>
            <w:vAlign w:val="bottom"/>
            <w:hideMark/>
          </w:tcPr>
          <w:p w14:paraId="28FD125B" w14:textId="77777777" w:rsidR="000D5938" w:rsidRDefault="000D5938">
            <w:pPr>
              <w:spacing w:after="0" w:line="240" w:lineRule="auto"/>
              <w:rPr>
                <w:rFonts w:ascii="Calibri" w:eastAsia="Times New Roman" w:hAnsi="Calibri" w:cs="Calibri"/>
                <w:sz w:val="20"/>
                <w:szCs w:val="20"/>
                <w:lang w:eastAsia="en-ZA"/>
              </w:rPr>
            </w:pPr>
            <w:r>
              <w:rPr>
                <w:rFonts w:ascii="Calibri" w:eastAsia="Times New Roman" w:hAnsi="Calibri" w:cs="Calibri"/>
                <w:sz w:val="20"/>
                <w:szCs w:val="20"/>
                <w:lang w:eastAsia="en-ZA"/>
              </w:rPr>
              <w:t> </w:t>
            </w:r>
          </w:p>
        </w:tc>
        <w:tc>
          <w:tcPr>
            <w:tcW w:w="124" w:type="pct"/>
            <w:noWrap/>
            <w:vAlign w:val="bottom"/>
            <w:hideMark/>
          </w:tcPr>
          <w:p w14:paraId="0FB5ECFA" w14:textId="77777777" w:rsidR="000D5938" w:rsidRDefault="000D5938">
            <w:pPr>
              <w:spacing w:after="0" w:line="240" w:lineRule="auto"/>
              <w:rPr>
                <w:rFonts w:ascii="Calibri" w:eastAsia="Times New Roman" w:hAnsi="Calibri" w:cs="Calibri"/>
                <w:sz w:val="20"/>
                <w:szCs w:val="20"/>
                <w:lang w:eastAsia="en-ZA"/>
              </w:rPr>
            </w:pPr>
            <w:r>
              <w:rPr>
                <w:rFonts w:ascii="Calibri" w:eastAsia="Times New Roman" w:hAnsi="Calibri" w:cs="Calibri"/>
                <w:sz w:val="20"/>
                <w:szCs w:val="20"/>
                <w:lang w:eastAsia="en-ZA"/>
              </w:rPr>
              <w:t> </w:t>
            </w:r>
          </w:p>
        </w:tc>
        <w:tc>
          <w:tcPr>
            <w:tcW w:w="380" w:type="pct"/>
            <w:noWrap/>
            <w:vAlign w:val="bottom"/>
            <w:hideMark/>
          </w:tcPr>
          <w:p w14:paraId="5150E3F9"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1.00</w:t>
            </w:r>
          </w:p>
        </w:tc>
        <w:tc>
          <w:tcPr>
            <w:tcW w:w="769" w:type="pct"/>
            <w:noWrap/>
            <w:vAlign w:val="bottom"/>
            <w:hideMark/>
          </w:tcPr>
          <w:p w14:paraId="2746A74B"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2</w:t>
            </w:r>
          </w:p>
        </w:tc>
        <w:tc>
          <w:tcPr>
            <w:tcW w:w="657" w:type="pct"/>
            <w:noWrap/>
            <w:vAlign w:val="bottom"/>
            <w:hideMark/>
          </w:tcPr>
          <w:p w14:paraId="5C8CA7EF"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South Africa</w:t>
            </w:r>
          </w:p>
        </w:tc>
        <w:tc>
          <w:tcPr>
            <w:tcW w:w="628" w:type="pct"/>
            <w:noWrap/>
            <w:vAlign w:val="bottom"/>
            <w:hideMark/>
          </w:tcPr>
          <w:p w14:paraId="1B1364CD"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Smithers 1995 (Table 6.21.1)</w:t>
            </w:r>
          </w:p>
        </w:tc>
        <w:tc>
          <w:tcPr>
            <w:tcW w:w="746" w:type="pct"/>
            <w:noWrap/>
            <w:vAlign w:val="bottom"/>
            <w:hideMark/>
          </w:tcPr>
          <w:p w14:paraId="520ED24E"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 </w:t>
            </w:r>
          </w:p>
        </w:tc>
      </w:tr>
      <w:tr w:rsidR="000D5938" w14:paraId="30E15D13" w14:textId="77777777" w:rsidTr="000D5938">
        <w:trPr>
          <w:trHeight w:val="288"/>
        </w:trPr>
        <w:tc>
          <w:tcPr>
            <w:tcW w:w="0" w:type="auto"/>
            <w:vMerge/>
            <w:tcBorders>
              <w:top w:val="nil"/>
              <w:left w:val="nil"/>
              <w:bottom w:val="single" w:sz="4" w:space="0" w:color="000000"/>
              <w:right w:val="nil"/>
            </w:tcBorders>
            <w:vAlign w:val="center"/>
            <w:hideMark/>
          </w:tcPr>
          <w:p w14:paraId="25D000E2" w14:textId="77777777" w:rsidR="000D5938" w:rsidRDefault="000D5938">
            <w:pPr>
              <w:spacing w:after="0"/>
              <w:rPr>
                <w:rFonts w:ascii="Calibri" w:eastAsia="Times New Roman" w:hAnsi="Calibri" w:cs="Calibri"/>
                <w:sz w:val="20"/>
                <w:szCs w:val="20"/>
                <w:lang w:eastAsia="en-ZA"/>
              </w:rPr>
            </w:pPr>
          </w:p>
        </w:tc>
        <w:tc>
          <w:tcPr>
            <w:tcW w:w="985" w:type="pct"/>
            <w:tcBorders>
              <w:top w:val="nil"/>
              <w:left w:val="nil"/>
              <w:bottom w:val="single" w:sz="4" w:space="0" w:color="auto"/>
              <w:right w:val="nil"/>
            </w:tcBorders>
            <w:noWrap/>
            <w:vAlign w:val="bottom"/>
            <w:hideMark/>
          </w:tcPr>
          <w:p w14:paraId="37BE9506" w14:textId="77777777" w:rsidR="000D5938" w:rsidRDefault="000D5938">
            <w:pPr>
              <w:spacing w:after="0" w:line="240" w:lineRule="auto"/>
              <w:rPr>
                <w:rFonts w:ascii="Calibri" w:eastAsia="Times New Roman" w:hAnsi="Calibri" w:cs="Calibri"/>
                <w:sz w:val="20"/>
                <w:szCs w:val="20"/>
                <w:lang w:eastAsia="en-ZA"/>
              </w:rPr>
            </w:pPr>
            <w:r>
              <w:rPr>
                <w:rFonts w:ascii="Calibri" w:eastAsia="Times New Roman" w:hAnsi="Calibri" w:cs="Calibri"/>
                <w:sz w:val="20"/>
                <w:szCs w:val="20"/>
                <w:lang w:eastAsia="en-ZA"/>
              </w:rPr>
              <w:t>Pasture grasses</w:t>
            </w:r>
          </w:p>
        </w:tc>
        <w:tc>
          <w:tcPr>
            <w:tcW w:w="187" w:type="pct"/>
            <w:tcBorders>
              <w:top w:val="nil"/>
              <w:left w:val="nil"/>
              <w:bottom w:val="single" w:sz="4" w:space="0" w:color="auto"/>
              <w:right w:val="nil"/>
            </w:tcBorders>
            <w:noWrap/>
            <w:vAlign w:val="bottom"/>
            <w:hideMark/>
          </w:tcPr>
          <w:p w14:paraId="2567E67E" w14:textId="77777777" w:rsidR="000D5938" w:rsidRDefault="000D5938">
            <w:pPr>
              <w:spacing w:after="0" w:line="240" w:lineRule="auto"/>
              <w:rPr>
                <w:rFonts w:ascii="Calibri" w:eastAsia="Times New Roman" w:hAnsi="Calibri" w:cs="Calibri"/>
                <w:sz w:val="20"/>
                <w:szCs w:val="20"/>
                <w:lang w:eastAsia="en-ZA"/>
              </w:rPr>
            </w:pPr>
            <w:r>
              <w:rPr>
                <w:rFonts w:ascii="Calibri" w:eastAsia="Times New Roman" w:hAnsi="Calibri" w:cs="Calibri"/>
                <w:sz w:val="20"/>
                <w:szCs w:val="20"/>
                <w:lang w:eastAsia="en-ZA"/>
              </w:rPr>
              <w:t> </w:t>
            </w:r>
          </w:p>
        </w:tc>
        <w:tc>
          <w:tcPr>
            <w:tcW w:w="124" w:type="pct"/>
            <w:tcBorders>
              <w:top w:val="nil"/>
              <w:left w:val="nil"/>
              <w:bottom w:val="single" w:sz="4" w:space="0" w:color="auto"/>
              <w:right w:val="nil"/>
            </w:tcBorders>
            <w:noWrap/>
            <w:vAlign w:val="bottom"/>
            <w:hideMark/>
          </w:tcPr>
          <w:p w14:paraId="1E02250D" w14:textId="77777777" w:rsidR="000D5938" w:rsidRDefault="000D5938">
            <w:pPr>
              <w:spacing w:after="0" w:line="240" w:lineRule="auto"/>
              <w:rPr>
                <w:rFonts w:ascii="Calibri" w:eastAsia="Times New Roman" w:hAnsi="Calibri" w:cs="Calibri"/>
                <w:sz w:val="20"/>
                <w:szCs w:val="20"/>
                <w:lang w:eastAsia="en-ZA"/>
              </w:rPr>
            </w:pPr>
            <w:r>
              <w:rPr>
                <w:rFonts w:ascii="Calibri" w:eastAsia="Times New Roman" w:hAnsi="Calibri" w:cs="Calibri"/>
                <w:sz w:val="20"/>
                <w:szCs w:val="20"/>
                <w:lang w:eastAsia="en-ZA"/>
              </w:rPr>
              <w:t> </w:t>
            </w:r>
          </w:p>
        </w:tc>
        <w:tc>
          <w:tcPr>
            <w:tcW w:w="380" w:type="pct"/>
            <w:tcBorders>
              <w:top w:val="nil"/>
              <w:left w:val="nil"/>
              <w:bottom w:val="single" w:sz="4" w:space="0" w:color="auto"/>
              <w:right w:val="nil"/>
            </w:tcBorders>
            <w:noWrap/>
            <w:vAlign w:val="bottom"/>
            <w:hideMark/>
          </w:tcPr>
          <w:p w14:paraId="53541CD1"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0.40</w:t>
            </w:r>
          </w:p>
        </w:tc>
        <w:tc>
          <w:tcPr>
            <w:tcW w:w="769" w:type="pct"/>
            <w:tcBorders>
              <w:top w:val="nil"/>
              <w:left w:val="nil"/>
              <w:bottom w:val="single" w:sz="4" w:space="0" w:color="auto"/>
              <w:right w:val="nil"/>
            </w:tcBorders>
            <w:noWrap/>
            <w:vAlign w:val="bottom"/>
            <w:hideMark/>
          </w:tcPr>
          <w:p w14:paraId="5CE26780"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 </w:t>
            </w:r>
          </w:p>
        </w:tc>
        <w:tc>
          <w:tcPr>
            <w:tcW w:w="657" w:type="pct"/>
            <w:tcBorders>
              <w:top w:val="nil"/>
              <w:left w:val="nil"/>
              <w:bottom w:val="single" w:sz="4" w:space="0" w:color="auto"/>
              <w:right w:val="nil"/>
            </w:tcBorders>
            <w:noWrap/>
            <w:vAlign w:val="bottom"/>
            <w:hideMark/>
          </w:tcPr>
          <w:p w14:paraId="74A970B7"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South Africa</w:t>
            </w:r>
          </w:p>
        </w:tc>
        <w:tc>
          <w:tcPr>
            <w:tcW w:w="628" w:type="pct"/>
            <w:noWrap/>
            <w:vAlign w:val="bottom"/>
            <w:hideMark/>
          </w:tcPr>
          <w:p w14:paraId="235606CE"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Smithers 1995 (Table 6.21.1)</w:t>
            </w:r>
          </w:p>
        </w:tc>
        <w:tc>
          <w:tcPr>
            <w:tcW w:w="746" w:type="pct"/>
            <w:tcBorders>
              <w:top w:val="nil"/>
              <w:left w:val="nil"/>
              <w:bottom w:val="single" w:sz="4" w:space="0" w:color="auto"/>
              <w:right w:val="nil"/>
            </w:tcBorders>
            <w:noWrap/>
            <w:vAlign w:val="bottom"/>
            <w:hideMark/>
          </w:tcPr>
          <w:p w14:paraId="364FDD16"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 </w:t>
            </w:r>
          </w:p>
        </w:tc>
      </w:tr>
      <w:tr w:rsidR="000D5938" w14:paraId="1A85D282" w14:textId="77777777" w:rsidTr="000D5938">
        <w:trPr>
          <w:trHeight w:val="288"/>
        </w:trPr>
        <w:tc>
          <w:tcPr>
            <w:tcW w:w="524" w:type="pct"/>
            <w:vMerge w:val="restart"/>
            <w:tcBorders>
              <w:top w:val="nil"/>
              <w:left w:val="nil"/>
              <w:bottom w:val="single" w:sz="4" w:space="0" w:color="000000"/>
              <w:right w:val="nil"/>
            </w:tcBorders>
            <w:noWrap/>
            <w:hideMark/>
          </w:tcPr>
          <w:p w14:paraId="50BC71B3" w14:textId="77777777" w:rsidR="000D5938" w:rsidRDefault="000D5938">
            <w:pPr>
              <w:spacing w:after="0" w:line="240" w:lineRule="auto"/>
              <w:rPr>
                <w:rFonts w:ascii="Calibri" w:eastAsia="Times New Roman" w:hAnsi="Calibri" w:cs="Calibri"/>
                <w:sz w:val="20"/>
                <w:szCs w:val="20"/>
                <w:lang w:eastAsia="en-ZA"/>
              </w:rPr>
            </w:pPr>
            <w:r>
              <w:rPr>
                <w:rFonts w:ascii="Calibri" w:eastAsia="Times New Roman" w:hAnsi="Calibri" w:cs="Calibri"/>
                <w:sz w:val="20"/>
                <w:szCs w:val="20"/>
                <w:lang w:eastAsia="en-ZA"/>
              </w:rPr>
              <w:t>Irrigated Agriculture</w:t>
            </w:r>
          </w:p>
        </w:tc>
        <w:tc>
          <w:tcPr>
            <w:tcW w:w="985" w:type="pct"/>
            <w:noWrap/>
            <w:vAlign w:val="bottom"/>
            <w:hideMark/>
          </w:tcPr>
          <w:p w14:paraId="6862CB06"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Citrus</w:t>
            </w:r>
          </w:p>
        </w:tc>
        <w:tc>
          <w:tcPr>
            <w:tcW w:w="187" w:type="pct"/>
            <w:noWrap/>
            <w:vAlign w:val="bottom"/>
            <w:hideMark/>
          </w:tcPr>
          <w:p w14:paraId="31138DB5"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 </w:t>
            </w:r>
          </w:p>
        </w:tc>
        <w:tc>
          <w:tcPr>
            <w:tcW w:w="124" w:type="pct"/>
            <w:noWrap/>
            <w:vAlign w:val="bottom"/>
            <w:hideMark/>
          </w:tcPr>
          <w:p w14:paraId="56301B24"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 </w:t>
            </w:r>
          </w:p>
        </w:tc>
        <w:tc>
          <w:tcPr>
            <w:tcW w:w="380" w:type="pct"/>
            <w:noWrap/>
            <w:vAlign w:val="bottom"/>
            <w:hideMark/>
          </w:tcPr>
          <w:p w14:paraId="0E8E0B5F"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1.00</w:t>
            </w:r>
          </w:p>
        </w:tc>
        <w:tc>
          <w:tcPr>
            <w:tcW w:w="769" w:type="pct"/>
            <w:noWrap/>
            <w:vAlign w:val="bottom"/>
            <w:hideMark/>
          </w:tcPr>
          <w:p w14:paraId="7A570670"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1.5</w:t>
            </w:r>
          </w:p>
        </w:tc>
        <w:tc>
          <w:tcPr>
            <w:tcW w:w="657" w:type="pct"/>
            <w:noWrap/>
            <w:vAlign w:val="bottom"/>
            <w:hideMark/>
          </w:tcPr>
          <w:p w14:paraId="779EE91A"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South Africa</w:t>
            </w:r>
          </w:p>
        </w:tc>
        <w:tc>
          <w:tcPr>
            <w:tcW w:w="628" w:type="pct"/>
            <w:tcBorders>
              <w:top w:val="single" w:sz="4" w:space="0" w:color="auto"/>
              <w:left w:val="nil"/>
              <w:bottom w:val="nil"/>
              <w:right w:val="nil"/>
            </w:tcBorders>
            <w:noWrap/>
            <w:vAlign w:val="bottom"/>
            <w:hideMark/>
          </w:tcPr>
          <w:p w14:paraId="2661725F"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Smithers 1995 (Table 6.21.1)</w:t>
            </w:r>
          </w:p>
        </w:tc>
        <w:tc>
          <w:tcPr>
            <w:tcW w:w="746" w:type="pct"/>
            <w:noWrap/>
            <w:vAlign w:val="bottom"/>
            <w:hideMark/>
          </w:tcPr>
          <w:p w14:paraId="036D7DF5"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 </w:t>
            </w:r>
          </w:p>
        </w:tc>
      </w:tr>
      <w:tr w:rsidR="000D5938" w14:paraId="4F9E6BC7" w14:textId="77777777" w:rsidTr="000D5938">
        <w:trPr>
          <w:trHeight w:val="288"/>
        </w:trPr>
        <w:tc>
          <w:tcPr>
            <w:tcW w:w="0" w:type="auto"/>
            <w:vMerge/>
            <w:tcBorders>
              <w:top w:val="nil"/>
              <w:left w:val="nil"/>
              <w:bottom w:val="single" w:sz="4" w:space="0" w:color="000000"/>
              <w:right w:val="nil"/>
            </w:tcBorders>
            <w:vAlign w:val="center"/>
            <w:hideMark/>
          </w:tcPr>
          <w:p w14:paraId="1AE9890A" w14:textId="77777777" w:rsidR="000D5938" w:rsidRDefault="000D5938">
            <w:pPr>
              <w:spacing w:after="0"/>
              <w:rPr>
                <w:rFonts w:ascii="Calibri" w:eastAsia="Times New Roman" w:hAnsi="Calibri" w:cs="Calibri"/>
                <w:sz w:val="20"/>
                <w:szCs w:val="20"/>
                <w:lang w:eastAsia="en-ZA"/>
              </w:rPr>
            </w:pPr>
          </w:p>
        </w:tc>
        <w:tc>
          <w:tcPr>
            <w:tcW w:w="985" w:type="pct"/>
            <w:noWrap/>
            <w:vAlign w:val="bottom"/>
            <w:hideMark/>
          </w:tcPr>
          <w:p w14:paraId="0C3B06DF"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Grape</w:t>
            </w:r>
          </w:p>
        </w:tc>
        <w:tc>
          <w:tcPr>
            <w:tcW w:w="187" w:type="pct"/>
            <w:noWrap/>
            <w:vAlign w:val="bottom"/>
            <w:hideMark/>
          </w:tcPr>
          <w:p w14:paraId="4F83625E" w14:textId="77777777" w:rsidR="000D5938" w:rsidRDefault="000D5938">
            <w:pPr>
              <w:rPr>
                <w:rFonts w:ascii="Calibri" w:eastAsia="Times New Roman" w:hAnsi="Calibri" w:cs="Calibri"/>
                <w:color w:val="000000"/>
                <w:sz w:val="20"/>
                <w:szCs w:val="20"/>
                <w:lang w:eastAsia="en-ZA"/>
              </w:rPr>
            </w:pPr>
          </w:p>
        </w:tc>
        <w:tc>
          <w:tcPr>
            <w:tcW w:w="124" w:type="pct"/>
            <w:noWrap/>
            <w:vAlign w:val="bottom"/>
          </w:tcPr>
          <w:p w14:paraId="7E618351"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&gt;</w:t>
            </w:r>
          </w:p>
        </w:tc>
        <w:tc>
          <w:tcPr>
            <w:tcW w:w="380" w:type="pct"/>
            <w:noWrap/>
            <w:vAlign w:val="bottom"/>
            <w:hideMark/>
          </w:tcPr>
          <w:p w14:paraId="7DF7AC17"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3.00</w:t>
            </w:r>
          </w:p>
        </w:tc>
        <w:tc>
          <w:tcPr>
            <w:tcW w:w="769" w:type="pct"/>
            <w:noWrap/>
            <w:vAlign w:val="bottom"/>
            <w:hideMark/>
          </w:tcPr>
          <w:p w14:paraId="2191DD54"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73E49370"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South Africa</w:t>
            </w:r>
          </w:p>
        </w:tc>
        <w:tc>
          <w:tcPr>
            <w:tcW w:w="628" w:type="pct"/>
            <w:noWrap/>
            <w:vAlign w:val="bottom"/>
            <w:hideMark/>
          </w:tcPr>
          <w:p w14:paraId="22F92B2C"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Smithers 1995 (Table 6.21.1)</w:t>
            </w:r>
          </w:p>
        </w:tc>
        <w:tc>
          <w:tcPr>
            <w:tcW w:w="746" w:type="pct"/>
            <w:noWrap/>
            <w:vAlign w:val="bottom"/>
            <w:hideMark/>
          </w:tcPr>
          <w:p w14:paraId="4BF9F7A6" w14:textId="77777777" w:rsidR="000D5938" w:rsidRDefault="000D5938">
            <w:pPr>
              <w:rPr>
                <w:rFonts w:ascii="Calibri" w:eastAsia="Times New Roman" w:hAnsi="Calibri" w:cs="Calibri"/>
                <w:color w:val="000000"/>
                <w:sz w:val="20"/>
                <w:szCs w:val="20"/>
                <w:lang w:eastAsia="en-ZA"/>
              </w:rPr>
            </w:pPr>
          </w:p>
        </w:tc>
      </w:tr>
      <w:tr w:rsidR="000D5938" w14:paraId="38FF6A23" w14:textId="77777777" w:rsidTr="000D5938">
        <w:trPr>
          <w:trHeight w:val="288"/>
        </w:trPr>
        <w:tc>
          <w:tcPr>
            <w:tcW w:w="0" w:type="auto"/>
            <w:vMerge/>
            <w:tcBorders>
              <w:top w:val="nil"/>
              <w:left w:val="nil"/>
              <w:bottom w:val="single" w:sz="4" w:space="0" w:color="000000"/>
              <w:right w:val="nil"/>
            </w:tcBorders>
            <w:vAlign w:val="center"/>
            <w:hideMark/>
          </w:tcPr>
          <w:p w14:paraId="0B998E48" w14:textId="77777777" w:rsidR="000D5938" w:rsidRDefault="000D5938">
            <w:pPr>
              <w:spacing w:after="0"/>
              <w:rPr>
                <w:rFonts w:ascii="Calibri" w:eastAsia="Times New Roman" w:hAnsi="Calibri" w:cs="Calibri"/>
                <w:sz w:val="20"/>
                <w:szCs w:val="20"/>
                <w:lang w:eastAsia="en-ZA"/>
              </w:rPr>
            </w:pPr>
          </w:p>
        </w:tc>
        <w:tc>
          <w:tcPr>
            <w:tcW w:w="985" w:type="pct"/>
            <w:noWrap/>
            <w:vAlign w:val="bottom"/>
            <w:hideMark/>
          </w:tcPr>
          <w:p w14:paraId="1CF42398"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Orchards</w:t>
            </w:r>
          </w:p>
        </w:tc>
        <w:tc>
          <w:tcPr>
            <w:tcW w:w="187" w:type="pct"/>
            <w:noWrap/>
            <w:vAlign w:val="bottom"/>
            <w:hideMark/>
          </w:tcPr>
          <w:p w14:paraId="5D0643FA" w14:textId="77777777" w:rsidR="000D5938" w:rsidRDefault="000D5938">
            <w:pPr>
              <w:rPr>
                <w:rFonts w:ascii="Calibri" w:eastAsia="Times New Roman" w:hAnsi="Calibri" w:cs="Calibri"/>
                <w:color w:val="000000"/>
                <w:sz w:val="20"/>
                <w:szCs w:val="20"/>
                <w:lang w:eastAsia="en-ZA"/>
              </w:rPr>
            </w:pPr>
          </w:p>
        </w:tc>
        <w:tc>
          <w:tcPr>
            <w:tcW w:w="124" w:type="pct"/>
            <w:noWrap/>
            <w:vAlign w:val="bottom"/>
            <w:hideMark/>
          </w:tcPr>
          <w:p w14:paraId="546AABC8" w14:textId="77777777" w:rsidR="000D5938" w:rsidRDefault="000D5938">
            <w:pPr>
              <w:spacing w:after="0"/>
              <w:rPr>
                <w:sz w:val="20"/>
                <w:szCs w:val="20"/>
                <w:lang w:val="en-US"/>
              </w:rPr>
            </w:pPr>
          </w:p>
        </w:tc>
        <w:tc>
          <w:tcPr>
            <w:tcW w:w="380" w:type="pct"/>
            <w:noWrap/>
            <w:vAlign w:val="bottom"/>
            <w:hideMark/>
          </w:tcPr>
          <w:p w14:paraId="1B4CE8F5"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0.90</w:t>
            </w:r>
          </w:p>
        </w:tc>
        <w:tc>
          <w:tcPr>
            <w:tcW w:w="769" w:type="pct"/>
            <w:noWrap/>
            <w:vAlign w:val="bottom"/>
            <w:hideMark/>
          </w:tcPr>
          <w:p w14:paraId="7091B58D"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1.5</w:t>
            </w:r>
          </w:p>
        </w:tc>
        <w:tc>
          <w:tcPr>
            <w:tcW w:w="657" w:type="pct"/>
            <w:noWrap/>
            <w:vAlign w:val="bottom"/>
            <w:hideMark/>
          </w:tcPr>
          <w:p w14:paraId="20EEC50E"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South Africa</w:t>
            </w:r>
          </w:p>
        </w:tc>
        <w:tc>
          <w:tcPr>
            <w:tcW w:w="628" w:type="pct"/>
            <w:noWrap/>
            <w:vAlign w:val="bottom"/>
            <w:hideMark/>
          </w:tcPr>
          <w:p w14:paraId="030A740B"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Smithers 1995 (Table 6.21.1)</w:t>
            </w:r>
          </w:p>
        </w:tc>
        <w:tc>
          <w:tcPr>
            <w:tcW w:w="746" w:type="pct"/>
            <w:noWrap/>
            <w:vAlign w:val="bottom"/>
            <w:hideMark/>
          </w:tcPr>
          <w:p w14:paraId="43128830" w14:textId="77777777" w:rsidR="000D5938" w:rsidRDefault="000D5938">
            <w:pPr>
              <w:rPr>
                <w:rFonts w:ascii="Calibri" w:eastAsia="Times New Roman" w:hAnsi="Calibri" w:cs="Calibri"/>
                <w:color w:val="000000"/>
                <w:sz w:val="20"/>
                <w:szCs w:val="20"/>
                <w:lang w:eastAsia="en-ZA"/>
              </w:rPr>
            </w:pPr>
          </w:p>
        </w:tc>
      </w:tr>
      <w:tr w:rsidR="000D5938" w14:paraId="20496E50" w14:textId="77777777" w:rsidTr="000D5938">
        <w:trPr>
          <w:trHeight w:val="288"/>
        </w:trPr>
        <w:tc>
          <w:tcPr>
            <w:tcW w:w="0" w:type="auto"/>
            <w:vMerge/>
            <w:tcBorders>
              <w:top w:val="nil"/>
              <w:left w:val="nil"/>
              <w:bottom w:val="single" w:sz="4" w:space="0" w:color="000000"/>
              <w:right w:val="nil"/>
            </w:tcBorders>
            <w:vAlign w:val="center"/>
            <w:hideMark/>
          </w:tcPr>
          <w:p w14:paraId="3997A33F" w14:textId="77777777" w:rsidR="000D5938" w:rsidRDefault="000D5938">
            <w:pPr>
              <w:spacing w:after="0"/>
              <w:rPr>
                <w:rFonts w:ascii="Calibri" w:eastAsia="Times New Roman" w:hAnsi="Calibri" w:cs="Calibri"/>
                <w:sz w:val="20"/>
                <w:szCs w:val="20"/>
                <w:lang w:eastAsia="en-ZA"/>
              </w:rPr>
            </w:pPr>
          </w:p>
        </w:tc>
        <w:tc>
          <w:tcPr>
            <w:tcW w:w="985" w:type="pct"/>
            <w:noWrap/>
            <w:vAlign w:val="bottom"/>
            <w:hideMark/>
          </w:tcPr>
          <w:p w14:paraId="095E7C42"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Apple orchard</w:t>
            </w:r>
          </w:p>
        </w:tc>
        <w:tc>
          <w:tcPr>
            <w:tcW w:w="187" w:type="pct"/>
            <w:noWrap/>
            <w:vAlign w:val="bottom"/>
            <w:hideMark/>
          </w:tcPr>
          <w:p w14:paraId="08D1B7B0" w14:textId="77777777" w:rsidR="000D5938" w:rsidRDefault="000D5938">
            <w:pPr>
              <w:rPr>
                <w:rFonts w:ascii="Calibri" w:eastAsia="Times New Roman" w:hAnsi="Calibri" w:cs="Calibri"/>
                <w:color w:val="000000"/>
                <w:sz w:val="20"/>
                <w:szCs w:val="20"/>
                <w:lang w:eastAsia="en-ZA"/>
              </w:rPr>
            </w:pPr>
          </w:p>
        </w:tc>
        <w:tc>
          <w:tcPr>
            <w:tcW w:w="124" w:type="pct"/>
            <w:noWrap/>
            <w:vAlign w:val="bottom"/>
            <w:hideMark/>
          </w:tcPr>
          <w:p w14:paraId="708087E4" w14:textId="77777777" w:rsidR="000D5938" w:rsidRDefault="000D5938">
            <w:pPr>
              <w:spacing w:after="0"/>
              <w:rPr>
                <w:sz w:val="20"/>
                <w:szCs w:val="20"/>
                <w:lang w:val="en-US"/>
              </w:rPr>
            </w:pPr>
          </w:p>
        </w:tc>
        <w:tc>
          <w:tcPr>
            <w:tcW w:w="380" w:type="pct"/>
            <w:noWrap/>
            <w:vAlign w:val="bottom"/>
            <w:hideMark/>
          </w:tcPr>
          <w:p w14:paraId="0DEA356F"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0.60</w:t>
            </w:r>
          </w:p>
        </w:tc>
        <w:tc>
          <w:tcPr>
            <w:tcW w:w="769" w:type="pct"/>
            <w:noWrap/>
            <w:vAlign w:val="bottom"/>
            <w:hideMark/>
          </w:tcPr>
          <w:p w14:paraId="6D10A3AF"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326471E7"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Western Cape</w:t>
            </w:r>
          </w:p>
        </w:tc>
        <w:tc>
          <w:tcPr>
            <w:tcW w:w="628" w:type="pct"/>
            <w:noWrap/>
            <w:vAlign w:val="bottom"/>
            <w:hideMark/>
          </w:tcPr>
          <w:p w14:paraId="5272722D"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Gush and Taylor 2014</w:t>
            </w:r>
          </w:p>
        </w:tc>
        <w:tc>
          <w:tcPr>
            <w:tcW w:w="746" w:type="pct"/>
            <w:noWrap/>
            <w:vAlign w:val="bottom"/>
            <w:hideMark/>
          </w:tcPr>
          <w:p w14:paraId="0B92F83A" w14:textId="77777777" w:rsidR="000D5938" w:rsidRDefault="000D5938">
            <w:pPr>
              <w:rPr>
                <w:rFonts w:ascii="Calibri" w:eastAsia="Times New Roman" w:hAnsi="Calibri" w:cs="Calibri"/>
                <w:color w:val="000000"/>
                <w:sz w:val="20"/>
                <w:szCs w:val="20"/>
                <w:lang w:eastAsia="en-ZA"/>
              </w:rPr>
            </w:pPr>
          </w:p>
        </w:tc>
      </w:tr>
      <w:tr w:rsidR="000D5938" w14:paraId="279108E0" w14:textId="77777777" w:rsidTr="000D5938">
        <w:trPr>
          <w:trHeight w:val="288"/>
        </w:trPr>
        <w:tc>
          <w:tcPr>
            <w:tcW w:w="0" w:type="auto"/>
            <w:vMerge/>
            <w:tcBorders>
              <w:top w:val="nil"/>
              <w:left w:val="nil"/>
              <w:bottom w:val="single" w:sz="4" w:space="0" w:color="000000"/>
              <w:right w:val="nil"/>
            </w:tcBorders>
            <w:vAlign w:val="center"/>
            <w:hideMark/>
          </w:tcPr>
          <w:p w14:paraId="3C19B11B" w14:textId="77777777" w:rsidR="000D5938" w:rsidRDefault="000D5938">
            <w:pPr>
              <w:spacing w:after="0"/>
              <w:rPr>
                <w:rFonts w:ascii="Calibri" w:eastAsia="Times New Roman" w:hAnsi="Calibri" w:cs="Calibri"/>
                <w:sz w:val="20"/>
                <w:szCs w:val="20"/>
                <w:lang w:eastAsia="en-ZA"/>
              </w:rPr>
            </w:pPr>
          </w:p>
        </w:tc>
        <w:tc>
          <w:tcPr>
            <w:tcW w:w="985" w:type="pct"/>
            <w:noWrap/>
            <w:vAlign w:val="bottom"/>
            <w:hideMark/>
          </w:tcPr>
          <w:p w14:paraId="40AC1B92"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Navel orchard</w:t>
            </w:r>
          </w:p>
        </w:tc>
        <w:tc>
          <w:tcPr>
            <w:tcW w:w="187" w:type="pct"/>
            <w:noWrap/>
            <w:vAlign w:val="bottom"/>
            <w:hideMark/>
          </w:tcPr>
          <w:p w14:paraId="25AA83D0" w14:textId="77777777" w:rsidR="000D5938" w:rsidRDefault="000D5938">
            <w:pPr>
              <w:rPr>
                <w:rFonts w:ascii="Calibri" w:eastAsia="Times New Roman" w:hAnsi="Calibri" w:cs="Calibri"/>
                <w:color w:val="000000"/>
                <w:sz w:val="20"/>
                <w:szCs w:val="20"/>
                <w:lang w:eastAsia="en-ZA"/>
              </w:rPr>
            </w:pPr>
          </w:p>
        </w:tc>
        <w:tc>
          <w:tcPr>
            <w:tcW w:w="124" w:type="pct"/>
            <w:noWrap/>
            <w:vAlign w:val="bottom"/>
            <w:hideMark/>
          </w:tcPr>
          <w:p w14:paraId="198F78E3" w14:textId="77777777" w:rsidR="000D5938" w:rsidRDefault="000D5938">
            <w:pPr>
              <w:spacing w:after="0"/>
              <w:rPr>
                <w:sz w:val="20"/>
                <w:szCs w:val="20"/>
                <w:lang w:val="en-US"/>
              </w:rPr>
            </w:pPr>
          </w:p>
        </w:tc>
        <w:tc>
          <w:tcPr>
            <w:tcW w:w="380" w:type="pct"/>
            <w:noWrap/>
            <w:vAlign w:val="bottom"/>
            <w:hideMark/>
          </w:tcPr>
          <w:p w14:paraId="301D6A64"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0.60</w:t>
            </w:r>
          </w:p>
        </w:tc>
        <w:tc>
          <w:tcPr>
            <w:tcW w:w="769" w:type="pct"/>
            <w:noWrap/>
            <w:vAlign w:val="bottom"/>
            <w:hideMark/>
          </w:tcPr>
          <w:p w14:paraId="73875491" w14:textId="77777777" w:rsidR="000D5938" w:rsidRDefault="000D5938">
            <w:pPr>
              <w:rPr>
                <w:rFonts w:ascii="Calibri" w:eastAsia="Times New Roman" w:hAnsi="Calibri" w:cs="Calibri"/>
                <w:color w:val="000000"/>
                <w:sz w:val="20"/>
                <w:szCs w:val="20"/>
                <w:lang w:eastAsia="en-ZA"/>
              </w:rPr>
            </w:pPr>
          </w:p>
        </w:tc>
        <w:tc>
          <w:tcPr>
            <w:tcW w:w="657" w:type="pct"/>
            <w:noWrap/>
            <w:vAlign w:val="bottom"/>
            <w:hideMark/>
          </w:tcPr>
          <w:p w14:paraId="29C44181"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Western Cape</w:t>
            </w:r>
          </w:p>
        </w:tc>
        <w:tc>
          <w:tcPr>
            <w:tcW w:w="628" w:type="pct"/>
            <w:noWrap/>
            <w:vAlign w:val="bottom"/>
            <w:hideMark/>
          </w:tcPr>
          <w:p w14:paraId="6911AB08"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Gush and Taylor 2014</w:t>
            </w:r>
          </w:p>
        </w:tc>
        <w:tc>
          <w:tcPr>
            <w:tcW w:w="746" w:type="pct"/>
            <w:noWrap/>
            <w:vAlign w:val="bottom"/>
            <w:hideMark/>
          </w:tcPr>
          <w:p w14:paraId="65DB4272" w14:textId="77777777" w:rsidR="000D5938" w:rsidRDefault="000D5938">
            <w:pPr>
              <w:rPr>
                <w:rFonts w:ascii="Calibri" w:eastAsia="Times New Roman" w:hAnsi="Calibri" w:cs="Calibri"/>
                <w:color w:val="000000"/>
                <w:sz w:val="20"/>
                <w:szCs w:val="20"/>
                <w:lang w:eastAsia="en-ZA"/>
              </w:rPr>
            </w:pPr>
          </w:p>
        </w:tc>
      </w:tr>
      <w:tr w:rsidR="000D5938" w14:paraId="4DAF91A9" w14:textId="77777777" w:rsidTr="000D5938">
        <w:trPr>
          <w:trHeight w:val="288"/>
        </w:trPr>
        <w:tc>
          <w:tcPr>
            <w:tcW w:w="0" w:type="auto"/>
            <w:vMerge/>
            <w:tcBorders>
              <w:top w:val="nil"/>
              <w:left w:val="nil"/>
              <w:bottom w:val="single" w:sz="4" w:space="0" w:color="000000"/>
              <w:right w:val="nil"/>
            </w:tcBorders>
            <w:vAlign w:val="center"/>
            <w:hideMark/>
          </w:tcPr>
          <w:p w14:paraId="020E3DB7" w14:textId="77777777" w:rsidR="000D5938" w:rsidRDefault="000D5938">
            <w:pPr>
              <w:spacing w:after="0"/>
              <w:rPr>
                <w:rFonts w:ascii="Calibri" w:eastAsia="Times New Roman" w:hAnsi="Calibri" w:cs="Calibri"/>
                <w:sz w:val="20"/>
                <w:szCs w:val="20"/>
                <w:lang w:eastAsia="en-ZA"/>
              </w:rPr>
            </w:pPr>
          </w:p>
        </w:tc>
        <w:tc>
          <w:tcPr>
            <w:tcW w:w="985" w:type="pct"/>
            <w:tcBorders>
              <w:top w:val="nil"/>
              <w:left w:val="nil"/>
              <w:bottom w:val="single" w:sz="4" w:space="0" w:color="auto"/>
              <w:right w:val="nil"/>
            </w:tcBorders>
            <w:noWrap/>
            <w:vAlign w:val="bottom"/>
            <w:hideMark/>
          </w:tcPr>
          <w:p w14:paraId="77623BC4"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Nectarine orchard</w:t>
            </w:r>
          </w:p>
        </w:tc>
        <w:tc>
          <w:tcPr>
            <w:tcW w:w="187" w:type="pct"/>
            <w:tcBorders>
              <w:top w:val="nil"/>
              <w:left w:val="nil"/>
              <w:bottom w:val="single" w:sz="4" w:space="0" w:color="auto"/>
              <w:right w:val="nil"/>
            </w:tcBorders>
            <w:noWrap/>
            <w:vAlign w:val="bottom"/>
            <w:hideMark/>
          </w:tcPr>
          <w:p w14:paraId="0E9BC771"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 </w:t>
            </w:r>
          </w:p>
        </w:tc>
        <w:tc>
          <w:tcPr>
            <w:tcW w:w="124" w:type="pct"/>
            <w:tcBorders>
              <w:top w:val="nil"/>
              <w:left w:val="nil"/>
              <w:bottom w:val="single" w:sz="4" w:space="0" w:color="auto"/>
              <w:right w:val="nil"/>
            </w:tcBorders>
            <w:noWrap/>
            <w:vAlign w:val="bottom"/>
            <w:hideMark/>
          </w:tcPr>
          <w:p w14:paraId="093F0090"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 </w:t>
            </w:r>
          </w:p>
        </w:tc>
        <w:tc>
          <w:tcPr>
            <w:tcW w:w="380" w:type="pct"/>
            <w:tcBorders>
              <w:top w:val="nil"/>
              <w:left w:val="nil"/>
              <w:bottom w:val="single" w:sz="4" w:space="0" w:color="auto"/>
              <w:right w:val="nil"/>
            </w:tcBorders>
            <w:noWrap/>
            <w:vAlign w:val="bottom"/>
            <w:hideMark/>
          </w:tcPr>
          <w:p w14:paraId="510544DE"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0.80</w:t>
            </w:r>
          </w:p>
        </w:tc>
        <w:tc>
          <w:tcPr>
            <w:tcW w:w="769" w:type="pct"/>
            <w:tcBorders>
              <w:top w:val="nil"/>
              <w:left w:val="nil"/>
              <w:bottom w:val="single" w:sz="4" w:space="0" w:color="auto"/>
              <w:right w:val="nil"/>
            </w:tcBorders>
            <w:noWrap/>
            <w:vAlign w:val="bottom"/>
            <w:hideMark/>
          </w:tcPr>
          <w:p w14:paraId="522FC719" w14:textId="77777777" w:rsidR="000D5938" w:rsidRDefault="000D5938">
            <w:pPr>
              <w:spacing w:after="0" w:line="240" w:lineRule="auto"/>
              <w:jc w:val="center"/>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1</w:t>
            </w:r>
          </w:p>
        </w:tc>
        <w:tc>
          <w:tcPr>
            <w:tcW w:w="657" w:type="pct"/>
            <w:tcBorders>
              <w:top w:val="nil"/>
              <w:left w:val="nil"/>
              <w:bottom w:val="single" w:sz="4" w:space="0" w:color="auto"/>
              <w:right w:val="nil"/>
            </w:tcBorders>
            <w:noWrap/>
            <w:vAlign w:val="bottom"/>
            <w:hideMark/>
          </w:tcPr>
          <w:p w14:paraId="0DF5EABE"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Western Cape</w:t>
            </w:r>
          </w:p>
        </w:tc>
        <w:tc>
          <w:tcPr>
            <w:tcW w:w="628" w:type="pct"/>
            <w:tcBorders>
              <w:top w:val="nil"/>
              <w:left w:val="nil"/>
              <w:bottom w:val="single" w:sz="4" w:space="0" w:color="auto"/>
              <w:right w:val="nil"/>
            </w:tcBorders>
            <w:noWrap/>
            <w:vAlign w:val="bottom"/>
            <w:hideMark/>
          </w:tcPr>
          <w:p w14:paraId="2E3B3AA4"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Gush and Taylor 2014</w:t>
            </w:r>
          </w:p>
        </w:tc>
        <w:tc>
          <w:tcPr>
            <w:tcW w:w="746" w:type="pct"/>
            <w:tcBorders>
              <w:top w:val="nil"/>
              <w:left w:val="nil"/>
              <w:bottom w:val="single" w:sz="4" w:space="0" w:color="auto"/>
              <w:right w:val="nil"/>
            </w:tcBorders>
            <w:noWrap/>
            <w:vAlign w:val="bottom"/>
            <w:hideMark/>
          </w:tcPr>
          <w:p w14:paraId="31456139" w14:textId="77777777" w:rsidR="000D5938" w:rsidRDefault="000D5938">
            <w:pPr>
              <w:spacing w:after="0" w:line="240" w:lineRule="auto"/>
              <w:rPr>
                <w:rFonts w:ascii="Calibri" w:eastAsia="Times New Roman" w:hAnsi="Calibri" w:cs="Calibri"/>
                <w:color w:val="000000"/>
                <w:sz w:val="20"/>
                <w:szCs w:val="20"/>
                <w:lang w:eastAsia="en-ZA"/>
              </w:rPr>
            </w:pPr>
            <w:r>
              <w:rPr>
                <w:rFonts w:ascii="Calibri" w:eastAsia="Times New Roman" w:hAnsi="Calibri" w:cs="Calibri"/>
                <w:color w:val="000000"/>
                <w:sz w:val="20"/>
                <w:szCs w:val="20"/>
                <w:lang w:eastAsia="en-ZA"/>
              </w:rPr>
              <w:t> </w:t>
            </w:r>
          </w:p>
        </w:tc>
      </w:tr>
    </w:tbl>
    <w:p w14:paraId="6373E4F2" w14:textId="77777777" w:rsidR="000D5938" w:rsidRDefault="000D5938" w:rsidP="000D5938"/>
    <w:p w14:paraId="70230EF9" w14:textId="77777777" w:rsidR="000D5938" w:rsidRDefault="000D5938" w:rsidP="000D5938">
      <w:pPr>
        <w:rPr>
          <w:b/>
          <w:bCs/>
        </w:rPr>
      </w:pPr>
      <w:r>
        <w:rPr>
          <w:b/>
          <w:bCs/>
        </w:rPr>
        <w:t>References</w:t>
      </w:r>
    </w:p>
    <w:p w14:paraId="0C02585A" w14:textId="77777777" w:rsidR="000D5938" w:rsidRDefault="000D5938" w:rsidP="000D5938">
      <w:proofErr w:type="spellStart"/>
      <w:r>
        <w:t>Andivia</w:t>
      </w:r>
      <w:proofErr w:type="spellEnd"/>
      <w:r>
        <w:t xml:space="preserve">, E., P. Zuccarini, B. Grau, F. de </w:t>
      </w:r>
      <w:proofErr w:type="spellStart"/>
      <w:r>
        <w:t>Herralde</w:t>
      </w:r>
      <w:proofErr w:type="spellEnd"/>
      <w:r>
        <w:t xml:space="preserve">, P. Villar-Salvador, and R. </w:t>
      </w:r>
      <w:proofErr w:type="spellStart"/>
      <w:r>
        <w:t>Savé</w:t>
      </w:r>
      <w:proofErr w:type="spellEnd"/>
      <w:r>
        <w:t>. 2018. Rooting big and deep rapidly: the ecological roots of pine species distribution in southern Europe. Trees 33:293-303.</w:t>
      </w:r>
    </w:p>
    <w:p w14:paraId="51042BC4" w14:textId="77777777" w:rsidR="000D5938" w:rsidRDefault="000D5938" w:rsidP="000D5938">
      <w:proofErr w:type="spellStart"/>
      <w:r>
        <w:t>Canadell</w:t>
      </w:r>
      <w:proofErr w:type="spellEnd"/>
      <w:r>
        <w:t xml:space="preserve">, J., R. B. Jackson, J. B. </w:t>
      </w:r>
      <w:proofErr w:type="spellStart"/>
      <w:r>
        <w:t>Ehleringer</w:t>
      </w:r>
      <w:proofErr w:type="spellEnd"/>
      <w:r>
        <w:t xml:space="preserve">, H. A. Mooney, O. E. Sala, and E. D. Schulze. 1996. Maximum rooting depth of vegetation types at the global scale. </w:t>
      </w:r>
      <w:proofErr w:type="spellStart"/>
      <w:r>
        <w:t>Oecologia</w:t>
      </w:r>
      <w:proofErr w:type="spellEnd"/>
      <w:r>
        <w:t xml:space="preserve"> 108:583-595.</w:t>
      </w:r>
    </w:p>
    <w:p w14:paraId="280FEB73" w14:textId="77777777" w:rsidR="000D5938" w:rsidRDefault="000D5938" w:rsidP="000D5938">
      <w:r>
        <w:t xml:space="preserve">Clulow, A. D., C. S. Everson, and M. B. Gush. 2011. The long-term impact of Acacia </w:t>
      </w:r>
      <w:proofErr w:type="spellStart"/>
      <w:r>
        <w:t>mearnsii</w:t>
      </w:r>
      <w:proofErr w:type="spellEnd"/>
      <w:r>
        <w:t xml:space="preserve"> trees on evaporation, </w:t>
      </w:r>
      <w:proofErr w:type="gramStart"/>
      <w:r>
        <w:t>streamflow</w:t>
      </w:r>
      <w:proofErr w:type="gramEnd"/>
      <w:r>
        <w:t xml:space="preserve"> and ground water resources. Water Research Commission, Pretoria, South Africa.</w:t>
      </w:r>
    </w:p>
    <w:p w14:paraId="05C86E2D" w14:textId="77777777" w:rsidR="000D5938" w:rsidRDefault="000D5938" w:rsidP="000D5938">
      <w:proofErr w:type="spellStart"/>
      <w:r>
        <w:t>Cucchi</w:t>
      </w:r>
      <w:proofErr w:type="spellEnd"/>
      <w:r>
        <w:t xml:space="preserve">, V., A. Stokes, C. </w:t>
      </w:r>
      <w:proofErr w:type="spellStart"/>
      <w:r>
        <w:t>Meredieu</w:t>
      </w:r>
      <w:proofErr w:type="spellEnd"/>
      <w:r>
        <w:t xml:space="preserve">, S. Berthier, M. </w:t>
      </w:r>
      <w:proofErr w:type="spellStart"/>
      <w:r>
        <w:t>Najar</w:t>
      </w:r>
      <w:proofErr w:type="spellEnd"/>
      <w:r>
        <w:t>, and D. Bert. 2003. Root anchorage of Maritime pine (Pinus pinaster Ait.) growing in different soil conditions. Pages 307-314 in Wind Effects on Trees., University of Karlsruhe, Germany.</w:t>
      </w:r>
    </w:p>
    <w:p w14:paraId="75376E30" w14:textId="77777777" w:rsidR="000D5938" w:rsidRDefault="000D5938" w:rsidP="000D5938">
      <w:proofErr w:type="spellStart"/>
      <w:r>
        <w:t>Danjon</w:t>
      </w:r>
      <w:proofErr w:type="spellEnd"/>
      <w:r>
        <w:t xml:space="preserve">, F., D. Bert, C. Godin, and P. Trichet. 1999. Structural root architecture of 5-year-old Pinus pinaster measured by 3D digitising and analysed with </w:t>
      </w:r>
      <w:proofErr w:type="spellStart"/>
      <w:r>
        <w:t>AMAPmod</w:t>
      </w:r>
      <w:proofErr w:type="spellEnd"/>
      <w:r>
        <w:t>. Plant and Soil 217:49-63.</w:t>
      </w:r>
    </w:p>
    <w:p w14:paraId="6A8B3054" w14:textId="77777777" w:rsidR="000D5938" w:rsidRDefault="000D5938" w:rsidP="000D5938">
      <w:r>
        <w:t>Gush, M., and N. Taylor. 2014. The water use of selected fruit tree orchards (Volume 2): Technical report on measurements and modelling. Water Research Commission, Pretoria, South Africa.</w:t>
      </w:r>
    </w:p>
    <w:p w14:paraId="78CA0152" w14:textId="77777777" w:rsidR="000D5938" w:rsidRDefault="000D5938" w:rsidP="000D5938">
      <w:r>
        <w:t xml:space="preserve">Higgins, K., A. Lamb, and B. Van </w:t>
      </w:r>
      <w:proofErr w:type="spellStart"/>
      <w:r>
        <w:t>Wilgen</w:t>
      </w:r>
      <w:proofErr w:type="spellEnd"/>
      <w:r>
        <w:t>. 1987. Root systems of selected plant species in mesic mountain fynbos in the Jonkershoek Valley, south-western Cape Province. South African Journal of Botany 53:249-257.</w:t>
      </w:r>
    </w:p>
    <w:p w14:paraId="78A19BD3" w14:textId="77777777" w:rsidR="000D5938" w:rsidRDefault="000D5938" w:rsidP="000D5938">
      <w:r>
        <w:t xml:space="preserve">Hirsch, H., M. H. Allsopp, S. Canavan, M. Cheek, S. </w:t>
      </w:r>
      <w:proofErr w:type="spellStart"/>
      <w:r>
        <w:t>Geerts</w:t>
      </w:r>
      <w:proofErr w:type="spellEnd"/>
      <w:r>
        <w:t xml:space="preserve">, C. J. Geldenhuys, G. Harding, B. P. Hurley, W. Jones, J.-H. </w:t>
      </w:r>
      <w:proofErr w:type="spellStart"/>
      <w:r>
        <w:t>Keet</w:t>
      </w:r>
      <w:proofErr w:type="spellEnd"/>
      <w:r>
        <w:t xml:space="preserve">, H. Klein, S. </w:t>
      </w:r>
      <w:proofErr w:type="spellStart"/>
      <w:r>
        <w:t>Ruwanza</w:t>
      </w:r>
      <w:proofErr w:type="spellEnd"/>
      <w:r>
        <w:t xml:space="preserve">, B. W. van </w:t>
      </w:r>
      <w:proofErr w:type="spellStart"/>
      <w:r>
        <w:t>Wilgen</w:t>
      </w:r>
      <w:proofErr w:type="spellEnd"/>
      <w:r>
        <w:t>, M. J. Wingfield, and D. M. Richardson. 2019. Eucalyptus camaldulensis in South Africa – past, present, future. Transactions of the Royal Society of South Africa:1-22.</w:t>
      </w:r>
    </w:p>
    <w:p w14:paraId="6AE3E35D" w14:textId="77777777" w:rsidR="000D5938" w:rsidRDefault="000D5938" w:rsidP="000D5938">
      <w:proofErr w:type="spellStart"/>
      <w:r>
        <w:t>Kalliokoski</w:t>
      </w:r>
      <w:proofErr w:type="spellEnd"/>
      <w:r>
        <w:t xml:space="preserve">, T. 2011. Root system traits of Norway spruce, </w:t>
      </w:r>
      <w:proofErr w:type="gramStart"/>
      <w:r>
        <w:t>Scots</w:t>
      </w:r>
      <w:proofErr w:type="gramEnd"/>
      <w:r>
        <w:t xml:space="preserve"> pine, and silver birch in mixed boreal forests: an analysis of root architecture, morphology, and anatomy. University of Helsinki, Faculty of Agriculture and Forestry of the University of Helsinki.</w:t>
      </w:r>
    </w:p>
    <w:p w14:paraId="43964E69" w14:textId="77777777" w:rsidR="000D5938" w:rsidRDefault="000D5938" w:rsidP="000D5938">
      <w:r>
        <w:t>Kotze, H., and C. J. Geldenhuys. 1992. Root systems of some Southern Cape indigenous forest trees. South African Forestry Journal 163:21-25.</w:t>
      </w:r>
    </w:p>
    <w:p w14:paraId="784AF413" w14:textId="77777777" w:rsidR="000D5938" w:rsidRDefault="000D5938" w:rsidP="000D5938">
      <w:proofErr w:type="spellStart"/>
      <w:r>
        <w:t>Laclau</w:t>
      </w:r>
      <w:proofErr w:type="spellEnd"/>
      <w:r>
        <w:t xml:space="preserve">, J.-P., E. A. Da Silva, G. Rodrigues </w:t>
      </w:r>
      <w:proofErr w:type="spellStart"/>
      <w:r>
        <w:t>Lambais</w:t>
      </w:r>
      <w:proofErr w:type="spellEnd"/>
      <w:r>
        <w:t xml:space="preserve">, M. </w:t>
      </w:r>
      <w:proofErr w:type="spellStart"/>
      <w:r>
        <w:t>Bernoux</w:t>
      </w:r>
      <w:proofErr w:type="spellEnd"/>
      <w:r>
        <w:t xml:space="preserve">, G. Le Maire, J. L. </w:t>
      </w:r>
      <w:proofErr w:type="spellStart"/>
      <w:r>
        <w:t>Stape</w:t>
      </w:r>
      <w:proofErr w:type="spellEnd"/>
      <w:r>
        <w:t xml:space="preserve">, J.-P. </w:t>
      </w:r>
      <w:proofErr w:type="spellStart"/>
      <w:r>
        <w:t>Bouillet</w:t>
      </w:r>
      <w:proofErr w:type="spellEnd"/>
      <w:r>
        <w:t xml:space="preserve">, J. L. D. M. Gonçalves, C. Jourdan, and Y. </w:t>
      </w:r>
      <w:proofErr w:type="spellStart"/>
      <w:r>
        <w:t>Nouvellon</w:t>
      </w:r>
      <w:proofErr w:type="spellEnd"/>
      <w:r>
        <w:t>. 2013. Dynamics of soil exploration by fine roots down to a depth of 10 m throughout the entire rotation in Eucalyptus grandis plantations. Frontiers in Plant Science 4.</w:t>
      </w:r>
    </w:p>
    <w:p w14:paraId="6E826640" w14:textId="77777777" w:rsidR="000D5938" w:rsidRDefault="000D5938" w:rsidP="000D5938">
      <w:proofErr w:type="spellStart"/>
      <w:r>
        <w:t>Lintern</w:t>
      </w:r>
      <w:proofErr w:type="spellEnd"/>
      <w:r>
        <w:t>, M., R. Anand, C. Ryan, and D. Paterson. 2013. Natural gold particles in Eucalyptus leaves and their relevance to exploration for buried gold deposits.  4.</w:t>
      </w:r>
    </w:p>
    <w:p w14:paraId="1B998E14" w14:textId="77777777" w:rsidR="000D5938" w:rsidRDefault="000D5938" w:rsidP="000D5938">
      <w:proofErr w:type="spellStart"/>
      <w:r>
        <w:lastRenderedPageBreak/>
        <w:t>Mcquilen</w:t>
      </w:r>
      <w:proofErr w:type="spellEnd"/>
      <w:r>
        <w:t>, W. 1936. Root development of Pitch Pine, with some comparative observations on shortleaf Pine. Journal of Agricultural Research 51:983-1017.</w:t>
      </w:r>
    </w:p>
    <w:p w14:paraId="6CEC4D3C" w14:textId="77777777" w:rsidR="000D5938" w:rsidRDefault="000D5938" w:rsidP="000D5938">
      <w:r>
        <w:t xml:space="preserve">Morris, T. L., K. J. </w:t>
      </w:r>
      <w:proofErr w:type="spellStart"/>
      <w:r>
        <w:t>Esler</w:t>
      </w:r>
      <w:proofErr w:type="spellEnd"/>
      <w:r>
        <w:t xml:space="preserve">, N. N. Barger, S. M. Jacobs, and M. D. Cramer. 2011. </w:t>
      </w:r>
      <w:proofErr w:type="spellStart"/>
      <w:r>
        <w:t>Ecophysiological</w:t>
      </w:r>
      <w:proofErr w:type="spellEnd"/>
      <w:r>
        <w:t xml:space="preserve"> traits associated with the competitive ability of invasive Australian acacias. Diversity and Distributions 17:898-910.</w:t>
      </w:r>
    </w:p>
    <w:p w14:paraId="405BEAF0" w14:textId="77777777" w:rsidR="000D5938" w:rsidRDefault="000D5938" w:rsidP="000D5938">
      <w:r>
        <w:t xml:space="preserve">Musters, P. A. D., and W. </w:t>
      </w:r>
      <w:proofErr w:type="spellStart"/>
      <w:r>
        <w:t>Bouten</w:t>
      </w:r>
      <w:proofErr w:type="spellEnd"/>
      <w:r>
        <w:t xml:space="preserve">. 1999. Assessing rooting depths of an </w:t>
      </w:r>
      <w:proofErr w:type="spellStart"/>
      <w:r>
        <w:t>austrian</w:t>
      </w:r>
      <w:proofErr w:type="spellEnd"/>
      <w:r>
        <w:t xml:space="preserve"> pine stand by inverse </w:t>
      </w:r>
      <w:proofErr w:type="spellStart"/>
      <w:r>
        <w:t>modeling</w:t>
      </w:r>
      <w:proofErr w:type="spellEnd"/>
      <w:r>
        <w:t xml:space="preserve"> soil water content maps.  35:3041-3048.</w:t>
      </w:r>
    </w:p>
    <w:p w14:paraId="2150C1A5" w14:textId="77777777" w:rsidR="000D5938" w:rsidRDefault="000D5938" w:rsidP="000D5938">
      <w:proofErr w:type="spellStart"/>
      <w:r>
        <w:t>Pessin</w:t>
      </w:r>
      <w:proofErr w:type="spellEnd"/>
      <w:r>
        <w:t>, L. J. 1939. Root habits of Longleaf Pine and associated species. Ecology 20:47-57.</w:t>
      </w:r>
    </w:p>
    <w:p w14:paraId="3221A338" w14:textId="77777777" w:rsidR="000D5938" w:rsidRDefault="000D5938" w:rsidP="000D5938">
      <w:r>
        <w:t xml:space="preserve">Smithers, J. 1995. ACRU </w:t>
      </w:r>
      <w:proofErr w:type="spellStart"/>
      <w:r>
        <w:t>agrohydrological</w:t>
      </w:r>
      <w:proofErr w:type="spellEnd"/>
      <w:r>
        <w:t xml:space="preserve"> modelling system: user manual version 3.00. Water Research Commission, Pretoria, South Africa.</w:t>
      </w:r>
    </w:p>
    <w:p w14:paraId="4F7F71BC" w14:textId="77777777" w:rsidR="000D5938" w:rsidRDefault="000D5938" w:rsidP="000D5938">
      <w:r>
        <w:t>Tanner, J., C. Smith, W. Ellery, and P. Schlegel. 2019. Palmiet wetland sustainability: A hydrological and geomorphological perspective on system functioning. Water Research Commission, Institute for Water Research, Rhodes University.</w:t>
      </w:r>
    </w:p>
    <w:p w14:paraId="673B23B1" w14:textId="77777777" w:rsidR="000D5938" w:rsidRDefault="000D5938" w:rsidP="000D5938">
      <w:r>
        <w:t>Watson, A. J., and C. L. O’Loughlin. 1990. Structural root morphology and biomass of three age classes of Pinus radiata. New Zealand Journal Forest Science 20:97-110.</w:t>
      </w:r>
    </w:p>
    <w:p w14:paraId="62D53ACE" w14:textId="7387EE1D" w:rsidR="000D5938" w:rsidRDefault="000D5938" w:rsidP="000D5938">
      <w:pPr>
        <w:pStyle w:val="Captions"/>
        <w:keepNext/>
        <w:jc w:val="both"/>
      </w:pPr>
      <w:r>
        <w:rPr>
          <w:noProof/>
          <w:lang w:val="en-GB"/>
        </w:rPr>
        <w:lastRenderedPageBreak/>
        <w:drawing>
          <wp:inline distT="0" distB="0" distL="0" distR="0" wp14:anchorId="6358CDA7" wp14:editId="23E3C1A0">
            <wp:extent cx="5731510" cy="4302125"/>
            <wp:effectExtent l="0" t="0" r="2540" b="3175"/>
            <wp:docPr id="8" name="Picture 8"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 histogram&#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31510" cy="4302125"/>
                    </a:xfrm>
                    <a:prstGeom prst="rect">
                      <a:avLst/>
                    </a:prstGeom>
                    <a:noFill/>
                    <a:ln>
                      <a:noFill/>
                    </a:ln>
                  </pic:spPr>
                </pic:pic>
              </a:graphicData>
            </a:graphic>
          </wp:inline>
        </w:drawing>
      </w:r>
    </w:p>
    <w:p w14:paraId="293DD431" w14:textId="77777777" w:rsidR="000D5938" w:rsidRDefault="000D5938" w:rsidP="000D5938">
      <w:pPr>
        <w:pStyle w:val="Caption"/>
        <w:jc w:val="both"/>
        <w:rPr>
          <w:lang w:val="en-GB"/>
        </w:rPr>
      </w:pPr>
      <w:bookmarkStart w:id="13" w:name="_Ref72492015"/>
      <w:r>
        <w:t>Figure S</w:t>
      </w:r>
      <w:r>
        <w:fldChar w:fldCharType="begin"/>
      </w:r>
      <w:r>
        <w:instrText xml:space="preserve"> SEQ Figure_S \* ARABIC </w:instrText>
      </w:r>
      <w:r>
        <w:fldChar w:fldCharType="separate"/>
      </w:r>
      <w:r>
        <w:rPr>
          <w:noProof/>
        </w:rPr>
        <w:t>5</w:t>
      </w:r>
      <w:r>
        <w:fldChar w:fldCharType="end"/>
      </w:r>
      <w:bookmarkEnd w:id="13"/>
      <w:r>
        <w:t>. A two-year demonstration period of daily (left) and logged daily (right) simulated (red) and observed (black) streamflow (m</w:t>
      </w:r>
      <w:r>
        <w:rPr>
          <w:vertAlign w:val="superscript"/>
        </w:rPr>
        <w:t>3</w:t>
      </w:r>
      <w:r>
        <w:t xml:space="preserve">/s) for the baseline scenario (scenario 2) for three of the four case studies, the (a) Upper Berg, (b) Du Toits, and (c) </w:t>
      </w:r>
      <w:proofErr w:type="gramStart"/>
      <w:r>
        <w:t>Elands</w:t>
      </w:r>
      <w:proofErr w:type="gramEnd"/>
      <w:r>
        <w:t xml:space="preserve"> catchments, Western Cape, South Africa. Mean daily rainfall (blue) is shown on a secondary axis. For the </w:t>
      </w:r>
      <w:proofErr w:type="spellStart"/>
      <w:r>
        <w:t>Dwars</w:t>
      </w:r>
      <w:proofErr w:type="spellEnd"/>
      <w:r>
        <w:t xml:space="preserve"> River comparison to two catchment gauges, please see </w:t>
      </w:r>
      <w:r>
        <w:fldChar w:fldCharType="begin"/>
      </w:r>
      <w:r>
        <w:instrText xml:space="preserve"> REF _Ref71574125 \h </w:instrText>
      </w:r>
      <w:r>
        <w:fldChar w:fldCharType="separate"/>
      </w:r>
      <w:r>
        <w:t>Figure S</w:t>
      </w:r>
      <w:r>
        <w:rPr>
          <w:noProof/>
        </w:rPr>
        <w:t>7</w:t>
      </w:r>
      <w:r>
        <w:fldChar w:fldCharType="end"/>
      </w:r>
      <w:r>
        <w:t>.</w:t>
      </w:r>
    </w:p>
    <w:p w14:paraId="44023018" w14:textId="2563702D" w:rsidR="000D5938" w:rsidRDefault="000D5938" w:rsidP="000D5938">
      <w:pPr>
        <w:pStyle w:val="Caption"/>
        <w:keepNext/>
        <w:jc w:val="both"/>
      </w:pPr>
      <w:r>
        <w:rPr>
          <w:noProof/>
          <w:lang w:val="en-GB"/>
        </w:rPr>
        <w:lastRenderedPageBreak/>
        <w:drawing>
          <wp:inline distT="0" distB="0" distL="0" distR="0" wp14:anchorId="60D678E7" wp14:editId="4D072000">
            <wp:extent cx="5731510" cy="4300220"/>
            <wp:effectExtent l="0" t="0" r="2540" b="5080"/>
            <wp:docPr id="7" name="Picture 7"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chart&#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31510" cy="4300220"/>
                    </a:xfrm>
                    <a:prstGeom prst="rect">
                      <a:avLst/>
                    </a:prstGeom>
                    <a:noFill/>
                    <a:ln>
                      <a:noFill/>
                    </a:ln>
                  </pic:spPr>
                </pic:pic>
              </a:graphicData>
            </a:graphic>
          </wp:inline>
        </w:drawing>
      </w:r>
    </w:p>
    <w:p w14:paraId="22FBEFD2" w14:textId="77777777" w:rsidR="000D5938" w:rsidRDefault="000D5938" w:rsidP="000D5938">
      <w:pPr>
        <w:pStyle w:val="Caption"/>
        <w:jc w:val="both"/>
      </w:pPr>
      <w:bookmarkStart w:id="14" w:name="_Ref72492022"/>
      <w:r>
        <w:t>Figure S</w:t>
      </w:r>
      <w:r>
        <w:fldChar w:fldCharType="begin"/>
      </w:r>
      <w:r>
        <w:instrText xml:space="preserve"> SEQ Figure_S \* ARABIC </w:instrText>
      </w:r>
      <w:r>
        <w:fldChar w:fldCharType="separate"/>
      </w:r>
      <w:r>
        <w:rPr>
          <w:noProof/>
        </w:rPr>
        <w:t>6</w:t>
      </w:r>
      <w:r>
        <w:fldChar w:fldCharType="end"/>
      </w:r>
      <w:bookmarkEnd w:id="14"/>
      <w:r>
        <w:t>. Monthly summed (left) and logged summed (right) simulated (red) and observed (black) streamflow (m</w:t>
      </w:r>
      <w:r>
        <w:rPr>
          <w:vertAlign w:val="superscript"/>
        </w:rPr>
        <w:t>3</w:t>
      </w:r>
      <w:r>
        <w:t xml:space="preserve">/s) for the baseline scenario (scenario 2) for three of the four case studies, the (a) Upper Berg, (b) Du Toits, and (c) </w:t>
      </w:r>
      <w:proofErr w:type="gramStart"/>
      <w:r>
        <w:t>Elands</w:t>
      </w:r>
      <w:proofErr w:type="gramEnd"/>
      <w:r>
        <w:t xml:space="preserve"> catchments, Western Cape, South Africa. Annual rainfall (blue) is displayed on a secondary axis. </w:t>
      </w:r>
    </w:p>
    <w:p w14:paraId="362C22BB" w14:textId="77777777" w:rsidR="000D5938" w:rsidRDefault="000D5938" w:rsidP="000D5938"/>
    <w:p w14:paraId="563D38CC" w14:textId="77777777" w:rsidR="000D5938" w:rsidRDefault="000D5938" w:rsidP="000D5938">
      <w:pPr>
        <w:pStyle w:val="Caption"/>
        <w:keepNext/>
      </w:pPr>
      <w:bookmarkStart w:id="15" w:name="_Ref71574044"/>
      <w:r>
        <w:t>Table S</w:t>
      </w:r>
      <w:r>
        <w:fldChar w:fldCharType="begin"/>
      </w:r>
      <w:r>
        <w:instrText xml:space="preserve"> SEQ Table_S \* ARABIC </w:instrText>
      </w:r>
      <w:r>
        <w:fldChar w:fldCharType="separate"/>
      </w:r>
      <w:r>
        <w:rPr>
          <w:noProof/>
        </w:rPr>
        <w:t>8</w:t>
      </w:r>
      <w:r>
        <w:fldChar w:fldCharType="end"/>
      </w:r>
      <w:bookmarkEnd w:id="15"/>
      <w:r>
        <w:t>. Daily streamflow statistics (m</w:t>
      </w:r>
      <w:r>
        <w:rPr>
          <w:vertAlign w:val="superscript"/>
        </w:rPr>
        <w:t>3</w:t>
      </w:r>
      <w:r>
        <w:t xml:space="preserve">/s) for the simulated compared to the observed for the baseline scenario (scenario 2) of the four case studies, Western Cape, South Africa. Greyed out numbers are those that do not represent a true ‘validation’ case. </w:t>
      </w:r>
    </w:p>
    <w:tbl>
      <w:tblPr>
        <w:tblW w:w="13003" w:type="dxa"/>
        <w:tblLook w:val="04A0" w:firstRow="1" w:lastRow="0" w:firstColumn="1" w:lastColumn="0" w:noHBand="0" w:noVBand="1"/>
      </w:tblPr>
      <w:tblGrid>
        <w:gridCol w:w="1843"/>
        <w:gridCol w:w="1093"/>
        <w:gridCol w:w="1139"/>
        <w:gridCol w:w="1093"/>
        <w:gridCol w:w="1139"/>
        <w:gridCol w:w="1093"/>
        <w:gridCol w:w="1139"/>
        <w:gridCol w:w="1093"/>
        <w:gridCol w:w="1139"/>
        <w:gridCol w:w="1093"/>
        <w:gridCol w:w="1139"/>
      </w:tblGrid>
      <w:tr w:rsidR="000D5938" w14:paraId="1AFE4B07" w14:textId="77777777" w:rsidTr="000D5938">
        <w:trPr>
          <w:trHeight w:val="288"/>
        </w:trPr>
        <w:tc>
          <w:tcPr>
            <w:tcW w:w="1843" w:type="dxa"/>
            <w:vMerge w:val="restart"/>
            <w:tcBorders>
              <w:top w:val="nil"/>
              <w:left w:val="nil"/>
              <w:bottom w:val="single" w:sz="4" w:space="0" w:color="000000"/>
              <w:right w:val="nil"/>
            </w:tcBorders>
            <w:noWrap/>
            <w:vAlign w:val="center"/>
            <w:hideMark/>
          </w:tcPr>
          <w:p w14:paraId="05B8D449" w14:textId="77777777" w:rsidR="000D5938" w:rsidRDefault="000D5938">
            <w:pPr>
              <w:spacing w:after="0" w:line="240" w:lineRule="auto"/>
              <w:rPr>
                <w:rFonts w:ascii="Calibri" w:eastAsia="Times New Roman" w:hAnsi="Calibri" w:cs="Calibri"/>
                <w:b/>
                <w:bCs/>
                <w:color w:val="000000"/>
                <w:lang w:eastAsia="en-ZA"/>
              </w:rPr>
            </w:pPr>
            <w:r>
              <w:rPr>
                <w:rFonts w:ascii="Calibri" w:eastAsia="Times New Roman" w:hAnsi="Calibri" w:cs="Calibri"/>
                <w:b/>
                <w:bCs/>
                <w:color w:val="000000"/>
                <w:lang w:eastAsia="en-ZA"/>
              </w:rPr>
              <w:t>Statistic</w:t>
            </w:r>
          </w:p>
        </w:tc>
        <w:tc>
          <w:tcPr>
            <w:tcW w:w="2232" w:type="dxa"/>
            <w:gridSpan w:val="2"/>
            <w:shd w:val="clear" w:color="auto" w:fill="BDD7EE"/>
            <w:noWrap/>
            <w:vAlign w:val="bottom"/>
            <w:hideMark/>
          </w:tcPr>
          <w:p w14:paraId="1EB4B6C2"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Upper Berg</w:t>
            </w:r>
          </w:p>
        </w:tc>
        <w:tc>
          <w:tcPr>
            <w:tcW w:w="2232" w:type="dxa"/>
            <w:gridSpan w:val="2"/>
            <w:shd w:val="clear" w:color="auto" w:fill="FF9999"/>
            <w:noWrap/>
            <w:vAlign w:val="bottom"/>
            <w:hideMark/>
          </w:tcPr>
          <w:p w14:paraId="15D3F9D6" w14:textId="77777777" w:rsidR="000D5938" w:rsidRDefault="000D5938">
            <w:pPr>
              <w:spacing w:after="0" w:line="240" w:lineRule="auto"/>
              <w:jc w:val="center"/>
              <w:rPr>
                <w:rFonts w:ascii="Calibri" w:eastAsia="Times New Roman" w:hAnsi="Calibri" w:cs="Calibri"/>
                <w:b/>
                <w:bCs/>
                <w:color w:val="000000"/>
                <w:lang w:eastAsia="en-ZA"/>
              </w:rPr>
            </w:pPr>
            <w:proofErr w:type="spellStart"/>
            <w:r>
              <w:rPr>
                <w:rFonts w:ascii="Calibri" w:eastAsia="Times New Roman" w:hAnsi="Calibri" w:cs="Calibri"/>
                <w:b/>
                <w:bCs/>
                <w:color w:val="000000"/>
                <w:lang w:eastAsia="en-ZA"/>
              </w:rPr>
              <w:t>Dwars</w:t>
            </w:r>
            <w:proofErr w:type="spellEnd"/>
          </w:p>
        </w:tc>
        <w:tc>
          <w:tcPr>
            <w:tcW w:w="2232" w:type="dxa"/>
            <w:gridSpan w:val="2"/>
            <w:shd w:val="clear" w:color="auto" w:fill="FF9999"/>
            <w:noWrap/>
            <w:vAlign w:val="bottom"/>
            <w:hideMark/>
          </w:tcPr>
          <w:p w14:paraId="0024338E" w14:textId="77777777" w:rsidR="000D5938" w:rsidRDefault="000D5938">
            <w:pPr>
              <w:spacing w:after="0" w:line="240" w:lineRule="auto"/>
              <w:jc w:val="center"/>
              <w:rPr>
                <w:rFonts w:ascii="Calibri" w:eastAsia="Times New Roman" w:hAnsi="Calibri" w:cs="Calibri"/>
                <w:b/>
                <w:bCs/>
                <w:color w:val="000000"/>
                <w:lang w:eastAsia="en-ZA"/>
              </w:rPr>
            </w:pPr>
            <w:proofErr w:type="spellStart"/>
            <w:r>
              <w:rPr>
                <w:rFonts w:ascii="Calibri" w:eastAsia="Times New Roman" w:hAnsi="Calibri" w:cs="Calibri"/>
                <w:b/>
                <w:bCs/>
                <w:color w:val="000000"/>
                <w:lang w:eastAsia="en-ZA"/>
              </w:rPr>
              <w:t>Dwars</w:t>
            </w:r>
            <w:proofErr w:type="spellEnd"/>
          </w:p>
        </w:tc>
        <w:tc>
          <w:tcPr>
            <w:tcW w:w="2232" w:type="dxa"/>
            <w:gridSpan w:val="2"/>
            <w:shd w:val="clear" w:color="auto" w:fill="C6E0B4"/>
            <w:noWrap/>
            <w:vAlign w:val="bottom"/>
            <w:hideMark/>
          </w:tcPr>
          <w:p w14:paraId="07DA7388"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Du Toits</w:t>
            </w:r>
          </w:p>
        </w:tc>
        <w:tc>
          <w:tcPr>
            <w:tcW w:w="2232" w:type="dxa"/>
            <w:gridSpan w:val="2"/>
            <w:shd w:val="clear" w:color="auto" w:fill="FFE699"/>
            <w:noWrap/>
            <w:vAlign w:val="bottom"/>
            <w:hideMark/>
          </w:tcPr>
          <w:p w14:paraId="628ECA93"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Elands</w:t>
            </w:r>
          </w:p>
        </w:tc>
      </w:tr>
      <w:tr w:rsidR="000D5938" w14:paraId="3EAAEA71" w14:textId="77777777" w:rsidTr="000D5938">
        <w:trPr>
          <w:trHeight w:val="288"/>
        </w:trPr>
        <w:tc>
          <w:tcPr>
            <w:tcW w:w="0" w:type="auto"/>
            <w:vMerge/>
            <w:tcBorders>
              <w:top w:val="nil"/>
              <w:left w:val="nil"/>
              <w:bottom w:val="single" w:sz="4" w:space="0" w:color="000000"/>
              <w:right w:val="nil"/>
            </w:tcBorders>
            <w:vAlign w:val="center"/>
            <w:hideMark/>
          </w:tcPr>
          <w:p w14:paraId="289109BC" w14:textId="77777777" w:rsidR="000D5938" w:rsidRDefault="000D5938">
            <w:pPr>
              <w:spacing w:after="0"/>
              <w:rPr>
                <w:rFonts w:ascii="Calibri" w:eastAsia="Times New Roman" w:hAnsi="Calibri" w:cs="Calibri"/>
                <w:b/>
                <w:bCs/>
                <w:color w:val="000000"/>
                <w:lang w:eastAsia="en-ZA"/>
              </w:rPr>
            </w:pPr>
          </w:p>
        </w:tc>
        <w:tc>
          <w:tcPr>
            <w:tcW w:w="1093" w:type="dxa"/>
            <w:tcBorders>
              <w:top w:val="nil"/>
              <w:left w:val="nil"/>
              <w:bottom w:val="single" w:sz="4" w:space="0" w:color="auto"/>
              <w:right w:val="nil"/>
            </w:tcBorders>
            <w:noWrap/>
            <w:vAlign w:val="bottom"/>
            <w:hideMark/>
          </w:tcPr>
          <w:p w14:paraId="5F2F41FE" w14:textId="77777777" w:rsidR="000D5938" w:rsidRDefault="000D5938">
            <w:pPr>
              <w:spacing w:after="0" w:line="240" w:lineRule="auto"/>
              <w:rPr>
                <w:rFonts w:ascii="Calibri" w:eastAsia="Times New Roman" w:hAnsi="Calibri" w:cs="Calibri"/>
                <w:b/>
                <w:bCs/>
                <w:color w:val="000000"/>
                <w:lang w:eastAsia="en-ZA"/>
              </w:rPr>
            </w:pPr>
            <w:r>
              <w:rPr>
                <w:rFonts w:ascii="Calibri" w:eastAsia="Times New Roman" w:hAnsi="Calibri" w:cs="Calibri"/>
                <w:b/>
                <w:bCs/>
                <w:color w:val="000000"/>
                <w:lang w:eastAsia="en-ZA"/>
              </w:rPr>
              <w:t xml:space="preserve">Observed </w:t>
            </w:r>
          </w:p>
        </w:tc>
        <w:tc>
          <w:tcPr>
            <w:tcW w:w="1139" w:type="dxa"/>
            <w:tcBorders>
              <w:top w:val="nil"/>
              <w:left w:val="nil"/>
              <w:bottom w:val="single" w:sz="4" w:space="0" w:color="auto"/>
              <w:right w:val="nil"/>
            </w:tcBorders>
            <w:noWrap/>
            <w:vAlign w:val="bottom"/>
            <w:hideMark/>
          </w:tcPr>
          <w:p w14:paraId="33039F2A" w14:textId="77777777" w:rsidR="000D5938" w:rsidRDefault="000D5938">
            <w:pPr>
              <w:spacing w:after="0" w:line="240" w:lineRule="auto"/>
              <w:rPr>
                <w:rFonts w:ascii="Calibri" w:eastAsia="Times New Roman" w:hAnsi="Calibri" w:cs="Calibri"/>
                <w:b/>
                <w:bCs/>
                <w:color w:val="000000"/>
                <w:lang w:eastAsia="en-ZA"/>
              </w:rPr>
            </w:pPr>
            <w:r>
              <w:rPr>
                <w:rFonts w:ascii="Calibri" w:eastAsia="Times New Roman" w:hAnsi="Calibri" w:cs="Calibri"/>
                <w:b/>
                <w:bCs/>
                <w:color w:val="000000"/>
                <w:lang w:eastAsia="en-ZA"/>
              </w:rPr>
              <w:t>Simulated</w:t>
            </w:r>
          </w:p>
        </w:tc>
        <w:tc>
          <w:tcPr>
            <w:tcW w:w="1093" w:type="dxa"/>
            <w:tcBorders>
              <w:top w:val="nil"/>
              <w:left w:val="nil"/>
              <w:bottom w:val="single" w:sz="4" w:space="0" w:color="auto"/>
              <w:right w:val="nil"/>
            </w:tcBorders>
            <w:noWrap/>
            <w:vAlign w:val="bottom"/>
            <w:hideMark/>
          </w:tcPr>
          <w:p w14:paraId="2CFDEBB2" w14:textId="77777777" w:rsidR="000D5938" w:rsidRDefault="000D5938">
            <w:pPr>
              <w:spacing w:after="0" w:line="240" w:lineRule="auto"/>
              <w:rPr>
                <w:rFonts w:ascii="Calibri" w:eastAsia="Times New Roman" w:hAnsi="Calibri" w:cs="Calibri"/>
                <w:b/>
                <w:bCs/>
                <w:color w:val="000000"/>
                <w:lang w:eastAsia="en-ZA"/>
              </w:rPr>
            </w:pPr>
            <w:r>
              <w:rPr>
                <w:rFonts w:ascii="Calibri" w:eastAsia="Times New Roman" w:hAnsi="Calibri" w:cs="Calibri"/>
                <w:b/>
                <w:bCs/>
                <w:color w:val="000000"/>
                <w:lang w:eastAsia="en-ZA"/>
              </w:rPr>
              <w:t xml:space="preserve">Observed </w:t>
            </w:r>
          </w:p>
        </w:tc>
        <w:tc>
          <w:tcPr>
            <w:tcW w:w="1139" w:type="dxa"/>
            <w:tcBorders>
              <w:top w:val="nil"/>
              <w:left w:val="nil"/>
              <w:bottom w:val="single" w:sz="4" w:space="0" w:color="auto"/>
              <w:right w:val="nil"/>
            </w:tcBorders>
            <w:noWrap/>
            <w:vAlign w:val="bottom"/>
            <w:hideMark/>
          </w:tcPr>
          <w:p w14:paraId="2447D28C" w14:textId="77777777" w:rsidR="000D5938" w:rsidRDefault="000D5938">
            <w:pPr>
              <w:spacing w:after="0" w:line="240" w:lineRule="auto"/>
              <w:rPr>
                <w:rFonts w:ascii="Calibri" w:eastAsia="Times New Roman" w:hAnsi="Calibri" w:cs="Calibri"/>
                <w:b/>
                <w:bCs/>
                <w:color w:val="000000"/>
                <w:lang w:eastAsia="en-ZA"/>
              </w:rPr>
            </w:pPr>
            <w:r>
              <w:rPr>
                <w:rFonts w:ascii="Calibri" w:eastAsia="Times New Roman" w:hAnsi="Calibri" w:cs="Calibri"/>
                <w:b/>
                <w:bCs/>
                <w:color w:val="000000"/>
                <w:lang w:eastAsia="en-ZA"/>
              </w:rPr>
              <w:t>Simulated</w:t>
            </w:r>
          </w:p>
        </w:tc>
        <w:tc>
          <w:tcPr>
            <w:tcW w:w="1093" w:type="dxa"/>
            <w:tcBorders>
              <w:top w:val="nil"/>
              <w:left w:val="nil"/>
              <w:bottom w:val="single" w:sz="4" w:space="0" w:color="auto"/>
              <w:right w:val="nil"/>
            </w:tcBorders>
            <w:noWrap/>
            <w:vAlign w:val="bottom"/>
            <w:hideMark/>
          </w:tcPr>
          <w:p w14:paraId="72651840" w14:textId="77777777" w:rsidR="000D5938" w:rsidRDefault="000D5938">
            <w:pPr>
              <w:spacing w:after="0" w:line="240" w:lineRule="auto"/>
              <w:rPr>
                <w:rFonts w:ascii="Calibri" w:eastAsia="Times New Roman" w:hAnsi="Calibri" w:cs="Calibri"/>
                <w:b/>
                <w:bCs/>
                <w:color w:val="000000"/>
                <w:lang w:eastAsia="en-ZA"/>
              </w:rPr>
            </w:pPr>
            <w:r>
              <w:rPr>
                <w:rFonts w:ascii="Calibri" w:eastAsia="Times New Roman" w:hAnsi="Calibri" w:cs="Calibri"/>
                <w:b/>
                <w:bCs/>
                <w:color w:val="000000"/>
                <w:lang w:eastAsia="en-ZA"/>
              </w:rPr>
              <w:t xml:space="preserve">Observed </w:t>
            </w:r>
          </w:p>
        </w:tc>
        <w:tc>
          <w:tcPr>
            <w:tcW w:w="1139" w:type="dxa"/>
            <w:tcBorders>
              <w:top w:val="nil"/>
              <w:left w:val="nil"/>
              <w:bottom w:val="single" w:sz="4" w:space="0" w:color="auto"/>
              <w:right w:val="nil"/>
            </w:tcBorders>
            <w:noWrap/>
            <w:vAlign w:val="bottom"/>
            <w:hideMark/>
          </w:tcPr>
          <w:p w14:paraId="2B6055D3" w14:textId="77777777" w:rsidR="000D5938" w:rsidRDefault="000D5938">
            <w:pPr>
              <w:spacing w:after="0" w:line="240" w:lineRule="auto"/>
              <w:rPr>
                <w:rFonts w:ascii="Calibri" w:eastAsia="Times New Roman" w:hAnsi="Calibri" w:cs="Calibri"/>
                <w:b/>
                <w:bCs/>
                <w:color w:val="000000"/>
                <w:lang w:eastAsia="en-ZA"/>
              </w:rPr>
            </w:pPr>
            <w:r>
              <w:rPr>
                <w:rFonts w:ascii="Calibri" w:eastAsia="Times New Roman" w:hAnsi="Calibri" w:cs="Calibri"/>
                <w:b/>
                <w:bCs/>
                <w:color w:val="000000"/>
                <w:lang w:eastAsia="en-ZA"/>
              </w:rPr>
              <w:t>Simulated</w:t>
            </w:r>
          </w:p>
        </w:tc>
        <w:tc>
          <w:tcPr>
            <w:tcW w:w="1093" w:type="dxa"/>
            <w:tcBorders>
              <w:top w:val="nil"/>
              <w:left w:val="nil"/>
              <w:bottom w:val="single" w:sz="4" w:space="0" w:color="auto"/>
              <w:right w:val="nil"/>
            </w:tcBorders>
            <w:noWrap/>
            <w:vAlign w:val="bottom"/>
            <w:hideMark/>
          </w:tcPr>
          <w:p w14:paraId="29C93BD2" w14:textId="77777777" w:rsidR="000D5938" w:rsidRDefault="000D5938">
            <w:pPr>
              <w:spacing w:after="0" w:line="240" w:lineRule="auto"/>
              <w:rPr>
                <w:rFonts w:ascii="Calibri" w:eastAsia="Times New Roman" w:hAnsi="Calibri" w:cs="Calibri"/>
                <w:b/>
                <w:bCs/>
                <w:color w:val="000000"/>
                <w:lang w:eastAsia="en-ZA"/>
              </w:rPr>
            </w:pPr>
            <w:r>
              <w:rPr>
                <w:rFonts w:ascii="Calibri" w:eastAsia="Times New Roman" w:hAnsi="Calibri" w:cs="Calibri"/>
                <w:b/>
                <w:bCs/>
                <w:color w:val="000000"/>
                <w:lang w:eastAsia="en-ZA"/>
              </w:rPr>
              <w:t xml:space="preserve">Observed </w:t>
            </w:r>
          </w:p>
        </w:tc>
        <w:tc>
          <w:tcPr>
            <w:tcW w:w="1139" w:type="dxa"/>
            <w:tcBorders>
              <w:top w:val="nil"/>
              <w:left w:val="nil"/>
              <w:bottom w:val="single" w:sz="4" w:space="0" w:color="auto"/>
              <w:right w:val="nil"/>
            </w:tcBorders>
            <w:noWrap/>
            <w:vAlign w:val="bottom"/>
            <w:hideMark/>
          </w:tcPr>
          <w:p w14:paraId="2808BBA9" w14:textId="77777777" w:rsidR="000D5938" w:rsidRDefault="000D5938">
            <w:pPr>
              <w:spacing w:after="0" w:line="240" w:lineRule="auto"/>
              <w:rPr>
                <w:rFonts w:ascii="Calibri" w:eastAsia="Times New Roman" w:hAnsi="Calibri" w:cs="Calibri"/>
                <w:b/>
                <w:bCs/>
                <w:color w:val="000000"/>
                <w:lang w:eastAsia="en-ZA"/>
              </w:rPr>
            </w:pPr>
            <w:r>
              <w:rPr>
                <w:rFonts w:ascii="Calibri" w:eastAsia="Times New Roman" w:hAnsi="Calibri" w:cs="Calibri"/>
                <w:b/>
                <w:bCs/>
                <w:color w:val="000000"/>
                <w:lang w:eastAsia="en-ZA"/>
              </w:rPr>
              <w:t>Simulated</w:t>
            </w:r>
          </w:p>
        </w:tc>
        <w:tc>
          <w:tcPr>
            <w:tcW w:w="1093" w:type="dxa"/>
            <w:tcBorders>
              <w:top w:val="nil"/>
              <w:left w:val="nil"/>
              <w:bottom w:val="single" w:sz="4" w:space="0" w:color="auto"/>
              <w:right w:val="nil"/>
            </w:tcBorders>
            <w:noWrap/>
            <w:vAlign w:val="bottom"/>
            <w:hideMark/>
          </w:tcPr>
          <w:p w14:paraId="72140A19" w14:textId="77777777" w:rsidR="000D5938" w:rsidRDefault="000D5938">
            <w:pPr>
              <w:spacing w:after="0" w:line="240" w:lineRule="auto"/>
              <w:rPr>
                <w:rFonts w:ascii="Calibri" w:eastAsia="Times New Roman" w:hAnsi="Calibri" w:cs="Calibri"/>
                <w:b/>
                <w:bCs/>
                <w:color w:val="000000"/>
                <w:lang w:eastAsia="en-ZA"/>
              </w:rPr>
            </w:pPr>
            <w:r>
              <w:rPr>
                <w:rFonts w:ascii="Calibri" w:eastAsia="Times New Roman" w:hAnsi="Calibri" w:cs="Calibri"/>
                <w:b/>
                <w:bCs/>
                <w:color w:val="000000"/>
                <w:lang w:eastAsia="en-ZA"/>
              </w:rPr>
              <w:t xml:space="preserve">Observed </w:t>
            </w:r>
          </w:p>
        </w:tc>
        <w:tc>
          <w:tcPr>
            <w:tcW w:w="1139" w:type="dxa"/>
            <w:tcBorders>
              <w:top w:val="nil"/>
              <w:left w:val="nil"/>
              <w:bottom w:val="single" w:sz="4" w:space="0" w:color="auto"/>
              <w:right w:val="nil"/>
            </w:tcBorders>
            <w:noWrap/>
            <w:vAlign w:val="bottom"/>
            <w:hideMark/>
          </w:tcPr>
          <w:p w14:paraId="05D45AC5" w14:textId="77777777" w:rsidR="000D5938" w:rsidRDefault="000D5938">
            <w:pPr>
              <w:spacing w:after="0" w:line="240" w:lineRule="auto"/>
              <w:rPr>
                <w:rFonts w:ascii="Calibri" w:eastAsia="Times New Roman" w:hAnsi="Calibri" w:cs="Calibri"/>
                <w:b/>
                <w:bCs/>
                <w:color w:val="000000"/>
                <w:lang w:eastAsia="en-ZA"/>
              </w:rPr>
            </w:pPr>
            <w:r>
              <w:rPr>
                <w:rFonts w:ascii="Calibri" w:eastAsia="Times New Roman" w:hAnsi="Calibri" w:cs="Calibri"/>
                <w:b/>
                <w:bCs/>
                <w:color w:val="000000"/>
                <w:lang w:eastAsia="en-ZA"/>
              </w:rPr>
              <w:t>Simulated</w:t>
            </w:r>
          </w:p>
        </w:tc>
      </w:tr>
      <w:tr w:rsidR="000D5938" w14:paraId="2C8072ED" w14:textId="77777777" w:rsidTr="000D5938">
        <w:trPr>
          <w:trHeight w:val="288"/>
        </w:trPr>
        <w:tc>
          <w:tcPr>
            <w:tcW w:w="1843" w:type="dxa"/>
            <w:noWrap/>
            <w:vAlign w:val="center"/>
            <w:hideMark/>
          </w:tcPr>
          <w:p w14:paraId="3DF0D7B4"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Gauge</w:t>
            </w:r>
          </w:p>
        </w:tc>
        <w:tc>
          <w:tcPr>
            <w:tcW w:w="2232" w:type="dxa"/>
            <w:gridSpan w:val="2"/>
            <w:tcBorders>
              <w:top w:val="single" w:sz="4" w:space="0" w:color="auto"/>
              <w:left w:val="nil"/>
              <w:bottom w:val="nil"/>
              <w:right w:val="nil"/>
            </w:tcBorders>
            <w:noWrap/>
            <w:vAlign w:val="bottom"/>
            <w:hideMark/>
          </w:tcPr>
          <w:p w14:paraId="5B8FE86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G1H076</w:t>
            </w:r>
          </w:p>
        </w:tc>
        <w:tc>
          <w:tcPr>
            <w:tcW w:w="2232" w:type="dxa"/>
            <w:gridSpan w:val="2"/>
            <w:tcBorders>
              <w:top w:val="single" w:sz="4" w:space="0" w:color="auto"/>
              <w:left w:val="nil"/>
              <w:bottom w:val="nil"/>
              <w:right w:val="nil"/>
            </w:tcBorders>
            <w:noWrap/>
            <w:vAlign w:val="bottom"/>
            <w:hideMark/>
          </w:tcPr>
          <w:p w14:paraId="3AD2E93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G1H019</w:t>
            </w:r>
          </w:p>
        </w:tc>
        <w:tc>
          <w:tcPr>
            <w:tcW w:w="2232" w:type="dxa"/>
            <w:gridSpan w:val="2"/>
            <w:tcBorders>
              <w:top w:val="single" w:sz="4" w:space="0" w:color="auto"/>
              <w:left w:val="nil"/>
              <w:bottom w:val="nil"/>
              <w:right w:val="nil"/>
            </w:tcBorders>
            <w:noWrap/>
            <w:vAlign w:val="bottom"/>
            <w:hideMark/>
          </w:tcPr>
          <w:p w14:paraId="4848E4B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G1H078</w:t>
            </w:r>
          </w:p>
        </w:tc>
        <w:tc>
          <w:tcPr>
            <w:tcW w:w="2232" w:type="dxa"/>
            <w:gridSpan w:val="2"/>
            <w:tcBorders>
              <w:top w:val="single" w:sz="4" w:space="0" w:color="auto"/>
              <w:left w:val="nil"/>
              <w:bottom w:val="nil"/>
              <w:right w:val="nil"/>
            </w:tcBorders>
            <w:noWrap/>
            <w:vAlign w:val="bottom"/>
            <w:hideMark/>
          </w:tcPr>
          <w:p w14:paraId="2F7B8AF0" w14:textId="77777777" w:rsidR="000D5938" w:rsidRDefault="000D5938">
            <w:pPr>
              <w:spacing w:after="0" w:line="240" w:lineRule="auto"/>
              <w:jc w:val="center"/>
              <w:rPr>
                <w:rFonts w:ascii="Calibri" w:eastAsia="Times New Roman" w:hAnsi="Calibri" w:cs="Calibri"/>
                <w:lang w:eastAsia="en-ZA"/>
              </w:rPr>
            </w:pPr>
            <w:r>
              <w:rPr>
                <w:rFonts w:ascii="Calibri" w:eastAsia="Times New Roman" w:hAnsi="Calibri" w:cs="Calibri"/>
                <w:lang w:eastAsia="en-ZA"/>
              </w:rPr>
              <w:t>H6H007</w:t>
            </w:r>
          </w:p>
        </w:tc>
        <w:tc>
          <w:tcPr>
            <w:tcW w:w="2232" w:type="dxa"/>
            <w:gridSpan w:val="2"/>
            <w:tcBorders>
              <w:top w:val="single" w:sz="4" w:space="0" w:color="auto"/>
              <w:left w:val="nil"/>
              <w:bottom w:val="nil"/>
              <w:right w:val="nil"/>
            </w:tcBorders>
            <w:noWrap/>
            <w:vAlign w:val="bottom"/>
            <w:hideMark/>
          </w:tcPr>
          <w:p w14:paraId="318DEB16" w14:textId="77777777" w:rsidR="000D5938" w:rsidRDefault="000D5938">
            <w:pPr>
              <w:spacing w:after="0" w:line="240" w:lineRule="auto"/>
              <w:jc w:val="center"/>
              <w:rPr>
                <w:rFonts w:ascii="Calibri" w:eastAsia="Times New Roman" w:hAnsi="Calibri" w:cs="Calibri"/>
                <w:lang w:eastAsia="en-ZA"/>
              </w:rPr>
            </w:pPr>
            <w:r>
              <w:rPr>
                <w:rFonts w:ascii="Calibri" w:eastAsia="Times New Roman" w:hAnsi="Calibri" w:cs="Calibri"/>
                <w:lang w:eastAsia="en-ZA"/>
              </w:rPr>
              <w:t>H1H033</w:t>
            </w:r>
          </w:p>
        </w:tc>
      </w:tr>
      <w:tr w:rsidR="000D5938" w14:paraId="0EEBF739" w14:textId="77777777" w:rsidTr="000D5938">
        <w:trPr>
          <w:trHeight w:val="288"/>
        </w:trPr>
        <w:tc>
          <w:tcPr>
            <w:tcW w:w="1843" w:type="dxa"/>
            <w:noWrap/>
            <w:vAlign w:val="center"/>
            <w:hideMark/>
          </w:tcPr>
          <w:p w14:paraId="56C5AFF5"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 xml:space="preserve">Dates </w:t>
            </w:r>
          </w:p>
        </w:tc>
        <w:tc>
          <w:tcPr>
            <w:tcW w:w="2232" w:type="dxa"/>
            <w:gridSpan w:val="2"/>
            <w:noWrap/>
            <w:vAlign w:val="bottom"/>
            <w:hideMark/>
          </w:tcPr>
          <w:p w14:paraId="78FC3D3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2009-2017</w:t>
            </w:r>
          </w:p>
        </w:tc>
        <w:tc>
          <w:tcPr>
            <w:tcW w:w="2232" w:type="dxa"/>
            <w:gridSpan w:val="2"/>
            <w:noWrap/>
            <w:vAlign w:val="bottom"/>
            <w:hideMark/>
          </w:tcPr>
          <w:p w14:paraId="7FC65B4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2005-2017</w:t>
            </w:r>
          </w:p>
        </w:tc>
        <w:tc>
          <w:tcPr>
            <w:tcW w:w="2232" w:type="dxa"/>
            <w:gridSpan w:val="2"/>
            <w:noWrap/>
            <w:vAlign w:val="bottom"/>
            <w:hideMark/>
          </w:tcPr>
          <w:p w14:paraId="77A9627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2014-2017</w:t>
            </w:r>
          </w:p>
        </w:tc>
        <w:tc>
          <w:tcPr>
            <w:tcW w:w="2232" w:type="dxa"/>
            <w:gridSpan w:val="2"/>
            <w:noWrap/>
            <w:vAlign w:val="bottom"/>
            <w:hideMark/>
          </w:tcPr>
          <w:p w14:paraId="3833C38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1971-1991</w:t>
            </w:r>
          </w:p>
        </w:tc>
        <w:tc>
          <w:tcPr>
            <w:tcW w:w="2232" w:type="dxa"/>
            <w:gridSpan w:val="2"/>
            <w:noWrap/>
            <w:vAlign w:val="bottom"/>
            <w:hideMark/>
          </w:tcPr>
          <w:p w14:paraId="34DFF5F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2005-2017</w:t>
            </w:r>
          </w:p>
        </w:tc>
      </w:tr>
      <w:tr w:rsidR="000D5938" w14:paraId="7F1DB914" w14:textId="77777777" w:rsidTr="000D5938">
        <w:trPr>
          <w:trHeight w:val="288"/>
        </w:trPr>
        <w:tc>
          <w:tcPr>
            <w:tcW w:w="1843" w:type="dxa"/>
            <w:noWrap/>
            <w:vAlign w:val="center"/>
            <w:hideMark/>
          </w:tcPr>
          <w:p w14:paraId="0D780E2B"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Years</w:t>
            </w:r>
          </w:p>
        </w:tc>
        <w:tc>
          <w:tcPr>
            <w:tcW w:w="2232" w:type="dxa"/>
            <w:gridSpan w:val="2"/>
            <w:noWrap/>
            <w:vAlign w:val="bottom"/>
            <w:hideMark/>
          </w:tcPr>
          <w:p w14:paraId="51C42D8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8</w:t>
            </w:r>
          </w:p>
        </w:tc>
        <w:tc>
          <w:tcPr>
            <w:tcW w:w="2232" w:type="dxa"/>
            <w:gridSpan w:val="2"/>
            <w:noWrap/>
            <w:vAlign w:val="bottom"/>
            <w:hideMark/>
          </w:tcPr>
          <w:p w14:paraId="6E13B72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12</w:t>
            </w:r>
          </w:p>
        </w:tc>
        <w:tc>
          <w:tcPr>
            <w:tcW w:w="2232" w:type="dxa"/>
            <w:gridSpan w:val="2"/>
            <w:noWrap/>
            <w:vAlign w:val="bottom"/>
            <w:hideMark/>
          </w:tcPr>
          <w:p w14:paraId="05668A4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w:t>
            </w:r>
          </w:p>
        </w:tc>
        <w:tc>
          <w:tcPr>
            <w:tcW w:w="2232" w:type="dxa"/>
            <w:gridSpan w:val="2"/>
            <w:noWrap/>
            <w:vAlign w:val="bottom"/>
            <w:hideMark/>
          </w:tcPr>
          <w:p w14:paraId="49D4366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20</w:t>
            </w:r>
          </w:p>
        </w:tc>
        <w:tc>
          <w:tcPr>
            <w:tcW w:w="2232" w:type="dxa"/>
            <w:gridSpan w:val="2"/>
            <w:noWrap/>
            <w:vAlign w:val="bottom"/>
            <w:hideMark/>
          </w:tcPr>
          <w:p w14:paraId="6D37575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12</w:t>
            </w:r>
          </w:p>
        </w:tc>
      </w:tr>
      <w:tr w:rsidR="000D5938" w14:paraId="7758E11E" w14:textId="77777777" w:rsidTr="000D5938">
        <w:trPr>
          <w:trHeight w:val="288"/>
        </w:trPr>
        <w:tc>
          <w:tcPr>
            <w:tcW w:w="1843" w:type="dxa"/>
            <w:noWrap/>
            <w:vAlign w:val="center"/>
            <w:hideMark/>
          </w:tcPr>
          <w:p w14:paraId="325241CE" w14:textId="77777777" w:rsidR="000D5938" w:rsidRDefault="000D5938">
            <w:pPr>
              <w:rPr>
                <w:rFonts w:ascii="Calibri" w:eastAsia="Times New Roman" w:hAnsi="Calibri" w:cs="Calibri"/>
                <w:color w:val="000000"/>
                <w:lang w:eastAsia="en-ZA"/>
              </w:rPr>
            </w:pPr>
          </w:p>
        </w:tc>
        <w:tc>
          <w:tcPr>
            <w:tcW w:w="1093" w:type="dxa"/>
            <w:noWrap/>
            <w:vAlign w:val="bottom"/>
            <w:hideMark/>
          </w:tcPr>
          <w:p w14:paraId="18B35A53" w14:textId="77777777" w:rsidR="000D5938" w:rsidRDefault="000D5938">
            <w:pPr>
              <w:spacing w:after="0"/>
              <w:rPr>
                <w:sz w:val="20"/>
                <w:szCs w:val="20"/>
                <w:lang w:val="en-US"/>
              </w:rPr>
            </w:pPr>
          </w:p>
        </w:tc>
        <w:tc>
          <w:tcPr>
            <w:tcW w:w="1139" w:type="dxa"/>
            <w:noWrap/>
            <w:vAlign w:val="bottom"/>
            <w:hideMark/>
          </w:tcPr>
          <w:p w14:paraId="339CD781" w14:textId="77777777" w:rsidR="000D5938" w:rsidRDefault="000D5938">
            <w:pPr>
              <w:spacing w:after="0"/>
              <w:rPr>
                <w:sz w:val="20"/>
                <w:szCs w:val="20"/>
                <w:lang w:val="en-US"/>
              </w:rPr>
            </w:pPr>
          </w:p>
        </w:tc>
        <w:tc>
          <w:tcPr>
            <w:tcW w:w="1093" w:type="dxa"/>
            <w:noWrap/>
            <w:vAlign w:val="bottom"/>
            <w:hideMark/>
          </w:tcPr>
          <w:p w14:paraId="23042FEE" w14:textId="77777777" w:rsidR="000D5938" w:rsidRDefault="000D5938">
            <w:pPr>
              <w:spacing w:after="0"/>
              <w:rPr>
                <w:sz w:val="20"/>
                <w:szCs w:val="20"/>
                <w:lang w:val="en-US"/>
              </w:rPr>
            </w:pPr>
          </w:p>
        </w:tc>
        <w:tc>
          <w:tcPr>
            <w:tcW w:w="1139" w:type="dxa"/>
            <w:noWrap/>
            <w:vAlign w:val="bottom"/>
            <w:hideMark/>
          </w:tcPr>
          <w:p w14:paraId="72AF7C8C" w14:textId="77777777" w:rsidR="000D5938" w:rsidRDefault="000D5938">
            <w:pPr>
              <w:spacing w:after="0"/>
              <w:rPr>
                <w:sz w:val="20"/>
                <w:szCs w:val="20"/>
                <w:lang w:val="en-US"/>
              </w:rPr>
            </w:pPr>
          </w:p>
        </w:tc>
        <w:tc>
          <w:tcPr>
            <w:tcW w:w="1093" w:type="dxa"/>
            <w:noWrap/>
            <w:vAlign w:val="bottom"/>
            <w:hideMark/>
          </w:tcPr>
          <w:p w14:paraId="514A04D0" w14:textId="77777777" w:rsidR="000D5938" w:rsidRDefault="000D5938">
            <w:pPr>
              <w:spacing w:after="0"/>
              <w:rPr>
                <w:sz w:val="20"/>
                <w:szCs w:val="20"/>
                <w:lang w:val="en-US"/>
              </w:rPr>
            </w:pPr>
          </w:p>
        </w:tc>
        <w:tc>
          <w:tcPr>
            <w:tcW w:w="1139" w:type="dxa"/>
            <w:noWrap/>
            <w:vAlign w:val="bottom"/>
            <w:hideMark/>
          </w:tcPr>
          <w:p w14:paraId="1FA78671" w14:textId="77777777" w:rsidR="000D5938" w:rsidRDefault="000D5938">
            <w:pPr>
              <w:spacing w:after="0"/>
              <w:rPr>
                <w:sz w:val="20"/>
                <w:szCs w:val="20"/>
                <w:lang w:val="en-US"/>
              </w:rPr>
            </w:pPr>
          </w:p>
        </w:tc>
        <w:tc>
          <w:tcPr>
            <w:tcW w:w="1093" w:type="dxa"/>
            <w:noWrap/>
            <w:vAlign w:val="bottom"/>
            <w:hideMark/>
          </w:tcPr>
          <w:p w14:paraId="78DD5F95" w14:textId="77777777" w:rsidR="000D5938" w:rsidRDefault="000D5938">
            <w:pPr>
              <w:spacing w:after="0"/>
              <w:rPr>
                <w:sz w:val="20"/>
                <w:szCs w:val="20"/>
                <w:lang w:val="en-US"/>
              </w:rPr>
            </w:pPr>
          </w:p>
        </w:tc>
        <w:tc>
          <w:tcPr>
            <w:tcW w:w="1139" w:type="dxa"/>
            <w:noWrap/>
            <w:vAlign w:val="bottom"/>
            <w:hideMark/>
          </w:tcPr>
          <w:p w14:paraId="5FA8E2B8" w14:textId="77777777" w:rsidR="000D5938" w:rsidRDefault="000D5938">
            <w:pPr>
              <w:spacing w:after="0"/>
              <w:rPr>
                <w:sz w:val="20"/>
                <w:szCs w:val="20"/>
                <w:lang w:val="en-US"/>
              </w:rPr>
            </w:pPr>
          </w:p>
        </w:tc>
        <w:tc>
          <w:tcPr>
            <w:tcW w:w="1093" w:type="dxa"/>
            <w:noWrap/>
            <w:vAlign w:val="bottom"/>
            <w:hideMark/>
          </w:tcPr>
          <w:p w14:paraId="6D0E95F7" w14:textId="77777777" w:rsidR="000D5938" w:rsidRDefault="000D5938">
            <w:pPr>
              <w:spacing w:after="0"/>
              <w:rPr>
                <w:sz w:val="20"/>
                <w:szCs w:val="20"/>
                <w:lang w:val="en-US"/>
              </w:rPr>
            </w:pPr>
          </w:p>
        </w:tc>
        <w:tc>
          <w:tcPr>
            <w:tcW w:w="1139" w:type="dxa"/>
            <w:noWrap/>
            <w:vAlign w:val="bottom"/>
            <w:hideMark/>
          </w:tcPr>
          <w:p w14:paraId="639C1EDD" w14:textId="77777777" w:rsidR="000D5938" w:rsidRDefault="000D5938">
            <w:pPr>
              <w:spacing w:after="0"/>
              <w:rPr>
                <w:sz w:val="20"/>
                <w:szCs w:val="20"/>
                <w:lang w:val="en-US"/>
              </w:rPr>
            </w:pPr>
          </w:p>
        </w:tc>
      </w:tr>
      <w:tr w:rsidR="000D5938" w14:paraId="41F5D6B0" w14:textId="77777777" w:rsidTr="000D5938">
        <w:trPr>
          <w:trHeight w:val="288"/>
        </w:trPr>
        <w:tc>
          <w:tcPr>
            <w:tcW w:w="1843" w:type="dxa"/>
            <w:noWrap/>
            <w:vAlign w:val="bottom"/>
            <w:hideMark/>
          </w:tcPr>
          <w:p w14:paraId="27C13E20"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Mean</w:t>
            </w:r>
          </w:p>
        </w:tc>
        <w:tc>
          <w:tcPr>
            <w:tcW w:w="1093" w:type="dxa"/>
            <w:noWrap/>
            <w:vAlign w:val="bottom"/>
            <w:hideMark/>
          </w:tcPr>
          <w:p w14:paraId="3B791FC7" w14:textId="77777777" w:rsidR="000D5938" w:rsidRDefault="000D5938">
            <w:pPr>
              <w:spacing w:after="0" w:line="240" w:lineRule="auto"/>
              <w:jc w:val="center"/>
              <w:rPr>
                <w:rFonts w:ascii="Calibri" w:eastAsia="Times New Roman" w:hAnsi="Calibri" w:cs="Calibri"/>
                <w:lang w:eastAsia="en-ZA"/>
              </w:rPr>
            </w:pPr>
            <w:r>
              <w:rPr>
                <w:rFonts w:ascii="Calibri" w:eastAsia="Times New Roman" w:hAnsi="Calibri" w:cs="Calibri"/>
                <w:lang w:eastAsia="en-ZA"/>
              </w:rPr>
              <w:t>2.02</w:t>
            </w:r>
          </w:p>
        </w:tc>
        <w:tc>
          <w:tcPr>
            <w:tcW w:w="1139" w:type="dxa"/>
            <w:noWrap/>
            <w:vAlign w:val="bottom"/>
            <w:hideMark/>
          </w:tcPr>
          <w:p w14:paraId="30C4DA1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1.95</w:t>
            </w:r>
          </w:p>
        </w:tc>
        <w:tc>
          <w:tcPr>
            <w:tcW w:w="1093" w:type="dxa"/>
            <w:noWrap/>
            <w:vAlign w:val="bottom"/>
            <w:hideMark/>
          </w:tcPr>
          <w:p w14:paraId="0AEF015E" w14:textId="77777777" w:rsidR="000D5938" w:rsidRDefault="000D5938">
            <w:pPr>
              <w:spacing w:after="0" w:line="240" w:lineRule="auto"/>
              <w:jc w:val="center"/>
              <w:rPr>
                <w:rFonts w:ascii="Calibri" w:eastAsia="Times New Roman" w:hAnsi="Calibri" w:cs="Calibri"/>
                <w:color w:val="808080" w:themeColor="background1" w:themeShade="80"/>
                <w:lang w:eastAsia="en-ZA"/>
              </w:rPr>
            </w:pPr>
            <w:r>
              <w:rPr>
                <w:rFonts w:ascii="Calibri" w:eastAsia="Times New Roman" w:hAnsi="Calibri" w:cs="Calibri"/>
                <w:color w:val="808080" w:themeColor="background1" w:themeShade="80"/>
                <w:lang w:eastAsia="en-ZA"/>
              </w:rPr>
              <w:t>0.38</w:t>
            </w:r>
          </w:p>
        </w:tc>
        <w:tc>
          <w:tcPr>
            <w:tcW w:w="1139" w:type="dxa"/>
            <w:noWrap/>
            <w:vAlign w:val="bottom"/>
            <w:hideMark/>
          </w:tcPr>
          <w:p w14:paraId="0E142D4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1.17</w:t>
            </w:r>
          </w:p>
        </w:tc>
        <w:tc>
          <w:tcPr>
            <w:tcW w:w="1093" w:type="dxa"/>
            <w:noWrap/>
            <w:vAlign w:val="bottom"/>
            <w:hideMark/>
          </w:tcPr>
          <w:p w14:paraId="371A6E4A" w14:textId="77777777" w:rsidR="000D5938" w:rsidRDefault="000D5938">
            <w:pPr>
              <w:spacing w:after="0" w:line="240" w:lineRule="auto"/>
              <w:jc w:val="center"/>
              <w:rPr>
                <w:rFonts w:ascii="Calibri" w:eastAsia="Times New Roman" w:hAnsi="Calibri" w:cs="Calibri"/>
                <w:color w:val="808080" w:themeColor="background1" w:themeShade="80"/>
                <w:lang w:eastAsia="en-ZA"/>
              </w:rPr>
            </w:pPr>
            <w:r>
              <w:rPr>
                <w:rFonts w:ascii="Calibri" w:eastAsia="Times New Roman" w:hAnsi="Calibri" w:cs="Calibri"/>
                <w:color w:val="808080" w:themeColor="background1" w:themeShade="80"/>
                <w:lang w:eastAsia="en-ZA"/>
              </w:rPr>
              <w:t>0.65</w:t>
            </w:r>
          </w:p>
        </w:tc>
        <w:tc>
          <w:tcPr>
            <w:tcW w:w="1139" w:type="dxa"/>
            <w:noWrap/>
            <w:vAlign w:val="bottom"/>
            <w:hideMark/>
          </w:tcPr>
          <w:p w14:paraId="0C05D0C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1.40</w:t>
            </w:r>
          </w:p>
        </w:tc>
        <w:tc>
          <w:tcPr>
            <w:tcW w:w="1093" w:type="dxa"/>
            <w:noWrap/>
            <w:vAlign w:val="bottom"/>
            <w:hideMark/>
          </w:tcPr>
          <w:p w14:paraId="5626DEC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1.18</w:t>
            </w:r>
          </w:p>
        </w:tc>
        <w:tc>
          <w:tcPr>
            <w:tcW w:w="1139" w:type="dxa"/>
            <w:noWrap/>
            <w:vAlign w:val="bottom"/>
            <w:hideMark/>
          </w:tcPr>
          <w:p w14:paraId="2C3D172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1.08</w:t>
            </w:r>
          </w:p>
        </w:tc>
        <w:tc>
          <w:tcPr>
            <w:tcW w:w="1093" w:type="dxa"/>
            <w:noWrap/>
            <w:vAlign w:val="bottom"/>
            <w:hideMark/>
          </w:tcPr>
          <w:p w14:paraId="3EAE79C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2.38</w:t>
            </w:r>
          </w:p>
        </w:tc>
        <w:tc>
          <w:tcPr>
            <w:tcW w:w="1139" w:type="dxa"/>
            <w:noWrap/>
            <w:vAlign w:val="bottom"/>
            <w:hideMark/>
          </w:tcPr>
          <w:p w14:paraId="46839B9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2.42</w:t>
            </w:r>
          </w:p>
        </w:tc>
      </w:tr>
      <w:tr w:rsidR="000D5938" w14:paraId="189A3547" w14:textId="77777777" w:rsidTr="000D5938">
        <w:trPr>
          <w:trHeight w:val="288"/>
        </w:trPr>
        <w:tc>
          <w:tcPr>
            <w:tcW w:w="1843" w:type="dxa"/>
            <w:noWrap/>
            <w:vAlign w:val="bottom"/>
            <w:hideMark/>
          </w:tcPr>
          <w:p w14:paraId="0F39F30F" w14:textId="77777777" w:rsidR="000D5938" w:rsidRDefault="000D5938">
            <w:pPr>
              <w:spacing w:after="0" w:line="240" w:lineRule="auto"/>
              <w:rPr>
                <w:rFonts w:ascii="Calibri" w:eastAsia="Times New Roman" w:hAnsi="Calibri" w:cs="Calibri"/>
                <w:i/>
                <w:iCs/>
                <w:color w:val="000000"/>
                <w:lang w:eastAsia="en-ZA"/>
              </w:rPr>
            </w:pPr>
            <w:r>
              <w:rPr>
                <w:rFonts w:ascii="Calibri" w:eastAsia="Times New Roman" w:hAnsi="Calibri" w:cs="Calibri"/>
                <w:i/>
                <w:iCs/>
                <w:color w:val="000000"/>
                <w:lang w:eastAsia="en-ZA"/>
              </w:rPr>
              <w:t>difference</w:t>
            </w:r>
          </w:p>
        </w:tc>
        <w:tc>
          <w:tcPr>
            <w:tcW w:w="1093" w:type="dxa"/>
            <w:noWrap/>
            <w:vAlign w:val="bottom"/>
            <w:hideMark/>
          </w:tcPr>
          <w:p w14:paraId="3D2E471D" w14:textId="77777777" w:rsidR="000D5938" w:rsidRDefault="000D5938">
            <w:pPr>
              <w:rPr>
                <w:rFonts w:ascii="Calibri" w:eastAsia="Times New Roman" w:hAnsi="Calibri" w:cs="Calibri"/>
                <w:i/>
                <w:iCs/>
                <w:color w:val="000000"/>
                <w:lang w:eastAsia="en-ZA"/>
              </w:rPr>
            </w:pPr>
          </w:p>
        </w:tc>
        <w:tc>
          <w:tcPr>
            <w:tcW w:w="1139" w:type="dxa"/>
            <w:noWrap/>
            <w:vAlign w:val="bottom"/>
            <w:hideMark/>
          </w:tcPr>
          <w:p w14:paraId="336AF402" w14:textId="77777777" w:rsidR="000D5938" w:rsidRDefault="000D5938">
            <w:pPr>
              <w:spacing w:after="0" w:line="240" w:lineRule="auto"/>
              <w:jc w:val="center"/>
              <w:rPr>
                <w:rFonts w:ascii="Calibri" w:eastAsia="Times New Roman" w:hAnsi="Calibri" w:cs="Calibri"/>
                <w:i/>
                <w:iCs/>
                <w:lang w:eastAsia="en-ZA"/>
              </w:rPr>
            </w:pPr>
            <w:r>
              <w:rPr>
                <w:rFonts w:ascii="Calibri" w:eastAsia="Times New Roman" w:hAnsi="Calibri" w:cs="Calibri"/>
                <w:i/>
                <w:iCs/>
                <w:lang w:eastAsia="en-ZA"/>
              </w:rPr>
              <w:t>-0.07</w:t>
            </w:r>
          </w:p>
        </w:tc>
        <w:tc>
          <w:tcPr>
            <w:tcW w:w="1093" w:type="dxa"/>
            <w:noWrap/>
            <w:vAlign w:val="bottom"/>
            <w:hideMark/>
          </w:tcPr>
          <w:p w14:paraId="291FCDB7" w14:textId="77777777" w:rsidR="000D5938" w:rsidRDefault="000D5938">
            <w:pPr>
              <w:rPr>
                <w:rFonts w:ascii="Calibri" w:eastAsia="Times New Roman" w:hAnsi="Calibri" w:cs="Calibri"/>
                <w:i/>
                <w:iCs/>
                <w:lang w:eastAsia="en-ZA"/>
              </w:rPr>
            </w:pPr>
          </w:p>
        </w:tc>
        <w:tc>
          <w:tcPr>
            <w:tcW w:w="1139" w:type="dxa"/>
            <w:noWrap/>
            <w:vAlign w:val="bottom"/>
            <w:hideMark/>
          </w:tcPr>
          <w:p w14:paraId="4423A8EA" w14:textId="77777777" w:rsidR="000D5938" w:rsidRDefault="000D5938">
            <w:pPr>
              <w:spacing w:after="0" w:line="240" w:lineRule="auto"/>
              <w:jc w:val="center"/>
              <w:rPr>
                <w:rFonts w:ascii="Calibri" w:eastAsia="Times New Roman" w:hAnsi="Calibri" w:cs="Calibri"/>
                <w:i/>
                <w:iCs/>
                <w:color w:val="808080" w:themeColor="background1" w:themeShade="80"/>
                <w:lang w:eastAsia="en-ZA"/>
              </w:rPr>
            </w:pPr>
            <w:r>
              <w:rPr>
                <w:rFonts w:ascii="Calibri" w:eastAsia="Times New Roman" w:hAnsi="Calibri" w:cs="Calibri"/>
                <w:i/>
                <w:iCs/>
                <w:color w:val="808080" w:themeColor="background1" w:themeShade="80"/>
                <w:lang w:eastAsia="en-ZA"/>
              </w:rPr>
              <w:t>0.79</w:t>
            </w:r>
          </w:p>
        </w:tc>
        <w:tc>
          <w:tcPr>
            <w:tcW w:w="1093" w:type="dxa"/>
            <w:noWrap/>
            <w:vAlign w:val="bottom"/>
            <w:hideMark/>
          </w:tcPr>
          <w:p w14:paraId="27140522" w14:textId="77777777" w:rsidR="000D5938" w:rsidRDefault="000D5938">
            <w:pPr>
              <w:rPr>
                <w:rFonts w:ascii="Calibri" w:eastAsia="Times New Roman" w:hAnsi="Calibri" w:cs="Calibri"/>
                <w:i/>
                <w:iCs/>
                <w:color w:val="808080" w:themeColor="background1" w:themeShade="80"/>
                <w:lang w:eastAsia="en-ZA"/>
              </w:rPr>
            </w:pPr>
          </w:p>
        </w:tc>
        <w:tc>
          <w:tcPr>
            <w:tcW w:w="1139" w:type="dxa"/>
            <w:noWrap/>
            <w:vAlign w:val="bottom"/>
            <w:hideMark/>
          </w:tcPr>
          <w:p w14:paraId="4615A0F3" w14:textId="77777777" w:rsidR="000D5938" w:rsidRDefault="000D5938">
            <w:pPr>
              <w:spacing w:after="0" w:line="240" w:lineRule="auto"/>
              <w:jc w:val="center"/>
              <w:rPr>
                <w:rFonts w:ascii="Calibri" w:eastAsia="Times New Roman" w:hAnsi="Calibri" w:cs="Calibri"/>
                <w:i/>
                <w:iCs/>
                <w:color w:val="808080" w:themeColor="background1" w:themeShade="80"/>
                <w:lang w:eastAsia="en-ZA"/>
              </w:rPr>
            </w:pPr>
            <w:r>
              <w:rPr>
                <w:rFonts w:ascii="Calibri" w:eastAsia="Times New Roman" w:hAnsi="Calibri" w:cs="Calibri"/>
                <w:i/>
                <w:iCs/>
                <w:color w:val="808080" w:themeColor="background1" w:themeShade="80"/>
                <w:lang w:eastAsia="en-ZA"/>
              </w:rPr>
              <w:t>0.75</w:t>
            </w:r>
          </w:p>
        </w:tc>
        <w:tc>
          <w:tcPr>
            <w:tcW w:w="1093" w:type="dxa"/>
            <w:noWrap/>
            <w:vAlign w:val="bottom"/>
            <w:hideMark/>
          </w:tcPr>
          <w:p w14:paraId="46CC5B93" w14:textId="77777777" w:rsidR="000D5938" w:rsidRDefault="000D5938">
            <w:pPr>
              <w:rPr>
                <w:rFonts w:ascii="Calibri" w:eastAsia="Times New Roman" w:hAnsi="Calibri" w:cs="Calibri"/>
                <w:i/>
                <w:iCs/>
                <w:color w:val="808080" w:themeColor="background1" w:themeShade="80"/>
                <w:lang w:eastAsia="en-ZA"/>
              </w:rPr>
            </w:pPr>
          </w:p>
        </w:tc>
        <w:tc>
          <w:tcPr>
            <w:tcW w:w="1139" w:type="dxa"/>
            <w:noWrap/>
            <w:vAlign w:val="bottom"/>
            <w:hideMark/>
          </w:tcPr>
          <w:p w14:paraId="28E1F351" w14:textId="77777777" w:rsidR="000D5938" w:rsidRDefault="000D5938">
            <w:pPr>
              <w:spacing w:after="0" w:line="240" w:lineRule="auto"/>
              <w:jc w:val="center"/>
              <w:rPr>
                <w:rFonts w:ascii="Calibri" w:eastAsia="Times New Roman" w:hAnsi="Calibri" w:cs="Calibri"/>
                <w:i/>
                <w:iCs/>
                <w:color w:val="000000"/>
                <w:lang w:eastAsia="en-ZA"/>
              </w:rPr>
            </w:pPr>
            <w:r>
              <w:rPr>
                <w:rFonts w:ascii="Calibri" w:eastAsia="Times New Roman" w:hAnsi="Calibri" w:cs="Calibri"/>
                <w:i/>
                <w:iCs/>
                <w:color w:val="000000"/>
                <w:lang w:eastAsia="en-ZA"/>
              </w:rPr>
              <w:t>-0.10</w:t>
            </w:r>
          </w:p>
        </w:tc>
        <w:tc>
          <w:tcPr>
            <w:tcW w:w="1093" w:type="dxa"/>
            <w:noWrap/>
            <w:vAlign w:val="bottom"/>
            <w:hideMark/>
          </w:tcPr>
          <w:p w14:paraId="7F4026E4" w14:textId="77777777" w:rsidR="000D5938" w:rsidRDefault="000D5938">
            <w:pPr>
              <w:rPr>
                <w:rFonts w:ascii="Calibri" w:eastAsia="Times New Roman" w:hAnsi="Calibri" w:cs="Calibri"/>
                <w:i/>
                <w:iCs/>
                <w:color w:val="000000"/>
                <w:lang w:eastAsia="en-ZA"/>
              </w:rPr>
            </w:pPr>
          </w:p>
        </w:tc>
        <w:tc>
          <w:tcPr>
            <w:tcW w:w="1139" w:type="dxa"/>
            <w:noWrap/>
            <w:vAlign w:val="bottom"/>
            <w:hideMark/>
          </w:tcPr>
          <w:p w14:paraId="5B20E912" w14:textId="77777777" w:rsidR="000D5938" w:rsidRDefault="000D5938">
            <w:pPr>
              <w:spacing w:after="0" w:line="240" w:lineRule="auto"/>
              <w:jc w:val="center"/>
              <w:rPr>
                <w:rFonts w:ascii="Calibri" w:eastAsia="Times New Roman" w:hAnsi="Calibri" w:cs="Calibri"/>
                <w:i/>
                <w:iCs/>
                <w:color w:val="000000"/>
                <w:lang w:eastAsia="en-ZA"/>
              </w:rPr>
            </w:pPr>
            <w:r>
              <w:rPr>
                <w:rFonts w:ascii="Calibri" w:eastAsia="Times New Roman" w:hAnsi="Calibri" w:cs="Calibri"/>
                <w:i/>
                <w:iCs/>
                <w:color w:val="000000"/>
                <w:lang w:eastAsia="en-ZA"/>
              </w:rPr>
              <w:t>0.04</w:t>
            </w:r>
          </w:p>
        </w:tc>
      </w:tr>
      <w:tr w:rsidR="000D5938" w14:paraId="264FFD8E" w14:textId="77777777" w:rsidTr="000D5938">
        <w:trPr>
          <w:trHeight w:val="288"/>
        </w:trPr>
        <w:tc>
          <w:tcPr>
            <w:tcW w:w="1843" w:type="dxa"/>
            <w:noWrap/>
            <w:vAlign w:val="bottom"/>
            <w:hideMark/>
          </w:tcPr>
          <w:p w14:paraId="6EFAA12F" w14:textId="77777777" w:rsidR="000D5938" w:rsidRDefault="000D5938">
            <w:pPr>
              <w:spacing w:after="0" w:line="240" w:lineRule="auto"/>
              <w:rPr>
                <w:rFonts w:ascii="Calibri" w:eastAsia="Times New Roman" w:hAnsi="Calibri" w:cs="Calibri"/>
                <w:i/>
                <w:iCs/>
                <w:color w:val="000000"/>
                <w:lang w:eastAsia="en-ZA"/>
              </w:rPr>
            </w:pPr>
            <w:r>
              <w:rPr>
                <w:rFonts w:ascii="Calibri" w:eastAsia="Times New Roman" w:hAnsi="Calibri" w:cs="Calibri"/>
                <w:i/>
                <w:iCs/>
                <w:color w:val="000000"/>
                <w:lang w:eastAsia="en-ZA"/>
              </w:rPr>
              <w:t xml:space="preserve">% </w:t>
            </w:r>
            <w:proofErr w:type="gramStart"/>
            <w:r>
              <w:rPr>
                <w:rFonts w:ascii="Calibri" w:eastAsia="Times New Roman" w:hAnsi="Calibri" w:cs="Calibri"/>
                <w:i/>
                <w:iCs/>
                <w:color w:val="000000"/>
                <w:lang w:eastAsia="en-ZA"/>
              </w:rPr>
              <w:t>difference</w:t>
            </w:r>
            <w:proofErr w:type="gramEnd"/>
          </w:p>
        </w:tc>
        <w:tc>
          <w:tcPr>
            <w:tcW w:w="1093" w:type="dxa"/>
            <w:noWrap/>
            <w:vAlign w:val="bottom"/>
            <w:hideMark/>
          </w:tcPr>
          <w:p w14:paraId="2006715A" w14:textId="77777777" w:rsidR="000D5938" w:rsidRDefault="000D5938">
            <w:pPr>
              <w:rPr>
                <w:rFonts w:ascii="Calibri" w:eastAsia="Times New Roman" w:hAnsi="Calibri" w:cs="Calibri"/>
                <w:i/>
                <w:iCs/>
                <w:color w:val="000000"/>
                <w:lang w:eastAsia="en-ZA"/>
              </w:rPr>
            </w:pPr>
          </w:p>
        </w:tc>
        <w:tc>
          <w:tcPr>
            <w:tcW w:w="1139" w:type="dxa"/>
            <w:noWrap/>
            <w:vAlign w:val="bottom"/>
            <w:hideMark/>
          </w:tcPr>
          <w:p w14:paraId="3237451D" w14:textId="77777777" w:rsidR="000D5938" w:rsidRDefault="000D5938">
            <w:pPr>
              <w:spacing w:after="0" w:line="240" w:lineRule="auto"/>
              <w:jc w:val="center"/>
              <w:rPr>
                <w:rFonts w:ascii="Calibri" w:eastAsia="Times New Roman" w:hAnsi="Calibri" w:cs="Calibri"/>
                <w:i/>
                <w:iCs/>
                <w:color w:val="000000"/>
                <w:lang w:eastAsia="en-ZA"/>
              </w:rPr>
            </w:pPr>
            <w:r>
              <w:rPr>
                <w:rFonts w:ascii="Calibri" w:eastAsia="Times New Roman" w:hAnsi="Calibri" w:cs="Calibri"/>
                <w:i/>
                <w:iCs/>
                <w:color w:val="000000"/>
                <w:lang w:eastAsia="en-ZA"/>
              </w:rPr>
              <w:t>-3.41</w:t>
            </w:r>
          </w:p>
        </w:tc>
        <w:tc>
          <w:tcPr>
            <w:tcW w:w="1093" w:type="dxa"/>
            <w:noWrap/>
            <w:vAlign w:val="bottom"/>
            <w:hideMark/>
          </w:tcPr>
          <w:p w14:paraId="0D6344F3" w14:textId="77777777" w:rsidR="000D5938" w:rsidRDefault="000D5938">
            <w:pPr>
              <w:rPr>
                <w:rFonts w:ascii="Calibri" w:eastAsia="Times New Roman" w:hAnsi="Calibri" w:cs="Calibri"/>
                <w:i/>
                <w:iCs/>
                <w:color w:val="000000"/>
                <w:lang w:eastAsia="en-ZA"/>
              </w:rPr>
            </w:pPr>
          </w:p>
        </w:tc>
        <w:tc>
          <w:tcPr>
            <w:tcW w:w="1139" w:type="dxa"/>
            <w:noWrap/>
            <w:vAlign w:val="bottom"/>
            <w:hideMark/>
          </w:tcPr>
          <w:p w14:paraId="3458E8D5" w14:textId="77777777" w:rsidR="000D5938" w:rsidRDefault="000D5938">
            <w:pPr>
              <w:spacing w:after="0" w:line="240" w:lineRule="auto"/>
              <w:jc w:val="center"/>
              <w:rPr>
                <w:rFonts w:ascii="Calibri" w:eastAsia="Times New Roman" w:hAnsi="Calibri" w:cs="Calibri"/>
                <w:i/>
                <w:iCs/>
                <w:color w:val="808080" w:themeColor="background1" w:themeShade="80"/>
                <w:lang w:eastAsia="en-ZA"/>
              </w:rPr>
            </w:pPr>
            <w:r>
              <w:rPr>
                <w:rFonts w:ascii="Calibri" w:eastAsia="Times New Roman" w:hAnsi="Calibri" w:cs="Calibri"/>
                <w:i/>
                <w:iCs/>
                <w:color w:val="808080" w:themeColor="background1" w:themeShade="80"/>
                <w:lang w:eastAsia="en-ZA"/>
              </w:rPr>
              <w:t>206.24</w:t>
            </w:r>
          </w:p>
        </w:tc>
        <w:tc>
          <w:tcPr>
            <w:tcW w:w="1093" w:type="dxa"/>
            <w:noWrap/>
            <w:vAlign w:val="bottom"/>
            <w:hideMark/>
          </w:tcPr>
          <w:p w14:paraId="51E902F4" w14:textId="77777777" w:rsidR="000D5938" w:rsidRDefault="000D5938">
            <w:pPr>
              <w:rPr>
                <w:rFonts w:ascii="Calibri" w:eastAsia="Times New Roman" w:hAnsi="Calibri" w:cs="Calibri"/>
                <w:i/>
                <w:iCs/>
                <w:color w:val="808080" w:themeColor="background1" w:themeShade="80"/>
                <w:lang w:eastAsia="en-ZA"/>
              </w:rPr>
            </w:pPr>
          </w:p>
        </w:tc>
        <w:tc>
          <w:tcPr>
            <w:tcW w:w="1139" w:type="dxa"/>
            <w:noWrap/>
            <w:vAlign w:val="bottom"/>
            <w:hideMark/>
          </w:tcPr>
          <w:p w14:paraId="732320BB" w14:textId="77777777" w:rsidR="000D5938" w:rsidRDefault="000D5938">
            <w:pPr>
              <w:spacing w:after="0" w:line="240" w:lineRule="auto"/>
              <w:jc w:val="center"/>
              <w:rPr>
                <w:rFonts w:ascii="Calibri" w:eastAsia="Times New Roman" w:hAnsi="Calibri" w:cs="Calibri"/>
                <w:i/>
                <w:iCs/>
                <w:color w:val="808080" w:themeColor="background1" w:themeShade="80"/>
                <w:lang w:eastAsia="en-ZA"/>
              </w:rPr>
            </w:pPr>
            <w:r>
              <w:rPr>
                <w:rFonts w:ascii="Calibri" w:eastAsia="Times New Roman" w:hAnsi="Calibri" w:cs="Calibri"/>
                <w:i/>
                <w:iCs/>
                <w:color w:val="808080" w:themeColor="background1" w:themeShade="80"/>
                <w:lang w:eastAsia="en-ZA"/>
              </w:rPr>
              <w:t>116.84</w:t>
            </w:r>
          </w:p>
        </w:tc>
        <w:tc>
          <w:tcPr>
            <w:tcW w:w="1093" w:type="dxa"/>
            <w:noWrap/>
            <w:vAlign w:val="bottom"/>
            <w:hideMark/>
          </w:tcPr>
          <w:p w14:paraId="25AB9AD3" w14:textId="77777777" w:rsidR="000D5938" w:rsidRDefault="000D5938">
            <w:pPr>
              <w:rPr>
                <w:rFonts w:ascii="Calibri" w:eastAsia="Times New Roman" w:hAnsi="Calibri" w:cs="Calibri"/>
                <w:i/>
                <w:iCs/>
                <w:color w:val="808080" w:themeColor="background1" w:themeShade="80"/>
                <w:lang w:eastAsia="en-ZA"/>
              </w:rPr>
            </w:pPr>
          </w:p>
        </w:tc>
        <w:tc>
          <w:tcPr>
            <w:tcW w:w="1139" w:type="dxa"/>
            <w:noWrap/>
            <w:vAlign w:val="bottom"/>
            <w:hideMark/>
          </w:tcPr>
          <w:p w14:paraId="435F51EA" w14:textId="77777777" w:rsidR="000D5938" w:rsidRDefault="000D5938">
            <w:pPr>
              <w:spacing w:after="0" w:line="240" w:lineRule="auto"/>
              <w:jc w:val="center"/>
              <w:rPr>
                <w:rFonts w:ascii="Calibri" w:eastAsia="Times New Roman" w:hAnsi="Calibri" w:cs="Calibri"/>
                <w:i/>
                <w:iCs/>
                <w:color w:val="000000"/>
                <w:lang w:eastAsia="en-ZA"/>
              </w:rPr>
            </w:pPr>
            <w:r>
              <w:rPr>
                <w:rFonts w:ascii="Calibri" w:eastAsia="Times New Roman" w:hAnsi="Calibri" w:cs="Calibri"/>
                <w:i/>
                <w:iCs/>
                <w:color w:val="000000"/>
                <w:lang w:eastAsia="en-ZA"/>
              </w:rPr>
              <w:t>-8.47</w:t>
            </w:r>
          </w:p>
        </w:tc>
        <w:tc>
          <w:tcPr>
            <w:tcW w:w="1093" w:type="dxa"/>
            <w:noWrap/>
            <w:vAlign w:val="bottom"/>
            <w:hideMark/>
          </w:tcPr>
          <w:p w14:paraId="3AD65FDD" w14:textId="77777777" w:rsidR="000D5938" w:rsidRDefault="000D5938">
            <w:pPr>
              <w:rPr>
                <w:rFonts w:ascii="Calibri" w:eastAsia="Times New Roman" w:hAnsi="Calibri" w:cs="Calibri"/>
                <w:i/>
                <w:iCs/>
                <w:color w:val="000000"/>
                <w:lang w:eastAsia="en-ZA"/>
              </w:rPr>
            </w:pPr>
          </w:p>
        </w:tc>
        <w:tc>
          <w:tcPr>
            <w:tcW w:w="1139" w:type="dxa"/>
            <w:noWrap/>
            <w:vAlign w:val="bottom"/>
            <w:hideMark/>
          </w:tcPr>
          <w:p w14:paraId="4D2883AA" w14:textId="77777777" w:rsidR="000D5938" w:rsidRDefault="000D5938">
            <w:pPr>
              <w:spacing w:after="0" w:line="240" w:lineRule="auto"/>
              <w:jc w:val="center"/>
              <w:rPr>
                <w:rFonts w:ascii="Calibri" w:eastAsia="Times New Roman" w:hAnsi="Calibri" w:cs="Calibri"/>
                <w:i/>
                <w:iCs/>
                <w:color w:val="000000"/>
                <w:lang w:eastAsia="en-ZA"/>
              </w:rPr>
            </w:pPr>
            <w:r>
              <w:rPr>
                <w:rFonts w:ascii="Calibri" w:eastAsia="Times New Roman" w:hAnsi="Calibri" w:cs="Calibri"/>
                <w:i/>
                <w:iCs/>
                <w:color w:val="000000"/>
                <w:lang w:eastAsia="en-ZA"/>
              </w:rPr>
              <w:t>1.68</w:t>
            </w:r>
          </w:p>
        </w:tc>
      </w:tr>
      <w:tr w:rsidR="000D5938" w14:paraId="551E9406" w14:textId="77777777" w:rsidTr="000D5938">
        <w:trPr>
          <w:trHeight w:val="288"/>
        </w:trPr>
        <w:tc>
          <w:tcPr>
            <w:tcW w:w="1843" w:type="dxa"/>
            <w:noWrap/>
            <w:vAlign w:val="bottom"/>
            <w:hideMark/>
          </w:tcPr>
          <w:p w14:paraId="65BF0088" w14:textId="77777777" w:rsidR="000D5938" w:rsidRDefault="000D5938">
            <w:pPr>
              <w:rPr>
                <w:rFonts w:ascii="Calibri" w:eastAsia="Times New Roman" w:hAnsi="Calibri" w:cs="Calibri"/>
                <w:i/>
                <w:iCs/>
                <w:color w:val="000000"/>
                <w:lang w:eastAsia="en-ZA"/>
              </w:rPr>
            </w:pPr>
          </w:p>
        </w:tc>
        <w:tc>
          <w:tcPr>
            <w:tcW w:w="1093" w:type="dxa"/>
            <w:noWrap/>
            <w:vAlign w:val="bottom"/>
            <w:hideMark/>
          </w:tcPr>
          <w:p w14:paraId="6B845A57" w14:textId="77777777" w:rsidR="000D5938" w:rsidRDefault="000D5938">
            <w:pPr>
              <w:spacing w:after="0"/>
              <w:rPr>
                <w:sz w:val="20"/>
                <w:szCs w:val="20"/>
                <w:lang w:val="en-US"/>
              </w:rPr>
            </w:pPr>
          </w:p>
        </w:tc>
        <w:tc>
          <w:tcPr>
            <w:tcW w:w="1139" w:type="dxa"/>
            <w:noWrap/>
            <w:vAlign w:val="bottom"/>
            <w:hideMark/>
          </w:tcPr>
          <w:p w14:paraId="4F8A9BE3" w14:textId="77777777" w:rsidR="000D5938" w:rsidRDefault="000D5938">
            <w:pPr>
              <w:spacing w:after="0"/>
              <w:rPr>
                <w:sz w:val="20"/>
                <w:szCs w:val="20"/>
                <w:lang w:val="en-US"/>
              </w:rPr>
            </w:pPr>
          </w:p>
        </w:tc>
        <w:tc>
          <w:tcPr>
            <w:tcW w:w="1093" w:type="dxa"/>
            <w:noWrap/>
            <w:vAlign w:val="bottom"/>
            <w:hideMark/>
          </w:tcPr>
          <w:p w14:paraId="138B3D0B" w14:textId="77777777" w:rsidR="000D5938" w:rsidRDefault="000D5938">
            <w:pPr>
              <w:spacing w:after="0"/>
              <w:rPr>
                <w:sz w:val="20"/>
                <w:szCs w:val="20"/>
                <w:lang w:val="en-US"/>
              </w:rPr>
            </w:pPr>
          </w:p>
        </w:tc>
        <w:tc>
          <w:tcPr>
            <w:tcW w:w="1139" w:type="dxa"/>
            <w:noWrap/>
            <w:vAlign w:val="bottom"/>
            <w:hideMark/>
          </w:tcPr>
          <w:p w14:paraId="5FB17FD9" w14:textId="77777777" w:rsidR="000D5938" w:rsidRDefault="000D5938">
            <w:pPr>
              <w:spacing w:after="0"/>
              <w:rPr>
                <w:sz w:val="20"/>
                <w:szCs w:val="20"/>
                <w:lang w:val="en-US"/>
              </w:rPr>
            </w:pPr>
          </w:p>
        </w:tc>
        <w:tc>
          <w:tcPr>
            <w:tcW w:w="1093" w:type="dxa"/>
            <w:noWrap/>
            <w:vAlign w:val="bottom"/>
            <w:hideMark/>
          </w:tcPr>
          <w:p w14:paraId="37829228" w14:textId="77777777" w:rsidR="000D5938" w:rsidRDefault="000D5938">
            <w:pPr>
              <w:spacing w:after="0"/>
              <w:rPr>
                <w:sz w:val="20"/>
                <w:szCs w:val="20"/>
                <w:lang w:val="en-US"/>
              </w:rPr>
            </w:pPr>
          </w:p>
        </w:tc>
        <w:tc>
          <w:tcPr>
            <w:tcW w:w="1139" w:type="dxa"/>
            <w:noWrap/>
            <w:vAlign w:val="bottom"/>
            <w:hideMark/>
          </w:tcPr>
          <w:p w14:paraId="272DD8B5" w14:textId="77777777" w:rsidR="000D5938" w:rsidRDefault="000D5938">
            <w:pPr>
              <w:spacing w:after="0"/>
              <w:rPr>
                <w:sz w:val="20"/>
                <w:szCs w:val="20"/>
                <w:lang w:val="en-US"/>
              </w:rPr>
            </w:pPr>
          </w:p>
        </w:tc>
        <w:tc>
          <w:tcPr>
            <w:tcW w:w="1093" w:type="dxa"/>
            <w:noWrap/>
            <w:vAlign w:val="bottom"/>
            <w:hideMark/>
          </w:tcPr>
          <w:p w14:paraId="24DF58DE" w14:textId="77777777" w:rsidR="000D5938" w:rsidRDefault="000D5938">
            <w:pPr>
              <w:spacing w:after="0"/>
              <w:rPr>
                <w:sz w:val="20"/>
                <w:szCs w:val="20"/>
                <w:lang w:val="en-US"/>
              </w:rPr>
            </w:pPr>
          </w:p>
        </w:tc>
        <w:tc>
          <w:tcPr>
            <w:tcW w:w="1139" w:type="dxa"/>
            <w:noWrap/>
            <w:vAlign w:val="bottom"/>
            <w:hideMark/>
          </w:tcPr>
          <w:p w14:paraId="27611092" w14:textId="77777777" w:rsidR="000D5938" w:rsidRDefault="000D5938">
            <w:pPr>
              <w:spacing w:after="0"/>
              <w:rPr>
                <w:sz w:val="20"/>
                <w:szCs w:val="20"/>
                <w:lang w:val="en-US"/>
              </w:rPr>
            </w:pPr>
          </w:p>
        </w:tc>
        <w:tc>
          <w:tcPr>
            <w:tcW w:w="1093" w:type="dxa"/>
            <w:noWrap/>
            <w:vAlign w:val="bottom"/>
            <w:hideMark/>
          </w:tcPr>
          <w:p w14:paraId="51C5754C" w14:textId="77777777" w:rsidR="000D5938" w:rsidRDefault="000D5938">
            <w:pPr>
              <w:spacing w:after="0"/>
              <w:rPr>
                <w:sz w:val="20"/>
                <w:szCs w:val="20"/>
                <w:lang w:val="en-US"/>
              </w:rPr>
            </w:pPr>
          </w:p>
        </w:tc>
        <w:tc>
          <w:tcPr>
            <w:tcW w:w="1139" w:type="dxa"/>
            <w:noWrap/>
            <w:vAlign w:val="bottom"/>
            <w:hideMark/>
          </w:tcPr>
          <w:p w14:paraId="1F31D0A9" w14:textId="77777777" w:rsidR="000D5938" w:rsidRDefault="000D5938">
            <w:pPr>
              <w:spacing w:after="0"/>
              <w:rPr>
                <w:sz w:val="20"/>
                <w:szCs w:val="20"/>
                <w:lang w:val="en-US"/>
              </w:rPr>
            </w:pPr>
          </w:p>
        </w:tc>
      </w:tr>
      <w:tr w:rsidR="000D5938" w14:paraId="40487981" w14:textId="77777777" w:rsidTr="000D5938">
        <w:trPr>
          <w:trHeight w:val="288"/>
        </w:trPr>
        <w:tc>
          <w:tcPr>
            <w:tcW w:w="1843" w:type="dxa"/>
            <w:noWrap/>
            <w:vAlign w:val="bottom"/>
            <w:hideMark/>
          </w:tcPr>
          <w:p w14:paraId="11217F9A"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Std. dev</w:t>
            </w:r>
          </w:p>
        </w:tc>
        <w:tc>
          <w:tcPr>
            <w:tcW w:w="1093" w:type="dxa"/>
            <w:noWrap/>
            <w:vAlign w:val="bottom"/>
            <w:hideMark/>
          </w:tcPr>
          <w:p w14:paraId="4D28ED1E" w14:textId="77777777" w:rsidR="000D5938" w:rsidRDefault="000D5938">
            <w:pPr>
              <w:spacing w:after="0" w:line="240" w:lineRule="auto"/>
              <w:jc w:val="center"/>
              <w:rPr>
                <w:rFonts w:ascii="Calibri" w:eastAsia="Times New Roman" w:hAnsi="Calibri" w:cs="Calibri"/>
                <w:lang w:eastAsia="en-ZA"/>
              </w:rPr>
            </w:pPr>
            <w:r>
              <w:rPr>
                <w:rFonts w:ascii="Calibri" w:eastAsia="Times New Roman" w:hAnsi="Calibri" w:cs="Calibri"/>
                <w:lang w:eastAsia="en-ZA"/>
              </w:rPr>
              <w:t>4.87</w:t>
            </w:r>
          </w:p>
        </w:tc>
        <w:tc>
          <w:tcPr>
            <w:tcW w:w="1139" w:type="dxa"/>
            <w:noWrap/>
            <w:vAlign w:val="bottom"/>
            <w:hideMark/>
          </w:tcPr>
          <w:p w14:paraId="361D7E4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3.46</w:t>
            </w:r>
          </w:p>
        </w:tc>
        <w:tc>
          <w:tcPr>
            <w:tcW w:w="1093" w:type="dxa"/>
            <w:noWrap/>
            <w:vAlign w:val="bottom"/>
            <w:hideMark/>
          </w:tcPr>
          <w:p w14:paraId="24813BBD" w14:textId="77777777" w:rsidR="000D5938" w:rsidRDefault="000D5938">
            <w:pPr>
              <w:spacing w:after="0" w:line="240" w:lineRule="auto"/>
              <w:jc w:val="center"/>
              <w:rPr>
                <w:rFonts w:ascii="Calibri" w:eastAsia="Times New Roman" w:hAnsi="Calibri" w:cs="Calibri"/>
                <w:color w:val="808080" w:themeColor="background1" w:themeShade="80"/>
                <w:lang w:eastAsia="en-ZA"/>
              </w:rPr>
            </w:pPr>
            <w:r>
              <w:rPr>
                <w:rFonts w:ascii="Calibri" w:eastAsia="Times New Roman" w:hAnsi="Calibri" w:cs="Calibri"/>
                <w:color w:val="808080" w:themeColor="background1" w:themeShade="80"/>
                <w:lang w:eastAsia="en-ZA"/>
              </w:rPr>
              <w:t>0.75</w:t>
            </w:r>
          </w:p>
        </w:tc>
        <w:tc>
          <w:tcPr>
            <w:tcW w:w="1139" w:type="dxa"/>
            <w:noWrap/>
            <w:vAlign w:val="bottom"/>
            <w:hideMark/>
          </w:tcPr>
          <w:p w14:paraId="0CDD770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2.21</w:t>
            </w:r>
          </w:p>
        </w:tc>
        <w:tc>
          <w:tcPr>
            <w:tcW w:w="1093" w:type="dxa"/>
            <w:noWrap/>
            <w:vAlign w:val="bottom"/>
            <w:hideMark/>
          </w:tcPr>
          <w:p w14:paraId="272B6E28" w14:textId="77777777" w:rsidR="000D5938" w:rsidRDefault="000D5938">
            <w:pPr>
              <w:spacing w:after="0" w:line="240" w:lineRule="auto"/>
              <w:jc w:val="center"/>
              <w:rPr>
                <w:rFonts w:ascii="Calibri" w:eastAsia="Times New Roman" w:hAnsi="Calibri" w:cs="Calibri"/>
                <w:color w:val="808080" w:themeColor="background1" w:themeShade="80"/>
                <w:lang w:eastAsia="en-ZA"/>
              </w:rPr>
            </w:pPr>
            <w:r>
              <w:rPr>
                <w:rFonts w:ascii="Calibri" w:eastAsia="Times New Roman" w:hAnsi="Calibri" w:cs="Calibri"/>
                <w:color w:val="808080" w:themeColor="background1" w:themeShade="80"/>
                <w:lang w:eastAsia="en-ZA"/>
              </w:rPr>
              <w:t>1.20</w:t>
            </w:r>
          </w:p>
        </w:tc>
        <w:tc>
          <w:tcPr>
            <w:tcW w:w="1139" w:type="dxa"/>
            <w:noWrap/>
            <w:vAlign w:val="bottom"/>
            <w:hideMark/>
          </w:tcPr>
          <w:p w14:paraId="482DB39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3.56</w:t>
            </w:r>
          </w:p>
        </w:tc>
        <w:tc>
          <w:tcPr>
            <w:tcW w:w="1093" w:type="dxa"/>
            <w:noWrap/>
            <w:vAlign w:val="bottom"/>
            <w:hideMark/>
          </w:tcPr>
          <w:p w14:paraId="1C50B25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2.10</w:t>
            </w:r>
          </w:p>
        </w:tc>
        <w:tc>
          <w:tcPr>
            <w:tcW w:w="1139" w:type="dxa"/>
            <w:noWrap/>
            <w:vAlign w:val="bottom"/>
            <w:hideMark/>
          </w:tcPr>
          <w:p w14:paraId="5ED70D7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2.04</w:t>
            </w:r>
          </w:p>
        </w:tc>
        <w:tc>
          <w:tcPr>
            <w:tcW w:w="1093" w:type="dxa"/>
            <w:noWrap/>
            <w:vAlign w:val="bottom"/>
            <w:hideMark/>
          </w:tcPr>
          <w:p w14:paraId="7B2DA31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4.93</w:t>
            </w:r>
          </w:p>
        </w:tc>
        <w:tc>
          <w:tcPr>
            <w:tcW w:w="1139" w:type="dxa"/>
            <w:noWrap/>
            <w:vAlign w:val="bottom"/>
            <w:hideMark/>
          </w:tcPr>
          <w:p w14:paraId="20D5AC8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5.57</w:t>
            </w:r>
          </w:p>
        </w:tc>
      </w:tr>
      <w:tr w:rsidR="000D5938" w14:paraId="289F168C" w14:textId="77777777" w:rsidTr="000D5938">
        <w:trPr>
          <w:trHeight w:val="288"/>
        </w:trPr>
        <w:tc>
          <w:tcPr>
            <w:tcW w:w="1843" w:type="dxa"/>
            <w:noWrap/>
            <w:vAlign w:val="bottom"/>
            <w:hideMark/>
          </w:tcPr>
          <w:p w14:paraId="376A2820"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CV</w:t>
            </w:r>
          </w:p>
        </w:tc>
        <w:tc>
          <w:tcPr>
            <w:tcW w:w="1093" w:type="dxa"/>
            <w:noWrap/>
            <w:vAlign w:val="bottom"/>
            <w:hideMark/>
          </w:tcPr>
          <w:p w14:paraId="7E921A6E" w14:textId="77777777" w:rsidR="000D5938" w:rsidRDefault="000D5938">
            <w:pPr>
              <w:spacing w:after="0" w:line="240" w:lineRule="auto"/>
              <w:jc w:val="center"/>
              <w:rPr>
                <w:rFonts w:ascii="Calibri" w:eastAsia="Times New Roman" w:hAnsi="Calibri" w:cs="Calibri"/>
                <w:lang w:eastAsia="en-ZA"/>
              </w:rPr>
            </w:pPr>
            <w:r>
              <w:rPr>
                <w:rFonts w:ascii="Calibri" w:eastAsia="Times New Roman" w:hAnsi="Calibri" w:cs="Calibri"/>
                <w:lang w:eastAsia="en-ZA"/>
              </w:rPr>
              <w:t>2.41</w:t>
            </w:r>
          </w:p>
        </w:tc>
        <w:tc>
          <w:tcPr>
            <w:tcW w:w="1139" w:type="dxa"/>
            <w:noWrap/>
            <w:vAlign w:val="bottom"/>
            <w:hideMark/>
          </w:tcPr>
          <w:p w14:paraId="460CE0C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1.77</w:t>
            </w:r>
          </w:p>
        </w:tc>
        <w:tc>
          <w:tcPr>
            <w:tcW w:w="1093" w:type="dxa"/>
            <w:noWrap/>
            <w:vAlign w:val="bottom"/>
            <w:hideMark/>
          </w:tcPr>
          <w:p w14:paraId="77170A13" w14:textId="77777777" w:rsidR="000D5938" w:rsidRDefault="000D5938">
            <w:pPr>
              <w:spacing w:after="0" w:line="240" w:lineRule="auto"/>
              <w:jc w:val="center"/>
              <w:rPr>
                <w:rFonts w:ascii="Calibri" w:eastAsia="Times New Roman" w:hAnsi="Calibri" w:cs="Calibri"/>
                <w:color w:val="808080" w:themeColor="background1" w:themeShade="80"/>
                <w:lang w:eastAsia="en-ZA"/>
              </w:rPr>
            </w:pPr>
            <w:r>
              <w:rPr>
                <w:rFonts w:ascii="Calibri" w:eastAsia="Times New Roman" w:hAnsi="Calibri" w:cs="Calibri"/>
                <w:color w:val="808080" w:themeColor="background1" w:themeShade="80"/>
                <w:lang w:eastAsia="en-ZA"/>
              </w:rPr>
              <w:t>1.95</w:t>
            </w:r>
          </w:p>
        </w:tc>
        <w:tc>
          <w:tcPr>
            <w:tcW w:w="1139" w:type="dxa"/>
            <w:noWrap/>
            <w:vAlign w:val="bottom"/>
            <w:hideMark/>
          </w:tcPr>
          <w:p w14:paraId="49EA836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1.89</w:t>
            </w:r>
          </w:p>
        </w:tc>
        <w:tc>
          <w:tcPr>
            <w:tcW w:w="1093" w:type="dxa"/>
            <w:noWrap/>
            <w:vAlign w:val="bottom"/>
            <w:hideMark/>
          </w:tcPr>
          <w:p w14:paraId="44C09E46" w14:textId="77777777" w:rsidR="000D5938" w:rsidRDefault="000D5938">
            <w:pPr>
              <w:spacing w:after="0" w:line="240" w:lineRule="auto"/>
              <w:jc w:val="center"/>
              <w:rPr>
                <w:rFonts w:ascii="Calibri" w:eastAsia="Times New Roman" w:hAnsi="Calibri" w:cs="Calibri"/>
                <w:color w:val="808080" w:themeColor="background1" w:themeShade="80"/>
                <w:lang w:eastAsia="en-ZA"/>
              </w:rPr>
            </w:pPr>
            <w:r>
              <w:rPr>
                <w:rFonts w:ascii="Calibri" w:eastAsia="Times New Roman" w:hAnsi="Calibri" w:cs="Calibri"/>
                <w:color w:val="808080" w:themeColor="background1" w:themeShade="80"/>
                <w:lang w:eastAsia="en-ZA"/>
              </w:rPr>
              <w:t>1.86</w:t>
            </w:r>
          </w:p>
        </w:tc>
        <w:tc>
          <w:tcPr>
            <w:tcW w:w="1139" w:type="dxa"/>
            <w:noWrap/>
            <w:vAlign w:val="bottom"/>
            <w:hideMark/>
          </w:tcPr>
          <w:p w14:paraId="2C84CDA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2.54</w:t>
            </w:r>
          </w:p>
        </w:tc>
        <w:tc>
          <w:tcPr>
            <w:tcW w:w="1093" w:type="dxa"/>
            <w:noWrap/>
            <w:vAlign w:val="bottom"/>
            <w:hideMark/>
          </w:tcPr>
          <w:p w14:paraId="7DD3556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1.77</w:t>
            </w:r>
          </w:p>
        </w:tc>
        <w:tc>
          <w:tcPr>
            <w:tcW w:w="1139" w:type="dxa"/>
            <w:noWrap/>
            <w:vAlign w:val="bottom"/>
            <w:hideMark/>
          </w:tcPr>
          <w:p w14:paraId="2F80AF1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1.86</w:t>
            </w:r>
          </w:p>
        </w:tc>
        <w:tc>
          <w:tcPr>
            <w:tcW w:w="1093" w:type="dxa"/>
            <w:noWrap/>
            <w:vAlign w:val="bottom"/>
            <w:hideMark/>
          </w:tcPr>
          <w:p w14:paraId="76CA725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2.07</w:t>
            </w:r>
          </w:p>
        </w:tc>
        <w:tc>
          <w:tcPr>
            <w:tcW w:w="1139" w:type="dxa"/>
            <w:noWrap/>
            <w:vAlign w:val="bottom"/>
            <w:hideMark/>
          </w:tcPr>
          <w:p w14:paraId="4F91D4D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2.30</w:t>
            </w:r>
          </w:p>
        </w:tc>
      </w:tr>
      <w:tr w:rsidR="000D5938" w14:paraId="1B4633A7" w14:textId="77777777" w:rsidTr="000D5938">
        <w:trPr>
          <w:trHeight w:val="288"/>
        </w:trPr>
        <w:tc>
          <w:tcPr>
            <w:tcW w:w="1843" w:type="dxa"/>
            <w:noWrap/>
            <w:vAlign w:val="bottom"/>
            <w:hideMark/>
          </w:tcPr>
          <w:p w14:paraId="7A30B58C"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Min</w:t>
            </w:r>
          </w:p>
        </w:tc>
        <w:tc>
          <w:tcPr>
            <w:tcW w:w="1093" w:type="dxa"/>
            <w:noWrap/>
            <w:vAlign w:val="bottom"/>
            <w:hideMark/>
          </w:tcPr>
          <w:p w14:paraId="39B1C102" w14:textId="77777777" w:rsidR="000D5938" w:rsidRDefault="000D5938">
            <w:pPr>
              <w:spacing w:after="0" w:line="240" w:lineRule="auto"/>
              <w:jc w:val="center"/>
              <w:rPr>
                <w:rFonts w:ascii="Calibri" w:eastAsia="Times New Roman" w:hAnsi="Calibri" w:cs="Calibri"/>
                <w:lang w:eastAsia="en-ZA"/>
              </w:rPr>
            </w:pPr>
            <w:r>
              <w:rPr>
                <w:rFonts w:ascii="Calibri" w:eastAsia="Times New Roman" w:hAnsi="Calibri" w:cs="Calibri"/>
                <w:lang w:eastAsia="en-ZA"/>
              </w:rPr>
              <w:t>0.04</w:t>
            </w:r>
          </w:p>
        </w:tc>
        <w:tc>
          <w:tcPr>
            <w:tcW w:w="1139" w:type="dxa"/>
            <w:noWrap/>
            <w:vAlign w:val="bottom"/>
            <w:hideMark/>
          </w:tcPr>
          <w:p w14:paraId="73463B0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0.16</w:t>
            </w:r>
          </w:p>
        </w:tc>
        <w:tc>
          <w:tcPr>
            <w:tcW w:w="1093" w:type="dxa"/>
            <w:noWrap/>
            <w:vAlign w:val="bottom"/>
            <w:hideMark/>
          </w:tcPr>
          <w:p w14:paraId="68533217" w14:textId="77777777" w:rsidR="000D5938" w:rsidRDefault="000D5938">
            <w:pPr>
              <w:spacing w:after="0" w:line="240" w:lineRule="auto"/>
              <w:jc w:val="center"/>
              <w:rPr>
                <w:rFonts w:ascii="Calibri" w:eastAsia="Times New Roman" w:hAnsi="Calibri" w:cs="Calibri"/>
                <w:color w:val="808080" w:themeColor="background1" w:themeShade="80"/>
                <w:lang w:eastAsia="en-ZA"/>
              </w:rPr>
            </w:pPr>
            <w:r>
              <w:rPr>
                <w:rFonts w:ascii="Calibri" w:eastAsia="Times New Roman" w:hAnsi="Calibri" w:cs="Calibri"/>
                <w:color w:val="808080" w:themeColor="background1" w:themeShade="80"/>
                <w:lang w:eastAsia="en-ZA"/>
              </w:rPr>
              <w:t>0.00</w:t>
            </w:r>
          </w:p>
        </w:tc>
        <w:tc>
          <w:tcPr>
            <w:tcW w:w="1139" w:type="dxa"/>
            <w:noWrap/>
            <w:vAlign w:val="bottom"/>
            <w:hideMark/>
          </w:tcPr>
          <w:p w14:paraId="5AB57F2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0.07</w:t>
            </w:r>
          </w:p>
        </w:tc>
        <w:tc>
          <w:tcPr>
            <w:tcW w:w="1093" w:type="dxa"/>
            <w:noWrap/>
            <w:vAlign w:val="bottom"/>
            <w:hideMark/>
          </w:tcPr>
          <w:p w14:paraId="7FDD1E50" w14:textId="77777777" w:rsidR="000D5938" w:rsidRDefault="000D5938">
            <w:pPr>
              <w:spacing w:after="0" w:line="240" w:lineRule="auto"/>
              <w:jc w:val="center"/>
              <w:rPr>
                <w:rFonts w:ascii="Calibri" w:eastAsia="Times New Roman" w:hAnsi="Calibri" w:cs="Calibri"/>
                <w:color w:val="808080" w:themeColor="background1" w:themeShade="80"/>
                <w:lang w:eastAsia="en-ZA"/>
              </w:rPr>
            </w:pPr>
            <w:r>
              <w:rPr>
                <w:rFonts w:ascii="Calibri" w:eastAsia="Times New Roman" w:hAnsi="Calibri" w:cs="Calibri"/>
                <w:color w:val="808080" w:themeColor="background1" w:themeShade="80"/>
                <w:lang w:eastAsia="en-ZA"/>
              </w:rPr>
              <w:t>0.01</w:t>
            </w:r>
          </w:p>
        </w:tc>
        <w:tc>
          <w:tcPr>
            <w:tcW w:w="1139" w:type="dxa"/>
            <w:noWrap/>
            <w:vAlign w:val="bottom"/>
            <w:hideMark/>
          </w:tcPr>
          <w:p w14:paraId="60E0E70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0.00</w:t>
            </w:r>
          </w:p>
        </w:tc>
        <w:tc>
          <w:tcPr>
            <w:tcW w:w="1093" w:type="dxa"/>
            <w:noWrap/>
            <w:vAlign w:val="bottom"/>
            <w:hideMark/>
          </w:tcPr>
          <w:p w14:paraId="2F0B32F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0.09</w:t>
            </w:r>
          </w:p>
        </w:tc>
        <w:tc>
          <w:tcPr>
            <w:tcW w:w="1139" w:type="dxa"/>
            <w:noWrap/>
            <w:vAlign w:val="bottom"/>
            <w:hideMark/>
          </w:tcPr>
          <w:p w14:paraId="5BAFBFA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0.14</w:t>
            </w:r>
          </w:p>
        </w:tc>
        <w:tc>
          <w:tcPr>
            <w:tcW w:w="1093" w:type="dxa"/>
            <w:noWrap/>
            <w:vAlign w:val="bottom"/>
            <w:hideMark/>
          </w:tcPr>
          <w:p w14:paraId="0058DFF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0.08</w:t>
            </w:r>
          </w:p>
        </w:tc>
        <w:tc>
          <w:tcPr>
            <w:tcW w:w="1139" w:type="dxa"/>
            <w:noWrap/>
            <w:vAlign w:val="bottom"/>
            <w:hideMark/>
          </w:tcPr>
          <w:p w14:paraId="6C9495D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0.12</w:t>
            </w:r>
          </w:p>
        </w:tc>
      </w:tr>
      <w:tr w:rsidR="000D5938" w14:paraId="1977D691" w14:textId="77777777" w:rsidTr="000D5938">
        <w:trPr>
          <w:trHeight w:val="288"/>
        </w:trPr>
        <w:tc>
          <w:tcPr>
            <w:tcW w:w="1843" w:type="dxa"/>
            <w:noWrap/>
            <w:vAlign w:val="bottom"/>
            <w:hideMark/>
          </w:tcPr>
          <w:p w14:paraId="6F3852F9"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Max</w:t>
            </w:r>
          </w:p>
        </w:tc>
        <w:tc>
          <w:tcPr>
            <w:tcW w:w="1093" w:type="dxa"/>
            <w:noWrap/>
            <w:vAlign w:val="bottom"/>
            <w:hideMark/>
          </w:tcPr>
          <w:p w14:paraId="5ED41B55" w14:textId="77777777" w:rsidR="000D5938" w:rsidRDefault="000D5938">
            <w:pPr>
              <w:spacing w:after="0" w:line="240" w:lineRule="auto"/>
              <w:jc w:val="center"/>
              <w:rPr>
                <w:rFonts w:ascii="Calibri" w:eastAsia="Times New Roman" w:hAnsi="Calibri" w:cs="Calibri"/>
                <w:lang w:eastAsia="en-ZA"/>
              </w:rPr>
            </w:pPr>
            <w:r>
              <w:rPr>
                <w:rFonts w:ascii="Calibri" w:eastAsia="Times New Roman" w:hAnsi="Calibri" w:cs="Calibri"/>
                <w:lang w:eastAsia="en-ZA"/>
              </w:rPr>
              <w:t>67.35</w:t>
            </w:r>
          </w:p>
        </w:tc>
        <w:tc>
          <w:tcPr>
            <w:tcW w:w="1139" w:type="dxa"/>
            <w:noWrap/>
            <w:vAlign w:val="bottom"/>
            <w:hideMark/>
          </w:tcPr>
          <w:p w14:paraId="0A2975E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45.54</w:t>
            </w:r>
          </w:p>
        </w:tc>
        <w:tc>
          <w:tcPr>
            <w:tcW w:w="1093" w:type="dxa"/>
            <w:noWrap/>
            <w:vAlign w:val="bottom"/>
            <w:hideMark/>
          </w:tcPr>
          <w:p w14:paraId="739CF994" w14:textId="77777777" w:rsidR="000D5938" w:rsidRDefault="000D5938">
            <w:pPr>
              <w:spacing w:after="0" w:line="240" w:lineRule="auto"/>
              <w:jc w:val="center"/>
              <w:rPr>
                <w:rFonts w:ascii="Calibri" w:eastAsia="Times New Roman" w:hAnsi="Calibri" w:cs="Calibri"/>
                <w:color w:val="808080" w:themeColor="background1" w:themeShade="80"/>
                <w:lang w:eastAsia="en-ZA"/>
              </w:rPr>
            </w:pPr>
            <w:r>
              <w:rPr>
                <w:rFonts w:ascii="Calibri" w:eastAsia="Times New Roman" w:hAnsi="Calibri" w:cs="Calibri"/>
                <w:color w:val="808080" w:themeColor="background1" w:themeShade="80"/>
                <w:lang w:eastAsia="en-ZA"/>
              </w:rPr>
              <w:t>8.54</w:t>
            </w:r>
          </w:p>
        </w:tc>
        <w:tc>
          <w:tcPr>
            <w:tcW w:w="1139" w:type="dxa"/>
            <w:noWrap/>
            <w:vAlign w:val="bottom"/>
            <w:hideMark/>
          </w:tcPr>
          <w:p w14:paraId="681F9AB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21.66</w:t>
            </w:r>
          </w:p>
        </w:tc>
        <w:tc>
          <w:tcPr>
            <w:tcW w:w="1093" w:type="dxa"/>
            <w:noWrap/>
            <w:vAlign w:val="bottom"/>
            <w:hideMark/>
          </w:tcPr>
          <w:p w14:paraId="1F7FA412" w14:textId="77777777" w:rsidR="000D5938" w:rsidRDefault="000D5938">
            <w:pPr>
              <w:spacing w:after="0" w:line="240" w:lineRule="auto"/>
              <w:jc w:val="center"/>
              <w:rPr>
                <w:rFonts w:ascii="Calibri" w:eastAsia="Times New Roman" w:hAnsi="Calibri" w:cs="Calibri"/>
                <w:color w:val="808080" w:themeColor="background1" w:themeShade="80"/>
                <w:lang w:eastAsia="en-ZA"/>
              </w:rPr>
            </w:pPr>
            <w:r>
              <w:rPr>
                <w:rFonts w:ascii="Calibri" w:eastAsia="Times New Roman" w:hAnsi="Calibri" w:cs="Calibri"/>
                <w:color w:val="808080" w:themeColor="background1" w:themeShade="80"/>
                <w:lang w:eastAsia="en-ZA"/>
              </w:rPr>
              <w:t>13.40</w:t>
            </w:r>
          </w:p>
        </w:tc>
        <w:tc>
          <w:tcPr>
            <w:tcW w:w="1139" w:type="dxa"/>
            <w:noWrap/>
            <w:vAlign w:val="bottom"/>
            <w:hideMark/>
          </w:tcPr>
          <w:p w14:paraId="7EC5F97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36.07</w:t>
            </w:r>
          </w:p>
        </w:tc>
        <w:tc>
          <w:tcPr>
            <w:tcW w:w="1093" w:type="dxa"/>
            <w:noWrap/>
            <w:vAlign w:val="bottom"/>
            <w:hideMark/>
          </w:tcPr>
          <w:p w14:paraId="0C011E0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35.90</w:t>
            </w:r>
          </w:p>
        </w:tc>
        <w:tc>
          <w:tcPr>
            <w:tcW w:w="1139" w:type="dxa"/>
            <w:noWrap/>
            <w:vAlign w:val="bottom"/>
            <w:hideMark/>
          </w:tcPr>
          <w:p w14:paraId="21E9E8D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24.40</w:t>
            </w:r>
          </w:p>
        </w:tc>
        <w:tc>
          <w:tcPr>
            <w:tcW w:w="1093" w:type="dxa"/>
            <w:noWrap/>
            <w:vAlign w:val="bottom"/>
            <w:hideMark/>
          </w:tcPr>
          <w:p w14:paraId="2596EC2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67.03</w:t>
            </w:r>
          </w:p>
        </w:tc>
        <w:tc>
          <w:tcPr>
            <w:tcW w:w="1139" w:type="dxa"/>
            <w:noWrap/>
            <w:vAlign w:val="bottom"/>
            <w:hideMark/>
          </w:tcPr>
          <w:p w14:paraId="29ED8E4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78.98</w:t>
            </w:r>
          </w:p>
        </w:tc>
      </w:tr>
      <w:tr w:rsidR="000D5938" w14:paraId="3F88A3E5" w14:textId="77777777" w:rsidTr="000D5938">
        <w:trPr>
          <w:trHeight w:val="288"/>
        </w:trPr>
        <w:tc>
          <w:tcPr>
            <w:tcW w:w="1843" w:type="dxa"/>
            <w:noWrap/>
            <w:vAlign w:val="bottom"/>
            <w:hideMark/>
          </w:tcPr>
          <w:p w14:paraId="256F48ED" w14:textId="77777777" w:rsidR="000D5938" w:rsidRDefault="000D5938">
            <w:pPr>
              <w:rPr>
                <w:rFonts w:ascii="Calibri" w:eastAsia="Times New Roman" w:hAnsi="Calibri" w:cs="Calibri"/>
                <w:color w:val="000000"/>
                <w:lang w:eastAsia="en-ZA"/>
              </w:rPr>
            </w:pPr>
          </w:p>
        </w:tc>
        <w:tc>
          <w:tcPr>
            <w:tcW w:w="1093" w:type="dxa"/>
            <w:noWrap/>
            <w:vAlign w:val="bottom"/>
            <w:hideMark/>
          </w:tcPr>
          <w:p w14:paraId="394D742E" w14:textId="77777777" w:rsidR="000D5938" w:rsidRDefault="000D5938">
            <w:pPr>
              <w:spacing w:after="0"/>
              <w:rPr>
                <w:sz w:val="20"/>
                <w:szCs w:val="20"/>
                <w:lang w:val="en-US"/>
              </w:rPr>
            </w:pPr>
          </w:p>
        </w:tc>
        <w:tc>
          <w:tcPr>
            <w:tcW w:w="1139" w:type="dxa"/>
            <w:noWrap/>
            <w:vAlign w:val="bottom"/>
            <w:hideMark/>
          </w:tcPr>
          <w:p w14:paraId="6B6ED882" w14:textId="77777777" w:rsidR="000D5938" w:rsidRDefault="000D5938">
            <w:pPr>
              <w:spacing w:after="0"/>
              <w:rPr>
                <w:sz w:val="20"/>
                <w:szCs w:val="20"/>
                <w:lang w:val="en-US"/>
              </w:rPr>
            </w:pPr>
          </w:p>
        </w:tc>
        <w:tc>
          <w:tcPr>
            <w:tcW w:w="1093" w:type="dxa"/>
            <w:noWrap/>
            <w:vAlign w:val="bottom"/>
            <w:hideMark/>
          </w:tcPr>
          <w:p w14:paraId="1674DE3A" w14:textId="77777777" w:rsidR="000D5938" w:rsidRDefault="000D5938">
            <w:pPr>
              <w:spacing w:after="0"/>
              <w:rPr>
                <w:sz w:val="20"/>
                <w:szCs w:val="20"/>
                <w:lang w:val="en-US"/>
              </w:rPr>
            </w:pPr>
          </w:p>
        </w:tc>
        <w:tc>
          <w:tcPr>
            <w:tcW w:w="1139" w:type="dxa"/>
            <w:noWrap/>
            <w:vAlign w:val="bottom"/>
            <w:hideMark/>
          </w:tcPr>
          <w:p w14:paraId="1C7E193C" w14:textId="77777777" w:rsidR="000D5938" w:rsidRDefault="000D5938">
            <w:pPr>
              <w:spacing w:after="0"/>
              <w:rPr>
                <w:sz w:val="20"/>
                <w:szCs w:val="20"/>
                <w:lang w:val="en-US"/>
              </w:rPr>
            </w:pPr>
          </w:p>
        </w:tc>
        <w:tc>
          <w:tcPr>
            <w:tcW w:w="1093" w:type="dxa"/>
            <w:noWrap/>
            <w:vAlign w:val="bottom"/>
            <w:hideMark/>
          </w:tcPr>
          <w:p w14:paraId="2C9AD52F" w14:textId="77777777" w:rsidR="000D5938" w:rsidRDefault="000D5938">
            <w:pPr>
              <w:spacing w:after="0"/>
              <w:rPr>
                <w:sz w:val="20"/>
                <w:szCs w:val="20"/>
                <w:lang w:val="en-US"/>
              </w:rPr>
            </w:pPr>
          </w:p>
        </w:tc>
        <w:tc>
          <w:tcPr>
            <w:tcW w:w="1139" w:type="dxa"/>
            <w:noWrap/>
            <w:vAlign w:val="bottom"/>
            <w:hideMark/>
          </w:tcPr>
          <w:p w14:paraId="4AF1435E" w14:textId="77777777" w:rsidR="000D5938" w:rsidRDefault="000D5938">
            <w:pPr>
              <w:spacing w:after="0"/>
              <w:rPr>
                <w:sz w:val="20"/>
                <w:szCs w:val="20"/>
                <w:lang w:val="en-US"/>
              </w:rPr>
            </w:pPr>
          </w:p>
        </w:tc>
        <w:tc>
          <w:tcPr>
            <w:tcW w:w="1093" w:type="dxa"/>
            <w:noWrap/>
            <w:vAlign w:val="bottom"/>
            <w:hideMark/>
          </w:tcPr>
          <w:p w14:paraId="24B23814" w14:textId="77777777" w:rsidR="000D5938" w:rsidRDefault="000D5938">
            <w:pPr>
              <w:spacing w:after="0"/>
              <w:rPr>
                <w:sz w:val="20"/>
                <w:szCs w:val="20"/>
                <w:lang w:val="en-US"/>
              </w:rPr>
            </w:pPr>
          </w:p>
        </w:tc>
        <w:tc>
          <w:tcPr>
            <w:tcW w:w="1139" w:type="dxa"/>
            <w:noWrap/>
            <w:vAlign w:val="bottom"/>
            <w:hideMark/>
          </w:tcPr>
          <w:p w14:paraId="641E2351" w14:textId="77777777" w:rsidR="000D5938" w:rsidRDefault="000D5938">
            <w:pPr>
              <w:spacing w:after="0"/>
              <w:rPr>
                <w:sz w:val="20"/>
                <w:szCs w:val="20"/>
                <w:lang w:val="en-US"/>
              </w:rPr>
            </w:pPr>
          </w:p>
        </w:tc>
        <w:tc>
          <w:tcPr>
            <w:tcW w:w="1093" w:type="dxa"/>
            <w:noWrap/>
            <w:vAlign w:val="bottom"/>
            <w:hideMark/>
          </w:tcPr>
          <w:p w14:paraId="733DC246" w14:textId="77777777" w:rsidR="000D5938" w:rsidRDefault="000D5938">
            <w:pPr>
              <w:spacing w:after="0"/>
              <w:rPr>
                <w:sz w:val="20"/>
                <w:szCs w:val="20"/>
                <w:lang w:val="en-US"/>
              </w:rPr>
            </w:pPr>
          </w:p>
        </w:tc>
        <w:tc>
          <w:tcPr>
            <w:tcW w:w="1139" w:type="dxa"/>
            <w:noWrap/>
            <w:vAlign w:val="bottom"/>
            <w:hideMark/>
          </w:tcPr>
          <w:p w14:paraId="2352EE31" w14:textId="77777777" w:rsidR="000D5938" w:rsidRDefault="000D5938">
            <w:pPr>
              <w:spacing w:after="0"/>
              <w:rPr>
                <w:sz w:val="20"/>
                <w:szCs w:val="20"/>
                <w:lang w:val="en-US"/>
              </w:rPr>
            </w:pPr>
          </w:p>
        </w:tc>
      </w:tr>
      <w:tr w:rsidR="000D5938" w14:paraId="1BFE2C14" w14:textId="77777777" w:rsidTr="000D5938">
        <w:trPr>
          <w:trHeight w:val="288"/>
        </w:trPr>
        <w:tc>
          <w:tcPr>
            <w:tcW w:w="1843" w:type="dxa"/>
            <w:noWrap/>
            <w:vAlign w:val="bottom"/>
            <w:hideMark/>
          </w:tcPr>
          <w:p w14:paraId="780456B7"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r</w:t>
            </w:r>
          </w:p>
        </w:tc>
        <w:tc>
          <w:tcPr>
            <w:tcW w:w="1093" w:type="dxa"/>
            <w:noWrap/>
            <w:vAlign w:val="bottom"/>
            <w:hideMark/>
          </w:tcPr>
          <w:p w14:paraId="597F921B" w14:textId="77777777" w:rsidR="000D5938" w:rsidRDefault="000D5938">
            <w:pPr>
              <w:rPr>
                <w:rFonts w:ascii="Calibri" w:eastAsia="Times New Roman" w:hAnsi="Calibri" w:cs="Calibri"/>
                <w:color w:val="000000"/>
                <w:lang w:eastAsia="en-ZA"/>
              </w:rPr>
            </w:pPr>
          </w:p>
        </w:tc>
        <w:tc>
          <w:tcPr>
            <w:tcW w:w="1139" w:type="dxa"/>
            <w:noWrap/>
            <w:vAlign w:val="bottom"/>
            <w:hideMark/>
          </w:tcPr>
          <w:p w14:paraId="0E14F7B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0.77</w:t>
            </w:r>
          </w:p>
        </w:tc>
        <w:tc>
          <w:tcPr>
            <w:tcW w:w="1093" w:type="dxa"/>
            <w:noWrap/>
            <w:vAlign w:val="bottom"/>
            <w:hideMark/>
          </w:tcPr>
          <w:p w14:paraId="5570F702" w14:textId="77777777" w:rsidR="000D5938" w:rsidRDefault="000D5938">
            <w:pPr>
              <w:rPr>
                <w:rFonts w:ascii="Calibri" w:eastAsia="Times New Roman" w:hAnsi="Calibri" w:cs="Calibri"/>
                <w:color w:val="000000"/>
                <w:lang w:eastAsia="en-ZA"/>
              </w:rPr>
            </w:pPr>
          </w:p>
        </w:tc>
        <w:tc>
          <w:tcPr>
            <w:tcW w:w="1139" w:type="dxa"/>
            <w:noWrap/>
            <w:vAlign w:val="bottom"/>
            <w:hideMark/>
          </w:tcPr>
          <w:p w14:paraId="69C0F06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093" w:type="dxa"/>
            <w:noWrap/>
            <w:vAlign w:val="bottom"/>
            <w:hideMark/>
          </w:tcPr>
          <w:p w14:paraId="29D36FBE" w14:textId="77777777" w:rsidR="000D5938" w:rsidRDefault="000D5938">
            <w:pPr>
              <w:rPr>
                <w:rFonts w:ascii="Calibri" w:eastAsia="Times New Roman" w:hAnsi="Calibri" w:cs="Calibri"/>
                <w:color w:val="000000"/>
                <w:lang w:eastAsia="en-ZA"/>
              </w:rPr>
            </w:pPr>
          </w:p>
        </w:tc>
        <w:tc>
          <w:tcPr>
            <w:tcW w:w="1139" w:type="dxa"/>
            <w:noWrap/>
            <w:vAlign w:val="bottom"/>
            <w:hideMark/>
          </w:tcPr>
          <w:p w14:paraId="2F729B1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093" w:type="dxa"/>
            <w:noWrap/>
            <w:vAlign w:val="bottom"/>
            <w:hideMark/>
          </w:tcPr>
          <w:p w14:paraId="5AB3F394" w14:textId="77777777" w:rsidR="000D5938" w:rsidRDefault="000D5938">
            <w:pPr>
              <w:rPr>
                <w:rFonts w:ascii="Calibri" w:eastAsia="Times New Roman" w:hAnsi="Calibri" w:cs="Calibri"/>
                <w:color w:val="000000"/>
                <w:lang w:eastAsia="en-ZA"/>
              </w:rPr>
            </w:pPr>
          </w:p>
        </w:tc>
        <w:tc>
          <w:tcPr>
            <w:tcW w:w="1139" w:type="dxa"/>
            <w:noWrap/>
            <w:vAlign w:val="bottom"/>
            <w:hideMark/>
          </w:tcPr>
          <w:p w14:paraId="4494602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0.78</w:t>
            </w:r>
          </w:p>
        </w:tc>
        <w:tc>
          <w:tcPr>
            <w:tcW w:w="1093" w:type="dxa"/>
            <w:noWrap/>
            <w:vAlign w:val="bottom"/>
            <w:hideMark/>
          </w:tcPr>
          <w:p w14:paraId="0B3903B9" w14:textId="77777777" w:rsidR="000D5938" w:rsidRDefault="000D5938">
            <w:pPr>
              <w:rPr>
                <w:rFonts w:ascii="Calibri" w:eastAsia="Times New Roman" w:hAnsi="Calibri" w:cs="Calibri"/>
                <w:color w:val="000000"/>
                <w:lang w:eastAsia="en-ZA"/>
              </w:rPr>
            </w:pPr>
          </w:p>
        </w:tc>
        <w:tc>
          <w:tcPr>
            <w:tcW w:w="1139" w:type="dxa"/>
            <w:noWrap/>
            <w:vAlign w:val="bottom"/>
            <w:hideMark/>
          </w:tcPr>
          <w:p w14:paraId="25507DF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0.79</w:t>
            </w:r>
          </w:p>
        </w:tc>
      </w:tr>
      <w:tr w:rsidR="000D5938" w14:paraId="702E6CEF" w14:textId="77777777" w:rsidTr="000D5938">
        <w:trPr>
          <w:trHeight w:val="288"/>
        </w:trPr>
        <w:tc>
          <w:tcPr>
            <w:tcW w:w="1843" w:type="dxa"/>
            <w:noWrap/>
            <w:vAlign w:val="bottom"/>
            <w:hideMark/>
          </w:tcPr>
          <w:p w14:paraId="00EDB497"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r2</w:t>
            </w:r>
          </w:p>
        </w:tc>
        <w:tc>
          <w:tcPr>
            <w:tcW w:w="1093" w:type="dxa"/>
            <w:noWrap/>
            <w:vAlign w:val="bottom"/>
            <w:hideMark/>
          </w:tcPr>
          <w:p w14:paraId="3A35B69C" w14:textId="77777777" w:rsidR="000D5938" w:rsidRDefault="000D5938">
            <w:pPr>
              <w:rPr>
                <w:rFonts w:ascii="Calibri" w:eastAsia="Times New Roman" w:hAnsi="Calibri" w:cs="Calibri"/>
                <w:color w:val="000000"/>
                <w:lang w:eastAsia="en-ZA"/>
              </w:rPr>
            </w:pPr>
          </w:p>
        </w:tc>
        <w:tc>
          <w:tcPr>
            <w:tcW w:w="1139" w:type="dxa"/>
            <w:noWrap/>
            <w:vAlign w:val="bottom"/>
            <w:hideMark/>
          </w:tcPr>
          <w:p w14:paraId="39AB498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0.60</w:t>
            </w:r>
          </w:p>
        </w:tc>
        <w:tc>
          <w:tcPr>
            <w:tcW w:w="1093" w:type="dxa"/>
            <w:noWrap/>
            <w:vAlign w:val="bottom"/>
            <w:hideMark/>
          </w:tcPr>
          <w:p w14:paraId="7B309096" w14:textId="77777777" w:rsidR="000D5938" w:rsidRDefault="000D5938">
            <w:pPr>
              <w:rPr>
                <w:rFonts w:ascii="Calibri" w:eastAsia="Times New Roman" w:hAnsi="Calibri" w:cs="Calibri"/>
                <w:color w:val="000000"/>
                <w:lang w:eastAsia="en-ZA"/>
              </w:rPr>
            </w:pPr>
          </w:p>
        </w:tc>
        <w:tc>
          <w:tcPr>
            <w:tcW w:w="1139" w:type="dxa"/>
            <w:noWrap/>
            <w:vAlign w:val="bottom"/>
            <w:hideMark/>
          </w:tcPr>
          <w:p w14:paraId="1127D4D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093" w:type="dxa"/>
            <w:noWrap/>
            <w:vAlign w:val="bottom"/>
            <w:hideMark/>
          </w:tcPr>
          <w:p w14:paraId="401BEF07" w14:textId="77777777" w:rsidR="000D5938" w:rsidRDefault="000D5938">
            <w:pPr>
              <w:rPr>
                <w:rFonts w:ascii="Calibri" w:eastAsia="Times New Roman" w:hAnsi="Calibri" w:cs="Calibri"/>
                <w:color w:val="000000"/>
                <w:lang w:eastAsia="en-ZA"/>
              </w:rPr>
            </w:pPr>
          </w:p>
        </w:tc>
        <w:tc>
          <w:tcPr>
            <w:tcW w:w="1139" w:type="dxa"/>
            <w:noWrap/>
            <w:vAlign w:val="bottom"/>
            <w:hideMark/>
          </w:tcPr>
          <w:p w14:paraId="0AADB39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093" w:type="dxa"/>
            <w:noWrap/>
            <w:vAlign w:val="bottom"/>
            <w:hideMark/>
          </w:tcPr>
          <w:p w14:paraId="44D0603B" w14:textId="77777777" w:rsidR="000D5938" w:rsidRDefault="000D5938">
            <w:pPr>
              <w:rPr>
                <w:rFonts w:ascii="Calibri" w:eastAsia="Times New Roman" w:hAnsi="Calibri" w:cs="Calibri"/>
                <w:color w:val="000000"/>
                <w:lang w:eastAsia="en-ZA"/>
              </w:rPr>
            </w:pPr>
          </w:p>
        </w:tc>
        <w:tc>
          <w:tcPr>
            <w:tcW w:w="1139" w:type="dxa"/>
            <w:noWrap/>
            <w:vAlign w:val="bottom"/>
            <w:hideMark/>
          </w:tcPr>
          <w:p w14:paraId="09089B3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0.61</w:t>
            </w:r>
          </w:p>
        </w:tc>
        <w:tc>
          <w:tcPr>
            <w:tcW w:w="1093" w:type="dxa"/>
            <w:noWrap/>
            <w:vAlign w:val="bottom"/>
            <w:hideMark/>
          </w:tcPr>
          <w:p w14:paraId="2A384AE7" w14:textId="77777777" w:rsidR="000D5938" w:rsidRDefault="000D5938">
            <w:pPr>
              <w:rPr>
                <w:rFonts w:ascii="Calibri" w:eastAsia="Times New Roman" w:hAnsi="Calibri" w:cs="Calibri"/>
                <w:color w:val="000000"/>
                <w:lang w:eastAsia="en-ZA"/>
              </w:rPr>
            </w:pPr>
          </w:p>
        </w:tc>
        <w:tc>
          <w:tcPr>
            <w:tcW w:w="1139" w:type="dxa"/>
            <w:noWrap/>
            <w:vAlign w:val="bottom"/>
            <w:hideMark/>
          </w:tcPr>
          <w:p w14:paraId="4C9E4E4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0.63</w:t>
            </w:r>
          </w:p>
        </w:tc>
      </w:tr>
      <w:tr w:rsidR="000D5938" w14:paraId="22C398AD" w14:textId="77777777" w:rsidTr="000D5938">
        <w:trPr>
          <w:trHeight w:val="288"/>
        </w:trPr>
        <w:tc>
          <w:tcPr>
            <w:tcW w:w="1843" w:type="dxa"/>
            <w:noWrap/>
            <w:vAlign w:val="bottom"/>
            <w:hideMark/>
          </w:tcPr>
          <w:p w14:paraId="4015F6EC"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PBIAS%</w:t>
            </w:r>
          </w:p>
        </w:tc>
        <w:tc>
          <w:tcPr>
            <w:tcW w:w="1093" w:type="dxa"/>
            <w:noWrap/>
            <w:vAlign w:val="bottom"/>
            <w:hideMark/>
          </w:tcPr>
          <w:p w14:paraId="25AE9D5E" w14:textId="77777777" w:rsidR="000D5938" w:rsidRDefault="000D5938">
            <w:pPr>
              <w:rPr>
                <w:rFonts w:ascii="Calibri" w:eastAsia="Times New Roman" w:hAnsi="Calibri" w:cs="Calibri"/>
                <w:color w:val="000000"/>
                <w:lang w:eastAsia="en-ZA"/>
              </w:rPr>
            </w:pPr>
          </w:p>
        </w:tc>
        <w:tc>
          <w:tcPr>
            <w:tcW w:w="1139" w:type="dxa"/>
            <w:noWrap/>
            <w:vAlign w:val="bottom"/>
            <w:hideMark/>
          </w:tcPr>
          <w:p w14:paraId="36D7ECA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-4.40</w:t>
            </w:r>
          </w:p>
        </w:tc>
        <w:tc>
          <w:tcPr>
            <w:tcW w:w="1093" w:type="dxa"/>
            <w:noWrap/>
            <w:vAlign w:val="bottom"/>
            <w:hideMark/>
          </w:tcPr>
          <w:p w14:paraId="149D88EC" w14:textId="77777777" w:rsidR="000D5938" w:rsidRDefault="000D5938">
            <w:pPr>
              <w:rPr>
                <w:rFonts w:ascii="Calibri" w:eastAsia="Times New Roman" w:hAnsi="Calibri" w:cs="Calibri"/>
                <w:color w:val="000000"/>
                <w:lang w:eastAsia="en-ZA"/>
              </w:rPr>
            </w:pPr>
          </w:p>
        </w:tc>
        <w:tc>
          <w:tcPr>
            <w:tcW w:w="1139" w:type="dxa"/>
            <w:noWrap/>
            <w:vAlign w:val="bottom"/>
            <w:hideMark/>
          </w:tcPr>
          <w:p w14:paraId="7A9A948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093" w:type="dxa"/>
            <w:noWrap/>
            <w:vAlign w:val="bottom"/>
            <w:hideMark/>
          </w:tcPr>
          <w:p w14:paraId="17420F17" w14:textId="77777777" w:rsidR="000D5938" w:rsidRDefault="000D5938">
            <w:pPr>
              <w:rPr>
                <w:rFonts w:ascii="Calibri" w:eastAsia="Times New Roman" w:hAnsi="Calibri" w:cs="Calibri"/>
                <w:color w:val="000000"/>
                <w:lang w:eastAsia="en-ZA"/>
              </w:rPr>
            </w:pPr>
          </w:p>
        </w:tc>
        <w:tc>
          <w:tcPr>
            <w:tcW w:w="1139" w:type="dxa"/>
            <w:noWrap/>
            <w:vAlign w:val="bottom"/>
            <w:hideMark/>
          </w:tcPr>
          <w:p w14:paraId="5C49907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093" w:type="dxa"/>
            <w:noWrap/>
            <w:vAlign w:val="bottom"/>
            <w:hideMark/>
          </w:tcPr>
          <w:p w14:paraId="0D37038A" w14:textId="77777777" w:rsidR="000D5938" w:rsidRDefault="000D5938">
            <w:pPr>
              <w:rPr>
                <w:rFonts w:ascii="Calibri" w:eastAsia="Times New Roman" w:hAnsi="Calibri" w:cs="Calibri"/>
                <w:color w:val="000000"/>
                <w:lang w:eastAsia="en-ZA"/>
              </w:rPr>
            </w:pPr>
          </w:p>
        </w:tc>
        <w:tc>
          <w:tcPr>
            <w:tcW w:w="1139" w:type="dxa"/>
            <w:noWrap/>
            <w:vAlign w:val="bottom"/>
            <w:hideMark/>
          </w:tcPr>
          <w:p w14:paraId="128F795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-10.1</w:t>
            </w:r>
          </w:p>
        </w:tc>
        <w:tc>
          <w:tcPr>
            <w:tcW w:w="1093" w:type="dxa"/>
            <w:noWrap/>
            <w:vAlign w:val="bottom"/>
            <w:hideMark/>
          </w:tcPr>
          <w:p w14:paraId="252F890D" w14:textId="77777777" w:rsidR="000D5938" w:rsidRDefault="000D5938">
            <w:pPr>
              <w:rPr>
                <w:rFonts w:ascii="Calibri" w:eastAsia="Times New Roman" w:hAnsi="Calibri" w:cs="Calibri"/>
                <w:color w:val="000000"/>
                <w:lang w:eastAsia="en-ZA"/>
              </w:rPr>
            </w:pPr>
          </w:p>
        </w:tc>
        <w:tc>
          <w:tcPr>
            <w:tcW w:w="1139" w:type="dxa"/>
            <w:noWrap/>
            <w:vAlign w:val="bottom"/>
            <w:hideMark/>
          </w:tcPr>
          <w:p w14:paraId="2BA98E4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w:t>
            </w:r>
          </w:p>
        </w:tc>
      </w:tr>
      <w:tr w:rsidR="000D5938" w14:paraId="02654AEB" w14:textId="77777777" w:rsidTr="000D5938">
        <w:trPr>
          <w:trHeight w:val="288"/>
        </w:trPr>
        <w:tc>
          <w:tcPr>
            <w:tcW w:w="1843" w:type="dxa"/>
            <w:noWrap/>
            <w:vAlign w:val="bottom"/>
            <w:hideMark/>
          </w:tcPr>
          <w:p w14:paraId="44C4F3BF"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RMSE</w:t>
            </w:r>
          </w:p>
        </w:tc>
        <w:tc>
          <w:tcPr>
            <w:tcW w:w="1093" w:type="dxa"/>
            <w:noWrap/>
            <w:vAlign w:val="bottom"/>
            <w:hideMark/>
          </w:tcPr>
          <w:p w14:paraId="52C7CA7D" w14:textId="77777777" w:rsidR="000D5938" w:rsidRDefault="000D5938">
            <w:pPr>
              <w:rPr>
                <w:rFonts w:ascii="Calibri" w:eastAsia="Times New Roman" w:hAnsi="Calibri" w:cs="Calibri"/>
                <w:color w:val="000000"/>
                <w:lang w:eastAsia="en-ZA"/>
              </w:rPr>
            </w:pPr>
          </w:p>
        </w:tc>
        <w:tc>
          <w:tcPr>
            <w:tcW w:w="1139" w:type="dxa"/>
            <w:noWrap/>
            <w:vAlign w:val="bottom"/>
            <w:hideMark/>
          </w:tcPr>
          <w:p w14:paraId="55B0110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3.19</w:t>
            </w:r>
          </w:p>
        </w:tc>
        <w:tc>
          <w:tcPr>
            <w:tcW w:w="1093" w:type="dxa"/>
            <w:noWrap/>
            <w:vAlign w:val="bottom"/>
            <w:hideMark/>
          </w:tcPr>
          <w:p w14:paraId="5E89F76F" w14:textId="77777777" w:rsidR="000D5938" w:rsidRDefault="000D5938">
            <w:pPr>
              <w:rPr>
                <w:rFonts w:ascii="Calibri" w:eastAsia="Times New Roman" w:hAnsi="Calibri" w:cs="Calibri"/>
                <w:color w:val="000000"/>
                <w:lang w:eastAsia="en-ZA"/>
              </w:rPr>
            </w:pPr>
          </w:p>
        </w:tc>
        <w:tc>
          <w:tcPr>
            <w:tcW w:w="1139" w:type="dxa"/>
            <w:noWrap/>
            <w:vAlign w:val="bottom"/>
            <w:hideMark/>
          </w:tcPr>
          <w:p w14:paraId="6DE6388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093" w:type="dxa"/>
            <w:noWrap/>
            <w:vAlign w:val="bottom"/>
            <w:hideMark/>
          </w:tcPr>
          <w:p w14:paraId="3412D59A" w14:textId="77777777" w:rsidR="000D5938" w:rsidRDefault="000D5938">
            <w:pPr>
              <w:rPr>
                <w:rFonts w:ascii="Calibri" w:eastAsia="Times New Roman" w:hAnsi="Calibri" w:cs="Calibri"/>
                <w:color w:val="000000"/>
                <w:lang w:eastAsia="en-ZA"/>
              </w:rPr>
            </w:pPr>
          </w:p>
        </w:tc>
        <w:tc>
          <w:tcPr>
            <w:tcW w:w="1139" w:type="dxa"/>
            <w:noWrap/>
            <w:vAlign w:val="bottom"/>
            <w:hideMark/>
          </w:tcPr>
          <w:p w14:paraId="519950E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093" w:type="dxa"/>
            <w:noWrap/>
            <w:vAlign w:val="bottom"/>
            <w:hideMark/>
          </w:tcPr>
          <w:p w14:paraId="01C0C313" w14:textId="77777777" w:rsidR="000D5938" w:rsidRDefault="000D5938">
            <w:pPr>
              <w:rPr>
                <w:rFonts w:ascii="Calibri" w:eastAsia="Times New Roman" w:hAnsi="Calibri" w:cs="Calibri"/>
                <w:color w:val="000000"/>
                <w:lang w:eastAsia="en-ZA"/>
              </w:rPr>
            </w:pPr>
          </w:p>
        </w:tc>
        <w:tc>
          <w:tcPr>
            <w:tcW w:w="1139" w:type="dxa"/>
            <w:noWrap/>
            <w:vAlign w:val="bottom"/>
            <w:hideMark/>
          </w:tcPr>
          <w:p w14:paraId="5B0862A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1.36</w:t>
            </w:r>
          </w:p>
        </w:tc>
        <w:tc>
          <w:tcPr>
            <w:tcW w:w="1093" w:type="dxa"/>
            <w:noWrap/>
            <w:vAlign w:val="bottom"/>
            <w:hideMark/>
          </w:tcPr>
          <w:p w14:paraId="6BBC9334" w14:textId="77777777" w:rsidR="000D5938" w:rsidRDefault="000D5938">
            <w:pPr>
              <w:rPr>
                <w:rFonts w:ascii="Calibri" w:eastAsia="Times New Roman" w:hAnsi="Calibri" w:cs="Calibri"/>
                <w:color w:val="000000"/>
                <w:lang w:eastAsia="en-ZA"/>
              </w:rPr>
            </w:pPr>
          </w:p>
        </w:tc>
        <w:tc>
          <w:tcPr>
            <w:tcW w:w="1139" w:type="dxa"/>
            <w:noWrap/>
            <w:vAlign w:val="bottom"/>
            <w:hideMark/>
          </w:tcPr>
          <w:p w14:paraId="3C68252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3.34</w:t>
            </w:r>
          </w:p>
        </w:tc>
      </w:tr>
      <w:tr w:rsidR="000D5938" w14:paraId="3CDB964A" w14:textId="77777777" w:rsidTr="000D5938">
        <w:trPr>
          <w:trHeight w:val="288"/>
        </w:trPr>
        <w:tc>
          <w:tcPr>
            <w:tcW w:w="1843" w:type="dxa"/>
            <w:noWrap/>
            <w:vAlign w:val="bottom"/>
            <w:hideMark/>
          </w:tcPr>
          <w:p w14:paraId="02F7CA61"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MAE</w:t>
            </w:r>
          </w:p>
        </w:tc>
        <w:tc>
          <w:tcPr>
            <w:tcW w:w="1093" w:type="dxa"/>
            <w:noWrap/>
            <w:vAlign w:val="bottom"/>
            <w:hideMark/>
          </w:tcPr>
          <w:p w14:paraId="771B96C5" w14:textId="77777777" w:rsidR="000D5938" w:rsidRDefault="000D5938">
            <w:pPr>
              <w:rPr>
                <w:rFonts w:ascii="Calibri" w:eastAsia="Times New Roman" w:hAnsi="Calibri" w:cs="Calibri"/>
                <w:color w:val="000000"/>
                <w:lang w:eastAsia="en-ZA"/>
              </w:rPr>
            </w:pPr>
          </w:p>
        </w:tc>
        <w:tc>
          <w:tcPr>
            <w:tcW w:w="1139" w:type="dxa"/>
            <w:noWrap/>
            <w:vAlign w:val="bottom"/>
            <w:hideMark/>
          </w:tcPr>
          <w:p w14:paraId="787408D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1.04</w:t>
            </w:r>
          </w:p>
        </w:tc>
        <w:tc>
          <w:tcPr>
            <w:tcW w:w="1093" w:type="dxa"/>
            <w:noWrap/>
            <w:vAlign w:val="bottom"/>
            <w:hideMark/>
          </w:tcPr>
          <w:p w14:paraId="1684B784" w14:textId="77777777" w:rsidR="000D5938" w:rsidRDefault="000D5938">
            <w:pPr>
              <w:rPr>
                <w:rFonts w:ascii="Calibri" w:eastAsia="Times New Roman" w:hAnsi="Calibri" w:cs="Calibri"/>
                <w:color w:val="000000"/>
                <w:lang w:eastAsia="en-ZA"/>
              </w:rPr>
            </w:pPr>
          </w:p>
        </w:tc>
        <w:tc>
          <w:tcPr>
            <w:tcW w:w="1139" w:type="dxa"/>
            <w:noWrap/>
            <w:vAlign w:val="bottom"/>
            <w:hideMark/>
          </w:tcPr>
          <w:p w14:paraId="7C81037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093" w:type="dxa"/>
            <w:noWrap/>
            <w:vAlign w:val="bottom"/>
            <w:hideMark/>
          </w:tcPr>
          <w:p w14:paraId="7C6ED520" w14:textId="77777777" w:rsidR="000D5938" w:rsidRDefault="000D5938">
            <w:pPr>
              <w:rPr>
                <w:rFonts w:ascii="Calibri" w:eastAsia="Times New Roman" w:hAnsi="Calibri" w:cs="Calibri"/>
                <w:color w:val="000000"/>
                <w:lang w:eastAsia="en-ZA"/>
              </w:rPr>
            </w:pPr>
          </w:p>
        </w:tc>
        <w:tc>
          <w:tcPr>
            <w:tcW w:w="1139" w:type="dxa"/>
            <w:noWrap/>
            <w:vAlign w:val="bottom"/>
            <w:hideMark/>
          </w:tcPr>
          <w:p w14:paraId="42F3383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093" w:type="dxa"/>
            <w:noWrap/>
            <w:vAlign w:val="bottom"/>
            <w:hideMark/>
          </w:tcPr>
          <w:p w14:paraId="07C07F1C" w14:textId="77777777" w:rsidR="000D5938" w:rsidRDefault="000D5938">
            <w:pPr>
              <w:rPr>
                <w:rFonts w:ascii="Calibri" w:eastAsia="Times New Roman" w:hAnsi="Calibri" w:cs="Calibri"/>
                <w:color w:val="000000"/>
                <w:lang w:eastAsia="en-ZA"/>
              </w:rPr>
            </w:pPr>
          </w:p>
        </w:tc>
        <w:tc>
          <w:tcPr>
            <w:tcW w:w="1139" w:type="dxa"/>
            <w:noWrap/>
            <w:vAlign w:val="bottom"/>
            <w:hideMark/>
          </w:tcPr>
          <w:p w14:paraId="7ED9029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0.52</w:t>
            </w:r>
          </w:p>
        </w:tc>
        <w:tc>
          <w:tcPr>
            <w:tcW w:w="1093" w:type="dxa"/>
            <w:noWrap/>
            <w:vAlign w:val="bottom"/>
            <w:hideMark/>
          </w:tcPr>
          <w:p w14:paraId="6644C473" w14:textId="77777777" w:rsidR="000D5938" w:rsidRDefault="000D5938">
            <w:pPr>
              <w:rPr>
                <w:rFonts w:ascii="Calibri" w:eastAsia="Times New Roman" w:hAnsi="Calibri" w:cs="Calibri"/>
                <w:color w:val="000000"/>
                <w:lang w:eastAsia="en-ZA"/>
              </w:rPr>
            </w:pPr>
          </w:p>
        </w:tc>
        <w:tc>
          <w:tcPr>
            <w:tcW w:w="1139" w:type="dxa"/>
            <w:noWrap/>
            <w:vAlign w:val="bottom"/>
            <w:hideMark/>
          </w:tcPr>
          <w:p w14:paraId="7731642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1.14</w:t>
            </w:r>
          </w:p>
        </w:tc>
      </w:tr>
      <w:tr w:rsidR="000D5938" w14:paraId="44EEA4BE" w14:textId="77777777" w:rsidTr="000D5938">
        <w:trPr>
          <w:trHeight w:val="288"/>
        </w:trPr>
        <w:tc>
          <w:tcPr>
            <w:tcW w:w="1843" w:type="dxa"/>
            <w:noWrap/>
            <w:vAlign w:val="bottom"/>
            <w:hideMark/>
          </w:tcPr>
          <w:p w14:paraId="4F216D39"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NSE</w:t>
            </w:r>
          </w:p>
        </w:tc>
        <w:tc>
          <w:tcPr>
            <w:tcW w:w="1093" w:type="dxa"/>
            <w:noWrap/>
            <w:vAlign w:val="bottom"/>
            <w:hideMark/>
          </w:tcPr>
          <w:p w14:paraId="50680377" w14:textId="77777777" w:rsidR="000D5938" w:rsidRDefault="000D5938">
            <w:pPr>
              <w:rPr>
                <w:rFonts w:ascii="Calibri" w:eastAsia="Times New Roman" w:hAnsi="Calibri" w:cs="Calibri"/>
                <w:color w:val="000000"/>
                <w:lang w:eastAsia="en-ZA"/>
              </w:rPr>
            </w:pPr>
          </w:p>
        </w:tc>
        <w:tc>
          <w:tcPr>
            <w:tcW w:w="1139" w:type="dxa"/>
            <w:noWrap/>
            <w:vAlign w:val="bottom"/>
            <w:hideMark/>
          </w:tcPr>
          <w:p w14:paraId="4159CB5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0.59</w:t>
            </w:r>
          </w:p>
        </w:tc>
        <w:tc>
          <w:tcPr>
            <w:tcW w:w="1093" w:type="dxa"/>
            <w:noWrap/>
            <w:vAlign w:val="bottom"/>
            <w:hideMark/>
          </w:tcPr>
          <w:p w14:paraId="2CD9A929" w14:textId="77777777" w:rsidR="000D5938" w:rsidRDefault="000D5938">
            <w:pPr>
              <w:rPr>
                <w:rFonts w:ascii="Calibri" w:eastAsia="Times New Roman" w:hAnsi="Calibri" w:cs="Calibri"/>
                <w:color w:val="000000"/>
                <w:lang w:eastAsia="en-ZA"/>
              </w:rPr>
            </w:pPr>
          </w:p>
        </w:tc>
        <w:tc>
          <w:tcPr>
            <w:tcW w:w="1139" w:type="dxa"/>
            <w:noWrap/>
            <w:vAlign w:val="bottom"/>
            <w:hideMark/>
          </w:tcPr>
          <w:p w14:paraId="353B4F5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093" w:type="dxa"/>
            <w:noWrap/>
            <w:vAlign w:val="bottom"/>
            <w:hideMark/>
          </w:tcPr>
          <w:p w14:paraId="3F601825" w14:textId="77777777" w:rsidR="000D5938" w:rsidRDefault="000D5938">
            <w:pPr>
              <w:rPr>
                <w:rFonts w:ascii="Calibri" w:eastAsia="Times New Roman" w:hAnsi="Calibri" w:cs="Calibri"/>
                <w:color w:val="000000"/>
                <w:lang w:eastAsia="en-ZA"/>
              </w:rPr>
            </w:pPr>
          </w:p>
        </w:tc>
        <w:tc>
          <w:tcPr>
            <w:tcW w:w="1139" w:type="dxa"/>
            <w:noWrap/>
            <w:vAlign w:val="bottom"/>
            <w:hideMark/>
          </w:tcPr>
          <w:p w14:paraId="648B253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093" w:type="dxa"/>
            <w:noWrap/>
            <w:vAlign w:val="bottom"/>
            <w:hideMark/>
          </w:tcPr>
          <w:p w14:paraId="491FD71F" w14:textId="77777777" w:rsidR="000D5938" w:rsidRDefault="000D5938">
            <w:pPr>
              <w:rPr>
                <w:rFonts w:ascii="Calibri" w:eastAsia="Times New Roman" w:hAnsi="Calibri" w:cs="Calibri"/>
                <w:color w:val="000000"/>
                <w:lang w:eastAsia="en-ZA"/>
              </w:rPr>
            </w:pPr>
          </w:p>
        </w:tc>
        <w:tc>
          <w:tcPr>
            <w:tcW w:w="1139" w:type="dxa"/>
            <w:noWrap/>
            <w:vAlign w:val="bottom"/>
            <w:hideMark/>
          </w:tcPr>
          <w:p w14:paraId="658C8AD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0.58</w:t>
            </w:r>
          </w:p>
        </w:tc>
        <w:tc>
          <w:tcPr>
            <w:tcW w:w="1093" w:type="dxa"/>
            <w:noWrap/>
            <w:vAlign w:val="bottom"/>
            <w:hideMark/>
          </w:tcPr>
          <w:p w14:paraId="5BB64380" w14:textId="77777777" w:rsidR="000D5938" w:rsidRDefault="000D5938">
            <w:pPr>
              <w:rPr>
                <w:rFonts w:ascii="Calibri" w:eastAsia="Times New Roman" w:hAnsi="Calibri" w:cs="Calibri"/>
                <w:color w:val="000000"/>
                <w:lang w:eastAsia="en-ZA"/>
              </w:rPr>
            </w:pPr>
          </w:p>
        </w:tc>
        <w:tc>
          <w:tcPr>
            <w:tcW w:w="1139" w:type="dxa"/>
            <w:noWrap/>
            <w:vAlign w:val="bottom"/>
            <w:hideMark/>
          </w:tcPr>
          <w:p w14:paraId="7A485B9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0.52</w:t>
            </w:r>
          </w:p>
        </w:tc>
      </w:tr>
      <w:tr w:rsidR="000D5938" w14:paraId="0789FAD4" w14:textId="77777777" w:rsidTr="000D5938">
        <w:trPr>
          <w:trHeight w:val="288"/>
        </w:trPr>
        <w:tc>
          <w:tcPr>
            <w:tcW w:w="1843" w:type="dxa"/>
            <w:tcBorders>
              <w:top w:val="nil"/>
              <w:left w:val="nil"/>
              <w:bottom w:val="single" w:sz="4" w:space="0" w:color="auto"/>
              <w:right w:val="nil"/>
            </w:tcBorders>
            <w:noWrap/>
            <w:vAlign w:val="bottom"/>
            <w:hideMark/>
          </w:tcPr>
          <w:p w14:paraId="1232F4A7" w14:textId="77777777" w:rsidR="000D5938" w:rsidRDefault="000D5938">
            <w:pPr>
              <w:spacing w:after="0" w:line="240" w:lineRule="auto"/>
              <w:rPr>
                <w:rFonts w:ascii="Calibri" w:eastAsia="Times New Roman" w:hAnsi="Calibri" w:cs="Calibri"/>
                <w:color w:val="000000"/>
                <w:lang w:eastAsia="en-ZA"/>
              </w:rPr>
            </w:pPr>
            <w:proofErr w:type="gramStart"/>
            <w:r>
              <w:rPr>
                <w:rFonts w:ascii="Calibri" w:eastAsia="Times New Roman" w:hAnsi="Calibri" w:cs="Calibri"/>
                <w:color w:val="000000"/>
                <w:lang w:eastAsia="en-ZA"/>
              </w:rPr>
              <w:t>NSE(</w:t>
            </w:r>
            <w:proofErr w:type="gramEnd"/>
            <w:r>
              <w:rPr>
                <w:rFonts w:ascii="Calibri" w:eastAsia="Times New Roman" w:hAnsi="Calibri" w:cs="Calibri"/>
                <w:color w:val="000000"/>
                <w:lang w:eastAsia="en-ZA"/>
              </w:rPr>
              <w:t>log)</w:t>
            </w:r>
          </w:p>
        </w:tc>
        <w:tc>
          <w:tcPr>
            <w:tcW w:w="1093" w:type="dxa"/>
            <w:tcBorders>
              <w:top w:val="nil"/>
              <w:left w:val="nil"/>
              <w:bottom w:val="single" w:sz="4" w:space="0" w:color="auto"/>
              <w:right w:val="nil"/>
            </w:tcBorders>
            <w:noWrap/>
            <w:vAlign w:val="bottom"/>
            <w:hideMark/>
          </w:tcPr>
          <w:p w14:paraId="47E0662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 </w:t>
            </w:r>
          </w:p>
        </w:tc>
        <w:tc>
          <w:tcPr>
            <w:tcW w:w="1139" w:type="dxa"/>
            <w:tcBorders>
              <w:top w:val="nil"/>
              <w:left w:val="nil"/>
              <w:bottom w:val="single" w:sz="4" w:space="0" w:color="auto"/>
              <w:right w:val="nil"/>
            </w:tcBorders>
            <w:noWrap/>
            <w:vAlign w:val="bottom"/>
            <w:hideMark/>
          </w:tcPr>
          <w:p w14:paraId="06BC154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0.81</w:t>
            </w:r>
          </w:p>
        </w:tc>
        <w:tc>
          <w:tcPr>
            <w:tcW w:w="1093" w:type="dxa"/>
            <w:tcBorders>
              <w:top w:val="nil"/>
              <w:left w:val="nil"/>
              <w:bottom w:val="single" w:sz="4" w:space="0" w:color="auto"/>
              <w:right w:val="nil"/>
            </w:tcBorders>
            <w:noWrap/>
            <w:vAlign w:val="bottom"/>
            <w:hideMark/>
          </w:tcPr>
          <w:p w14:paraId="78890B3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 </w:t>
            </w:r>
          </w:p>
        </w:tc>
        <w:tc>
          <w:tcPr>
            <w:tcW w:w="1139" w:type="dxa"/>
            <w:tcBorders>
              <w:top w:val="nil"/>
              <w:left w:val="nil"/>
              <w:bottom w:val="single" w:sz="4" w:space="0" w:color="auto"/>
              <w:right w:val="nil"/>
            </w:tcBorders>
            <w:noWrap/>
            <w:vAlign w:val="bottom"/>
            <w:hideMark/>
          </w:tcPr>
          <w:p w14:paraId="3C80800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093" w:type="dxa"/>
            <w:tcBorders>
              <w:top w:val="nil"/>
              <w:left w:val="nil"/>
              <w:bottom w:val="single" w:sz="4" w:space="0" w:color="auto"/>
              <w:right w:val="nil"/>
            </w:tcBorders>
            <w:noWrap/>
            <w:vAlign w:val="bottom"/>
            <w:hideMark/>
          </w:tcPr>
          <w:p w14:paraId="28BC127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 </w:t>
            </w:r>
          </w:p>
        </w:tc>
        <w:tc>
          <w:tcPr>
            <w:tcW w:w="1139" w:type="dxa"/>
            <w:tcBorders>
              <w:top w:val="nil"/>
              <w:left w:val="nil"/>
              <w:bottom w:val="single" w:sz="4" w:space="0" w:color="auto"/>
              <w:right w:val="nil"/>
            </w:tcBorders>
            <w:noWrap/>
            <w:vAlign w:val="bottom"/>
            <w:hideMark/>
          </w:tcPr>
          <w:p w14:paraId="521D201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1093" w:type="dxa"/>
            <w:tcBorders>
              <w:top w:val="nil"/>
              <w:left w:val="nil"/>
              <w:bottom w:val="single" w:sz="4" w:space="0" w:color="auto"/>
              <w:right w:val="nil"/>
            </w:tcBorders>
            <w:noWrap/>
            <w:vAlign w:val="bottom"/>
            <w:hideMark/>
          </w:tcPr>
          <w:p w14:paraId="4266044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 </w:t>
            </w:r>
          </w:p>
        </w:tc>
        <w:tc>
          <w:tcPr>
            <w:tcW w:w="1139" w:type="dxa"/>
            <w:tcBorders>
              <w:top w:val="nil"/>
              <w:left w:val="nil"/>
              <w:bottom w:val="single" w:sz="4" w:space="0" w:color="auto"/>
              <w:right w:val="nil"/>
            </w:tcBorders>
            <w:noWrap/>
            <w:vAlign w:val="bottom"/>
            <w:hideMark/>
          </w:tcPr>
          <w:p w14:paraId="5EBEE86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0.74</w:t>
            </w:r>
          </w:p>
        </w:tc>
        <w:tc>
          <w:tcPr>
            <w:tcW w:w="1093" w:type="dxa"/>
            <w:tcBorders>
              <w:top w:val="nil"/>
              <w:left w:val="nil"/>
              <w:bottom w:val="single" w:sz="4" w:space="0" w:color="auto"/>
              <w:right w:val="nil"/>
            </w:tcBorders>
            <w:noWrap/>
            <w:vAlign w:val="bottom"/>
            <w:hideMark/>
          </w:tcPr>
          <w:p w14:paraId="5CE7156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 </w:t>
            </w:r>
          </w:p>
        </w:tc>
        <w:tc>
          <w:tcPr>
            <w:tcW w:w="1139" w:type="dxa"/>
            <w:tcBorders>
              <w:top w:val="nil"/>
              <w:left w:val="nil"/>
              <w:bottom w:val="single" w:sz="4" w:space="0" w:color="auto"/>
              <w:right w:val="nil"/>
            </w:tcBorders>
            <w:noWrap/>
            <w:vAlign w:val="bottom"/>
            <w:hideMark/>
          </w:tcPr>
          <w:p w14:paraId="282DFE8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0.79</w:t>
            </w:r>
          </w:p>
        </w:tc>
      </w:tr>
    </w:tbl>
    <w:p w14:paraId="53684791" w14:textId="77777777" w:rsidR="000D5938" w:rsidRDefault="000D5938" w:rsidP="000D5938"/>
    <w:p w14:paraId="628E7A7D" w14:textId="77777777" w:rsidR="000D5938" w:rsidRDefault="000D5938" w:rsidP="000D5938"/>
    <w:p w14:paraId="0EFDEE12" w14:textId="77777777" w:rsidR="000D5938" w:rsidRDefault="000D5938" w:rsidP="000D5938"/>
    <w:p w14:paraId="3EA2E827" w14:textId="77777777" w:rsidR="000D5938" w:rsidRDefault="000D5938" w:rsidP="000D5938"/>
    <w:p w14:paraId="0AB1022E" w14:textId="77777777" w:rsidR="000D5938" w:rsidRDefault="000D5938" w:rsidP="000D5938"/>
    <w:p w14:paraId="43AD424D" w14:textId="77777777" w:rsidR="000D5938" w:rsidRDefault="000D5938" w:rsidP="000D5938">
      <w:pPr>
        <w:pStyle w:val="Caption"/>
        <w:keepNext/>
      </w:pPr>
      <w:bookmarkStart w:id="16" w:name="_Ref72749233"/>
      <w:r>
        <w:t>Table S</w:t>
      </w:r>
      <w:r>
        <w:fldChar w:fldCharType="begin"/>
      </w:r>
      <w:r>
        <w:instrText xml:space="preserve"> SEQ Table_S \* ARABIC </w:instrText>
      </w:r>
      <w:r>
        <w:fldChar w:fldCharType="separate"/>
      </w:r>
      <w:r>
        <w:rPr>
          <w:noProof/>
        </w:rPr>
        <w:t>9</w:t>
      </w:r>
      <w:r>
        <w:fldChar w:fldCharType="end"/>
      </w:r>
      <w:bookmarkEnd w:id="16"/>
      <w:r>
        <w:t xml:space="preserve">. Water balance components extracted for this study, and their MIKE-SHE type and item names. </w:t>
      </w:r>
    </w:p>
    <w:tbl>
      <w:tblPr>
        <w:tblW w:w="5214" w:type="pct"/>
        <w:tblLook w:val="04A0" w:firstRow="1" w:lastRow="0" w:firstColumn="1" w:lastColumn="0" w:noHBand="0" w:noVBand="1"/>
      </w:tblPr>
      <w:tblGrid>
        <w:gridCol w:w="3172"/>
        <w:gridCol w:w="1922"/>
        <w:gridCol w:w="3585"/>
        <w:gridCol w:w="6394"/>
      </w:tblGrid>
      <w:tr w:rsidR="000D5938" w14:paraId="651CE346" w14:textId="77777777" w:rsidTr="000D5938">
        <w:trPr>
          <w:trHeight w:val="288"/>
        </w:trPr>
        <w:tc>
          <w:tcPr>
            <w:tcW w:w="1010" w:type="pct"/>
            <w:noWrap/>
            <w:vAlign w:val="bottom"/>
            <w:hideMark/>
          </w:tcPr>
          <w:p w14:paraId="68D56886" w14:textId="77777777" w:rsidR="000D5938" w:rsidRDefault="000D5938">
            <w:pPr>
              <w:spacing w:after="0" w:line="240" w:lineRule="auto"/>
              <w:rPr>
                <w:rFonts w:ascii="Calibri" w:eastAsia="Times New Roman" w:hAnsi="Calibri" w:cs="Calibri"/>
                <w:b/>
                <w:bCs/>
                <w:color w:val="000000"/>
                <w:lang w:eastAsia="en-ZA"/>
              </w:rPr>
            </w:pPr>
            <w:r>
              <w:rPr>
                <w:rFonts w:ascii="Calibri" w:eastAsia="Times New Roman" w:hAnsi="Calibri" w:cs="Calibri"/>
                <w:b/>
                <w:bCs/>
                <w:color w:val="000000"/>
                <w:lang w:eastAsia="en-ZA"/>
              </w:rPr>
              <w:t>Water Balance</w:t>
            </w:r>
          </w:p>
        </w:tc>
        <w:tc>
          <w:tcPr>
            <w:tcW w:w="614" w:type="pct"/>
            <w:tcBorders>
              <w:top w:val="nil"/>
              <w:left w:val="nil"/>
              <w:bottom w:val="single" w:sz="4" w:space="0" w:color="auto"/>
              <w:right w:val="nil"/>
            </w:tcBorders>
            <w:noWrap/>
            <w:vAlign w:val="bottom"/>
            <w:hideMark/>
          </w:tcPr>
          <w:p w14:paraId="5E17D3BD" w14:textId="77777777" w:rsidR="000D5938" w:rsidRDefault="000D5938">
            <w:pPr>
              <w:spacing w:after="0" w:line="240" w:lineRule="auto"/>
              <w:rPr>
                <w:rFonts w:ascii="Calibri" w:eastAsia="Times New Roman" w:hAnsi="Calibri" w:cs="Calibri"/>
                <w:b/>
                <w:bCs/>
                <w:color w:val="000000"/>
                <w:lang w:eastAsia="en-ZA"/>
              </w:rPr>
            </w:pPr>
            <w:r>
              <w:rPr>
                <w:rFonts w:ascii="Calibri" w:eastAsia="Times New Roman" w:hAnsi="Calibri" w:cs="Calibri"/>
                <w:b/>
                <w:bCs/>
                <w:color w:val="000000"/>
                <w:lang w:eastAsia="en-ZA"/>
              </w:rPr>
              <w:t>Category</w:t>
            </w:r>
          </w:p>
        </w:tc>
        <w:tc>
          <w:tcPr>
            <w:tcW w:w="1346" w:type="pct"/>
            <w:tcBorders>
              <w:top w:val="nil"/>
              <w:left w:val="nil"/>
              <w:bottom w:val="single" w:sz="4" w:space="0" w:color="auto"/>
              <w:right w:val="nil"/>
            </w:tcBorders>
            <w:noWrap/>
            <w:vAlign w:val="bottom"/>
            <w:hideMark/>
          </w:tcPr>
          <w:p w14:paraId="5322EB8D" w14:textId="77777777" w:rsidR="000D5938" w:rsidRDefault="000D5938">
            <w:pPr>
              <w:spacing w:after="0" w:line="240" w:lineRule="auto"/>
              <w:rPr>
                <w:rFonts w:ascii="Calibri" w:eastAsia="Times New Roman" w:hAnsi="Calibri" w:cs="Calibri"/>
                <w:b/>
                <w:bCs/>
                <w:color w:val="000000"/>
                <w:lang w:eastAsia="en-ZA"/>
              </w:rPr>
            </w:pPr>
            <w:r>
              <w:rPr>
                <w:rFonts w:ascii="Calibri" w:eastAsia="Times New Roman" w:hAnsi="Calibri" w:cs="Calibri"/>
                <w:b/>
                <w:bCs/>
                <w:color w:val="000000"/>
                <w:lang w:eastAsia="en-ZA"/>
              </w:rPr>
              <w:t>MIKE-SHE Water Balance Type Name</w:t>
            </w:r>
          </w:p>
        </w:tc>
        <w:tc>
          <w:tcPr>
            <w:tcW w:w="2030" w:type="pct"/>
            <w:tcBorders>
              <w:top w:val="nil"/>
              <w:left w:val="nil"/>
              <w:bottom w:val="single" w:sz="4" w:space="0" w:color="auto"/>
              <w:right w:val="nil"/>
            </w:tcBorders>
            <w:noWrap/>
            <w:vAlign w:val="bottom"/>
            <w:hideMark/>
          </w:tcPr>
          <w:p w14:paraId="7DB35DA8" w14:textId="77777777" w:rsidR="000D5938" w:rsidRDefault="000D5938">
            <w:pPr>
              <w:spacing w:after="0" w:line="240" w:lineRule="auto"/>
              <w:rPr>
                <w:rFonts w:ascii="Calibri" w:eastAsia="Times New Roman" w:hAnsi="Calibri" w:cs="Calibri"/>
                <w:b/>
                <w:bCs/>
                <w:color w:val="000000"/>
                <w:lang w:eastAsia="en-ZA"/>
              </w:rPr>
            </w:pPr>
            <w:r>
              <w:rPr>
                <w:rFonts w:ascii="Calibri" w:eastAsia="Times New Roman" w:hAnsi="Calibri" w:cs="Calibri"/>
                <w:b/>
                <w:bCs/>
                <w:color w:val="000000"/>
                <w:lang w:eastAsia="en-ZA"/>
              </w:rPr>
              <w:t>Item Name</w:t>
            </w:r>
          </w:p>
        </w:tc>
      </w:tr>
      <w:tr w:rsidR="000D5938" w14:paraId="56F9A0F6" w14:textId="77777777" w:rsidTr="000D5938">
        <w:trPr>
          <w:trHeight w:val="288"/>
        </w:trPr>
        <w:tc>
          <w:tcPr>
            <w:tcW w:w="1010" w:type="pct"/>
            <w:tcBorders>
              <w:top w:val="single" w:sz="4" w:space="0" w:color="auto"/>
              <w:left w:val="nil"/>
              <w:bottom w:val="nil"/>
              <w:right w:val="nil"/>
            </w:tcBorders>
            <w:noWrap/>
            <w:vAlign w:val="bottom"/>
            <w:hideMark/>
          </w:tcPr>
          <w:p w14:paraId="2047EE57"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Precipitation</w:t>
            </w:r>
          </w:p>
        </w:tc>
        <w:tc>
          <w:tcPr>
            <w:tcW w:w="614" w:type="pct"/>
            <w:noWrap/>
            <w:vAlign w:val="bottom"/>
            <w:hideMark/>
          </w:tcPr>
          <w:p w14:paraId="028F4764"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Precipitation</w:t>
            </w:r>
          </w:p>
        </w:tc>
        <w:tc>
          <w:tcPr>
            <w:tcW w:w="1346" w:type="pct"/>
            <w:noWrap/>
            <w:vAlign w:val="bottom"/>
            <w:hideMark/>
          </w:tcPr>
          <w:p w14:paraId="4DB27B41"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 xml:space="preserve">Total </w:t>
            </w:r>
            <w:proofErr w:type="spellStart"/>
            <w:r>
              <w:rPr>
                <w:rFonts w:ascii="Calibri" w:eastAsia="Times New Roman" w:hAnsi="Calibri" w:cs="Calibri"/>
                <w:color w:val="000000"/>
                <w:lang w:eastAsia="en-ZA"/>
              </w:rPr>
              <w:t>waterbalance</w:t>
            </w:r>
            <w:proofErr w:type="spellEnd"/>
          </w:p>
        </w:tc>
        <w:tc>
          <w:tcPr>
            <w:tcW w:w="2030" w:type="pct"/>
            <w:noWrap/>
            <w:vAlign w:val="bottom"/>
            <w:hideMark/>
          </w:tcPr>
          <w:p w14:paraId="532F41BC" w14:textId="77777777" w:rsidR="000D5938" w:rsidRDefault="000D5938">
            <w:pPr>
              <w:spacing w:after="0" w:line="240" w:lineRule="auto"/>
              <w:rPr>
                <w:rFonts w:ascii="Calibri" w:eastAsia="Times New Roman" w:hAnsi="Calibri" w:cs="Calibri"/>
                <w:color w:val="000000"/>
                <w:lang w:eastAsia="en-ZA"/>
              </w:rPr>
            </w:pPr>
            <w:proofErr w:type="gramStart"/>
            <w:r>
              <w:rPr>
                <w:rFonts w:ascii="Calibri" w:eastAsia="Times New Roman" w:hAnsi="Calibri" w:cs="Calibri"/>
                <w:color w:val="000000"/>
                <w:lang w:eastAsia="en-ZA"/>
              </w:rPr>
              <w:t>1:Precip</w:t>
            </w:r>
            <w:proofErr w:type="gramEnd"/>
            <w:r>
              <w:rPr>
                <w:rFonts w:ascii="Calibri" w:eastAsia="Times New Roman" w:hAnsi="Calibri" w:cs="Calibri"/>
                <w:color w:val="000000"/>
                <w:lang w:eastAsia="en-ZA"/>
              </w:rPr>
              <w:t xml:space="preserve"> [</w:t>
            </w:r>
            <w:proofErr w:type="spellStart"/>
            <w:r>
              <w:rPr>
                <w:rFonts w:ascii="Calibri" w:eastAsia="Times New Roman" w:hAnsi="Calibri" w:cs="Calibri"/>
                <w:color w:val="000000"/>
                <w:lang w:eastAsia="en-ZA"/>
              </w:rPr>
              <w:t>millimeter</w:t>
            </w:r>
            <w:proofErr w:type="spellEnd"/>
            <w:r>
              <w:rPr>
                <w:rFonts w:ascii="Calibri" w:eastAsia="Times New Roman" w:hAnsi="Calibri" w:cs="Calibri"/>
                <w:color w:val="000000"/>
                <w:lang w:eastAsia="en-ZA"/>
              </w:rPr>
              <w:t>]</w:t>
            </w:r>
          </w:p>
        </w:tc>
      </w:tr>
      <w:tr w:rsidR="000D5938" w14:paraId="477A1C1F" w14:textId="77777777" w:rsidTr="000D5938">
        <w:trPr>
          <w:trHeight w:val="288"/>
        </w:trPr>
        <w:tc>
          <w:tcPr>
            <w:tcW w:w="1010" w:type="pct"/>
            <w:noWrap/>
            <w:vAlign w:val="bottom"/>
            <w:hideMark/>
          </w:tcPr>
          <w:p w14:paraId="41A0EB23"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Total Evapotranspiration</w:t>
            </w:r>
          </w:p>
        </w:tc>
        <w:tc>
          <w:tcPr>
            <w:tcW w:w="614" w:type="pct"/>
            <w:noWrap/>
            <w:vAlign w:val="bottom"/>
            <w:hideMark/>
          </w:tcPr>
          <w:p w14:paraId="55697B86"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Evapotranspiration</w:t>
            </w:r>
          </w:p>
        </w:tc>
        <w:tc>
          <w:tcPr>
            <w:tcW w:w="1346" w:type="pct"/>
            <w:noWrap/>
            <w:vAlign w:val="bottom"/>
            <w:hideMark/>
          </w:tcPr>
          <w:p w14:paraId="4AB4AD67"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 xml:space="preserve">Total </w:t>
            </w:r>
            <w:proofErr w:type="spellStart"/>
            <w:r>
              <w:rPr>
                <w:rFonts w:ascii="Calibri" w:eastAsia="Times New Roman" w:hAnsi="Calibri" w:cs="Calibri"/>
                <w:color w:val="000000"/>
                <w:lang w:eastAsia="en-ZA"/>
              </w:rPr>
              <w:t>waterbalance</w:t>
            </w:r>
            <w:proofErr w:type="spellEnd"/>
          </w:p>
        </w:tc>
        <w:tc>
          <w:tcPr>
            <w:tcW w:w="2030" w:type="pct"/>
            <w:noWrap/>
            <w:vAlign w:val="bottom"/>
            <w:hideMark/>
          </w:tcPr>
          <w:p w14:paraId="106D2D93" w14:textId="77777777" w:rsidR="000D5938" w:rsidRDefault="000D5938">
            <w:pPr>
              <w:spacing w:after="0" w:line="240" w:lineRule="auto"/>
              <w:rPr>
                <w:rFonts w:ascii="Calibri" w:eastAsia="Times New Roman" w:hAnsi="Calibri" w:cs="Calibri"/>
                <w:color w:val="000000"/>
                <w:lang w:eastAsia="en-ZA"/>
              </w:rPr>
            </w:pPr>
            <w:proofErr w:type="gramStart"/>
            <w:r>
              <w:rPr>
                <w:rFonts w:ascii="Calibri" w:eastAsia="Times New Roman" w:hAnsi="Calibri" w:cs="Calibri"/>
                <w:color w:val="000000"/>
                <w:lang w:eastAsia="en-ZA"/>
              </w:rPr>
              <w:t>3:Evapotrans</w:t>
            </w:r>
            <w:proofErr w:type="gramEnd"/>
            <w:r>
              <w:rPr>
                <w:rFonts w:ascii="Calibri" w:eastAsia="Times New Roman" w:hAnsi="Calibri" w:cs="Calibri"/>
                <w:color w:val="000000"/>
                <w:lang w:eastAsia="en-ZA"/>
              </w:rPr>
              <w:t xml:space="preserve"> [</w:t>
            </w:r>
            <w:proofErr w:type="spellStart"/>
            <w:r>
              <w:rPr>
                <w:rFonts w:ascii="Calibri" w:eastAsia="Times New Roman" w:hAnsi="Calibri" w:cs="Calibri"/>
                <w:color w:val="000000"/>
                <w:lang w:eastAsia="en-ZA"/>
              </w:rPr>
              <w:t>millimeter</w:t>
            </w:r>
            <w:proofErr w:type="spellEnd"/>
            <w:r>
              <w:rPr>
                <w:rFonts w:ascii="Calibri" w:eastAsia="Times New Roman" w:hAnsi="Calibri" w:cs="Calibri"/>
                <w:color w:val="000000"/>
                <w:lang w:eastAsia="en-ZA"/>
              </w:rPr>
              <w:t>]</w:t>
            </w:r>
          </w:p>
        </w:tc>
      </w:tr>
      <w:tr w:rsidR="000D5938" w14:paraId="6FD85816" w14:textId="77777777" w:rsidTr="000D5938">
        <w:trPr>
          <w:trHeight w:val="288"/>
        </w:trPr>
        <w:tc>
          <w:tcPr>
            <w:tcW w:w="1010" w:type="pct"/>
            <w:noWrap/>
            <w:vAlign w:val="bottom"/>
            <w:hideMark/>
          </w:tcPr>
          <w:p w14:paraId="3295A22F"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Canopy Interception</w:t>
            </w:r>
          </w:p>
        </w:tc>
        <w:tc>
          <w:tcPr>
            <w:tcW w:w="614" w:type="pct"/>
            <w:noWrap/>
            <w:vAlign w:val="bottom"/>
            <w:hideMark/>
          </w:tcPr>
          <w:p w14:paraId="317BC582"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Evapotranspiration</w:t>
            </w:r>
          </w:p>
        </w:tc>
        <w:tc>
          <w:tcPr>
            <w:tcW w:w="1346" w:type="pct"/>
            <w:noWrap/>
            <w:vAlign w:val="bottom"/>
            <w:hideMark/>
          </w:tcPr>
          <w:p w14:paraId="7454DD4C"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Canopy interception component</w:t>
            </w:r>
          </w:p>
        </w:tc>
        <w:tc>
          <w:tcPr>
            <w:tcW w:w="2030" w:type="pct"/>
            <w:noWrap/>
            <w:vAlign w:val="bottom"/>
            <w:hideMark/>
          </w:tcPr>
          <w:p w14:paraId="76BA9AFA"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Evaporation</w:t>
            </w:r>
          </w:p>
        </w:tc>
      </w:tr>
      <w:tr w:rsidR="000D5938" w14:paraId="5D8FAE59" w14:textId="77777777" w:rsidTr="000D5938">
        <w:trPr>
          <w:trHeight w:val="288"/>
        </w:trPr>
        <w:tc>
          <w:tcPr>
            <w:tcW w:w="1010" w:type="pct"/>
            <w:noWrap/>
            <w:vAlign w:val="bottom"/>
            <w:hideMark/>
          </w:tcPr>
          <w:p w14:paraId="59B83A27"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Soil Evaporation</w:t>
            </w:r>
          </w:p>
        </w:tc>
        <w:tc>
          <w:tcPr>
            <w:tcW w:w="614" w:type="pct"/>
            <w:noWrap/>
            <w:vAlign w:val="bottom"/>
            <w:hideMark/>
          </w:tcPr>
          <w:p w14:paraId="0B9BD53E"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Evapotranspiration</w:t>
            </w:r>
          </w:p>
        </w:tc>
        <w:tc>
          <w:tcPr>
            <w:tcW w:w="1346" w:type="pct"/>
            <w:noWrap/>
            <w:vAlign w:val="bottom"/>
            <w:hideMark/>
          </w:tcPr>
          <w:p w14:paraId="745074A7"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Unsaturated Zone</w:t>
            </w:r>
          </w:p>
        </w:tc>
        <w:tc>
          <w:tcPr>
            <w:tcW w:w="2030" w:type="pct"/>
            <w:noWrap/>
            <w:vAlign w:val="bottom"/>
            <w:hideMark/>
          </w:tcPr>
          <w:p w14:paraId="4D980F4C" w14:textId="77777777" w:rsidR="000D5938" w:rsidRDefault="000D5938">
            <w:pPr>
              <w:spacing w:after="0" w:line="240" w:lineRule="auto"/>
              <w:rPr>
                <w:rFonts w:ascii="Calibri" w:eastAsia="Times New Roman" w:hAnsi="Calibri" w:cs="Calibri"/>
                <w:color w:val="000000"/>
                <w:lang w:eastAsia="en-ZA"/>
              </w:rPr>
            </w:pPr>
            <w:proofErr w:type="gramStart"/>
            <w:r>
              <w:rPr>
                <w:rFonts w:ascii="Calibri" w:eastAsia="Times New Roman" w:hAnsi="Calibri" w:cs="Calibri"/>
                <w:color w:val="000000"/>
                <w:lang w:eastAsia="en-ZA"/>
              </w:rPr>
              <w:t>2:Evaporation</w:t>
            </w:r>
            <w:proofErr w:type="gramEnd"/>
            <w:r>
              <w:rPr>
                <w:rFonts w:ascii="Calibri" w:eastAsia="Times New Roman" w:hAnsi="Calibri" w:cs="Calibri"/>
                <w:color w:val="000000"/>
                <w:lang w:eastAsia="en-ZA"/>
              </w:rPr>
              <w:t xml:space="preserve"> [</w:t>
            </w:r>
            <w:proofErr w:type="spellStart"/>
            <w:r>
              <w:rPr>
                <w:rFonts w:ascii="Calibri" w:eastAsia="Times New Roman" w:hAnsi="Calibri" w:cs="Calibri"/>
                <w:color w:val="000000"/>
                <w:lang w:eastAsia="en-ZA"/>
              </w:rPr>
              <w:t>millimeter</w:t>
            </w:r>
            <w:proofErr w:type="spellEnd"/>
            <w:r>
              <w:rPr>
                <w:rFonts w:ascii="Calibri" w:eastAsia="Times New Roman" w:hAnsi="Calibri" w:cs="Calibri"/>
                <w:color w:val="000000"/>
                <w:lang w:eastAsia="en-ZA"/>
              </w:rPr>
              <w:t>]</w:t>
            </w:r>
          </w:p>
        </w:tc>
      </w:tr>
      <w:tr w:rsidR="000D5938" w14:paraId="2537DBFB" w14:textId="77777777" w:rsidTr="000D5938">
        <w:trPr>
          <w:trHeight w:val="288"/>
        </w:trPr>
        <w:tc>
          <w:tcPr>
            <w:tcW w:w="1010" w:type="pct"/>
            <w:noWrap/>
            <w:vAlign w:val="bottom"/>
            <w:hideMark/>
          </w:tcPr>
          <w:p w14:paraId="6C208111"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Transpiration</w:t>
            </w:r>
          </w:p>
        </w:tc>
        <w:tc>
          <w:tcPr>
            <w:tcW w:w="614" w:type="pct"/>
            <w:noWrap/>
            <w:vAlign w:val="bottom"/>
            <w:hideMark/>
          </w:tcPr>
          <w:p w14:paraId="3604693B"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Evapotranspiration</w:t>
            </w:r>
          </w:p>
        </w:tc>
        <w:tc>
          <w:tcPr>
            <w:tcW w:w="1346" w:type="pct"/>
            <w:noWrap/>
            <w:vAlign w:val="bottom"/>
            <w:hideMark/>
          </w:tcPr>
          <w:p w14:paraId="6245C03E"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Unsaturated Zone</w:t>
            </w:r>
          </w:p>
        </w:tc>
        <w:tc>
          <w:tcPr>
            <w:tcW w:w="2030" w:type="pct"/>
            <w:noWrap/>
            <w:vAlign w:val="bottom"/>
            <w:hideMark/>
          </w:tcPr>
          <w:p w14:paraId="28ECF320" w14:textId="77777777" w:rsidR="000D5938" w:rsidRDefault="000D5938">
            <w:pPr>
              <w:spacing w:after="0" w:line="240" w:lineRule="auto"/>
              <w:rPr>
                <w:rFonts w:ascii="Calibri" w:eastAsia="Times New Roman" w:hAnsi="Calibri" w:cs="Calibri"/>
                <w:color w:val="000000"/>
                <w:lang w:eastAsia="en-ZA"/>
              </w:rPr>
            </w:pPr>
            <w:proofErr w:type="gramStart"/>
            <w:r>
              <w:rPr>
                <w:rFonts w:ascii="Calibri" w:eastAsia="Times New Roman" w:hAnsi="Calibri" w:cs="Calibri"/>
                <w:color w:val="000000"/>
                <w:lang w:eastAsia="en-ZA"/>
              </w:rPr>
              <w:t>3:Transpiration</w:t>
            </w:r>
            <w:proofErr w:type="gramEnd"/>
            <w:r>
              <w:rPr>
                <w:rFonts w:ascii="Calibri" w:eastAsia="Times New Roman" w:hAnsi="Calibri" w:cs="Calibri"/>
                <w:color w:val="000000"/>
                <w:lang w:eastAsia="en-ZA"/>
              </w:rPr>
              <w:t xml:space="preserve"> [</w:t>
            </w:r>
            <w:proofErr w:type="spellStart"/>
            <w:r>
              <w:rPr>
                <w:rFonts w:ascii="Calibri" w:eastAsia="Times New Roman" w:hAnsi="Calibri" w:cs="Calibri"/>
                <w:color w:val="000000"/>
                <w:lang w:eastAsia="en-ZA"/>
              </w:rPr>
              <w:t>millimeter</w:t>
            </w:r>
            <w:proofErr w:type="spellEnd"/>
            <w:r>
              <w:rPr>
                <w:rFonts w:ascii="Calibri" w:eastAsia="Times New Roman" w:hAnsi="Calibri" w:cs="Calibri"/>
                <w:color w:val="000000"/>
                <w:lang w:eastAsia="en-ZA"/>
              </w:rPr>
              <w:t>]</w:t>
            </w:r>
          </w:p>
        </w:tc>
      </w:tr>
      <w:tr w:rsidR="000D5938" w14:paraId="0A102DA6" w14:textId="77777777" w:rsidTr="000D5938">
        <w:trPr>
          <w:trHeight w:val="288"/>
        </w:trPr>
        <w:tc>
          <w:tcPr>
            <w:tcW w:w="1010" w:type="pct"/>
            <w:noWrap/>
            <w:vAlign w:val="bottom"/>
            <w:hideMark/>
          </w:tcPr>
          <w:p w14:paraId="6AFEFF5A"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Groundwater Evapotranspiration</w:t>
            </w:r>
          </w:p>
        </w:tc>
        <w:tc>
          <w:tcPr>
            <w:tcW w:w="614" w:type="pct"/>
            <w:noWrap/>
            <w:vAlign w:val="bottom"/>
            <w:hideMark/>
          </w:tcPr>
          <w:p w14:paraId="5397115C"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Evapotranspiration</w:t>
            </w:r>
          </w:p>
        </w:tc>
        <w:tc>
          <w:tcPr>
            <w:tcW w:w="1346" w:type="pct"/>
            <w:noWrap/>
            <w:vAlign w:val="bottom"/>
            <w:hideMark/>
          </w:tcPr>
          <w:p w14:paraId="6581E564"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Saturated Zone -detailed - layer(s)</w:t>
            </w:r>
          </w:p>
        </w:tc>
        <w:tc>
          <w:tcPr>
            <w:tcW w:w="2030" w:type="pct"/>
            <w:noWrap/>
            <w:vAlign w:val="bottom"/>
            <w:hideMark/>
          </w:tcPr>
          <w:p w14:paraId="434A078B" w14:textId="77777777" w:rsidR="000D5938" w:rsidRDefault="000D5938">
            <w:pPr>
              <w:spacing w:after="0" w:line="240" w:lineRule="auto"/>
              <w:rPr>
                <w:rFonts w:ascii="Calibri" w:eastAsia="Times New Roman" w:hAnsi="Calibri" w:cs="Calibri"/>
                <w:color w:val="000000"/>
                <w:lang w:eastAsia="en-ZA"/>
              </w:rPr>
            </w:pPr>
            <w:proofErr w:type="spellStart"/>
            <w:r>
              <w:rPr>
                <w:rFonts w:ascii="Calibri" w:eastAsia="Times New Roman" w:hAnsi="Calibri" w:cs="Calibri"/>
                <w:color w:val="000000"/>
                <w:lang w:eastAsia="en-ZA"/>
              </w:rPr>
              <w:t>qetsz</w:t>
            </w:r>
            <w:proofErr w:type="spellEnd"/>
            <w:r>
              <w:rPr>
                <w:rFonts w:ascii="Calibri" w:eastAsia="Times New Roman" w:hAnsi="Calibri" w:cs="Calibri"/>
                <w:color w:val="000000"/>
                <w:lang w:eastAsia="en-ZA"/>
              </w:rPr>
              <w:t xml:space="preserve"> layer 1</w:t>
            </w:r>
          </w:p>
        </w:tc>
      </w:tr>
      <w:tr w:rsidR="000D5938" w14:paraId="489F6C4B" w14:textId="77777777" w:rsidTr="000D5938">
        <w:trPr>
          <w:trHeight w:val="288"/>
        </w:trPr>
        <w:tc>
          <w:tcPr>
            <w:tcW w:w="1010" w:type="pct"/>
            <w:noWrap/>
            <w:vAlign w:val="bottom"/>
            <w:hideMark/>
          </w:tcPr>
          <w:p w14:paraId="29B3FE17"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Open Water Evaporation</w:t>
            </w:r>
          </w:p>
        </w:tc>
        <w:tc>
          <w:tcPr>
            <w:tcW w:w="614" w:type="pct"/>
            <w:noWrap/>
            <w:vAlign w:val="bottom"/>
            <w:hideMark/>
          </w:tcPr>
          <w:p w14:paraId="79278873"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Evapotranspiration</w:t>
            </w:r>
          </w:p>
        </w:tc>
        <w:tc>
          <w:tcPr>
            <w:tcW w:w="1346" w:type="pct"/>
            <w:noWrap/>
            <w:vAlign w:val="bottom"/>
            <w:hideMark/>
          </w:tcPr>
          <w:p w14:paraId="7CAAAAA5"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Overland flow</w:t>
            </w:r>
          </w:p>
        </w:tc>
        <w:tc>
          <w:tcPr>
            <w:tcW w:w="2030" w:type="pct"/>
            <w:noWrap/>
            <w:vAlign w:val="bottom"/>
            <w:hideMark/>
          </w:tcPr>
          <w:p w14:paraId="3A617A59"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 xml:space="preserve">Evaporation </w:t>
            </w:r>
          </w:p>
        </w:tc>
      </w:tr>
      <w:tr w:rsidR="000D5938" w14:paraId="4DE37722" w14:textId="77777777" w:rsidTr="000D5938">
        <w:trPr>
          <w:trHeight w:val="288"/>
        </w:trPr>
        <w:tc>
          <w:tcPr>
            <w:tcW w:w="1010" w:type="pct"/>
            <w:noWrap/>
            <w:vAlign w:val="bottom"/>
            <w:hideMark/>
          </w:tcPr>
          <w:p w14:paraId="270A496C"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Overland Flow</w:t>
            </w:r>
          </w:p>
        </w:tc>
        <w:tc>
          <w:tcPr>
            <w:tcW w:w="614" w:type="pct"/>
            <w:noWrap/>
            <w:vAlign w:val="bottom"/>
            <w:hideMark/>
          </w:tcPr>
          <w:p w14:paraId="50AF7559"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Overland Flow</w:t>
            </w:r>
          </w:p>
        </w:tc>
        <w:tc>
          <w:tcPr>
            <w:tcW w:w="1346" w:type="pct"/>
            <w:noWrap/>
            <w:vAlign w:val="bottom"/>
            <w:hideMark/>
          </w:tcPr>
          <w:p w14:paraId="7635AB40"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 xml:space="preserve">Total </w:t>
            </w:r>
            <w:proofErr w:type="spellStart"/>
            <w:r>
              <w:rPr>
                <w:rFonts w:ascii="Calibri" w:eastAsia="Times New Roman" w:hAnsi="Calibri" w:cs="Calibri"/>
                <w:color w:val="000000"/>
                <w:lang w:eastAsia="en-ZA"/>
              </w:rPr>
              <w:t>waterbalance</w:t>
            </w:r>
            <w:proofErr w:type="spellEnd"/>
          </w:p>
        </w:tc>
        <w:tc>
          <w:tcPr>
            <w:tcW w:w="2030" w:type="pct"/>
            <w:noWrap/>
            <w:vAlign w:val="bottom"/>
            <w:hideMark/>
          </w:tcPr>
          <w:p w14:paraId="03F7A0E1" w14:textId="77777777" w:rsidR="000D5938" w:rsidRDefault="000D5938">
            <w:pPr>
              <w:spacing w:after="0" w:line="240" w:lineRule="auto"/>
              <w:rPr>
                <w:rFonts w:ascii="Calibri" w:eastAsia="Times New Roman" w:hAnsi="Calibri" w:cs="Calibri"/>
                <w:color w:val="000000"/>
                <w:lang w:eastAsia="en-ZA"/>
              </w:rPr>
            </w:pPr>
            <w:proofErr w:type="gramStart"/>
            <w:r>
              <w:rPr>
                <w:rFonts w:ascii="Calibri" w:eastAsia="Times New Roman" w:hAnsi="Calibri" w:cs="Calibri"/>
                <w:color w:val="000000"/>
                <w:lang w:eastAsia="en-ZA"/>
              </w:rPr>
              <w:t>9:OL</w:t>
            </w:r>
            <w:proofErr w:type="gramEnd"/>
            <w:r>
              <w:rPr>
                <w:rFonts w:ascii="Calibri" w:eastAsia="Times New Roman" w:hAnsi="Calibri" w:cs="Calibri"/>
                <w:color w:val="000000"/>
                <w:lang w:eastAsia="en-ZA"/>
              </w:rPr>
              <w:t>-&gt;River/MOUSE [</w:t>
            </w:r>
            <w:proofErr w:type="spellStart"/>
            <w:r>
              <w:rPr>
                <w:rFonts w:ascii="Calibri" w:eastAsia="Times New Roman" w:hAnsi="Calibri" w:cs="Calibri"/>
                <w:color w:val="000000"/>
                <w:lang w:eastAsia="en-ZA"/>
              </w:rPr>
              <w:t>millimeter</w:t>
            </w:r>
            <w:proofErr w:type="spellEnd"/>
            <w:r>
              <w:rPr>
                <w:rFonts w:ascii="Calibri" w:eastAsia="Times New Roman" w:hAnsi="Calibri" w:cs="Calibri"/>
                <w:color w:val="000000"/>
                <w:lang w:eastAsia="en-ZA"/>
              </w:rPr>
              <w:t>]</w:t>
            </w:r>
          </w:p>
        </w:tc>
      </w:tr>
      <w:tr w:rsidR="000D5938" w14:paraId="5E943012" w14:textId="77777777" w:rsidTr="000D5938">
        <w:trPr>
          <w:trHeight w:val="288"/>
        </w:trPr>
        <w:tc>
          <w:tcPr>
            <w:tcW w:w="1010" w:type="pct"/>
            <w:noWrap/>
            <w:vAlign w:val="bottom"/>
            <w:hideMark/>
          </w:tcPr>
          <w:p w14:paraId="2A5E3150"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lastRenderedPageBreak/>
              <w:t>Interflow</w:t>
            </w:r>
          </w:p>
        </w:tc>
        <w:tc>
          <w:tcPr>
            <w:tcW w:w="614" w:type="pct"/>
            <w:noWrap/>
            <w:vAlign w:val="bottom"/>
            <w:hideMark/>
          </w:tcPr>
          <w:p w14:paraId="7A969B5B"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Baseflow</w:t>
            </w:r>
          </w:p>
        </w:tc>
        <w:tc>
          <w:tcPr>
            <w:tcW w:w="1346" w:type="pct"/>
            <w:noWrap/>
            <w:vAlign w:val="bottom"/>
            <w:hideMark/>
          </w:tcPr>
          <w:p w14:paraId="7ED2F554"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Saturated Zone -detailed - layer(s)</w:t>
            </w:r>
          </w:p>
        </w:tc>
        <w:tc>
          <w:tcPr>
            <w:tcW w:w="2030" w:type="pct"/>
            <w:noWrap/>
            <w:vAlign w:val="bottom"/>
            <w:hideMark/>
          </w:tcPr>
          <w:p w14:paraId="7E1AA0B5" w14:textId="77777777" w:rsidR="000D5938" w:rsidRDefault="000D5938">
            <w:pPr>
              <w:spacing w:after="0" w:line="240" w:lineRule="auto"/>
              <w:rPr>
                <w:rFonts w:ascii="Calibri" w:eastAsia="Times New Roman" w:hAnsi="Calibri" w:cs="Calibri"/>
                <w:color w:val="000000"/>
                <w:lang w:eastAsia="en-ZA"/>
              </w:rPr>
            </w:pPr>
            <w:proofErr w:type="spellStart"/>
            <w:r>
              <w:rPr>
                <w:rFonts w:ascii="Calibri" w:eastAsia="Times New Roman" w:hAnsi="Calibri" w:cs="Calibri"/>
                <w:color w:val="000000"/>
                <w:lang w:eastAsia="en-ZA"/>
              </w:rPr>
              <w:t>qszrivpos</w:t>
            </w:r>
            <w:proofErr w:type="spellEnd"/>
            <w:r>
              <w:rPr>
                <w:rFonts w:ascii="Calibri" w:eastAsia="Times New Roman" w:hAnsi="Calibri" w:cs="Calibri"/>
                <w:color w:val="000000"/>
                <w:lang w:eastAsia="en-ZA"/>
              </w:rPr>
              <w:t xml:space="preserve"> layer 1</w:t>
            </w:r>
          </w:p>
        </w:tc>
      </w:tr>
      <w:tr w:rsidR="000D5938" w14:paraId="679759CE" w14:textId="77777777" w:rsidTr="000D5938">
        <w:trPr>
          <w:trHeight w:val="288"/>
        </w:trPr>
        <w:tc>
          <w:tcPr>
            <w:tcW w:w="1010" w:type="pct"/>
            <w:noWrap/>
            <w:vAlign w:val="bottom"/>
            <w:hideMark/>
          </w:tcPr>
          <w:p w14:paraId="7605072A"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Deep Groundwater Flow</w:t>
            </w:r>
          </w:p>
        </w:tc>
        <w:tc>
          <w:tcPr>
            <w:tcW w:w="614" w:type="pct"/>
            <w:noWrap/>
            <w:vAlign w:val="bottom"/>
            <w:hideMark/>
          </w:tcPr>
          <w:p w14:paraId="39F0D44A"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Baseflow</w:t>
            </w:r>
          </w:p>
        </w:tc>
        <w:tc>
          <w:tcPr>
            <w:tcW w:w="1346" w:type="pct"/>
            <w:noWrap/>
            <w:vAlign w:val="bottom"/>
            <w:hideMark/>
          </w:tcPr>
          <w:p w14:paraId="670CE270"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Saturated Zone -detailed - layer(s)</w:t>
            </w:r>
          </w:p>
        </w:tc>
        <w:tc>
          <w:tcPr>
            <w:tcW w:w="2030" w:type="pct"/>
            <w:noWrap/>
            <w:vAlign w:val="bottom"/>
            <w:hideMark/>
          </w:tcPr>
          <w:p w14:paraId="7457CE6E" w14:textId="77777777" w:rsidR="000D5938" w:rsidRDefault="000D5938">
            <w:pPr>
              <w:spacing w:after="0" w:line="240" w:lineRule="auto"/>
              <w:rPr>
                <w:rFonts w:ascii="Calibri" w:eastAsia="Times New Roman" w:hAnsi="Calibri" w:cs="Calibri"/>
                <w:color w:val="000000"/>
                <w:lang w:eastAsia="en-ZA"/>
              </w:rPr>
            </w:pPr>
            <w:proofErr w:type="spellStart"/>
            <w:r>
              <w:rPr>
                <w:rFonts w:ascii="Calibri" w:eastAsia="Times New Roman" w:hAnsi="Calibri" w:cs="Calibri"/>
                <w:color w:val="000000"/>
                <w:lang w:eastAsia="en-ZA"/>
              </w:rPr>
              <w:t>qszrivpos</w:t>
            </w:r>
            <w:proofErr w:type="spellEnd"/>
            <w:r>
              <w:rPr>
                <w:rFonts w:ascii="Calibri" w:eastAsia="Times New Roman" w:hAnsi="Calibri" w:cs="Calibri"/>
                <w:color w:val="000000"/>
                <w:lang w:eastAsia="en-ZA"/>
              </w:rPr>
              <w:t xml:space="preserve"> layer 2</w:t>
            </w:r>
          </w:p>
        </w:tc>
      </w:tr>
      <w:tr w:rsidR="000D5938" w14:paraId="46B83D96" w14:textId="77777777" w:rsidTr="000D5938">
        <w:trPr>
          <w:trHeight w:val="288"/>
        </w:trPr>
        <w:tc>
          <w:tcPr>
            <w:tcW w:w="1010" w:type="pct"/>
            <w:noWrap/>
            <w:vAlign w:val="bottom"/>
            <w:hideMark/>
          </w:tcPr>
          <w:p w14:paraId="345D19D0"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Boundary Outflow</w:t>
            </w:r>
          </w:p>
        </w:tc>
        <w:tc>
          <w:tcPr>
            <w:tcW w:w="614" w:type="pct"/>
            <w:noWrap/>
            <w:vAlign w:val="bottom"/>
            <w:hideMark/>
          </w:tcPr>
          <w:p w14:paraId="72B42291"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Outflow</w:t>
            </w:r>
          </w:p>
        </w:tc>
        <w:tc>
          <w:tcPr>
            <w:tcW w:w="1346" w:type="pct"/>
            <w:noWrap/>
            <w:vAlign w:val="bottom"/>
            <w:hideMark/>
          </w:tcPr>
          <w:p w14:paraId="039F04FF"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 xml:space="preserve">Total </w:t>
            </w:r>
            <w:proofErr w:type="spellStart"/>
            <w:r>
              <w:rPr>
                <w:rFonts w:ascii="Calibri" w:eastAsia="Times New Roman" w:hAnsi="Calibri" w:cs="Calibri"/>
                <w:color w:val="000000"/>
                <w:lang w:eastAsia="en-ZA"/>
              </w:rPr>
              <w:t>waterbalance</w:t>
            </w:r>
            <w:proofErr w:type="spellEnd"/>
          </w:p>
        </w:tc>
        <w:tc>
          <w:tcPr>
            <w:tcW w:w="2030" w:type="pct"/>
            <w:noWrap/>
            <w:vAlign w:val="bottom"/>
            <w:hideMark/>
          </w:tcPr>
          <w:p w14:paraId="068F68E8" w14:textId="77777777" w:rsidR="000D5938" w:rsidRDefault="000D5938">
            <w:pPr>
              <w:spacing w:after="0" w:line="240" w:lineRule="auto"/>
              <w:rPr>
                <w:rFonts w:ascii="Calibri" w:eastAsia="Times New Roman" w:hAnsi="Calibri" w:cs="Calibri"/>
                <w:color w:val="000000"/>
                <w:lang w:eastAsia="en-ZA"/>
              </w:rPr>
            </w:pPr>
            <w:proofErr w:type="gramStart"/>
            <w:r>
              <w:rPr>
                <w:rFonts w:ascii="Calibri" w:eastAsia="Times New Roman" w:hAnsi="Calibri" w:cs="Calibri"/>
                <w:color w:val="000000"/>
                <w:lang w:eastAsia="en-ZA"/>
              </w:rPr>
              <w:t>7:OL</w:t>
            </w:r>
            <w:proofErr w:type="gramEnd"/>
            <w:r>
              <w:rPr>
                <w:rFonts w:ascii="Calibri" w:eastAsia="Times New Roman" w:hAnsi="Calibri" w:cs="Calibri"/>
                <w:color w:val="000000"/>
                <w:lang w:eastAsia="en-ZA"/>
              </w:rPr>
              <w:t xml:space="preserve"> </w:t>
            </w:r>
            <w:proofErr w:type="spellStart"/>
            <w:r>
              <w:rPr>
                <w:rFonts w:ascii="Calibri" w:eastAsia="Times New Roman" w:hAnsi="Calibri" w:cs="Calibri"/>
                <w:color w:val="000000"/>
                <w:lang w:eastAsia="en-ZA"/>
              </w:rPr>
              <w:t>Bou.Outflow</w:t>
            </w:r>
            <w:proofErr w:type="spellEnd"/>
            <w:r>
              <w:rPr>
                <w:rFonts w:ascii="Calibri" w:eastAsia="Times New Roman" w:hAnsi="Calibri" w:cs="Calibri"/>
                <w:color w:val="000000"/>
                <w:lang w:eastAsia="en-ZA"/>
              </w:rPr>
              <w:t xml:space="preserve"> [</w:t>
            </w:r>
            <w:proofErr w:type="spellStart"/>
            <w:r>
              <w:rPr>
                <w:rFonts w:ascii="Calibri" w:eastAsia="Times New Roman" w:hAnsi="Calibri" w:cs="Calibri"/>
                <w:color w:val="000000"/>
                <w:lang w:eastAsia="en-ZA"/>
              </w:rPr>
              <w:t>millimeter</w:t>
            </w:r>
            <w:proofErr w:type="spellEnd"/>
            <w:r>
              <w:rPr>
                <w:rFonts w:ascii="Calibri" w:eastAsia="Times New Roman" w:hAnsi="Calibri" w:cs="Calibri"/>
                <w:color w:val="000000"/>
                <w:lang w:eastAsia="en-ZA"/>
              </w:rPr>
              <w:t>] + 17:SubSurf.Bou.Outflow [</w:t>
            </w:r>
            <w:proofErr w:type="spellStart"/>
            <w:r>
              <w:rPr>
                <w:rFonts w:ascii="Calibri" w:eastAsia="Times New Roman" w:hAnsi="Calibri" w:cs="Calibri"/>
                <w:color w:val="000000"/>
                <w:lang w:eastAsia="en-ZA"/>
              </w:rPr>
              <w:t>millimeter</w:t>
            </w:r>
            <w:proofErr w:type="spellEnd"/>
            <w:r>
              <w:rPr>
                <w:rFonts w:ascii="Calibri" w:eastAsia="Times New Roman" w:hAnsi="Calibri" w:cs="Calibri"/>
                <w:color w:val="000000"/>
                <w:lang w:eastAsia="en-ZA"/>
              </w:rPr>
              <w:t xml:space="preserve">] </w:t>
            </w:r>
          </w:p>
        </w:tc>
      </w:tr>
      <w:tr w:rsidR="000D5938" w14:paraId="0907DF79" w14:textId="77777777" w:rsidTr="000D5938">
        <w:trPr>
          <w:trHeight w:val="288"/>
        </w:trPr>
        <w:tc>
          <w:tcPr>
            <w:tcW w:w="1010" w:type="pct"/>
            <w:tcBorders>
              <w:top w:val="nil"/>
              <w:left w:val="nil"/>
              <w:bottom w:val="single" w:sz="4" w:space="0" w:color="auto"/>
              <w:right w:val="nil"/>
            </w:tcBorders>
            <w:noWrap/>
            <w:vAlign w:val="bottom"/>
            <w:hideMark/>
          </w:tcPr>
          <w:p w14:paraId="251F6AE7"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Net Storage Change</w:t>
            </w:r>
          </w:p>
        </w:tc>
        <w:tc>
          <w:tcPr>
            <w:tcW w:w="614" w:type="pct"/>
            <w:tcBorders>
              <w:top w:val="nil"/>
              <w:left w:val="nil"/>
              <w:bottom w:val="single" w:sz="4" w:space="0" w:color="auto"/>
              <w:right w:val="nil"/>
            </w:tcBorders>
            <w:noWrap/>
            <w:vAlign w:val="bottom"/>
            <w:hideMark/>
          </w:tcPr>
          <w:p w14:paraId="4154D75D"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Storage</w:t>
            </w:r>
          </w:p>
        </w:tc>
        <w:tc>
          <w:tcPr>
            <w:tcW w:w="1346" w:type="pct"/>
            <w:tcBorders>
              <w:top w:val="nil"/>
              <w:left w:val="nil"/>
              <w:bottom w:val="single" w:sz="4" w:space="0" w:color="auto"/>
              <w:right w:val="nil"/>
            </w:tcBorders>
            <w:noWrap/>
            <w:vAlign w:val="bottom"/>
            <w:hideMark/>
          </w:tcPr>
          <w:p w14:paraId="6ED6F482"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 xml:space="preserve">Total </w:t>
            </w:r>
            <w:proofErr w:type="spellStart"/>
            <w:r>
              <w:rPr>
                <w:rFonts w:ascii="Calibri" w:eastAsia="Times New Roman" w:hAnsi="Calibri" w:cs="Calibri"/>
                <w:color w:val="000000"/>
                <w:lang w:eastAsia="en-ZA"/>
              </w:rPr>
              <w:t>waterbalance</w:t>
            </w:r>
            <w:proofErr w:type="spellEnd"/>
          </w:p>
        </w:tc>
        <w:tc>
          <w:tcPr>
            <w:tcW w:w="2030" w:type="pct"/>
            <w:tcBorders>
              <w:top w:val="nil"/>
              <w:left w:val="nil"/>
              <w:bottom w:val="single" w:sz="4" w:space="0" w:color="auto"/>
              <w:right w:val="nil"/>
            </w:tcBorders>
            <w:noWrap/>
            <w:vAlign w:val="bottom"/>
            <w:hideMark/>
          </w:tcPr>
          <w:p w14:paraId="476F0461" w14:textId="77777777" w:rsidR="000D5938" w:rsidRDefault="000D5938">
            <w:pPr>
              <w:spacing w:after="0" w:line="240" w:lineRule="auto"/>
              <w:rPr>
                <w:rFonts w:ascii="Calibri" w:eastAsia="Times New Roman" w:hAnsi="Calibri" w:cs="Calibri"/>
                <w:color w:val="000000"/>
                <w:lang w:eastAsia="en-ZA"/>
              </w:rPr>
            </w:pPr>
            <w:proofErr w:type="gramStart"/>
            <w:r>
              <w:rPr>
                <w:rFonts w:ascii="Calibri" w:eastAsia="Times New Roman" w:hAnsi="Calibri" w:cs="Calibri"/>
                <w:color w:val="000000"/>
                <w:lang w:eastAsia="en-ZA"/>
              </w:rPr>
              <w:t>15:SubSurf.Stor</w:t>
            </w:r>
            <w:proofErr w:type="gramEnd"/>
            <w:r>
              <w:rPr>
                <w:rFonts w:ascii="Calibri" w:eastAsia="Times New Roman" w:hAnsi="Calibri" w:cs="Calibri"/>
                <w:color w:val="000000"/>
                <w:lang w:eastAsia="en-ZA"/>
              </w:rPr>
              <w:t>.Change [</w:t>
            </w:r>
            <w:proofErr w:type="spellStart"/>
            <w:r>
              <w:rPr>
                <w:rFonts w:ascii="Calibri" w:eastAsia="Times New Roman" w:hAnsi="Calibri" w:cs="Calibri"/>
                <w:color w:val="000000"/>
                <w:lang w:eastAsia="en-ZA"/>
              </w:rPr>
              <w:t>millimeter</w:t>
            </w:r>
            <w:proofErr w:type="spellEnd"/>
            <w:r>
              <w:rPr>
                <w:rFonts w:ascii="Calibri" w:eastAsia="Times New Roman" w:hAnsi="Calibri" w:cs="Calibri"/>
                <w:color w:val="000000"/>
                <w:lang w:eastAsia="en-ZA"/>
              </w:rPr>
              <w:t>]</w:t>
            </w:r>
          </w:p>
        </w:tc>
      </w:tr>
    </w:tbl>
    <w:p w14:paraId="0E14DD75" w14:textId="77777777" w:rsidR="000D5938" w:rsidRDefault="000D5938" w:rsidP="000D5938"/>
    <w:p w14:paraId="51808355" w14:textId="77777777" w:rsidR="000D5938" w:rsidRDefault="000D5938" w:rsidP="000D5938">
      <w:pPr>
        <w:pStyle w:val="Caption"/>
        <w:keepNext/>
      </w:pPr>
      <w:bookmarkStart w:id="17" w:name="_Ref72686499"/>
      <w:r>
        <w:t>Table S</w:t>
      </w:r>
      <w:r>
        <w:fldChar w:fldCharType="begin"/>
      </w:r>
      <w:r>
        <w:instrText xml:space="preserve"> SEQ Table_S \* ARABIC </w:instrText>
      </w:r>
      <w:r>
        <w:fldChar w:fldCharType="separate"/>
      </w:r>
      <w:r>
        <w:rPr>
          <w:noProof/>
        </w:rPr>
        <w:t>10</w:t>
      </w:r>
      <w:r>
        <w:fldChar w:fldCharType="end"/>
      </w:r>
      <w:bookmarkEnd w:id="17"/>
      <w:r>
        <w:t xml:space="preserve">. Percentage change in exceedance probabilities for each scenario of each of the four catchments in the Western Cape, South Africa, relative to scenario 1 (baseline) for six percentiles. The mean across all catchments and all scenarios is also given. </w:t>
      </w:r>
    </w:p>
    <w:tbl>
      <w:tblPr>
        <w:tblW w:w="12964" w:type="dxa"/>
        <w:tblLook w:val="04A0" w:firstRow="1" w:lastRow="0" w:firstColumn="1" w:lastColumn="0" w:noHBand="0" w:noVBand="1"/>
      </w:tblPr>
      <w:tblGrid>
        <w:gridCol w:w="2300"/>
        <w:gridCol w:w="495"/>
        <w:gridCol w:w="643"/>
        <w:gridCol w:w="643"/>
        <w:gridCol w:w="643"/>
        <w:gridCol w:w="607"/>
        <w:gridCol w:w="607"/>
        <w:gridCol w:w="607"/>
        <w:gridCol w:w="607"/>
        <w:gridCol w:w="607"/>
        <w:gridCol w:w="607"/>
        <w:gridCol w:w="607"/>
        <w:gridCol w:w="607"/>
        <w:gridCol w:w="495"/>
        <w:gridCol w:w="643"/>
        <w:gridCol w:w="643"/>
        <w:gridCol w:w="643"/>
        <w:gridCol w:w="960"/>
      </w:tblGrid>
      <w:tr w:rsidR="000D5938" w14:paraId="5DF4F872" w14:textId="77777777" w:rsidTr="000D5938">
        <w:trPr>
          <w:trHeight w:val="288"/>
        </w:trPr>
        <w:tc>
          <w:tcPr>
            <w:tcW w:w="2300" w:type="dxa"/>
            <w:tcBorders>
              <w:top w:val="single" w:sz="4" w:space="0" w:color="auto"/>
              <w:left w:val="nil"/>
              <w:bottom w:val="nil"/>
              <w:right w:val="nil"/>
            </w:tcBorders>
            <w:noWrap/>
            <w:vAlign w:val="center"/>
            <w:hideMark/>
          </w:tcPr>
          <w:p w14:paraId="4A3B25B3"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 </w:t>
            </w:r>
          </w:p>
        </w:tc>
        <w:tc>
          <w:tcPr>
            <w:tcW w:w="2424" w:type="dxa"/>
            <w:gridSpan w:val="4"/>
            <w:tcBorders>
              <w:top w:val="single" w:sz="4" w:space="0" w:color="auto"/>
              <w:left w:val="nil"/>
              <w:bottom w:val="nil"/>
              <w:right w:val="nil"/>
            </w:tcBorders>
            <w:shd w:val="clear" w:color="auto" w:fill="BDD7EE"/>
            <w:noWrap/>
            <w:vAlign w:val="center"/>
            <w:hideMark/>
          </w:tcPr>
          <w:p w14:paraId="5A222B5A"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Upper Berg</w:t>
            </w:r>
          </w:p>
        </w:tc>
        <w:tc>
          <w:tcPr>
            <w:tcW w:w="2428" w:type="dxa"/>
            <w:gridSpan w:val="4"/>
            <w:tcBorders>
              <w:top w:val="single" w:sz="4" w:space="0" w:color="auto"/>
              <w:left w:val="nil"/>
              <w:bottom w:val="nil"/>
              <w:right w:val="nil"/>
            </w:tcBorders>
            <w:shd w:val="clear" w:color="auto" w:fill="FF9999"/>
            <w:noWrap/>
            <w:vAlign w:val="center"/>
            <w:hideMark/>
          </w:tcPr>
          <w:p w14:paraId="6BE6080A" w14:textId="77777777" w:rsidR="000D5938" w:rsidRDefault="000D5938">
            <w:pPr>
              <w:spacing w:after="0" w:line="240" w:lineRule="auto"/>
              <w:jc w:val="center"/>
              <w:rPr>
                <w:rFonts w:ascii="Calibri" w:eastAsia="Times New Roman" w:hAnsi="Calibri" w:cs="Calibri"/>
                <w:b/>
                <w:bCs/>
                <w:color w:val="000000"/>
                <w:lang w:eastAsia="en-ZA"/>
              </w:rPr>
            </w:pPr>
            <w:proofErr w:type="spellStart"/>
            <w:r>
              <w:rPr>
                <w:rFonts w:ascii="Calibri" w:eastAsia="Times New Roman" w:hAnsi="Calibri" w:cs="Calibri"/>
                <w:b/>
                <w:bCs/>
                <w:color w:val="000000"/>
                <w:lang w:eastAsia="en-ZA"/>
              </w:rPr>
              <w:t>Dwars</w:t>
            </w:r>
            <w:proofErr w:type="spellEnd"/>
          </w:p>
        </w:tc>
        <w:tc>
          <w:tcPr>
            <w:tcW w:w="2428" w:type="dxa"/>
            <w:gridSpan w:val="4"/>
            <w:tcBorders>
              <w:top w:val="single" w:sz="4" w:space="0" w:color="auto"/>
              <w:left w:val="nil"/>
              <w:bottom w:val="nil"/>
              <w:right w:val="nil"/>
            </w:tcBorders>
            <w:shd w:val="clear" w:color="auto" w:fill="C6E0B4"/>
            <w:noWrap/>
            <w:vAlign w:val="center"/>
            <w:hideMark/>
          </w:tcPr>
          <w:p w14:paraId="72CF5A7F"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Du Toits</w:t>
            </w:r>
          </w:p>
        </w:tc>
        <w:tc>
          <w:tcPr>
            <w:tcW w:w="2424" w:type="dxa"/>
            <w:gridSpan w:val="4"/>
            <w:tcBorders>
              <w:top w:val="single" w:sz="4" w:space="0" w:color="auto"/>
              <w:left w:val="nil"/>
              <w:bottom w:val="nil"/>
              <w:right w:val="nil"/>
            </w:tcBorders>
            <w:shd w:val="clear" w:color="auto" w:fill="FFE699"/>
            <w:noWrap/>
            <w:vAlign w:val="center"/>
            <w:hideMark/>
          </w:tcPr>
          <w:p w14:paraId="17CFA583"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Elands</w:t>
            </w:r>
          </w:p>
        </w:tc>
        <w:tc>
          <w:tcPr>
            <w:tcW w:w="960" w:type="dxa"/>
            <w:vMerge w:val="restart"/>
            <w:tcBorders>
              <w:top w:val="single" w:sz="4" w:space="0" w:color="auto"/>
              <w:left w:val="nil"/>
              <w:bottom w:val="single" w:sz="4" w:space="0" w:color="000000"/>
              <w:right w:val="nil"/>
            </w:tcBorders>
            <w:noWrap/>
            <w:vAlign w:val="center"/>
            <w:hideMark/>
          </w:tcPr>
          <w:p w14:paraId="140D514F"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Mean</w:t>
            </w:r>
          </w:p>
        </w:tc>
      </w:tr>
      <w:tr w:rsidR="000D5938" w14:paraId="410F73B3" w14:textId="77777777" w:rsidTr="000D5938">
        <w:trPr>
          <w:trHeight w:val="288"/>
        </w:trPr>
        <w:tc>
          <w:tcPr>
            <w:tcW w:w="2300" w:type="dxa"/>
            <w:tcBorders>
              <w:top w:val="nil"/>
              <w:left w:val="nil"/>
              <w:bottom w:val="single" w:sz="4" w:space="0" w:color="auto"/>
              <w:right w:val="nil"/>
            </w:tcBorders>
            <w:noWrap/>
            <w:vAlign w:val="center"/>
            <w:hideMark/>
          </w:tcPr>
          <w:p w14:paraId="19EC28D3" w14:textId="77777777" w:rsidR="000D5938" w:rsidRDefault="000D5938">
            <w:pPr>
              <w:spacing w:after="0" w:line="240" w:lineRule="auto"/>
              <w:rPr>
                <w:rFonts w:ascii="Calibri" w:eastAsia="Times New Roman" w:hAnsi="Calibri" w:cs="Calibri"/>
                <w:b/>
                <w:bCs/>
                <w:color w:val="000000"/>
                <w:lang w:eastAsia="en-ZA"/>
              </w:rPr>
            </w:pPr>
            <w:r>
              <w:rPr>
                <w:rFonts w:ascii="Calibri" w:eastAsia="Times New Roman" w:hAnsi="Calibri" w:cs="Calibri"/>
                <w:b/>
                <w:bCs/>
                <w:color w:val="000000"/>
                <w:lang w:eastAsia="en-ZA"/>
              </w:rPr>
              <w:t>Scenario</w:t>
            </w:r>
          </w:p>
        </w:tc>
        <w:tc>
          <w:tcPr>
            <w:tcW w:w="495" w:type="dxa"/>
            <w:tcBorders>
              <w:top w:val="nil"/>
              <w:left w:val="nil"/>
              <w:bottom w:val="single" w:sz="4" w:space="0" w:color="auto"/>
              <w:right w:val="nil"/>
            </w:tcBorders>
            <w:noWrap/>
            <w:vAlign w:val="center"/>
            <w:hideMark/>
          </w:tcPr>
          <w:p w14:paraId="13E6E05A"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2</w:t>
            </w:r>
          </w:p>
        </w:tc>
        <w:tc>
          <w:tcPr>
            <w:tcW w:w="643" w:type="dxa"/>
            <w:tcBorders>
              <w:top w:val="nil"/>
              <w:left w:val="nil"/>
              <w:bottom w:val="single" w:sz="4" w:space="0" w:color="auto"/>
              <w:right w:val="nil"/>
            </w:tcBorders>
            <w:noWrap/>
            <w:vAlign w:val="center"/>
            <w:hideMark/>
          </w:tcPr>
          <w:p w14:paraId="1B398AEE"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3</w:t>
            </w:r>
          </w:p>
        </w:tc>
        <w:tc>
          <w:tcPr>
            <w:tcW w:w="643" w:type="dxa"/>
            <w:tcBorders>
              <w:top w:val="nil"/>
              <w:left w:val="nil"/>
              <w:bottom w:val="single" w:sz="4" w:space="0" w:color="auto"/>
              <w:right w:val="nil"/>
            </w:tcBorders>
            <w:noWrap/>
            <w:vAlign w:val="center"/>
            <w:hideMark/>
          </w:tcPr>
          <w:p w14:paraId="099382B6"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4</w:t>
            </w:r>
          </w:p>
        </w:tc>
        <w:tc>
          <w:tcPr>
            <w:tcW w:w="643" w:type="dxa"/>
            <w:tcBorders>
              <w:top w:val="nil"/>
              <w:left w:val="nil"/>
              <w:bottom w:val="single" w:sz="4" w:space="0" w:color="auto"/>
              <w:right w:val="nil"/>
            </w:tcBorders>
            <w:noWrap/>
            <w:vAlign w:val="center"/>
            <w:hideMark/>
          </w:tcPr>
          <w:p w14:paraId="7B0A4712"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5</w:t>
            </w:r>
          </w:p>
        </w:tc>
        <w:tc>
          <w:tcPr>
            <w:tcW w:w="607" w:type="dxa"/>
            <w:tcBorders>
              <w:top w:val="nil"/>
              <w:left w:val="nil"/>
              <w:bottom w:val="single" w:sz="4" w:space="0" w:color="auto"/>
              <w:right w:val="nil"/>
            </w:tcBorders>
            <w:noWrap/>
            <w:vAlign w:val="center"/>
            <w:hideMark/>
          </w:tcPr>
          <w:p w14:paraId="54557E44"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2</w:t>
            </w:r>
          </w:p>
        </w:tc>
        <w:tc>
          <w:tcPr>
            <w:tcW w:w="607" w:type="dxa"/>
            <w:tcBorders>
              <w:top w:val="nil"/>
              <w:left w:val="nil"/>
              <w:bottom w:val="single" w:sz="4" w:space="0" w:color="auto"/>
              <w:right w:val="nil"/>
            </w:tcBorders>
            <w:noWrap/>
            <w:vAlign w:val="center"/>
            <w:hideMark/>
          </w:tcPr>
          <w:p w14:paraId="6ED9D2F0"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3</w:t>
            </w:r>
          </w:p>
        </w:tc>
        <w:tc>
          <w:tcPr>
            <w:tcW w:w="607" w:type="dxa"/>
            <w:tcBorders>
              <w:top w:val="nil"/>
              <w:left w:val="nil"/>
              <w:bottom w:val="single" w:sz="4" w:space="0" w:color="auto"/>
              <w:right w:val="nil"/>
            </w:tcBorders>
            <w:noWrap/>
            <w:vAlign w:val="center"/>
            <w:hideMark/>
          </w:tcPr>
          <w:p w14:paraId="357E3208"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4</w:t>
            </w:r>
          </w:p>
        </w:tc>
        <w:tc>
          <w:tcPr>
            <w:tcW w:w="607" w:type="dxa"/>
            <w:tcBorders>
              <w:top w:val="nil"/>
              <w:left w:val="nil"/>
              <w:bottom w:val="single" w:sz="4" w:space="0" w:color="auto"/>
              <w:right w:val="nil"/>
            </w:tcBorders>
            <w:noWrap/>
            <w:vAlign w:val="center"/>
            <w:hideMark/>
          </w:tcPr>
          <w:p w14:paraId="455225A9"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5</w:t>
            </w:r>
          </w:p>
        </w:tc>
        <w:tc>
          <w:tcPr>
            <w:tcW w:w="607" w:type="dxa"/>
            <w:tcBorders>
              <w:top w:val="nil"/>
              <w:left w:val="nil"/>
              <w:bottom w:val="single" w:sz="4" w:space="0" w:color="auto"/>
              <w:right w:val="nil"/>
            </w:tcBorders>
            <w:noWrap/>
            <w:vAlign w:val="center"/>
            <w:hideMark/>
          </w:tcPr>
          <w:p w14:paraId="7B7BAC8B"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2</w:t>
            </w:r>
          </w:p>
        </w:tc>
        <w:tc>
          <w:tcPr>
            <w:tcW w:w="607" w:type="dxa"/>
            <w:tcBorders>
              <w:top w:val="nil"/>
              <w:left w:val="nil"/>
              <w:bottom w:val="single" w:sz="4" w:space="0" w:color="auto"/>
              <w:right w:val="nil"/>
            </w:tcBorders>
            <w:noWrap/>
            <w:vAlign w:val="center"/>
            <w:hideMark/>
          </w:tcPr>
          <w:p w14:paraId="52973CC4"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3</w:t>
            </w:r>
          </w:p>
        </w:tc>
        <w:tc>
          <w:tcPr>
            <w:tcW w:w="607" w:type="dxa"/>
            <w:tcBorders>
              <w:top w:val="nil"/>
              <w:left w:val="nil"/>
              <w:bottom w:val="single" w:sz="4" w:space="0" w:color="auto"/>
              <w:right w:val="nil"/>
            </w:tcBorders>
            <w:noWrap/>
            <w:vAlign w:val="center"/>
            <w:hideMark/>
          </w:tcPr>
          <w:p w14:paraId="0F03172E"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4</w:t>
            </w:r>
          </w:p>
        </w:tc>
        <w:tc>
          <w:tcPr>
            <w:tcW w:w="607" w:type="dxa"/>
            <w:tcBorders>
              <w:top w:val="nil"/>
              <w:left w:val="nil"/>
              <w:bottom w:val="single" w:sz="4" w:space="0" w:color="auto"/>
              <w:right w:val="nil"/>
            </w:tcBorders>
            <w:noWrap/>
            <w:vAlign w:val="center"/>
            <w:hideMark/>
          </w:tcPr>
          <w:p w14:paraId="049CE960"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5</w:t>
            </w:r>
          </w:p>
        </w:tc>
        <w:tc>
          <w:tcPr>
            <w:tcW w:w="495" w:type="dxa"/>
            <w:tcBorders>
              <w:top w:val="nil"/>
              <w:left w:val="nil"/>
              <w:bottom w:val="single" w:sz="4" w:space="0" w:color="auto"/>
              <w:right w:val="nil"/>
            </w:tcBorders>
            <w:noWrap/>
            <w:vAlign w:val="center"/>
            <w:hideMark/>
          </w:tcPr>
          <w:p w14:paraId="12B1BB0E"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2</w:t>
            </w:r>
          </w:p>
        </w:tc>
        <w:tc>
          <w:tcPr>
            <w:tcW w:w="643" w:type="dxa"/>
            <w:tcBorders>
              <w:top w:val="nil"/>
              <w:left w:val="nil"/>
              <w:bottom w:val="single" w:sz="4" w:space="0" w:color="auto"/>
              <w:right w:val="nil"/>
            </w:tcBorders>
            <w:noWrap/>
            <w:vAlign w:val="center"/>
            <w:hideMark/>
          </w:tcPr>
          <w:p w14:paraId="4761BDE2"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3</w:t>
            </w:r>
          </w:p>
        </w:tc>
        <w:tc>
          <w:tcPr>
            <w:tcW w:w="643" w:type="dxa"/>
            <w:tcBorders>
              <w:top w:val="nil"/>
              <w:left w:val="nil"/>
              <w:bottom w:val="single" w:sz="4" w:space="0" w:color="auto"/>
              <w:right w:val="nil"/>
            </w:tcBorders>
            <w:noWrap/>
            <w:vAlign w:val="center"/>
            <w:hideMark/>
          </w:tcPr>
          <w:p w14:paraId="0BBE70FB"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4</w:t>
            </w:r>
          </w:p>
        </w:tc>
        <w:tc>
          <w:tcPr>
            <w:tcW w:w="643" w:type="dxa"/>
            <w:tcBorders>
              <w:top w:val="nil"/>
              <w:left w:val="nil"/>
              <w:bottom w:val="single" w:sz="4" w:space="0" w:color="auto"/>
              <w:right w:val="nil"/>
            </w:tcBorders>
            <w:noWrap/>
            <w:vAlign w:val="center"/>
            <w:hideMark/>
          </w:tcPr>
          <w:p w14:paraId="2400F38D"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5</w:t>
            </w:r>
          </w:p>
        </w:tc>
        <w:tc>
          <w:tcPr>
            <w:tcW w:w="0" w:type="auto"/>
            <w:vMerge/>
            <w:tcBorders>
              <w:top w:val="single" w:sz="4" w:space="0" w:color="auto"/>
              <w:left w:val="nil"/>
              <w:bottom w:val="single" w:sz="4" w:space="0" w:color="000000"/>
              <w:right w:val="nil"/>
            </w:tcBorders>
            <w:vAlign w:val="center"/>
            <w:hideMark/>
          </w:tcPr>
          <w:p w14:paraId="538C1BB3" w14:textId="77777777" w:rsidR="000D5938" w:rsidRDefault="000D5938">
            <w:pPr>
              <w:spacing w:after="0"/>
              <w:rPr>
                <w:rFonts w:ascii="Calibri" w:eastAsia="Times New Roman" w:hAnsi="Calibri" w:cs="Calibri"/>
                <w:b/>
                <w:bCs/>
                <w:color w:val="000000"/>
                <w:lang w:eastAsia="en-ZA"/>
              </w:rPr>
            </w:pPr>
          </w:p>
        </w:tc>
      </w:tr>
      <w:tr w:rsidR="000D5938" w14:paraId="2CF86FB9" w14:textId="77777777" w:rsidTr="000D5938">
        <w:trPr>
          <w:trHeight w:val="288"/>
        </w:trPr>
        <w:tc>
          <w:tcPr>
            <w:tcW w:w="2300" w:type="dxa"/>
            <w:noWrap/>
            <w:vAlign w:val="center"/>
            <w:hideMark/>
          </w:tcPr>
          <w:p w14:paraId="08D6736C" w14:textId="77777777" w:rsidR="000D5938" w:rsidRDefault="000D5938">
            <w:pPr>
              <w:spacing w:after="0" w:line="240" w:lineRule="auto"/>
              <w:rPr>
                <w:rFonts w:ascii="Calibri" w:eastAsia="Times New Roman" w:hAnsi="Calibri" w:cs="Calibri"/>
                <w:b/>
                <w:bCs/>
                <w:color w:val="000000"/>
                <w:lang w:eastAsia="en-ZA"/>
              </w:rPr>
            </w:pPr>
            <w:r>
              <w:rPr>
                <w:rFonts w:ascii="Calibri" w:eastAsia="Times New Roman" w:hAnsi="Calibri" w:cs="Calibri"/>
                <w:b/>
                <w:bCs/>
                <w:color w:val="000000"/>
                <w:lang w:eastAsia="en-ZA"/>
              </w:rPr>
              <w:t>5th percentile</w:t>
            </w:r>
          </w:p>
        </w:tc>
        <w:tc>
          <w:tcPr>
            <w:tcW w:w="495" w:type="dxa"/>
            <w:noWrap/>
            <w:vAlign w:val="center"/>
            <w:hideMark/>
          </w:tcPr>
          <w:p w14:paraId="26169E1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3.5</w:t>
            </w:r>
          </w:p>
        </w:tc>
        <w:tc>
          <w:tcPr>
            <w:tcW w:w="643" w:type="dxa"/>
            <w:noWrap/>
            <w:vAlign w:val="center"/>
            <w:hideMark/>
          </w:tcPr>
          <w:p w14:paraId="4CBBF0D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27.3</w:t>
            </w:r>
          </w:p>
        </w:tc>
        <w:tc>
          <w:tcPr>
            <w:tcW w:w="643" w:type="dxa"/>
            <w:noWrap/>
            <w:vAlign w:val="center"/>
            <w:hideMark/>
          </w:tcPr>
          <w:p w14:paraId="61130DB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27.0</w:t>
            </w:r>
          </w:p>
        </w:tc>
        <w:tc>
          <w:tcPr>
            <w:tcW w:w="643" w:type="dxa"/>
            <w:noWrap/>
            <w:vAlign w:val="center"/>
            <w:hideMark/>
          </w:tcPr>
          <w:p w14:paraId="33022CB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50.8</w:t>
            </w:r>
          </w:p>
        </w:tc>
        <w:tc>
          <w:tcPr>
            <w:tcW w:w="607" w:type="dxa"/>
            <w:noWrap/>
            <w:vAlign w:val="center"/>
            <w:hideMark/>
          </w:tcPr>
          <w:p w14:paraId="757AB01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4.7</w:t>
            </w:r>
          </w:p>
        </w:tc>
        <w:tc>
          <w:tcPr>
            <w:tcW w:w="607" w:type="dxa"/>
            <w:noWrap/>
            <w:vAlign w:val="center"/>
            <w:hideMark/>
          </w:tcPr>
          <w:p w14:paraId="7EC237F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15.6</w:t>
            </w:r>
          </w:p>
        </w:tc>
        <w:tc>
          <w:tcPr>
            <w:tcW w:w="607" w:type="dxa"/>
            <w:noWrap/>
            <w:vAlign w:val="center"/>
            <w:hideMark/>
          </w:tcPr>
          <w:p w14:paraId="7BEB232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12.5</w:t>
            </w:r>
          </w:p>
        </w:tc>
        <w:tc>
          <w:tcPr>
            <w:tcW w:w="607" w:type="dxa"/>
            <w:noWrap/>
            <w:vAlign w:val="center"/>
            <w:hideMark/>
          </w:tcPr>
          <w:p w14:paraId="06B0703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27.5</w:t>
            </w:r>
          </w:p>
        </w:tc>
        <w:tc>
          <w:tcPr>
            <w:tcW w:w="607" w:type="dxa"/>
            <w:noWrap/>
            <w:vAlign w:val="center"/>
            <w:hideMark/>
          </w:tcPr>
          <w:p w14:paraId="39CD370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12.9</w:t>
            </w:r>
          </w:p>
        </w:tc>
        <w:tc>
          <w:tcPr>
            <w:tcW w:w="607" w:type="dxa"/>
            <w:noWrap/>
            <w:vAlign w:val="center"/>
            <w:hideMark/>
          </w:tcPr>
          <w:p w14:paraId="10C60ED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20.2</w:t>
            </w:r>
          </w:p>
        </w:tc>
        <w:tc>
          <w:tcPr>
            <w:tcW w:w="607" w:type="dxa"/>
            <w:noWrap/>
            <w:vAlign w:val="center"/>
            <w:hideMark/>
          </w:tcPr>
          <w:p w14:paraId="1933560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22.1</w:t>
            </w:r>
          </w:p>
        </w:tc>
        <w:tc>
          <w:tcPr>
            <w:tcW w:w="607" w:type="dxa"/>
            <w:noWrap/>
            <w:vAlign w:val="center"/>
            <w:hideMark/>
          </w:tcPr>
          <w:p w14:paraId="6176EAF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38.0</w:t>
            </w:r>
          </w:p>
        </w:tc>
        <w:tc>
          <w:tcPr>
            <w:tcW w:w="495" w:type="dxa"/>
            <w:noWrap/>
            <w:vAlign w:val="center"/>
            <w:hideMark/>
          </w:tcPr>
          <w:p w14:paraId="2A20923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2.3</w:t>
            </w:r>
          </w:p>
        </w:tc>
        <w:tc>
          <w:tcPr>
            <w:tcW w:w="643" w:type="dxa"/>
            <w:noWrap/>
            <w:vAlign w:val="center"/>
            <w:hideMark/>
          </w:tcPr>
          <w:p w14:paraId="3E973B2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48.2</w:t>
            </w:r>
          </w:p>
        </w:tc>
        <w:tc>
          <w:tcPr>
            <w:tcW w:w="643" w:type="dxa"/>
            <w:noWrap/>
            <w:vAlign w:val="center"/>
            <w:hideMark/>
          </w:tcPr>
          <w:p w14:paraId="4AC6015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24.3</w:t>
            </w:r>
          </w:p>
        </w:tc>
        <w:tc>
          <w:tcPr>
            <w:tcW w:w="643" w:type="dxa"/>
            <w:noWrap/>
            <w:vAlign w:val="center"/>
            <w:hideMark/>
          </w:tcPr>
          <w:p w14:paraId="292E583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67.4</w:t>
            </w:r>
          </w:p>
        </w:tc>
        <w:tc>
          <w:tcPr>
            <w:tcW w:w="960" w:type="dxa"/>
            <w:noWrap/>
            <w:vAlign w:val="bottom"/>
            <w:hideMark/>
          </w:tcPr>
          <w:p w14:paraId="71FA5E1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25.3</w:t>
            </w:r>
          </w:p>
        </w:tc>
      </w:tr>
      <w:tr w:rsidR="000D5938" w14:paraId="238E2FA1" w14:textId="77777777" w:rsidTr="000D5938">
        <w:trPr>
          <w:trHeight w:val="288"/>
        </w:trPr>
        <w:tc>
          <w:tcPr>
            <w:tcW w:w="2300" w:type="dxa"/>
            <w:noWrap/>
            <w:vAlign w:val="bottom"/>
            <w:hideMark/>
          </w:tcPr>
          <w:p w14:paraId="51E2DE41" w14:textId="77777777" w:rsidR="000D5938" w:rsidRDefault="000D5938">
            <w:pPr>
              <w:spacing w:after="0" w:line="240" w:lineRule="auto"/>
              <w:rPr>
                <w:rFonts w:ascii="Calibri" w:eastAsia="Times New Roman" w:hAnsi="Calibri" w:cs="Calibri"/>
                <w:b/>
                <w:bCs/>
                <w:color w:val="000000"/>
                <w:lang w:eastAsia="en-ZA"/>
              </w:rPr>
            </w:pPr>
            <w:r>
              <w:rPr>
                <w:rFonts w:ascii="Calibri" w:eastAsia="Times New Roman" w:hAnsi="Calibri" w:cs="Calibri"/>
                <w:b/>
                <w:bCs/>
                <w:color w:val="000000"/>
                <w:lang w:eastAsia="en-ZA"/>
              </w:rPr>
              <w:t>10th percentile</w:t>
            </w:r>
          </w:p>
        </w:tc>
        <w:tc>
          <w:tcPr>
            <w:tcW w:w="495" w:type="dxa"/>
            <w:noWrap/>
            <w:vAlign w:val="center"/>
            <w:hideMark/>
          </w:tcPr>
          <w:p w14:paraId="0775397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4.4</w:t>
            </w:r>
          </w:p>
        </w:tc>
        <w:tc>
          <w:tcPr>
            <w:tcW w:w="643" w:type="dxa"/>
            <w:noWrap/>
            <w:vAlign w:val="center"/>
            <w:hideMark/>
          </w:tcPr>
          <w:p w14:paraId="372B03A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28.2</w:t>
            </w:r>
          </w:p>
        </w:tc>
        <w:tc>
          <w:tcPr>
            <w:tcW w:w="643" w:type="dxa"/>
            <w:noWrap/>
            <w:vAlign w:val="center"/>
            <w:hideMark/>
          </w:tcPr>
          <w:p w14:paraId="083884C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25.1</w:t>
            </w:r>
          </w:p>
        </w:tc>
        <w:tc>
          <w:tcPr>
            <w:tcW w:w="643" w:type="dxa"/>
            <w:noWrap/>
            <w:vAlign w:val="center"/>
            <w:hideMark/>
          </w:tcPr>
          <w:p w14:paraId="7B49741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50.0</w:t>
            </w:r>
          </w:p>
        </w:tc>
        <w:tc>
          <w:tcPr>
            <w:tcW w:w="607" w:type="dxa"/>
            <w:noWrap/>
            <w:vAlign w:val="center"/>
            <w:hideMark/>
          </w:tcPr>
          <w:p w14:paraId="4BF88FD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5.6</w:t>
            </w:r>
          </w:p>
        </w:tc>
        <w:tc>
          <w:tcPr>
            <w:tcW w:w="607" w:type="dxa"/>
            <w:noWrap/>
            <w:vAlign w:val="center"/>
            <w:hideMark/>
          </w:tcPr>
          <w:p w14:paraId="19B32F8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16.9</w:t>
            </w:r>
          </w:p>
        </w:tc>
        <w:tc>
          <w:tcPr>
            <w:tcW w:w="607" w:type="dxa"/>
            <w:noWrap/>
            <w:vAlign w:val="center"/>
            <w:hideMark/>
          </w:tcPr>
          <w:p w14:paraId="0A32402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12.0</w:t>
            </w:r>
          </w:p>
        </w:tc>
        <w:tc>
          <w:tcPr>
            <w:tcW w:w="607" w:type="dxa"/>
            <w:noWrap/>
            <w:vAlign w:val="center"/>
            <w:hideMark/>
          </w:tcPr>
          <w:p w14:paraId="44D30AC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27.5</w:t>
            </w:r>
          </w:p>
        </w:tc>
        <w:tc>
          <w:tcPr>
            <w:tcW w:w="607" w:type="dxa"/>
            <w:noWrap/>
            <w:vAlign w:val="center"/>
            <w:hideMark/>
          </w:tcPr>
          <w:p w14:paraId="6F51577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12.4</w:t>
            </w:r>
          </w:p>
        </w:tc>
        <w:tc>
          <w:tcPr>
            <w:tcW w:w="607" w:type="dxa"/>
            <w:noWrap/>
            <w:vAlign w:val="center"/>
            <w:hideMark/>
          </w:tcPr>
          <w:p w14:paraId="1E968FD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20.3</w:t>
            </w:r>
          </w:p>
        </w:tc>
        <w:tc>
          <w:tcPr>
            <w:tcW w:w="607" w:type="dxa"/>
            <w:noWrap/>
            <w:vAlign w:val="center"/>
            <w:hideMark/>
          </w:tcPr>
          <w:p w14:paraId="1119B3F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21.5</w:t>
            </w:r>
          </w:p>
        </w:tc>
        <w:tc>
          <w:tcPr>
            <w:tcW w:w="607" w:type="dxa"/>
            <w:noWrap/>
            <w:vAlign w:val="center"/>
            <w:hideMark/>
          </w:tcPr>
          <w:p w14:paraId="221A5B7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38.4</w:t>
            </w:r>
          </w:p>
        </w:tc>
        <w:tc>
          <w:tcPr>
            <w:tcW w:w="495" w:type="dxa"/>
            <w:noWrap/>
            <w:vAlign w:val="center"/>
            <w:hideMark/>
          </w:tcPr>
          <w:p w14:paraId="6834597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1.6</w:t>
            </w:r>
          </w:p>
        </w:tc>
        <w:tc>
          <w:tcPr>
            <w:tcW w:w="643" w:type="dxa"/>
            <w:noWrap/>
            <w:vAlign w:val="center"/>
            <w:hideMark/>
          </w:tcPr>
          <w:p w14:paraId="3B593DF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40.8</w:t>
            </w:r>
          </w:p>
        </w:tc>
        <w:tc>
          <w:tcPr>
            <w:tcW w:w="643" w:type="dxa"/>
            <w:noWrap/>
            <w:vAlign w:val="center"/>
            <w:hideMark/>
          </w:tcPr>
          <w:p w14:paraId="69ABF43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21.2</w:t>
            </w:r>
          </w:p>
        </w:tc>
        <w:tc>
          <w:tcPr>
            <w:tcW w:w="643" w:type="dxa"/>
            <w:noWrap/>
            <w:vAlign w:val="center"/>
            <w:hideMark/>
          </w:tcPr>
          <w:p w14:paraId="04C5C67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56.7</w:t>
            </w:r>
          </w:p>
        </w:tc>
        <w:tc>
          <w:tcPr>
            <w:tcW w:w="960" w:type="dxa"/>
            <w:noWrap/>
            <w:vAlign w:val="bottom"/>
            <w:hideMark/>
          </w:tcPr>
          <w:p w14:paraId="325C8CB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23.9</w:t>
            </w:r>
          </w:p>
        </w:tc>
      </w:tr>
      <w:tr w:rsidR="000D5938" w14:paraId="16502150" w14:textId="77777777" w:rsidTr="000D5938">
        <w:trPr>
          <w:trHeight w:val="288"/>
        </w:trPr>
        <w:tc>
          <w:tcPr>
            <w:tcW w:w="2300" w:type="dxa"/>
            <w:noWrap/>
            <w:vAlign w:val="bottom"/>
            <w:hideMark/>
          </w:tcPr>
          <w:p w14:paraId="20C5F85A" w14:textId="77777777" w:rsidR="000D5938" w:rsidRDefault="000D5938">
            <w:pPr>
              <w:spacing w:after="0" w:line="240" w:lineRule="auto"/>
              <w:rPr>
                <w:rFonts w:ascii="Calibri" w:eastAsia="Times New Roman" w:hAnsi="Calibri" w:cs="Calibri"/>
                <w:b/>
                <w:bCs/>
                <w:color w:val="000000"/>
                <w:lang w:eastAsia="en-ZA"/>
              </w:rPr>
            </w:pPr>
            <w:r>
              <w:rPr>
                <w:rFonts w:ascii="Calibri" w:eastAsia="Times New Roman" w:hAnsi="Calibri" w:cs="Calibri"/>
                <w:b/>
                <w:bCs/>
                <w:color w:val="000000"/>
                <w:lang w:eastAsia="en-ZA"/>
              </w:rPr>
              <w:t>25th percentile</w:t>
            </w:r>
          </w:p>
        </w:tc>
        <w:tc>
          <w:tcPr>
            <w:tcW w:w="495" w:type="dxa"/>
            <w:noWrap/>
            <w:vAlign w:val="center"/>
            <w:hideMark/>
          </w:tcPr>
          <w:p w14:paraId="65D5456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3.9</w:t>
            </w:r>
          </w:p>
        </w:tc>
        <w:tc>
          <w:tcPr>
            <w:tcW w:w="643" w:type="dxa"/>
            <w:noWrap/>
            <w:vAlign w:val="center"/>
            <w:hideMark/>
          </w:tcPr>
          <w:p w14:paraId="41D4367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28.5</w:t>
            </w:r>
          </w:p>
        </w:tc>
        <w:tc>
          <w:tcPr>
            <w:tcW w:w="643" w:type="dxa"/>
            <w:noWrap/>
            <w:vAlign w:val="center"/>
            <w:hideMark/>
          </w:tcPr>
          <w:p w14:paraId="0539657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19.4</w:t>
            </w:r>
          </w:p>
        </w:tc>
        <w:tc>
          <w:tcPr>
            <w:tcW w:w="643" w:type="dxa"/>
            <w:noWrap/>
            <w:vAlign w:val="center"/>
            <w:hideMark/>
          </w:tcPr>
          <w:p w14:paraId="05F66CF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46.7</w:t>
            </w:r>
          </w:p>
        </w:tc>
        <w:tc>
          <w:tcPr>
            <w:tcW w:w="607" w:type="dxa"/>
            <w:noWrap/>
            <w:vAlign w:val="center"/>
            <w:hideMark/>
          </w:tcPr>
          <w:p w14:paraId="59BECDF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7.8</w:t>
            </w:r>
          </w:p>
        </w:tc>
        <w:tc>
          <w:tcPr>
            <w:tcW w:w="607" w:type="dxa"/>
            <w:noWrap/>
            <w:vAlign w:val="center"/>
            <w:hideMark/>
          </w:tcPr>
          <w:p w14:paraId="07F06A3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21.2</w:t>
            </w:r>
          </w:p>
        </w:tc>
        <w:tc>
          <w:tcPr>
            <w:tcW w:w="607" w:type="dxa"/>
            <w:noWrap/>
            <w:vAlign w:val="center"/>
            <w:hideMark/>
          </w:tcPr>
          <w:p w14:paraId="2D270ED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11.4</w:t>
            </w:r>
          </w:p>
        </w:tc>
        <w:tc>
          <w:tcPr>
            <w:tcW w:w="607" w:type="dxa"/>
            <w:noWrap/>
            <w:vAlign w:val="center"/>
            <w:hideMark/>
          </w:tcPr>
          <w:p w14:paraId="4E70AED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30.6</w:t>
            </w:r>
          </w:p>
        </w:tc>
        <w:tc>
          <w:tcPr>
            <w:tcW w:w="607" w:type="dxa"/>
            <w:noWrap/>
            <w:vAlign w:val="center"/>
            <w:hideMark/>
          </w:tcPr>
          <w:p w14:paraId="53F1119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15.2</w:t>
            </w:r>
          </w:p>
        </w:tc>
        <w:tc>
          <w:tcPr>
            <w:tcW w:w="607" w:type="dxa"/>
            <w:noWrap/>
            <w:vAlign w:val="center"/>
            <w:hideMark/>
          </w:tcPr>
          <w:p w14:paraId="623C249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24.2</w:t>
            </w:r>
          </w:p>
        </w:tc>
        <w:tc>
          <w:tcPr>
            <w:tcW w:w="607" w:type="dxa"/>
            <w:noWrap/>
            <w:vAlign w:val="center"/>
            <w:hideMark/>
          </w:tcPr>
          <w:p w14:paraId="3853CBA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20.2</w:t>
            </w:r>
          </w:p>
        </w:tc>
        <w:tc>
          <w:tcPr>
            <w:tcW w:w="607" w:type="dxa"/>
            <w:noWrap/>
            <w:vAlign w:val="center"/>
            <w:hideMark/>
          </w:tcPr>
          <w:p w14:paraId="01B8C4F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41.3</w:t>
            </w:r>
          </w:p>
        </w:tc>
        <w:tc>
          <w:tcPr>
            <w:tcW w:w="495" w:type="dxa"/>
            <w:noWrap/>
            <w:vAlign w:val="center"/>
            <w:hideMark/>
          </w:tcPr>
          <w:p w14:paraId="28694F3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2.2</w:t>
            </w:r>
          </w:p>
        </w:tc>
        <w:tc>
          <w:tcPr>
            <w:tcW w:w="643" w:type="dxa"/>
            <w:noWrap/>
            <w:vAlign w:val="center"/>
            <w:hideMark/>
          </w:tcPr>
          <w:p w14:paraId="6B11954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35.4</w:t>
            </w:r>
          </w:p>
        </w:tc>
        <w:tc>
          <w:tcPr>
            <w:tcW w:w="643" w:type="dxa"/>
            <w:noWrap/>
            <w:vAlign w:val="center"/>
            <w:hideMark/>
          </w:tcPr>
          <w:p w14:paraId="1C98A58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17.4</w:t>
            </w:r>
          </w:p>
        </w:tc>
        <w:tc>
          <w:tcPr>
            <w:tcW w:w="643" w:type="dxa"/>
            <w:noWrap/>
            <w:vAlign w:val="center"/>
            <w:hideMark/>
          </w:tcPr>
          <w:p w14:paraId="2712F2B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50.0</w:t>
            </w:r>
          </w:p>
        </w:tc>
        <w:tc>
          <w:tcPr>
            <w:tcW w:w="960" w:type="dxa"/>
            <w:noWrap/>
            <w:vAlign w:val="bottom"/>
            <w:hideMark/>
          </w:tcPr>
          <w:p w14:paraId="1CF5A1E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23.5</w:t>
            </w:r>
          </w:p>
        </w:tc>
      </w:tr>
      <w:tr w:rsidR="000D5938" w14:paraId="3DA860A3" w14:textId="77777777" w:rsidTr="000D5938">
        <w:trPr>
          <w:trHeight w:val="288"/>
        </w:trPr>
        <w:tc>
          <w:tcPr>
            <w:tcW w:w="2300" w:type="dxa"/>
            <w:noWrap/>
            <w:vAlign w:val="bottom"/>
            <w:hideMark/>
          </w:tcPr>
          <w:p w14:paraId="1B1AB51C" w14:textId="77777777" w:rsidR="000D5938" w:rsidRDefault="000D5938">
            <w:pPr>
              <w:spacing w:after="0" w:line="240" w:lineRule="auto"/>
              <w:rPr>
                <w:rFonts w:ascii="Calibri" w:eastAsia="Times New Roman" w:hAnsi="Calibri" w:cs="Calibri"/>
                <w:b/>
                <w:bCs/>
                <w:color w:val="000000"/>
                <w:lang w:eastAsia="en-ZA"/>
              </w:rPr>
            </w:pPr>
            <w:r>
              <w:rPr>
                <w:rFonts w:ascii="Calibri" w:eastAsia="Times New Roman" w:hAnsi="Calibri" w:cs="Calibri"/>
                <w:b/>
                <w:bCs/>
                <w:color w:val="000000"/>
                <w:lang w:eastAsia="en-ZA"/>
              </w:rPr>
              <w:t>50th percentile</w:t>
            </w:r>
          </w:p>
        </w:tc>
        <w:tc>
          <w:tcPr>
            <w:tcW w:w="495" w:type="dxa"/>
            <w:noWrap/>
            <w:vAlign w:val="center"/>
            <w:hideMark/>
          </w:tcPr>
          <w:p w14:paraId="6AA2ABB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w:t>
            </w:r>
          </w:p>
        </w:tc>
        <w:tc>
          <w:tcPr>
            <w:tcW w:w="643" w:type="dxa"/>
            <w:noWrap/>
            <w:vAlign w:val="center"/>
            <w:hideMark/>
          </w:tcPr>
          <w:p w14:paraId="7DA3772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24.8</w:t>
            </w:r>
          </w:p>
        </w:tc>
        <w:tc>
          <w:tcPr>
            <w:tcW w:w="643" w:type="dxa"/>
            <w:noWrap/>
            <w:vAlign w:val="center"/>
            <w:hideMark/>
          </w:tcPr>
          <w:p w14:paraId="032013C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7.8</w:t>
            </w:r>
          </w:p>
        </w:tc>
        <w:tc>
          <w:tcPr>
            <w:tcW w:w="643" w:type="dxa"/>
            <w:noWrap/>
            <w:vAlign w:val="center"/>
            <w:hideMark/>
          </w:tcPr>
          <w:p w14:paraId="00A37AB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32.0</w:t>
            </w:r>
          </w:p>
        </w:tc>
        <w:tc>
          <w:tcPr>
            <w:tcW w:w="607" w:type="dxa"/>
            <w:noWrap/>
            <w:vAlign w:val="center"/>
            <w:hideMark/>
          </w:tcPr>
          <w:p w14:paraId="1AA73B3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18.8</w:t>
            </w:r>
          </w:p>
        </w:tc>
        <w:tc>
          <w:tcPr>
            <w:tcW w:w="607" w:type="dxa"/>
            <w:noWrap/>
            <w:vAlign w:val="center"/>
            <w:hideMark/>
          </w:tcPr>
          <w:p w14:paraId="1C966B3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40.1</w:t>
            </w:r>
          </w:p>
        </w:tc>
        <w:tc>
          <w:tcPr>
            <w:tcW w:w="607" w:type="dxa"/>
            <w:noWrap/>
            <w:vAlign w:val="center"/>
            <w:hideMark/>
          </w:tcPr>
          <w:p w14:paraId="519BC7F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6.3</w:t>
            </w:r>
          </w:p>
        </w:tc>
        <w:tc>
          <w:tcPr>
            <w:tcW w:w="607" w:type="dxa"/>
            <w:noWrap/>
            <w:vAlign w:val="center"/>
            <w:hideMark/>
          </w:tcPr>
          <w:p w14:paraId="605360D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46.2</w:t>
            </w:r>
          </w:p>
        </w:tc>
        <w:tc>
          <w:tcPr>
            <w:tcW w:w="607" w:type="dxa"/>
            <w:noWrap/>
            <w:vAlign w:val="center"/>
            <w:hideMark/>
          </w:tcPr>
          <w:p w14:paraId="79B6F99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14.7</w:t>
            </w:r>
          </w:p>
        </w:tc>
        <w:tc>
          <w:tcPr>
            <w:tcW w:w="607" w:type="dxa"/>
            <w:noWrap/>
            <w:vAlign w:val="center"/>
            <w:hideMark/>
          </w:tcPr>
          <w:p w14:paraId="7B91D56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30.5</w:t>
            </w:r>
          </w:p>
        </w:tc>
        <w:tc>
          <w:tcPr>
            <w:tcW w:w="607" w:type="dxa"/>
            <w:noWrap/>
            <w:vAlign w:val="center"/>
            <w:hideMark/>
          </w:tcPr>
          <w:p w14:paraId="24B45EB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12.8</w:t>
            </w:r>
          </w:p>
        </w:tc>
        <w:tc>
          <w:tcPr>
            <w:tcW w:w="607" w:type="dxa"/>
            <w:noWrap/>
            <w:vAlign w:val="center"/>
            <w:hideMark/>
          </w:tcPr>
          <w:p w14:paraId="36A2FA1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42.6</w:t>
            </w:r>
          </w:p>
        </w:tc>
        <w:tc>
          <w:tcPr>
            <w:tcW w:w="495" w:type="dxa"/>
            <w:noWrap/>
            <w:vAlign w:val="center"/>
            <w:hideMark/>
          </w:tcPr>
          <w:p w14:paraId="2560E2C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1.2</w:t>
            </w:r>
          </w:p>
        </w:tc>
        <w:tc>
          <w:tcPr>
            <w:tcW w:w="643" w:type="dxa"/>
            <w:noWrap/>
            <w:vAlign w:val="center"/>
            <w:hideMark/>
          </w:tcPr>
          <w:p w14:paraId="10E8BC6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39.6</w:t>
            </w:r>
          </w:p>
        </w:tc>
        <w:tc>
          <w:tcPr>
            <w:tcW w:w="643" w:type="dxa"/>
            <w:noWrap/>
            <w:vAlign w:val="center"/>
            <w:hideMark/>
          </w:tcPr>
          <w:p w14:paraId="4B9028D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8.6</w:t>
            </w:r>
          </w:p>
        </w:tc>
        <w:tc>
          <w:tcPr>
            <w:tcW w:w="643" w:type="dxa"/>
            <w:noWrap/>
            <w:vAlign w:val="center"/>
            <w:hideMark/>
          </w:tcPr>
          <w:p w14:paraId="747B71C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47.9</w:t>
            </w:r>
          </w:p>
        </w:tc>
        <w:tc>
          <w:tcPr>
            <w:tcW w:w="960" w:type="dxa"/>
            <w:noWrap/>
            <w:vAlign w:val="bottom"/>
            <w:hideMark/>
          </w:tcPr>
          <w:p w14:paraId="3EC8EFE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23.6</w:t>
            </w:r>
          </w:p>
        </w:tc>
      </w:tr>
      <w:tr w:rsidR="000D5938" w14:paraId="15AA3B12" w14:textId="77777777" w:rsidTr="000D5938">
        <w:trPr>
          <w:trHeight w:val="288"/>
        </w:trPr>
        <w:tc>
          <w:tcPr>
            <w:tcW w:w="2300" w:type="dxa"/>
            <w:noWrap/>
            <w:vAlign w:val="bottom"/>
            <w:hideMark/>
          </w:tcPr>
          <w:p w14:paraId="7F902062" w14:textId="77777777" w:rsidR="000D5938" w:rsidRDefault="000D5938">
            <w:pPr>
              <w:spacing w:after="0" w:line="240" w:lineRule="auto"/>
              <w:rPr>
                <w:rFonts w:ascii="Calibri" w:eastAsia="Times New Roman" w:hAnsi="Calibri" w:cs="Calibri"/>
                <w:b/>
                <w:bCs/>
                <w:color w:val="000000"/>
                <w:lang w:eastAsia="en-ZA"/>
              </w:rPr>
            </w:pPr>
            <w:r>
              <w:rPr>
                <w:rFonts w:ascii="Calibri" w:eastAsia="Times New Roman" w:hAnsi="Calibri" w:cs="Calibri"/>
                <w:b/>
                <w:bCs/>
                <w:color w:val="000000"/>
                <w:lang w:eastAsia="en-ZA"/>
              </w:rPr>
              <w:t>75th percentile</w:t>
            </w:r>
          </w:p>
        </w:tc>
        <w:tc>
          <w:tcPr>
            <w:tcW w:w="495" w:type="dxa"/>
            <w:noWrap/>
            <w:vAlign w:val="center"/>
            <w:hideMark/>
          </w:tcPr>
          <w:p w14:paraId="5737414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0.9</w:t>
            </w:r>
          </w:p>
        </w:tc>
        <w:tc>
          <w:tcPr>
            <w:tcW w:w="643" w:type="dxa"/>
            <w:noWrap/>
            <w:vAlign w:val="center"/>
            <w:hideMark/>
          </w:tcPr>
          <w:p w14:paraId="7DCFBCA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14.0</w:t>
            </w:r>
          </w:p>
        </w:tc>
        <w:tc>
          <w:tcPr>
            <w:tcW w:w="643" w:type="dxa"/>
            <w:noWrap/>
            <w:vAlign w:val="center"/>
            <w:hideMark/>
          </w:tcPr>
          <w:p w14:paraId="2585ECB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2.3</w:t>
            </w:r>
          </w:p>
        </w:tc>
        <w:tc>
          <w:tcPr>
            <w:tcW w:w="643" w:type="dxa"/>
            <w:noWrap/>
            <w:vAlign w:val="center"/>
            <w:hideMark/>
          </w:tcPr>
          <w:p w14:paraId="1DD65D2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16.1</w:t>
            </w:r>
          </w:p>
        </w:tc>
        <w:tc>
          <w:tcPr>
            <w:tcW w:w="607" w:type="dxa"/>
            <w:noWrap/>
            <w:vAlign w:val="center"/>
            <w:hideMark/>
          </w:tcPr>
          <w:p w14:paraId="43C1727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8.7</w:t>
            </w:r>
          </w:p>
        </w:tc>
        <w:tc>
          <w:tcPr>
            <w:tcW w:w="607" w:type="dxa"/>
            <w:noWrap/>
            <w:vAlign w:val="center"/>
            <w:hideMark/>
          </w:tcPr>
          <w:p w14:paraId="6F52423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20.0</w:t>
            </w:r>
          </w:p>
        </w:tc>
        <w:tc>
          <w:tcPr>
            <w:tcW w:w="607" w:type="dxa"/>
            <w:noWrap/>
            <w:vAlign w:val="center"/>
            <w:hideMark/>
          </w:tcPr>
          <w:p w14:paraId="41C3D84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0.8</w:t>
            </w:r>
          </w:p>
        </w:tc>
        <w:tc>
          <w:tcPr>
            <w:tcW w:w="607" w:type="dxa"/>
            <w:noWrap/>
            <w:vAlign w:val="center"/>
            <w:hideMark/>
          </w:tcPr>
          <w:p w14:paraId="114E006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21.5</w:t>
            </w:r>
          </w:p>
        </w:tc>
        <w:tc>
          <w:tcPr>
            <w:tcW w:w="607" w:type="dxa"/>
            <w:noWrap/>
            <w:vAlign w:val="center"/>
            <w:hideMark/>
          </w:tcPr>
          <w:p w14:paraId="78714D1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10.9</w:t>
            </w:r>
          </w:p>
        </w:tc>
        <w:tc>
          <w:tcPr>
            <w:tcW w:w="607" w:type="dxa"/>
            <w:noWrap/>
            <w:vAlign w:val="center"/>
            <w:hideMark/>
          </w:tcPr>
          <w:p w14:paraId="2DA88DD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30.0</w:t>
            </w:r>
          </w:p>
        </w:tc>
        <w:tc>
          <w:tcPr>
            <w:tcW w:w="607" w:type="dxa"/>
            <w:noWrap/>
            <w:vAlign w:val="center"/>
            <w:hideMark/>
          </w:tcPr>
          <w:p w14:paraId="3655E9B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5.3</w:t>
            </w:r>
          </w:p>
        </w:tc>
        <w:tc>
          <w:tcPr>
            <w:tcW w:w="607" w:type="dxa"/>
            <w:noWrap/>
            <w:vAlign w:val="center"/>
            <w:hideMark/>
          </w:tcPr>
          <w:p w14:paraId="18F2DF7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35.5</w:t>
            </w:r>
          </w:p>
        </w:tc>
        <w:tc>
          <w:tcPr>
            <w:tcW w:w="495" w:type="dxa"/>
            <w:noWrap/>
            <w:vAlign w:val="center"/>
            <w:hideMark/>
          </w:tcPr>
          <w:p w14:paraId="387328C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643" w:type="dxa"/>
            <w:noWrap/>
            <w:vAlign w:val="center"/>
            <w:hideMark/>
          </w:tcPr>
          <w:p w14:paraId="34F11B2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25.9</w:t>
            </w:r>
          </w:p>
        </w:tc>
        <w:tc>
          <w:tcPr>
            <w:tcW w:w="643" w:type="dxa"/>
            <w:noWrap/>
            <w:vAlign w:val="center"/>
            <w:hideMark/>
          </w:tcPr>
          <w:p w14:paraId="20AADF5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2.6</w:t>
            </w:r>
          </w:p>
        </w:tc>
        <w:tc>
          <w:tcPr>
            <w:tcW w:w="643" w:type="dxa"/>
            <w:noWrap/>
            <w:vAlign w:val="center"/>
            <w:hideMark/>
          </w:tcPr>
          <w:p w14:paraId="5645D27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29.0</w:t>
            </w:r>
          </w:p>
        </w:tc>
        <w:tc>
          <w:tcPr>
            <w:tcW w:w="960" w:type="dxa"/>
            <w:noWrap/>
            <w:vAlign w:val="bottom"/>
            <w:hideMark/>
          </w:tcPr>
          <w:p w14:paraId="4FA8B16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14.0</w:t>
            </w:r>
          </w:p>
        </w:tc>
      </w:tr>
      <w:tr w:rsidR="000D5938" w14:paraId="3F094090" w14:textId="77777777" w:rsidTr="000D5938">
        <w:trPr>
          <w:trHeight w:val="288"/>
        </w:trPr>
        <w:tc>
          <w:tcPr>
            <w:tcW w:w="2300" w:type="dxa"/>
            <w:tcBorders>
              <w:top w:val="nil"/>
              <w:left w:val="nil"/>
              <w:bottom w:val="single" w:sz="4" w:space="0" w:color="auto"/>
              <w:right w:val="nil"/>
            </w:tcBorders>
            <w:noWrap/>
            <w:vAlign w:val="bottom"/>
            <w:hideMark/>
          </w:tcPr>
          <w:p w14:paraId="3EA8F10A" w14:textId="77777777" w:rsidR="000D5938" w:rsidRDefault="000D5938">
            <w:pPr>
              <w:spacing w:after="0" w:line="240" w:lineRule="auto"/>
              <w:rPr>
                <w:rFonts w:ascii="Calibri" w:eastAsia="Times New Roman" w:hAnsi="Calibri" w:cs="Calibri"/>
                <w:b/>
                <w:bCs/>
                <w:color w:val="000000"/>
                <w:lang w:eastAsia="en-ZA"/>
              </w:rPr>
            </w:pPr>
            <w:r>
              <w:rPr>
                <w:rFonts w:ascii="Calibri" w:eastAsia="Times New Roman" w:hAnsi="Calibri" w:cs="Calibri"/>
                <w:b/>
                <w:bCs/>
                <w:color w:val="000000"/>
                <w:lang w:eastAsia="en-ZA"/>
              </w:rPr>
              <w:t>95th percentile</w:t>
            </w:r>
          </w:p>
        </w:tc>
        <w:tc>
          <w:tcPr>
            <w:tcW w:w="495" w:type="dxa"/>
            <w:tcBorders>
              <w:top w:val="nil"/>
              <w:left w:val="nil"/>
              <w:bottom w:val="single" w:sz="4" w:space="0" w:color="auto"/>
              <w:right w:val="nil"/>
            </w:tcBorders>
            <w:noWrap/>
            <w:vAlign w:val="center"/>
            <w:hideMark/>
          </w:tcPr>
          <w:p w14:paraId="7233DBC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1.8</w:t>
            </w:r>
          </w:p>
        </w:tc>
        <w:tc>
          <w:tcPr>
            <w:tcW w:w="643" w:type="dxa"/>
            <w:tcBorders>
              <w:top w:val="nil"/>
              <w:left w:val="nil"/>
              <w:bottom w:val="single" w:sz="4" w:space="0" w:color="auto"/>
              <w:right w:val="nil"/>
            </w:tcBorders>
            <w:noWrap/>
            <w:vAlign w:val="center"/>
            <w:hideMark/>
          </w:tcPr>
          <w:p w14:paraId="4A82741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11.9</w:t>
            </w:r>
          </w:p>
        </w:tc>
        <w:tc>
          <w:tcPr>
            <w:tcW w:w="643" w:type="dxa"/>
            <w:tcBorders>
              <w:top w:val="nil"/>
              <w:left w:val="nil"/>
              <w:bottom w:val="single" w:sz="4" w:space="0" w:color="auto"/>
              <w:right w:val="nil"/>
            </w:tcBorders>
            <w:noWrap/>
            <w:vAlign w:val="center"/>
            <w:hideMark/>
          </w:tcPr>
          <w:p w14:paraId="09ADB09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1.8</w:t>
            </w:r>
          </w:p>
        </w:tc>
        <w:tc>
          <w:tcPr>
            <w:tcW w:w="643" w:type="dxa"/>
            <w:tcBorders>
              <w:top w:val="nil"/>
              <w:left w:val="nil"/>
              <w:bottom w:val="single" w:sz="4" w:space="0" w:color="auto"/>
              <w:right w:val="nil"/>
            </w:tcBorders>
            <w:noWrap/>
            <w:vAlign w:val="center"/>
            <w:hideMark/>
          </w:tcPr>
          <w:p w14:paraId="675C56D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13.5</w:t>
            </w:r>
          </w:p>
        </w:tc>
        <w:tc>
          <w:tcPr>
            <w:tcW w:w="607" w:type="dxa"/>
            <w:tcBorders>
              <w:top w:val="nil"/>
              <w:left w:val="nil"/>
              <w:bottom w:val="single" w:sz="4" w:space="0" w:color="auto"/>
              <w:right w:val="nil"/>
            </w:tcBorders>
            <w:noWrap/>
            <w:vAlign w:val="center"/>
            <w:hideMark/>
          </w:tcPr>
          <w:p w14:paraId="5C7C429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6.7</w:t>
            </w:r>
          </w:p>
        </w:tc>
        <w:tc>
          <w:tcPr>
            <w:tcW w:w="607" w:type="dxa"/>
            <w:tcBorders>
              <w:top w:val="nil"/>
              <w:left w:val="nil"/>
              <w:bottom w:val="single" w:sz="4" w:space="0" w:color="auto"/>
              <w:right w:val="nil"/>
            </w:tcBorders>
            <w:noWrap/>
            <w:vAlign w:val="center"/>
            <w:hideMark/>
          </w:tcPr>
          <w:p w14:paraId="26141F9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14.2</w:t>
            </w:r>
          </w:p>
        </w:tc>
        <w:tc>
          <w:tcPr>
            <w:tcW w:w="607" w:type="dxa"/>
            <w:tcBorders>
              <w:top w:val="nil"/>
              <w:left w:val="nil"/>
              <w:bottom w:val="single" w:sz="4" w:space="0" w:color="auto"/>
              <w:right w:val="nil"/>
            </w:tcBorders>
            <w:noWrap/>
            <w:vAlign w:val="center"/>
            <w:hideMark/>
          </w:tcPr>
          <w:p w14:paraId="6D0D5B5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0.7</w:t>
            </w:r>
          </w:p>
        </w:tc>
        <w:tc>
          <w:tcPr>
            <w:tcW w:w="607" w:type="dxa"/>
            <w:tcBorders>
              <w:top w:val="nil"/>
              <w:left w:val="nil"/>
              <w:bottom w:val="single" w:sz="4" w:space="0" w:color="auto"/>
              <w:right w:val="nil"/>
            </w:tcBorders>
            <w:noWrap/>
            <w:vAlign w:val="center"/>
            <w:hideMark/>
          </w:tcPr>
          <w:p w14:paraId="3476173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15.2</w:t>
            </w:r>
          </w:p>
        </w:tc>
        <w:tc>
          <w:tcPr>
            <w:tcW w:w="607" w:type="dxa"/>
            <w:tcBorders>
              <w:top w:val="nil"/>
              <w:left w:val="nil"/>
              <w:bottom w:val="single" w:sz="4" w:space="0" w:color="auto"/>
              <w:right w:val="nil"/>
            </w:tcBorders>
            <w:noWrap/>
            <w:vAlign w:val="center"/>
            <w:hideMark/>
          </w:tcPr>
          <w:p w14:paraId="316631B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9.0</w:t>
            </w:r>
          </w:p>
        </w:tc>
        <w:tc>
          <w:tcPr>
            <w:tcW w:w="607" w:type="dxa"/>
            <w:tcBorders>
              <w:top w:val="nil"/>
              <w:left w:val="nil"/>
              <w:bottom w:val="single" w:sz="4" w:space="0" w:color="auto"/>
              <w:right w:val="nil"/>
            </w:tcBorders>
            <w:noWrap/>
            <w:vAlign w:val="center"/>
            <w:hideMark/>
          </w:tcPr>
          <w:p w14:paraId="388EEA7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28.7</w:t>
            </w:r>
          </w:p>
        </w:tc>
        <w:tc>
          <w:tcPr>
            <w:tcW w:w="607" w:type="dxa"/>
            <w:tcBorders>
              <w:top w:val="nil"/>
              <w:left w:val="nil"/>
              <w:bottom w:val="single" w:sz="4" w:space="0" w:color="auto"/>
              <w:right w:val="nil"/>
            </w:tcBorders>
            <w:noWrap/>
            <w:vAlign w:val="center"/>
            <w:hideMark/>
          </w:tcPr>
          <w:p w14:paraId="5DC4AF2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3.0</w:t>
            </w:r>
          </w:p>
        </w:tc>
        <w:tc>
          <w:tcPr>
            <w:tcW w:w="607" w:type="dxa"/>
            <w:tcBorders>
              <w:top w:val="nil"/>
              <w:left w:val="nil"/>
              <w:bottom w:val="single" w:sz="4" w:space="0" w:color="auto"/>
              <w:right w:val="nil"/>
            </w:tcBorders>
            <w:noWrap/>
            <w:vAlign w:val="center"/>
            <w:hideMark/>
          </w:tcPr>
          <w:p w14:paraId="5D80CE5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31.3</w:t>
            </w:r>
          </w:p>
        </w:tc>
        <w:tc>
          <w:tcPr>
            <w:tcW w:w="495" w:type="dxa"/>
            <w:tcBorders>
              <w:top w:val="nil"/>
              <w:left w:val="nil"/>
              <w:bottom w:val="single" w:sz="4" w:space="0" w:color="auto"/>
              <w:right w:val="nil"/>
            </w:tcBorders>
            <w:noWrap/>
            <w:vAlign w:val="center"/>
            <w:hideMark/>
          </w:tcPr>
          <w:p w14:paraId="3179225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643" w:type="dxa"/>
            <w:tcBorders>
              <w:top w:val="nil"/>
              <w:left w:val="nil"/>
              <w:bottom w:val="single" w:sz="4" w:space="0" w:color="auto"/>
              <w:right w:val="nil"/>
            </w:tcBorders>
            <w:noWrap/>
            <w:vAlign w:val="center"/>
            <w:hideMark/>
          </w:tcPr>
          <w:p w14:paraId="0F27670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23.4</w:t>
            </w:r>
          </w:p>
        </w:tc>
        <w:tc>
          <w:tcPr>
            <w:tcW w:w="643" w:type="dxa"/>
            <w:tcBorders>
              <w:top w:val="nil"/>
              <w:left w:val="nil"/>
              <w:bottom w:val="single" w:sz="4" w:space="0" w:color="auto"/>
              <w:right w:val="nil"/>
            </w:tcBorders>
            <w:noWrap/>
            <w:vAlign w:val="center"/>
            <w:hideMark/>
          </w:tcPr>
          <w:p w14:paraId="75A8684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1.0</w:t>
            </w:r>
          </w:p>
        </w:tc>
        <w:tc>
          <w:tcPr>
            <w:tcW w:w="643" w:type="dxa"/>
            <w:tcBorders>
              <w:top w:val="nil"/>
              <w:left w:val="nil"/>
              <w:bottom w:val="single" w:sz="4" w:space="0" w:color="auto"/>
              <w:right w:val="nil"/>
            </w:tcBorders>
            <w:noWrap/>
            <w:vAlign w:val="center"/>
            <w:hideMark/>
          </w:tcPr>
          <w:p w14:paraId="58B686B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24.6</w:t>
            </w:r>
          </w:p>
        </w:tc>
        <w:tc>
          <w:tcPr>
            <w:tcW w:w="960" w:type="dxa"/>
            <w:tcBorders>
              <w:top w:val="nil"/>
              <w:left w:val="nil"/>
              <w:bottom w:val="single" w:sz="4" w:space="0" w:color="auto"/>
              <w:right w:val="nil"/>
            </w:tcBorders>
            <w:noWrap/>
            <w:vAlign w:val="bottom"/>
            <w:hideMark/>
          </w:tcPr>
          <w:p w14:paraId="6D5A5F5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11.7</w:t>
            </w:r>
          </w:p>
        </w:tc>
      </w:tr>
    </w:tbl>
    <w:p w14:paraId="60FE9CC4" w14:textId="77777777" w:rsidR="000D5938" w:rsidRDefault="000D5938" w:rsidP="000D5938"/>
    <w:p w14:paraId="22D0FDD8" w14:textId="77777777" w:rsidR="000D5938" w:rsidRDefault="000D5938" w:rsidP="000D5938"/>
    <w:p w14:paraId="46A71DDC" w14:textId="77777777" w:rsidR="000D5938" w:rsidRDefault="000D5938" w:rsidP="000D5938"/>
    <w:p w14:paraId="14316B53" w14:textId="77777777" w:rsidR="000D5938" w:rsidRDefault="000D5938" w:rsidP="000D5938"/>
    <w:p w14:paraId="46EEFFEE" w14:textId="77777777" w:rsidR="000D5938" w:rsidRDefault="000D5938" w:rsidP="000D5938">
      <w:pPr>
        <w:pStyle w:val="Caption"/>
        <w:keepNext/>
      </w:pPr>
      <w:bookmarkStart w:id="18" w:name="_Ref72512857"/>
      <w:r>
        <w:t>Table S</w:t>
      </w:r>
      <w:r>
        <w:fldChar w:fldCharType="begin"/>
      </w:r>
      <w:r>
        <w:instrText xml:space="preserve"> SEQ Table_S \* ARABIC </w:instrText>
      </w:r>
      <w:r>
        <w:fldChar w:fldCharType="separate"/>
      </w:r>
      <w:r>
        <w:rPr>
          <w:noProof/>
        </w:rPr>
        <w:t>11</w:t>
      </w:r>
      <w:r>
        <w:fldChar w:fldCharType="end"/>
      </w:r>
      <w:bookmarkEnd w:id="18"/>
      <w:r>
        <w:t xml:space="preserve">. Correlation statistics for the annual relationship between wet and dry years for each of the four catchments in the Western Cape, South Africa. </w:t>
      </w:r>
    </w:p>
    <w:tbl>
      <w:tblPr>
        <w:tblW w:w="0" w:type="auto"/>
        <w:tblLook w:val="04A0" w:firstRow="1" w:lastRow="0" w:firstColumn="1" w:lastColumn="0" w:noHBand="0" w:noVBand="1"/>
      </w:tblPr>
      <w:tblGrid>
        <w:gridCol w:w="1272"/>
        <w:gridCol w:w="726"/>
        <w:gridCol w:w="726"/>
        <w:gridCol w:w="726"/>
        <w:gridCol w:w="785"/>
        <w:gridCol w:w="726"/>
        <w:gridCol w:w="785"/>
        <w:gridCol w:w="726"/>
        <w:gridCol w:w="785"/>
        <w:gridCol w:w="726"/>
        <w:gridCol w:w="726"/>
        <w:gridCol w:w="726"/>
        <w:gridCol w:w="726"/>
        <w:gridCol w:w="726"/>
        <w:gridCol w:w="726"/>
        <w:gridCol w:w="726"/>
        <w:gridCol w:w="726"/>
      </w:tblGrid>
      <w:tr w:rsidR="000D5938" w14:paraId="26071469" w14:textId="77777777" w:rsidTr="000D5938">
        <w:trPr>
          <w:trHeight w:val="288"/>
        </w:trPr>
        <w:tc>
          <w:tcPr>
            <w:tcW w:w="0" w:type="auto"/>
            <w:tcBorders>
              <w:top w:val="single" w:sz="4" w:space="0" w:color="auto"/>
              <w:left w:val="nil"/>
              <w:bottom w:val="nil"/>
              <w:right w:val="nil"/>
            </w:tcBorders>
            <w:noWrap/>
            <w:vAlign w:val="bottom"/>
            <w:hideMark/>
          </w:tcPr>
          <w:p w14:paraId="59DD30D1"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 </w:t>
            </w:r>
          </w:p>
        </w:tc>
        <w:tc>
          <w:tcPr>
            <w:tcW w:w="0" w:type="auto"/>
            <w:gridSpan w:val="4"/>
            <w:tcBorders>
              <w:top w:val="single" w:sz="4" w:space="0" w:color="auto"/>
              <w:left w:val="nil"/>
              <w:bottom w:val="nil"/>
              <w:right w:val="nil"/>
            </w:tcBorders>
            <w:shd w:val="clear" w:color="auto" w:fill="BDD7EE"/>
            <w:noWrap/>
            <w:vAlign w:val="center"/>
            <w:hideMark/>
          </w:tcPr>
          <w:p w14:paraId="15A69639"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Upper Berg</w:t>
            </w:r>
          </w:p>
        </w:tc>
        <w:tc>
          <w:tcPr>
            <w:tcW w:w="0" w:type="auto"/>
            <w:gridSpan w:val="4"/>
            <w:tcBorders>
              <w:top w:val="single" w:sz="4" w:space="0" w:color="auto"/>
              <w:left w:val="nil"/>
              <w:bottom w:val="nil"/>
              <w:right w:val="nil"/>
            </w:tcBorders>
            <w:shd w:val="clear" w:color="auto" w:fill="FF9999"/>
            <w:noWrap/>
            <w:vAlign w:val="center"/>
            <w:hideMark/>
          </w:tcPr>
          <w:p w14:paraId="32DDC972" w14:textId="77777777" w:rsidR="000D5938" w:rsidRDefault="000D5938">
            <w:pPr>
              <w:spacing w:after="0" w:line="240" w:lineRule="auto"/>
              <w:jc w:val="center"/>
              <w:rPr>
                <w:rFonts w:ascii="Calibri" w:eastAsia="Times New Roman" w:hAnsi="Calibri" w:cs="Calibri"/>
                <w:b/>
                <w:bCs/>
                <w:color w:val="000000"/>
                <w:lang w:eastAsia="en-ZA"/>
              </w:rPr>
            </w:pPr>
            <w:proofErr w:type="spellStart"/>
            <w:r>
              <w:rPr>
                <w:rFonts w:ascii="Calibri" w:eastAsia="Times New Roman" w:hAnsi="Calibri" w:cs="Calibri"/>
                <w:b/>
                <w:bCs/>
                <w:color w:val="000000"/>
                <w:lang w:eastAsia="en-ZA"/>
              </w:rPr>
              <w:t>Dwars</w:t>
            </w:r>
            <w:proofErr w:type="spellEnd"/>
          </w:p>
        </w:tc>
        <w:tc>
          <w:tcPr>
            <w:tcW w:w="0" w:type="auto"/>
            <w:gridSpan w:val="4"/>
            <w:tcBorders>
              <w:top w:val="single" w:sz="4" w:space="0" w:color="auto"/>
              <w:left w:val="nil"/>
              <w:bottom w:val="nil"/>
              <w:right w:val="nil"/>
            </w:tcBorders>
            <w:shd w:val="clear" w:color="auto" w:fill="C6E0B4"/>
            <w:noWrap/>
            <w:vAlign w:val="center"/>
            <w:hideMark/>
          </w:tcPr>
          <w:p w14:paraId="0185F1DC"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Du Toits</w:t>
            </w:r>
          </w:p>
        </w:tc>
        <w:tc>
          <w:tcPr>
            <w:tcW w:w="0" w:type="auto"/>
            <w:gridSpan w:val="4"/>
            <w:tcBorders>
              <w:top w:val="single" w:sz="4" w:space="0" w:color="auto"/>
              <w:left w:val="nil"/>
              <w:bottom w:val="nil"/>
              <w:right w:val="nil"/>
            </w:tcBorders>
            <w:shd w:val="clear" w:color="auto" w:fill="FFE699"/>
            <w:noWrap/>
            <w:vAlign w:val="center"/>
            <w:hideMark/>
          </w:tcPr>
          <w:p w14:paraId="0A9C376D"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Elands</w:t>
            </w:r>
          </w:p>
        </w:tc>
      </w:tr>
      <w:tr w:rsidR="000D5938" w14:paraId="2475BCE0" w14:textId="77777777" w:rsidTr="000D5938">
        <w:trPr>
          <w:trHeight w:val="288"/>
        </w:trPr>
        <w:tc>
          <w:tcPr>
            <w:tcW w:w="0" w:type="auto"/>
            <w:tcBorders>
              <w:top w:val="nil"/>
              <w:left w:val="nil"/>
              <w:bottom w:val="single" w:sz="4" w:space="0" w:color="auto"/>
              <w:right w:val="nil"/>
            </w:tcBorders>
            <w:noWrap/>
            <w:vAlign w:val="bottom"/>
            <w:hideMark/>
          </w:tcPr>
          <w:p w14:paraId="78A6CDE1"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 </w:t>
            </w:r>
          </w:p>
        </w:tc>
        <w:tc>
          <w:tcPr>
            <w:tcW w:w="0" w:type="auto"/>
            <w:tcBorders>
              <w:top w:val="nil"/>
              <w:left w:val="nil"/>
              <w:bottom w:val="single" w:sz="4" w:space="0" w:color="auto"/>
              <w:right w:val="nil"/>
            </w:tcBorders>
            <w:noWrap/>
            <w:vAlign w:val="bottom"/>
            <w:hideMark/>
          </w:tcPr>
          <w:p w14:paraId="32352F1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w:t>
            </w:r>
          </w:p>
        </w:tc>
        <w:tc>
          <w:tcPr>
            <w:tcW w:w="0" w:type="auto"/>
            <w:tcBorders>
              <w:top w:val="nil"/>
              <w:left w:val="nil"/>
              <w:bottom w:val="single" w:sz="4" w:space="0" w:color="auto"/>
              <w:right w:val="nil"/>
            </w:tcBorders>
            <w:noWrap/>
            <w:vAlign w:val="bottom"/>
            <w:hideMark/>
          </w:tcPr>
          <w:p w14:paraId="3D5CF28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w:t>
            </w:r>
          </w:p>
        </w:tc>
        <w:tc>
          <w:tcPr>
            <w:tcW w:w="0" w:type="auto"/>
            <w:tcBorders>
              <w:top w:val="nil"/>
              <w:left w:val="nil"/>
              <w:bottom w:val="single" w:sz="4" w:space="0" w:color="auto"/>
              <w:right w:val="nil"/>
            </w:tcBorders>
            <w:noWrap/>
            <w:vAlign w:val="bottom"/>
            <w:hideMark/>
          </w:tcPr>
          <w:p w14:paraId="31D0149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w:t>
            </w:r>
          </w:p>
        </w:tc>
        <w:tc>
          <w:tcPr>
            <w:tcW w:w="0" w:type="auto"/>
            <w:tcBorders>
              <w:top w:val="nil"/>
              <w:left w:val="nil"/>
              <w:bottom w:val="single" w:sz="4" w:space="0" w:color="auto"/>
              <w:right w:val="nil"/>
            </w:tcBorders>
            <w:noWrap/>
            <w:vAlign w:val="bottom"/>
            <w:hideMark/>
          </w:tcPr>
          <w:p w14:paraId="16B26A2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w:t>
            </w:r>
          </w:p>
        </w:tc>
        <w:tc>
          <w:tcPr>
            <w:tcW w:w="0" w:type="auto"/>
            <w:tcBorders>
              <w:top w:val="nil"/>
              <w:left w:val="nil"/>
              <w:bottom w:val="single" w:sz="4" w:space="0" w:color="auto"/>
              <w:right w:val="nil"/>
            </w:tcBorders>
            <w:noWrap/>
            <w:vAlign w:val="bottom"/>
            <w:hideMark/>
          </w:tcPr>
          <w:p w14:paraId="55A0163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w:t>
            </w:r>
          </w:p>
        </w:tc>
        <w:tc>
          <w:tcPr>
            <w:tcW w:w="0" w:type="auto"/>
            <w:tcBorders>
              <w:top w:val="nil"/>
              <w:left w:val="nil"/>
              <w:bottom w:val="single" w:sz="4" w:space="0" w:color="auto"/>
              <w:right w:val="nil"/>
            </w:tcBorders>
            <w:noWrap/>
            <w:vAlign w:val="bottom"/>
            <w:hideMark/>
          </w:tcPr>
          <w:p w14:paraId="79811BF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w:t>
            </w:r>
          </w:p>
        </w:tc>
        <w:tc>
          <w:tcPr>
            <w:tcW w:w="0" w:type="auto"/>
            <w:tcBorders>
              <w:top w:val="nil"/>
              <w:left w:val="nil"/>
              <w:bottom w:val="single" w:sz="4" w:space="0" w:color="auto"/>
              <w:right w:val="nil"/>
            </w:tcBorders>
            <w:noWrap/>
            <w:vAlign w:val="bottom"/>
            <w:hideMark/>
          </w:tcPr>
          <w:p w14:paraId="691AA05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w:t>
            </w:r>
          </w:p>
        </w:tc>
        <w:tc>
          <w:tcPr>
            <w:tcW w:w="0" w:type="auto"/>
            <w:tcBorders>
              <w:top w:val="nil"/>
              <w:left w:val="nil"/>
              <w:bottom w:val="single" w:sz="4" w:space="0" w:color="auto"/>
              <w:right w:val="nil"/>
            </w:tcBorders>
            <w:noWrap/>
            <w:vAlign w:val="bottom"/>
            <w:hideMark/>
          </w:tcPr>
          <w:p w14:paraId="3D86A3C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w:t>
            </w:r>
          </w:p>
        </w:tc>
        <w:tc>
          <w:tcPr>
            <w:tcW w:w="0" w:type="auto"/>
            <w:tcBorders>
              <w:top w:val="nil"/>
              <w:left w:val="nil"/>
              <w:bottom w:val="single" w:sz="4" w:space="0" w:color="auto"/>
              <w:right w:val="nil"/>
            </w:tcBorders>
            <w:noWrap/>
            <w:vAlign w:val="bottom"/>
            <w:hideMark/>
          </w:tcPr>
          <w:p w14:paraId="7146695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w:t>
            </w:r>
          </w:p>
        </w:tc>
        <w:tc>
          <w:tcPr>
            <w:tcW w:w="0" w:type="auto"/>
            <w:tcBorders>
              <w:top w:val="nil"/>
              <w:left w:val="nil"/>
              <w:bottom w:val="single" w:sz="4" w:space="0" w:color="auto"/>
              <w:right w:val="nil"/>
            </w:tcBorders>
            <w:noWrap/>
            <w:vAlign w:val="bottom"/>
            <w:hideMark/>
          </w:tcPr>
          <w:p w14:paraId="3543996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w:t>
            </w:r>
          </w:p>
        </w:tc>
        <w:tc>
          <w:tcPr>
            <w:tcW w:w="0" w:type="auto"/>
            <w:tcBorders>
              <w:top w:val="nil"/>
              <w:left w:val="nil"/>
              <w:bottom w:val="single" w:sz="4" w:space="0" w:color="auto"/>
              <w:right w:val="nil"/>
            </w:tcBorders>
            <w:noWrap/>
            <w:vAlign w:val="bottom"/>
            <w:hideMark/>
          </w:tcPr>
          <w:p w14:paraId="7D60CED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w:t>
            </w:r>
          </w:p>
        </w:tc>
        <w:tc>
          <w:tcPr>
            <w:tcW w:w="0" w:type="auto"/>
            <w:tcBorders>
              <w:top w:val="nil"/>
              <w:left w:val="nil"/>
              <w:bottom w:val="single" w:sz="4" w:space="0" w:color="auto"/>
              <w:right w:val="nil"/>
            </w:tcBorders>
            <w:noWrap/>
            <w:vAlign w:val="bottom"/>
            <w:hideMark/>
          </w:tcPr>
          <w:p w14:paraId="05EB364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w:t>
            </w:r>
          </w:p>
        </w:tc>
        <w:tc>
          <w:tcPr>
            <w:tcW w:w="0" w:type="auto"/>
            <w:tcBorders>
              <w:top w:val="nil"/>
              <w:left w:val="nil"/>
              <w:bottom w:val="single" w:sz="4" w:space="0" w:color="auto"/>
              <w:right w:val="nil"/>
            </w:tcBorders>
            <w:noWrap/>
            <w:vAlign w:val="bottom"/>
            <w:hideMark/>
          </w:tcPr>
          <w:p w14:paraId="2B8E933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w:t>
            </w:r>
          </w:p>
        </w:tc>
        <w:tc>
          <w:tcPr>
            <w:tcW w:w="0" w:type="auto"/>
            <w:tcBorders>
              <w:top w:val="nil"/>
              <w:left w:val="nil"/>
              <w:bottom w:val="single" w:sz="4" w:space="0" w:color="auto"/>
              <w:right w:val="nil"/>
            </w:tcBorders>
            <w:noWrap/>
            <w:vAlign w:val="bottom"/>
            <w:hideMark/>
          </w:tcPr>
          <w:p w14:paraId="17B2991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w:t>
            </w:r>
          </w:p>
        </w:tc>
        <w:tc>
          <w:tcPr>
            <w:tcW w:w="0" w:type="auto"/>
            <w:tcBorders>
              <w:top w:val="nil"/>
              <w:left w:val="nil"/>
              <w:bottom w:val="single" w:sz="4" w:space="0" w:color="auto"/>
              <w:right w:val="nil"/>
            </w:tcBorders>
            <w:noWrap/>
            <w:vAlign w:val="bottom"/>
            <w:hideMark/>
          </w:tcPr>
          <w:p w14:paraId="39A9029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w:t>
            </w:r>
          </w:p>
        </w:tc>
        <w:tc>
          <w:tcPr>
            <w:tcW w:w="0" w:type="auto"/>
            <w:tcBorders>
              <w:top w:val="nil"/>
              <w:left w:val="nil"/>
              <w:bottom w:val="single" w:sz="4" w:space="0" w:color="auto"/>
              <w:right w:val="nil"/>
            </w:tcBorders>
            <w:noWrap/>
            <w:vAlign w:val="bottom"/>
            <w:hideMark/>
          </w:tcPr>
          <w:p w14:paraId="23D4596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w:t>
            </w:r>
          </w:p>
        </w:tc>
      </w:tr>
      <w:tr w:rsidR="000D5938" w14:paraId="3DFEC2AE" w14:textId="77777777" w:rsidTr="000D5938">
        <w:trPr>
          <w:trHeight w:val="288"/>
        </w:trPr>
        <w:tc>
          <w:tcPr>
            <w:tcW w:w="0" w:type="auto"/>
            <w:noWrap/>
            <w:vAlign w:val="bottom"/>
            <w:hideMark/>
          </w:tcPr>
          <w:p w14:paraId="53DBA0A9"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r</w:t>
            </w:r>
          </w:p>
        </w:tc>
        <w:tc>
          <w:tcPr>
            <w:tcW w:w="0" w:type="auto"/>
            <w:noWrap/>
            <w:vAlign w:val="bottom"/>
            <w:hideMark/>
          </w:tcPr>
          <w:p w14:paraId="2BAF519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-0.93</w:t>
            </w:r>
          </w:p>
        </w:tc>
        <w:tc>
          <w:tcPr>
            <w:tcW w:w="0" w:type="auto"/>
            <w:noWrap/>
            <w:vAlign w:val="bottom"/>
            <w:hideMark/>
          </w:tcPr>
          <w:p w14:paraId="7FD980F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-0.94</w:t>
            </w:r>
          </w:p>
        </w:tc>
        <w:tc>
          <w:tcPr>
            <w:tcW w:w="0" w:type="auto"/>
            <w:noWrap/>
            <w:vAlign w:val="bottom"/>
            <w:hideMark/>
          </w:tcPr>
          <w:p w14:paraId="56357AA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-0.94</w:t>
            </w:r>
          </w:p>
        </w:tc>
        <w:tc>
          <w:tcPr>
            <w:tcW w:w="0" w:type="auto"/>
            <w:noWrap/>
            <w:vAlign w:val="bottom"/>
            <w:hideMark/>
          </w:tcPr>
          <w:p w14:paraId="5CAEC99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-0.95</w:t>
            </w:r>
          </w:p>
        </w:tc>
        <w:tc>
          <w:tcPr>
            <w:tcW w:w="0" w:type="auto"/>
            <w:noWrap/>
            <w:vAlign w:val="bottom"/>
            <w:hideMark/>
          </w:tcPr>
          <w:p w14:paraId="38792BF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-0.94</w:t>
            </w:r>
          </w:p>
        </w:tc>
        <w:tc>
          <w:tcPr>
            <w:tcW w:w="0" w:type="auto"/>
            <w:noWrap/>
            <w:vAlign w:val="bottom"/>
            <w:hideMark/>
          </w:tcPr>
          <w:p w14:paraId="1B98180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-0.95</w:t>
            </w:r>
          </w:p>
        </w:tc>
        <w:tc>
          <w:tcPr>
            <w:tcW w:w="0" w:type="auto"/>
            <w:noWrap/>
            <w:vAlign w:val="bottom"/>
            <w:hideMark/>
          </w:tcPr>
          <w:p w14:paraId="34DE2C4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-0.90</w:t>
            </w:r>
          </w:p>
        </w:tc>
        <w:tc>
          <w:tcPr>
            <w:tcW w:w="0" w:type="auto"/>
            <w:noWrap/>
            <w:vAlign w:val="bottom"/>
            <w:hideMark/>
          </w:tcPr>
          <w:p w14:paraId="4A550C3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-0.95</w:t>
            </w:r>
          </w:p>
        </w:tc>
        <w:tc>
          <w:tcPr>
            <w:tcW w:w="0" w:type="auto"/>
            <w:noWrap/>
            <w:vAlign w:val="bottom"/>
            <w:hideMark/>
          </w:tcPr>
          <w:p w14:paraId="3BC34A5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-0.84</w:t>
            </w:r>
          </w:p>
        </w:tc>
        <w:tc>
          <w:tcPr>
            <w:tcW w:w="0" w:type="auto"/>
            <w:noWrap/>
            <w:vAlign w:val="bottom"/>
            <w:hideMark/>
          </w:tcPr>
          <w:p w14:paraId="4E07BEB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-0.84</w:t>
            </w:r>
          </w:p>
        </w:tc>
        <w:tc>
          <w:tcPr>
            <w:tcW w:w="0" w:type="auto"/>
            <w:noWrap/>
            <w:vAlign w:val="bottom"/>
            <w:hideMark/>
          </w:tcPr>
          <w:p w14:paraId="1A2BC3B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-0.93</w:t>
            </w:r>
          </w:p>
        </w:tc>
        <w:tc>
          <w:tcPr>
            <w:tcW w:w="0" w:type="auto"/>
            <w:noWrap/>
            <w:vAlign w:val="bottom"/>
            <w:hideMark/>
          </w:tcPr>
          <w:p w14:paraId="1C00833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-0.88</w:t>
            </w:r>
          </w:p>
        </w:tc>
        <w:tc>
          <w:tcPr>
            <w:tcW w:w="0" w:type="auto"/>
            <w:noWrap/>
            <w:vAlign w:val="bottom"/>
            <w:hideMark/>
          </w:tcPr>
          <w:p w14:paraId="5AB6F49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-0.91</w:t>
            </w:r>
          </w:p>
        </w:tc>
        <w:tc>
          <w:tcPr>
            <w:tcW w:w="0" w:type="auto"/>
            <w:noWrap/>
            <w:vAlign w:val="bottom"/>
            <w:hideMark/>
          </w:tcPr>
          <w:p w14:paraId="37D1A78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-0.89</w:t>
            </w:r>
          </w:p>
        </w:tc>
        <w:tc>
          <w:tcPr>
            <w:tcW w:w="0" w:type="auto"/>
            <w:noWrap/>
            <w:vAlign w:val="bottom"/>
            <w:hideMark/>
          </w:tcPr>
          <w:p w14:paraId="0115F1F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-0.91</w:t>
            </w:r>
          </w:p>
        </w:tc>
        <w:tc>
          <w:tcPr>
            <w:tcW w:w="0" w:type="auto"/>
            <w:noWrap/>
            <w:vAlign w:val="bottom"/>
            <w:hideMark/>
          </w:tcPr>
          <w:p w14:paraId="41F0627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-0.91</w:t>
            </w:r>
          </w:p>
        </w:tc>
      </w:tr>
      <w:tr w:rsidR="000D5938" w14:paraId="0355FD72" w14:textId="77777777" w:rsidTr="000D5938">
        <w:trPr>
          <w:trHeight w:val="288"/>
        </w:trPr>
        <w:tc>
          <w:tcPr>
            <w:tcW w:w="0" w:type="auto"/>
            <w:noWrap/>
            <w:vAlign w:val="bottom"/>
            <w:hideMark/>
          </w:tcPr>
          <w:p w14:paraId="717F62C7"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t Statistic</w:t>
            </w:r>
          </w:p>
        </w:tc>
        <w:tc>
          <w:tcPr>
            <w:tcW w:w="0" w:type="auto"/>
            <w:noWrap/>
            <w:vAlign w:val="bottom"/>
            <w:hideMark/>
          </w:tcPr>
          <w:p w14:paraId="3EFD56C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-8.90</w:t>
            </w:r>
          </w:p>
        </w:tc>
        <w:tc>
          <w:tcPr>
            <w:tcW w:w="0" w:type="auto"/>
            <w:noWrap/>
            <w:vAlign w:val="bottom"/>
            <w:hideMark/>
          </w:tcPr>
          <w:p w14:paraId="17F67B6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-9.46</w:t>
            </w:r>
          </w:p>
        </w:tc>
        <w:tc>
          <w:tcPr>
            <w:tcW w:w="0" w:type="auto"/>
            <w:noWrap/>
            <w:vAlign w:val="bottom"/>
            <w:hideMark/>
          </w:tcPr>
          <w:p w14:paraId="65E86B2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-9.64</w:t>
            </w:r>
          </w:p>
        </w:tc>
        <w:tc>
          <w:tcPr>
            <w:tcW w:w="0" w:type="auto"/>
            <w:noWrap/>
            <w:vAlign w:val="bottom"/>
            <w:hideMark/>
          </w:tcPr>
          <w:p w14:paraId="2064212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-10.19</w:t>
            </w:r>
          </w:p>
        </w:tc>
        <w:tc>
          <w:tcPr>
            <w:tcW w:w="0" w:type="auto"/>
            <w:noWrap/>
            <w:vAlign w:val="bottom"/>
            <w:hideMark/>
          </w:tcPr>
          <w:p w14:paraId="3C59529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-9.77</w:t>
            </w:r>
          </w:p>
        </w:tc>
        <w:tc>
          <w:tcPr>
            <w:tcW w:w="0" w:type="auto"/>
            <w:noWrap/>
            <w:vAlign w:val="bottom"/>
            <w:hideMark/>
          </w:tcPr>
          <w:p w14:paraId="49C1B71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-11.04</w:t>
            </w:r>
          </w:p>
        </w:tc>
        <w:tc>
          <w:tcPr>
            <w:tcW w:w="0" w:type="auto"/>
            <w:noWrap/>
            <w:vAlign w:val="bottom"/>
            <w:hideMark/>
          </w:tcPr>
          <w:p w14:paraId="279966C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-6.97</w:t>
            </w:r>
          </w:p>
        </w:tc>
        <w:tc>
          <w:tcPr>
            <w:tcW w:w="0" w:type="auto"/>
            <w:noWrap/>
            <w:vAlign w:val="bottom"/>
            <w:hideMark/>
          </w:tcPr>
          <w:p w14:paraId="4308214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-10.96</w:t>
            </w:r>
          </w:p>
        </w:tc>
        <w:tc>
          <w:tcPr>
            <w:tcW w:w="0" w:type="auto"/>
            <w:noWrap/>
            <w:vAlign w:val="bottom"/>
            <w:hideMark/>
          </w:tcPr>
          <w:p w14:paraId="29F183D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-5.33</w:t>
            </w:r>
          </w:p>
        </w:tc>
        <w:tc>
          <w:tcPr>
            <w:tcW w:w="0" w:type="auto"/>
            <w:noWrap/>
            <w:vAlign w:val="bottom"/>
            <w:hideMark/>
          </w:tcPr>
          <w:p w14:paraId="315BFA9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-5.45</w:t>
            </w:r>
          </w:p>
        </w:tc>
        <w:tc>
          <w:tcPr>
            <w:tcW w:w="0" w:type="auto"/>
            <w:noWrap/>
            <w:vAlign w:val="bottom"/>
            <w:hideMark/>
          </w:tcPr>
          <w:p w14:paraId="30AA509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-8.69</w:t>
            </w:r>
          </w:p>
        </w:tc>
        <w:tc>
          <w:tcPr>
            <w:tcW w:w="0" w:type="auto"/>
            <w:noWrap/>
            <w:vAlign w:val="bottom"/>
            <w:hideMark/>
          </w:tcPr>
          <w:p w14:paraId="10E3B9B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-6.42</w:t>
            </w:r>
          </w:p>
        </w:tc>
        <w:tc>
          <w:tcPr>
            <w:tcW w:w="0" w:type="auto"/>
            <w:noWrap/>
            <w:vAlign w:val="bottom"/>
            <w:hideMark/>
          </w:tcPr>
          <w:p w14:paraId="0B58155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-7.47</w:t>
            </w:r>
          </w:p>
        </w:tc>
        <w:tc>
          <w:tcPr>
            <w:tcW w:w="0" w:type="auto"/>
            <w:noWrap/>
            <w:vAlign w:val="bottom"/>
            <w:hideMark/>
          </w:tcPr>
          <w:p w14:paraId="4D379A7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-6.83</w:t>
            </w:r>
          </w:p>
        </w:tc>
        <w:tc>
          <w:tcPr>
            <w:tcW w:w="0" w:type="auto"/>
            <w:noWrap/>
            <w:vAlign w:val="bottom"/>
            <w:hideMark/>
          </w:tcPr>
          <w:p w14:paraId="692DF51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-7.56</w:t>
            </w:r>
          </w:p>
        </w:tc>
        <w:tc>
          <w:tcPr>
            <w:tcW w:w="0" w:type="auto"/>
            <w:noWrap/>
            <w:vAlign w:val="bottom"/>
            <w:hideMark/>
          </w:tcPr>
          <w:p w14:paraId="231F503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-7.43</w:t>
            </w:r>
          </w:p>
        </w:tc>
      </w:tr>
      <w:tr w:rsidR="000D5938" w14:paraId="52492665" w14:textId="77777777" w:rsidTr="000D5938">
        <w:trPr>
          <w:trHeight w:val="288"/>
        </w:trPr>
        <w:tc>
          <w:tcPr>
            <w:tcW w:w="0" w:type="auto"/>
            <w:noWrap/>
            <w:vAlign w:val="bottom"/>
            <w:hideMark/>
          </w:tcPr>
          <w:p w14:paraId="14E8A441"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p Value</w:t>
            </w:r>
          </w:p>
        </w:tc>
        <w:tc>
          <w:tcPr>
            <w:tcW w:w="0" w:type="auto"/>
            <w:noWrap/>
            <w:vAlign w:val="bottom"/>
            <w:hideMark/>
          </w:tcPr>
          <w:p w14:paraId="3BF2210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1E-06</w:t>
            </w:r>
          </w:p>
        </w:tc>
        <w:tc>
          <w:tcPr>
            <w:tcW w:w="0" w:type="auto"/>
            <w:noWrap/>
            <w:vAlign w:val="bottom"/>
            <w:hideMark/>
          </w:tcPr>
          <w:p w14:paraId="52EA44C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6E-07</w:t>
            </w:r>
          </w:p>
        </w:tc>
        <w:tc>
          <w:tcPr>
            <w:tcW w:w="0" w:type="auto"/>
            <w:noWrap/>
            <w:vAlign w:val="bottom"/>
            <w:hideMark/>
          </w:tcPr>
          <w:p w14:paraId="005DD02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5E-07</w:t>
            </w:r>
          </w:p>
        </w:tc>
        <w:tc>
          <w:tcPr>
            <w:tcW w:w="0" w:type="auto"/>
            <w:noWrap/>
            <w:vAlign w:val="bottom"/>
            <w:hideMark/>
          </w:tcPr>
          <w:p w14:paraId="2A0728A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3E-07</w:t>
            </w:r>
          </w:p>
        </w:tc>
        <w:tc>
          <w:tcPr>
            <w:tcW w:w="0" w:type="auto"/>
            <w:noWrap/>
            <w:vAlign w:val="bottom"/>
            <w:hideMark/>
          </w:tcPr>
          <w:p w14:paraId="6FB0841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5E-07</w:t>
            </w:r>
          </w:p>
        </w:tc>
        <w:tc>
          <w:tcPr>
            <w:tcW w:w="0" w:type="auto"/>
            <w:noWrap/>
            <w:vAlign w:val="bottom"/>
            <w:hideMark/>
          </w:tcPr>
          <w:p w14:paraId="61C919C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1E-07</w:t>
            </w:r>
          </w:p>
        </w:tc>
        <w:tc>
          <w:tcPr>
            <w:tcW w:w="0" w:type="auto"/>
            <w:noWrap/>
            <w:vAlign w:val="bottom"/>
            <w:hideMark/>
          </w:tcPr>
          <w:p w14:paraId="7AEF185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1E-05</w:t>
            </w:r>
          </w:p>
        </w:tc>
        <w:tc>
          <w:tcPr>
            <w:tcW w:w="0" w:type="auto"/>
            <w:noWrap/>
            <w:vAlign w:val="bottom"/>
            <w:hideMark/>
          </w:tcPr>
          <w:p w14:paraId="4185F07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1E-07</w:t>
            </w:r>
          </w:p>
        </w:tc>
        <w:tc>
          <w:tcPr>
            <w:tcW w:w="0" w:type="auto"/>
            <w:noWrap/>
            <w:vAlign w:val="bottom"/>
            <w:hideMark/>
          </w:tcPr>
          <w:p w14:paraId="4A67C37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2E-04</w:t>
            </w:r>
          </w:p>
        </w:tc>
        <w:tc>
          <w:tcPr>
            <w:tcW w:w="0" w:type="auto"/>
            <w:noWrap/>
            <w:vAlign w:val="bottom"/>
            <w:hideMark/>
          </w:tcPr>
          <w:p w14:paraId="09C1FD0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1E-04</w:t>
            </w:r>
          </w:p>
        </w:tc>
        <w:tc>
          <w:tcPr>
            <w:tcW w:w="0" w:type="auto"/>
            <w:noWrap/>
            <w:vAlign w:val="bottom"/>
            <w:hideMark/>
          </w:tcPr>
          <w:p w14:paraId="7214BEB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2E-06</w:t>
            </w:r>
          </w:p>
        </w:tc>
        <w:tc>
          <w:tcPr>
            <w:tcW w:w="0" w:type="auto"/>
            <w:noWrap/>
            <w:vAlign w:val="bottom"/>
            <w:hideMark/>
          </w:tcPr>
          <w:p w14:paraId="20E690F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3E-05</w:t>
            </w:r>
          </w:p>
        </w:tc>
        <w:tc>
          <w:tcPr>
            <w:tcW w:w="0" w:type="auto"/>
            <w:noWrap/>
            <w:vAlign w:val="bottom"/>
            <w:hideMark/>
          </w:tcPr>
          <w:p w14:paraId="4854E71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8E-06</w:t>
            </w:r>
          </w:p>
        </w:tc>
        <w:tc>
          <w:tcPr>
            <w:tcW w:w="0" w:type="auto"/>
            <w:noWrap/>
            <w:vAlign w:val="bottom"/>
            <w:hideMark/>
          </w:tcPr>
          <w:p w14:paraId="7C324B7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2E-05</w:t>
            </w:r>
          </w:p>
        </w:tc>
        <w:tc>
          <w:tcPr>
            <w:tcW w:w="0" w:type="auto"/>
            <w:noWrap/>
            <w:vAlign w:val="bottom"/>
            <w:hideMark/>
          </w:tcPr>
          <w:p w14:paraId="308747C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7E-06</w:t>
            </w:r>
          </w:p>
        </w:tc>
        <w:tc>
          <w:tcPr>
            <w:tcW w:w="0" w:type="auto"/>
            <w:noWrap/>
            <w:vAlign w:val="bottom"/>
            <w:hideMark/>
          </w:tcPr>
          <w:p w14:paraId="50D9E59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8E-06</w:t>
            </w:r>
          </w:p>
        </w:tc>
      </w:tr>
      <w:tr w:rsidR="000D5938" w14:paraId="4F3C1BAC" w14:textId="77777777" w:rsidTr="000D5938">
        <w:trPr>
          <w:trHeight w:val="288"/>
        </w:trPr>
        <w:tc>
          <w:tcPr>
            <w:tcW w:w="0" w:type="auto"/>
            <w:tcBorders>
              <w:top w:val="nil"/>
              <w:left w:val="nil"/>
              <w:bottom w:val="single" w:sz="4" w:space="0" w:color="auto"/>
              <w:right w:val="nil"/>
            </w:tcBorders>
            <w:noWrap/>
            <w:vAlign w:val="bottom"/>
            <w:hideMark/>
          </w:tcPr>
          <w:p w14:paraId="5B52E368"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 xml:space="preserve">Significance </w:t>
            </w:r>
          </w:p>
        </w:tc>
        <w:tc>
          <w:tcPr>
            <w:tcW w:w="0" w:type="auto"/>
            <w:tcBorders>
              <w:top w:val="nil"/>
              <w:left w:val="nil"/>
              <w:bottom w:val="single" w:sz="4" w:space="0" w:color="auto"/>
              <w:right w:val="nil"/>
            </w:tcBorders>
            <w:noWrap/>
            <w:vAlign w:val="bottom"/>
            <w:hideMark/>
          </w:tcPr>
          <w:p w14:paraId="15EAEA2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0" w:type="auto"/>
            <w:tcBorders>
              <w:top w:val="nil"/>
              <w:left w:val="nil"/>
              <w:bottom w:val="single" w:sz="4" w:space="0" w:color="auto"/>
              <w:right w:val="nil"/>
            </w:tcBorders>
            <w:noWrap/>
            <w:vAlign w:val="bottom"/>
            <w:hideMark/>
          </w:tcPr>
          <w:p w14:paraId="70254D5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0" w:type="auto"/>
            <w:tcBorders>
              <w:top w:val="nil"/>
              <w:left w:val="nil"/>
              <w:bottom w:val="single" w:sz="4" w:space="0" w:color="auto"/>
              <w:right w:val="nil"/>
            </w:tcBorders>
            <w:noWrap/>
            <w:vAlign w:val="bottom"/>
            <w:hideMark/>
          </w:tcPr>
          <w:p w14:paraId="6215739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0" w:type="auto"/>
            <w:tcBorders>
              <w:top w:val="nil"/>
              <w:left w:val="nil"/>
              <w:bottom w:val="single" w:sz="4" w:space="0" w:color="auto"/>
              <w:right w:val="nil"/>
            </w:tcBorders>
            <w:noWrap/>
            <w:vAlign w:val="bottom"/>
            <w:hideMark/>
          </w:tcPr>
          <w:p w14:paraId="6BFFAE3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0" w:type="auto"/>
            <w:tcBorders>
              <w:top w:val="nil"/>
              <w:left w:val="nil"/>
              <w:bottom w:val="single" w:sz="4" w:space="0" w:color="auto"/>
              <w:right w:val="nil"/>
            </w:tcBorders>
            <w:noWrap/>
            <w:vAlign w:val="bottom"/>
            <w:hideMark/>
          </w:tcPr>
          <w:p w14:paraId="4ACC19D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0" w:type="auto"/>
            <w:tcBorders>
              <w:top w:val="nil"/>
              <w:left w:val="nil"/>
              <w:bottom w:val="single" w:sz="4" w:space="0" w:color="auto"/>
              <w:right w:val="nil"/>
            </w:tcBorders>
            <w:noWrap/>
            <w:vAlign w:val="bottom"/>
            <w:hideMark/>
          </w:tcPr>
          <w:p w14:paraId="130882F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0" w:type="auto"/>
            <w:tcBorders>
              <w:top w:val="nil"/>
              <w:left w:val="nil"/>
              <w:bottom w:val="single" w:sz="4" w:space="0" w:color="auto"/>
              <w:right w:val="nil"/>
            </w:tcBorders>
            <w:noWrap/>
            <w:vAlign w:val="bottom"/>
            <w:hideMark/>
          </w:tcPr>
          <w:p w14:paraId="4894C4C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0" w:type="auto"/>
            <w:tcBorders>
              <w:top w:val="nil"/>
              <w:left w:val="nil"/>
              <w:bottom w:val="single" w:sz="4" w:space="0" w:color="auto"/>
              <w:right w:val="nil"/>
            </w:tcBorders>
            <w:noWrap/>
            <w:vAlign w:val="bottom"/>
            <w:hideMark/>
          </w:tcPr>
          <w:p w14:paraId="0E4DBC9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0" w:type="auto"/>
            <w:tcBorders>
              <w:top w:val="nil"/>
              <w:left w:val="nil"/>
              <w:bottom w:val="single" w:sz="4" w:space="0" w:color="auto"/>
              <w:right w:val="nil"/>
            </w:tcBorders>
            <w:noWrap/>
            <w:vAlign w:val="bottom"/>
            <w:hideMark/>
          </w:tcPr>
          <w:p w14:paraId="5749C75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0" w:type="auto"/>
            <w:tcBorders>
              <w:top w:val="nil"/>
              <w:left w:val="nil"/>
              <w:bottom w:val="single" w:sz="4" w:space="0" w:color="auto"/>
              <w:right w:val="nil"/>
            </w:tcBorders>
            <w:noWrap/>
            <w:vAlign w:val="bottom"/>
            <w:hideMark/>
          </w:tcPr>
          <w:p w14:paraId="4470916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0" w:type="auto"/>
            <w:tcBorders>
              <w:top w:val="nil"/>
              <w:left w:val="nil"/>
              <w:bottom w:val="single" w:sz="4" w:space="0" w:color="auto"/>
              <w:right w:val="nil"/>
            </w:tcBorders>
            <w:noWrap/>
            <w:vAlign w:val="bottom"/>
            <w:hideMark/>
          </w:tcPr>
          <w:p w14:paraId="2D86AC2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0" w:type="auto"/>
            <w:tcBorders>
              <w:top w:val="nil"/>
              <w:left w:val="nil"/>
              <w:bottom w:val="single" w:sz="4" w:space="0" w:color="auto"/>
              <w:right w:val="nil"/>
            </w:tcBorders>
            <w:noWrap/>
            <w:vAlign w:val="bottom"/>
            <w:hideMark/>
          </w:tcPr>
          <w:p w14:paraId="2287338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0" w:type="auto"/>
            <w:tcBorders>
              <w:top w:val="nil"/>
              <w:left w:val="nil"/>
              <w:bottom w:val="single" w:sz="4" w:space="0" w:color="auto"/>
              <w:right w:val="nil"/>
            </w:tcBorders>
            <w:noWrap/>
            <w:vAlign w:val="bottom"/>
            <w:hideMark/>
          </w:tcPr>
          <w:p w14:paraId="37D18AD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0" w:type="auto"/>
            <w:tcBorders>
              <w:top w:val="nil"/>
              <w:left w:val="nil"/>
              <w:bottom w:val="single" w:sz="4" w:space="0" w:color="auto"/>
              <w:right w:val="nil"/>
            </w:tcBorders>
            <w:noWrap/>
            <w:vAlign w:val="bottom"/>
            <w:hideMark/>
          </w:tcPr>
          <w:p w14:paraId="7CC7C25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0" w:type="auto"/>
            <w:tcBorders>
              <w:top w:val="nil"/>
              <w:left w:val="nil"/>
              <w:bottom w:val="single" w:sz="4" w:space="0" w:color="auto"/>
              <w:right w:val="nil"/>
            </w:tcBorders>
            <w:noWrap/>
            <w:vAlign w:val="bottom"/>
            <w:hideMark/>
          </w:tcPr>
          <w:p w14:paraId="1677E0A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0" w:type="auto"/>
            <w:tcBorders>
              <w:top w:val="nil"/>
              <w:left w:val="nil"/>
              <w:bottom w:val="single" w:sz="4" w:space="0" w:color="auto"/>
              <w:right w:val="nil"/>
            </w:tcBorders>
            <w:noWrap/>
            <w:vAlign w:val="bottom"/>
            <w:hideMark/>
          </w:tcPr>
          <w:p w14:paraId="0FF1EDC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r>
    </w:tbl>
    <w:p w14:paraId="4FFE85A7" w14:textId="77777777" w:rsidR="000D5938" w:rsidRDefault="000D5938" w:rsidP="000D5938"/>
    <w:p w14:paraId="725A2E48" w14:textId="77777777" w:rsidR="000D5938" w:rsidRDefault="000D5938" w:rsidP="000D5938">
      <w:pPr>
        <w:pStyle w:val="Caption"/>
        <w:keepNext/>
      </w:pPr>
      <w:bookmarkStart w:id="19" w:name="_Ref72686641"/>
      <w:r>
        <w:t>Table S</w:t>
      </w:r>
      <w:r>
        <w:fldChar w:fldCharType="begin"/>
      </w:r>
      <w:r>
        <w:instrText xml:space="preserve"> SEQ Table_S \* ARABIC </w:instrText>
      </w:r>
      <w:r>
        <w:fldChar w:fldCharType="separate"/>
      </w:r>
      <w:r>
        <w:rPr>
          <w:noProof/>
        </w:rPr>
        <w:t>12</w:t>
      </w:r>
      <w:r>
        <w:fldChar w:fldCharType="end"/>
      </w:r>
      <w:bookmarkEnd w:id="19"/>
      <w:r>
        <w:t>. Area (km</w:t>
      </w:r>
      <w:r>
        <w:rPr>
          <w:vertAlign w:val="superscript"/>
        </w:rPr>
        <w:t>2</w:t>
      </w:r>
      <w:r>
        <w:t xml:space="preserve"> and %) of riparian and terrestrial invasions for each of the five scenarios of the four case studies, Western Cape, South Africa</w:t>
      </w:r>
    </w:p>
    <w:tbl>
      <w:tblPr>
        <w:tblW w:w="13903" w:type="dxa"/>
        <w:tblLook w:val="04A0" w:firstRow="1" w:lastRow="0" w:firstColumn="1" w:lastColumn="0" w:noHBand="0" w:noVBand="1"/>
      </w:tblPr>
      <w:tblGrid>
        <w:gridCol w:w="2835"/>
        <w:gridCol w:w="495"/>
        <w:gridCol w:w="495"/>
        <w:gridCol w:w="619"/>
        <w:gridCol w:w="495"/>
        <w:gridCol w:w="619"/>
        <w:gridCol w:w="495"/>
        <w:gridCol w:w="607"/>
        <w:gridCol w:w="607"/>
        <w:gridCol w:w="495"/>
        <w:gridCol w:w="607"/>
        <w:gridCol w:w="495"/>
        <w:gridCol w:w="607"/>
        <w:gridCol w:w="607"/>
        <w:gridCol w:w="495"/>
        <w:gridCol w:w="607"/>
        <w:gridCol w:w="495"/>
        <w:gridCol w:w="495"/>
        <w:gridCol w:w="619"/>
        <w:gridCol w:w="495"/>
        <w:gridCol w:w="619"/>
      </w:tblGrid>
      <w:tr w:rsidR="000D5938" w14:paraId="498A0EAB" w14:textId="77777777" w:rsidTr="000D5938">
        <w:trPr>
          <w:trHeight w:val="288"/>
        </w:trPr>
        <w:tc>
          <w:tcPr>
            <w:tcW w:w="2835" w:type="dxa"/>
            <w:tcBorders>
              <w:top w:val="single" w:sz="4" w:space="0" w:color="auto"/>
              <w:left w:val="nil"/>
              <w:bottom w:val="nil"/>
              <w:right w:val="nil"/>
            </w:tcBorders>
            <w:noWrap/>
            <w:vAlign w:val="bottom"/>
            <w:hideMark/>
          </w:tcPr>
          <w:p w14:paraId="08AE7F77"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 </w:t>
            </w:r>
          </w:p>
        </w:tc>
        <w:tc>
          <w:tcPr>
            <w:tcW w:w="2723" w:type="dxa"/>
            <w:gridSpan w:val="5"/>
            <w:tcBorders>
              <w:top w:val="single" w:sz="4" w:space="0" w:color="auto"/>
              <w:left w:val="nil"/>
              <w:bottom w:val="nil"/>
              <w:right w:val="nil"/>
            </w:tcBorders>
            <w:shd w:val="clear" w:color="auto" w:fill="BDD7EE"/>
            <w:noWrap/>
            <w:vAlign w:val="bottom"/>
            <w:hideMark/>
          </w:tcPr>
          <w:p w14:paraId="295C9CB9"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Upper Berg</w:t>
            </w:r>
          </w:p>
        </w:tc>
        <w:tc>
          <w:tcPr>
            <w:tcW w:w="2811" w:type="dxa"/>
            <w:gridSpan w:val="5"/>
            <w:tcBorders>
              <w:top w:val="single" w:sz="4" w:space="0" w:color="auto"/>
              <w:left w:val="nil"/>
              <w:bottom w:val="nil"/>
              <w:right w:val="nil"/>
            </w:tcBorders>
            <w:shd w:val="clear" w:color="auto" w:fill="FF9999"/>
            <w:noWrap/>
            <w:vAlign w:val="bottom"/>
            <w:hideMark/>
          </w:tcPr>
          <w:p w14:paraId="60F52A4A" w14:textId="77777777" w:rsidR="000D5938" w:rsidRDefault="000D5938">
            <w:pPr>
              <w:spacing w:after="0" w:line="240" w:lineRule="auto"/>
              <w:jc w:val="center"/>
              <w:rPr>
                <w:rFonts w:ascii="Calibri" w:eastAsia="Times New Roman" w:hAnsi="Calibri" w:cs="Calibri"/>
                <w:b/>
                <w:bCs/>
                <w:color w:val="000000"/>
                <w:lang w:eastAsia="en-ZA"/>
              </w:rPr>
            </w:pPr>
            <w:proofErr w:type="spellStart"/>
            <w:r>
              <w:rPr>
                <w:rFonts w:ascii="Calibri" w:eastAsia="Times New Roman" w:hAnsi="Calibri" w:cs="Calibri"/>
                <w:b/>
                <w:bCs/>
                <w:color w:val="000000"/>
                <w:lang w:eastAsia="en-ZA"/>
              </w:rPr>
              <w:t>Dwars</w:t>
            </w:r>
            <w:proofErr w:type="spellEnd"/>
          </w:p>
        </w:tc>
        <w:tc>
          <w:tcPr>
            <w:tcW w:w="2811" w:type="dxa"/>
            <w:gridSpan w:val="5"/>
            <w:tcBorders>
              <w:top w:val="single" w:sz="4" w:space="0" w:color="auto"/>
              <w:left w:val="nil"/>
              <w:bottom w:val="nil"/>
              <w:right w:val="nil"/>
            </w:tcBorders>
            <w:shd w:val="clear" w:color="auto" w:fill="C6E0B4"/>
            <w:noWrap/>
            <w:vAlign w:val="bottom"/>
            <w:hideMark/>
          </w:tcPr>
          <w:p w14:paraId="386444DB"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Du Toits</w:t>
            </w:r>
          </w:p>
        </w:tc>
        <w:tc>
          <w:tcPr>
            <w:tcW w:w="2723" w:type="dxa"/>
            <w:gridSpan w:val="5"/>
            <w:tcBorders>
              <w:top w:val="single" w:sz="4" w:space="0" w:color="auto"/>
              <w:left w:val="nil"/>
              <w:bottom w:val="nil"/>
              <w:right w:val="nil"/>
            </w:tcBorders>
            <w:shd w:val="clear" w:color="auto" w:fill="FFE699"/>
            <w:noWrap/>
            <w:vAlign w:val="bottom"/>
            <w:hideMark/>
          </w:tcPr>
          <w:p w14:paraId="79B25594"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Elands</w:t>
            </w:r>
          </w:p>
        </w:tc>
      </w:tr>
      <w:tr w:rsidR="000D5938" w14:paraId="09FD2561" w14:textId="77777777" w:rsidTr="000D5938">
        <w:trPr>
          <w:trHeight w:val="288"/>
        </w:trPr>
        <w:tc>
          <w:tcPr>
            <w:tcW w:w="2835" w:type="dxa"/>
            <w:tcBorders>
              <w:top w:val="nil"/>
              <w:left w:val="nil"/>
              <w:bottom w:val="single" w:sz="4" w:space="0" w:color="auto"/>
              <w:right w:val="nil"/>
            </w:tcBorders>
            <w:noWrap/>
            <w:vAlign w:val="bottom"/>
            <w:hideMark/>
          </w:tcPr>
          <w:p w14:paraId="5061925B" w14:textId="77777777" w:rsidR="000D5938" w:rsidRDefault="000D5938">
            <w:pPr>
              <w:spacing w:after="0" w:line="240" w:lineRule="auto"/>
              <w:rPr>
                <w:rFonts w:ascii="Calibri" w:eastAsia="Times New Roman" w:hAnsi="Calibri" w:cs="Calibri"/>
                <w:b/>
                <w:bCs/>
                <w:color w:val="000000"/>
                <w:lang w:eastAsia="en-ZA"/>
              </w:rPr>
            </w:pPr>
            <w:r>
              <w:rPr>
                <w:rFonts w:ascii="Calibri" w:eastAsia="Times New Roman" w:hAnsi="Calibri" w:cs="Calibri"/>
                <w:b/>
                <w:bCs/>
                <w:color w:val="000000"/>
                <w:lang w:eastAsia="en-ZA"/>
              </w:rPr>
              <w:t>Scenario</w:t>
            </w:r>
          </w:p>
        </w:tc>
        <w:tc>
          <w:tcPr>
            <w:tcW w:w="495" w:type="dxa"/>
            <w:tcBorders>
              <w:top w:val="nil"/>
              <w:left w:val="nil"/>
              <w:bottom w:val="single" w:sz="4" w:space="0" w:color="auto"/>
              <w:right w:val="nil"/>
            </w:tcBorders>
            <w:noWrap/>
            <w:vAlign w:val="bottom"/>
            <w:hideMark/>
          </w:tcPr>
          <w:p w14:paraId="4A389DE6"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1</w:t>
            </w:r>
          </w:p>
        </w:tc>
        <w:tc>
          <w:tcPr>
            <w:tcW w:w="495" w:type="dxa"/>
            <w:tcBorders>
              <w:top w:val="nil"/>
              <w:left w:val="nil"/>
              <w:bottom w:val="single" w:sz="4" w:space="0" w:color="auto"/>
              <w:right w:val="nil"/>
            </w:tcBorders>
            <w:noWrap/>
            <w:vAlign w:val="bottom"/>
            <w:hideMark/>
          </w:tcPr>
          <w:p w14:paraId="790E6F85"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2</w:t>
            </w:r>
          </w:p>
        </w:tc>
        <w:tc>
          <w:tcPr>
            <w:tcW w:w="619" w:type="dxa"/>
            <w:tcBorders>
              <w:top w:val="nil"/>
              <w:left w:val="nil"/>
              <w:bottom w:val="single" w:sz="4" w:space="0" w:color="auto"/>
              <w:right w:val="nil"/>
            </w:tcBorders>
            <w:noWrap/>
            <w:vAlign w:val="bottom"/>
            <w:hideMark/>
          </w:tcPr>
          <w:p w14:paraId="39D941E5"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3</w:t>
            </w:r>
          </w:p>
        </w:tc>
        <w:tc>
          <w:tcPr>
            <w:tcW w:w="495" w:type="dxa"/>
            <w:tcBorders>
              <w:top w:val="nil"/>
              <w:left w:val="nil"/>
              <w:bottom w:val="single" w:sz="4" w:space="0" w:color="auto"/>
              <w:right w:val="nil"/>
            </w:tcBorders>
            <w:noWrap/>
            <w:vAlign w:val="bottom"/>
            <w:hideMark/>
          </w:tcPr>
          <w:p w14:paraId="5EC1BC57"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4</w:t>
            </w:r>
          </w:p>
        </w:tc>
        <w:tc>
          <w:tcPr>
            <w:tcW w:w="619" w:type="dxa"/>
            <w:tcBorders>
              <w:top w:val="nil"/>
              <w:left w:val="nil"/>
              <w:bottom w:val="single" w:sz="4" w:space="0" w:color="auto"/>
              <w:right w:val="nil"/>
            </w:tcBorders>
            <w:noWrap/>
            <w:vAlign w:val="bottom"/>
            <w:hideMark/>
          </w:tcPr>
          <w:p w14:paraId="496340C1"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5</w:t>
            </w:r>
          </w:p>
        </w:tc>
        <w:tc>
          <w:tcPr>
            <w:tcW w:w="495" w:type="dxa"/>
            <w:tcBorders>
              <w:top w:val="nil"/>
              <w:left w:val="nil"/>
              <w:bottom w:val="single" w:sz="4" w:space="0" w:color="auto"/>
              <w:right w:val="nil"/>
            </w:tcBorders>
            <w:noWrap/>
            <w:vAlign w:val="bottom"/>
            <w:hideMark/>
          </w:tcPr>
          <w:p w14:paraId="7FB7FC35"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1</w:t>
            </w:r>
          </w:p>
        </w:tc>
        <w:tc>
          <w:tcPr>
            <w:tcW w:w="607" w:type="dxa"/>
            <w:tcBorders>
              <w:top w:val="nil"/>
              <w:left w:val="nil"/>
              <w:bottom w:val="single" w:sz="4" w:space="0" w:color="auto"/>
              <w:right w:val="nil"/>
            </w:tcBorders>
            <w:noWrap/>
            <w:vAlign w:val="bottom"/>
            <w:hideMark/>
          </w:tcPr>
          <w:p w14:paraId="50538420"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2</w:t>
            </w:r>
          </w:p>
        </w:tc>
        <w:tc>
          <w:tcPr>
            <w:tcW w:w="607" w:type="dxa"/>
            <w:tcBorders>
              <w:top w:val="nil"/>
              <w:left w:val="nil"/>
              <w:bottom w:val="single" w:sz="4" w:space="0" w:color="auto"/>
              <w:right w:val="nil"/>
            </w:tcBorders>
            <w:noWrap/>
            <w:vAlign w:val="bottom"/>
            <w:hideMark/>
          </w:tcPr>
          <w:p w14:paraId="2F0097AB"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3</w:t>
            </w:r>
          </w:p>
        </w:tc>
        <w:tc>
          <w:tcPr>
            <w:tcW w:w="495" w:type="dxa"/>
            <w:tcBorders>
              <w:top w:val="nil"/>
              <w:left w:val="nil"/>
              <w:bottom w:val="single" w:sz="4" w:space="0" w:color="auto"/>
              <w:right w:val="nil"/>
            </w:tcBorders>
            <w:noWrap/>
            <w:vAlign w:val="bottom"/>
            <w:hideMark/>
          </w:tcPr>
          <w:p w14:paraId="44C73F02"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4</w:t>
            </w:r>
          </w:p>
        </w:tc>
        <w:tc>
          <w:tcPr>
            <w:tcW w:w="607" w:type="dxa"/>
            <w:tcBorders>
              <w:top w:val="nil"/>
              <w:left w:val="nil"/>
              <w:bottom w:val="single" w:sz="4" w:space="0" w:color="auto"/>
              <w:right w:val="nil"/>
            </w:tcBorders>
            <w:noWrap/>
            <w:vAlign w:val="bottom"/>
            <w:hideMark/>
          </w:tcPr>
          <w:p w14:paraId="2AC8F8EF"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5</w:t>
            </w:r>
          </w:p>
        </w:tc>
        <w:tc>
          <w:tcPr>
            <w:tcW w:w="495" w:type="dxa"/>
            <w:tcBorders>
              <w:top w:val="nil"/>
              <w:left w:val="nil"/>
              <w:bottom w:val="single" w:sz="4" w:space="0" w:color="auto"/>
              <w:right w:val="nil"/>
            </w:tcBorders>
            <w:noWrap/>
            <w:vAlign w:val="bottom"/>
            <w:hideMark/>
          </w:tcPr>
          <w:p w14:paraId="7B02AE0E"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1</w:t>
            </w:r>
          </w:p>
        </w:tc>
        <w:tc>
          <w:tcPr>
            <w:tcW w:w="607" w:type="dxa"/>
            <w:tcBorders>
              <w:top w:val="nil"/>
              <w:left w:val="nil"/>
              <w:bottom w:val="single" w:sz="4" w:space="0" w:color="auto"/>
              <w:right w:val="nil"/>
            </w:tcBorders>
            <w:noWrap/>
            <w:vAlign w:val="bottom"/>
            <w:hideMark/>
          </w:tcPr>
          <w:p w14:paraId="30DC48FF"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2</w:t>
            </w:r>
          </w:p>
        </w:tc>
        <w:tc>
          <w:tcPr>
            <w:tcW w:w="607" w:type="dxa"/>
            <w:tcBorders>
              <w:top w:val="nil"/>
              <w:left w:val="nil"/>
              <w:bottom w:val="single" w:sz="4" w:space="0" w:color="auto"/>
              <w:right w:val="nil"/>
            </w:tcBorders>
            <w:noWrap/>
            <w:vAlign w:val="bottom"/>
            <w:hideMark/>
          </w:tcPr>
          <w:p w14:paraId="0DE9267F"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3</w:t>
            </w:r>
          </w:p>
        </w:tc>
        <w:tc>
          <w:tcPr>
            <w:tcW w:w="495" w:type="dxa"/>
            <w:tcBorders>
              <w:top w:val="nil"/>
              <w:left w:val="nil"/>
              <w:bottom w:val="single" w:sz="4" w:space="0" w:color="auto"/>
              <w:right w:val="nil"/>
            </w:tcBorders>
            <w:noWrap/>
            <w:vAlign w:val="bottom"/>
            <w:hideMark/>
          </w:tcPr>
          <w:p w14:paraId="44769108"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4</w:t>
            </w:r>
          </w:p>
        </w:tc>
        <w:tc>
          <w:tcPr>
            <w:tcW w:w="607" w:type="dxa"/>
            <w:tcBorders>
              <w:top w:val="nil"/>
              <w:left w:val="nil"/>
              <w:bottom w:val="single" w:sz="4" w:space="0" w:color="auto"/>
              <w:right w:val="nil"/>
            </w:tcBorders>
            <w:noWrap/>
            <w:vAlign w:val="bottom"/>
            <w:hideMark/>
          </w:tcPr>
          <w:p w14:paraId="13A6B0E8"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5</w:t>
            </w:r>
          </w:p>
        </w:tc>
        <w:tc>
          <w:tcPr>
            <w:tcW w:w="495" w:type="dxa"/>
            <w:tcBorders>
              <w:top w:val="nil"/>
              <w:left w:val="nil"/>
              <w:bottom w:val="single" w:sz="4" w:space="0" w:color="auto"/>
              <w:right w:val="nil"/>
            </w:tcBorders>
            <w:noWrap/>
            <w:vAlign w:val="bottom"/>
            <w:hideMark/>
          </w:tcPr>
          <w:p w14:paraId="7CDD7551"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1</w:t>
            </w:r>
          </w:p>
        </w:tc>
        <w:tc>
          <w:tcPr>
            <w:tcW w:w="495" w:type="dxa"/>
            <w:tcBorders>
              <w:top w:val="nil"/>
              <w:left w:val="nil"/>
              <w:bottom w:val="single" w:sz="4" w:space="0" w:color="auto"/>
              <w:right w:val="nil"/>
            </w:tcBorders>
            <w:noWrap/>
            <w:vAlign w:val="bottom"/>
            <w:hideMark/>
          </w:tcPr>
          <w:p w14:paraId="56EA97BD"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2</w:t>
            </w:r>
          </w:p>
        </w:tc>
        <w:tc>
          <w:tcPr>
            <w:tcW w:w="619" w:type="dxa"/>
            <w:tcBorders>
              <w:top w:val="nil"/>
              <w:left w:val="nil"/>
              <w:bottom w:val="single" w:sz="4" w:space="0" w:color="auto"/>
              <w:right w:val="nil"/>
            </w:tcBorders>
            <w:noWrap/>
            <w:vAlign w:val="bottom"/>
            <w:hideMark/>
          </w:tcPr>
          <w:p w14:paraId="00CC1C7C"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3</w:t>
            </w:r>
          </w:p>
        </w:tc>
        <w:tc>
          <w:tcPr>
            <w:tcW w:w="495" w:type="dxa"/>
            <w:tcBorders>
              <w:top w:val="nil"/>
              <w:left w:val="nil"/>
              <w:bottom w:val="single" w:sz="4" w:space="0" w:color="auto"/>
              <w:right w:val="nil"/>
            </w:tcBorders>
            <w:noWrap/>
            <w:vAlign w:val="bottom"/>
            <w:hideMark/>
          </w:tcPr>
          <w:p w14:paraId="316D66F6"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4</w:t>
            </w:r>
          </w:p>
        </w:tc>
        <w:tc>
          <w:tcPr>
            <w:tcW w:w="619" w:type="dxa"/>
            <w:tcBorders>
              <w:top w:val="nil"/>
              <w:left w:val="nil"/>
              <w:bottom w:val="single" w:sz="4" w:space="0" w:color="auto"/>
              <w:right w:val="nil"/>
            </w:tcBorders>
            <w:noWrap/>
            <w:vAlign w:val="bottom"/>
            <w:hideMark/>
          </w:tcPr>
          <w:p w14:paraId="4D13C1C3"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5</w:t>
            </w:r>
          </w:p>
        </w:tc>
      </w:tr>
      <w:tr w:rsidR="000D5938" w14:paraId="134F6819" w14:textId="77777777" w:rsidTr="000D5938">
        <w:trPr>
          <w:trHeight w:val="324"/>
        </w:trPr>
        <w:tc>
          <w:tcPr>
            <w:tcW w:w="2835" w:type="dxa"/>
            <w:noWrap/>
            <w:vAlign w:val="bottom"/>
            <w:hideMark/>
          </w:tcPr>
          <w:p w14:paraId="4F8FB9A1"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lastRenderedPageBreak/>
              <w:t>Riparian invasion (km</w:t>
            </w:r>
            <w:r>
              <w:rPr>
                <w:rFonts w:ascii="Calibri" w:eastAsia="Times New Roman" w:hAnsi="Calibri" w:cs="Calibri"/>
                <w:color w:val="000000"/>
                <w:vertAlign w:val="superscript"/>
                <w:lang w:eastAsia="en-ZA"/>
              </w:rPr>
              <w:t>2</w:t>
            </w:r>
            <w:r>
              <w:rPr>
                <w:rFonts w:ascii="Calibri" w:eastAsia="Times New Roman" w:hAnsi="Calibri" w:cs="Calibri"/>
                <w:color w:val="000000"/>
                <w:lang w:eastAsia="en-ZA"/>
              </w:rPr>
              <w:t>)</w:t>
            </w:r>
          </w:p>
        </w:tc>
        <w:tc>
          <w:tcPr>
            <w:tcW w:w="495" w:type="dxa"/>
            <w:noWrap/>
            <w:vAlign w:val="bottom"/>
            <w:hideMark/>
          </w:tcPr>
          <w:p w14:paraId="57D1229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w:t>
            </w:r>
          </w:p>
        </w:tc>
        <w:tc>
          <w:tcPr>
            <w:tcW w:w="495" w:type="dxa"/>
            <w:noWrap/>
            <w:vAlign w:val="bottom"/>
            <w:hideMark/>
          </w:tcPr>
          <w:p w14:paraId="0D28D12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619" w:type="dxa"/>
            <w:noWrap/>
            <w:vAlign w:val="bottom"/>
            <w:hideMark/>
          </w:tcPr>
          <w:p w14:paraId="71ED686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495" w:type="dxa"/>
            <w:noWrap/>
            <w:vAlign w:val="bottom"/>
            <w:hideMark/>
          </w:tcPr>
          <w:p w14:paraId="3BCB85C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6.5</w:t>
            </w:r>
          </w:p>
        </w:tc>
        <w:tc>
          <w:tcPr>
            <w:tcW w:w="619" w:type="dxa"/>
            <w:noWrap/>
            <w:vAlign w:val="bottom"/>
            <w:hideMark/>
          </w:tcPr>
          <w:p w14:paraId="09D7B9B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6.5</w:t>
            </w:r>
          </w:p>
        </w:tc>
        <w:tc>
          <w:tcPr>
            <w:tcW w:w="495" w:type="dxa"/>
            <w:noWrap/>
            <w:vAlign w:val="bottom"/>
            <w:hideMark/>
          </w:tcPr>
          <w:p w14:paraId="33FBC76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w:t>
            </w:r>
          </w:p>
        </w:tc>
        <w:tc>
          <w:tcPr>
            <w:tcW w:w="607" w:type="dxa"/>
            <w:noWrap/>
            <w:vAlign w:val="bottom"/>
            <w:hideMark/>
          </w:tcPr>
          <w:p w14:paraId="5D1E20F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607" w:type="dxa"/>
            <w:noWrap/>
            <w:vAlign w:val="bottom"/>
            <w:hideMark/>
          </w:tcPr>
          <w:p w14:paraId="67E3C6C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495" w:type="dxa"/>
            <w:noWrap/>
            <w:vAlign w:val="bottom"/>
            <w:hideMark/>
          </w:tcPr>
          <w:p w14:paraId="284D7D5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2.4</w:t>
            </w:r>
          </w:p>
        </w:tc>
        <w:tc>
          <w:tcPr>
            <w:tcW w:w="607" w:type="dxa"/>
            <w:noWrap/>
            <w:vAlign w:val="bottom"/>
            <w:hideMark/>
          </w:tcPr>
          <w:p w14:paraId="3FCF0DA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2.4</w:t>
            </w:r>
          </w:p>
        </w:tc>
        <w:tc>
          <w:tcPr>
            <w:tcW w:w="495" w:type="dxa"/>
            <w:noWrap/>
            <w:vAlign w:val="bottom"/>
            <w:hideMark/>
          </w:tcPr>
          <w:p w14:paraId="054CD58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w:t>
            </w:r>
          </w:p>
        </w:tc>
        <w:tc>
          <w:tcPr>
            <w:tcW w:w="607" w:type="dxa"/>
            <w:noWrap/>
            <w:vAlign w:val="bottom"/>
            <w:hideMark/>
          </w:tcPr>
          <w:p w14:paraId="6FA9806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607" w:type="dxa"/>
            <w:noWrap/>
            <w:vAlign w:val="bottom"/>
            <w:hideMark/>
          </w:tcPr>
          <w:p w14:paraId="54AFC4C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495" w:type="dxa"/>
            <w:noWrap/>
            <w:vAlign w:val="bottom"/>
            <w:hideMark/>
          </w:tcPr>
          <w:p w14:paraId="761C427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4.2</w:t>
            </w:r>
          </w:p>
        </w:tc>
        <w:tc>
          <w:tcPr>
            <w:tcW w:w="607" w:type="dxa"/>
            <w:noWrap/>
            <w:vAlign w:val="bottom"/>
            <w:hideMark/>
          </w:tcPr>
          <w:p w14:paraId="352F5A2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4.2</w:t>
            </w:r>
          </w:p>
        </w:tc>
        <w:tc>
          <w:tcPr>
            <w:tcW w:w="495" w:type="dxa"/>
            <w:noWrap/>
            <w:vAlign w:val="bottom"/>
            <w:hideMark/>
          </w:tcPr>
          <w:p w14:paraId="74A157C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w:t>
            </w:r>
          </w:p>
        </w:tc>
        <w:tc>
          <w:tcPr>
            <w:tcW w:w="495" w:type="dxa"/>
            <w:noWrap/>
            <w:vAlign w:val="bottom"/>
            <w:hideMark/>
          </w:tcPr>
          <w:p w14:paraId="6CB0C16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619" w:type="dxa"/>
            <w:noWrap/>
            <w:vAlign w:val="bottom"/>
            <w:hideMark/>
          </w:tcPr>
          <w:p w14:paraId="53F7BC0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495" w:type="dxa"/>
            <w:noWrap/>
            <w:vAlign w:val="bottom"/>
            <w:hideMark/>
          </w:tcPr>
          <w:p w14:paraId="61F4E98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4.0</w:t>
            </w:r>
          </w:p>
        </w:tc>
        <w:tc>
          <w:tcPr>
            <w:tcW w:w="619" w:type="dxa"/>
            <w:noWrap/>
            <w:vAlign w:val="bottom"/>
            <w:hideMark/>
          </w:tcPr>
          <w:p w14:paraId="0BB0A8F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4.0</w:t>
            </w:r>
          </w:p>
        </w:tc>
      </w:tr>
      <w:tr w:rsidR="000D5938" w14:paraId="6E43E29C" w14:textId="77777777" w:rsidTr="000D5938">
        <w:trPr>
          <w:trHeight w:val="324"/>
        </w:trPr>
        <w:tc>
          <w:tcPr>
            <w:tcW w:w="2835" w:type="dxa"/>
            <w:noWrap/>
            <w:vAlign w:val="bottom"/>
            <w:hideMark/>
          </w:tcPr>
          <w:p w14:paraId="6859426C"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Terrestrial invasion (km</w:t>
            </w:r>
            <w:r>
              <w:rPr>
                <w:rFonts w:ascii="Calibri" w:eastAsia="Times New Roman" w:hAnsi="Calibri" w:cs="Calibri"/>
                <w:color w:val="000000"/>
                <w:vertAlign w:val="superscript"/>
                <w:lang w:eastAsia="en-ZA"/>
              </w:rPr>
              <w:t>2</w:t>
            </w:r>
            <w:r>
              <w:rPr>
                <w:rFonts w:ascii="Calibri" w:eastAsia="Times New Roman" w:hAnsi="Calibri" w:cs="Calibri"/>
                <w:color w:val="000000"/>
                <w:lang w:eastAsia="en-ZA"/>
              </w:rPr>
              <w:t>)</w:t>
            </w:r>
          </w:p>
        </w:tc>
        <w:tc>
          <w:tcPr>
            <w:tcW w:w="495" w:type="dxa"/>
            <w:noWrap/>
            <w:vAlign w:val="bottom"/>
            <w:hideMark/>
          </w:tcPr>
          <w:p w14:paraId="4356240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w:t>
            </w:r>
          </w:p>
        </w:tc>
        <w:tc>
          <w:tcPr>
            <w:tcW w:w="495" w:type="dxa"/>
            <w:noWrap/>
            <w:vAlign w:val="bottom"/>
            <w:hideMark/>
          </w:tcPr>
          <w:p w14:paraId="5AB188A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619" w:type="dxa"/>
            <w:noWrap/>
            <w:vAlign w:val="bottom"/>
            <w:hideMark/>
          </w:tcPr>
          <w:p w14:paraId="67D4FDA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63.9</w:t>
            </w:r>
          </w:p>
        </w:tc>
        <w:tc>
          <w:tcPr>
            <w:tcW w:w="495" w:type="dxa"/>
            <w:noWrap/>
            <w:vAlign w:val="bottom"/>
            <w:hideMark/>
          </w:tcPr>
          <w:p w14:paraId="7114FC3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619" w:type="dxa"/>
            <w:noWrap/>
            <w:vAlign w:val="bottom"/>
            <w:hideMark/>
          </w:tcPr>
          <w:p w14:paraId="4D1BA09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63.9</w:t>
            </w:r>
          </w:p>
        </w:tc>
        <w:tc>
          <w:tcPr>
            <w:tcW w:w="495" w:type="dxa"/>
            <w:noWrap/>
            <w:vAlign w:val="bottom"/>
            <w:hideMark/>
          </w:tcPr>
          <w:p w14:paraId="37EBC08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w:t>
            </w:r>
          </w:p>
        </w:tc>
        <w:tc>
          <w:tcPr>
            <w:tcW w:w="607" w:type="dxa"/>
            <w:noWrap/>
            <w:vAlign w:val="bottom"/>
            <w:hideMark/>
          </w:tcPr>
          <w:p w14:paraId="6A44E8E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607" w:type="dxa"/>
            <w:noWrap/>
            <w:vAlign w:val="bottom"/>
            <w:hideMark/>
          </w:tcPr>
          <w:p w14:paraId="70A8EB0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41.9</w:t>
            </w:r>
          </w:p>
        </w:tc>
        <w:tc>
          <w:tcPr>
            <w:tcW w:w="495" w:type="dxa"/>
            <w:noWrap/>
            <w:vAlign w:val="bottom"/>
            <w:hideMark/>
          </w:tcPr>
          <w:p w14:paraId="1B4D02A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607" w:type="dxa"/>
            <w:noWrap/>
            <w:vAlign w:val="bottom"/>
            <w:hideMark/>
          </w:tcPr>
          <w:p w14:paraId="746A658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41.9</w:t>
            </w:r>
          </w:p>
        </w:tc>
        <w:tc>
          <w:tcPr>
            <w:tcW w:w="495" w:type="dxa"/>
            <w:noWrap/>
            <w:vAlign w:val="bottom"/>
            <w:hideMark/>
          </w:tcPr>
          <w:p w14:paraId="30C4D43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w:t>
            </w:r>
          </w:p>
        </w:tc>
        <w:tc>
          <w:tcPr>
            <w:tcW w:w="607" w:type="dxa"/>
            <w:noWrap/>
            <w:vAlign w:val="bottom"/>
            <w:hideMark/>
          </w:tcPr>
          <w:p w14:paraId="0A0F020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607" w:type="dxa"/>
            <w:noWrap/>
            <w:vAlign w:val="bottom"/>
            <w:hideMark/>
          </w:tcPr>
          <w:p w14:paraId="7CCC8BA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41.3</w:t>
            </w:r>
          </w:p>
        </w:tc>
        <w:tc>
          <w:tcPr>
            <w:tcW w:w="495" w:type="dxa"/>
            <w:noWrap/>
            <w:vAlign w:val="bottom"/>
            <w:hideMark/>
          </w:tcPr>
          <w:p w14:paraId="4E171EE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607" w:type="dxa"/>
            <w:noWrap/>
            <w:vAlign w:val="bottom"/>
            <w:hideMark/>
          </w:tcPr>
          <w:p w14:paraId="680845A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41.2</w:t>
            </w:r>
          </w:p>
        </w:tc>
        <w:tc>
          <w:tcPr>
            <w:tcW w:w="495" w:type="dxa"/>
            <w:noWrap/>
            <w:vAlign w:val="bottom"/>
            <w:hideMark/>
          </w:tcPr>
          <w:p w14:paraId="2065D09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w:t>
            </w:r>
          </w:p>
        </w:tc>
        <w:tc>
          <w:tcPr>
            <w:tcW w:w="495" w:type="dxa"/>
            <w:noWrap/>
            <w:vAlign w:val="bottom"/>
            <w:hideMark/>
          </w:tcPr>
          <w:p w14:paraId="7CFF38E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619" w:type="dxa"/>
            <w:noWrap/>
            <w:vAlign w:val="bottom"/>
            <w:hideMark/>
          </w:tcPr>
          <w:p w14:paraId="66368A7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52.7</w:t>
            </w:r>
          </w:p>
        </w:tc>
        <w:tc>
          <w:tcPr>
            <w:tcW w:w="495" w:type="dxa"/>
            <w:noWrap/>
            <w:vAlign w:val="bottom"/>
            <w:hideMark/>
          </w:tcPr>
          <w:p w14:paraId="556A2EE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619" w:type="dxa"/>
            <w:noWrap/>
            <w:vAlign w:val="bottom"/>
            <w:hideMark/>
          </w:tcPr>
          <w:p w14:paraId="6597091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52.7</w:t>
            </w:r>
          </w:p>
        </w:tc>
      </w:tr>
      <w:tr w:rsidR="000D5938" w14:paraId="1DACFE74" w14:textId="77777777" w:rsidTr="000D5938">
        <w:trPr>
          <w:trHeight w:val="324"/>
        </w:trPr>
        <w:tc>
          <w:tcPr>
            <w:tcW w:w="2835" w:type="dxa"/>
            <w:tcBorders>
              <w:top w:val="nil"/>
              <w:left w:val="nil"/>
              <w:bottom w:val="single" w:sz="4" w:space="0" w:color="auto"/>
              <w:right w:val="nil"/>
            </w:tcBorders>
            <w:noWrap/>
            <w:vAlign w:val="bottom"/>
            <w:hideMark/>
          </w:tcPr>
          <w:p w14:paraId="3D596A2A"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Total invasion (km</w:t>
            </w:r>
            <w:r>
              <w:rPr>
                <w:rFonts w:ascii="Calibri" w:eastAsia="Times New Roman" w:hAnsi="Calibri" w:cs="Calibri"/>
                <w:color w:val="000000"/>
                <w:vertAlign w:val="superscript"/>
                <w:lang w:eastAsia="en-ZA"/>
              </w:rPr>
              <w:t>2</w:t>
            </w:r>
            <w:r>
              <w:rPr>
                <w:rFonts w:ascii="Calibri" w:eastAsia="Times New Roman" w:hAnsi="Calibri" w:cs="Calibri"/>
                <w:color w:val="000000"/>
                <w:lang w:eastAsia="en-ZA"/>
              </w:rPr>
              <w:t>)</w:t>
            </w:r>
          </w:p>
        </w:tc>
        <w:tc>
          <w:tcPr>
            <w:tcW w:w="495" w:type="dxa"/>
            <w:tcBorders>
              <w:top w:val="nil"/>
              <w:left w:val="nil"/>
              <w:bottom w:val="single" w:sz="4" w:space="0" w:color="auto"/>
              <w:right w:val="nil"/>
            </w:tcBorders>
            <w:noWrap/>
            <w:vAlign w:val="bottom"/>
            <w:hideMark/>
          </w:tcPr>
          <w:p w14:paraId="2A4AB1E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495" w:type="dxa"/>
            <w:tcBorders>
              <w:top w:val="nil"/>
              <w:left w:val="nil"/>
              <w:bottom w:val="single" w:sz="4" w:space="0" w:color="auto"/>
              <w:right w:val="nil"/>
            </w:tcBorders>
            <w:noWrap/>
            <w:vAlign w:val="bottom"/>
            <w:hideMark/>
          </w:tcPr>
          <w:p w14:paraId="0E97292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6.9</w:t>
            </w:r>
          </w:p>
        </w:tc>
        <w:tc>
          <w:tcPr>
            <w:tcW w:w="619" w:type="dxa"/>
            <w:tcBorders>
              <w:top w:val="nil"/>
              <w:left w:val="nil"/>
              <w:bottom w:val="single" w:sz="4" w:space="0" w:color="auto"/>
              <w:right w:val="nil"/>
            </w:tcBorders>
            <w:noWrap/>
            <w:vAlign w:val="bottom"/>
            <w:hideMark/>
          </w:tcPr>
          <w:p w14:paraId="5811C4C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63.9</w:t>
            </w:r>
          </w:p>
        </w:tc>
        <w:tc>
          <w:tcPr>
            <w:tcW w:w="495" w:type="dxa"/>
            <w:tcBorders>
              <w:top w:val="nil"/>
              <w:left w:val="nil"/>
              <w:bottom w:val="single" w:sz="4" w:space="0" w:color="auto"/>
              <w:right w:val="nil"/>
            </w:tcBorders>
            <w:noWrap/>
            <w:vAlign w:val="bottom"/>
            <w:hideMark/>
          </w:tcPr>
          <w:p w14:paraId="3CB6244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6.5</w:t>
            </w:r>
          </w:p>
        </w:tc>
        <w:tc>
          <w:tcPr>
            <w:tcW w:w="619" w:type="dxa"/>
            <w:tcBorders>
              <w:top w:val="nil"/>
              <w:left w:val="nil"/>
              <w:bottom w:val="single" w:sz="4" w:space="0" w:color="auto"/>
              <w:right w:val="nil"/>
            </w:tcBorders>
            <w:noWrap/>
            <w:vAlign w:val="bottom"/>
            <w:hideMark/>
          </w:tcPr>
          <w:p w14:paraId="329AEE3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70.4</w:t>
            </w:r>
          </w:p>
        </w:tc>
        <w:tc>
          <w:tcPr>
            <w:tcW w:w="495" w:type="dxa"/>
            <w:tcBorders>
              <w:top w:val="nil"/>
              <w:left w:val="nil"/>
              <w:bottom w:val="single" w:sz="4" w:space="0" w:color="auto"/>
              <w:right w:val="nil"/>
            </w:tcBorders>
            <w:noWrap/>
            <w:vAlign w:val="bottom"/>
            <w:hideMark/>
          </w:tcPr>
          <w:p w14:paraId="7CB2A5A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607" w:type="dxa"/>
            <w:tcBorders>
              <w:top w:val="nil"/>
              <w:left w:val="nil"/>
              <w:bottom w:val="single" w:sz="4" w:space="0" w:color="auto"/>
              <w:right w:val="nil"/>
            </w:tcBorders>
            <w:noWrap/>
            <w:vAlign w:val="bottom"/>
            <w:hideMark/>
          </w:tcPr>
          <w:p w14:paraId="6C8ABFE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7.1</w:t>
            </w:r>
          </w:p>
        </w:tc>
        <w:tc>
          <w:tcPr>
            <w:tcW w:w="607" w:type="dxa"/>
            <w:tcBorders>
              <w:top w:val="nil"/>
              <w:left w:val="nil"/>
              <w:bottom w:val="single" w:sz="4" w:space="0" w:color="auto"/>
              <w:right w:val="nil"/>
            </w:tcBorders>
            <w:noWrap/>
            <w:vAlign w:val="bottom"/>
            <w:hideMark/>
          </w:tcPr>
          <w:p w14:paraId="21F1DE7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41.9</w:t>
            </w:r>
          </w:p>
        </w:tc>
        <w:tc>
          <w:tcPr>
            <w:tcW w:w="495" w:type="dxa"/>
            <w:tcBorders>
              <w:top w:val="nil"/>
              <w:left w:val="nil"/>
              <w:bottom w:val="single" w:sz="4" w:space="0" w:color="auto"/>
              <w:right w:val="nil"/>
            </w:tcBorders>
            <w:noWrap/>
            <w:vAlign w:val="bottom"/>
            <w:hideMark/>
          </w:tcPr>
          <w:p w14:paraId="56F015F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2.4</w:t>
            </w:r>
          </w:p>
        </w:tc>
        <w:tc>
          <w:tcPr>
            <w:tcW w:w="607" w:type="dxa"/>
            <w:tcBorders>
              <w:top w:val="nil"/>
              <w:left w:val="nil"/>
              <w:bottom w:val="single" w:sz="4" w:space="0" w:color="auto"/>
              <w:right w:val="nil"/>
            </w:tcBorders>
            <w:noWrap/>
            <w:vAlign w:val="bottom"/>
            <w:hideMark/>
          </w:tcPr>
          <w:p w14:paraId="5388121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44.2</w:t>
            </w:r>
          </w:p>
        </w:tc>
        <w:tc>
          <w:tcPr>
            <w:tcW w:w="495" w:type="dxa"/>
            <w:tcBorders>
              <w:top w:val="nil"/>
              <w:left w:val="nil"/>
              <w:bottom w:val="single" w:sz="4" w:space="0" w:color="auto"/>
              <w:right w:val="nil"/>
            </w:tcBorders>
            <w:noWrap/>
            <w:vAlign w:val="bottom"/>
            <w:hideMark/>
          </w:tcPr>
          <w:p w14:paraId="262B5A1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607" w:type="dxa"/>
            <w:tcBorders>
              <w:top w:val="nil"/>
              <w:left w:val="nil"/>
              <w:bottom w:val="single" w:sz="4" w:space="0" w:color="auto"/>
              <w:right w:val="nil"/>
            </w:tcBorders>
            <w:noWrap/>
            <w:vAlign w:val="bottom"/>
            <w:hideMark/>
          </w:tcPr>
          <w:p w14:paraId="682B2A3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18.3</w:t>
            </w:r>
          </w:p>
        </w:tc>
        <w:tc>
          <w:tcPr>
            <w:tcW w:w="607" w:type="dxa"/>
            <w:tcBorders>
              <w:top w:val="nil"/>
              <w:left w:val="nil"/>
              <w:bottom w:val="single" w:sz="4" w:space="0" w:color="auto"/>
              <w:right w:val="nil"/>
            </w:tcBorders>
            <w:noWrap/>
            <w:vAlign w:val="bottom"/>
            <w:hideMark/>
          </w:tcPr>
          <w:p w14:paraId="5AFFA3B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41.3</w:t>
            </w:r>
          </w:p>
        </w:tc>
        <w:tc>
          <w:tcPr>
            <w:tcW w:w="495" w:type="dxa"/>
            <w:tcBorders>
              <w:top w:val="nil"/>
              <w:left w:val="nil"/>
              <w:bottom w:val="single" w:sz="4" w:space="0" w:color="auto"/>
              <w:right w:val="nil"/>
            </w:tcBorders>
            <w:noWrap/>
            <w:vAlign w:val="bottom"/>
            <w:hideMark/>
          </w:tcPr>
          <w:p w14:paraId="1C37DF7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4.2</w:t>
            </w:r>
          </w:p>
        </w:tc>
        <w:tc>
          <w:tcPr>
            <w:tcW w:w="607" w:type="dxa"/>
            <w:tcBorders>
              <w:top w:val="nil"/>
              <w:left w:val="nil"/>
              <w:bottom w:val="single" w:sz="4" w:space="0" w:color="auto"/>
              <w:right w:val="nil"/>
            </w:tcBorders>
            <w:noWrap/>
            <w:vAlign w:val="bottom"/>
            <w:hideMark/>
          </w:tcPr>
          <w:p w14:paraId="2683F4F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45.4</w:t>
            </w:r>
          </w:p>
        </w:tc>
        <w:tc>
          <w:tcPr>
            <w:tcW w:w="495" w:type="dxa"/>
            <w:tcBorders>
              <w:top w:val="nil"/>
              <w:left w:val="nil"/>
              <w:bottom w:val="single" w:sz="4" w:space="0" w:color="auto"/>
              <w:right w:val="nil"/>
            </w:tcBorders>
            <w:noWrap/>
            <w:vAlign w:val="bottom"/>
            <w:hideMark/>
          </w:tcPr>
          <w:p w14:paraId="2F58F4A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495" w:type="dxa"/>
            <w:tcBorders>
              <w:top w:val="nil"/>
              <w:left w:val="nil"/>
              <w:bottom w:val="single" w:sz="4" w:space="0" w:color="auto"/>
              <w:right w:val="nil"/>
            </w:tcBorders>
            <w:noWrap/>
            <w:vAlign w:val="bottom"/>
            <w:hideMark/>
          </w:tcPr>
          <w:p w14:paraId="02ADA2F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1.1</w:t>
            </w:r>
          </w:p>
        </w:tc>
        <w:tc>
          <w:tcPr>
            <w:tcW w:w="619" w:type="dxa"/>
            <w:tcBorders>
              <w:top w:val="nil"/>
              <w:left w:val="nil"/>
              <w:bottom w:val="single" w:sz="4" w:space="0" w:color="auto"/>
              <w:right w:val="nil"/>
            </w:tcBorders>
            <w:noWrap/>
            <w:vAlign w:val="bottom"/>
            <w:hideMark/>
          </w:tcPr>
          <w:p w14:paraId="5A52062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52.7</w:t>
            </w:r>
          </w:p>
        </w:tc>
        <w:tc>
          <w:tcPr>
            <w:tcW w:w="495" w:type="dxa"/>
            <w:tcBorders>
              <w:top w:val="nil"/>
              <w:left w:val="nil"/>
              <w:bottom w:val="single" w:sz="4" w:space="0" w:color="auto"/>
              <w:right w:val="nil"/>
            </w:tcBorders>
            <w:noWrap/>
            <w:vAlign w:val="bottom"/>
            <w:hideMark/>
          </w:tcPr>
          <w:p w14:paraId="17C3860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4.0</w:t>
            </w:r>
          </w:p>
        </w:tc>
        <w:tc>
          <w:tcPr>
            <w:tcW w:w="619" w:type="dxa"/>
            <w:tcBorders>
              <w:top w:val="nil"/>
              <w:left w:val="nil"/>
              <w:bottom w:val="single" w:sz="4" w:space="0" w:color="auto"/>
              <w:right w:val="nil"/>
            </w:tcBorders>
            <w:noWrap/>
            <w:vAlign w:val="bottom"/>
            <w:hideMark/>
          </w:tcPr>
          <w:p w14:paraId="42FA76D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56.8</w:t>
            </w:r>
          </w:p>
        </w:tc>
      </w:tr>
      <w:tr w:rsidR="000D5938" w14:paraId="3D56B4BC" w14:textId="77777777" w:rsidTr="000D5938">
        <w:trPr>
          <w:trHeight w:val="288"/>
        </w:trPr>
        <w:tc>
          <w:tcPr>
            <w:tcW w:w="2835" w:type="dxa"/>
            <w:noWrap/>
            <w:vAlign w:val="bottom"/>
            <w:hideMark/>
          </w:tcPr>
          <w:p w14:paraId="10AA6968"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Riparian invasion (%)</w:t>
            </w:r>
          </w:p>
        </w:tc>
        <w:tc>
          <w:tcPr>
            <w:tcW w:w="495" w:type="dxa"/>
            <w:noWrap/>
            <w:vAlign w:val="bottom"/>
            <w:hideMark/>
          </w:tcPr>
          <w:p w14:paraId="749A764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w:t>
            </w:r>
          </w:p>
        </w:tc>
        <w:tc>
          <w:tcPr>
            <w:tcW w:w="495" w:type="dxa"/>
            <w:noWrap/>
            <w:vAlign w:val="bottom"/>
            <w:hideMark/>
          </w:tcPr>
          <w:p w14:paraId="64B83DC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619" w:type="dxa"/>
            <w:noWrap/>
            <w:vAlign w:val="bottom"/>
            <w:hideMark/>
          </w:tcPr>
          <w:p w14:paraId="0B281B1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495" w:type="dxa"/>
            <w:noWrap/>
            <w:vAlign w:val="bottom"/>
            <w:hideMark/>
          </w:tcPr>
          <w:p w14:paraId="1CA3587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8.3</w:t>
            </w:r>
          </w:p>
        </w:tc>
        <w:tc>
          <w:tcPr>
            <w:tcW w:w="619" w:type="dxa"/>
            <w:noWrap/>
            <w:vAlign w:val="bottom"/>
            <w:hideMark/>
          </w:tcPr>
          <w:p w14:paraId="41854EF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8.3</w:t>
            </w:r>
          </w:p>
        </w:tc>
        <w:tc>
          <w:tcPr>
            <w:tcW w:w="495" w:type="dxa"/>
            <w:noWrap/>
            <w:vAlign w:val="bottom"/>
            <w:hideMark/>
          </w:tcPr>
          <w:p w14:paraId="3232C74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w:t>
            </w:r>
          </w:p>
        </w:tc>
        <w:tc>
          <w:tcPr>
            <w:tcW w:w="607" w:type="dxa"/>
            <w:noWrap/>
            <w:vAlign w:val="bottom"/>
            <w:hideMark/>
          </w:tcPr>
          <w:p w14:paraId="6114949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607" w:type="dxa"/>
            <w:noWrap/>
            <w:vAlign w:val="bottom"/>
            <w:hideMark/>
          </w:tcPr>
          <w:p w14:paraId="6D95207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495" w:type="dxa"/>
            <w:noWrap/>
            <w:vAlign w:val="bottom"/>
            <w:hideMark/>
          </w:tcPr>
          <w:p w14:paraId="0D0C987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3.7</w:t>
            </w:r>
          </w:p>
        </w:tc>
        <w:tc>
          <w:tcPr>
            <w:tcW w:w="607" w:type="dxa"/>
            <w:noWrap/>
            <w:vAlign w:val="bottom"/>
            <w:hideMark/>
          </w:tcPr>
          <w:p w14:paraId="37417EC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3.7</w:t>
            </w:r>
          </w:p>
        </w:tc>
        <w:tc>
          <w:tcPr>
            <w:tcW w:w="495" w:type="dxa"/>
            <w:noWrap/>
            <w:vAlign w:val="bottom"/>
            <w:hideMark/>
          </w:tcPr>
          <w:p w14:paraId="66A9233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w:t>
            </w:r>
          </w:p>
        </w:tc>
        <w:tc>
          <w:tcPr>
            <w:tcW w:w="607" w:type="dxa"/>
            <w:noWrap/>
            <w:vAlign w:val="bottom"/>
            <w:hideMark/>
          </w:tcPr>
          <w:p w14:paraId="01B97C3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607" w:type="dxa"/>
            <w:noWrap/>
            <w:vAlign w:val="bottom"/>
            <w:hideMark/>
          </w:tcPr>
          <w:p w14:paraId="43DEB4B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495" w:type="dxa"/>
            <w:noWrap/>
            <w:vAlign w:val="bottom"/>
            <w:hideMark/>
          </w:tcPr>
          <w:p w14:paraId="51C720C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9.2</w:t>
            </w:r>
          </w:p>
        </w:tc>
        <w:tc>
          <w:tcPr>
            <w:tcW w:w="607" w:type="dxa"/>
            <w:noWrap/>
            <w:vAlign w:val="bottom"/>
            <w:hideMark/>
          </w:tcPr>
          <w:p w14:paraId="5F4061E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9.2</w:t>
            </w:r>
          </w:p>
        </w:tc>
        <w:tc>
          <w:tcPr>
            <w:tcW w:w="495" w:type="dxa"/>
            <w:noWrap/>
            <w:vAlign w:val="bottom"/>
            <w:hideMark/>
          </w:tcPr>
          <w:p w14:paraId="43F8DA4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w:t>
            </w:r>
          </w:p>
        </w:tc>
        <w:tc>
          <w:tcPr>
            <w:tcW w:w="495" w:type="dxa"/>
            <w:noWrap/>
            <w:vAlign w:val="bottom"/>
            <w:hideMark/>
          </w:tcPr>
          <w:p w14:paraId="3CDB675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619" w:type="dxa"/>
            <w:noWrap/>
            <w:vAlign w:val="bottom"/>
            <w:hideMark/>
          </w:tcPr>
          <w:p w14:paraId="4818EE6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495" w:type="dxa"/>
            <w:noWrap/>
            <w:vAlign w:val="bottom"/>
            <w:hideMark/>
          </w:tcPr>
          <w:p w14:paraId="7F7F48F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6.8</w:t>
            </w:r>
          </w:p>
        </w:tc>
        <w:tc>
          <w:tcPr>
            <w:tcW w:w="619" w:type="dxa"/>
            <w:noWrap/>
            <w:vAlign w:val="bottom"/>
            <w:hideMark/>
          </w:tcPr>
          <w:p w14:paraId="511F6AF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6.8</w:t>
            </w:r>
          </w:p>
        </w:tc>
      </w:tr>
      <w:tr w:rsidR="000D5938" w14:paraId="321A0654" w14:textId="77777777" w:rsidTr="000D5938">
        <w:trPr>
          <w:trHeight w:val="288"/>
        </w:trPr>
        <w:tc>
          <w:tcPr>
            <w:tcW w:w="2835" w:type="dxa"/>
            <w:noWrap/>
            <w:vAlign w:val="bottom"/>
            <w:hideMark/>
          </w:tcPr>
          <w:p w14:paraId="42605C93"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Terrestrial invasion (%)</w:t>
            </w:r>
          </w:p>
        </w:tc>
        <w:tc>
          <w:tcPr>
            <w:tcW w:w="495" w:type="dxa"/>
            <w:noWrap/>
            <w:vAlign w:val="bottom"/>
            <w:hideMark/>
          </w:tcPr>
          <w:p w14:paraId="05CC49C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w:t>
            </w:r>
          </w:p>
        </w:tc>
        <w:tc>
          <w:tcPr>
            <w:tcW w:w="495" w:type="dxa"/>
            <w:noWrap/>
            <w:vAlign w:val="bottom"/>
            <w:hideMark/>
          </w:tcPr>
          <w:p w14:paraId="0937DB2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619" w:type="dxa"/>
            <w:noWrap/>
            <w:vAlign w:val="bottom"/>
            <w:hideMark/>
          </w:tcPr>
          <w:p w14:paraId="3EDEF19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81.5</w:t>
            </w:r>
          </w:p>
        </w:tc>
        <w:tc>
          <w:tcPr>
            <w:tcW w:w="495" w:type="dxa"/>
            <w:noWrap/>
            <w:vAlign w:val="bottom"/>
            <w:hideMark/>
          </w:tcPr>
          <w:p w14:paraId="09E6C47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619" w:type="dxa"/>
            <w:noWrap/>
            <w:vAlign w:val="bottom"/>
            <w:hideMark/>
          </w:tcPr>
          <w:p w14:paraId="750C9D5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81.5</w:t>
            </w:r>
          </w:p>
        </w:tc>
        <w:tc>
          <w:tcPr>
            <w:tcW w:w="495" w:type="dxa"/>
            <w:noWrap/>
            <w:vAlign w:val="bottom"/>
            <w:hideMark/>
          </w:tcPr>
          <w:p w14:paraId="7FFCF9B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w:t>
            </w:r>
          </w:p>
        </w:tc>
        <w:tc>
          <w:tcPr>
            <w:tcW w:w="607" w:type="dxa"/>
            <w:noWrap/>
            <w:vAlign w:val="bottom"/>
            <w:hideMark/>
          </w:tcPr>
          <w:p w14:paraId="27046C3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607" w:type="dxa"/>
            <w:noWrap/>
            <w:vAlign w:val="bottom"/>
            <w:hideMark/>
          </w:tcPr>
          <w:p w14:paraId="6FB7931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65.5</w:t>
            </w:r>
          </w:p>
        </w:tc>
        <w:tc>
          <w:tcPr>
            <w:tcW w:w="495" w:type="dxa"/>
            <w:noWrap/>
            <w:vAlign w:val="bottom"/>
            <w:hideMark/>
          </w:tcPr>
          <w:p w14:paraId="70933D9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607" w:type="dxa"/>
            <w:noWrap/>
            <w:vAlign w:val="bottom"/>
            <w:hideMark/>
          </w:tcPr>
          <w:p w14:paraId="5BAE881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65.5</w:t>
            </w:r>
          </w:p>
        </w:tc>
        <w:tc>
          <w:tcPr>
            <w:tcW w:w="495" w:type="dxa"/>
            <w:noWrap/>
            <w:vAlign w:val="bottom"/>
            <w:hideMark/>
          </w:tcPr>
          <w:p w14:paraId="51A8E50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w:t>
            </w:r>
          </w:p>
        </w:tc>
        <w:tc>
          <w:tcPr>
            <w:tcW w:w="607" w:type="dxa"/>
            <w:noWrap/>
            <w:vAlign w:val="bottom"/>
            <w:hideMark/>
          </w:tcPr>
          <w:p w14:paraId="576625B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607" w:type="dxa"/>
            <w:noWrap/>
            <w:vAlign w:val="bottom"/>
            <w:hideMark/>
          </w:tcPr>
          <w:p w14:paraId="04C29D5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89.2</w:t>
            </w:r>
          </w:p>
        </w:tc>
        <w:tc>
          <w:tcPr>
            <w:tcW w:w="495" w:type="dxa"/>
            <w:noWrap/>
            <w:vAlign w:val="bottom"/>
            <w:hideMark/>
          </w:tcPr>
          <w:p w14:paraId="391B496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607" w:type="dxa"/>
            <w:noWrap/>
            <w:vAlign w:val="bottom"/>
            <w:hideMark/>
          </w:tcPr>
          <w:p w14:paraId="66DCE29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88.9</w:t>
            </w:r>
          </w:p>
        </w:tc>
        <w:tc>
          <w:tcPr>
            <w:tcW w:w="495" w:type="dxa"/>
            <w:noWrap/>
            <w:vAlign w:val="bottom"/>
            <w:hideMark/>
          </w:tcPr>
          <w:p w14:paraId="42EDAEB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w:t>
            </w:r>
          </w:p>
        </w:tc>
        <w:tc>
          <w:tcPr>
            <w:tcW w:w="495" w:type="dxa"/>
            <w:noWrap/>
            <w:vAlign w:val="bottom"/>
            <w:hideMark/>
          </w:tcPr>
          <w:p w14:paraId="3353B57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w:t>
            </w:r>
          </w:p>
        </w:tc>
        <w:tc>
          <w:tcPr>
            <w:tcW w:w="619" w:type="dxa"/>
            <w:noWrap/>
            <w:vAlign w:val="bottom"/>
            <w:hideMark/>
          </w:tcPr>
          <w:p w14:paraId="2D653EB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88.4</w:t>
            </w:r>
          </w:p>
        </w:tc>
        <w:tc>
          <w:tcPr>
            <w:tcW w:w="495" w:type="dxa"/>
            <w:noWrap/>
            <w:vAlign w:val="bottom"/>
            <w:hideMark/>
          </w:tcPr>
          <w:p w14:paraId="2022E97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619" w:type="dxa"/>
            <w:noWrap/>
            <w:vAlign w:val="bottom"/>
            <w:hideMark/>
          </w:tcPr>
          <w:p w14:paraId="76623F0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88.4</w:t>
            </w:r>
          </w:p>
        </w:tc>
      </w:tr>
      <w:tr w:rsidR="000D5938" w14:paraId="392B0887" w14:textId="77777777" w:rsidTr="000D5938">
        <w:trPr>
          <w:trHeight w:val="288"/>
        </w:trPr>
        <w:tc>
          <w:tcPr>
            <w:tcW w:w="2835" w:type="dxa"/>
            <w:tcBorders>
              <w:top w:val="nil"/>
              <w:left w:val="nil"/>
              <w:bottom w:val="single" w:sz="4" w:space="0" w:color="auto"/>
              <w:right w:val="nil"/>
            </w:tcBorders>
            <w:noWrap/>
            <w:vAlign w:val="bottom"/>
            <w:hideMark/>
          </w:tcPr>
          <w:p w14:paraId="2B71A34D"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Total invasion (%)</w:t>
            </w:r>
          </w:p>
        </w:tc>
        <w:tc>
          <w:tcPr>
            <w:tcW w:w="495" w:type="dxa"/>
            <w:tcBorders>
              <w:top w:val="nil"/>
              <w:left w:val="nil"/>
              <w:bottom w:val="single" w:sz="4" w:space="0" w:color="auto"/>
              <w:right w:val="nil"/>
            </w:tcBorders>
            <w:noWrap/>
            <w:vAlign w:val="bottom"/>
            <w:hideMark/>
          </w:tcPr>
          <w:p w14:paraId="4192923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495" w:type="dxa"/>
            <w:tcBorders>
              <w:top w:val="nil"/>
              <w:left w:val="nil"/>
              <w:bottom w:val="single" w:sz="4" w:space="0" w:color="auto"/>
              <w:right w:val="nil"/>
            </w:tcBorders>
            <w:noWrap/>
            <w:vAlign w:val="bottom"/>
            <w:hideMark/>
          </w:tcPr>
          <w:p w14:paraId="2EFF5E1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8.8</w:t>
            </w:r>
          </w:p>
        </w:tc>
        <w:tc>
          <w:tcPr>
            <w:tcW w:w="619" w:type="dxa"/>
            <w:tcBorders>
              <w:top w:val="nil"/>
              <w:left w:val="nil"/>
              <w:bottom w:val="single" w:sz="4" w:space="0" w:color="auto"/>
              <w:right w:val="nil"/>
            </w:tcBorders>
            <w:noWrap/>
            <w:vAlign w:val="bottom"/>
            <w:hideMark/>
          </w:tcPr>
          <w:p w14:paraId="15CA18C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81.5</w:t>
            </w:r>
          </w:p>
        </w:tc>
        <w:tc>
          <w:tcPr>
            <w:tcW w:w="495" w:type="dxa"/>
            <w:tcBorders>
              <w:top w:val="nil"/>
              <w:left w:val="nil"/>
              <w:bottom w:val="single" w:sz="4" w:space="0" w:color="auto"/>
              <w:right w:val="nil"/>
            </w:tcBorders>
            <w:noWrap/>
            <w:vAlign w:val="bottom"/>
            <w:hideMark/>
          </w:tcPr>
          <w:p w14:paraId="0524BA5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8.3</w:t>
            </w:r>
          </w:p>
        </w:tc>
        <w:tc>
          <w:tcPr>
            <w:tcW w:w="619" w:type="dxa"/>
            <w:tcBorders>
              <w:top w:val="nil"/>
              <w:left w:val="nil"/>
              <w:bottom w:val="single" w:sz="4" w:space="0" w:color="auto"/>
              <w:right w:val="nil"/>
            </w:tcBorders>
            <w:noWrap/>
            <w:vAlign w:val="bottom"/>
            <w:hideMark/>
          </w:tcPr>
          <w:p w14:paraId="6D0DA31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89.7</w:t>
            </w:r>
          </w:p>
        </w:tc>
        <w:tc>
          <w:tcPr>
            <w:tcW w:w="495" w:type="dxa"/>
            <w:tcBorders>
              <w:top w:val="nil"/>
              <w:left w:val="nil"/>
              <w:bottom w:val="single" w:sz="4" w:space="0" w:color="auto"/>
              <w:right w:val="nil"/>
            </w:tcBorders>
            <w:noWrap/>
            <w:vAlign w:val="bottom"/>
            <w:hideMark/>
          </w:tcPr>
          <w:p w14:paraId="3F35F95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607" w:type="dxa"/>
            <w:tcBorders>
              <w:top w:val="nil"/>
              <w:left w:val="nil"/>
              <w:bottom w:val="single" w:sz="4" w:space="0" w:color="auto"/>
              <w:right w:val="nil"/>
            </w:tcBorders>
            <w:noWrap/>
            <w:vAlign w:val="bottom"/>
            <w:hideMark/>
          </w:tcPr>
          <w:p w14:paraId="14AAD4E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11.2</w:t>
            </w:r>
          </w:p>
        </w:tc>
        <w:tc>
          <w:tcPr>
            <w:tcW w:w="607" w:type="dxa"/>
            <w:tcBorders>
              <w:top w:val="nil"/>
              <w:left w:val="nil"/>
              <w:bottom w:val="single" w:sz="4" w:space="0" w:color="auto"/>
              <w:right w:val="nil"/>
            </w:tcBorders>
            <w:noWrap/>
            <w:vAlign w:val="bottom"/>
            <w:hideMark/>
          </w:tcPr>
          <w:p w14:paraId="78B5422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65.5</w:t>
            </w:r>
          </w:p>
        </w:tc>
        <w:tc>
          <w:tcPr>
            <w:tcW w:w="495" w:type="dxa"/>
            <w:tcBorders>
              <w:top w:val="nil"/>
              <w:left w:val="nil"/>
              <w:bottom w:val="single" w:sz="4" w:space="0" w:color="auto"/>
              <w:right w:val="nil"/>
            </w:tcBorders>
            <w:noWrap/>
            <w:vAlign w:val="bottom"/>
            <w:hideMark/>
          </w:tcPr>
          <w:p w14:paraId="5CB8D06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3.7</w:t>
            </w:r>
          </w:p>
        </w:tc>
        <w:tc>
          <w:tcPr>
            <w:tcW w:w="607" w:type="dxa"/>
            <w:tcBorders>
              <w:top w:val="nil"/>
              <w:left w:val="nil"/>
              <w:bottom w:val="single" w:sz="4" w:space="0" w:color="auto"/>
              <w:right w:val="nil"/>
            </w:tcBorders>
            <w:noWrap/>
            <w:vAlign w:val="bottom"/>
            <w:hideMark/>
          </w:tcPr>
          <w:p w14:paraId="391EE1D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69.2</w:t>
            </w:r>
          </w:p>
        </w:tc>
        <w:tc>
          <w:tcPr>
            <w:tcW w:w="495" w:type="dxa"/>
            <w:tcBorders>
              <w:top w:val="nil"/>
              <w:left w:val="nil"/>
              <w:bottom w:val="single" w:sz="4" w:space="0" w:color="auto"/>
              <w:right w:val="nil"/>
            </w:tcBorders>
            <w:noWrap/>
            <w:vAlign w:val="bottom"/>
            <w:hideMark/>
          </w:tcPr>
          <w:p w14:paraId="70CAF5A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607" w:type="dxa"/>
            <w:tcBorders>
              <w:top w:val="nil"/>
              <w:left w:val="nil"/>
              <w:bottom w:val="single" w:sz="4" w:space="0" w:color="auto"/>
              <w:right w:val="nil"/>
            </w:tcBorders>
            <w:noWrap/>
            <w:vAlign w:val="bottom"/>
            <w:hideMark/>
          </w:tcPr>
          <w:p w14:paraId="354008B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39.6</w:t>
            </w:r>
          </w:p>
        </w:tc>
        <w:tc>
          <w:tcPr>
            <w:tcW w:w="607" w:type="dxa"/>
            <w:tcBorders>
              <w:top w:val="nil"/>
              <w:left w:val="nil"/>
              <w:bottom w:val="single" w:sz="4" w:space="0" w:color="auto"/>
              <w:right w:val="nil"/>
            </w:tcBorders>
            <w:noWrap/>
            <w:vAlign w:val="bottom"/>
            <w:hideMark/>
          </w:tcPr>
          <w:p w14:paraId="749B8C6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89.2</w:t>
            </w:r>
          </w:p>
        </w:tc>
        <w:tc>
          <w:tcPr>
            <w:tcW w:w="495" w:type="dxa"/>
            <w:tcBorders>
              <w:top w:val="nil"/>
              <w:left w:val="nil"/>
              <w:bottom w:val="single" w:sz="4" w:space="0" w:color="auto"/>
              <w:right w:val="nil"/>
            </w:tcBorders>
            <w:noWrap/>
            <w:vAlign w:val="bottom"/>
            <w:hideMark/>
          </w:tcPr>
          <w:p w14:paraId="0E672F0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9.2</w:t>
            </w:r>
          </w:p>
        </w:tc>
        <w:tc>
          <w:tcPr>
            <w:tcW w:w="607" w:type="dxa"/>
            <w:tcBorders>
              <w:top w:val="nil"/>
              <w:left w:val="nil"/>
              <w:bottom w:val="single" w:sz="4" w:space="0" w:color="auto"/>
              <w:right w:val="nil"/>
            </w:tcBorders>
            <w:noWrap/>
            <w:vAlign w:val="bottom"/>
            <w:hideMark/>
          </w:tcPr>
          <w:p w14:paraId="2783FC1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98.1</w:t>
            </w:r>
          </w:p>
        </w:tc>
        <w:tc>
          <w:tcPr>
            <w:tcW w:w="495" w:type="dxa"/>
            <w:tcBorders>
              <w:top w:val="nil"/>
              <w:left w:val="nil"/>
              <w:bottom w:val="single" w:sz="4" w:space="0" w:color="auto"/>
              <w:right w:val="nil"/>
            </w:tcBorders>
            <w:noWrap/>
            <w:vAlign w:val="bottom"/>
            <w:hideMark/>
          </w:tcPr>
          <w:p w14:paraId="0D6A719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495" w:type="dxa"/>
            <w:tcBorders>
              <w:top w:val="nil"/>
              <w:left w:val="nil"/>
              <w:bottom w:val="single" w:sz="4" w:space="0" w:color="auto"/>
              <w:right w:val="nil"/>
            </w:tcBorders>
            <w:noWrap/>
            <w:vAlign w:val="bottom"/>
            <w:hideMark/>
          </w:tcPr>
          <w:p w14:paraId="479598E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w:t>
            </w:r>
          </w:p>
        </w:tc>
        <w:tc>
          <w:tcPr>
            <w:tcW w:w="619" w:type="dxa"/>
            <w:tcBorders>
              <w:top w:val="nil"/>
              <w:left w:val="nil"/>
              <w:bottom w:val="single" w:sz="4" w:space="0" w:color="auto"/>
              <w:right w:val="nil"/>
            </w:tcBorders>
            <w:noWrap/>
            <w:vAlign w:val="bottom"/>
            <w:hideMark/>
          </w:tcPr>
          <w:p w14:paraId="5116F1D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88.4</w:t>
            </w:r>
          </w:p>
        </w:tc>
        <w:tc>
          <w:tcPr>
            <w:tcW w:w="495" w:type="dxa"/>
            <w:tcBorders>
              <w:top w:val="nil"/>
              <w:left w:val="nil"/>
              <w:bottom w:val="single" w:sz="4" w:space="0" w:color="auto"/>
              <w:right w:val="nil"/>
            </w:tcBorders>
            <w:noWrap/>
            <w:vAlign w:val="bottom"/>
            <w:hideMark/>
          </w:tcPr>
          <w:p w14:paraId="78479EF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6.8</w:t>
            </w:r>
          </w:p>
        </w:tc>
        <w:tc>
          <w:tcPr>
            <w:tcW w:w="619" w:type="dxa"/>
            <w:tcBorders>
              <w:top w:val="nil"/>
              <w:left w:val="nil"/>
              <w:bottom w:val="single" w:sz="4" w:space="0" w:color="auto"/>
              <w:right w:val="nil"/>
            </w:tcBorders>
            <w:noWrap/>
            <w:vAlign w:val="bottom"/>
            <w:hideMark/>
          </w:tcPr>
          <w:p w14:paraId="6EAB355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95.1</w:t>
            </w:r>
          </w:p>
        </w:tc>
      </w:tr>
    </w:tbl>
    <w:p w14:paraId="42F2F17E" w14:textId="77777777" w:rsidR="000D5938" w:rsidRDefault="000D5938" w:rsidP="000D5938"/>
    <w:p w14:paraId="7D274F6D" w14:textId="77777777" w:rsidR="000D5938" w:rsidRDefault="000D5938" w:rsidP="000D5938">
      <w:pPr>
        <w:pStyle w:val="Caption"/>
        <w:keepNext/>
      </w:pPr>
      <w:bookmarkStart w:id="20" w:name="_Ref72686578"/>
      <w:r>
        <w:t>Table S</w:t>
      </w:r>
      <w:r>
        <w:fldChar w:fldCharType="begin"/>
      </w:r>
      <w:r>
        <w:instrText xml:space="preserve"> SEQ Table_S \* ARABIC </w:instrText>
      </w:r>
      <w:r>
        <w:fldChar w:fldCharType="separate"/>
      </w:r>
      <w:r>
        <w:rPr>
          <w:noProof/>
        </w:rPr>
        <w:t>13</w:t>
      </w:r>
      <w:r>
        <w:fldChar w:fldCharType="end"/>
      </w:r>
      <w:bookmarkEnd w:id="20"/>
      <w:r>
        <w:t>. Area-weighted impacts on water resources of terrestrial compared to riparian invasions for each of the four case studies, Western Cape, South Africa. Terrestrial results are from scenario 3, and riparian results are from scenario 4. The overall mean ratio of the impacts of Riparian/Terrestrial invasion on water resources was 1.704.</w:t>
      </w:r>
    </w:p>
    <w:tbl>
      <w:tblPr>
        <w:tblW w:w="12775" w:type="dxa"/>
        <w:tblLook w:val="04A0" w:firstRow="1" w:lastRow="0" w:firstColumn="1" w:lastColumn="0" w:noHBand="0" w:noVBand="1"/>
      </w:tblPr>
      <w:tblGrid>
        <w:gridCol w:w="4395"/>
        <w:gridCol w:w="1139"/>
        <w:gridCol w:w="956"/>
        <w:gridCol w:w="1139"/>
        <w:gridCol w:w="956"/>
        <w:gridCol w:w="1139"/>
        <w:gridCol w:w="956"/>
        <w:gridCol w:w="1139"/>
        <w:gridCol w:w="956"/>
      </w:tblGrid>
      <w:tr w:rsidR="000D5938" w14:paraId="6C3AD526" w14:textId="77777777" w:rsidTr="000D5938">
        <w:trPr>
          <w:trHeight w:val="288"/>
        </w:trPr>
        <w:tc>
          <w:tcPr>
            <w:tcW w:w="4395" w:type="dxa"/>
            <w:tcBorders>
              <w:top w:val="single" w:sz="4" w:space="0" w:color="auto"/>
              <w:left w:val="nil"/>
              <w:bottom w:val="nil"/>
              <w:right w:val="nil"/>
            </w:tcBorders>
            <w:shd w:val="clear" w:color="auto" w:fill="DBDBDB"/>
            <w:noWrap/>
            <w:vAlign w:val="bottom"/>
            <w:hideMark/>
          </w:tcPr>
          <w:p w14:paraId="681F14F0" w14:textId="77777777" w:rsidR="000D5938" w:rsidRDefault="000D5938"/>
        </w:tc>
        <w:tc>
          <w:tcPr>
            <w:tcW w:w="2095" w:type="dxa"/>
            <w:gridSpan w:val="2"/>
            <w:tcBorders>
              <w:top w:val="single" w:sz="4" w:space="0" w:color="auto"/>
              <w:left w:val="nil"/>
              <w:bottom w:val="nil"/>
              <w:right w:val="nil"/>
            </w:tcBorders>
            <w:shd w:val="clear" w:color="auto" w:fill="BDD7EE"/>
            <w:noWrap/>
            <w:vAlign w:val="bottom"/>
            <w:hideMark/>
          </w:tcPr>
          <w:p w14:paraId="0B731D46"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Upper Berg</w:t>
            </w:r>
          </w:p>
        </w:tc>
        <w:tc>
          <w:tcPr>
            <w:tcW w:w="2095" w:type="dxa"/>
            <w:gridSpan w:val="2"/>
            <w:tcBorders>
              <w:top w:val="single" w:sz="4" w:space="0" w:color="auto"/>
              <w:left w:val="nil"/>
              <w:bottom w:val="nil"/>
              <w:right w:val="nil"/>
            </w:tcBorders>
            <w:shd w:val="clear" w:color="auto" w:fill="FF9999"/>
            <w:noWrap/>
            <w:vAlign w:val="bottom"/>
            <w:hideMark/>
          </w:tcPr>
          <w:p w14:paraId="5A36B0FD" w14:textId="77777777" w:rsidR="000D5938" w:rsidRDefault="000D5938">
            <w:pPr>
              <w:spacing w:after="0" w:line="240" w:lineRule="auto"/>
              <w:jc w:val="center"/>
              <w:rPr>
                <w:rFonts w:ascii="Calibri" w:eastAsia="Times New Roman" w:hAnsi="Calibri" w:cs="Calibri"/>
                <w:b/>
                <w:bCs/>
                <w:color w:val="000000"/>
                <w:lang w:eastAsia="en-ZA"/>
              </w:rPr>
            </w:pPr>
            <w:proofErr w:type="spellStart"/>
            <w:r>
              <w:rPr>
                <w:rFonts w:ascii="Calibri" w:eastAsia="Times New Roman" w:hAnsi="Calibri" w:cs="Calibri"/>
                <w:b/>
                <w:bCs/>
                <w:color w:val="000000"/>
                <w:lang w:eastAsia="en-ZA"/>
              </w:rPr>
              <w:t>Dwars</w:t>
            </w:r>
            <w:proofErr w:type="spellEnd"/>
          </w:p>
        </w:tc>
        <w:tc>
          <w:tcPr>
            <w:tcW w:w="2095" w:type="dxa"/>
            <w:gridSpan w:val="2"/>
            <w:tcBorders>
              <w:top w:val="single" w:sz="4" w:space="0" w:color="auto"/>
              <w:left w:val="nil"/>
              <w:bottom w:val="nil"/>
              <w:right w:val="nil"/>
            </w:tcBorders>
            <w:shd w:val="clear" w:color="auto" w:fill="C6E0B4"/>
            <w:noWrap/>
            <w:vAlign w:val="bottom"/>
            <w:hideMark/>
          </w:tcPr>
          <w:p w14:paraId="7F30BA57"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Du Toits</w:t>
            </w:r>
          </w:p>
        </w:tc>
        <w:tc>
          <w:tcPr>
            <w:tcW w:w="2095" w:type="dxa"/>
            <w:gridSpan w:val="2"/>
            <w:tcBorders>
              <w:top w:val="single" w:sz="4" w:space="0" w:color="auto"/>
              <w:left w:val="nil"/>
              <w:bottom w:val="nil"/>
              <w:right w:val="nil"/>
            </w:tcBorders>
            <w:shd w:val="clear" w:color="auto" w:fill="FFE699"/>
            <w:noWrap/>
            <w:vAlign w:val="bottom"/>
            <w:hideMark/>
          </w:tcPr>
          <w:p w14:paraId="0B69930B"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Elands</w:t>
            </w:r>
          </w:p>
        </w:tc>
      </w:tr>
      <w:tr w:rsidR="000D5938" w14:paraId="405FB8A1" w14:textId="77777777" w:rsidTr="000D5938">
        <w:trPr>
          <w:trHeight w:val="288"/>
        </w:trPr>
        <w:tc>
          <w:tcPr>
            <w:tcW w:w="4395" w:type="dxa"/>
            <w:tcBorders>
              <w:top w:val="nil"/>
              <w:left w:val="nil"/>
              <w:bottom w:val="single" w:sz="4" w:space="0" w:color="auto"/>
              <w:right w:val="nil"/>
            </w:tcBorders>
            <w:noWrap/>
            <w:vAlign w:val="bottom"/>
            <w:hideMark/>
          </w:tcPr>
          <w:p w14:paraId="28100FF0"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Scenario</w:t>
            </w:r>
          </w:p>
        </w:tc>
        <w:tc>
          <w:tcPr>
            <w:tcW w:w="1139" w:type="dxa"/>
            <w:tcBorders>
              <w:top w:val="nil"/>
              <w:left w:val="nil"/>
              <w:bottom w:val="single" w:sz="4" w:space="0" w:color="auto"/>
              <w:right w:val="nil"/>
            </w:tcBorders>
            <w:noWrap/>
            <w:vAlign w:val="bottom"/>
            <w:hideMark/>
          </w:tcPr>
          <w:p w14:paraId="0B402AD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Terrestrial</w:t>
            </w:r>
          </w:p>
        </w:tc>
        <w:tc>
          <w:tcPr>
            <w:tcW w:w="956" w:type="dxa"/>
            <w:tcBorders>
              <w:top w:val="nil"/>
              <w:left w:val="nil"/>
              <w:bottom w:val="single" w:sz="4" w:space="0" w:color="auto"/>
              <w:right w:val="nil"/>
            </w:tcBorders>
            <w:noWrap/>
            <w:vAlign w:val="bottom"/>
            <w:hideMark/>
          </w:tcPr>
          <w:p w14:paraId="37B8BDA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Riparian</w:t>
            </w:r>
          </w:p>
        </w:tc>
        <w:tc>
          <w:tcPr>
            <w:tcW w:w="1139" w:type="dxa"/>
            <w:tcBorders>
              <w:top w:val="nil"/>
              <w:left w:val="nil"/>
              <w:bottom w:val="single" w:sz="4" w:space="0" w:color="auto"/>
              <w:right w:val="nil"/>
            </w:tcBorders>
            <w:noWrap/>
            <w:vAlign w:val="bottom"/>
            <w:hideMark/>
          </w:tcPr>
          <w:p w14:paraId="4551261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Terrestrial</w:t>
            </w:r>
          </w:p>
        </w:tc>
        <w:tc>
          <w:tcPr>
            <w:tcW w:w="956" w:type="dxa"/>
            <w:tcBorders>
              <w:top w:val="nil"/>
              <w:left w:val="nil"/>
              <w:bottom w:val="single" w:sz="4" w:space="0" w:color="auto"/>
              <w:right w:val="nil"/>
            </w:tcBorders>
            <w:noWrap/>
            <w:vAlign w:val="bottom"/>
            <w:hideMark/>
          </w:tcPr>
          <w:p w14:paraId="552FC39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Riparian</w:t>
            </w:r>
          </w:p>
        </w:tc>
        <w:tc>
          <w:tcPr>
            <w:tcW w:w="1139" w:type="dxa"/>
            <w:tcBorders>
              <w:top w:val="nil"/>
              <w:left w:val="nil"/>
              <w:bottom w:val="single" w:sz="4" w:space="0" w:color="auto"/>
              <w:right w:val="nil"/>
            </w:tcBorders>
            <w:noWrap/>
            <w:vAlign w:val="bottom"/>
            <w:hideMark/>
          </w:tcPr>
          <w:p w14:paraId="246FFD6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Terrestrial</w:t>
            </w:r>
          </w:p>
        </w:tc>
        <w:tc>
          <w:tcPr>
            <w:tcW w:w="956" w:type="dxa"/>
            <w:tcBorders>
              <w:top w:val="nil"/>
              <w:left w:val="nil"/>
              <w:bottom w:val="single" w:sz="4" w:space="0" w:color="auto"/>
              <w:right w:val="nil"/>
            </w:tcBorders>
            <w:noWrap/>
            <w:vAlign w:val="bottom"/>
            <w:hideMark/>
          </w:tcPr>
          <w:p w14:paraId="775A42E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Riparian</w:t>
            </w:r>
          </w:p>
        </w:tc>
        <w:tc>
          <w:tcPr>
            <w:tcW w:w="1139" w:type="dxa"/>
            <w:tcBorders>
              <w:top w:val="nil"/>
              <w:left w:val="nil"/>
              <w:bottom w:val="single" w:sz="4" w:space="0" w:color="auto"/>
              <w:right w:val="nil"/>
            </w:tcBorders>
            <w:noWrap/>
            <w:vAlign w:val="bottom"/>
            <w:hideMark/>
          </w:tcPr>
          <w:p w14:paraId="5CC6290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Terrestrial</w:t>
            </w:r>
          </w:p>
        </w:tc>
        <w:tc>
          <w:tcPr>
            <w:tcW w:w="956" w:type="dxa"/>
            <w:tcBorders>
              <w:top w:val="nil"/>
              <w:left w:val="nil"/>
              <w:bottom w:val="single" w:sz="4" w:space="0" w:color="auto"/>
              <w:right w:val="nil"/>
            </w:tcBorders>
            <w:noWrap/>
            <w:vAlign w:val="bottom"/>
            <w:hideMark/>
          </w:tcPr>
          <w:p w14:paraId="3920F4E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Riparian</w:t>
            </w:r>
          </w:p>
        </w:tc>
      </w:tr>
      <w:tr w:rsidR="000D5938" w14:paraId="4AC094DE" w14:textId="77777777" w:rsidTr="000D5938">
        <w:trPr>
          <w:trHeight w:val="288"/>
        </w:trPr>
        <w:tc>
          <w:tcPr>
            <w:tcW w:w="4395" w:type="dxa"/>
            <w:noWrap/>
            <w:vAlign w:val="bottom"/>
            <w:hideMark/>
          </w:tcPr>
          <w:p w14:paraId="333ABE3F"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Change in mean streamflow (m</w:t>
            </w:r>
            <w:r>
              <w:rPr>
                <w:rFonts w:ascii="Calibri" w:eastAsia="Times New Roman" w:hAnsi="Calibri" w:cs="Calibri"/>
                <w:color w:val="000000"/>
                <w:vertAlign w:val="superscript"/>
                <w:lang w:eastAsia="en-ZA"/>
              </w:rPr>
              <w:t>3</w:t>
            </w:r>
            <w:r>
              <w:rPr>
                <w:rFonts w:ascii="Calibri" w:eastAsia="Times New Roman" w:hAnsi="Calibri" w:cs="Calibri"/>
                <w:color w:val="000000"/>
                <w:lang w:eastAsia="en-ZA"/>
              </w:rPr>
              <w:t>.s</w:t>
            </w:r>
            <w:r>
              <w:rPr>
                <w:rFonts w:ascii="Calibri" w:eastAsia="Times New Roman" w:hAnsi="Calibri" w:cs="Calibri"/>
                <w:color w:val="000000"/>
                <w:vertAlign w:val="superscript"/>
                <w:lang w:eastAsia="en-ZA"/>
              </w:rPr>
              <w:t>-1</w:t>
            </w:r>
            <w:r>
              <w:rPr>
                <w:rFonts w:ascii="Calibri" w:eastAsia="Times New Roman" w:hAnsi="Calibri" w:cs="Calibri"/>
                <w:color w:val="000000"/>
                <w:lang w:eastAsia="en-ZA"/>
              </w:rPr>
              <w:t>.km</w:t>
            </w:r>
            <w:r>
              <w:rPr>
                <w:rFonts w:ascii="Calibri" w:eastAsia="Times New Roman" w:hAnsi="Calibri" w:cs="Calibri"/>
                <w:color w:val="000000"/>
                <w:vertAlign w:val="superscript"/>
                <w:lang w:eastAsia="en-ZA"/>
              </w:rPr>
              <w:t>-2</w:t>
            </w:r>
            <w:r>
              <w:rPr>
                <w:rFonts w:ascii="Calibri" w:eastAsia="Times New Roman" w:hAnsi="Calibri" w:cs="Calibri"/>
                <w:color w:val="000000"/>
                <w:lang w:eastAsia="en-ZA"/>
              </w:rPr>
              <w:t>)</w:t>
            </w:r>
          </w:p>
        </w:tc>
        <w:tc>
          <w:tcPr>
            <w:tcW w:w="1139" w:type="dxa"/>
            <w:noWrap/>
            <w:vAlign w:val="bottom"/>
            <w:hideMark/>
          </w:tcPr>
          <w:p w14:paraId="6FA154D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0.008</w:t>
            </w:r>
          </w:p>
        </w:tc>
        <w:tc>
          <w:tcPr>
            <w:tcW w:w="956" w:type="dxa"/>
            <w:noWrap/>
            <w:vAlign w:val="bottom"/>
            <w:hideMark/>
          </w:tcPr>
          <w:p w14:paraId="1B40DA2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0.016</w:t>
            </w:r>
          </w:p>
        </w:tc>
        <w:tc>
          <w:tcPr>
            <w:tcW w:w="1139" w:type="dxa"/>
            <w:noWrap/>
            <w:vAlign w:val="bottom"/>
            <w:hideMark/>
          </w:tcPr>
          <w:p w14:paraId="21FD00F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0.009</w:t>
            </w:r>
          </w:p>
        </w:tc>
        <w:tc>
          <w:tcPr>
            <w:tcW w:w="956" w:type="dxa"/>
            <w:noWrap/>
            <w:vAlign w:val="bottom"/>
            <w:hideMark/>
          </w:tcPr>
          <w:p w14:paraId="021B3A4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0.014</w:t>
            </w:r>
          </w:p>
        </w:tc>
        <w:tc>
          <w:tcPr>
            <w:tcW w:w="1139" w:type="dxa"/>
            <w:noWrap/>
            <w:vAlign w:val="bottom"/>
            <w:hideMark/>
          </w:tcPr>
          <w:p w14:paraId="6996BBB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0.007</w:t>
            </w:r>
          </w:p>
        </w:tc>
        <w:tc>
          <w:tcPr>
            <w:tcW w:w="956" w:type="dxa"/>
            <w:noWrap/>
            <w:vAlign w:val="bottom"/>
            <w:hideMark/>
          </w:tcPr>
          <w:p w14:paraId="56ACF94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0.013</w:t>
            </w:r>
          </w:p>
        </w:tc>
        <w:tc>
          <w:tcPr>
            <w:tcW w:w="1139" w:type="dxa"/>
            <w:noWrap/>
            <w:vAlign w:val="bottom"/>
            <w:hideMark/>
          </w:tcPr>
          <w:p w14:paraId="44E3414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0.010</w:t>
            </w:r>
          </w:p>
        </w:tc>
        <w:tc>
          <w:tcPr>
            <w:tcW w:w="956" w:type="dxa"/>
            <w:noWrap/>
            <w:vAlign w:val="bottom"/>
            <w:hideMark/>
          </w:tcPr>
          <w:p w14:paraId="5D4C14A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0.015</w:t>
            </w:r>
          </w:p>
        </w:tc>
      </w:tr>
      <w:tr w:rsidR="000D5938" w14:paraId="6B312962" w14:textId="77777777" w:rsidTr="000D5938">
        <w:trPr>
          <w:trHeight w:val="288"/>
        </w:trPr>
        <w:tc>
          <w:tcPr>
            <w:tcW w:w="4395" w:type="dxa"/>
            <w:noWrap/>
            <w:vAlign w:val="bottom"/>
            <w:hideMark/>
          </w:tcPr>
          <w:p w14:paraId="591BF8D1"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Change in mean annual volume (Mm</w:t>
            </w:r>
            <w:r>
              <w:rPr>
                <w:rFonts w:ascii="Calibri" w:eastAsia="Times New Roman" w:hAnsi="Calibri" w:cs="Calibri"/>
                <w:color w:val="000000"/>
                <w:vertAlign w:val="superscript"/>
                <w:lang w:eastAsia="en-ZA"/>
              </w:rPr>
              <w:t>3</w:t>
            </w:r>
            <w:r>
              <w:rPr>
                <w:rFonts w:ascii="Calibri" w:eastAsia="Times New Roman" w:hAnsi="Calibri" w:cs="Calibri"/>
                <w:color w:val="000000"/>
                <w:lang w:eastAsia="en-ZA"/>
              </w:rPr>
              <w:t>.km</w:t>
            </w:r>
            <w:r>
              <w:rPr>
                <w:rFonts w:ascii="Calibri" w:eastAsia="Times New Roman" w:hAnsi="Calibri" w:cs="Calibri"/>
                <w:color w:val="000000"/>
                <w:vertAlign w:val="superscript"/>
                <w:lang w:eastAsia="en-ZA"/>
              </w:rPr>
              <w:t>-2</w:t>
            </w:r>
            <w:r>
              <w:rPr>
                <w:rFonts w:ascii="Calibri" w:eastAsia="Times New Roman" w:hAnsi="Calibri" w:cs="Calibri"/>
                <w:color w:val="000000"/>
                <w:lang w:eastAsia="en-ZA"/>
              </w:rPr>
              <w:t>)</w:t>
            </w:r>
          </w:p>
        </w:tc>
        <w:tc>
          <w:tcPr>
            <w:tcW w:w="1139" w:type="dxa"/>
            <w:noWrap/>
            <w:vAlign w:val="bottom"/>
            <w:hideMark/>
          </w:tcPr>
          <w:p w14:paraId="2125408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0.265</w:t>
            </w:r>
          </w:p>
        </w:tc>
        <w:tc>
          <w:tcPr>
            <w:tcW w:w="956" w:type="dxa"/>
            <w:noWrap/>
            <w:vAlign w:val="bottom"/>
            <w:hideMark/>
          </w:tcPr>
          <w:p w14:paraId="2D29ED7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0.518</w:t>
            </w:r>
          </w:p>
        </w:tc>
        <w:tc>
          <w:tcPr>
            <w:tcW w:w="1139" w:type="dxa"/>
            <w:noWrap/>
            <w:vAlign w:val="bottom"/>
            <w:hideMark/>
          </w:tcPr>
          <w:p w14:paraId="3C86AC7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0.277</w:t>
            </w:r>
          </w:p>
        </w:tc>
        <w:tc>
          <w:tcPr>
            <w:tcW w:w="956" w:type="dxa"/>
            <w:noWrap/>
            <w:vAlign w:val="bottom"/>
            <w:hideMark/>
          </w:tcPr>
          <w:p w14:paraId="159335B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0.442</w:t>
            </w:r>
          </w:p>
        </w:tc>
        <w:tc>
          <w:tcPr>
            <w:tcW w:w="1139" w:type="dxa"/>
            <w:noWrap/>
            <w:vAlign w:val="bottom"/>
            <w:hideMark/>
          </w:tcPr>
          <w:p w14:paraId="4B8050D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0.228</w:t>
            </w:r>
          </w:p>
        </w:tc>
        <w:tc>
          <w:tcPr>
            <w:tcW w:w="956" w:type="dxa"/>
            <w:noWrap/>
            <w:vAlign w:val="bottom"/>
            <w:hideMark/>
          </w:tcPr>
          <w:p w14:paraId="14AA647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0.419</w:t>
            </w:r>
          </w:p>
        </w:tc>
        <w:tc>
          <w:tcPr>
            <w:tcW w:w="1139" w:type="dxa"/>
            <w:noWrap/>
            <w:vAlign w:val="bottom"/>
            <w:hideMark/>
          </w:tcPr>
          <w:p w14:paraId="67DD9FB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0.321</w:t>
            </w:r>
          </w:p>
        </w:tc>
        <w:tc>
          <w:tcPr>
            <w:tcW w:w="956" w:type="dxa"/>
            <w:noWrap/>
            <w:vAlign w:val="bottom"/>
            <w:hideMark/>
          </w:tcPr>
          <w:p w14:paraId="3C462CC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0.458</w:t>
            </w:r>
          </w:p>
        </w:tc>
      </w:tr>
      <w:tr w:rsidR="000D5938" w14:paraId="3F48FFF5" w14:textId="77777777" w:rsidTr="000D5938">
        <w:trPr>
          <w:trHeight w:val="288"/>
        </w:trPr>
        <w:tc>
          <w:tcPr>
            <w:tcW w:w="4395" w:type="dxa"/>
            <w:noWrap/>
            <w:vAlign w:val="bottom"/>
            <w:hideMark/>
          </w:tcPr>
          <w:p w14:paraId="580D72EF"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Change in mean annual runoff (mm.km</w:t>
            </w:r>
            <w:r>
              <w:rPr>
                <w:rFonts w:ascii="Calibri" w:eastAsia="Times New Roman" w:hAnsi="Calibri" w:cs="Calibri"/>
                <w:color w:val="000000"/>
                <w:vertAlign w:val="superscript"/>
                <w:lang w:eastAsia="en-ZA"/>
              </w:rPr>
              <w:t>-2</w:t>
            </w:r>
            <w:r>
              <w:rPr>
                <w:rFonts w:ascii="Calibri" w:eastAsia="Times New Roman" w:hAnsi="Calibri" w:cs="Calibri"/>
                <w:color w:val="000000"/>
                <w:lang w:eastAsia="en-ZA"/>
              </w:rPr>
              <w:t>)</w:t>
            </w:r>
          </w:p>
        </w:tc>
        <w:tc>
          <w:tcPr>
            <w:tcW w:w="1139" w:type="dxa"/>
            <w:noWrap/>
            <w:vAlign w:val="bottom"/>
            <w:hideMark/>
          </w:tcPr>
          <w:p w14:paraId="16FF2F0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3.064</w:t>
            </w:r>
          </w:p>
        </w:tc>
        <w:tc>
          <w:tcPr>
            <w:tcW w:w="956" w:type="dxa"/>
            <w:noWrap/>
            <w:vAlign w:val="bottom"/>
            <w:hideMark/>
          </w:tcPr>
          <w:p w14:paraId="56BC61E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5.996</w:t>
            </w:r>
          </w:p>
        </w:tc>
        <w:tc>
          <w:tcPr>
            <w:tcW w:w="1139" w:type="dxa"/>
            <w:noWrap/>
            <w:vAlign w:val="bottom"/>
            <w:hideMark/>
          </w:tcPr>
          <w:p w14:paraId="1404E1D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3.204</w:t>
            </w:r>
          </w:p>
        </w:tc>
        <w:tc>
          <w:tcPr>
            <w:tcW w:w="956" w:type="dxa"/>
            <w:noWrap/>
            <w:vAlign w:val="bottom"/>
            <w:hideMark/>
          </w:tcPr>
          <w:p w14:paraId="1A59BA4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5.121</w:t>
            </w:r>
          </w:p>
        </w:tc>
        <w:tc>
          <w:tcPr>
            <w:tcW w:w="1139" w:type="dxa"/>
            <w:noWrap/>
            <w:vAlign w:val="bottom"/>
            <w:hideMark/>
          </w:tcPr>
          <w:p w14:paraId="7F4CB55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2.645</w:t>
            </w:r>
          </w:p>
        </w:tc>
        <w:tc>
          <w:tcPr>
            <w:tcW w:w="956" w:type="dxa"/>
            <w:noWrap/>
            <w:vAlign w:val="bottom"/>
            <w:hideMark/>
          </w:tcPr>
          <w:p w14:paraId="3CD6ED7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4.850</w:t>
            </w:r>
          </w:p>
        </w:tc>
        <w:tc>
          <w:tcPr>
            <w:tcW w:w="1139" w:type="dxa"/>
            <w:noWrap/>
            <w:vAlign w:val="bottom"/>
            <w:hideMark/>
          </w:tcPr>
          <w:p w14:paraId="1C60635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3.720</w:t>
            </w:r>
          </w:p>
        </w:tc>
        <w:tc>
          <w:tcPr>
            <w:tcW w:w="956" w:type="dxa"/>
            <w:noWrap/>
            <w:vAlign w:val="bottom"/>
            <w:hideMark/>
          </w:tcPr>
          <w:p w14:paraId="38D0DA0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5.304</w:t>
            </w:r>
          </w:p>
        </w:tc>
      </w:tr>
      <w:tr w:rsidR="000D5938" w14:paraId="1BA565B3" w14:textId="77777777" w:rsidTr="000D5938">
        <w:trPr>
          <w:trHeight w:val="288"/>
        </w:trPr>
        <w:tc>
          <w:tcPr>
            <w:tcW w:w="4395" w:type="dxa"/>
            <w:noWrap/>
            <w:vAlign w:val="bottom"/>
            <w:hideMark/>
          </w:tcPr>
          <w:p w14:paraId="6E90236E"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 Change</w:t>
            </w:r>
          </w:p>
        </w:tc>
        <w:tc>
          <w:tcPr>
            <w:tcW w:w="1139" w:type="dxa"/>
            <w:noWrap/>
            <w:vAlign w:val="bottom"/>
            <w:hideMark/>
          </w:tcPr>
          <w:p w14:paraId="2AAC337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0.20</w:t>
            </w:r>
          </w:p>
        </w:tc>
        <w:tc>
          <w:tcPr>
            <w:tcW w:w="956" w:type="dxa"/>
            <w:noWrap/>
            <w:vAlign w:val="bottom"/>
            <w:hideMark/>
          </w:tcPr>
          <w:p w14:paraId="2B3F237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0.39</w:t>
            </w:r>
          </w:p>
        </w:tc>
        <w:tc>
          <w:tcPr>
            <w:tcW w:w="1139" w:type="dxa"/>
            <w:noWrap/>
            <w:vAlign w:val="bottom"/>
            <w:hideMark/>
          </w:tcPr>
          <w:p w14:paraId="3041424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0.390</w:t>
            </w:r>
          </w:p>
        </w:tc>
        <w:tc>
          <w:tcPr>
            <w:tcW w:w="956" w:type="dxa"/>
            <w:noWrap/>
            <w:vAlign w:val="bottom"/>
            <w:hideMark/>
          </w:tcPr>
          <w:p w14:paraId="5298B61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0.623</w:t>
            </w:r>
          </w:p>
        </w:tc>
        <w:tc>
          <w:tcPr>
            <w:tcW w:w="1139" w:type="dxa"/>
            <w:noWrap/>
            <w:vAlign w:val="bottom"/>
            <w:hideMark/>
          </w:tcPr>
          <w:p w14:paraId="478FA7A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0.612</w:t>
            </w:r>
          </w:p>
        </w:tc>
        <w:tc>
          <w:tcPr>
            <w:tcW w:w="956" w:type="dxa"/>
            <w:noWrap/>
            <w:vAlign w:val="bottom"/>
            <w:hideMark/>
          </w:tcPr>
          <w:p w14:paraId="6D200DE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1.122</w:t>
            </w:r>
          </w:p>
        </w:tc>
        <w:tc>
          <w:tcPr>
            <w:tcW w:w="1139" w:type="dxa"/>
            <w:noWrap/>
            <w:vAlign w:val="bottom"/>
            <w:hideMark/>
          </w:tcPr>
          <w:p w14:paraId="01C16AE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0.426</w:t>
            </w:r>
          </w:p>
        </w:tc>
        <w:tc>
          <w:tcPr>
            <w:tcW w:w="956" w:type="dxa"/>
            <w:noWrap/>
            <w:vAlign w:val="bottom"/>
            <w:hideMark/>
          </w:tcPr>
          <w:p w14:paraId="742DC9D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0.608</w:t>
            </w:r>
          </w:p>
        </w:tc>
      </w:tr>
      <w:tr w:rsidR="000D5938" w14:paraId="1A11D5FA" w14:textId="77777777" w:rsidTr="000D5938">
        <w:trPr>
          <w:trHeight w:val="288"/>
        </w:trPr>
        <w:tc>
          <w:tcPr>
            <w:tcW w:w="4395" w:type="dxa"/>
            <w:tcBorders>
              <w:top w:val="nil"/>
              <w:left w:val="nil"/>
              <w:bottom w:val="single" w:sz="4" w:space="0" w:color="auto"/>
              <w:right w:val="nil"/>
            </w:tcBorders>
            <w:noWrap/>
            <w:vAlign w:val="bottom"/>
            <w:hideMark/>
          </w:tcPr>
          <w:p w14:paraId="333B42BE"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Ratio (Riparian/Terrestrial)</w:t>
            </w:r>
          </w:p>
        </w:tc>
        <w:tc>
          <w:tcPr>
            <w:tcW w:w="1139" w:type="dxa"/>
            <w:tcBorders>
              <w:top w:val="nil"/>
              <w:left w:val="nil"/>
              <w:bottom w:val="single" w:sz="4" w:space="0" w:color="auto"/>
              <w:right w:val="nil"/>
            </w:tcBorders>
            <w:noWrap/>
            <w:vAlign w:val="bottom"/>
            <w:hideMark/>
          </w:tcPr>
          <w:p w14:paraId="037C4E24"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 </w:t>
            </w:r>
          </w:p>
        </w:tc>
        <w:tc>
          <w:tcPr>
            <w:tcW w:w="956" w:type="dxa"/>
            <w:tcBorders>
              <w:top w:val="nil"/>
              <w:left w:val="nil"/>
              <w:bottom w:val="single" w:sz="4" w:space="0" w:color="auto"/>
              <w:right w:val="nil"/>
            </w:tcBorders>
            <w:noWrap/>
            <w:vAlign w:val="bottom"/>
            <w:hideMark/>
          </w:tcPr>
          <w:p w14:paraId="52CE69C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1.957</w:t>
            </w:r>
          </w:p>
        </w:tc>
        <w:tc>
          <w:tcPr>
            <w:tcW w:w="1139" w:type="dxa"/>
            <w:tcBorders>
              <w:top w:val="nil"/>
              <w:left w:val="nil"/>
              <w:bottom w:val="single" w:sz="4" w:space="0" w:color="auto"/>
              <w:right w:val="nil"/>
            </w:tcBorders>
            <w:noWrap/>
            <w:vAlign w:val="bottom"/>
            <w:hideMark/>
          </w:tcPr>
          <w:p w14:paraId="53BC1789"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 </w:t>
            </w:r>
          </w:p>
        </w:tc>
        <w:tc>
          <w:tcPr>
            <w:tcW w:w="956" w:type="dxa"/>
            <w:tcBorders>
              <w:top w:val="nil"/>
              <w:left w:val="nil"/>
              <w:bottom w:val="single" w:sz="4" w:space="0" w:color="auto"/>
              <w:right w:val="nil"/>
            </w:tcBorders>
            <w:noWrap/>
            <w:vAlign w:val="bottom"/>
            <w:hideMark/>
          </w:tcPr>
          <w:p w14:paraId="71DFB75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1.598</w:t>
            </w:r>
          </w:p>
        </w:tc>
        <w:tc>
          <w:tcPr>
            <w:tcW w:w="1139" w:type="dxa"/>
            <w:tcBorders>
              <w:top w:val="nil"/>
              <w:left w:val="nil"/>
              <w:bottom w:val="single" w:sz="4" w:space="0" w:color="auto"/>
              <w:right w:val="nil"/>
            </w:tcBorders>
            <w:noWrap/>
            <w:vAlign w:val="bottom"/>
            <w:hideMark/>
          </w:tcPr>
          <w:p w14:paraId="2E8A4766"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 </w:t>
            </w:r>
          </w:p>
        </w:tc>
        <w:tc>
          <w:tcPr>
            <w:tcW w:w="956" w:type="dxa"/>
            <w:tcBorders>
              <w:top w:val="nil"/>
              <w:left w:val="nil"/>
              <w:bottom w:val="single" w:sz="4" w:space="0" w:color="auto"/>
              <w:right w:val="nil"/>
            </w:tcBorders>
            <w:noWrap/>
            <w:vAlign w:val="bottom"/>
            <w:hideMark/>
          </w:tcPr>
          <w:p w14:paraId="09E1DB0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1.834</w:t>
            </w:r>
          </w:p>
        </w:tc>
        <w:tc>
          <w:tcPr>
            <w:tcW w:w="1139" w:type="dxa"/>
            <w:tcBorders>
              <w:top w:val="nil"/>
              <w:left w:val="nil"/>
              <w:bottom w:val="single" w:sz="4" w:space="0" w:color="auto"/>
              <w:right w:val="nil"/>
            </w:tcBorders>
            <w:noWrap/>
            <w:vAlign w:val="bottom"/>
            <w:hideMark/>
          </w:tcPr>
          <w:p w14:paraId="389BDC74"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 </w:t>
            </w:r>
          </w:p>
        </w:tc>
        <w:tc>
          <w:tcPr>
            <w:tcW w:w="956" w:type="dxa"/>
            <w:tcBorders>
              <w:top w:val="nil"/>
              <w:left w:val="nil"/>
              <w:bottom w:val="single" w:sz="4" w:space="0" w:color="auto"/>
              <w:right w:val="nil"/>
            </w:tcBorders>
            <w:noWrap/>
            <w:vAlign w:val="bottom"/>
            <w:hideMark/>
          </w:tcPr>
          <w:p w14:paraId="4E652A3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1.426</w:t>
            </w:r>
          </w:p>
        </w:tc>
      </w:tr>
    </w:tbl>
    <w:p w14:paraId="394AA8AB" w14:textId="77777777" w:rsidR="000D5938" w:rsidRDefault="000D5938" w:rsidP="000D5938"/>
    <w:p w14:paraId="00358197" w14:textId="77777777" w:rsidR="000D5938" w:rsidRDefault="000D5938" w:rsidP="000D5938">
      <w:pPr>
        <w:spacing w:after="0"/>
        <w:sectPr w:rsidR="000D5938">
          <w:pgSz w:w="16838" w:h="11906" w:orient="landscape"/>
          <w:pgMar w:top="851" w:right="1440" w:bottom="851" w:left="1440" w:header="709" w:footer="709" w:gutter="0"/>
          <w:cols w:space="720"/>
        </w:sectPr>
      </w:pPr>
    </w:p>
    <w:p w14:paraId="1FB92CB0" w14:textId="77777777" w:rsidR="000D5938" w:rsidRDefault="000D5938" w:rsidP="000D5938"/>
    <w:p w14:paraId="1DF42393" w14:textId="7C4CD8AE" w:rsidR="000D5938" w:rsidRDefault="000D5938" w:rsidP="000D5938">
      <w:pPr>
        <w:keepNext/>
        <w:ind w:left="-426"/>
      </w:pPr>
      <w:r>
        <w:rPr>
          <w:noProof/>
        </w:rPr>
        <w:drawing>
          <wp:inline distT="0" distB="0" distL="0" distR="0" wp14:anchorId="1EE922B7" wp14:editId="7ADFF1D1">
            <wp:extent cx="5731510" cy="2891790"/>
            <wp:effectExtent l="0" t="0" r="2540" b="3810"/>
            <wp:docPr id="6" name="Picture 6" descr="A picture containing text, writing implement, pencil, stationar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text, writing implement, pencil, stationary&#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b="32623"/>
                    <a:stretch>
                      <a:fillRect/>
                    </a:stretch>
                  </pic:blipFill>
                  <pic:spPr bwMode="auto">
                    <a:xfrm>
                      <a:off x="0" y="0"/>
                      <a:ext cx="5731510" cy="2891790"/>
                    </a:xfrm>
                    <a:prstGeom prst="rect">
                      <a:avLst/>
                    </a:prstGeom>
                    <a:noFill/>
                    <a:ln>
                      <a:noFill/>
                    </a:ln>
                  </pic:spPr>
                </pic:pic>
              </a:graphicData>
            </a:graphic>
          </wp:inline>
        </w:drawing>
      </w:r>
      <w:r>
        <w:rPr>
          <w:noProof/>
        </w:rPr>
        <w:drawing>
          <wp:inline distT="0" distB="0" distL="0" distR="0" wp14:anchorId="70E5966D" wp14:editId="0F7472D5">
            <wp:extent cx="5731510" cy="2908935"/>
            <wp:effectExtent l="0" t="0" r="2540" b="5715"/>
            <wp:docPr id="5" name="Picture 5"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histogram&#10;&#10;Description automatically generated"/>
                    <pic:cNvPicPr>
                      <a:picLocks noChangeAspect="1" noChangeArrowheads="1"/>
                    </pic:cNvPicPr>
                  </pic:nvPicPr>
                  <pic:blipFill>
                    <a:blip r:embed="rId16">
                      <a:extLst>
                        <a:ext uri="{28A0092B-C50C-407E-A947-70E740481C1C}">
                          <a14:useLocalDpi xmlns:a14="http://schemas.microsoft.com/office/drawing/2010/main" val="0"/>
                        </a:ext>
                      </a:extLst>
                    </a:blip>
                    <a:srcRect b="32491"/>
                    <a:stretch>
                      <a:fillRect/>
                    </a:stretch>
                  </pic:blipFill>
                  <pic:spPr bwMode="auto">
                    <a:xfrm>
                      <a:off x="0" y="0"/>
                      <a:ext cx="5731510" cy="2908935"/>
                    </a:xfrm>
                    <a:prstGeom prst="rect">
                      <a:avLst/>
                    </a:prstGeom>
                    <a:noFill/>
                    <a:ln>
                      <a:noFill/>
                    </a:ln>
                  </pic:spPr>
                </pic:pic>
              </a:graphicData>
            </a:graphic>
          </wp:inline>
        </w:drawing>
      </w:r>
    </w:p>
    <w:p w14:paraId="3A0572C7" w14:textId="77777777" w:rsidR="000D5938" w:rsidRDefault="000D5938" w:rsidP="000D5938">
      <w:pPr>
        <w:pStyle w:val="Caption"/>
      </w:pPr>
      <w:bookmarkStart w:id="21" w:name="_Ref71574125"/>
      <w:r>
        <w:t>Figure S</w:t>
      </w:r>
      <w:r>
        <w:fldChar w:fldCharType="begin"/>
      </w:r>
      <w:r>
        <w:instrText xml:space="preserve"> SEQ Figure_S \* ARABIC </w:instrText>
      </w:r>
      <w:r>
        <w:fldChar w:fldCharType="separate"/>
      </w:r>
      <w:r>
        <w:rPr>
          <w:noProof/>
        </w:rPr>
        <w:t>7</w:t>
      </w:r>
      <w:r>
        <w:fldChar w:fldCharType="end"/>
      </w:r>
      <w:bookmarkEnd w:id="21"/>
      <w:r>
        <w:t>. Rainfall (blue) as well as streamflow (left) and logged streamflow (right) (m</w:t>
      </w:r>
      <w:r>
        <w:rPr>
          <w:vertAlign w:val="superscript"/>
        </w:rPr>
        <w:t>3</w:t>
      </w:r>
      <w:r>
        <w:t xml:space="preserve">/s) for simulated (red) compared to observed (black) for the baseline scenario (scenario 2) for the </w:t>
      </w:r>
      <w:proofErr w:type="spellStart"/>
      <w:r>
        <w:t>Dwars</w:t>
      </w:r>
      <w:proofErr w:type="spellEnd"/>
      <w:r>
        <w:t xml:space="preserve"> catchment, Western Cape, South Africa. (a) mean daily values at gauge G1H019, (b) mean daily values at gauge G1H078, (c) a two-year demonstration period of mean daily values at gauge G1H019, and (d) a two-year demonstration period of mean daily values at gauge G1H078.</w:t>
      </w:r>
    </w:p>
    <w:p w14:paraId="7E1114DB" w14:textId="72C0832E" w:rsidR="000D5938" w:rsidRDefault="000D5938" w:rsidP="000D5938">
      <w:pPr>
        <w:keepNext/>
      </w:pPr>
      <w:r>
        <w:rPr>
          <w:noProof/>
        </w:rPr>
        <w:lastRenderedPageBreak/>
        <w:drawing>
          <wp:inline distT="0" distB="0" distL="0" distR="0" wp14:anchorId="32C8CC88" wp14:editId="6AD11932">
            <wp:extent cx="5731510" cy="3222625"/>
            <wp:effectExtent l="0" t="0" r="2540" b="0"/>
            <wp:docPr id="4" name="Picture 4" descr="Chart, diagram, schematic,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diagram, schematic, box and whisker chart&#10;&#10;Description automatically generated"/>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31510" cy="3222625"/>
                    </a:xfrm>
                    <a:prstGeom prst="rect">
                      <a:avLst/>
                    </a:prstGeom>
                    <a:noFill/>
                    <a:ln>
                      <a:noFill/>
                    </a:ln>
                  </pic:spPr>
                </pic:pic>
              </a:graphicData>
            </a:graphic>
          </wp:inline>
        </w:drawing>
      </w:r>
    </w:p>
    <w:p w14:paraId="705A0A38" w14:textId="77777777" w:rsidR="000D5938" w:rsidRDefault="000D5938" w:rsidP="000D5938">
      <w:pPr>
        <w:pStyle w:val="Caption"/>
      </w:pPr>
      <w:bookmarkStart w:id="22" w:name="_Ref72684467"/>
      <w:r>
        <w:t>Figure S</w:t>
      </w:r>
      <w:r>
        <w:fldChar w:fldCharType="begin"/>
      </w:r>
      <w:r>
        <w:instrText xml:space="preserve"> SEQ Figure_S \* ARABIC </w:instrText>
      </w:r>
      <w:r>
        <w:fldChar w:fldCharType="separate"/>
      </w:r>
      <w:r>
        <w:rPr>
          <w:noProof/>
        </w:rPr>
        <w:t>8</w:t>
      </w:r>
      <w:r>
        <w:fldChar w:fldCharType="end"/>
      </w:r>
      <w:bookmarkEnd w:id="22"/>
      <w:r>
        <w:t xml:space="preserve">. Box-and-whisker plots for seasonal differences in the percentage difference in streamflow (%) for 14 years (2005-2018) between ecological infrastructure scenarios 2-5 and the baseline (scenario 1) for winter and summer for the four case studies, the Upper Berg, </w:t>
      </w:r>
      <w:proofErr w:type="spellStart"/>
      <w:r>
        <w:t>Dwars</w:t>
      </w:r>
      <w:proofErr w:type="spellEnd"/>
      <w:r>
        <w:t xml:space="preserve">, Du Toits, and </w:t>
      </w:r>
      <w:proofErr w:type="gramStart"/>
      <w:r>
        <w:t>Elands</w:t>
      </w:r>
      <w:proofErr w:type="gramEnd"/>
      <w:r>
        <w:t xml:space="preserve"> catchments, Western Cape, South Africa. Data are subset by scenarios: (a) Scenario 2, (b) Scenario 3, (c) Scenario 4, and (d) Scenario 5. Data are shows as points, and outliers as dots.</w:t>
      </w:r>
    </w:p>
    <w:p w14:paraId="4946FF81" w14:textId="77777777" w:rsidR="000D5938" w:rsidRDefault="000D5938" w:rsidP="000D5938"/>
    <w:p w14:paraId="43C4C6C3" w14:textId="0F76EC8B" w:rsidR="000D5938" w:rsidRDefault="000D5938" w:rsidP="000D5938">
      <w:pPr>
        <w:keepNext/>
      </w:pPr>
      <w:r>
        <w:rPr>
          <w:noProof/>
        </w:rPr>
        <w:drawing>
          <wp:inline distT="0" distB="0" distL="0" distR="0" wp14:anchorId="5C5B5DD6" wp14:editId="3A093D06">
            <wp:extent cx="5731510" cy="3218180"/>
            <wp:effectExtent l="0" t="0" r="2540" b="1270"/>
            <wp:docPr id="3" name="Picture 3"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box and whisker chart&#10;&#10;Description automatically generated"/>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31510" cy="3218180"/>
                    </a:xfrm>
                    <a:prstGeom prst="rect">
                      <a:avLst/>
                    </a:prstGeom>
                    <a:noFill/>
                    <a:ln>
                      <a:noFill/>
                    </a:ln>
                  </pic:spPr>
                </pic:pic>
              </a:graphicData>
            </a:graphic>
          </wp:inline>
        </w:drawing>
      </w:r>
    </w:p>
    <w:p w14:paraId="6F0A0AF1" w14:textId="77777777" w:rsidR="000D5938" w:rsidRDefault="000D5938" w:rsidP="000D5938">
      <w:pPr>
        <w:pStyle w:val="Caption"/>
      </w:pPr>
      <w:bookmarkStart w:id="23" w:name="_Ref72684462"/>
      <w:r>
        <w:t>Figure S</w:t>
      </w:r>
      <w:r>
        <w:fldChar w:fldCharType="begin"/>
      </w:r>
      <w:r>
        <w:instrText xml:space="preserve"> SEQ Figure_S \* ARABIC </w:instrText>
      </w:r>
      <w:r>
        <w:fldChar w:fldCharType="separate"/>
      </w:r>
      <w:r>
        <w:rPr>
          <w:noProof/>
        </w:rPr>
        <w:t>9</w:t>
      </w:r>
      <w:r>
        <w:fldChar w:fldCharType="end"/>
      </w:r>
      <w:bookmarkEnd w:id="23"/>
      <w:r>
        <w:t xml:space="preserve">. Box-and-whisker plots for seasonal differences in the percentage difference in streamflow (%) for 14 years (2005-2018) between ecological infrastructure scenarios 2-5 and the baseline (scenario 1) for winter and summer for the four case studies, Western Cape, South Africa. Data are subset by catchment: (a) the Upper Berg, (b) </w:t>
      </w:r>
      <w:proofErr w:type="spellStart"/>
      <w:r>
        <w:t>Dwars</w:t>
      </w:r>
      <w:proofErr w:type="spellEnd"/>
      <w:r>
        <w:t xml:space="preserve">, (c) Du </w:t>
      </w:r>
      <w:proofErr w:type="spellStart"/>
      <w:r>
        <w:t>Toitsand</w:t>
      </w:r>
      <w:proofErr w:type="spellEnd"/>
      <w:r>
        <w:t xml:space="preserve"> (d) Elands. Data are shows as points, and outliers as dots.</w:t>
      </w:r>
    </w:p>
    <w:p w14:paraId="6F52B32A" w14:textId="77777777" w:rsidR="000D5938" w:rsidRDefault="000D5938" w:rsidP="000D5938"/>
    <w:p w14:paraId="52B03696" w14:textId="7A4E70BD" w:rsidR="000D5938" w:rsidRDefault="000D5938" w:rsidP="000D5938">
      <w:pPr>
        <w:keepNext/>
        <w:jc w:val="center"/>
      </w:pPr>
      <w:r>
        <w:rPr>
          <w:noProof/>
        </w:rPr>
        <w:drawing>
          <wp:inline distT="0" distB="0" distL="0" distR="0" wp14:anchorId="382BD22E" wp14:editId="1AE9116E">
            <wp:extent cx="5105400" cy="3752850"/>
            <wp:effectExtent l="0" t="0" r="0" b="0"/>
            <wp:docPr id="2" name="Picture 2" descr="Graphical user interface, application, table, Exc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 application, table, Excel&#10;&#10;Description automatically generated"/>
                    <pic:cNvPicPr>
                      <a:picLocks noChangeAspect="1" noChangeArrowheads="1"/>
                    </pic:cNvPicPr>
                  </pic:nvPicPr>
                  <pic:blipFill>
                    <a:blip r:embed="rId19">
                      <a:extLst>
                        <a:ext uri="{28A0092B-C50C-407E-A947-70E740481C1C}">
                          <a14:useLocalDpi xmlns:a14="http://schemas.microsoft.com/office/drawing/2010/main" val="0"/>
                        </a:ext>
                      </a:extLst>
                    </a:blip>
                    <a:srcRect l="19586" t="24808" r="37086" b="16743"/>
                    <a:stretch>
                      <a:fillRect/>
                    </a:stretch>
                  </pic:blipFill>
                  <pic:spPr bwMode="auto">
                    <a:xfrm>
                      <a:off x="0" y="0"/>
                      <a:ext cx="5105400" cy="3752850"/>
                    </a:xfrm>
                    <a:prstGeom prst="rect">
                      <a:avLst/>
                    </a:prstGeom>
                    <a:noFill/>
                    <a:ln>
                      <a:noFill/>
                    </a:ln>
                  </pic:spPr>
                </pic:pic>
              </a:graphicData>
            </a:graphic>
          </wp:inline>
        </w:drawing>
      </w:r>
    </w:p>
    <w:p w14:paraId="4D2AFAB9" w14:textId="77777777" w:rsidR="000D5938" w:rsidRDefault="000D5938" w:rsidP="000D5938">
      <w:pPr>
        <w:pStyle w:val="Caption"/>
        <w:rPr>
          <w:lang w:val="en-GB"/>
        </w:rPr>
      </w:pPr>
      <w:bookmarkStart w:id="24" w:name="_Ref71575423"/>
      <w:r>
        <w:t>Figure S</w:t>
      </w:r>
      <w:r>
        <w:fldChar w:fldCharType="begin"/>
      </w:r>
      <w:r>
        <w:instrText xml:space="preserve"> SEQ Figure_S \* ARABIC </w:instrText>
      </w:r>
      <w:r>
        <w:fldChar w:fldCharType="separate"/>
      </w:r>
      <w:r>
        <w:rPr>
          <w:noProof/>
        </w:rPr>
        <w:t>10</w:t>
      </w:r>
      <w:r>
        <w:fldChar w:fldCharType="end"/>
      </w:r>
      <w:bookmarkEnd w:id="24"/>
      <w:r>
        <w:t>. Detailed water balances (expressed as % of rainfall) for the period 2005 to 2018 for scenario 1 (no invasive alien trees) for each of the four case studies in the Western Cape, South Africa.</w:t>
      </w:r>
    </w:p>
    <w:p w14:paraId="04E16A12" w14:textId="77777777" w:rsidR="000D5938" w:rsidRDefault="000D5938" w:rsidP="000D5938">
      <w:pPr>
        <w:rPr>
          <w:lang w:val="en-GB"/>
        </w:rPr>
      </w:pPr>
    </w:p>
    <w:p w14:paraId="56AEE65E" w14:textId="4F2B13E9" w:rsidR="000D5938" w:rsidRDefault="000D5938" w:rsidP="000D5938">
      <w:pPr>
        <w:keepNext/>
        <w:jc w:val="center"/>
      </w:pPr>
      <w:r>
        <w:rPr>
          <w:noProof/>
        </w:rPr>
        <w:lastRenderedPageBreak/>
        <w:drawing>
          <wp:inline distT="0" distB="0" distL="0" distR="0" wp14:anchorId="042AF6B9" wp14:editId="669DCF6A">
            <wp:extent cx="5419725" cy="3848100"/>
            <wp:effectExtent l="0" t="0" r="9525" b="0"/>
            <wp:docPr id="1" name="Picture 1" descr="Graphical user interface, application, table, Exc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application, table, Excel&#10;&#10;Description automatically generated"/>
                    <pic:cNvPicPr>
                      <a:picLocks noChangeAspect="1" noChangeArrowheads="1"/>
                    </pic:cNvPicPr>
                  </pic:nvPicPr>
                  <pic:blipFill>
                    <a:blip r:embed="rId20">
                      <a:extLst>
                        <a:ext uri="{28A0092B-C50C-407E-A947-70E740481C1C}">
                          <a14:useLocalDpi xmlns:a14="http://schemas.microsoft.com/office/drawing/2010/main" val="0"/>
                        </a:ext>
                      </a:extLst>
                    </a:blip>
                    <a:srcRect l="17900" t="28148" r="38773" b="15311"/>
                    <a:stretch>
                      <a:fillRect/>
                    </a:stretch>
                  </pic:blipFill>
                  <pic:spPr bwMode="auto">
                    <a:xfrm>
                      <a:off x="0" y="0"/>
                      <a:ext cx="5419725" cy="3848100"/>
                    </a:xfrm>
                    <a:prstGeom prst="rect">
                      <a:avLst/>
                    </a:prstGeom>
                    <a:noFill/>
                    <a:ln>
                      <a:noFill/>
                    </a:ln>
                  </pic:spPr>
                </pic:pic>
              </a:graphicData>
            </a:graphic>
          </wp:inline>
        </w:drawing>
      </w:r>
    </w:p>
    <w:p w14:paraId="0EC875F9" w14:textId="77777777" w:rsidR="000D5938" w:rsidRDefault="000D5938" w:rsidP="000D5938">
      <w:pPr>
        <w:pStyle w:val="Caption"/>
        <w:rPr>
          <w:lang w:val="en-GB"/>
        </w:rPr>
      </w:pPr>
      <w:bookmarkStart w:id="25" w:name="_Ref71575570"/>
      <w:r>
        <w:t>Figure S</w:t>
      </w:r>
      <w:r>
        <w:fldChar w:fldCharType="begin"/>
      </w:r>
      <w:r>
        <w:instrText xml:space="preserve"> SEQ Figure_S \* ARABIC </w:instrText>
      </w:r>
      <w:r>
        <w:fldChar w:fldCharType="separate"/>
      </w:r>
      <w:r>
        <w:rPr>
          <w:noProof/>
        </w:rPr>
        <w:t>11</w:t>
      </w:r>
      <w:r>
        <w:fldChar w:fldCharType="end"/>
      </w:r>
      <w:bookmarkEnd w:id="25"/>
      <w:r>
        <w:t>. Detailed water balances (expressed as % of rainfall) for the period 2005 to 2018 for scenario 5 (fully invaded with invasive alien trees) for each of the four case studies, Western Cape, South Africa.</w:t>
      </w:r>
    </w:p>
    <w:p w14:paraId="3B62926C" w14:textId="77777777" w:rsidR="000D5938" w:rsidRDefault="000D5938" w:rsidP="000D5938">
      <w:pPr>
        <w:pStyle w:val="Caption"/>
        <w:keepNext/>
      </w:pPr>
      <w:bookmarkStart w:id="26" w:name="_Ref71575586"/>
      <w:r>
        <w:t>Table S</w:t>
      </w:r>
      <w:r>
        <w:fldChar w:fldCharType="begin"/>
      </w:r>
      <w:r>
        <w:instrText xml:space="preserve"> SEQ Table_S \* ARABIC </w:instrText>
      </w:r>
      <w:r>
        <w:fldChar w:fldCharType="separate"/>
      </w:r>
      <w:r>
        <w:rPr>
          <w:noProof/>
        </w:rPr>
        <w:t>14</w:t>
      </w:r>
      <w:r>
        <w:fldChar w:fldCharType="end"/>
      </w:r>
      <w:bookmarkEnd w:id="26"/>
      <w:r>
        <w:t>. Water balances (in mm per annum and % of rainfall) for the period 2005 to 2018 for scenarios 1 and 5 the four case studies, Western Cape, South Africa</w:t>
      </w:r>
    </w:p>
    <w:tbl>
      <w:tblPr>
        <w:tblW w:w="5463" w:type="pct"/>
        <w:tblInd w:w="-426" w:type="dxa"/>
        <w:tblLook w:val="04A0" w:firstRow="1" w:lastRow="0" w:firstColumn="1" w:lastColumn="0" w:noHBand="0" w:noVBand="1"/>
      </w:tblPr>
      <w:tblGrid>
        <w:gridCol w:w="514"/>
        <w:gridCol w:w="3289"/>
        <w:gridCol w:w="861"/>
        <w:gridCol w:w="745"/>
        <w:gridCol w:w="861"/>
        <w:gridCol w:w="745"/>
        <w:gridCol w:w="861"/>
        <w:gridCol w:w="745"/>
        <w:gridCol w:w="861"/>
        <w:gridCol w:w="745"/>
      </w:tblGrid>
      <w:tr w:rsidR="000D5938" w14:paraId="25906C2C" w14:textId="77777777" w:rsidTr="000D5938">
        <w:trPr>
          <w:trHeight w:val="288"/>
        </w:trPr>
        <w:tc>
          <w:tcPr>
            <w:tcW w:w="252" w:type="pct"/>
            <w:tcBorders>
              <w:top w:val="single" w:sz="4" w:space="0" w:color="auto"/>
              <w:left w:val="nil"/>
              <w:bottom w:val="single" w:sz="4" w:space="0" w:color="auto"/>
              <w:right w:val="nil"/>
            </w:tcBorders>
            <w:noWrap/>
            <w:vAlign w:val="bottom"/>
            <w:hideMark/>
          </w:tcPr>
          <w:p w14:paraId="4F97FF37"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 </w:t>
            </w:r>
          </w:p>
        </w:tc>
        <w:tc>
          <w:tcPr>
            <w:tcW w:w="1608" w:type="pct"/>
            <w:tcBorders>
              <w:top w:val="single" w:sz="4" w:space="0" w:color="auto"/>
              <w:left w:val="nil"/>
              <w:bottom w:val="single" w:sz="4" w:space="0" w:color="auto"/>
              <w:right w:val="nil"/>
            </w:tcBorders>
            <w:noWrap/>
            <w:vAlign w:val="bottom"/>
            <w:hideMark/>
          </w:tcPr>
          <w:p w14:paraId="1526D3D9" w14:textId="77777777" w:rsidR="000D5938" w:rsidRDefault="000D5938">
            <w:pPr>
              <w:spacing w:after="0" w:line="240" w:lineRule="auto"/>
              <w:rPr>
                <w:rFonts w:ascii="Calibri" w:eastAsia="Times New Roman" w:hAnsi="Calibri" w:cs="Calibri"/>
                <w:b/>
                <w:bCs/>
                <w:color w:val="000000"/>
                <w:lang w:eastAsia="en-ZA"/>
              </w:rPr>
            </w:pPr>
            <w:r>
              <w:rPr>
                <w:rFonts w:ascii="Calibri" w:eastAsia="Times New Roman" w:hAnsi="Calibri" w:cs="Calibri"/>
                <w:b/>
                <w:bCs/>
                <w:color w:val="000000"/>
                <w:lang w:eastAsia="en-ZA"/>
              </w:rPr>
              <w:t> </w:t>
            </w:r>
          </w:p>
        </w:tc>
        <w:tc>
          <w:tcPr>
            <w:tcW w:w="785" w:type="pct"/>
            <w:gridSpan w:val="2"/>
            <w:tcBorders>
              <w:top w:val="single" w:sz="4" w:space="0" w:color="auto"/>
              <w:left w:val="nil"/>
              <w:bottom w:val="single" w:sz="4" w:space="0" w:color="auto"/>
              <w:right w:val="nil"/>
            </w:tcBorders>
            <w:shd w:val="clear" w:color="auto" w:fill="BDD7EE"/>
            <w:noWrap/>
            <w:vAlign w:val="bottom"/>
            <w:hideMark/>
          </w:tcPr>
          <w:p w14:paraId="0D99F0C5"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Upper Berg</w:t>
            </w:r>
          </w:p>
        </w:tc>
        <w:tc>
          <w:tcPr>
            <w:tcW w:w="785" w:type="pct"/>
            <w:gridSpan w:val="2"/>
            <w:tcBorders>
              <w:top w:val="single" w:sz="4" w:space="0" w:color="auto"/>
              <w:left w:val="nil"/>
              <w:bottom w:val="single" w:sz="4" w:space="0" w:color="auto"/>
              <w:right w:val="nil"/>
            </w:tcBorders>
            <w:shd w:val="clear" w:color="auto" w:fill="FF9999"/>
            <w:noWrap/>
            <w:vAlign w:val="bottom"/>
            <w:hideMark/>
          </w:tcPr>
          <w:p w14:paraId="65B66D3C" w14:textId="77777777" w:rsidR="000D5938" w:rsidRDefault="000D5938">
            <w:pPr>
              <w:spacing w:after="0" w:line="240" w:lineRule="auto"/>
              <w:jc w:val="center"/>
              <w:rPr>
                <w:rFonts w:ascii="Calibri" w:eastAsia="Times New Roman" w:hAnsi="Calibri" w:cs="Calibri"/>
                <w:b/>
                <w:bCs/>
                <w:color w:val="000000"/>
                <w:lang w:eastAsia="en-ZA"/>
              </w:rPr>
            </w:pPr>
            <w:proofErr w:type="spellStart"/>
            <w:r>
              <w:rPr>
                <w:rFonts w:ascii="Calibri" w:eastAsia="Times New Roman" w:hAnsi="Calibri" w:cs="Calibri"/>
                <w:b/>
                <w:bCs/>
                <w:color w:val="000000"/>
                <w:lang w:eastAsia="en-ZA"/>
              </w:rPr>
              <w:t>Dwars</w:t>
            </w:r>
            <w:proofErr w:type="spellEnd"/>
          </w:p>
        </w:tc>
        <w:tc>
          <w:tcPr>
            <w:tcW w:w="785" w:type="pct"/>
            <w:gridSpan w:val="2"/>
            <w:tcBorders>
              <w:top w:val="single" w:sz="4" w:space="0" w:color="auto"/>
              <w:left w:val="nil"/>
              <w:bottom w:val="single" w:sz="4" w:space="0" w:color="auto"/>
              <w:right w:val="nil"/>
            </w:tcBorders>
            <w:shd w:val="clear" w:color="auto" w:fill="C6E0B4"/>
            <w:noWrap/>
            <w:vAlign w:val="bottom"/>
            <w:hideMark/>
          </w:tcPr>
          <w:p w14:paraId="2289956E"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Du Toits</w:t>
            </w:r>
          </w:p>
        </w:tc>
        <w:tc>
          <w:tcPr>
            <w:tcW w:w="785" w:type="pct"/>
            <w:gridSpan w:val="2"/>
            <w:tcBorders>
              <w:top w:val="single" w:sz="4" w:space="0" w:color="auto"/>
              <w:left w:val="nil"/>
              <w:bottom w:val="single" w:sz="4" w:space="0" w:color="auto"/>
              <w:right w:val="nil"/>
            </w:tcBorders>
            <w:shd w:val="clear" w:color="auto" w:fill="FFE699"/>
            <w:noWrap/>
            <w:vAlign w:val="bottom"/>
            <w:hideMark/>
          </w:tcPr>
          <w:p w14:paraId="13364F64"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Elands</w:t>
            </w:r>
          </w:p>
        </w:tc>
      </w:tr>
      <w:tr w:rsidR="000D5938" w14:paraId="5E70C092" w14:textId="77777777" w:rsidTr="000D5938">
        <w:trPr>
          <w:trHeight w:val="288"/>
        </w:trPr>
        <w:tc>
          <w:tcPr>
            <w:tcW w:w="252" w:type="pct"/>
            <w:noWrap/>
            <w:vAlign w:val="bottom"/>
            <w:hideMark/>
          </w:tcPr>
          <w:p w14:paraId="30929A58"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 </w:t>
            </w:r>
          </w:p>
        </w:tc>
        <w:tc>
          <w:tcPr>
            <w:tcW w:w="1608" w:type="pct"/>
            <w:noWrap/>
            <w:vAlign w:val="bottom"/>
            <w:hideMark/>
          </w:tcPr>
          <w:p w14:paraId="0337EAF4" w14:textId="77777777" w:rsidR="000D5938" w:rsidRDefault="000D5938">
            <w:pPr>
              <w:spacing w:after="0" w:line="240" w:lineRule="auto"/>
              <w:rPr>
                <w:rFonts w:ascii="Calibri" w:eastAsia="Times New Roman" w:hAnsi="Calibri" w:cs="Calibri"/>
                <w:b/>
                <w:bCs/>
                <w:color w:val="000000"/>
                <w:lang w:eastAsia="en-ZA"/>
              </w:rPr>
            </w:pPr>
            <w:r>
              <w:rPr>
                <w:rFonts w:ascii="Calibri" w:eastAsia="Times New Roman" w:hAnsi="Calibri" w:cs="Calibri"/>
                <w:b/>
                <w:bCs/>
                <w:color w:val="000000"/>
                <w:lang w:eastAsia="en-ZA"/>
              </w:rPr>
              <w:t>Water Balance</w:t>
            </w:r>
          </w:p>
        </w:tc>
        <w:tc>
          <w:tcPr>
            <w:tcW w:w="421" w:type="pct"/>
            <w:noWrap/>
            <w:vAlign w:val="bottom"/>
            <w:hideMark/>
          </w:tcPr>
          <w:p w14:paraId="133D42F9"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mm</w:t>
            </w:r>
          </w:p>
        </w:tc>
        <w:tc>
          <w:tcPr>
            <w:tcW w:w="364" w:type="pct"/>
            <w:noWrap/>
            <w:vAlign w:val="bottom"/>
            <w:hideMark/>
          </w:tcPr>
          <w:p w14:paraId="303F0401"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w:t>
            </w:r>
          </w:p>
        </w:tc>
        <w:tc>
          <w:tcPr>
            <w:tcW w:w="421" w:type="pct"/>
            <w:noWrap/>
            <w:vAlign w:val="bottom"/>
            <w:hideMark/>
          </w:tcPr>
          <w:p w14:paraId="7C897805"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mm</w:t>
            </w:r>
          </w:p>
        </w:tc>
        <w:tc>
          <w:tcPr>
            <w:tcW w:w="364" w:type="pct"/>
            <w:noWrap/>
            <w:vAlign w:val="bottom"/>
            <w:hideMark/>
          </w:tcPr>
          <w:p w14:paraId="40CE59F8"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w:t>
            </w:r>
          </w:p>
        </w:tc>
        <w:tc>
          <w:tcPr>
            <w:tcW w:w="421" w:type="pct"/>
            <w:noWrap/>
            <w:vAlign w:val="bottom"/>
            <w:hideMark/>
          </w:tcPr>
          <w:p w14:paraId="475E4633"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mm</w:t>
            </w:r>
          </w:p>
        </w:tc>
        <w:tc>
          <w:tcPr>
            <w:tcW w:w="364" w:type="pct"/>
            <w:noWrap/>
            <w:vAlign w:val="bottom"/>
            <w:hideMark/>
          </w:tcPr>
          <w:p w14:paraId="06B7FAD5"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w:t>
            </w:r>
          </w:p>
        </w:tc>
        <w:tc>
          <w:tcPr>
            <w:tcW w:w="421" w:type="pct"/>
            <w:noWrap/>
            <w:vAlign w:val="bottom"/>
            <w:hideMark/>
          </w:tcPr>
          <w:p w14:paraId="5B1E6ADC"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mm</w:t>
            </w:r>
          </w:p>
        </w:tc>
        <w:tc>
          <w:tcPr>
            <w:tcW w:w="364" w:type="pct"/>
            <w:noWrap/>
            <w:vAlign w:val="bottom"/>
            <w:hideMark/>
          </w:tcPr>
          <w:p w14:paraId="38F65D94"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w:t>
            </w:r>
          </w:p>
        </w:tc>
      </w:tr>
      <w:tr w:rsidR="000D5938" w14:paraId="24C950DC" w14:textId="77777777" w:rsidTr="000D5938">
        <w:trPr>
          <w:trHeight w:val="288"/>
        </w:trPr>
        <w:tc>
          <w:tcPr>
            <w:tcW w:w="252" w:type="pct"/>
            <w:vMerge w:val="restart"/>
            <w:tcBorders>
              <w:top w:val="single" w:sz="4" w:space="0" w:color="auto"/>
              <w:left w:val="nil"/>
              <w:bottom w:val="single" w:sz="4" w:space="0" w:color="000000"/>
              <w:right w:val="nil"/>
            </w:tcBorders>
            <w:noWrap/>
            <w:textDirection w:val="btLr"/>
            <w:vAlign w:val="center"/>
            <w:hideMark/>
          </w:tcPr>
          <w:p w14:paraId="269877A8"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Scenario 1</w:t>
            </w:r>
          </w:p>
        </w:tc>
        <w:tc>
          <w:tcPr>
            <w:tcW w:w="1608" w:type="pct"/>
            <w:tcBorders>
              <w:top w:val="single" w:sz="4" w:space="0" w:color="auto"/>
              <w:left w:val="nil"/>
              <w:bottom w:val="nil"/>
              <w:right w:val="nil"/>
            </w:tcBorders>
            <w:noWrap/>
            <w:vAlign w:val="bottom"/>
            <w:hideMark/>
          </w:tcPr>
          <w:p w14:paraId="423340F9"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Precipitation</w:t>
            </w:r>
          </w:p>
        </w:tc>
        <w:tc>
          <w:tcPr>
            <w:tcW w:w="421" w:type="pct"/>
            <w:tcBorders>
              <w:top w:val="single" w:sz="4" w:space="0" w:color="auto"/>
              <w:left w:val="nil"/>
              <w:bottom w:val="nil"/>
              <w:right w:val="nil"/>
            </w:tcBorders>
            <w:noWrap/>
            <w:vAlign w:val="bottom"/>
            <w:hideMark/>
          </w:tcPr>
          <w:p w14:paraId="43505B3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2594.5</w:t>
            </w:r>
          </w:p>
        </w:tc>
        <w:tc>
          <w:tcPr>
            <w:tcW w:w="364" w:type="pct"/>
            <w:tcBorders>
              <w:top w:val="single" w:sz="4" w:space="0" w:color="auto"/>
              <w:left w:val="nil"/>
              <w:bottom w:val="nil"/>
              <w:right w:val="nil"/>
            </w:tcBorders>
            <w:noWrap/>
            <w:vAlign w:val="bottom"/>
            <w:hideMark/>
          </w:tcPr>
          <w:p w14:paraId="7CC8F14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100.0</w:t>
            </w:r>
          </w:p>
        </w:tc>
        <w:tc>
          <w:tcPr>
            <w:tcW w:w="421" w:type="pct"/>
            <w:tcBorders>
              <w:top w:val="single" w:sz="4" w:space="0" w:color="auto"/>
              <w:left w:val="nil"/>
              <w:bottom w:val="nil"/>
              <w:right w:val="nil"/>
            </w:tcBorders>
            <w:noWrap/>
            <w:vAlign w:val="bottom"/>
            <w:hideMark/>
          </w:tcPr>
          <w:p w14:paraId="43DCFA8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1998.7</w:t>
            </w:r>
          </w:p>
        </w:tc>
        <w:tc>
          <w:tcPr>
            <w:tcW w:w="364" w:type="pct"/>
            <w:tcBorders>
              <w:top w:val="single" w:sz="4" w:space="0" w:color="auto"/>
              <w:left w:val="nil"/>
              <w:bottom w:val="nil"/>
              <w:right w:val="nil"/>
            </w:tcBorders>
            <w:noWrap/>
            <w:vAlign w:val="bottom"/>
            <w:hideMark/>
          </w:tcPr>
          <w:p w14:paraId="0F83B65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100.0</w:t>
            </w:r>
          </w:p>
        </w:tc>
        <w:tc>
          <w:tcPr>
            <w:tcW w:w="421" w:type="pct"/>
            <w:tcBorders>
              <w:top w:val="single" w:sz="4" w:space="0" w:color="auto"/>
              <w:left w:val="nil"/>
              <w:bottom w:val="nil"/>
              <w:right w:val="nil"/>
            </w:tcBorders>
            <w:noWrap/>
            <w:vAlign w:val="bottom"/>
            <w:hideMark/>
          </w:tcPr>
          <w:p w14:paraId="4AF6919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1695.1</w:t>
            </w:r>
          </w:p>
        </w:tc>
        <w:tc>
          <w:tcPr>
            <w:tcW w:w="364" w:type="pct"/>
            <w:tcBorders>
              <w:top w:val="single" w:sz="4" w:space="0" w:color="auto"/>
              <w:left w:val="nil"/>
              <w:bottom w:val="nil"/>
              <w:right w:val="nil"/>
            </w:tcBorders>
            <w:noWrap/>
            <w:vAlign w:val="bottom"/>
            <w:hideMark/>
          </w:tcPr>
          <w:p w14:paraId="703BA52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100.0</w:t>
            </w:r>
          </w:p>
        </w:tc>
        <w:tc>
          <w:tcPr>
            <w:tcW w:w="421" w:type="pct"/>
            <w:tcBorders>
              <w:top w:val="single" w:sz="4" w:space="0" w:color="auto"/>
              <w:left w:val="nil"/>
              <w:bottom w:val="nil"/>
              <w:right w:val="nil"/>
            </w:tcBorders>
            <w:noWrap/>
            <w:vAlign w:val="bottom"/>
            <w:hideMark/>
          </w:tcPr>
          <w:p w14:paraId="3B3C4A9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2044.8</w:t>
            </w:r>
          </w:p>
        </w:tc>
        <w:tc>
          <w:tcPr>
            <w:tcW w:w="364" w:type="pct"/>
            <w:tcBorders>
              <w:top w:val="single" w:sz="4" w:space="0" w:color="auto"/>
              <w:left w:val="nil"/>
              <w:bottom w:val="nil"/>
              <w:right w:val="nil"/>
            </w:tcBorders>
            <w:noWrap/>
            <w:vAlign w:val="bottom"/>
            <w:hideMark/>
          </w:tcPr>
          <w:p w14:paraId="1307941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100.0</w:t>
            </w:r>
          </w:p>
        </w:tc>
      </w:tr>
      <w:tr w:rsidR="000D5938" w14:paraId="31494A9B" w14:textId="77777777" w:rsidTr="000D5938">
        <w:trPr>
          <w:trHeight w:val="288"/>
        </w:trPr>
        <w:tc>
          <w:tcPr>
            <w:tcW w:w="0" w:type="auto"/>
            <w:vMerge/>
            <w:tcBorders>
              <w:top w:val="single" w:sz="4" w:space="0" w:color="auto"/>
              <w:left w:val="nil"/>
              <w:bottom w:val="single" w:sz="4" w:space="0" w:color="000000"/>
              <w:right w:val="nil"/>
            </w:tcBorders>
            <w:vAlign w:val="center"/>
            <w:hideMark/>
          </w:tcPr>
          <w:p w14:paraId="5A2FD03A" w14:textId="77777777" w:rsidR="000D5938" w:rsidRDefault="000D5938">
            <w:pPr>
              <w:spacing w:after="0"/>
              <w:rPr>
                <w:rFonts w:ascii="Calibri" w:eastAsia="Times New Roman" w:hAnsi="Calibri" w:cs="Calibri"/>
                <w:b/>
                <w:bCs/>
                <w:color w:val="000000"/>
                <w:lang w:eastAsia="en-ZA"/>
              </w:rPr>
            </w:pPr>
          </w:p>
        </w:tc>
        <w:tc>
          <w:tcPr>
            <w:tcW w:w="1608" w:type="pct"/>
            <w:noWrap/>
            <w:vAlign w:val="bottom"/>
            <w:hideMark/>
          </w:tcPr>
          <w:p w14:paraId="775425C5"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Total ET</w:t>
            </w:r>
          </w:p>
        </w:tc>
        <w:tc>
          <w:tcPr>
            <w:tcW w:w="421" w:type="pct"/>
            <w:noWrap/>
            <w:vAlign w:val="bottom"/>
            <w:hideMark/>
          </w:tcPr>
          <w:p w14:paraId="7239FB9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860.0</w:t>
            </w:r>
          </w:p>
        </w:tc>
        <w:tc>
          <w:tcPr>
            <w:tcW w:w="364" w:type="pct"/>
            <w:noWrap/>
            <w:vAlign w:val="bottom"/>
            <w:hideMark/>
          </w:tcPr>
          <w:p w14:paraId="3574AD0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33.1</w:t>
            </w:r>
          </w:p>
        </w:tc>
        <w:tc>
          <w:tcPr>
            <w:tcW w:w="421" w:type="pct"/>
            <w:noWrap/>
            <w:vAlign w:val="bottom"/>
            <w:hideMark/>
          </w:tcPr>
          <w:p w14:paraId="581F177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828.5</w:t>
            </w:r>
          </w:p>
        </w:tc>
        <w:tc>
          <w:tcPr>
            <w:tcW w:w="364" w:type="pct"/>
            <w:noWrap/>
            <w:vAlign w:val="bottom"/>
            <w:hideMark/>
          </w:tcPr>
          <w:p w14:paraId="3BD54C3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41.5</w:t>
            </w:r>
          </w:p>
        </w:tc>
        <w:tc>
          <w:tcPr>
            <w:tcW w:w="421" w:type="pct"/>
            <w:noWrap/>
            <w:vAlign w:val="bottom"/>
            <w:hideMark/>
          </w:tcPr>
          <w:p w14:paraId="00D89A3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866.4</w:t>
            </w:r>
          </w:p>
        </w:tc>
        <w:tc>
          <w:tcPr>
            <w:tcW w:w="364" w:type="pct"/>
            <w:noWrap/>
            <w:vAlign w:val="bottom"/>
            <w:hideMark/>
          </w:tcPr>
          <w:p w14:paraId="10A1F6F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51.1</w:t>
            </w:r>
          </w:p>
        </w:tc>
        <w:tc>
          <w:tcPr>
            <w:tcW w:w="421" w:type="pct"/>
            <w:noWrap/>
            <w:vAlign w:val="bottom"/>
            <w:hideMark/>
          </w:tcPr>
          <w:p w14:paraId="308C55A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730.5</w:t>
            </w:r>
          </w:p>
        </w:tc>
        <w:tc>
          <w:tcPr>
            <w:tcW w:w="364" w:type="pct"/>
            <w:noWrap/>
            <w:vAlign w:val="bottom"/>
            <w:hideMark/>
          </w:tcPr>
          <w:p w14:paraId="12BE803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35.7</w:t>
            </w:r>
          </w:p>
        </w:tc>
      </w:tr>
      <w:tr w:rsidR="000D5938" w14:paraId="32323828" w14:textId="77777777" w:rsidTr="000D5938">
        <w:trPr>
          <w:trHeight w:val="288"/>
        </w:trPr>
        <w:tc>
          <w:tcPr>
            <w:tcW w:w="0" w:type="auto"/>
            <w:vMerge/>
            <w:tcBorders>
              <w:top w:val="single" w:sz="4" w:space="0" w:color="auto"/>
              <w:left w:val="nil"/>
              <w:bottom w:val="single" w:sz="4" w:space="0" w:color="000000"/>
              <w:right w:val="nil"/>
            </w:tcBorders>
            <w:vAlign w:val="center"/>
            <w:hideMark/>
          </w:tcPr>
          <w:p w14:paraId="63BFFA3B" w14:textId="77777777" w:rsidR="000D5938" w:rsidRDefault="000D5938">
            <w:pPr>
              <w:spacing w:after="0"/>
              <w:rPr>
                <w:rFonts w:ascii="Calibri" w:eastAsia="Times New Roman" w:hAnsi="Calibri" w:cs="Calibri"/>
                <w:b/>
                <w:bCs/>
                <w:color w:val="000000"/>
                <w:lang w:eastAsia="en-ZA"/>
              </w:rPr>
            </w:pPr>
          </w:p>
        </w:tc>
        <w:tc>
          <w:tcPr>
            <w:tcW w:w="1608" w:type="pct"/>
            <w:noWrap/>
            <w:vAlign w:val="bottom"/>
            <w:hideMark/>
          </w:tcPr>
          <w:p w14:paraId="56EF8A6D"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Canopy Interception</w:t>
            </w:r>
          </w:p>
        </w:tc>
        <w:tc>
          <w:tcPr>
            <w:tcW w:w="421" w:type="pct"/>
            <w:noWrap/>
            <w:vAlign w:val="bottom"/>
            <w:hideMark/>
          </w:tcPr>
          <w:p w14:paraId="3E9E69C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100.7</w:t>
            </w:r>
          </w:p>
        </w:tc>
        <w:tc>
          <w:tcPr>
            <w:tcW w:w="364" w:type="pct"/>
            <w:noWrap/>
            <w:vAlign w:val="bottom"/>
            <w:hideMark/>
          </w:tcPr>
          <w:p w14:paraId="5E4D3D5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3.9</w:t>
            </w:r>
          </w:p>
        </w:tc>
        <w:tc>
          <w:tcPr>
            <w:tcW w:w="421" w:type="pct"/>
            <w:noWrap/>
            <w:vAlign w:val="bottom"/>
            <w:hideMark/>
          </w:tcPr>
          <w:p w14:paraId="54369C4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93.3</w:t>
            </w:r>
          </w:p>
        </w:tc>
        <w:tc>
          <w:tcPr>
            <w:tcW w:w="364" w:type="pct"/>
            <w:noWrap/>
            <w:vAlign w:val="bottom"/>
            <w:hideMark/>
          </w:tcPr>
          <w:p w14:paraId="4E1624B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4.7</w:t>
            </w:r>
          </w:p>
        </w:tc>
        <w:tc>
          <w:tcPr>
            <w:tcW w:w="421" w:type="pct"/>
            <w:noWrap/>
            <w:vAlign w:val="bottom"/>
            <w:hideMark/>
          </w:tcPr>
          <w:p w14:paraId="428A460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87.3</w:t>
            </w:r>
          </w:p>
        </w:tc>
        <w:tc>
          <w:tcPr>
            <w:tcW w:w="364" w:type="pct"/>
            <w:noWrap/>
            <w:vAlign w:val="bottom"/>
            <w:hideMark/>
          </w:tcPr>
          <w:p w14:paraId="4DAE8A4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5.1</w:t>
            </w:r>
          </w:p>
        </w:tc>
        <w:tc>
          <w:tcPr>
            <w:tcW w:w="421" w:type="pct"/>
            <w:noWrap/>
            <w:vAlign w:val="bottom"/>
            <w:hideMark/>
          </w:tcPr>
          <w:p w14:paraId="3BFBEE6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74.5</w:t>
            </w:r>
          </w:p>
        </w:tc>
        <w:tc>
          <w:tcPr>
            <w:tcW w:w="364" w:type="pct"/>
            <w:noWrap/>
            <w:vAlign w:val="bottom"/>
            <w:hideMark/>
          </w:tcPr>
          <w:p w14:paraId="4AF4F39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3.6</w:t>
            </w:r>
          </w:p>
        </w:tc>
      </w:tr>
      <w:tr w:rsidR="000D5938" w14:paraId="6533B3D7" w14:textId="77777777" w:rsidTr="000D5938">
        <w:trPr>
          <w:trHeight w:val="288"/>
        </w:trPr>
        <w:tc>
          <w:tcPr>
            <w:tcW w:w="0" w:type="auto"/>
            <w:vMerge/>
            <w:tcBorders>
              <w:top w:val="single" w:sz="4" w:space="0" w:color="auto"/>
              <w:left w:val="nil"/>
              <w:bottom w:val="single" w:sz="4" w:space="0" w:color="000000"/>
              <w:right w:val="nil"/>
            </w:tcBorders>
            <w:vAlign w:val="center"/>
            <w:hideMark/>
          </w:tcPr>
          <w:p w14:paraId="4BA12EDF" w14:textId="77777777" w:rsidR="000D5938" w:rsidRDefault="000D5938">
            <w:pPr>
              <w:spacing w:after="0"/>
              <w:rPr>
                <w:rFonts w:ascii="Calibri" w:eastAsia="Times New Roman" w:hAnsi="Calibri" w:cs="Calibri"/>
                <w:b/>
                <w:bCs/>
                <w:color w:val="000000"/>
                <w:lang w:eastAsia="en-ZA"/>
              </w:rPr>
            </w:pPr>
          </w:p>
        </w:tc>
        <w:tc>
          <w:tcPr>
            <w:tcW w:w="1608" w:type="pct"/>
            <w:noWrap/>
            <w:vAlign w:val="bottom"/>
            <w:hideMark/>
          </w:tcPr>
          <w:p w14:paraId="019000C6"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Soil Evaporation</w:t>
            </w:r>
          </w:p>
        </w:tc>
        <w:tc>
          <w:tcPr>
            <w:tcW w:w="421" w:type="pct"/>
            <w:noWrap/>
            <w:vAlign w:val="bottom"/>
            <w:hideMark/>
          </w:tcPr>
          <w:p w14:paraId="0C7A64A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156.7</w:t>
            </w:r>
          </w:p>
        </w:tc>
        <w:tc>
          <w:tcPr>
            <w:tcW w:w="364" w:type="pct"/>
            <w:noWrap/>
            <w:vAlign w:val="bottom"/>
            <w:hideMark/>
          </w:tcPr>
          <w:p w14:paraId="4E74216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6.0</w:t>
            </w:r>
          </w:p>
        </w:tc>
        <w:tc>
          <w:tcPr>
            <w:tcW w:w="421" w:type="pct"/>
            <w:noWrap/>
            <w:vAlign w:val="bottom"/>
            <w:hideMark/>
          </w:tcPr>
          <w:p w14:paraId="58323D6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128.6</w:t>
            </w:r>
          </w:p>
        </w:tc>
        <w:tc>
          <w:tcPr>
            <w:tcW w:w="364" w:type="pct"/>
            <w:noWrap/>
            <w:vAlign w:val="bottom"/>
            <w:hideMark/>
          </w:tcPr>
          <w:p w14:paraId="1A69830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6.4</w:t>
            </w:r>
          </w:p>
        </w:tc>
        <w:tc>
          <w:tcPr>
            <w:tcW w:w="421" w:type="pct"/>
            <w:noWrap/>
            <w:vAlign w:val="bottom"/>
            <w:hideMark/>
          </w:tcPr>
          <w:p w14:paraId="5CD3DC9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120.4</w:t>
            </w:r>
          </w:p>
        </w:tc>
        <w:tc>
          <w:tcPr>
            <w:tcW w:w="364" w:type="pct"/>
            <w:noWrap/>
            <w:vAlign w:val="bottom"/>
            <w:hideMark/>
          </w:tcPr>
          <w:p w14:paraId="46C23FC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7.1</w:t>
            </w:r>
          </w:p>
        </w:tc>
        <w:tc>
          <w:tcPr>
            <w:tcW w:w="421" w:type="pct"/>
            <w:noWrap/>
            <w:vAlign w:val="bottom"/>
            <w:hideMark/>
          </w:tcPr>
          <w:p w14:paraId="2516AF7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107.6</w:t>
            </w:r>
          </w:p>
        </w:tc>
        <w:tc>
          <w:tcPr>
            <w:tcW w:w="364" w:type="pct"/>
            <w:noWrap/>
            <w:vAlign w:val="bottom"/>
            <w:hideMark/>
          </w:tcPr>
          <w:p w14:paraId="7255EB6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5.3</w:t>
            </w:r>
          </w:p>
        </w:tc>
      </w:tr>
      <w:tr w:rsidR="000D5938" w14:paraId="5FE59AF7" w14:textId="77777777" w:rsidTr="000D5938">
        <w:trPr>
          <w:trHeight w:val="288"/>
        </w:trPr>
        <w:tc>
          <w:tcPr>
            <w:tcW w:w="0" w:type="auto"/>
            <w:vMerge/>
            <w:tcBorders>
              <w:top w:val="single" w:sz="4" w:space="0" w:color="auto"/>
              <w:left w:val="nil"/>
              <w:bottom w:val="single" w:sz="4" w:space="0" w:color="000000"/>
              <w:right w:val="nil"/>
            </w:tcBorders>
            <w:vAlign w:val="center"/>
            <w:hideMark/>
          </w:tcPr>
          <w:p w14:paraId="0B872396" w14:textId="77777777" w:rsidR="000D5938" w:rsidRDefault="000D5938">
            <w:pPr>
              <w:spacing w:after="0"/>
              <w:rPr>
                <w:rFonts w:ascii="Calibri" w:eastAsia="Times New Roman" w:hAnsi="Calibri" w:cs="Calibri"/>
                <w:b/>
                <w:bCs/>
                <w:color w:val="000000"/>
                <w:lang w:eastAsia="en-ZA"/>
              </w:rPr>
            </w:pPr>
          </w:p>
        </w:tc>
        <w:tc>
          <w:tcPr>
            <w:tcW w:w="1608" w:type="pct"/>
            <w:noWrap/>
            <w:vAlign w:val="bottom"/>
            <w:hideMark/>
          </w:tcPr>
          <w:p w14:paraId="5A6CFB38"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Transpiration</w:t>
            </w:r>
          </w:p>
        </w:tc>
        <w:tc>
          <w:tcPr>
            <w:tcW w:w="421" w:type="pct"/>
            <w:noWrap/>
            <w:vAlign w:val="bottom"/>
            <w:hideMark/>
          </w:tcPr>
          <w:p w14:paraId="21EE895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241.1</w:t>
            </w:r>
          </w:p>
        </w:tc>
        <w:tc>
          <w:tcPr>
            <w:tcW w:w="364" w:type="pct"/>
            <w:noWrap/>
            <w:vAlign w:val="bottom"/>
            <w:hideMark/>
          </w:tcPr>
          <w:p w14:paraId="5718451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9.3</w:t>
            </w:r>
          </w:p>
        </w:tc>
        <w:tc>
          <w:tcPr>
            <w:tcW w:w="421" w:type="pct"/>
            <w:noWrap/>
            <w:vAlign w:val="bottom"/>
            <w:hideMark/>
          </w:tcPr>
          <w:p w14:paraId="592080A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183.6</w:t>
            </w:r>
          </w:p>
        </w:tc>
        <w:tc>
          <w:tcPr>
            <w:tcW w:w="364" w:type="pct"/>
            <w:noWrap/>
            <w:vAlign w:val="bottom"/>
            <w:hideMark/>
          </w:tcPr>
          <w:p w14:paraId="4EF4E1C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9.2</w:t>
            </w:r>
          </w:p>
        </w:tc>
        <w:tc>
          <w:tcPr>
            <w:tcW w:w="421" w:type="pct"/>
            <w:noWrap/>
            <w:vAlign w:val="bottom"/>
            <w:hideMark/>
          </w:tcPr>
          <w:p w14:paraId="2385ADD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270.2</w:t>
            </w:r>
          </w:p>
        </w:tc>
        <w:tc>
          <w:tcPr>
            <w:tcW w:w="364" w:type="pct"/>
            <w:noWrap/>
            <w:vAlign w:val="bottom"/>
            <w:hideMark/>
          </w:tcPr>
          <w:p w14:paraId="5A69D25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15.9</w:t>
            </w:r>
          </w:p>
        </w:tc>
        <w:tc>
          <w:tcPr>
            <w:tcW w:w="421" w:type="pct"/>
            <w:noWrap/>
            <w:vAlign w:val="bottom"/>
            <w:hideMark/>
          </w:tcPr>
          <w:p w14:paraId="28B71BE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171.0</w:t>
            </w:r>
          </w:p>
        </w:tc>
        <w:tc>
          <w:tcPr>
            <w:tcW w:w="364" w:type="pct"/>
            <w:noWrap/>
            <w:vAlign w:val="bottom"/>
            <w:hideMark/>
          </w:tcPr>
          <w:p w14:paraId="13B69E5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8.4</w:t>
            </w:r>
          </w:p>
        </w:tc>
      </w:tr>
      <w:tr w:rsidR="000D5938" w14:paraId="3C16CFFF" w14:textId="77777777" w:rsidTr="000D5938">
        <w:trPr>
          <w:trHeight w:val="288"/>
        </w:trPr>
        <w:tc>
          <w:tcPr>
            <w:tcW w:w="0" w:type="auto"/>
            <w:vMerge/>
            <w:tcBorders>
              <w:top w:val="single" w:sz="4" w:space="0" w:color="auto"/>
              <w:left w:val="nil"/>
              <w:bottom w:val="single" w:sz="4" w:space="0" w:color="000000"/>
              <w:right w:val="nil"/>
            </w:tcBorders>
            <w:vAlign w:val="center"/>
            <w:hideMark/>
          </w:tcPr>
          <w:p w14:paraId="0676DF62" w14:textId="77777777" w:rsidR="000D5938" w:rsidRDefault="000D5938">
            <w:pPr>
              <w:spacing w:after="0"/>
              <w:rPr>
                <w:rFonts w:ascii="Calibri" w:eastAsia="Times New Roman" w:hAnsi="Calibri" w:cs="Calibri"/>
                <w:b/>
                <w:bCs/>
                <w:color w:val="000000"/>
                <w:lang w:eastAsia="en-ZA"/>
              </w:rPr>
            </w:pPr>
          </w:p>
        </w:tc>
        <w:tc>
          <w:tcPr>
            <w:tcW w:w="1608" w:type="pct"/>
            <w:noWrap/>
            <w:vAlign w:val="bottom"/>
            <w:hideMark/>
          </w:tcPr>
          <w:p w14:paraId="19646A6D"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Groundwater Evapotranspiration</w:t>
            </w:r>
          </w:p>
        </w:tc>
        <w:tc>
          <w:tcPr>
            <w:tcW w:w="421" w:type="pct"/>
            <w:noWrap/>
            <w:vAlign w:val="bottom"/>
            <w:hideMark/>
          </w:tcPr>
          <w:p w14:paraId="3C53977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108.5</w:t>
            </w:r>
          </w:p>
        </w:tc>
        <w:tc>
          <w:tcPr>
            <w:tcW w:w="364" w:type="pct"/>
            <w:noWrap/>
            <w:vAlign w:val="bottom"/>
            <w:hideMark/>
          </w:tcPr>
          <w:p w14:paraId="6DE5743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4.2</w:t>
            </w:r>
          </w:p>
        </w:tc>
        <w:tc>
          <w:tcPr>
            <w:tcW w:w="421" w:type="pct"/>
            <w:noWrap/>
            <w:vAlign w:val="bottom"/>
            <w:hideMark/>
          </w:tcPr>
          <w:p w14:paraId="16A905C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188.1</w:t>
            </w:r>
          </w:p>
        </w:tc>
        <w:tc>
          <w:tcPr>
            <w:tcW w:w="364" w:type="pct"/>
            <w:noWrap/>
            <w:vAlign w:val="bottom"/>
            <w:hideMark/>
          </w:tcPr>
          <w:p w14:paraId="6D4E7C9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9.4</w:t>
            </w:r>
          </w:p>
        </w:tc>
        <w:tc>
          <w:tcPr>
            <w:tcW w:w="421" w:type="pct"/>
            <w:noWrap/>
            <w:vAlign w:val="bottom"/>
            <w:hideMark/>
          </w:tcPr>
          <w:p w14:paraId="770E0DD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209.4</w:t>
            </w:r>
          </w:p>
        </w:tc>
        <w:tc>
          <w:tcPr>
            <w:tcW w:w="364" w:type="pct"/>
            <w:noWrap/>
            <w:vAlign w:val="bottom"/>
            <w:hideMark/>
          </w:tcPr>
          <w:p w14:paraId="71359D1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12.4</w:t>
            </w:r>
          </w:p>
        </w:tc>
        <w:tc>
          <w:tcPr>
            <w:tcW w:w="421" w:type="pct"/>
            <w:noWrap/>
            <w:vAlign w:val="bottom"/>
            <w:hideMark/>
          </w:tcPr>
          <w:p w14:paraId="30D846C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131.3</w:t>
            </w:r>
          </w:p>
        </w:tc>
        <w:tc>
          <w:tcPr>
            <w:tcW w:w="364" w:type="pct"/>
            <w:noWrap/>
            <w:vAlign w:val="bottom"/>
            <w:hideMark/>
          </w:tcPr>
          <w:p w14:paraId="742149B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6.4</w:t>
            </w:r>
          </w:p>
        </w:tc>
      </w:tr>
      <w:tr w:rsidR="000D5938" w14:paraId="610DB3EE" w14:textId="77777777" w:rsidTr="000D5938">
        <w:trPr>
          <w:trHeight w:val="288"/>
        </w:trPr>
        <w:tc>
          <w:tcPr>
            <w:tcW w:w="0" w:type="auto"/>
            <w:vMerge/>
            <w:tcBorders>
              <w:top w:val="single" w:sz="4" w:space="0" w:color="auto"/>
              <w:left w:val="nil"/>
              <w:bottom w:val="single" w:sz="4" w:space="0" w:color="000000"/>
              <w:right w:val="nil"/>
            </w:tcBorders>
            <w:vAlign w:val="center"/>
            <w:hideMark/>
          </w:tcPr>
          <w:p w14:paraId="523638AF" w14:textId="77777777" w:rsidR="000D5938" w:rsidRDefault="000D5938">
            <w:pPr>
              <w:spacing w:after="0"/>
              <w:rPr>
                <w:rFonts w:ascii="Calibri" w:eastAsia="Times New Roman" w:hAnsi="Calibri" w:cs="Calibri"/>
                <w:b/>
                <w:bCs/>
                <w:color w:val="000000"/>
                <w:lang w:eastAsia="en-ZA"/>
              </w:rPr>
            </w:pPr>
          </w:p>
        </w:tc>
        <w:tc>
          <w:tcPr>
            <w:tcW w:w="1608" w:type="pct"/>
            <w:noWrap/>
            <w:vAlign w:val="bottom"/>
            <w:hideMark/>
          </w:tcPr>
          <w:p w14:paraId="0529839E"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Open Water Evaporation</w:t>
            </w:r>
          </w:p>
        </w:tc>
        <w:tc>
          <w:tcPr>
            <w:tcW w:w="421" w:type="pct"/>
            <w:noWrap/>
            <w:vAlign w:val="bottom"/>
            <w:hideMark/>
          </w:tcPr>
          <w:p w14:paraId="24AB096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252.9</w:t>
            </w:r>
          </w:p>
        </w:tc>
        <w:tc>
          <w:tcPr>
            <w:tcW w:w="364" w:type="pct"/>
            <w:noWrap/>
            <w:vAlign w:val="bottom"/>
            <w:hideMark/>
          </w:tcPr>
          <w:p w14:paraId="5094BFC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9.7</w:t>
            </w:r>
          </w:p>
        </w:tc>
        <w:tc>
          <w:tcPr>
            <w:tcW w:w="421" w:type="pct"/>
            <w:noWrap/>
            <w:vAlign w:val="bottom"/>
            <w:hideMark/>
          </w:tcPr>
          <w:p w14:paraId="758E562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234.8</w:t>
            </w:r>
          </w:p>
        </w:tc>
        <w:tc>
          <w:tcPr>
            <w:tcW w:w="364" w:type="pct"/>
            <w:noWrap/>
            <w:vAlign w:val="bottom"/>
            <w:hideMark/>
          </w:tcPr>
          <w:p w14:paraId="708C626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11.7</w:t>
            </w:r>
          </w:p>
        </w:tc>
        <w:tc>
          <w:tcPr>
            <w:tcW w:w="421" w:type="pct"/>
            <w:noWrap/>
            <w:vAlign w:val="bottom"/>
            <w:hideMark/>
          </w:tcPr>
          <w:p w14:paraId="54A8A91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179.1</w:t>
            </w:r>
          </w:p>
        </w:tc>
        <w:tc>
          <w:tcPr>
            <w:tcW w:w="364" w:type="pct"/>
            <w:noWrap/>
            <w:vAlign w:val="bottom"/>
            <w:hideMark/>
          </w:tcPr>
          <w:p w14:paraId="656AD74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10.6</w:t>
            </w:r>
          </w:p>
        </w:tc>
        <w:tc>
          <w:tcPr>
            <w:tcW w:w="421" w:type="pct"/>
            <w:noWrap/>
            <w:vAlign w:val="bottom"/>
            <w:hideMark/>
          </w:tcPr>
          <w:p w14:paraId="4ED294E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246.1</w:t>
            </w:r>
          </w:p>
        </w:tc>
        <w:tc>
          <w:tcPr>
            <w:tcW w:w="364" w:type="pct"/>
            <w:noWrap/>
            <w:vAlign w:val="bottom"/>
            <w:hideMark/>
          </w:tcPr>
          <w:p w14:paraId="7FA7BD1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12.0</w:t>
            </w:r>
          </w:p>
        </w:tc>
      </w:tr>
      <w:tr w:rsidR="000D5938" w14:paraId="33D76D2E" w14:textId="77777777" w:rsidTr="000D5938">
        <w:trPr>
          <w:trHeight w:val="288"/>
        </w:trPr>
        <w:tc>
          <w:tcPr>
            <w:tcW w:w="0" w:type="auto"/>
            <w:vMerge/>
            <w:tcBorders>
              <w:top w:val="single" w:sz="4" w:space="0" w:color="auto"/>
              <w:left w:val="nil"/>
              <w:bottom w:val="single" w:sz="4" w:space="0" w:color="000000"/>
              <w:right w:val="nil"/>
            </w:tcBorders>
            <w:vAlign w:val="center"/>
            <w:hideMark/>
          </w:tcPr>
          <w:p w14:paraId="65BCA17A" w14:textId="77777777" w:rsidR="000D5938" w:rsidRDefault="000D5938">
            <w:pPr>
              <w:spacing w:after="0"/>
              <w:rPr>
                <w:rFonts w:ascii="Calibri" w:eastAsia="Times New Roman" w:hAnsi="Calibri" w:cs="Calibri"/>
                <w:b/>
                <w:bCs/>
                <w:color w:val="000000"/>
                <w:lang w:eastAsia="en-ZA"/>
              </w:rPr>
            </w:pPr>
          </w:p>
        </w:tc>
        <w:tc>
          <w:tcPr>
            <w:tcW w:w="1608" w:type="pct"/>
            <w:noWrap/>
            <w:vAlign w:val="bottom"/>
            <w:hideMark/>
          </w:tcPr>
          <w:p w14:paraId="108BB45E"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Overland Flow</w:t>
            </w:r>
          </w:p>
        </w:tc>
        <w:tc>
          <w:tcPr>
            <w:tcW w:w="421" w:type="pct"/>
            <w:noWrap/>
            <w:vAlign w:val="bottom"/>
            <w:hideMark/>
          </w:tcPr>
          <w:p w14:paraId="5A9334F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1607.2</w:t>
            </w:r>
          </w:p>
        </w:tc>
        <w:tc>
          <w:tcPr>
            <w:tcW w:w="364" w:type="pct"/>
            <w:noWrap/>
            <w:vAlign w:val="bottom"/>
            <w:hideMark/>
          </w:tcPr>
          <w:p w14:paraId="5C63D81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61.9</w:t>
            </w:r>
          </w:p>
        </w:tc>
        <w:tc>
          <w:tcPr>
            <w:tcW w:w="421" w:type="pct"/>
            <w:noWrap/>
            <w:vAlign w:val="bottom"/>
            <w:hideMark/>
          </w:tcPr>
          <w:p w14:paraId="7D6708C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1000.1</w:t>
            </w:r>
          </w:p>
        </w:tc>
        <w:tc>
          <w:tcPr>
            <w:tcW w:w="364" w:type="pct"/>
            <w:noWrap/>
            <w:vAlign w:val="bottom"/>
            <w:hideMark/>
          </w:tcPr>
          <w:p w14:paraId="74C8D39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50.0</w:t>
            </w:r>
          </w:p>
        </w:tc>
        <w:tc>
          <w:tcPr>
            <w:tcW w:w="421" w:type="pct"/>
            <w:noWrap/>
            <w:vAlign w:val="bottom"/>
            <w:hideMark/>
          </w:tcPr>
          <w:p w14:paraId="576A60A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653.3</w:t>
            </w:r>
          </w:p>
        </w:tc>
        <w:tc>
          <w:tcPr>
            <w:tcW w:w="364" w:type="pct"/>
            <w:noWrap/>
            <w:vAlign w:val="bottom"/>
            <w:hideMark/>
          </w:tcPr>
          <w:p w14:paraId="270A0EC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38.5</w:t>
            </w:r>
          </w:p>
        </w:tc>
        <w:tc>
          <w:tcPr>
            <w:tcW w:w="421" w:type="pct"/>
            <w:noWrap/>
            <w:vAlign w:val="bottom"/>
            <w:hideMark/>
          </w:tcPr>
          <w:p w14:paraId="47E5BFA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1162.0</w:t>
            </w:r>
          </w:p>
        </w:tc>
        <w:tc>
          <w:tcPr>
            <w:tcW w:w="364" w:type="pct"/>
            <w:noWrap/>
            <w:vAlign w:val="bottom"/>
            <w:hideMark/>
          </w:tcPr>
          <w:p w14:paraId="53F6884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56.8</w:t>
            </w:r>
          </w:p>
        </w:tc>
      </w:tr>
      <w:tr w:rsidR="000D5938" w14:paraId="44422CDE" w14:textId="77777777" w:rsidTr="000D5938">
        <w:trPr>
          <w:trHeight w:val="288"/>
        </w:trPr>
        <w:tc>
          <w:tcPr>
            <w:tcW w:w="0" w:type="auto"/>
            <w:vMerge/>
            <w:tcBorders>
              <w:top w:val="single" w:sz="4" w:space="0" w:color="auto"/>
              <w:left w:val="nil"/>
              <w:bottom w:val="single" w:sz="4" w:space="0" w:color="000000"/>
              <w:right w:val="nil"/>
            </w:tcBorders>
            <w:vAlign w:val="center"/>
            <w:hideMark/>
          </w:tcPr>
          <w:p w14:paraId="6A843F92" w14:textId="77777777" w:rsidR="000D5938" w:rsidRDefault="000D5938">
            <w:pPr>
              <w:spacing w:after="0"/>
              <w:rPr>
                <w:rFonts w:ascii="Calibri" w:eastAsia="Times New Roman" w:hAnsi="Calibri" w:cs="Calibri"/>
                <w:b/>
                <w:bCs/>
                <w:color w:val="000000"/>
                <w:lang w:eastAsia="en-ZA"/>
              </w:rPr>
            </w:pPr>
          </w:p>
        </w:tc>
        <w:tc>
          <w:tcPr>
            <w:tcW w:w="1608" w:type="pct"/>
            <w:noWrap/>
            <w:vAlign w:val="bottom"/>
            <w:hideMark/>
          </w:tcPr>
          <w:p w14:paraId="6E87B747"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Interflow</w:t>
            </w:r>
          </w:p>
        </w:tc>
        <w:tc>
          <w:tcPr>
            <w:tcW w:w="421" w:type="pct"/>
            <w:noWrap/>
            <w:vAlign w:val="bottom"/>
            <w:hideMark/>
          </w:tcPr>
          <w:p w14:paraId="678F069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96.2</w:t>
            </w:r>
          </w:p>
        </w:tc>
        <w:tc>
          <w:tcPr>
            <w:tcW w:w="364" w:type="pct"/>
            <w:noWrap/>
            <w:vAlign w:val="bottom"/>
            <w:hideMark/>
          </w:tcPr>
          <w:p w14:paraId="74FBD88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3.7</w:t>
            </w:r>
          </w:p>
        </w:tc>
        <w:tc>
          <w:tcPr>
            <w:tcW w:w="421" w:type="pct"/>
            <w:noWrap/>
            <w:vAlign w:val="bottom"/>
            <w:hideMark/>
          </w:tcPr>
          <w:p w14:paraId="7CAF2D9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112.9</w:t>
            </w:r>
          </w:p>
        </w:tc>
        <w:tc>
          <w:tcPr>
            <w:tcW w:w="364" w:type="pct"/>
            <w:noWrap/>
            <w:vAlign w:val="bottom"/>
            <w:hideMark/>
          </w:tcPr>
          <w:p w14:paraId="6775565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5.7</w:t>
            </w:r>
          </w:p>
        </w:tc>
        <w:tc>
          <w:tcPr>
            <w:tcW w:w="421" w:type="pct"/>
            <w:noWrap/>
            <w:vAlign w:val="bottom"/>
            <w:hideMark/>
          </w:tcPr>
          <w:p w14:paraId="1B7F43D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154.8</w:t>
            </w:r>
          </w:p>
        </w:tc>
        <w:tc>
          <w:tcPr>
            <w:tcW w:w="364" w:type="pct"/>
            <w:noWrap/>
            <w:vAlign w:val="bottom"/>
            <w:hideMark/>
          </w:tcPr>
          <w:p w14:paraId="7C5B6ED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9.1</w:t>
            </w:r>
          </w:p>
        </w:tc>
        <w:tc>
          <w:tcPr>
            <w:tcW w:w="421" w:type="pct"/>
            <w:noWrap/>
            <w:vAlign w:val="bottom"/>
            <w:hideMark/>
          </w:tcPr>
          <w:p w14:paraId="5AB7399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102.0</w:t>
            </w:r>
          </w:p>
        </w:tc>
        <w:tc>
          <w:tcPr>
            <w:tcW w:w="364" w:type="pct"/>
            <w:noWrap/>
            <w:vAlign w:val="bottom"/>
            <w:hideMark/>
          </w:tcPr>
          <w:p w14:paraId="422944D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5.0</w:t>
            </w:r>
          </w:p>
        </w:tc>
      </w:tr>
      <w:tr w:rsidR="000D5938" w14:paraId="6A22CE6C" w14:textId="77777777" w:rsidTr="000D5938">
        <w:trPr>
          <w:trHeight w:val="288"/>
        </w:trPr>
        <w:tc>
          <w:tcPr>
            <w:tcW w:w="0" w:type="auto"/>
            <w:vMerge/>
            <w:tcBorders>
              <w:top w:val="single" w:sz="4" w:space="0" w:color="auto"/>
              <w:left w:val="nil"/>
              <w:bottom w:val="single" w:sz="4" w:space="0" w:color="000000"/>
              <w:right w:val="nil"/>
            </w:tcBorders>
            <w:vAlign w:val="center"/>
            <w:hideMark/>
          </w:tcPr>
          <w:p w14:paraId="39C00ECD" w14:textId="77777777" w:rsidR="000D5938" w:rsidRDefault="000D5938">
            <w:pPr>
              <w:spacing w:after="0"/>
              <w:rPr>
                <w:rFonts w:ascii="Calibri" w:eastAsia="Times New Roman" w:hAnsi="Calibri" w:cs="Calibri"/>
                <w:b/>
                <w:bCs/>
                <w:color w:val="000000"/>
                <w:lang w:eastAsia="en-ZA"/>
              </w:rPr>
            </w:pPr>
          </w:p>
        </w:tc>
        <w:tc>
          <w:tcPr>
            <w:tcW w:w="1608" w:type="pct"/>
            <w:noWrap/>
            <w:vAlign w:val="bottom"/>
            <w:hideMark/>
          </w:tcPr>
          <w:p w14:paraId="18049342"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Deep Groundwater Flow</w:t>
            </w:r>
          </w:p>
        </w:tc>
        <w:tc>
          <w:tcPr>
            <w:tcW w:w="421" w:type="pct"/>
            <w:noWrap/>
            <w:vAlign w:val="bottom"/>
            <w:hideMark/>
          </w:tcPr>
          <w:p w14:paraId="02921B1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364" w:type="pct"/>
            <w:noWrap/>
            <w:vAlign w:val="bottom"/>
            <w:hideMark/>
          </w:tcPr>
          <w:p w14:paraId="3A25886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421" w:type="pct"/>
            <w:noWrap/>
            <w:vAlign w:val="bottom"/>
            <w:hideMark/>
          </w:tcPr>
          <w:p w14:paraId="4CEEFC3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364" w:type="pct"/>
            <w:noWrap/>
            <w:vAlign w:val="bottom"/>
            <w:hideMark/>
          </w:tcPr>
          <w:p w14:paraId="074D985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421" w:type="pct"/>
            <w:noWrap/>
            <w:vAlign w:val="bottom"/>
            <w:hideMark/>
          </w:tcPr>
          <w:p w14:paraId="46D98EA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364" w:type="pct"/>
            <w:noWrap/>
            <w:vAlign w:val="bottom"/>
            <w:hideMark/>
          </w:tcPr>
          <w:p w14:paraId="2342891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421" w:type="pct"/>
            <w:noWrap/>
            <w:vAlign w:val="bottom"/>
            <w:hideMark/>
          </w:tcPr>
          <w:p w14:paraId="4A920AD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364" w:type="pct"/>
            <w:noWrap/>
            <w:vAlign w:val="bottom"/>
            <w:hideMark/>
          </w:tcPr>
          <w:p w14:paraId="5FB627D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r>
      <w:tr w:rsidR="000D5938" w14:paraId="0100831C" w14:textId="77777777" w:rsidTr="000D5938">
        <w:trPr>
          <w:trHeight w:val="288"/>
        </w:trPr>
        <w:tc>
          <w:tcPr>
            <w:tcW w:w="0" w:type="auto"/>
            <w:vMerge/>
            <w:tcBorders>
              <w:top w:val="single" w:sz="4" w:space="0" w:color="auto"/>
              <w:left w:val="nil"/>
              <w:bottom w:val="single" w:sz="4" w:space="0" w:color="000000"/>
              <w:right w:val="nil"/>
            </w:tcBorders>
            <w:vAlign w:val="center"/>
            <w:hideMark/>
          </w:tcPr>
          <w:p w14:paraId="54560057" w14:textId="77777777" w:rsidR="000D5938" w:rsidRDefault="000D5938">
            <w:pPr>
              <w:spacing w:after="0"/>
              <w:rPr>
                <w:rFonts w:ascii="Calibri" w:eastAsia="Times New Roman" w:hAnsi="Calibri" w:cs="Calibri"/>
                <w:b/>
                <w:bCs/>
                <w:color w:val="000000"/>
                <w:lang w:eastAsia="en-ZA"/>
              </w:rPr>
            </w:pPr>
          </w:p>
        </w:tc>
        <w:tc>
          <w:tcPr>
            <w:tcW w:w="1608" w:type="pct"/>
            <w:noWrap/>
            <w:vAlign w:val="bottom"/>
            <w:hideMark/>
          </w:tcPr>
          <w:p w14:paraId="0257F428"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Boundary Outflow</w:t>
            </w:r>
          </w:p>
        </w:tc>
        <w:tc>
          <w:tcPr>
            <w:tcW w:w="421" w:type="pct"/>
            <w:noWrap/>
            <w:vAlign w:val="bottom"/>
            <w:hideMark/>
          </w:tcPr>
          <w:p w14:paraId="033E614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27.3</w:t>
            </w:r>
          </w:p>
        </w:tc>
        <w:tc>
          <w:tcPr>
            <w:tcW w:w="364" w:type="pct"/>
            <w:noWrap/>
            <w:vAlign w:val="bottom"/>
            <w:hideMark/>
          </w:tcPr>
          <w:p w14:paraId="0B25890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1.1</w:t>
            </w:r>
          </w:p>
        </w:tc>
        <w:tc>
          <w:tcPr>
            <w:tcW w:w="421" w:type="pct"/>
            <w:noWrap/>
            <w:vAlign w:val="bottom"/>
            <w:hideMark/>
          </w:tcPr>
          <w:p w14:paraId="3A05B10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39.2</w:t>
            </w:r>
          </w:p>
        </w:tc>
        <w:tc>
          <w:tcPr>
            <w:tcW w:w="364" w:type="pct"/>
            <w:noWrap/>
            <w:vAlign w:val="bottom"/>
            <w:hideMark/>
          </w:tcPr>
          <w:p w14:paraId="0765C25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2.0</w:t>
            </w:r>
          </w:p>
        </w:tc>
        <w:tc>
          <w:tcPr>
            <w:tcW w:w="421" w:type="pct"/>
            <w:noWrap/>
            <w:vAlign w:val="bottom"/>
            <w:hideMark/>
          </w:tcPr>
          <w:p w14:paraId="65DE497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9.0</w:t>
            </w:r>
          </w:p>
        </w:tc>
        <w:tc>
          <w:tcPr>
            <w:tcW w:w="364" w:type="pct"/>
            <w:noWrap/>
            <w:vAlign w:val="bottom"/>
            <w:hideMark/>
          </w:tcPr>
          <w:p w14:paraId="1BB558B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0.5</w:t>
            </w:r>
          </w:p>
        </w:tc>
        <w:tc>
          <w:tcPr>
            <w:tcW w:w="421" w:type="pct"/>
            <w:noWrap/>
            <w:vAlign w:val="bottom"/>
            <w:hideMark/>
          </w:tcPr>
          <w:p w14:paraId="171908F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44.2</w:t>
            </w:r>
          </w:p>
        </w:tc>
        <w:tc>
          <w:tcPr>
            <w:tcW w:w="364" w:type="pct"/>
            <w:noWrap/>
            <w:vAlign w:val="bottom"/>
            <w:hideMark/>
          </w:tcPr>
          <w:p w14:paraId="3679FD8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2.2</w:t>
            </w:r>
          </w:p>
        </w:tc>
      </w:tr>
      <w:tr w:rsidR="000D5938" w14:paraId="689F649F" w14:textId="77777777" w:rsidTr="000D5938">
        <w:trPr>
          <w:trHeight w:val="288"/>
        </w:trPr>
        <w:tc>
          <w:tcPr>
            <w:tcW w:w="0" w:type="auto"/>
            <w:vMerge/>
            <w:tcBorders>
              <w:top w:val="single" w:sz="4" w:space="0" w:color="auto"/>
              <w:left w:val="nil"/>
              <w:bottom w:val="single" w:sz="4" w:space="0" w:color="000000"/>
              <w:right w:val="nil"/>
            </w:tcBorders>
            <w:vAlign w:val="center"/>
            <w:hideMark/>
          </w:tcPr>
          <w:p w14:paraId="0BB272D6" w14:textId="77777777" w:rsidR="000D5938" w:rsidRDefault="000D5938">
            <w:pPr>
              <w:spacing w:after="0"/>
              <w:rPr>
                <w:rFonts w:ascii="Calibri" w:eastAsia="Times New Roman" w:hAnsi="Calibri" w:cs="Calibri"/>
                <w:b/>
                <w:bCs/>
                <w:color w:val="000000"/>
                <w:lang w:eastAsia="en-ZA"/>
              </w:rPr>
            </w:pPr>
          </w:p>
        </w:tc>
        <w:tc>
          <w:tcPr>
            <w:tcW w:w="1608" w:type="pct"/>
            <w:tcBorders>
              <w:top w:val="nil"/>
              <w:left w:val="nil"/>
              <w:bottom w:val="single" w:sz="4" w:space="0" w:color="auto"/>
              <w:right w:val="nil"/>
            </w:tcBorders>
            <w:noWrap/>
            <w:vAlign w:val="bottom"/>
            <w:hideMark/>
          </w:tcPr>
          <w:p w14:paraId="57EC2EEB"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Net Storage Change</w:t>
            </w:r>
          </w:p>
        </w:tc>
        <w:tc>
          <w:tcPr>
            <w:tcW w:w="421" w:type="pct"/>
            <w:tcBorders>
              <w:top w:val="nil"/>
              <w:left w:val="nil"/>
              <w:bottom w:val="single" w:sz="4" w:space="0" w:color="auto"/>
              <w:right w:val="nil"/>
            </w:tcBorders>
            <w:noWrap/>
            <w:vAlign w:val="bottom"/>
            <w:hideMark/>
          </w:tcPr>
          <w:p w14:paraId="1AD0D50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2.6</w:t>
            </w:r>
          </w:p>
        </w:tc>
        <w:tc>
          <w:tcPr>
            <w:tcW w:w="364" w:type="pct"/>
            <w:tcBorders>
              <w:top w:val="nil"/>
              <w:left w:val="nil"/>
              <w:bottom w:val="single" w:sz="4" w:space="0" w:color="auto"/>
              <w:right w:val="nil"/>
            </w:tcBorders>
            <w:noWrap/>
            <w:vAlign w:val="bottom"/>
            <w:hideMark/>
          </w:tcPr>
          <w:p w14:paraId="58898C6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w:t>
            </w:r>
          </w:p>
        </w:tc>
        <w:tc>
          <w:tcPr>
            <w:tcW w:w="421" w:type="pct"/>
            <w:tcBorders>
              <w:top w:val="nil"/>
              <w:left w:val="nil"/>
              <w:bottom w:val="single" w:sz="4" w:space="0" w:color="auto"/>
              <w:right w:val="nil"/>
            </w:tcBorders>
            <w:noWrap/>
            <w:vAlign w:val="bottom"/>
            <w:hideMark/>
          </w:tcPr>
          <w:p w14:paraId="2FDBB52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12.4</w:t>
            </w:r>
          </w:p>
        </w:tc>
        <w:tc>
          <w:tcPr>
            <w:tcW w:w="364" w:type="pct"/>
            <w:tcBorders>
              <w:top w:val="nil"/>
              <w:left w:val="nil"/>
              <w:bottom w:val="single" w:sz="4" w:space="0" w:color="auto"/>
              <w:right w:val="nil"/>
            </w:tcBorders>
            <w:noWrap/>
            <w:vAlign w:val="bottom"/>
            <w:hideMark/>
          </w:tcPr>
          <w:p w14:paraId="1AC1E81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0.6</w:t>
            </w:r>
          </w:p>
        </w:tc>
        <w:tc>
          <w:tcPr>
            <w:tcW w:w="421" w:type="pct"/>
            <w:tcBorders>
              <w:top w:val="nil"/>
              <w:left w:val="nil"/>
              <w:bottom w:val="single" w:sz="4" w:space="0" w:color="auto"/>
              <w:right w:val="nil"/>
            </w:tcBorders>
            <w:noWrap/>
            <w:vAlign w:val="bottom"/>
            <w:hideMark/>
          </w:tcPr>
          <w:p w14:paraId="1BF2BB4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11.5</w:t>
            </w:r>
          </w:p>
        </w:tc>
        <w:tc>
          <w:tcPr>
            <w:tcW w:w="364" w:type="pct"/>
            <w:tcBorders>
              <w:top w:val="nil"/>
              <w:left w:val="nil"/>
              <w:bottom w:val="single" w:sz="4" w:space="0" w:color="auto"/>
              <w:right w:val="nil"/>
            </w:tcBorders>
            <w:noWrap/>
            <w:vAlign w:val="bottom"/>
            <w:hideMark/>
          </w:tcPr>
          <w:p w14:paraId="4A06D68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0.7</w:t>
            </w:r>
          </w:p>
        </w:tc>
        <w:tc>
          <w:tcPr>
            <w:tcW w:w="421" w:type="pct"/>
            <w:tcBorders>
              <w:top w:val="nil"/>
              <w:left w:val="nil"/>
              <w:bottom w:val="single" w:sz="4" w:space="0" w:color="auto"/>
              <w:right w:val="nil"/>
            </w:tcBorders>
            <w:noWrap/>
            <w:vAlign w:val="bottom"/>
            <w:hideMark/>
          </w:tcPr>
          <w:p w14:paraId="0361B79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6.0</w:t>
            </w:r>
          </w:p>
        </w:tc>
        <w:tc>
          <w:tcPr>
            <w:tcW w:w="364" w:type="pct"/>
            <w:tcBorders>
              <w:top w:val="nil"/>
              <w:left w:val="nil"/>
              <w:bottom w:val="single" w:sz="4" w:space="0" w:color="auto"/>
              <w:right w:val="nil"/>
            </w:tcBorders>
            <w:noWrap/>
            <w:vAlign w:val="bottom"/>
            <w:hideMark/>
          </w:tcPr>
          <w:p w14:paraId="56CBEF1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0.3</w:t>
            </w:r>
          </w:p>
        </w:tc>
      </w:tr>
      <w:tr w:rsidR="000D5938" w14:paraId="53BE3BBC" w14:textId="77777777" w:rsidTr="000D5938">
        <w:trPr>
          <w:trHeight w:val="288"/>
        </w:trPr>
        <w:tc>
          <w:tcPr>
            <w:tcW w:w="252" w:type="pct"/>
            <w:vMerge w:val="restart"/>
            <w:tcBorders>
              <w:top w:val="nil"/>
              <w:left w:val="nil"/>
              <w:bottom w:val="single" w:sz="4" w:space="0" w:color="auto"/>
              <w:right w:val="nil"/>
            </w:tcBorders>
            <w:noWrap/>
            <w:textDirection w:val="btLr"/>
            <w:vAlign w:val="center"/>
            <w:hideMark/>
          </w:tcPr>
          <w:p w14:paraId="45E414DB" w14:textId="77777777" w:rsidR="000D5938" w:rsidRDefault="000D5938">
            <w:pPr>
              <w:spacing w:after="0" w:line="240" w:lineRule="auto"/>
              <w:jc w:val="center"/>
              <w:rPr>
                <w:rFonts w:ascii="Calibri" w:eastAsia="Times New Roman" w:hAnsi="Calibri" w:cs="Calibri"/>
                <w:b/>
                <w:bCs/>
                <w:color w:val="000000"/>
                <w:lang w:eastAsia="en-ZA"/>
              </w:rPr>
            </w:pPr>
            <w:r>
              <w:rPr>
                <w:rFonts w:ascii="Calibri" w:eastAsia="Times New Roman" w:hAnsi="Calibri" w:cs="Calibri"/>
                <w:b/>
                <w:bCs/>
                <w:color w:val="000000"/>
                <w:lang w:eastAsia="en-ZA"/>
              </w:rPr>
              <w:t>Scenario 5</w:t>
            </w:r>
          </w:p>
        </w:tc>
        <w:tc>
          <w:tcPr>
            <w:tcW w:w="1608" w:type="pct"/>
            <w:noWrap/>
            <w:vAlign w:val="bottom"/>
            <w:hideMark/>
          </w:tcPr>
          <w:p w14:paraId="5A010161"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Precipitation</w:t>
            </w:r>
          </w:p>
        </w:tc>
        <w:tc>
          <w:tcPr>
            <w:tcW w:w="421" w:type="pct"/>
            <w:noWrap/>
            <w:vAlign w:val="bottom"/>
            <w:hideMark/>
          </w:tcPr>
          <w:p w14:paraId="739ECEA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2594.5</w:t>
            </w:r>
          </w:p>
        </w:tc>
        <w:tc>
          <w:tcPr>
            <w:tcW w:w="364" w:type="pct"/>
            <w:noWrap/>
            <w:vAlign w:val="bottom"/>
            <w:hideMark/>
          </w:tcPr>
          <w:p w14:paraId="2E6C17B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100.0</w:t>
            </w:r>
          </w:p>
        </w:tc>
        <w:tc>
          <w:tcPr>
            <w:tcW w:w="421" w:type="pct"/>
            <w:noWrap/>
            <w:vAlign w:val="bottom"/>
            <w:hideMark/>
          </w:tcPr>
          <w:p w14:paraId="03D6C95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1998.7</w:t>
            </w:r>
          </w:p>
        </w:tc>
        <w:tc>
          <w:tcPr>
            <w:tcW w:w="364" w:type="pct"/>
            <w:noWrap/>
            <w:vAlign w:val="bottom"/>
            <w:hideMark/>
          </w:tcPr>
          <w:p w14:paraId="61F6936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100.0</w:t>
            </w:r>
          </w:p>
        </w:tc>
        <w:tc>
          <w:tcPr>
            <w:tcW w:w="421" w:type="pct"/>
            <w:noWrap/>
            <w:vAlign w:val="bottom"/>
            <w:hideMark/>
          </w:tcPr>
          <w:p w14:paraId="4B81A1D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1695.1</w:t>
            </w:r>
          </w:p>
        </w:tc>
        <w:tc>
          <w:tcPr>
            <w:tcW w:w="364" w:type="pct"/>
            <w:noWrap/>
            <w:vAlign w:val="bottom"/>
            <w:hideMark/>
          </w:tcPr>
          <w:p w14:paraId="472BBE7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100.0</w:t>
            </w:r>
          </w:p>
        </w:tc>
        <w:tc>
          <w:tcPr>
            <w:tcW w:w="421" w:type="pct"/>
            <w:noWrap/>
            <w:vAlign w:val="bottom"/>
            <w:hideMark/>
          </w:tcPr>
          <w:p w14:paraId="74373FA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2044.8</w:t>
            </w:r>
          </w:p>
        </w:tc>
        <w:tc>
          <w:tcPr>
            <w:tcW w:w="364" w:type="pct"/>
            <w:noWrap/>
            <w:vAlign w:val="bottom"/>
            <w:hideMark/>
          </w:tcPr>
          <w:p w14:paraId="069315F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100.0</w:t>
            </w:r>
          </w:p>
        </w:tc>
      </w:tr>
      <w:tr w:rsidR="000D5938" w14:paraId="6A113D9A" w14:textId="77777777" w:rsidTr="000D5938">
        <w:trPr>
          <w:trHeight w:val="288"/>
        </w:trPr>
        <w:tc>
          <w:tcPr>
            <w:tcW w:w="0" w:type="auto"/>
            <w:vMerge/>
            <w:tcBorders>
              <w:top w:val="nil"/>
              <w:left w:val="nil"/>
              <w:bottom w:val="single" w:sz="4" w:space="0" w:color="auto"/>
              <w:right w:val="nil"/>
            </w:tcBorders>
            <w:vAlign w:val="center"/>
            <w:hideMark/>
          </w:tcPr>
          <w:p w14:paraId="44066C12" w14:textId="77777777" w:rsidR="000D5938" w:rsidRDefault="000D5938">
            <w:pPr>
              <w:spacing w:after="0"/>
              <w:rPr>
                <w:rFonts w:ascii="Calibri" w:eastAsia="Times New Roman" w:hAnsi="Calibri" w:cs="Calibri"/>
                <w:b/>
                <w:bCs/>
                <w:color w:val="000000"/>
                <w:lang w:eastAsia="en-ZA"/>
              </w:rPr>
            </w:pPr>
          </w:p>
        </w:tc>
        <w:tc>
          <w:tcPr>
            <w:tcW w:w="1608" w:type="pct"/>
            <w:noWrap/>
            <w:vAlign w:val="bottom"/>
            <w:hideMark/>
          </w:tcPr>
          <w:p w14:paraId="456CC109"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Total ET</w:t>
            </w:r>
          </w:p>
        </w:tc>
        <w:tc>
          <w:tcPr>
            <w:tcW w:w="421" w:type="pct"/>
            <w:noWrap/>
            <w:vAlign w:val="bottom"/>
            <w:hideMark/>
          </w:tcPr>
          <w:p w14:paraId="78364F9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1120.9</w:t>
            </w:r>
          </w:p>
        </w:tc>
        <w:tc>
          <w:tcPr>
            <w:tcW w:w="364" w:type="pct"/>
            <w:noWrap/>
            <w:vAlign w:val="bottom"/>
            <w:hideMark/>
          </w:tcPr>
          <w:p w14:paraId="5697F4B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43.2</w:t>
            </w:r>
          </w:p>
        </w:tc>
        <w:tc>
          <w:tcPr>
            <w:tcW w:w="421" w:type="pct"/>
            <w:noWrap/>
            <w:vAlign w:val="bottom"/>
            <w:hideMark/>
          </w:tcPr>
          <w:p w14:paraId="1E9539B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1030.8</w:t>
            </w:r>
          </w:p>
        </w:tc>
        <w:tc>
          <w:tcPr>
            <w:tcW w:w="364" w:type="pct"/>
            <w:noWrap/>
            <w:vAlign w:val="bottom"/>
            <w:hideMark/>
          </w:tcPr>
          <w:p w14:paraId="5DD35A9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51.6</w:t>
            </w:r>
          </w:p>
        </w:tc>
        <w:tc>
          <w:tcPr>
            <w:tcW w:w="421" w:type="pct"/>
            <w:noWrap/>
            <w:vAlign w:val="bottom"/>
            <w:hideMark/>
          </w:tcPr>
          <w:p w14:paraId="10477FD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1105.9</w:t>
            </w:r>
          </w:p>
        </w:tc>
        <w:tc>
          <w:tcPr>
            <w:tcW w:w="364" w:type="pct"/>
            <w:noWrap/>
            <w:vAlign w:val="bottom"/>
            <w:hideMark/>
          </w:tcPr>
          <w:p w14:paraId="22012AC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65.2</w:t>
            </w:r>
          </w:p>
        </w:tc>
        <w:tc>
          <w:tcPr>
            <w:tcW w:w="421" w:type="pct"/>
            <w:noWrap/>
            <w:vAlign w:val="bottom"/>
            <w:hideMark/>
          </w:tcPr>
          <w:p w14:paraId="21D3314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1053.7</w:t>
            </w:r>
          </w:p>
        </w:tc>
        <w:tc>
          <w:tcPr>
            <w:tcW w:w="364" w:type="pct"/>
            <w:noWrap/>
            <w:vAlign w:val="bottom"/>
            <w:hideMark/>
          </w:tcPr>
          <w:p w14:paraId="3E15EC2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51.5</w:t>
            </w:r>
          </w:p>
        </w:tc>
      </w:tr>
      <w:tr w:rsidR="000D5938" w14:paraId="44ACE744" w14:textId="77777777" w:rsidTr="000D5938">
        <w:trPr>
          <w:trHeight w:val="288"/>
        </w:trPr>
        <w:tc>
          <w:tcPr>
            <w:tcW w:w="0" w:type="auto"/>
            <w:vMerge/>
            <w:tcBorders>
              <w:top w:val="nil"/>
              <w:left w:val="nil"/>
              <w:bottom w:val="single" w:sz="4" w:space="0" w:color="auto"/>
              <w:right w:val="nil"/>
            </w:tcBorders>
            <w:vAlign w:val="center"/>
            <w:hideMark/>
          </w:tcPr>
          <w:p w14:paraId="327527F2" w14:textId="77777777" w:rsidR="000D5938" w:rsidRDefault="000D5938">
            <w:pPr>
              <w:spacing w:after="0"/>
              <w:rPr>
                <w:rFonts w:ascii="Calibri" w:eastAsia="Times New Roman" w:hAnsi="Calibri" w:cs="Calibri"/>
                <w:b/>
                <w:bCs/>
                <w:color w:val="000000"/>
                <w:lang w:eastAsia="en-ZA"/>
              </w:rPr>
            </w:pPr>
          </w:p>
        </w:tc>
        <w:tc>
          <w:tcPr>
            <w:tcW w:w="1608" w:type="pct"/>
            <w:noWrap/>
            <w:vAlign w:val="bottom"/>
            <w:hideMark/>
          </w:tcPr>
          <w:p w14:paraId="538A3113"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Canopy Interception</w:t>
            </w:r>
          </w:p>
        </w:tc>
        <w:tc>
          <w:tcPr>
            <w:tcW w:w="421" w:type="pct"/>
            <w:noWrap/>
            <w:vAlign w:val="bottom"/>
            <w:hideMark/>
          </w:tcPr>
          <w:p w14:paraId="77898EA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182.8</w:t>
            </w:r>
          </w:p>
        </w:tc>
        <w:tc>
          <w:tcPr>
            <w:tcW w:w="364" w:type="pct"/>
            <w:noWrap/>
            <w:vAlign w:val="bottom"/>
            <w:hideMark/>
          </w:tcPr>
          <w:p w14:paraId="733273F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7.0</w:t>
            </w:r>
          </w:p>
        </w:tc>
        <w:tc>
          <w:tcPr>
            <w:tcW w:w="421" w:type="pct"/>
            <w:noWrap/>
            <w:vAlign w:val="bottom"/>
            <w:hideMark/>
          </w:tcPr>
          <w:p w14:paraId="71976F5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158.1</w:t>
            </w:r>
          </w:p>
        </w:tc>
        <w:tc>
          <w:tcPr>
            <w:tcW w:w="364" w:type="pct"/>
            <w:noWrap/>
            <w:vAlign w:val="bottom"/>
            <w:hideMark/>
          </w:tcPr>
          <w:p w14:paraId="5998629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7.9</w:t>
            </w:r>
          </w:p>
        </w:tc>
        <w:tc>
          <w:tcPr>
            <w:tcW w:w="421" w:type="pct"/>
            <w:noWrap/>
            <w:vAlign w:val="bottom"/>
            <w:hideMark/>
          </w:tcPr>
          <w:p w14:paraId="460BBF1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171.7</w:t>
            </w:r>
          </w:p>
        </w:tc>
        <w:tc>
          <w:tcPr>
            <w:tcW w:w="364" w:type="pct"/>
            <w:noWrap/>
            <w:vAlign w:val="bottom"/>
            <w:hideMark/>
          </w:tcPr>
          <w:p w14:paraId="4BAE5C4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10.1</w:t>
            </w:r>
          </w:p>
        </w:tc>
        <w:tc>
          <w:tcPr>
            <w:tcW w:w="421" w:type="pct"/>
            <w:noWrap/>
            <w:vAlign w:val="bottom"/>
            <w:hideMark/>
          </w:tcPr>
          <w:p w14:paraId="7B15D1F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148.4</w:t>
            </w:r>
          </w:p>
        </w:tc>
        <w:tc>
          <w:tcPr>
            <w:tcW w:w="364" w:type="pct"/>
            <w:noWrap/>
            <w:vAlign w:val="bottom"/>
            <w:hideMark/>
          </w:tcPr>
          <w:p w14:paraId="0F26202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7.3</w:t>
            </w:r>
          </w:p>
        </w:tc>
      </w:tr>
      <w:tr w:rsidR="000D5938" w14:paraId="5ECF73A3" w14:textId="77777777" w:rsidTr="000D5938">
        <w:trPr>
          <w:trHeight w:val="288"/>
        </w:trPr>
        <w:tc>
          <w:tcPr>
            <w:tcW w:w="0" w:type="auto"/>
            <w:vMerge/>
            <w:tcBorders>
              <w:top w:val="nil"/>
              <w:left w:val="nil"/>
              <w:bottom w:val="single" w:sz="4" w:space="0" w:color="auto"/>
              <w:right w:val="nil"/>
            </w:tcBorders>
            <w:vAlign w:val="center"/>
            <w:hideMark/>
          </w:tcPr>
          <w:p w14:paraId="3830E6C8" w14:textId="77777777" w:rsidR="000D5938" w:rsidRDefault="000D5938">
            <w:pPr>
              <w:spacing w:after="0"/>
              <w:rPr>
                <w:rFonts w:ascii="Calibri" w:eastAsia="Times New Roman" w:hAnsi="Calibri" w:cs="Calibri"/>
                <w:b/>
                <w:bCs/>
                <w:color w:val="000000"/>
                <w:lang w:eastAsia="en-ZA"/>
              </w:rPr>
            </w:pPr>
          </w:p>
        </w:tc>
        <w:tc>
          <w:tcPr>
            <w:tcW w:w="1608" w:type="pct"/>
            <w:noWrap/>
            <w:vAlign w:val="bottom"/>
            <w:hideMark/>
          </w:tcPr>
          <w:p w14:paraId="471260A5"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Soil Evaporation</w:t>
            </w:r>
          </w:p>
        </w:tc>
        <w:tc>
          <w:tcPr>
            <w:tcW w:w="421" w:type="pct"/>
            <w:noWrap/>
            <w:vAlign w:val="bottom"/>
            <w:hideMark/>
          </w:tcPr>
          <w:p w14:paraId="2712798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174.8</w:t>
            </w:r>
          </w:p>
        </w:tc>
        <w:tc>
          <w:tcPr>
            <w:tcW w:w="364" w:type="pct"/>
            <w:noWrap/>
            <w:vAlign w:val="bottom"/>
            <w:hideMark/>
          </w:tcPr>
          <w:p w14:paraId="0ACDE76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6.7</w:t>
            </w:r>
          </w:p>
        </w:tc>
        <w:tc>
          <w:tcPr>
            <w:tcW w:w="421" w:type="pct"/>
            <w:noWrap/>
            <w:vAlign w:val="bottom"/>
            <w:hideMark/>
          </w:tcPr>
          <w:p w14:paraId="1831F67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142.5</w:t>
            </w:r>
          </w:p>
        </w:tc>
        <w:tc>
          <w:tcPr>
            <w:tcW w:w="364" w:type="pct"/>
            <w:noWrap/>
            <w:vAlign w:val="bottom"/>
            <w:hideMark/>
          </w:tcPr>
          <w:p w14:paraId="4FC9DE1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7.1</w:t>
            </w:r>
          </w:p>
        </w:tc>
        <w:tc>
          <w:tcPr>
            <w:tcW w:w="421" w:type="pct"/>
            <w:noWrap/>
            <w:vAlign w:val="bottom"/>
            <w:hideMark/>
          </w:tcPr>
          <w:p w14:paraId="0E5B146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151.2</w:t>
            </w:r>
          </w:p>
        </w:tc>
        <w:tc>
          <w:tcPr>
            <w:tcW w:w="364" w:type="pct"/>
            <w:noWrap/>
            <w:vAlign w:val="bottom"/>
            <w:hideMark/>
          </w:tcPr>
          <w:p w14:paraId="572A24F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8.9</w:t>
            </w:r>
          </w:p>
        </w:tc>
        <w:tc>
          <w:tcPr>
            <w:tcW w:w="421" w:type="pct"/>
            <w:noWrap/>
            <w:vAlign w:val="bottom"/>
            <w:hideMark/>
          </w:tcPr>
          <w:p w14:paraId="06D8A2A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123.2</w:t>
            </w:r>
          </w:p>
        </w:tc>
        <w:tc>
          <w:tcPr>
            <w:tcW w:w="364" w:type="pct"/>
            <w:noWrap/>
            <w:vAlign w:val="bottom"/>
            <w:hideMark/>
          </w:tcPr>
          <w:p w14:paraId="3FE567E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6.0</w:t>
            </w:r>
          </w:p>
        </w:tc>
      </w:tr>
      <w:tr w:rsidR="000D5938" w14:paraId="228A0DE2" w14:textId="77777777" w:rsidTr="000D5938">
        <w:trPr>
          <w:trHeight w:val="288"/>
        </w:trPr>
        <w:tc>
          <w:tcPr>
            <w:tcW w:w="0" w:type="auto"/>
            <w:vMerge/>
            <w:tcBorders>
              <w:top w:val="nil"/>
              <w:left w:val="nil"/>
              <w:bottom w:val="single" w:sz="4" w:space="0" w:color="auto"/>
              <w:right w:val="nil"/>
            </w:tcBorders>
            <w:vAlign w:val="center"/>
            <w:hideMark/>
          </w:tcPr>
          <w:p w14:paraId="57941DF0" w14:textId="77777777" w:rsidR="000D5938" w:rsidRDefault="000D5938">
            <w:pPr>
              <w:spacing w:after="0"/>
              <w:rPr>
                <w:rFonts w:ascii="Calibri" w:eastAsia="Times New Roman" w:hAnsi="Calibri" w:cs="Calibri"/>
                <w:b/>
                <w:bCs/>
                <w:color w:val="000000"/>
                <w:lang w:eastAsia="en-ZA"/>
              </w:rPr>
            </w:pPr>
          </w:p>
        </w:tc>
        <w:tc>
          <w:tcPr>
            <w:tcW w:w="1608" w:type="pct"/>
            <w:noWrap/>
            <w:vAlign w:val="bottom"/>
            <w:hideMark/>
          </w:tcPr>
          <w:p w14:paraId="684D6557"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Transpiration</w:t>
            </w:r>
          </w:p>
        </w:tc>
        <w:tc>
          <w:tcPr>
            <w:tcW w:w="421" w:type="pct"/>
            <w:noWrap/>
            <w:vAlign w:val="bottom"/>
            <w:hideMark/>
          </w:tcPr>
          <w:p w14:paraId="7C359CA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362.6</w:t>
            </w:r>
          </w:p>
        </w:tc>
        <w:tc>
          <w:tcPr>
            <w:tcW w:w="364" w:type="pct"/>
            <w:noWrap/>
            <w:vAlign w:val="bottom"/>
            <w:hideMark/>
          </w:tcPr>
          <w:p w14:paraId="2FC8DCD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14.0</w:t>
            </w:r>
          </w:p>
        </w:tc>
        <w:tc>
          <w:tcPr>
            <w:tcW w:w="421" w:type="pct"/>
            <w:noWrap/>
            <w:vAlign w:val="bottom"/>
            <w:hideMark/>
          </w:tcPr>
          <w:p w14:paraId="47CDC45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289.9</w:t>
            </w:r>
          </w:p>
        </w:tc>
        <w:tc>
          <w:tcPr>
            <w:tcW w:w="364" w:type="pct"/>
            <w:noWrap/>
            <w:vAlign w:val="bottom"/>
            <w:hideMark/>
          </w:tcPr>
          <w:p w14:paraId="3BF2A82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14.5</w:t>
            </w:r>
          </w:p>
        </w:tc>
        <w:tc>
          <w:tcPr>
            <w:tcW w:w="421" w:type="pct"/>
            <w:noWrap/>
            <w:vAlign w:val="bottom"/>
            <w:hideMark/>
          </w:tcPr>
          <w:p w14:paraId="6728E85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398.9</w:t>
            </w:r>
          </w:p>
        </w:tc>
        <w:tc>
          <w:tcPr>
            <w:tcW w:w="364" w:type="pct"/>
            <w:noWrap/>
            <w:vAlign w:val="bottom"/>
            <w:hideMark/>
          </w:tcPr>
          <w:p w14:paraId="2766DA4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23.5</w:t>
            </w:r>
          </w:p>
        </w:tc>
        <w:tc>
          <w:tcPr>
            <w:tcW w:w="421" w:type="pct"/>
            <w:noWrap/>
            <w:vAlign w:val="bottom"/>
            <w:hideMark/>
          </w:tcPr>
          <w:p w14:paraId="2FCFB85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347.5</w:t>
            </w:r>
          </w:p>
        </w:tc>
        <w:tc>
          <w:tcPr>
            <w:tcW w:w="364" w:type="pct"/>
            <w:noWrap/>
            <w:vAlign w:val="bottom"/>
            <w:hideMark/>
          </w:tcPr>
          <w:p w14:paraId="4EE0D64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17.0</w:t>
            </w:r>
          </w:p>
        </w:tc>
      </w:tr>
      <w:tr w:rsidR="000D5938" w14:paraId="003E2819" w14:textId="77777777" w:rsidTr="000D5938">
        <w:trPr>
          <w:trHeight w:val="288"/>
        </w:trPr>
        <w:tc>
          <w:tcPr>
            <w:tcW w:w="0" w:type="auto"/>
            <w:vMerge/>
            <w:tcBorders>
              <w:top w:val="nil"/>
              <w:left w:val="nil"/>
              <w:bottom w:val="single" w:sz="4" w:space="0" w:color="auto"/>
              <w:right w:val="nil"/>
            </w:tcBorders>
            <w:vAlign w:val="center"/>
            <w:hideMark/>
          </w:tcPr>
          <w:p w14:paraId="25435CA3" w14:textId="77777777" w:rsidR="000D5938" w:rsidRDefault="000D5938">
            <w:pPr>
              <w:spacing w:after="0"/>
              <w:rPr>
                <w:rFonts w:ascii="Calibri" w:eastAsia="Times New Roman" w:hAnsi="Calibri" w:cs="Calibri"/>
                <w:b/>
                <w:bCs/>
                <w:color w:val="000000"/>
                <w:lang w:eastAsia="en-ZA"/>
              </w:rPr>
            </w:pPr>
          </w:p>
        </w:tc>
        <w:tc>
          <w:tcPr>
            <w:tcW w:w="1608" w:type="pct"/>
            <w:noWrap/>
            <w:vAlign w:val="bottom"/>
            <w:hideMark/>
          </w:tcPr>
          <w:p w14:paraId="2445A246"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Groundwater Evapotranspiration</w:t>
            </w:r>
          </w:p>
        </w:tc>
        <w:tc>
          <w:tcPr>
            <w:tcW w:w="421" w:type="pct"/>
            <w:noWrap/>
            <w:vAlign w:val="bottom"/>
            <w:hideMark/>
          </w:tcPr>
          <w:p w14:paraId="1E6F0EB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158.1</w:t>
            </w:r>
          </w:p>
        </w:tc>
        <w:tc>
          <w:tcPr>
            <w:tcW w:w="364" w:type="pct"/>
            <w:noWrap/>
            <w:vAlign w:val="bottom"/>
            <w:hideMark/>
          </w:tcPr>
          <w:p w14:paraId="2594D15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6.1</w:t>
            </w:r>
          </w:p>
        </w:tc>
        <w:tc>
          <w:tcPr>
            <w:tcW w:w="421" w:type="pct"/>
            <w:noWrap/>
            <w:vAlign w:val="bottom"/>
            <w:hideMark/>
          </w:tcPr>
          <w:p w14:paraId="59307D7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238.9</w:t>
            </w:r>
          </w:p>
        </w:tc>
        <w:tc>
          <w:tcPr>
            <w:tcW w:w="364" w:type="pct"/>
            <w:noWrap/>
            <w:vAlign w:val="bottom"/>
            <w:hideMark/>
          </w:tcPr>
          <w:p w14:paraId="3449AC7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12.0</w:t>
            </w:r>
          </w:p>
        </w:tc>
        <w:tc>
          <w:tcPr>
            <w:tcW w:w="421" w:type="pct"/>
            <w:noWrap/>
            <w:vAlign w:val="bottom"/>
            <w:hideMark/>
          </w:tcPr>
          <w:p w14:paraId="096A75E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243.8</w:t>
            </w:r>
          </w:p>
        </w:tc>
        <w:tc>
          <w:tcPr>
            <w:tcW w:w="364" w:type="pct"/>
            <w:noWrap/>
            <w:vAlign w:val="bottom"/>
            <w:hideMark/>
          </w:tcPr>
          <w:p w14:paraId="543AC20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14.4</w:t>
            </w:r>
          </w:p>
        </w:tc>
        <w:tc>
          <w:tcPr>
            <w:tcW w:w="421" w:type="pct"/>
            <w:noWrap/>
            <w:vAlign w:val="bottom"/>
            <w:hideMark/>
          </w:tcPr>
          <w:p w14:paraId="6D31E0C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214.0</w:t>
            </w:r>
          </w:p>
        </w:tc>
        <w:tc>
          <w:tcPr>
            <w:tcW w:w="364" w:type="pct"/>
            <w:noWrap/>
            <w:vAlign w:val="bottom"/>
            <w:hideMark/>
          </w:tcPr>
          <w:p w14:paraId="2D891D8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10.5</w:t>
            </w:r>
          </w:p>
        </w:tc>
      </w:tr>
      <w:tr w:rsidR="000D5938" w14:paraId="34FE3340" w14:textId="77777777" w:rsidTr="000D5938">
        <w:trPr>
          <w:trHeight w:val="288"/>
        </w:trPr>
        <w:tc>
          <w:tcPr>
            <w:tcW w:w="0" w:type="auto"/>
            <w:vMerge/>
            <w:tcBorders>
              <w:top w:val="nil"/>
              <w:left w:val="nil"/>
              <w:bottom w:val="single" w:sz="4" w:space="0" w:color="auto"/>
              <w:right w:val="nil"/>
            </w:tcBorders>
            <w:vAlign w:val="center"/>
            <w:hideMark/>
          </w:tcPr>
          <w:p w14:paraId="6B950412" w14:textId="77777777" w:rsidR="000D5938" w:rsidRDefault="000D5938">
            <w:pPr>
              <w:spacing w:after="0"/>
              <w:rPr>
                <w:rFonts w:ascii="Calibri" w:eastAsia="Times New Roman" w:hAnsi="Calibri" w:cs="Calibri"/>
                <w:b/>
                <w:bCs/>
                <w:color w:val="000000"/>
                <w:lang w:eastAsia="en-ZA"/>
              </w:rPr>
            </w:pPr>
          </w:p>
        </w:tc>
        <w:tc>
          <w:tcPr>
            <w:tcW w:w="1608" w:type="pct"/>
            <w:noWrap/>
            <w:vAlign w:val="bottom"/>
            <w:hideMark/>
          </w:tcPr>
          <w:p w14:paraId="4ECA2133"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Open Water Evaporation</w:t>
            </w:r>
          </w:p>
        </w:tc>
        <w:tc>
          <w:tcPr>
            <w:tcW w:w="421" w:type="pct"/>
            <w:noWrap/>
            <w:vAlign w:val="bottom"/>
            <w:hideMark/>
          </w:tcPr>
          <w:p w14:paraId="3B6870B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242.6</w:t>
            </w:r>
          </w:p>
        </w:tc>
        <w:tc>
          <w:tcPr>
            <w:tcW w:w="364" w:type="pct"/>
            <w:noWrap/>
            <w:vAlign w:val="bottom"/>
            <w:hideMark/>
          </w:tcPr>
          <w:p w14:paraId="30B96930"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9.4</w:t>
            </w:r>
          </w:p>
        </w:tc>
        <w:tc>
          <w:tcPr>
            <w:tcW w:w="421" w:type="pct"/>
            <w:noWrap/>
            <w:vAlign w:val="bottom"/>
            <w:hideMark/>
          </w:tcPr>
          <w:p w14:paraId="5405133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201.5</w:t>
            </w:r>
          </w:p>
        </w:tc>
        <w:tc>
          <w:tcPr>
            <w:tcW w:w="364" w:type="pct"/>
            <w:noWrap/>
            <w:vAlign w:val="bottom"/>
            <w:hideMark/>
          </w:tcPr>
          <w:p w14:paraId="61BE97A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10.1</w:t>
            </w:r>
          </w:p>
        </w:tc>
        <w:tc>
          <w:tcPr>
            <w:tcW w:w="421" w:type="pct"/>
            <w:noWrap/>
            <w:vAlign w:val="bottom"/>
            <w:hideMark/>
          </w:tcPr>
          <w:p w14:paraId="67CC620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140.4</w:t>
            </w:r>
          </w:p>
        </w:tc>
        <w:tc>
          <w:tcPr>
            <w:tcW w:w="364" w:type="pct"/>
            <w:noWrap/>
            <w:vAlign w:val="bottom"/>
            <w:hideMark/>
          </w:tcPr>
          <w:p w14:paraId="26DA165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8.3</w:t>
            </w:r>
          </w:p>
        </w:tc>
        <w:tc>
          <w:tcPr>
            <w:tcW w:w="421" w:type="pct"/>
            <w:noWrap/>
            <w:vAlign w:val="bottom"/>
            <w:hideMark/>
          </w:tcPr>
          <w:p w14:paraId="1796DE7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220.6</w:t>
            </w:r>
          </w:p>
        </w:tc>
        <w:tc>
          <w:tcPr>
            <w:tcW w:w="364" w:type="pct"/>
            <w:noWrap/>
            <w:vAlign w:val="bottom"/>
            <w:hideMark/>
          </w:tcPr>
          <w:p w14:paraId="11E2630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10.8</w:t>
            </w:r>
          </w:p>
        </w:tc>
      </w:tr>
      <w:tr w:rsidR="000D5938" w14:paraId="420AE7FF" w14:textId="77777777" w:rsidTr="000D5938">
        <w:trPr>
          <w:trHeight w:val="288"/>
        </w:trPr>
        <w:tc>
          <w:tcPr>
            <w:tcW w:w="0" w:type="auto"/>
            <w:vMerge/>
            <w:tcBorders>
              <w:top w:val="nil"/>
              <w:left w:val="nil"/>
              <w:bottom w:val="single" w:sz="4" w:space="0" w:color="auto"/>
              <w:right w:val="nil"/>
            </w:tcBorders>
            <w:vAlign w:val="center"/>
            <w:hideMark/>
          </w:tcPr>
          <w:p w14:paraId="1700F612" w14:textId="77777777" w:rsidR="000D5938" w:rsidRDefault="000D5938">
            <w:pPr>
              <w:spacing w:after="0"/>
              <w:rPr>
                <w:rFonts w:ascii="Calibri" w:eastAsia="Times New Roman" w:hAnsi="Calibri" w:cs="Calibri"/>
                <w:b/>
                <w:bCs/>
                <w:color w:val="000000"/>
                <w:lang w:eastAsia="en-ZA"/>
              </w:rPr>
            </w:pPr>
          </w:p>
        </w:tc>
        <w:tc>
          <w:tcPr>
            <w:tcW w:w="1608" w:type="pct"/>
            <w:noWrap/>
            <w:vAlign w:val="bottom"/>
            <w:hideMark/>
          </w:tcPr>
          <w:p w14:paraId="1AECBF86"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Overland Flow</w:t>
            </w:r>
          </w:p>
        </w:tc>
        <w:tc>
          <w:tcPr>
            <w:tcW w:w="421" w:type="pct"/>
            <w:noWrap/>
            <w:vAlign w:val="bottom"/>
            <w:hideMark/>
          </w:tcPr>
          <w:p w14:paraId="077C26E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1359.5</w:t>
            </w:r>
          </w:p>
        </w:tc>
        <w:tc>
          <w:tcPr>
            <w:tcW w:w="364" w:type="pct"/>
            <w:noWrap/>
            <w:vAlign w:val="bottom"/>
            <w:hideMark/>
          </w:tcPr>
          <w:p w14:paraId="40EC969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52.4</w:t>
            </w:r>
          </w:p>
        </w:tc>
        <w:tc>
          <w:tcPr>
            <w:tcW w:w="421" w:type="pct"/>
            <w:noWrap/>
            <w:vAlign w:val="bottom"/>
            <w:hideMark/>
          </w:tcPr>
          <w:p w14:paraId="4F59638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816.7</w:t>
            </w:r>
          </w:p>
        </w:tc>
        <w:tc>
          <w:tcPr>
            <w:tcW w:w="364" w:type="pct"/>
            <w:noWrap/>
            <w:vAlign w:val="bottom"/>
            <w:hideMark/>
          </w:tcPr>
          <w:p w14:paraId="334B77D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40.9</w:t>
            </w:r>
          </w:p>
        </w:tc>
        <w:tc>
          <w:tcPr>
            <w:tcW w:w="421" w:type="pct"/>
            <w:noWrap/>
            <w:vAlign w:val="bottom"/>
            <w:hideMark/>
          </w:tcPr>
          <w:p w14:paraId="7140AE5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444.2</w:t>
            </w:r>
          </w:p>
        </w:tc>
        <w:tc>
          <w:tcPr>
            <w:tcW w:w="364" w:type="pct"/>
            <w:noWrap/>
            <w:vAlign w:val="bottom"/>
            <w:hideMark/>
          </w:tcPr>
          <w:p w14:paraId="596C635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26.2</w:t>
            </w:r>
          </w:p>
        </w:tc>
        <w:tc>
          <w:tcPr>
            <w:tcW w:w="421" w:type="pct"/>
            <w:noWrap/>
            <w:vAlign w:val="bottom"/>
            <w:hideMark/>
          </w:tcPr>
          <w:p w14:paraId="2E2CF66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868.6</w:t>
            </w:r>
          </w:p>
        </w:tc>
        <w:tc>
          <w:tcPr>
            <w:tcW w:w="364" w:type="pct"/>
            <w:noWrap/>
            <w:vAlign w:val="bottom"/>
            <w:hideMark/>
          </w:tcPr>
          <w:p w14:paraId="0DF66EF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42.5</w:t>
            </w:r>
          </w:p>
        </w:tc>
      </w:tr>
      <w:tr w:rsidR="000D5938" w14:paraId="75142FB3" w14:textId="77777777" w:rsidTr="000D5938">
        <w:trPr>
          <w:trHeight w:val="288"/>
        </w:trPr>
        <w:tc>
          <w:tcPr>
            <w:tcW w:w="0" w:type="auto"/>
            <w:vMerge/>
            <w:tcBorders>
              <w:top w:val="nil"/>
              <w:left w:val="nil"/>
              <w:bottom w:val="single" w:sz="4" w:space="0" w:color="auto"/>
              <w:right w:val="nil"/>
            </w:tcBorders>
            <w:vAlign w:val="center"/>
            <w:hideMark/>
          </w:tcPr>
          <w:p w14:paraId="3772F050" w14:textId="77777777" w:rsidR="000D5938" w:rsidRDefault="000D5938">
            <w:pPr>
              <w:spacing w:after="0"/>
              <w:rPr>
                <w:rFonts w:ascii="Calibri" w:eastAsia="Times New Roman" w:hAnsi="Calibri" w:cs="Calibri"/>
                <w:b/>
                <w:bCs/>
                <w:color w:val="000000"/>
                <w:lang w:eastAsia="en-ZA"/>
              </w:rPr>
            </w:pPr>
          </w:p>
        </w:tc>
        <w:tc>
          <w:tcPr>
            <w:tcW w:w="1608" w:type="pct"/>
            <w:noWrap/>
            <w:vAlign w:val="bottom"/>
            <w:hideMark/>
          </w:tcPr>
          <w:p w14:paraId="4F79FC43"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Interflow</w:t>
            </w:r>
          </w:p>
        </w:tc>
        <w:tc>
          <w:tcPr>
            <w:tcW w:w="421" w:type="pct"/>
            <w:noWrap/>
            <w:vAlign w:val="bottom"/>
            <w:hideMark/>
          </w:tcPr>
          <w:p w14:paraId="15CF6FF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86.6</w:t>
            </w:r>
          </w:p>
        </w:tc>
        <w:tc>
          <w:tcPr>
            <w:tcW w:w="364" w:type="pct"/>
            <w:noWrap/>
            <w:vAlign w:val="bottom"/>
            <w:hideMark/>
          </w:tcPr>
          <w:p w14:paraId="5206C6C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3.3</w:t>
            </w:r>
          </w:p>
        </w:tc>
        <w:tc>
          <w:tcPr>
            <w:tcW w:w="421" w:type="pct"/>
            <w:noWrap/>
            <w:vAlign w:val="bottom"/>
            <w:hideMark/>
          </w:tcPr>
          <w:p w14:paraId="6904595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99.2</w:t>
            </w:r>
          </w:p>
        </w:tc>
        <w:tc>
          <w:tcPr>
            <w:tcW w:w="364" w:type="pct"/>
            <w:noWrap/>
            <w:vAlign w:val="bottom"/>
            <w:hideMark/>
          </w:tcPr>
          <w:p w14:paraId="66E36BE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5.0</w:t>
            </w:r>
          </w:p>
        </w:tc>
        <w:tc>
          <w:tcPr>
            <w:tcW w:w="421" w:type="pct"/>
            <w:noWrap/>
            <w:vAlign w:val="bottom"/>
            <w:hideMark/>
          </w:tcPr>
          <w:p w14:paraId="3DAEE02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125.5</w:t>
            </w:r>
          </w:p>
        </w:tc>
        <w:tc>
          <w:tcPr>
            <w:tcW w:w="364" w:type="pct"/>
            <w:noWrap/>
            <w:vAlign w:val="bottom"/>
            <w:hideMark/>
          </w:tcPr>
          <w:p w14:paraId="78D9CED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7.4</w:t>
            </w:r>
          </w:p>
        </w:tc>
        <w:tc>
          <w:tcPr>
            <w:tcW w:w="421" w:type="pct"/>
            <w:noWrap/>
            <w:vAlign w:val="bottom"/>
            <w:hideMark/>
          </w:tcPr>
          <w:p w14:paraId="56E21C46"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81.8</w:t>
            </w:r>
          </w:p>
        </w:tc>
        <w:tc>
          <w:tcPr>
            <w:tcW w:w="364" w:type="pct"/>
            <w:noWrap/>
            <w:vAlign w:val="bottom"/>
            <w:hideMark/>
          </w:tcPr>
          <w:p w14:paraId="3B638C8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4.0</w:t>
            </w:r>
          </w:p>
        </w:tc>
      </w:tr>
      <w:tr w:rsidR="000D5938" w14:paraId="0C8BD67A" w14:textId="77777777" w:rsidTr="000D5938">
        <w:trPr>
          <w:trHeight w:val="288"/>
        </w:trPr>
        <w:tc>
          <w:tcPr>
            <w:tcW w:w="0" w:type="auto"/>
            <w:vMerge/>
            <w:tcBorders>
              <w:top w:val="nil"/>
              <w:left w:val="nil"/>
              <w:bottom w:val="single" w:sz="4" w:space="0" w:color="auto"/>
              <w:right w:val="nil"/>
            </w:tcBorders>
            <w:vAlign w:val="center"/>
            <w:hideMark/>
          </w:tcPr>
          <w:p w14:paraId="2276D97E" w14:textId="77777777" w:rsidR="000D5938" w:rsidRDefault="000D5938">
            <w:pPr>
              <w:spacing w:after="0"/>
              <w:rPr>
                <w:rFonts w:ascii="Calibri" w:eastAsia="Times New Roman" w:hAnsi="Calibri" w:cs="Calibri"/>
                <w:b/>
                <w:bCs/>
                <w:color w:val="000000"/>
                <w:lang w:eastAsia="en-ZA"/>
              </w:rPr>
            </w:pPr>
          </w:p>
        </w:tc>
        <w:tc>
          <w:tcPr>
            <w:tcW w:w="1608" w:type="pct"/>
            <w:noWrap/>
            <w:vAlign w:val="bottom"/>
            <w:hideMark/>
          </w:tcPr>
          <w:p w14:paraId="44828D2A"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Deep Groundwater Flow</w:t>
            </w:r>
          </w:p>
        </w:tc>
        <w:tc>
          <w:tcPr>
            <w:tcW w:w="421" w:type="pct"/>
            <w:noWrap/>
            <w:vAlign w:val="bottom"/>
            <w:hideMark/>
          </w:tcPr>
          <w:p w14:paraId="5F6E6EA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364" w:type="pct"/>
            <w:noWrap/>
            <w:vAlign w:val="bottom"/>
            <w:hideMark/>
          </w:tcPr>
          <w:p w14:paraId="2A97FA2D"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421" w:type="pct"/>
            <w:noWrap/>
            <w:vAlign w:val="bottom"/>
            <w:hideMark/>
          </w:tcPr>
          <w:p w14:paraId="23654D5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364" w:type="pct"/>
            <w:noWrap/>
            <w:vAlign w:val="bottom"/>
            <w:hideMark/>
          </w:tcPr>
          <w:p w14:paraId="0054D6E7"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421" w:type="pct"/>
            <w:noWrap/>
            <w:vAlign w:val="bottom"/>
            <w:hideMark/>
          </w:tcPr>
          <w:p w14:paraId="51C51CA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364" w:type="pct"/>
            <w:noWrap/>
            <w:vAlign w:val="bottom"/>
            <w:hideMark/>
          </w:tcPr>
          <w:p w14:paraId="11E9307A"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421" w:type="pct"/>
            <w:noWrap/>
            <w:vAlign w:val="bottom"/>
            <w:hideMark/>
          </w:tcPr>
          <w:p w14:paraId="39F5793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c>
          <w:tcPr>
            <w:tcW w:w="364" w:type="pct"/>
            <w:noWrap/>
            <w:vAlign w:val="bottom"/>
            <w:hideMark/>
          </w:tcPr>
          <w:p w14:paraId="1937CBA2"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0.0</w:t>
            </w:r>
          </w:p>
        </w:tc>
      </w:tr>
      <w:tr w:rsidR="000D5938" w14:paraId="0AD494C3" w14:textId="77777777" w:rsidTr="000D5938">
        <w:trPr>
          <w:trHeight w:val="288"/>
        </w:trPr>
        <w:tc>
          <w:tcPr>
            <w:tcW w:w="0" w:type="auto"/>
            <w:vMerge/>
            <w:tcBorders>
              <w:top w:val="nil"/>
              <w:left w:val="nil"/>
              <w:bottom w:val="single" w:sz="4" w:space="0" w:color="auto"/>
              <w:right w:val="nil"/>
            </w:tcBorders>
            <w:vAlign w:val="center"/>
            <w:hideMark/>
          </w:tcPr>
          <w:p w14:paraId="6BAFCAE1" w14:textId="77777777" w:rsidR="000D5938" w:rsidRDefault="000D5938">
            <w:pPr>
              <w:spacing w:after="0"/>
              <w:rPr>
                <w:rFonts w:ascii="Calibri" w:eastAsia="Times New Roman" w:hAnsi="Calibri" w:cs="Calibri"/>
                <w:b/>
                <w:bCs/>
                <w:color w:val="000000"/>
                <w:lang w:eastAsia="en-ZA"/>
              </w:rPr>
            </w:pPr>
          </w:p>
        </w:tc>
        <w:tc>
          <w:tcPr>
            <w:tcW w:w="1608" w:type="pct"/>
            <w:noWrap/>
            <w:vAlign w:val="bottom"/>
            <w:hideMark/>
          </w:tcPr>
          <w:p w14:paraId="5206FB4B"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Boundary Outflow</w:t>
            </w:r>
          </w:p>
        </w:tc>
        <w:tc>
          <w:tcPr>
            <w:tcW w:w="421" w:type="pct"/>
            <w:noWrap/>
            <w:vAlign w:val="bottom"/>
            <w:hideMark/>
          </w:tcPr>
          <w:p w14:paraId="70E35944"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23.5</w:t>
            </w:r>
          </w:p>
        </w:tc>
        <w:tc>
          <w:tcPr>
            <w:tcW w:w="364" w:type="pct"/>
            <w:noWrap/>
            <w:vAlign w:val="bottom"/>
            <w:hideMark/>
          </w:tcPr>
          <w:p w14:paraId="5CE46A8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0.9</w:t>
            </w:r>
          </w:p>
        </w:tc>
        <w:tc>
          <w:tcPr>
            <w:tcW w:w="421" w:type="pct"/>
            <w:noWrap/>
            <w:vAlign w:val="bottom"/>
            <w:hideMark/>
          </w:tcPr>
          <w:p w14:paraId="41D8B64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31.6</w:t>
            </w:r>
          </w:p>
        </w:tc>
        <w:tc>
          <w:tcPr>
            <w:tcW w:w="364" w:type="pct"/>
            <w:noWrap/>
            <w:vAlign w:val="bottom"/>
            <w:hideMark/>
          </w:tcPr>
          <w:p w14:paraId="31D6BDAE"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1.6</w:t>
            </w:r>
          </w:p>
        </w:tc>
        <w:tc>
          <w:tcPr>
            <w:tcW w:w="421" w:type="pct"/>
            <w:noWrap/>
            <w:vAlign w:val="bottom"/>
            <w:hideMark/>
          </w:tcPr>
          <w:p w14:paraId="163792E8"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5.7</w:t>
            </w:r>
          </w:p>
        </w:tc>
        <w:tc>
          <w:tcPr>
            <w:tcW w:w="364" w:type="pct"/>
            <w:noWrap/>
            <w:vAlign w:val="bottom"/>
            <w:hideMark/>
          </w:tcPr>
          <w:p w14:paraId="6D0B87D3"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0.3</w:t>
            </w:r>
          </w:p>
        </w:tc>
        <w:tc>
          <w:tcPr>
            <w:tcW w:w="421" w:type="pct"/>
            <w:noWrap/>
            <w:vAlign w:val="bottom"/>
            <w:hideMark/>
          </w:tcPr>
          <w:p w14:paraId="6E6696A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32.6</w:t>
            </w:r>
          </w:p>
        </w:tc>
        <w:tc>
          <w:tcPr>
            <w:tcW w:w="364" w:type="pct"/>
            <w:noWrap/>
            <w:vAlign w:val="bottom"/>
            <w:hideMark/>
          </w:tcPr>
          <w:p w14:paraId="70AF296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1.6</w:t>
            </w:r>
          </w:p>
        </w:tc>
      </w:tr>
      <w:tr w:rsidR="000D5938" w14:paraId="6B7FF821" w14:textId="77777777" w:rsidTr="000D5938">
        <w:trPr>
          <w:trHeight w:val="288"/>
        </w:trPr>
        <w:tc>
          <w:tcPr>
            <w:tcW w:w="0" w:type="auto"/>
            <w:vMerge/>
            <w:tcBorders>
              <w:top w:val="nil"/>
              <w:left w:val="nil"/>
              <w:bottom w:val="single" w:sz="4" w:space="0" w:color="auto"/>
              <w:right w:val="nil"/>
            </w:tcBorders>
            <w:vAlign w:val="center"/>
            <w:hideMark/>
          </w:tcPr>
          <w:p w14:paraId="185BBACF" w14:textId="77777777" w:rsidR="000D5938" w:rsidRDefault="000D5938">
            <w:pPr>
              <w:spacing w:after="0"/>
              <w:rPr>
                <w:rFonts w:ascii="Calibri" w:eastAsia="Times New Roman" w:hAnsi="Calibri" w:cs="Calibri"/>
                <w:b/>
                <w:bCs/>
                <w:color w:val="000000"/>
                <w:lang w:eastAsia="en-ZA"/>
              </w:rPr>
            </w:pPr>
          </w:p>
        </w:tc>
        <w:tc>
          <w:tcPr>
            <w:tcW w:w="1608" w:type="pct"/>
            <w:tcBorders>
              <w:top w:val="nil"/>
              <w:left w:val="nil"/>
              <w:bottom w:val="single" w:sz="4" w:space="0" w:color="auto"/>
              <w:right w:val="nil"/>
            </w:tcBorders>
            <w:noWrap/>
            <w:vAlign w:val="bottom"/>
            <w:hideMark/>
          </w:tcPr>
          <w:p w14:paraId="121A52FF" w14:textId="77777777" w:rsidR="000D5938" w:rsidRDefault="000D5938">
            <w:pPr>
              <w:spacing w:after="0" w:line="240" w:lineRule="auto"/>
              <w:rPr>
                <w:rFonts w:ascii="Calibri" w:eastAsia="Times New Roman" w:hAnsi="Calibri" w:cs="Calibri"/>
                <w:color w:val="000000"/>
                <w:lang w:eastAsia="en-ZA"/>
              </w:rPr>
            </w:pPr>
            <w:r>
              <w:rPr>
                <w:rFonts w:ascii="Calibri" w:eastAsia="Times New Roman" w:hAnsi="Calibri" w:cs="Calibri"/>
                <w:color w:val="000000"/>
                <w:lang w:eastAsia="en-ZA"/>
              </w:rPr>
              <w:t>Net Storage Change</w:t>
            </w:r>
          </w:p>
        </w:tc>
        <w:tc>
          <w:tcPr>
            <w:tcW w:w="421" w:type="pct"/>
            <w:tcBorders>
              <w:top w:val="nil"/>
              <w:left w:val="nil"/>
              <w:bottom w:val="single" w:sz="4" w:space="0" w:color="auto"/>
              <w:right w:val="nil"/>
            </w:tcBorders>
            <w:noWrap/>
            <w:vAlign w:val="bottom"/>
            <w:hideMark/>
          </w:tcPr>
          <w:p w14:paraId="16EEB22B"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2.6</w:t>
            </w:r>
          </w:p>
        </w:tc>
        <w:tc>
          <w:tcPr>
            <w:tcW w:w="364" w:type="pct"/>
            <w:tcBorders>
              <w:top w:val="nil"/>
              <w:left w:val="nil"/>
              <w:bottom w:val="single" w:sz="4" w:space="0" w:color="auto"/>
              <w:right w:val="nil"/>
            </w:tcBorders>
            <w:noWrap/>
            <w:vAlign w:val="bottom"/>
            <w:hideMark/>
          </w:tcPr>
          <w:p w14:paraId="5E35D19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0.1</w:t>
            </w:r>
          </w:p>
        </w:tc>
        <w:tc>
          <w:tcPr>
            <w:tcW w:w="421" w:type="pct"/>
            <w:tcBorders>
              <w:top w:val="nil"/>
              <w:left w:val="nil"/>
              <w:bottom w:val="single" w:sz="4" w:space="0" w:color="auto"/>
              <w:right w:val="nil"/>
            </w:tcBorders>
            <w:noWrap/>
            <w:vAlign w:val="bottom"/>
            <w:hideMark/>
          </w:tcPr>
          <w:p w14:paraId="51B59F7C"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13.0</w:t>
            </w:r>
          </w:p>
        </w:tc>
        <w:tc>
          <w:tcPr>
            <w:tcW w:w="364" w:type="pct"/>
            <w:tcBorders>
              <w:top w:val="nil"/>
              <w:left w:val="nil"/>
              <w:bottom w:val="single" w:sz="4" w:space="0" w:color="auto"/>
              <w:right w:val="nil"/>
            </w:tcBorders>
            <w:noWrap/>
            <w:vAlign w:val="bottom"/>
            <w:hideMark/>
          </w:tcPr>
          <w:p w14:paraId="3FB442E5"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0.7</w:t>
            </w:r>
          </w:p>
        </w:tc>
        <w:tc>
          <w:tcPr>
            <w:tcW w:w="421" w:type="pct"/>
            <w:tcBorders>
              <w:top w:val="nil"/>
              <w:left w:val="nil"/>
              <w:bottom w:val="single" w:sz="4" w:space="0" w:color="auto"/>
              <w:right w:val="nil"/>
            </w:tcBorders>
            <w:noWrap/>
            <w:vAlign w:val="bottom"/>
            <w:hideMark/>
          </w:tcPr>
          <w:p w14:paraId="017725C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13.7</w:t>
            </w:r>
          </w:p>
        </w:tc>
        <w:tc>
          <w:tcPr>
            <w:tcW w:w="364" w:type="pct"/>
            <w:tcBorders>
              <w:top w:val="nil"/>
              <w:left w:val="nil"/>
              <w:bottom w:val="single" w:sz="4" w:space="0" w:color="auto"/>
              <w:right w:val="nil"/>
            </w:tcBorders>
            <w:noWrap/>
            <w:vAlign w:val="bottom"/>
            <w:hideMark/>
          </w:tcPr>
          <w:p w14:paraId="52F13449"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0.8</w:t>
            </w:r>
          </w:p>
        </w:tc>
        <w:tc>
          <w:tcPr>
            <w:tcW w:w="421" w:type="pct"/>
            <w:tcBorders>
              <w:top w:val="nil"/>
              <w:left w:val="nil"/>
              <w:bottom w:val="single" w:sz="4" w:space="0" w:color="auto"/>
              <w:right w:val="nil"/>
            </w:tcBorders>
            <w:noWrap/>
            <w:vAlign w:val="bottom"/>
            <w:hideMark/>
          </w:tcPr>
          <w:p w14:paraId="0A6FAB11"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7.5</w:t>
            </w:r>
          </w:p>
        </w:tc>
        <w:tc>
          <w:tcPr>
            <w:tcW w:w="364" w:type="pct"/>
            <w:tcBorders>
              <w:top w:val="nil"/>
              <w:left w:val="nil"/>
              <w:bottom w:val="single" w:sz="4" w:space="0" w:color="auto"/>
              <w:right w:val="nil"/>
            </w:tcBorders>
            <w:noWrap/>
            <w:vAlign w:val="bottom"/>
            <w:hideMark/>
          </w:tcPr>
          <w:p w14:paraId="7902623F" w14:textId="77777777" w:rsidR="000D5938" w:rsidRDefault="000D5938">
            <w:pPr>
              <w:spacing w:after="0" w:line="240" w:lineRule="auto"/>
              <w:jc w:val="center"/>
              <w:rPr>
                <w:rFonts w:ascii="Calibri" w:eastAsia="Times New Roman" w:hAnsi="Calibri" w:cs="Calibri"/>
                <w:color w:val="000000"/>
                <w:lang w:eastAsia="en-ZA"/>
              </w:rPr>
            </w:pPr>
            <w:r>
              <w:rPr>
                <w:rFonts w:ascii="Calibri" w:eastAsia="Times New Roman" w:hAnsi="Calibri" w:cs="Calibri"/>
                <w:color w:val="000000"/>
                <w:lang w:eastAsia="en-ZA"/>
              </w:rPr>
              <w:t>0.4</w:t>
            </w:r>
          </w:p>
        </w:tc>
      </w:tr>
    </w:tbl>
    <w:p w14:paraId="70FD51D1" w14:textId="77777777" w:rsidR="00AF2E74" w:rsidRDefault="00AF2E74"/>
    <w:sectPr w:rsidR="00AF2E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5938"/>
    <w:rsid w:val="000D5938"/>
    <w:rsid w:val="00AF2E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BF1823"/>
  <w15:chartTrackingRefBased/>
  <w15:docId w15:val="{2ED8FADF-A939-478F-8D58-F76222DA9A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5938"/>
    <w:pPr>
      <w:spacing w:line="256" w:lineRule="auto"/>
    </w:pPr>
    <w:rPr>
      <w:lang w:val="en-ZA"/>
    </w:rPr>
  </w:style>
  <w:style w:type="paragraph" w:styleId="Heading1">
    <w:name w:val="heading 1"/>
    <w:basedOn w:val="Normal"/>
    <w:next w:val="Normal"/>
    <w:link w:val="Heading1Char"/>
    <w:uiPriority w:val="9"/>
    <w:qFormat/>
    <w:rsid w:val="000D593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0D5938"/>
    <w:pPr>
      <w:keepNext/>
      <w:keepLines/>
      <w:spacing w:before="40" w:after="0"/>
      <w:outlineLvl w:val="1"/>
    </w:pPr>
    <w:rPr>
      <w:rFonts w:asciiTheme="majorHAnsi" w:eastAsiaTheme="majorEastAsia" w:hAnsiTheme="majorHAnsi" w:cstheme="majorBidi"/>
      <w:color w:val="2F5496" w:themeColor="accent1" w:themeShade="BF"/>
      <w:sz w:val="28"/>
      <w:szCs w:val="28"/>
    </w:rPr>
  </w:style>
  <w:style w:type="paragraph" w:styleId="Heading3">
    <w:name w:val="heading 3"/>
    <w:basedOn w:val="Normal"/>
    <w:next w:val="Normal"/>
    <w:link w:val="Heading3Char"/>
    <w:uiPriority w:val="9"/>
    <w:semiHidden/>
    <w:unhideWhenUsed/>
    <w:qFormat/>
    <w:rsid w:val="000D5938"/>
    <w:pPr>
      <w:keepNext/>
      <w:keepLines/>
      <w:spacing w:before="40" w:after="0"/>
      <w:outlineLvl w:val="2"/>
    </w:pPr>
    <w:rPr>
      <w:rFonts w:asciiTheme="majorHAnsi" w:eastAsiaTheme="majorEastAsia" w:hAnsiTheme="majorHAnsi" w:cstheme="majorBidi"/>
      <w:color w:val="1F3763" w:themeColor="accent1" w:themeShade="7F"/>
      <w:sz w:val="26"/>
      <w:szCs w:val="26"/>
    </w:rPr>
  </w:style>
  <w:style w:type="paragraph" w:styleId="Heading4">
    <w:name w:val="heading 4"/>
    <w:basedOn w:val="Normal"/>
    <w:next w:val="Normal"/>
    <w:link w:val="Heading4Char"/>
    <w:uiPriority w:val="9"/>
    <w:semiHidden/>
    <w:unhideWhenUsed/>
    <w:qFormat/>
    <w:rsid w:val="000D5938"/>
    <w:pPr>
      <w:keepNext/>
      <w:keepLines/>
      <w:spacing w:before="40" w:after="0"/>
      <w:outlineLvl w:val="3"/>
    </w:pPr>
    <w:rPr>
      <w:rFonts w:asciiTheme="majorHAnsi" w:eastAsiaTheme="majorEastAsia" w:hAnsiTheme="majorHAnsi" w:cstheme="majorBidi"/>
      <w:color w:val="2F5496" w:themeColor="accent1" w:themeShade="BF"/>
    </w:rPr>
  </w:style>
  <w:style w:type="paragraph" w:styleId="Heading5">
    <w:name w:val="heading 5"/>
    <w:basedOn w:val="Normal"/>
    <w:next w:val="Normal"/>
    <w:link w:val="Heading5Char"/>
    <w:uiPriority w:val="9"/>
    <w:semiHidden/>
    <w:unhideWhenUsed/>
    <w:qFormat/>
    <w:rsid w:val="000D5938"/>
    <w:pPr>
      <w:keepNext/>
      <w:keepLines/>
      <w:spacing w:before="40" w:after="0"/>
      <w:outlineLvl w:val="4"/>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D5938"/>
    <w:rPr>
      <w:rFonts w:asciiTheme="majorHAnsi" w:eastAsiaTheme="majorEastAsia" w:hAnsiTheme="majorHAnsi" w:cstheme="majorBidi"/>
      <w:color w:val="2F5496" w:themeColor="accent1" w:themeShade="BF"/>
      <w:sz w:val="32"/>
      <w:szCs w:val="32"/>
      <w:lang w:val="en-ZA"/>
    </w:rPr>
  </w:style>
  <w:style w:type="character" w:customStyle="1" w:styleId="Heading2Char">
    <w:name w:val="Heading 2 Char"/>
    <w:basedOn w:val="DefaultParagraphFont"/>
    <w:link w:val="Heading2"/>
    <w:uiPriority w:val="9"/>
    <w:semiHidden/>
    <w:rsid w:val="000D5938"/>
    <w:rPr>
      <w:rFonts w:asciiTheme="majorHAnsi" w:eastAsiaTheme="majorEastAsia" w:hAnsiTheme="majorHAnsi" w:cstheme="majorBidi"/>
      <w:color w:val="2F5496" w:themeColor="accent1" w:themeShade="BF"/>
      <w:sz w:val="28"/>
      <w:szCs w:val="28"/>
      <w:lang w:val="en-ZA"/>
    </w:rPr>
  </w:style>
  <w:style w:type="character" w:customStyle="1" w:styleId="Heading3Char">
    <w:name w:val="Heading 3 Char"/>
    <w:basedOn w:val="DefaultParagraphFont"/>
    <w:link w:val="Heading3"/>
    <w:uiPriority w:val="9"/>
    <w:semiHidden/>
    <w:rsid w:val="000D5938"/>
    <w:rPr>
      <w:rFonts w:asciiTheme="majorHAnsi" w:eastAsiaTheme="majorEastAsia" w:hAnsiTheme="majorHAnsi" w:cstheme="majorBidi"/>
      <w:color w:val="1F3763" w:themeColor="accent1" w:themeShade="7F"/>
      <w:sz w:val="26"/>
      <w:szCs w:val="26"/>
      <w:lang w:val="en-ZA"/>
    </w:rPr>
  </w:style>
  <w:style w:type="character" w:customStyle="1" w:styleId="Heading4Char">
    <w:name w:val="Heading 4 Char"/>
    <w:basedOn w:val="DefaultParagraphFont"/>
    <w:link w:val="Heading4"/>
    <w:uiPriority w:val="9"/>
    <w:semiHidden/>
    <w:rsid w:val="000D5938"/>
    <w:rPr>
      <w:rFonts w:asciiTheme="majorHAnsi" w:eastAsiaTheme="majorEastAsia" w:hAnsiTheme="majorHAnsi" w:cstheme="majorBidi"/>
      <w:color w:val="2F5496" w:themeColor="accent1" w:themeShade="BF"/>
      <w:lang w:val="en-ZA"/>
    </w:rPr>
  </w:style>
  <w:style w:type="character" w:customStyle="1" w:styleId="Heading5Char">
    <w:name w:val="Heading 5 Char"/>
    <w:basedOn w:val="DefaultParagraphFont"/>
    <w:link w:val="Heading5"/>
    <w:uiPriority w:val="9"/>
    <w:semiHidden/>
    <w:rsid w:val="000D5938"/>
    <w:rPr>
      <w:rFonts w:asciiTheme="majorHAnsi" w:eastAsiaTheme="majorEastAsia" w:hAnsiTheme="majorHAnsi" w:cstheme="majorBidi"/>
      <w:i/>
      <w:iCs/>
      <w:color w:val="2F5496" w:themeColor="accent1" w:themeShade="BF"/>
      <w:lang w:val="en-ZA"/>
    </w:rPr>
  </w:style>
  <w:style w:type="character" w:styleId="Hyperlink">
    <w:name w:val="Hyperlink"/>
    <w:basedOn w:val="DefaultParagraphFont"/>
    <w:uiPriority w:val="99"/>
    <w:semiHidden/>
    <w:unhideWhenUsed/>
    <w:rsid w:val="000D5938"/>
    <w:rPr>
      <w:color w:val="0563C1" w:themeColor="hyperlink"/>
      <w:u w:val="single"/>
    </w:rPr>
  </w:style>
  <w:style w:type="character" w:styleId="FollowedHyperlink">
    <w:name w:val="FollowedHyperlink"/>
    <w:basedOn w:val="DefaultParagraphFont"/>
    <w:uiPriority w:val="99"/>
    <w:semiHidden/>
    <w:unhideWhenUsed/>
    <w:rsid w:val="000D5938"/>
    <w:rPr>
      <w:color w:val="954F72" w:themeColor="followedHyperlink"/>
      <w:u w:val="single"/>
    </w:rPr>
  </w:style>
  <w:style w:type="paragraph" w:customStyle="1" w:styleId="msonormal0">
    <w:name w:val="msonormal"/>
    <w:basedOn w:val="Normal"/>
    <w:uiPriority w:val="99"/>
    <w:semiHidden/>
    <w:rsid w:val="000D5938"/>
    <w:pPr>
      <w:spacing w:before="100" w:beforeAutospacing="1" w:after="100" w:afterAutospacing="1" w:line="240" w:lineRule="auto"/>
    </w:pPr>
    <w:rPr>
      <w:rFonts w:ascii="Times New Roman" w:eastAsia="Times New Roman" w:hAnsi="Times New Roman" w:cs="Times New Roman"/>
      <w:sz w:val="24"/>
      <w:szCs w:val="24"/>
      <w:lang w:eastAsia="en-ZA"/>
    </w:rPr>
  </w:style>
  <w:style w:type="paragraph" w:styleId="NormalWeb">
    <w:name w:val="Normal (Web)"/>
    <w:basedOn w:val="Normal"/>
    <w:uiPriority w:val="99"/>
    <w:semiHidden/>
    <w:unhideWhenUsed/>
    <w:rsid w:val="000D5938"/>
    <w:pPr>
      <w:spacing w:before="100" w:beforeAutospacing="1" w:after="100" w:afterAutospacing="1" w:line="240" w:lineRule="auto"/>
    </w:pPr>
    <w:rPr>
      <w:rFonts w:ascii="Times New Roman" w:eastAsia="Times New Roman" w:hAnsi="Times New Roman" w:cs="Times New Roman"/>
      <w:sz w:val="24"/>
      <w:szCs w:val="24"/>
      <w:lang w:eastAsia="en-ZA"/>
    </w:rPr>
  </w:style>
  <w:style w:type="paragraph" w:styleId="CommentText">
    <w:name w:val="annotation text"/>
    <w:basedOn w:val="Normal"/>
    <w:link w:val="CommentTextChar"/>
    <w:uiPriority w:val="99"/>
    <w:semiHidden/>
    <w:unhideWhenUsed/>
    <w:rsid w:val="000D5938"/>
    <w:pPr>
      <w:spacing w:line="240" w:lineRule="auto"/>
    </w:pPr>
    <w:rPr>
      <w:sz w:val="20"/>
      <w:szCs w:val="20"/>
    </w:rPr>
  </w:style>
  <w:style w:type="character" w:customStyle="1" w:styleId="CommentTextChar">
    <w:name w:val="Comment Text Char"/>
    <w:basedOn w:val="DefaultParagraphFont"/>
    <w:link w:val="CommentText"/>
    <w:uiPriority w:val="99"/>
    <w:semiHidden/>
    <w:rsid w:val="000D5938"/>
    <w:rPr>
      <w:sz w:val="20"/>
      <w:szCs w:val="20"/>
      <w:lang w:val="en-ZA"/>
    </w:rPr>
  </w:style>
  <w:style w:type="paragraph" w:styleId="Header">
    <w:name w:val="header"/>
    <w:basedOn w:val="Normal"/>
    <w:link w:val="HeaderChar"/>
    <w:uiPriority w:val="99"/>
    <w:semiHidden/>
    <w:unhideWhenUsed/>
    <w:rsid w:val="000D5938"/>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0D5938"/>
    <w:rPr>
      <w:lang w:val="en-ZA"/>
    </w:rPr>
  </w:style>
  <w:style w:type="paragraph" w:styleId="Footer">
    <w:name w:val="footer"/>
    <w:basedOn w:val="Normal"/>
    <w:link w:val="FooterChar"/>
    <w:uiPriority w:val="99"/>
    <w:semiHidden/>
    <w:unhideWhenUsed/>
    <w:rsid w:val="000D5938"/>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0D5938"/>
    <w:rPr>
      <w:lang w:val="en-ZA"/>
    </w:rPr>
  </w:style>
  <w:style w:type="paragraph" w:styleId="Caption">
    <w:name w:val="caption"/>
    <w:basedOn w:val="Normal"/>
    <w:next w:val="Normal"/>
    <w:uiPriority w:val="35"/>
    <w:semiHidden/>
    <w:unhideWhenUsed/>
    <w:qFormat/>
    <w:rsid w:val="000D5938"/>
    <w:pPr>
      <w:spacing w:after="200" w:line="240" w:lineRule="auto"/>
    </w:pPr>
    <w:rPr>
      <w:i/>
      <w:iCs/>
      <w:color w:val="44546A" w:themeColor="text2"/>
      <w:sz w:val="18"/>
      <w:szCs w:val="18"/>
    </w:rPr>
  </w:style>
  <w:style w:type="paragraph" w:styleId="Subtitle">
    <w:name w:val="Subtitle"/>
    <w:basedOn w:val="Normal"/>
    <w:next w:val="Normal"/>
    <w:link w:val="SubtitleChar"/>
    <w:uiPriority w:val="11"/>
    <w:qFormat/>
    <w:rsid w:val="000D5938"/>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0D5938"/>
    <w:rPr>
      <w:rFonts w:eastAsiaTheme="minorEastAsia"/>
      <w:color w:val="5A5A5A" w:themeColor="text1" w:themeTint="A5"/>
      <w:spacing w:val="15"/>
      <w:lang w:val="en-ZA"/>
    </w:rPr>
  </w:style>
  <w:style w:type="paragraph" w:styleId="CommentSubject">
    <w:name w:val="annotation subject"/>
    <w:basedOn w:val="CommentText"/>
    <w:next w:val="CommentText"/>
    <w:link w:val="CommentSubjectChar"/>
    <w:uiPriority w:val="99"/>
    <w:semiHidden/>
    <w:unhideWhenUsed/>
    <w:rsid w:val="000D5938"/>
    <w:rPr>
      <w:b/>
      <w:bCs/>
    </w:rPr>
  </w:style>
  <w:style w:type="character" w:customStyle="1" w:styleId="CommentSubjectChar">
    <w:name w:val="Comment Subject Char"/>
    <w:basedOn w:val="CommentTextChar"/>
    <w:link w:val="CommentSubject"/>
    <w:uiPriority w:val="99"/>
    <w:semiHidden/>
    <w:rsid w:val="000D5938"/>
    <w:rPr>
      <w:b/>
      <w:bCs/>
      <w:sz w:val="20"/>
      <w:szCs w:val="20"/>
      <w:lang w:val="en-ZA"/>
    </w:rPr>
  </w:style>
  <w:style w:type="paragraph" w:styleId="BalloonText">
    <w:name w:val="Balloon Text"/>
    <w:basedOn w:val="Normal"/>
    <w:link w:val="BalloonTextChar"/>
    <w:uiPriority w:val="99"/>
    <w:semiHidden/>
    <w:unhideWhenUsed/>
    <w:rsid w:val="000D593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D5938"/>
    <w:rPr>
      <w:rFonts w:ascii="Segoe UI" w:hAnsi="Segoe UI" w:cs="Segoe UI"/>
      <w:sz w:val="18"/>
      <w:szCs w:val="18"/>
      <w:lang w:val="en-ZA"/>
    </w:rPr>
  </w:style>
  <w:style w:type="paragraph" w:styleId="NoSpacing">
    <w:name w:val="No Spacing"/>
    <w:uiPriority w:val="1"/>
    <w:qFormat/>
    <w:rsid w:val="000D5938"/>
    <w:pPr>
      <w:spacing w:after="0" w:line="240" w:lineRule="auto"/>
    </w:pPr>
    <w:rPr>
      <w:lang w:val="en-ZA"/>
    </w:rPr>
  </w:style>
  <w:style w:type="paragraph" w:styleId="Revision">
    <w:name w:val="Revision"/>
    <w:uiPriority w:val="99"/>
    <w:semiHidden/>
    <w:rsid w:val="000D5938"/>
    <w:pPr>
      <w:spacing w:after="0" w:line="240" w:lineRule="auto"/>
    </w:pPr>
    <w:rPr>
      <w:lang w:val="en-ZA"/>
    </w:rPr>
  </w:style>
  <w:style w:type="paragraph" w:styleId="ListParagraph">
    <w:name w:val="List Paragraph"/>
    <w:basedOn w:val="Normal"/>
    <w:uiPriority w:val="34"/>
    <w:qFormat/>
    <w:rsid w:val="000D5938"/>
    <w:pPr>
      <w:ind w:left="720"/>
      <w:contextualSpacing/>
    </w:pPr>
  </w:style>
  <w:style w:type="character" w:customStyle="1" w:styleId="EndNoteBibliographyTitleChar">
    <w:name w:val="EndNote Bibliography Title Char"/>
    <w:basedOn w:val="DefaultParagraphFont"/>
    <w:link w:val="EndNoteBibliographyTitle"/>
    <w:semiHidden/>
    <w:locked/>
    <w:rsid w:val="000D5938"/>
    <w:rPr>
      <w:rFonts w:ascii="Calibri" w:hAnsi="Calibri" w:cs="Calibri"/>
      <w:noProof/>
    </w:rPr>
  </w:style>
  <w:style w:type="paragraph" w:customStyle="1" w:styleId="EndNoteBibliographyTitle">
    <w:name w:val="EndNote Bibliography Title"/>
    <w:basedOn w:val="Normal"/>
    <w:link w:val="EndNoteBibliographyTitleChar"/>
    <w:semiHidden/>
    <w:rsid w:val="000D5938"/>
    <w:pPr>
      <w:spacing w:after="0"/>
      <w:jc w:val="center"/>
    </w:pPr>
    <w:rPr>
      <w:rFonts w:ascii="Calibri" w:hAnsi="Calibri" w:cs="Calibri"/>
      <w:noProof/>
      <w:lang w:val="en-US"/>
    </w:rPr>
  </w:style>
  <w:style w:type="character" w:customStyle="1" w:styleId="EndNoteBibliographyChar">
    <w:name w:val="EndNote Bibliography Char"/>
    <w:basedOn w:val="DefaultParagraphFont"/>
    <w:link w:val="EndNoteBibliography"/>
    <w:semiHidden/>
    <w:locked/>
    <w:rsid w:val="000D5938"/>
    <w:rPr>
      <w:rFonts w:ascii="Calibri" w:hAnsi="Calibri" w:cs="Calibri"/>
      <w:noProof/>
    </w:rPr>
  </w:style>
  <w:style w:type="paragraph" w:customStyle="1" w:styleId="EndNoteBibliography">
    <w:name w:val="EndNote Bibliography"/>
    <w:basedOn w:val="Normal"/>
    <w:link w:val="EndNoteBibliographyChar"/>
    <w:semiHidden/>
    <w:rsid w:val="000D5938"/>
    <w:pPr>
      <w:spacing w:line="240" w:lineRule="auto"/>
    </w:pPr>
    <w:rPr>
      <w:rFonts w:ascii="Calibri" w:hAnsi="Calibri" w:cs="Calibri"/>
      <w:noProof/>
      <w:lang w:val="en-US"/>
    </w:rPr>
  </w:style>
  <w:style w:type="character" w:customStyle="1" w:styleId="CaptionsChar">
    <w:name w:val="Captions Char"/>
    <w:basedOn w:val="SubtitleChar"/>
    <w:link w:val="Captions"/>
    <w:semiHidden/>
    <w:locked/>
    <w:rsid w:val="000D5938"/>
    <w:rPr>
      <w:rFonts w:ascii="Times New Roman" w:eastAsiaTheme="minorEastAsia" w:hAnsi="Times New Roman" w:cs="Times New Roman"/>
      <w:color w:val="5A5A5A" w:themeColor="text1" w:themeTint="A5"/>
      <w:spacing w:val="15"/>
      <w:sz w:val="18"/>
      <w:szCs w:val="18"/>
      <w:lang w:val="en-ZA"/>
    </w:rPr>
  </w:style>
  <w:style w:type="paragraph" w:customStyle="1" w:styleId="Captions">
    <w:name w:val="Captions"/>
    <w:basedOn w:val="Subtitle"/>
    <w:link w:val="CaptionsChar"/>
    <w:semiHidden/>
    <w:qFormat/>
    <w:rsid w:val="000D5938"/>
    <w:pPr>
      <w:spacing w:after="0"/>
      <w:contextualSpacing/>
    </w:pPr>
    <w:rPr>
      <w:rFonts w:ascii="Times New Roman" w:hAnsi="Times New Roman" w:cs="Times New Roman"/>
      <w:sz w:val="18"/>
      <w:szCs w:val="18"/>
    </w:rPr>
  </w:style>
  <w:style w:type="paragraph" w:customStyle="1" w:styleId="xl66">
    <w:name w:val="xl66"/>
    <w:basedOn w:val="Normal"/>
    <w:uiPriority w:val="99"/>
    <w:semiHidden/>
    <w:rsid w:val="000D5938"/>
    <w:pPr>
      <w:spacing w:before="100" w:beforeAutospacing="1" w:after="100" w:afterAutospacing="1" w:line="240" w:lineRule="auto"/>
    </w:pPr>
    <w:rPr>
      <w:rFonts w:ascii="Times New Roman" w:eastAsia="Times New Roman" w:hAnsi="Times New Roman" w:cs="Times New Roman"/>
      <w:i/>
      <w:iCs/>
      <w:sz w:val="24"/>
      <w:szCs w:val="24"/>
      <w:lang w:eastAsia="en-ZA"/>
    </w:rPr>
  </w:style>
  <w:style w:type="paragraph" w:customStyle="1" w:styleId="xl67">
    <w:name w:val="xl67"/>
    <w:basedOn w:val="Normal"/>
    <w:uiPriority w:val="99"/>
    <w:semiHidden/>
    <w:rsid w:val="000D5938"/>
    <w:pPr>
      <w:spacing w:before="100" w:beforeAutospacing="1" w:after="100" w:afterAutospacing="1" w:line="240" w:lineRule="auto"/>
      <w:jc w:val="center"/>
    </w:pPr>
    <w:rPr>
      <w:rFonts w:ascii="Times New Roman" w:eastAsia="Times New Roman" w:hAnsi="Times New Roman" w:cs="Times New Roman"/>
      <w:sz w:val="24"/>
      <w:szCs w:val="24"/>
      <w:lang w:eastAsia="en-ZA"/>
    </w:rPr>
  </w:style>
  <w:style w:type="paragraph" w:customStyle="1" w:styleId="xl68">
    <w:name w:val="xl68"/>
    <w:basedOn w:val="Normal"/>
    <w:uiPriority w:val="99"/>
    <w:semiHidden/>
    <w:rsid w:val="000D5938"/>
    <w:pPr>
      <w:spacing w:before="100" w:beforeAutospacing="1" w:after="100" w:afterAutospacing="1" w:line="240" w:lineRule="auto"/>
      <w:jc w:val="center"/>
    </w:pPr>
    <w:rPr>
      <w:rFonts w:ascii="Times New Roman" w:eastAsia="Times New Roman" w:hAnsi="Times New Roman" w:cs="Times New Roman"/>
      <w:sz w:val="24"/>
      <w:szCs w:val="24"/>
      <w:lang w:eastAsia="en-ZA"/>
    </w:rPr>
  </w:style>
  <w:style w:type="paragraph" w:customStyle="1" w:styleId="xl69">
    <w:name w:val="xl69"/>
    <w:basedOn w:val="Normal"/>
    <w:uiPriority w:val="99"/>
    <w:semiHidden/>
    <w:rsid w:val="000D5938"/>
    <w:pPr>
      <w:pBdr>
        <w:bottom w:val="single" w:sz="4" w:space="0" w:color="auto"/>
      </w:pBdr>
      <w:spacing w:before="100" w:beforeAutospacing="1" w:after="100" w:afterAutospacing="1" w:line="240" w:lineRule="auto"/>
    </w:pPr>
    <w:rPr>
      <w:rFonts w:ascii="Times New Roman" w:eastAsia="Times New Roman" w:hAnsi="Times New Roman" w:cs="Times New Roman"/>
      <w:b/>
      <w:bCs/>
      <w:sz w:val="24"/>
      <w:szCs w:val="24"/>
      <w:lang w:eastAsia="en-ZA"/>
    </w:rPr>
  </w:style>
  <w:style w:type="paragraph" w:customStyle="1" w:styleId="xl70">
    <w:name w:val="xl70"/>
    <w:basedOn w:val="Normal"/>
    <w:uiPriority w:val="99"/>
    <w:semiHidden/>
    <w:rsid w:val="000D5938"/>
    <w:pPr>
      <w:spacing w:before="100" w:beforeAutospacing="1" w:after="100" w:afterAutospacing="1" w:line="240" w:lineRule="auto"/>
      <w:jc w:val="center"/>
    </w:pPr>
    <w:rPr>
      <w:rFonts w:ascii="Times New Roman" w:eastAsia="Times New Roman" w:hAnsi="Times New Roman" w:cs="Times New Roman"/>
      <w:sz w:val="24"/>
      <w:szCs w:val="24"/>
      <w:lang w:eastAsia="en-ZA"/>
    </w:rPr>
  </w:style>
  <w:style w:type="paragraph" w:customStyle="1" w:styleId="xl71">
    <w:name w:val="xl71"/>
    <w:basedOn w:val="Normal"/>
    <w:uiPriority w:val="99"/>
    <w:semiHidden/>
    <w:rsid w:val="000D5938"/>
    <w:pPr>
      <w:pBdr>
        <w:bottom w:val="single" w:sz="4" w:space="0" w:color="auto"/>
      </w:pBdr>
      <w:spacing w:before="100" w:beforeAutospacing="1" w:after="100" w:afterAutospacing="1" w:line="240" w:lineRule="auto"/>
    </w:pPr>
    <w:rPr>
      <w:rFonts w:ascii="Times New Roman" w:eastAsia="Times New Roman" w:hAnsi="Times New Roman" w:cs="Times New Roman"/>
      <w:sz w:val="24"/>
      <w:szCs w:val="24"/>
      <w:lang w:eastAsia="en-ZA"/>
    </w:rPr>
  </w:style>
  <w:style w:type="paragraph" w:customStyle="1" w:styleId="xl72">
    <w:name w:val="xl72"/>
    <w:basedOn w:val="Normal"/>
    <w:uiPriority w:val="99"/>
    <w:semiHidden/>
    <w:rsid w:val="000D5938"/>
    <w:pPr>
      <w:pBdr>
        <w:bottom w:val="single" w:sz="4" w:space="0" w:color="auto"/>
      </w:pBdr>
      <w:spacing w:before="100" w:beforeAutospacing="1" w:after="100" w:afterAutospacing="1" w:line="240" w:lineRule="auto"/>
    </w:pPr>
    <w:rPr>
      <w:rFonts w:ascii="Times New Roman" w:eastAsia="Times New Roman" w:hAnsi="Times New Roman" w:cs="Times New Roman"/>
      <w:sz w:val="24"/>
      <w:szCs w:val="24"/>
      <w:lang w:eastAsia="en-ZA"/>
    </w:rPr>
  </w:style>
  <w:style w:type="paragraph" w:customStyle="1" w:styleId="xl73">
    <w:name w:val="xl73"/>
    <w:basedOn w:val="Normal"/>
    <w:uiPriority w:val="99"/>
    <w:semiHidden/>
    <w:rsid w:val="000D5938"/>
    <w:pPr>
      <w:pBdr>
        <w:bottom w:val="single" w:sz="4" w:space="0" w:color="auto"/>
      </w:pBdr>
      <w:spacing w:before="100" w:beforeAutospacing="1" w:after="100" w:afterAutospacing="1" w:line="240" w:lineRule="auto"/>
    </w:pPr>
    <w:rPr>
      <w:rFonts w:ascii="Times New Roman" w:eastAsia="Times New Roman" w:hAnsi="Times New Roman" w:cs="Times New Roman"/>
      <w:b/>
      <w:bCs/>
      <w:sz w:val="24"/>
      <w:szCs w:val="24"/>
      <w:lang w:eastAsia="en-ZA"/>
    </w:rPr>
  </w:style>
  <w:style w:type="paragraph" w:customStyle="1" w:styleId="xl74">
    <w:name w:val="xl74"/>
    <w:basedOn w:val="Normal"/>
    <w:uiPriority w:val="99"/>
    <w:semiHidden/>
    <w:rsid w:val="000D5938"/>
    <w:pPr>
      <w:spacing w:before="100" w:beforeAutospacing="1" w:after="100" w:afterAutospacing="1" w:line="240" w:lineRule="auto"/>
    </w:pPr>
    <w:rPr>
      <w:rFonts w:ascii="Times New Roman" w:eastAsia="Times New Roman" w:hAnsi="Times New Roman" w:cs="Times New Roman"/>
      <w:sz w:val="24"/>
      <w:szCs w:val="24"/>
      <w:lang w:eastAsia="en-ZA"/>
    </w:rPr>
  </w:style>
  <w:style w:type="paragraph" w:customStyle="1" w:styleId="xl75">
    <w:name w:val="xl75"/>
    <w:basedOn w:val="Normal"/>
    <w:uiPriority w:val="99"/>
    <w:semiHidden/>
    <w:rsid w:val="000D5938"/>
    <w:pPr>
      <w:pBdr>
        <w:bottom w:val="single" w:sz="4" w:space="0" w:color="auto"/>
      </w:pBdr>
      <w:spacing w:before="100" w:beforeAutospacing="1" w:after="100" w:afterAutospacing="1" w:line="240" w:lineRule="auto"/>
    </w:pPr>
    <w:rPr>
      <w:rFonts w:ascii="Times New Roman" w:eastAsia="Times New Roman" w:hAnsi="Times New Roman" w:cs="Times New Roman"/>
      <w:sz w:val="24"/>
      <w:szCs w:val="24"/>
      <w:lang w:eastAsia="en-ZA"/>
    </w:rPr>
  </w:style>
  <w:style w:type="paragraph" w:customStyle="1" w:styleId="xl76">
    <w:name w:val="xl76"/>
    <w:basedOn w:val="Normal"/>
    <w:uiPriority w:val="99"/>
    <w:semiHidden/>
    <w:rsid w:val="000D5938"/>
    <w:pPr>
      <w:pBdr>
        <w:bottom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en-ZA"/>
    </w:rPr>
  </w:style>
  <w:style w:type="paragraph" w:customStyle="1" w:styleId="xl77">
    <w:name w:val="xl77"/>
    <w:basedOn w:val="Normal"/>
    <w:uiPriority w:val="99"/>
    <w:semiHidden/>
    <w:rsid w:val="000D5938"/>
    <w:pPr>
      <w:pBdr>
        <w:top w:val="single" w:sz="4" w:space="0" w:color="auto"/>
      </w:pBdr>
      <w:spacing w:before="100" w:beforeAutospacing="1" w:after="100" w:afterAutospacing="1" w:line="240" w:lineRule="auto"/>
    </w:pPr>
    <w:rPr>
      <w:rFonts w:ascii="Times New Roman" w:eastAsia="Times New Roman" w:hAnsi="Times New Roman" w:cs="Times New Roman"/>
      <w:sz w:val="24"/>
      <w:szCs w:val="24"/>
      <w:lang w:eastAsia="en-ZA"/>
    </w:rPr>
  </w:style>
  <w:style w:type="paragraph" w:customStyle="1" w:styleId="xl78">
    <w:name w:val="xl78"/>
    <w:basedOn w:val="Normal"/>
    <w:uiPriority w:val="99"/>
    <w:semiHidden/>
    <w:rsid w:val="000D5938"/>
    <w:pPr>
      <w:pBdr>
        <w:top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en-ZA"/>
    </w:rPr>
  </w:style>
  <w:style w:type="paragraph" w:customStyle="1" w:styleId="xl79">
    <w:name w:val="xl79"/>
    <w:basedOn w:val="Normal"/>
    <w:uiPriority w:val="99"/>
    <w:semiHidden/>
    <w:rsid w:val="000D5938"/>
    <w:pPr>
      <w:pBdr>
        <w:top w:val="single" w:sz="4" w:space="0" w:color="auto"/>
      </w:pBdr>
      <w:spacing w:before="100" w:beforeAutospacing="1" w:after="100" w:afterAutospacing="1" w:line="240" w:lineRule="auto"/>
    </w:pPr>
    <w:rPr>
      <w:rFonts w:ascii="Times New Roman" w:eastAsia="Times New Roman" w:hAnsi="Times New Roman" w:cs="Times New Roman"/>
      <w:sz w:val="24"/>
      <w:szCs w:val="24"/>
      <w:lang w:eastAsia="en-ZA"/>
    </w:rPr>
  </w:style>
  <w:style w:type="paragraph" w:customStyle="1" w:styleId="xl80">
    <w:name w:val="xl80"/>
    <w:basedOn w:val="Normal"/>
    <w:uiPriority w:val="99"/>
    <w:semiHidden/>
    <w:rsid w:val="000D5938"/>
    <w:pPr>
      <w:pBdr>
        <w:top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i/>
      <w:iCs/>
      <w:sz w:val="24"/>
      <w:szCs w:val="24"/>
      <w:lang w:eastAsia="en-ZA"/>
    </w:rPr>
  </w:style>
  <w:style w:type="paragraph" w:customStyle="1" w:styleId="xl81">
    <w:name w:val="xl81"/>
    <w:basedOn w:val="Normal"/>
    <w:uiPriority w:val="99"/>
    <w:semiHidden/>
    <w:rsid w:val="000D5938"/>
    <w:pPr>
      <w:pBdr>
        <w:top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i/>
      <w:iCs/>
      <w:sz w:val="24"/>
      <w:szCs w:val="24"/>
      <w:lang w:eastAsia="en-ZA"/>
    </w:rPr>
  </w:style>
  <w:style w:type="paragraph" w:customStyle="1" w:styleId="xl82">
    <w:name w:val="xl82"/>
    <w:basedOn w:val="Normal"/>
    <w:uiPriority w:val="99"/>
    <w:semiHidden/>
    <w:rsid w:val="000D5938"/>
    <w:pPr>
      <w:pBdr>
        <w:top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eastAsia="en-ZA"/>
    </w:rPr>
  </w:style>
  <w:style w:type="paragraph" w:customStyle="1" w:styleId="xl83">
    <w:name w:val="xl83"/>
    <w:basedOn w:val="Normal"/>
    <w:uiPriority w:val="99"/>
    <w:semiHidden/>
    <w:rsid w:val="000D5938"/>
    <w:pPr>
      <w:pBdr>
        <w:top w:val="single" w:sz="4" w:space="0" w:color="auto"/>
      </w:pBdr>
      <w:spacing w:before="100" w:beforeAutospacing="1" w:after="100" w:afterAutospacing="1" w:line="240" w:lineRule="auto"/>
    </w:pPr>
    <w:rPr>
      <w:rFonts w:ascii="Times New Roman" w:eastAsia="Times New Roman" w:hAnsi="Times New Roman" w:cs="Times New Roman"/>
      <w:i/>
      <w:iCs/>
      <w:sz w:val="24"/>
      <w:szCs w:val="24"/>
      <w:lang w:eastAsia="en-ZA"/>
    </w:rPr>
  </w:style>
  <w:style w:type="paragraph" w:customStyle="1" w:styleId="xl84">
    <w:name w:val="xl84"/>
    <w:basedOn w:val="Normal"/>
    <w:uiPriority w:val="99"/>
    <w:semiHidden/>
    <w:rsid w:val="000D5938"/>
    <w:pPr>
      <w:pBdr>
        <w:top w:val="single" w:sz="4" w:space="0" w:color="auto"/>
      </w:pBdr>
      <w:spacing w:before="100" w:beforeAutospacing="1" w:after="100" w:afterAutospacing="1" w:line="240" w:lineRule="auto"/>
      <w:jc w:val="center"/>
    </w:pPr>
    <w:rPr>
      <w:rFonts w:ascii="Times New Roman" w:eastAsia="Times New Roman" w:hAnsi="Times New Roman" w:cs="Times New Roman"/>
      <w:i/>
      <w:iCs/>
      <w:sz w:val="24"/>
      <w:szCs w:val="24"/>
      <w:lang w:eastAsia="en-ZA"/>
    </w:rPr>
  </w:style>
  <w:style w:type="paragraph" w:customStyle="1" w:styleId="xl85">
    <w:name w:val="xl85"/>
    <w:basedOn w:val="Normal"/>
    <w:uiPriority w:val="99"/>
    <w:semiHidden/>
    <w:rsid w:val="000D5938"/>
    <w:pPr>
      <w:pBdr>
        <w:bottom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en-ZA"/>
    </w:rPr>
  </w:style>
  <w:style w:type="paragraph" w:customStyle="1" w:styleId="xl86">
    <w:name w:val="xl86"/>
    <w:basedOn w:val="Normal"/>
    <w:uiPriority w:val="99"/>
    <w:semiHidden/>
    <w:rsid w:val="000D5938"/>
    <w:pPr>
      <w:pBdr>
        <w:top w:val="single" w:sz="4" w:space="0" w:color="auto"/>
      </w:pBdr>
      <w:spacing w:before="100" w:beforeAutospacing="1" w:after="100" w:afterAutospacing="1" w:line="240" w:lineRule="auto"/>
    </w:pPr>
    <w:rPr>
      <w:rFonts w:ascii="Times New Roman" w:eastAsia="Times New Roman" w:hAnsi="Times New Roman" w:cs="Times New Roman"/>
      <w:sz w:val="24"/>
      <w:szCs w:val="24"/>
      <w:lang w:eastAsia="en-ZA"/>
    </w:rPr>
  </w:style>
  <w:style w:type="paragraph" w:customStyle="1" w:styleId="xl87">
    <w:name w:val="xl87"/>
    <w:basedOn w:val="Normal"/>
    <w:uiPriority w:val="99"/>
    <w:semiHidden/>
    <w:rsid w:val="000D5938"/>
    <w:pPr>
      <w:pBdr>
        <w:bottom w:val="single" w:sz="4" w:space="0" w:color="auto"/>
      </w:pBdr>
      <w:spacing w:before="100" w:beforeAutospacing="1" w:after="100" w:afterAutospacing="1" w:line="240" w:lineRule="auto"/>
    </w:pPr>
    <w:rPr>
      <w:rFonts w:ascii="Times New Roman" w:eastAsia="Times New Roman" w:hAnsi="Times New Roman" w:cs="Times New Roman"/>
      <w:sz w:val="24"/>
      <w:szCs w:val="24"/>
      <w:lang w:eastAsia="en-ZA"/>
    </w:rPr>
  </w:style>
  <w:style w:type="paragraph" w:customStyle="1" w:styleId="xl88">
    <w:name w:val="xl88"/>
    <w:basedOn w:val="Normal"/>
    <w:uiPriority w:val="99"/>
    <w:semiHidden/>
    <w:rsid w:val="000D5938"/>
    <w:pPr>
      <w:pBdr>
        <w:top w:val="single" w:sz="4" w:space="0" w:color="auto"/>
      </w:pBdr>
      <w:spacing w:before="100" w:beforeAutospacing="1" w:after="100" w:afterAutospacing="1" w:line="240" w:lineRule="auto"/>
    </w:pPr>
    <w:rPr>
      <w:rFonts w:ascii="Times New Roman" w:eastAsia="Times New Roman" w:hAnsi="Times New Roman" w:cs="Times New Roman"/>
      <w:sz w:val="24"/>
      <w:szCs w:val="24"/>
      <w:lang w:eastAsia="en-ZA"/>
    </w:rPr>
  </w:style>
  <w:style w:type="paragraph" w:customStyle="1" w:styleId="xl89">
    <w:name w:val="xl89"/>
    <w:basedOn w:val="Normal"/>
    <w:uiPriority w:val="99"/>
    <w:semiHidden/>
    <w:rsid w:val="000D5938"/>
    <w:pPr>
      <w:spacing w:before="100" w:beforeAutospacing="1" w:after="100" w:afterAutospacing="1" w:line="240" w:lineRule="auto"/>
    </w:pPr>
    <w:rPr>
      <w:rFonts w:ascii="Times New Roman" w:eastAsia="Times New Roman" w:hAnsi="Times New Roman" w:cs="Times New Roman"/>
      <w:sz w:val="24"/>
      <w:szCs w:val="24"/>
      <w:lang w:eastAsia="en-ZA"/>
    </w:rPr>
  </w:style>
  <w:style w:type="paragraph" w:customStyle="1" w:styleId="xl90">
    <w:name w:val="xl90"/>
    <w:basedOn w:val="Normal"/>
    <w:uiPriority w:val="99"/>
    <w:semiHidden/>
    <w:rsid w:val="000D5938"/>
    <w:pPr>
      <w:pBdr>
        <w:bottom w:val="single" w:sz="4" w:space="0" w:color="auto"/>
      </w:pBdr>
      <w:spacing w:before="100" w:beforeAutospacing="1" w:after="100" w:afterAutospacing="1" w:line="240" w:lineRule="auto"/>
    </w:pPr>
    <w:rPr>
      <w:rFonts w:ascii="Times New Roman" w:eastAsia="Times New Roman" w:hAnsi="Times New Roman" w:cs="Times New Roman"/>
      <w:sz w:val="24"/>
      <w:szCs w:val="24"/>
      <w:lang w:eastAsia="en-ZA"/>
    </w:rPr>
  </w:style>
  <w:style w:type="paragraph" w:customStyle="1" w:styleId="xl91">
    <w:name w:val="xl91"/>
    <w:basedOn w:val="Normal"/>
    <w:uiPriority w:val="99"/>
    <w:semiHidden/>
    <w:rsid w:val="000D5938"/>
    <w:pPr>
      <w:pBdr>
        <w:bottom w:val="single" w:sz="4" w:space="0" w:color="auto"/>
      </w:pBdr>
      <w:spacing w:before="100" w:beforeAutospacing="1" w:after="100" w:afterAutospacing="1" w:line="240" w:lineRule="auto"/>
    </w:pPr>
    <w:rPr>
      <w:rFonts w:ascii="Times New Roman" w:eastAsia="Times New Roman" w:hAnsi="Times New Roman" w:cs="Times New Roman"/>
      <w:i/>
      <w:iCs/>
      <w:sz w:val="24"/>
      <w:szCs w:val="24"/>
      <w:lang w:eastAsia="en-ZA"/>
    </w:rPr>
  </w:style>
  <w:style w:type="paragraph" w:customStyle="1" w:styleId="xl92">
    <w:name w:val="xl92"/>
    <w:basedOn w:val="Normal"/>
    <w:uiPriority w:val="99"/>
    <w:semiHidden/>
    <w:rsid w:val="000D5938"/>
    <w:pPr>
      <w:pBdr>
        <w:top w:val="single" w:sz="4" w:space="0" w:color="auto"/>
      </w:pBdr>
      <w:spacing w:before="100" w:beforeAutospacing="1" w:after="100" w:afterAutospacing="1" w:line="240" w:lineRule="auto"/>
    </w:pPr>
    <w:rPr>
      <w:rFonts w:ascii="Times New Roman" w:eastAsia="Times New Roman" w:hAnsi="Times New Roman" w:cs="Times New Roman"/>
      <w:i/>
      <w:iCs/>
      <w:sz w:val="24"/>
      <w:szCs w:val="24"/>
      <w:lang w:eastAsia="en-ZA"/>
    </w:rPr>
  </w:style>
  <w:style w:type="paragraph" w:customStyle="1" w:styleId="xl93">
    <w:name w:val="xl93"/>
    <w:basedOn w:val="Normal"/>
    <w:uiPriority w:val="99"/>
    <w:semiHidden/>
    <w:rsid w:val="000D5938"/>
    <w:pPr>
      <w:spacing w:before="100" w:beforeAutospacing="1" w:after="100" w:afterAutospacing="1" w:line="240" w:lineRule="auto"/>
    </w:pPr>
    <w:rPr>
      <w:rFonts w:ascii="Times New Roman" w:eastAsia="Times New Roman" w:hAnsi="Times New Roman" w:cs="Times New Roman"/>
      <w:i/>
      <w:iCs/>
      <w:sz w:val="24"/>
      <w:szCs w:val="24"/>
      <w:lang w:eastAsia="en-ZA"/>
    </w:rPr>
  </w:style>
  <w:style w:type="paragraph" w:customStyle="1" w:styleId="xl94">
    <w:name w:val="xl94"/>
    <w:basedOn w:val="Normal"/>
    <w:uiPriority w:val="99"/>
    <w:semiHidden/>
    <w:rsid w:val="000D5938"/>
    <w:pPr>
      <w:pBdr>
        <w:bottom w:val="single" w:sz="4" w:space="0" w:color="auto"/>
      </w:pBdr>
      <w:spacing w:before="100" w:beforeAutospacing="1" w:after="100" w:afterAutospacing="1" w:line="240" w:lineRule="auto"/>
    </w:pPr>
    <w:rPr>
      <w:rFonts w:ascii="Times New Roman" w:eastAsia="Times New Roman" w:hAnsi="Times New Roman" w:cs="Times New Roman"/>
      <w:i/>
      <w:iCs/>
      <w:sz w:val="24"/>
      <w:szCs w:val="24"/>
      <w:lang w:eastAsia="en-ZA"/>
    </w:rPr>
  </w:style>
  <w:style w:type="paragraph" w:customStyle="1" w:styleId="xl95">
    <w:name w:val="xl95"/>
    <w:basedOn w:val="Normal"/>
    <w:uiPriority w:val="99"/>
    <w:semiHidden/>
    <w:rsid w:val="000D5938"/>
    <w:pPr>
      <w:spacing w:before="100" w:beforeAutospacing="1" w:after="100" w:afterAutospacing="1" w:line="240" w:lineRule="auto"/>
    </w:pPr>
    <w:rPr>
      <w:rFonts w:ascii="Times New Roman" w:eastAsia="Times New Roman" w:hAnsi="Times New Roman" w:cs="Times New Roman"/>
      <w:i/>
      <w:iCs/>
      <w:sz w:val="24"/>
      <w:szCs w:val="24"/>
      <w:lang w:eastAsia="en-ZA"/>
    </w:rPr>
  </w:style>
  <w:style w:type="paragraph" w:customStyle="1" w:styleId="xl96">
    <w:name w:val="xl96"/>
    <w:basedOn w:val="Normal"/>
    <w:uiPriority w:val="99"/>
    <w:semiHidden/>
    <w:rsid w:val="000D5938"/>
    <w:pPr>
      <w:pBdr>
        <w:bottom w:val="single" w:sz="4" w:space="0" w:color="auto"/>
      </w:pBdr>
      <w:spacing w:before="100" w:beforeAutospacing="1" w:after="100" w:afterAutospacing="1" w:line="240" w:lineRule="auto"/>
    </w:pPr>
    <w:rPr>
      <w:rFonts w:ascii="Times New Roman" w:eastAsia="Times New Roman" w:hAnsi="Times New Roman" w:cs="Times New Roman"/>
      <w:i/>
      <w:iCs/>
      <w:sz w:val="24"/>
      <w:szCs w:val="24"/>
      <w:lang w:eastAsia="en-ZA"/>
    </w:rPr>
  </w:style>
  <w:style w:type="paragraph" w:customStyle="1" w:styleId="xl97">
    <w:name w:val="xl97"/>
    <w:basedOn w:val="Normal"/>
    <w:uiPriority w:val="99"/>
    <w:semiHidden/>
    <w:rsid w:val="000D5938"/>
    <w:pPr>
      <w:pBdr>
        <w:top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eastAsia="en-ZA"/>
    </w:rPr>
  </w:style>
  <w:style w:type="paragraph" w:customStyle="1" w:styleId="xl98">
    <w:name w:val="xl98"/>
    <w:basedOn w:val="Normal"/>
    <w:uiPriority w:val="99"/>
    <w:semiHidden/>
    <w:rsid w:val="000D5938"/>
    <w:pPr>
      <w:pBdr>
        <w:top w:val="single" w:sz="4" w:space="0" w:color="auto"/>
      </w:pBdr>
      <w:spacing w:before="100" w:beforeAutospacing="1" w:after="100" w:afterAutospacing="1" w:line="240" w:lineRule="auto"/>
    </w:pPr>
    <w:rPr>
      <w:rFonts w:ascii="Times New Roman" w:eastAsia="Times New Roman" w:hAnsi="Times New Roman" w:cs="Times New Roman"/>
      <w:sz w:val="24"/>
      <w:szCs w:val="24"/>
      <w:lang w:eastAsia="en-ZA"/>
    </w:rPr>
  </w:style>
  <w:style w:type="paragraph" w:customStyle="1" w:styleId="xl99">
    <w:name w:val="xl99"/>
    <w:basedOn w:val="Normal"/>
    <w:uiPriority w:val="99"/>
    <w:semiHidden/>
    <w:rsid w:val="000D5938"/>
    <w:pPr>
      <w:spacing w:before="100" w:beforeAutospacing="1" w:after="100" w:afterAutospacing="1" w:line="240" w:lineRule="auto"/>
    </w:pPr>
    <w:rPr>
      <w:rFonts w:ascii="Times New Roman" w:eastAsia="Times New Roman" w:hAnsi="Times New Roman" w:cs="Times New Roman"/>
      <w:sz w:val="24"/>
      <w:szCs w:val="24"/>
      <w:lang w:eastAsia="en-ZA"/>
    </w:rPr>
  </w:style>
  <w:style w:type="paragraph" w:customStyle="1" w:styleId="xl100">
    <w:name w:val="xl100"/>
    <w:basedOn w:val="Normal"/>
    <w:uiPriority w:val="99"/>
    <w:semiHidden/>
    <w:rsid w:val="000D5938"/>
    <w:pPr>
      <w:pBdr>
        <w:bottom w:val="single" w:sz="4" w:space="0" w:color="auto"/>
      </w:pBdr>
      <w:spacing w:before="100" w:beforeAutospacing="1" w:after="100" w:afterAutospacing="1" w:line="240" w:lineRule="auto"/>
    </w:pPr>
    <w:rPr>
      <w:rFonts w:ascii="Times New Roman" w:eastAsia="Times New Roman" w:hAnsi="Times New Roman" w:cs="Times New Roman"/>
      <w:sz w:val="24"/>
      <w:szCs w:val="24"/>
      <w:lang w:eastAsia="en-ZA"/>
    </w:rPr>
  </w:style>
  <w:style w:type="paragraph" w:customStyle="1" w:styleId="xl101">
    <w:name w:val="xl101"/>
    <w:basedOn w:val="Normal"/>
    <w:uiPriority w:val="99"/>
    <w:semiHidden/>
    <w:rsid w:val="000D5938"/>
    <w:pPr>
      <w:pBdr>
        <w:top w:val="single" w:sz="4" w:space="0" w:color="auto"/>
      </w:pBdr>
      <w:spacing w:before="100" w:beforeAutospacing="1" w:after="100" w:afterAutospacing="1" w:line="240" w:lineRule="auto"/>
    </w:pPr>
    <w:rPr>
      <w:rFonts w:ascii="Times New Roman" w:eastAsia="Times New Roman" w:hAnsi="Times New Roman" w:cs="Times New Roman"/>
      <w:sz w:val="24"/>
      <w:szCs w:val="24"/>
      <w:lang w:eastAsia="en-ZA"/>
    </w:rPr>
  </w:style>
  <w:style w:type="paragraph" w:customStyle="1" w:styleId="xl102">
    <w:name w:val="xl102"/>
    <w:basedOn w:val="Normal"/>
    <w:uiPriority w:val="99"/>
    <w:semiHidden/>
    <w:rsid w:val="000D5938"/>
    <w:pPr>
      <w:spacing w:before="100" w:beforeAutospacing="1" w:after="100" w:afterAutospacing="1" w:line="240" w:lineRule="auto"/>
    </w:pPr>
    <w:rPr>
      <w:rFonts w:ascii="Times New Roman" w:eastAsia="Times New Roman" w:hAnsi="Times New Roman" w:cs="Times New Roman"/>
      <w:sz w:val="24"/>
      <w:szCs w:val="24"/>
      <w:lang w:eastAsia="en-ZA"/>
    </w:rPr>
  </w:style>
  <w:style w:type="paragraph" w:customStyle="1" w:styleId="xl103">
    <w:name w:val="xl103"/>
    <w:basedOn w:val="Normal"/>
    <w:uiPriority w:val="99"/>
    <w:semiHidden/>
    <w:rsid w:val="000D5938"/>
    <w:pPr>
      <w:pBdr>
        <w:bottom w:val="single" w:sz="4" w:space="0" w:color="auto"/>
      </w:pBdr>
      <w:spacing w:before="100" w:beforeAutospacing="1" w:after="100" w:afterAutospacing="1" w:line="240" w:lineRule="auto"/>
    </w:pPr>
    <w:rPr>
      <w:rFonts w:ascii="Times New Roman" w:eastAsia="Times New Roman" w:hAnsi="Times New Roman" w:cs="Times New Roman"/>
      <w:sz w:val="24"/>
      <w:szCs w:val="24"/>
      <w:lang w:eastAsia="en-ZA"/>
    </w:rPr>
  </w:style>
  <w:style w:type="paragraph" w:customStyle="1" w:styleId="xl104">
    <w:name w:val="xl104"/>
    <w:basedOn w:val="Normal"/>
    <w:uiPriority w:val="99"/>
    <w:semiHidden/>
    <w:rsid w:val="000D5938"/>
    <w:pPr>
      <w:pBdr>
        <w:top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eastAsia="en-ZA"/>
    </w:rPr>
  </w:style>
  <w:style w:type="paragraph" w:customStyle="1" w:styleId="xl105">
    <w:name w:val="xl105"/>
    <w:basedOn w:val="Normal"/>
    <w:uiPriority w:val="99"/>
    <w:semiHidden/>
    <w:rsid w:val="000D5938"/>
    <w:pPr>
      <w:pBdr>
        <w:bottom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en-ZA"/>
    </w:rPr>
  </w:style>
  <w:style w:type="paragraph" w:customStyle="1" w:styleId="xl106">
    <w:name w:val="xl106"/>
    <w:basedOn w:val="Normal"/>
    <w:uiPriority w:val="99"/>
    <w:semiHidden/>
    <w:rsid w:val="000D5938"/>
    <w:pPr>
      <w:pBdr>
        <w:top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en-ZA"/>
    </w:rPr>
  </w:style>
  <w:style w:type="paragraph" w:customStyle="1" w:styleId="xl107">
    <w:name w:val="xl107"/>
    <w:basedOn w:val="Normal"/>
    <w:uiPriority w:val="99"/>
    <w:semiHidden/>
    <w:rsid w:val="000D5938"/>
    <w:pPr>
      <w:pBdr>
        <w:top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en-ZA"/>
    </w:rPr>
  </w:style>
  <w:style w:type="character" w:styleId="CommentReference">
    <w:name w:val="annotation reference"/>
    <w:basedOn w:val="DefaultParagraphFont"/>
    <w:uiPriority w:val="99"/>
    <w:semiHidden/>
    <w:unhideWhenUsed/>
    <w:rsid w:val="000D5938"/>
    <w:rPr>
      <w:sz w:val="16"/>
      <w:szCs w:val="16"/>
    </w:rPr>
  </w:style>
  <w:style w:type="character" w:customStyle="1" w:styleId="UnresolvedMention1">
    <w:name w:val="Unresolved Mention1"/>
    <w:basedOn w:val="DefaultParagraphFont"/>
    <w:uiPriority w:val="99"/>
    <w:semiHidden/>
    <w:rsid w:val="000D5938"/>
    <w:rPr>
      <w:color w:val="605E5C"/>
      <w:shd w:val="clear" w:color="auto" w:fill="E1DFDD"/>
    </w:rPr>
  </w:style>
  <w:style w:type="character" w:customStyle="1" w:styleId="authors">
    <w:name w:val="authors"/>
    <w:basedOn w:val="DefaultParagraphFont"/>
    <w:rsid w:val="000D5938"/>
  </w:style>
  <w:style w:type="character" w:customStyle="1" w:styleId="Date1">
    <w:name w:val="Date1"/>
    <w:basedOn w:val="DefaultParagraphFont"/>
    <w:rsid w:val="000D5938"/>
  </w:style>
  <w:style w:type="character" w:customStyle="1" w:styleId="arttitle">
    <w:name w:val="art_title"/>
    <w:basedOn w:val="DefaultParagraphFont"/>
    <w:rsid w:val="000D5938"/>
  </w:style>
  <w:style w:type="character" w:customStyle="1" w:styleId="serialtitle">
    <w:name w:val="serial_title"/>
    <w:basedOn w:val="DefaultParagraphFont"/>
    <w:rsid w:val="000D5938"/>
  </w:style>
  <w:style w:type="character" w:customStyle="1" w:styleId="volumeissue">
    <w:name w:val="volume_issue"/>
    <w:basedOn w:val="DefaultParagraphFont"/>
    <w:rsid w:val="000D5938"/>
  </w:style>
  <w:style w:type="character" w:customStyle="1" w:styleId="pagerange">
    <w:name w:val="page_range"/>
    <w:basedOn w:val="DefaultParagraphFont"/>
    <w:rsid w:val="000D5938"/>
  </w:style>
  <w:style w:type="character" w:customStyle="1" w:styleId="doilink">
    <w:name w:val="doi_link"/>
    <w:basedOn w:val="DefaultParagraphFont"/>
    <w:rsid w:val="000D5938"/>
  </w:style>
  <w:style w:type="character" w:customStyle="1" w:styleId="sr-only">
    <w:name w:val="sr-only"/>
    <w:basedOn w:val="DefaultParagraphFont"/>
    <w:rsid w:val="000D5938"/>
  </w:style>
  <w:style w:type="character" w:customStyle="1" w:styleId="text">
    <w:name w:val="text"/>
    <w:basedOn w:val="DefaultParagraphFont"/>
    <w:rsid w:val="000D5938"/>
  </w:style>
  <w:style w:type="character" w:customStyle="1" w:styleId="author-ref">
    <w:name w:val="author-ref"/>
    <w:basedOn w:val="DefaultParagraphFont"/>
    <w:rsid w:val="000D5938"/>
  </w:style>
  <w:style w:type="table" w:styleId="TableGrid">
    <w:name w:val="Table Grid"/>
    <w:basedOn w:val="TableNormal"/>
    <w:uiPriority w:val="39"/>
    <w:rsid w:val="000D5938"/>
    <w:pPr>
      <w:spacing w:after="0" w:line="240" w:lineRule="auto"/>
    </w:pPr>
    <w:rPr>
      <w:lang w:val="en-Z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0D5938"/>
    <w:pPr>
      <w:spacing w:after="0" w:line="240" w:lineRule="auto"/>
    </w:pPr>
    <w:rPr>
      <w:lang w:val="en-ZA"/>
    </w:rPr>
    <w:tblPr>
      <w:tblInd w:w="0" w:type="nil"/>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LineNumber">
    <w:name w:val="line number"/>
    <w:basedOn w:val="DefaultParagraphFont"/>
    <w:uiPriority w:val="99"/>
    <w:semiHidden/>
    <w:unhideWhenUsed/>
    <w:rsid w:val="000D59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4396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19" Type="http://schemas.openxmlformats.org/officeDocument/2006/relationships/image" Target="media/image16.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36</Pages>
  <Words>15171</Words>
  <Characters>86476</Characters>
  <Application>Microsoft Office Word</Application>
  <DocSecurity>0</DocSecurity>
  <Lines>720</Lines>
  <Paragraphs>202</Paragraphs>
  <ScaleCrop>false</ScaleCrop>
  <Company/>
  <LinksUpToDate>false</LinksUpToDate>
  <CharactersWithSpaces>101445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Turner</dc:creator>
  <cp:keywords/>
  <dc:description/>
  <cp:lastModifiedBy>Katie Turner</cp:lastModifiedBy>
  <cp:revision>1</cp:revision>
  <dcterms:created xsi:type="dcterms:W3CDTF">2022-02-02T22:55:00Z</dcterms:created>
  <dcterms:modified xsi:type="dcterms:W3CDTF">2022-02-02T22:55:00Z</dcterms:modified>
</cp:coreProperties>
</file>